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2604A" w14:textId="77777777" w:rsidR="00192792" w:rsidRPr="00CE036E" w:rsidRDefault="00192792" w:rsidP="00192792">
      <w:pPr>
        <w:widowControl w:val="0"/>
        <w:spacing w:before="120"/>
        <w:jc w:val="center"/>
        <w:rPr>
          <w:rFonts w:ascii="Verdana" w:hAnsi="Verdana"/>
          <w:b/>
          <w:i/>
          <w:sz w:val="18"/>
        </w:rPr>
      </w:pPr>
      <w:r w:rsidRPr="00CE036E">
        <w:rPr>
          <w:rFonts w:ascii="Verdana" w:hAnsi="Verdana"/>
          <w:b/>
          <w:i/>
          <w:sz w:val="18"/>
        </w:rPr>
        <w:t>Veřejná zakázka malého rozsahu na stavební práce</w:t>
      </w:r>
    </w:p>
    <w:p w14:paraId="6C14D571" w14:textId="77777777" w:rsidR="00192792" w:rsidRPr="00E27097" w:rsidRDefault="00192792" w:rsidP="00192792">
      <w:pPr>
        <w:widowControl w:val="0"/>
        <w:spacing w:before="120"/>
        <w:jc w:val="center"/>
        <w:rPr>
          <w:rFonts w:ascii="Verdana" w:hAnsi="Verdana"/>
          <w:i/>
          <w:sz w:val="16"/>
        </w:rPr>
      </w:pPr>
      <w:r w:rsidRPr="00E27097">
        <w:rPr>
          <w:rFonts w:ascii="Verdana" w:hAnsi="Verdana"/>
          <w:i/>
          <w:sz w:val="16"/>
        </w:rPr>
        <w:t>zadávaná podle ustanovení § 6 zákona číslo 134/2016 Sb., o veřejných zakázkách, v platném znění (dále rovněž jen „Zákon“) s názvem:</w:t>
      </w:r>
    </w:p>
    <w:p w14:paraId="2684794F" w14:textId="682DF965" w:rsidR="0064305C" w:rsidRDefault="0064305C" w:rsidP="0064305C">
      <w:pPr>
        <w:widowControl w:val="0"/>
        <w:spacing w:before="240" w:after="120"/>
        <w:jc w:val="center"/>
        <w:rPr>
          <w:rFonts w:ascii="Verdana" w:hAnsi="Verdana"/>
          <w:b/>
          <w:i/>
          <w:szCs w:val="28"/>
        </w:rPr>
      </w:pPr>
      <w:r w:rsidRPr="005464C4">
        <w:rPr>
          <w:rFonts w:ascii="Verdana" w:hAnsi="Verdana"/>
          <w:b/>
          <w:i/>
          <w:szCs w:val="28"/>
        </w:rPr>
        <w:t>„</w:t>
      </w:r>
      <w:r>
        <w:rPr>
          <w:rFonts w:ascii="Verdana" w:hAnsi="Verdana"/>
          <w:b/>
          <w:i/>
          <w:szCs w:val="28"/>
        </w:rPr>
        <w:t>VIP</w:t>
      </w:r>
      <w:r w:rsidR="00B45F70">
        <w:rPr>
          <w:rFonts w:ascii="Verdana" w:hAnsi="Verdana"/>
          <w:b/>
          <w:i/>
          <w:szCs w:val="28"/>
        </w:rPr>
        <w:t xml:space="preserve"> prostor u dětské zoo</w:t>
      </w:r>
      <w:r w:rsidRPr="005464C4">
        <w:rPr>
          <w:rFonts w:ascii="Verdana" w:hAnsi="Verdana"/>
          <w:b/>
          <w:i/>
          <w:szCs w:val="28"/>
        </w:rPr>
        <w:t>“</w:t>
      </w:r>
    </w:p>
    <w:p w14:paraId="56FDCF4C" w14:textId="77777777" w:rsidR="00F62361" w:rsidRPr="0074757C" w:rsidRDefault="00F62361" w:rsidP="0074757C">
      <w:pPr>
        <w:widowControl w:val="0"/>
        <w:jc w:val="center"/>
        <w:rPr>
          <w:rFonts w:ascii="Verdana" w:hAnsi="Verdana" w:cs="Arial"/>
          <w:b/>
          <w:i/>
          <w:sz w:val="12"/>
          <w:szCs w:val="20"/>
        </w:rPr>
      </w:pPr>
    </w:p>
    <w:p w14:paraId="62068AF9" w14:textId="77777777" w:rsidR="00E811EC" w:rsidRPr="0074757C" w:rsidRDefault="00E811EC" w:rsidP="0074757C">
      <w:pPr>
        <w:widowControl w:val="0"/>
        <w:jc w:val="center"/>
        <w:rPr>
          <w:rFonts w:ascii="Verdana" w:hAnsi="Verdana" w:cs="Arial"/>
          <w:b/>
          <w:i/>
          <w:sz w:val="12"/>
          <w:szCs w:val="20"/>
        </w:rPr>
      </w:pPr>
    </w:p>
    <w:p w14:paraId="300E4FAB" w14:textId="77777777" w:rsidR="00727BD9" w:rsidRPr="0074757C" w:rsidRDefault="00727BD9" w:rsidP="0074757C">
      <w:pPr>
        <w:widowControl w:val="0"/>
        <w:jc w:val="center"/>
        <w:rPr>
          <w:rFonts w:ascii="Verdana" w:hAnsi="Verdana" w:cs="Arial"/>
          <w:b/>
          <w:i/>
          <w:caps/>
          <w:sz w:val="38"/>
          <w:szCs w:val="40"/>
        </w:rPr>
      </w:pPr>
      <w:r w:rsidRPr="0074757C">
        <w:rPr>
          <w:rFonts w:ascii="Verdana" w:hAnsi="Verdana" w:cs="Arial"/>
          <w:b/>
          <w:i/>
          <w:caps/>
          <w:sz w:val="38"/>
          <w:szCs w:val="40"/>
        </w:rPr>
        <w:t>Zadávací dokumentace</w:t>
      </w:r>
      <w:r w:rsidR="00A00A6C" w:rsidRPr="0074757C">
        <w:rPr>
          <w:rFonts w:ascii="Verdana" w:hAnsi="Verdana" w:cs="Arial"/>
          <w:b/>
          <w:i/>
          <w:caps/>
          <w:sz w:val="38"/>
          <w:szCs w:val="40"/>
        </w:rPr>
        <w:t xml:space="preserve"> – </w:t>
      </w:r>
      <w:r w:rsidR="00FE66E2" w:rsidRPr="0074757C">
        <w:rPr>
          <w:rFonts w:ascii="Verdana" w:hAnsi="Verdana" w:cs="Arial"/>
          <w:b/>
          <w:i/>
          <w:caps/>
          <w:sz w:val="38"/>
          <w:szCs w:val="40"/>
        </w:rPr>
        <w:t>Obchodní podmínky</w:t>
      </w:r>
    </w:p>
    <w:p w14:paraId="30132B76" w14:textId="77777777" w:rsidR="00C146DC" w:rsidRPr="0074757C" w:rsidRDefault="00C146DC" w:rsidP="0074757C">
      <w:pPr>
        <w:widowControl w:val="0"/>
        <w:jc w:val="center"/>
        <w:rPr>
          <w:rFonts w:ascii="Verdana" w:hAnsi="Verdana" w:cs="Arial"/>
          <w:b/>
          <w:i/>
          <w:sz w:val="14"/>
          <w:szCs w:val="20"/>
        </w:rPr>
      </w:pPr>
    </w:p>
    <w:p w14:paraId="6A772DA0" w14:textId="77777777" w:rsidR="00E6009A" w:rsidRPr="0074757C" w:rsidRDefault="00E6009A" w:rsidP="0074757C">
      <w:pPr>
        <w:widowControl w:val="0"/>
        <w:jc w:val="center"/>
        <w:rPr>
          <w:rFonts w:ascii="Verdana" w:hAnsi="Verdana" w:cs="Arial"/>
          <w:b/>
          <w:i/>
          <w:sz w:val="14"/>
          <w:szCs w:val="20"/>
        </w:rPr>
      </w:pPr>
    </w:p>
    <w:p w14:paraId="791E3235" w14:textId="77777777" w:rsidR="00E6009A" w:rsidRPr="0074757C" w:rsidRDefault="00E6009A" w:rsidP="0074757C">
      <w:pPr>
        <w:widowControl w:val="0"/>
        <w:jc w:val="center"/>
        <w:rPr>
          <w:rFonts w:ascii="Verdana" w:hAnsi="Verdana" w:cs="Arial"/>
          <w:b/>
          <w:i/>
          <w:sz w:val="14"/>
          <w:szCs w:val="20"/>
        </w:rPr>
      </w:pPr>
    </w:p>
    <w:p w14:paraId="3869492E" w14:textId="6482FD3F" w:rsidR="00E6009A" w:rsidRPr="00B86C01" w:rsidRDefault="00E91E3E" w:rsidP="0074757C">
      <w:pPr>
        <w:widowControl w:val="0"/>
        <w:jc w:val="both"/>
        <w:rPr>
          <w:rFonts w:ascii="Verdana" w:hAnsi="Verdana"/>
          <w:b/>
          <w:i/>
          <w:sz w:val="16"/>
          <w:szCs w:val="16"/>
        </w:rPr>
      </w:pPr>
      <w:r w:rsidRPr="00E91E3E">
        <w:rPr>
          <w:rFonts w:ascii="Verdana" w:hAnsi="Verdana"/>
          <w:b/>
          <w:i/>
          <w:sz w:val="16"/>
          <w:szCs w:val="16"/>
        </w:rPr>
        <w:t>Zadávací d</w:t>
      </w:r>
      <w:r w:rsidR="00471362">
        <w:rPr>
          <w:rFonts w:ascii="Verdana" w:hAnsi="Verdana"/>
          <w:b/>
          <w:i/>
          <w:sz w:val="16"/>
          <w:szCs w:val="16"/>
        </w:rPr>
        <w:t>okumentace – obchodní podmínky –</w:t>
      </w:r>
      <w:r w:rsidRPr="00E91E3E">
        <w:rPr>
          <w:rFonts w:ascii="Verdana" w:hAnsi="Verdana"/>
          <w:b/>
          <w:i/>
          <w:sz w:val="16"/>
          <w:szCs w:val="16"/>
        </w:rPr>
        <w:t xml:space="preserve"> jsou součástí zadávací dokumentace 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w:t>
      </w:r>
      <w:r>
        <w:rPr>
          <w:rFonts w:ascii="Verdana" w:hAnsi="Verdana"/>
          <w:b/>
          <w:i/>
          <w:sz w:val="16"/>
          <w:szCs w:val="16"/>
        </w:rPr>
        <w:t>dodavatelům poskytován</w:t>
      </w:r>
      <w:r w:rsidRPr="00E91E3E">
        <w:rPr>
          <w:rFonts w:ascii="Verdana" w:hAnsi="Verdana"/>
          <w:b/>
          <w:i/>
          <w:sz w:val="16"/>
          <w:szCs w:val="16"/>
        </w:rPr>
        <w:t xml:space="preserve"> ve formátu </w:t>
      </w:r>
      <w:proofErr w:type="spellStart"/>
      <w:r w:rsidRPr="00E91E3E">
        <w:rPr>
          <w:rFonts w:ascii="Verdana" w:hAnsi="Verdana"/>
          <w:b/>
          <w:i/>
          <w:sz w:val="16"/>
          <w:szCs w:val="16"/>
        </w:rPr>
        <w:t>pdf</w:t>
      </w:r>
      <w:proofErr w:type="spellEnd"/>
      <w:r>
        <w:rPr>
          <w:rFonts w:ascii="Verdana" w:hAnsi="Verdana"/>
          <w:b/>
          <w:i/>
          <w:sz w:val="16"/>
          <w:szCs w:val="16"/>
        </w:rPr>
        <w:t xml:space="preserve"> elektronicky podepsaný</w:t>
      </w:r>
      <w:r w:rsidRPr="00E91E3E">
        <w:rPr>
          <w:rFonts w:ascii="Verdana" w:hAnsi="Verdana"/>
          <w:b/>
          <w:i/>
          <w:sz w:val="16"/>
          <w:szCs w:val="16"/>
        </w:rPr>
        <w:t>. Obsah obchodních podmínek může dodavatel při zpracování návrhu doplnit pouze v těch částech, kde to vyplývá z textu obchodních podmín</w:t>
      </w:r>
      <w:r w:rsidR="00471362">
        <w:rPr>
          <w:rFonts w:ascii="Verdana" w:hAnsi="Verdana"/>
          <w:b/>
          <w:i/>
          <w:sz w:val="16"/>
          <w:szCs w:val="16"/>
        </w:rPr>
        <w:t>ek. Jakékoli jiné dodatky či </w:t>
      </w:r>
      <w:r w:rsidRPr="00E91E3E">
        <w:rPr>
          <w:rFonts w:ascii="Verdana" w:hAnsi="Verdana"/>
          <w:b/>
          <w:i/>
          <w:sz w:val="16"/>
          <w:szCs w:val="16"/>
        </w:rPr>
        <w:t xml:space="preserve">odchylky se vylučují. Text se doplňuje rukou do </w:t>
      </w:r>
      <w:r w:rsidR="00B86C01">
        <w:rPr>
          <w:rFonts w:ascii="Verdana" w:hAnsi="Verdana"/>
          <w:b/>
          <w:i/>
          <w:sz w:val="16"/>
          <w:szCs w:val="16"/>
        </w:rPr>
        <w:t>účastníkem zadávacího řízení</w:t>
      </w:r>
      <w:r w:rsidRPr="00E91E3E">
        <w:rPr>
          <w:rFonts w:ascii="Verdana" w:hAnsi="Verdana"/>
          <w:b/>
          <w:i/>
          <w:sz w:val="16"/>
          <w:szCs w:val="16"/>
        </w:rPr>
        <w:t xml:space="preserve"> </w:t>
      </w:r>
      <w:r w:rsidR="00B86C01">
        <w:rPr>
          <w:rFonts w:ascii="Verdana" w:hAnsi="Verdana"/>
          <w:b/>
          <w:i/>
          <w:sz w:val="16"/>
          <w:szCs w:val="16"/>
        </w:rPr>
        <w:t>(dále jen zkráceně „účastník“) v</w:t>
      </w:r>
      <w:r w:rsidRPr="00E91E3E">
        <w:rPr>
          <w:rFonts w:ascii="Verdana" w:hAnsi="Verdana"/>
          <w:b/>
          <w:i/>
          <w:sz w:val="16"/>
          <w:szCs w:val="16"/>
        </w:rPr>
        <w:t>ytištěného textu a takto doplněný text se vrací jako součást nabídky.</w:t>
      </w:r>
    </w:p>
    <w:p w14:paraId="3A294520" w14:textId="77777777" w:rsidR="00E6009A" w:rsidRPr="0074757C" w:rsidRDefault="00E6009A" w:rsidP="0074757C">
      <w:pPr>
        <w:widowControl w:val="0"/>
        <w:jc w:val="both"/>
        <w:rPr>
          <w:rFonts w:ascii="Verdana" w:hAnsi="Verdana" w:cs="Arial"/>
          <w:b/>
          <w:i/>
          <w:sz w:val="16"/>
          <w:szCs w:val="20"/>
        </w:rPr>
      </w:pPr>
    </w:p>
    <w:p w14:paraId="5C4DA72D" w14:textId="77777777" w:rsidR="00E6009A" w:rsidRPr="0074757C" w:rsidRDefault="00E6009A" w:rsidP="0074757C">
      <w:pPr>
        <w:widowControl w:val="0"/>
        <w:jc w:val="both"/>
        <w:rPr>
          <w:rFonts w:ascii="Verdana" w:hAnsi="Verdana" w:cs="Arial"/>
          <w:b/>
          <w:i/>
          <w:sz w:val="16"/>
          <w:szCs w:val="20"/>
        </w:rPr>
      </w:pPr>
    </w:p>
    <w:p w14:paraId="2A135F49" w14:textId="77777777" w:rsidR="00E6009A" w:rsidRPr="0074757C" w:rsidRDefault="00E6009A" w:rsidP="0074757C">
      <w:pPr>
        <w:widowControl w:val="0"/>
        <w:jc w:val="both"/>
        <w:rPr>
          <w:rFonts w:ascii="Verdana" w:hAnsi="Verdana" w:cs="Arial"/>
          <w:b/>
          <w:i/>
          <w:sz w:val="16"/>
          <w:szCs w:val="20"/>
        </w:rPr>
      </w:pPr>
    </w:p>
    <w:p w14:paraId="443B499D" w14:textId="77777777" w:rsidR="00E6009A" w:rsidRPr="0074757C" w:rsidRDefault="00E6009A" w:rsidP="0074757C">
      <w:pPr>
        <w:widowControl w:val="0"/>
        <w:jc w:val="both"/>
        <w:rPr>
          <w:rFonts w:ascii="Verdana" w:hAnsi="Verdana" w:cs="Arial"/>
          <w:b/>
          <w:i/>
          <w:sz w:val="16"/>
          <w:szCs w:val="20"/>
        </w:rPr>
      </w:pPr>
    </w:p>
    <w:p w14:paraId="3183DA90" w14:textId="77777777" w:rsidR="00E6009A" w:rsidRPr="0074757C" w:rsidRDefault="00E6009A" w:rsidP="0074757C">
      <w:pPr>
        <w:widowControl w:val="0"/>
        <w:jc w:val="both"/>
        <w:rPr>
          <w:rFonts w:ascii="Verdana" w:hAnsi="Verdana" w:cs="Arial"/>
          <w:b/>
          <w:i/>
          <w:sz w:val="16"/>
          <w:szCs w:val="20"/>
        </w:rPr>
      </w:pPr>
    </w:p>
    <w:p w14:paraId="2A648794" w14:textId="77777777" w:rsidR="00E6009A" w:rsidRPr="0074757C" w:rsidRDefault="00E6009A" w:rsidP="0074757C">
      <w:pPr>
        <w:widowControl w:val="0"/>
        <w:jc w:val="both"/>
        <w:rPr>
          <w:rFonts w:ascii="Verdana" w:hAnsi="Verdana" w:cs="Arial"/>
          <w:b/>
          <w:i/>
          <w:sz w:val="16"/>
          <w:szCs w:val="20"/>
        </w:rPr>
      </w:pPr>
    </w:p>
    <w:p w14:paraId="6DB1F442" w14:textId="77777777" w:rsidR="00E6009A" w:rsidRPr="0074757C" w:rsidRDefault="00E6009A" w:rsidP="0074757C">
      <w:pPr>
        <w:widowControl w:val="0"/>
        <w:jc w:val="both"/>
        <w:rPr>
          <w:rFonts w:ascii="Verdana" w:hAnsi="Verdana" w:cs="Arial"/>
          <w:b/>
          <w:i/>
          <w:sz w:val="16"/>
          <w:szCs w:val="20"/>
        </w:rPr>
      </w:pPr>
    </w:p>
    <w:p w14:paraId="5EF46A5B" w14:textId="77777777" w:rsidR="00E6009A" w:rsidRPr="0074757C" w:rsidRDefault="00E6009A" w:rsidP="0074757C">
      <w:pPr>
        <w:widowControl w:val="0"/>
        <w:jc w:val="both"/>
        <w:rPr>
          <w:rFonts w:ascii="Verdana" w:hAnsi="Verdana" w:cs="Arial"/>
          <w:b/>
          <w:i/>
          <w:sz w:val="16"/>
          <w:szCs w:val="20"/>
        </w:rPr>
      </w:pPr>
    </w:p>
    <w:p w14:paraId="61A111ED" w14:textId="77777777" w:rsidR="00E6009A" w:rsidRPr="0074757C" w:rsidRDefault="00E6009A" w:rsidP="0074757C">
      <w:pPr>
        <w:widowControl w:val="0"/>
        <w:jc w:val="both"/>
        <w:rPr>
          <w:rFonts w:ascii="Verdana" w:hAnsi="Verdana" w:cs="Arial"/>
          <w:b/>
          <w:i/>
          <w:sz w:val="16"/>
          <w:szCs w:val="20"/>
        </w:rPr>
      </w:pPr>
    </w:p>
    <w:p w14:paraId="7B39AE60" w14:textId="77777777" w:rsidR="00E6009A" w:rsidRPr="0074757C" w:rsidRDefault="00E6009A" w:rsidP="0074757C">
      <w:pPr>
        <w:widowControl w:val="0"/>
        <w:jc w:val="both"/>
        <w:rPr>
          <w:rFonts w:ascii="Verdana" w:hAnsi="Verdana" w:cs="Arial"/>
          <w:b/>
          <w:i/>
          <w:sz w:val="16"/>
          <w:szCs w:val="20"/>
        </w:rPr>
      </w:pPr>
    </w:p>
    <w:p w14:paraId="5748CA50" w14:textId="77777777" w:rsidR="0096384D" w:rsidRPr="0074757C" w:rsidRDefault="0096384D" w:rsidP="0074757C">
      <w:pPr>
        <w:widowControl w:val="0"/>
        <w:jc w:val="both"/>
        <w:rPr>
          <w:rFonts w:ascii="Verdana" w:hAnsi="Verdana" w:cs="Arial"/>
          <w:b/>
          <w:i/>
          <w:sz w:val="16"/>
          <w:szCs w:val="20"/>
        </w:rPr>
      </w:pPr>
    </w:p>
    <w:p w14:paraId="1E863E00" w14:textId="77777777" w:rsidR="0096384D" w:rsidRPr="0074757C" w:rsidRDefault="0096384D" w:rsidP="0074757C">
      <w:pPr>
        <w:widowControl w:val="0"/>
        <w:jc w:val="both"/>
        <w:rPr>
          <w:rFonts w:ascii="Verdana" w:hAnsi="Verdana" w:cs="Arial"/>
          <w:b/>
          <w:i/>
          <w:sz w:val="16"/>
          <w:szCs w:val="20"/>
        </w:rPr>
      </w:pPr>
    </w:p>
    <w:p w14:paraId="1F053ECC" w14:textId="77777777" w:rsidR="0096384D" w:rsidRPr="0074757C" w:rsidRDefault="0096384D" w:rsidP="0074757C">
      <w:pPr>
        <w:widowControl w:val="0"/>
        <w:jc w:val="both"/>
        <w:rPr>
          <w:rFonts w:ascii="Verdana" w:hAnsi="Verdana" w:cs="Arial"/>
          <w:b/>
          <w:i/>
          <w:sz w:val="16"/>
          <w:szCs w:val="20"/>
        </w:rPr>
      </w:pPr>
    </w:p>
    <w:p w14:paraId="7E278988" w14:textId="77777777" w:rsidR="00760430" w:rsidRDefault="00760430" w:rsidP="006A3AD6">
      <w:pPr>
        <w:pStyle w:val="Import0"/>
        <w:widowControl w:val="0"/>
        <w:tabs>
          <w:tab w:val="right" w:pos="9639"/>
        </w:tabs>
        <w:suppressAutoHyphens w:val="0"/>
        <w:spacing w:before="120" w:line="240" w:lineRule="auto"/>
        <w:jc w:val="both"/>
        <w:rPr>
          <w:rFonts w:ascii="Verdana" w:hAnsi="Verdana" w:cs="Arial"/>
          <w:b/>
          <w:i/>
          <w:sz w:val="18"/>
        </w:rPr>
      </w:pPr>
      <w:r>
        <w:rPr>
          <w:rFonts w:ascii="Verdana" w:hAnsi="Verdana" w:cs="Arial"/>
          <w:b/>
          <w:i/>
          <w:sz w:val="18"/>
        </w:rPr>
        <w:br w:type="page"/>
      </w:r>
    </w:p>
    <w:p w14:paraId="7ABB14DB" w14:textId="51211B77" w:rsidR="006A3AD6" w:rsidRPr="00723498" w:rsidRDefault="006A3AD6" w:rsidP="006A3AD6">
      <w:pPr>
        <w:pStyle w:val="Import0"/>
        <w:widowControl w:val="0"/>
        <w:tabs>
          <w:tab w:val="right" w:pos="9639"/>
        </w:tabs>
        <w:suppressAutoHyphens w:val="0"/>
        <w:spacing w:before="120" w:line="240" w:lineRule="auto"/>
        <w:jc w:val="both"/>
        <w:rPr>
          <w:rFonts w:ascii="Verdana" w:hAnsi="Verdana" w:cs="Arial"/>
          <w:b/>
          <w:i/>
          <w:sz w:val="18"/>
        </w:rPr>
      </w:pPr>
      <w:r w:rsidRPr="00723498">
        <w:rPr>
          <w:rFonts w:ascii="Verdana" w:hAnsi="Verdana" w:cs="Arial"/>
          <w:b/>
          <w:i/>
          <w:sz w:val="18"/>
        </w:rPr>
        <w:lastRenderedPageBreak/>
        <w:t xml:space="preserve">Evidenční číslo </w:t>
      </w:r>
      <w:r>
        <w:rPr>
          <w:rFonts w:ascii="Verdana" w:hAnsi="Verdana" w:cs="Arial"/>
          <w:b/>
          <w:i/>
          <w:sz w:val="18"/>
        </w:rPr>
        <w:t>Objednatele</w:t>
      </w:r>
      <w:r w:rsidRPr="00723498">
        <w:rPr>
          <w:rFonts w:ascii="Verdana" w:hAnsi="Verdana" w:cs="Arial"/>
          <w:b/>
          <w:i/>
          <w:sz w:val="18"/>
        </w:rPr>
        <w:tab/>
        <w:t xml:space="preserve">Evidenční číslo </w:t>
      </w:r>
      <w:r>
        <w:rPr>
          <w:rFonts w:ascii="Verdana" w:hAnsi="Verdana" w:cs="Arial"/>
          <w:b/>
          <w:i/>
          <w:sz w:val="18"/>
        </w:rPr>
        <w:t>Zhotovitel</w:t>
      </w:r>
      <w:r w:rsidRPr="00723498">
        <w:rPr>
          <w:rFonts w:ascii="Verdana" w:hAnsi="Verdana" w:cs="Arial"/>
          <w:b/>
          <w:i/>
          <w:sz w:val="18"/>
        </w:rPr>
        <w:t>e</w:t>
      </w:r>
    </w:p>
    <w:p w14:paraId="761C098B" w14:textId="582A8D76" w:rsidR="006A3AD6" w:rsidRPr="00723498" w:rsidRDefault="0084787D" w:rsidP="006A3AD6">
      <w:pPr>
        <w:pStyle w:val="Import0"/>
        <w:widowControl w:val="0"/>
        <w:tabs>
          <w:tab w:val="right" w:pos="9639"/>
        </w:tabs>
        <w:suppressAutoHyphens w:val="0"/>
        <w:spacing w:before="240" w:line="240" w:lineRule="auto"/>
        <w:jc w:val="both"/>
        <w:rPr>
          <w:rFonts w:ascii="Verdana" w:hAnsi="Verdana" w:cs="Arial"/>
          <w:b/>
          <w:i/>
          <w:sz w:val="18"/>
        </w:rPr>
      </w:pPr>
      <w:r>
        <w:rPr>
          <w:rFonts w:ascii="Verdana" w:hAnsi="Verdana" w:cs="Arial"/>
          <w:b/>
          <w:i/>
          <w:sz w:val="18"/>
        </w:rPr>
        <w:t>……………………………….</w:t>
      </w:r>
      <w:r>
        <w:rPr>
          <w:rFonts w:ascii="Verdana" w:hAnsi="Verdana" w:cs="Arial"/>
          <w:b/>
          <w:i/>
          <w:sz w:val="18"/>
        </w:rPr>
        <w:tab/>
      </w:r>
      <w:r w:rsidR="005C7B9E">
        <w:rPr>
          <w:rFonts w:ascii="Verdana" w:hAnsi="Verdana" w:cs="Arial"/>
          <w:b/>
          <w:i/>
          <w:sz w:val="18"/>
        </w:rPr>
        <w:t>823-2017</w:t>
      </w:r>
    </w:p>
    <w:p w14:paraId="2CA72098" w14:textId="16C8713B" w:rsidR="00092A40" w:rsidRPr="0074757C" w:rsidRDefault="00471362" w:rsidP="009035D1">
      <w:pPr>
        <w:pStyle w:val="Import1"/>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80" w:after="240" w:line="240" w:lineRule="auto"/>
        <w:ind w:left="0"/>
        <w:jc w:val="center"/>
        <w:rPr>
          <w:rFonts w:ascii="Verdana" w:hAnsi="Verdana" w:cs="Arial"/>
          <w:b/>
          <w:i/>
          <w:caps/>
          <w:sz w:val="44"/>
        </w:rPr>
      </w:pPr>
      <w:r>
        <w:rPr>
          <w:rFonts w:ascii="Verdana" w:hAnsi="Verdana" w:cs="Arial"/>
          <w:b/>
          <w:i/>
          <w:caps/>
          <w:sz w:val="44"/>
        </w:rPr>
        <w:t>Smlouva</w:t>
      </w:r>
      <w:r w:rsidR="0084787D">
        <w:rPr>
          <w:rFonts w:ascii="Verdana" w:hAnsi="Verdana" w:cs="Arial"/>
          <w:b/>
          <w:i/>
          <w:caps/>
          <w:sz w:val="44"/>
        </w:rPr>
        <w:t xml:space="preserve"> o dílo</w:t>
      </w:r>
    </w:p>
    <w:p w14:paraId="056DE1C1" w14:textId="77777777" w:rsidR="005512AE" w:rsidRPr="002B5848" w:rsidRDefault="005512AE" w:rsidP="005512AE">
      <w:pPr>
        <w:widowControl w:val="0"/>
        <w:tabs>
          <w:tab w:val="left" w:pos="4140"/>
        </w:tabs>
        <w:spacing w:before="60"/>
        <w:rPr>
          <w:rFonts w:ascii="Verdana" w:hAnsi="Verdana"/>
          <w:b/>
          <w:i/>
          <w:szCs w:val="16"/>
        </w:rPr>
      </w:pPr>
      <w:r w:rsidRPr="002B5848">
        <w:rPr>
          <w:rFonts w:ascii="Verdana" w:hAnsi="Verdana"/>
          <w:b/>
          <w:i/>
          <w:szCs w:val="16"/>
        </w:rPr>
        <w:t>Zoo Brno a stanice zájmových činností, příspěvková organizace</w:t>
      </w:r>
      <w:r w:rsidRPr="002B5848">
        <w:rPr>
          <w:rFonts w:ascii="Verdana" w:hAnsi="Verdana" w:cs="Arial"/>
          <w:b/>
          <w:i/>
          <w:sz w:val="28"/>
          <w:szCs w:val="18"/>
        </w:rPr>
        <w:t xml:space="preserve"> </w:t>
      </w:r>
    </w:p>
    <w:p w14:paraId="637A650E" w14:textId="0381CEF8" w:rsidR="005512AE" w:rsidRPr="002B5848" w:rsidRDefault="005512AE" w:rsidP="005C7B9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jc w:val="both"/>
        <w:rPr>
          <w:rFonts w:ascii="Verdana" w:hAnsi="Verdana" w:cs="Arial"/>
          <w:b/>
          <w:i/>
          <w:sz w:val="18"/>
          <w:szCs w:val="18"/>
        </w:rPr>
      </w:pPr>
      <w:r w:rsidRPr="00BD2192">
        <w:rPr>
          <w:rFonts w:ascii="Verdana" w:hAnsi="Verdana" w:cs="Arial"/>
          <w:b/>
          <w:i/>
          <w:sz w:val="18"/>
          <w:szCs w:val="18"/>
        </w:rPr>
        <w:t>Sídl</w:t>
      </w:r>
      <w:r>
        <w:rPr>
          <w:rFonts w:ascii="Verdana" w:hAnsi="Verdana" w:cs="Arial"/>
          <w:b/>
          <w:i/>
          <w:sz w:val="18"/>
          <w:szCs w:val="18"/>
        </w:rPr>
        <w:t>em</w:t>
      </w:r>
      <w:r w:rsidRPr="00BD2192">
        <w:rPr>
          <w:rFonts w:ascii="Verdana" w:hAnsi="Verdana" w:cs="Arial"/>
          <w:b/>
          <w:i/>
          <w:sz w:val="18"/>
          <w:szCs w:val="18"/>
        </w:rPr>
        <w:t>:</w:t>
      </w:r>
      <w:r w:rsidRPr="00BD2192">
        <w:rPr>
          <w:rFonts w:ascii="Verdana" w:hAnsi="Verdana" w:cs="Arial"/>
          <w:b/>
          <w:i/>
          <w:sz w:val="18"/>
          <w:szCs w:val="18"/>
        </w:rPr>
        <w:tab/>
      </w:r>
      <w:r w:rsidRPr="002B5848">
        <w:rPr>
          <w:rFonts w:ascii="Verdana" w:hAnsi="Verdana" w:cs="Arial"/>
          <w:b/>
          <w:i/>
          <w:sz w:val="18"/>
          <w:szCs w:val="18"/>
        </w:rPr>
        <w:t>U zoologické zahrady 46, 635 00 Brno</w:t>
      </w:r>
    </w:p>
    <w:p w14:paraId="6983AFE9" w14:textId="77777777" w:rsidR="005512AE" w:rsidRPr="00BD2192" w:rsidRDefault="005512AE" w:rsidP="005512AE">
      <w:pPr>
        <w:widowControl w:val="0"/>
        <w:tabs>
          <w:tab w:val="left" w:pos="3261"/>
        </w:tabs>
        <w:spacing w:before="120"/>
        <w:jc w:val="both"/>
        <w:rPr>
          <w:rFonts w:ascii="Verdana" w:hAnsi="Verdana" w:cs="Arial"/>
          <w:b/>
          <w:i/>
          <w:snapToGrid w:val="0"/>
          <w:sz w:val="18"/>
          <w:szCs w:val="18"/>
        </w:rPr>
      </w:pPr>
      <w:r w:rsidRPr="00BD2192">
        <w:rPr>
          <w:rFonts w:ascii="Verdana" w:hAnsi="Verdana" w:cs="Arial"/>
          <w:b/>
          <w:i/>
          <w:sz w:val="18"/>
          <w:szCs w:val="18"/>
        </w:rPr>
        <w:t>Zastoupený</w:t>
      </w:r>
      <w:r>
        <w:rPr>
          <w:rFonts w:ascii="Verdana" w:hAnsi="Verdana" w:cs="Arial"/>
          <w:b/>
          <w:i/>
          <w:sz w:val="18"/>
          <w:szCs w:val="18"/>
        </w:rPr>
        <w:t>:</w:t>
      </w:r>
      <w:r w:rsidRPr="00BD2192">
        <w:rPr>
          <w:rFonts w:ascii="Verdana" w:hAnsi="Verdana" w:cs="Arial"/>
          <w:b/>
          <w:i/>
          <w:sz w:val="18"/>
          <w:szCs w:val="18"/>
        </w:rPr>
        <w:tab/>
      </w:r>
      <w:r w:rsidRPr="002B5848">
        <w:rPr>
          <w:rFonts w:ascii="Verdana" w:hAnsi="Verdana" w:cs="Arial"/>
          <w:b/>
          <w:i/>
          <w:sz w:val="18"/>
          <w:szCs w:val="18"/>
        </w:rPr>
        <w:t xml:space="preserve">MVDr. Martinem Hovorkou, Ph.D., ředitelem </w:t>
      </w:r>
    </w:p>
    <w:p w14:paraId="7C007813" w14:textId="77777777" w:rsidR="005512AE" w:rsidRPr="00AE7D3F"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IČ:</w:t>
      </w:r>
      <w:r>
        <w:rPr>
          <w:rFonts w:ascii="Verdana" w:hAnsi="Verdana" w:cs="Arial"/>
          <w:b/>
          <w:i/>
          <w:sz w:val="18"/>
          <w:szCs w:val="18"/>
        </w:rPr>
        <w:tab/>
      </w:r>
      <w:r w:rsidRPr="002B5848">
        <w:rPr>
          <w:rFonts w:ascii="Verdana" w:hAnsi="Verdana" w:cs="Arial"/>
          <w:b/>
          <w:i/>
          <w:sz w:val="18"/>
          <w:szCs w:val="18"/>
        </w:rPr>
        <w:t>00101451</w:t>
      </w:r>
    </w:p>
    <w:p w14:paraId="390B6976" w14:textId="77777777" w:rsidR="005512AE" w:rsidRPr="00BD2192"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i/>
          <w:sz w:val="18"/>
          <w:szCs w:val="18"/>
        </w:rPr>
      </w:pPr>
      <w:r>
        <w:rPr>
          <w:rFonts w:ascii="Verdana" w:hAnsi="Verdana" w:cs="Arial"/>
          <w:b/>
          <w:i/>
          <w:sz w:val="18"/>
          <w:szCs w:val="18"/>
        </w:rPr>
        <w:t>DIČ:</w:t>
      </w:r>
      <w:r>
        <w:rPr>
          <w:rFonts w:ascii="Verdana" w:hAnsi="Verdana" w:cs="Arial"/>
          <w:b/>
          <w:i/>
          <w:sz w:val="18"/>
          <w:szCs w:val="18"/>
        </w:rPr>
        <w:tab/>
        <w:t>CZ</w:t>
      </w:r>
      <w:r w:rsidRPr="002B5848">
        <w:rPr>
          <w:rFonts w:ascii="Verdana" w:hAnsi="Verdana" w:cs="Arial"/>
          <w:b/>
          <w:i/>
          <w:sz w:val="18"/>
          <w:szCs w:val="18"/>
        </w:rPr>
        <w:t>00101451</w:t>
      </w:r>
    </w:p>
    <w:p w14:paraId="05D9B7C0" w14:textId="77777777" w:rsidR="005512AE"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Bankovní spojení:</w:t>
      </w:r>
      <w:r w:rsidRPr="00BD2192">
        <w:rPr>
          <w:rFonts w:ascii="Verdana" w:hAnsi="Verdana" w:cs="Arial"/>
          <w:b/>
          <w:i/>
          <w:sz w:val="18"/>
          <w:szCs w:val="18"/>
        </w:rPr>
        <w:tab/>
      </w:r>
      <w:r w:rsidRPr="002B5848">
        <w:rPr>
          <w:rFonts w:ascii="Verdana" w:hAnsi="Verdana" w:cs="Arial"/>
          <w:b/>
          <w:i/>
          <w:sz w:val="18"/>
          <w:szCs w:val="18"/>
        </w:rPr>
        <w:t>Československá obchodní banka, a.s.</w:t>
      </w:r>
      <w:r>
        <w:rPr>
          <w:rFonts w:ascii="Verdana" w:hAnsi="Verdana" w:cs="Arial"/>
          <w:b/>
          <w:i/>
          <w:sz w:val="18"/>
          <w:szCs w:val="18"/>
        </w:rPr>
        <w:tab/>
      </w:r>
    </w:p>
    <w:p w14:paraId="0C6AF919" w14:textId="77777777" w:rsidR="005512AE" w:rsidRPr="00F150EC"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ab/>
      </w:r>
      <w:r w:rsidRPr="00F150EC">
        <w:rPr>
          <w:rFonts w:ascii="Verdana" w:hAnsi="Verdana" w:cs="Arial"/>
          <w:b/>
          <w:i/>
          <w:sz w:val="18"/>
          <w:szCs w:val="18"/>
        </w:rPr>
        <w:t xml:space="preserve">číslo účtu: </w:t>
      </w:r>
      <w:r w:rsidRPr="002B5848">
        <w:rPr>
          <w:rFonts w:ascii="Verdana" w:hAnsi="Verdana" w:cs="Arial"/>
          <w:b/>
          <w:i/>
          <w:sz w:val="18"/>
          <w:szCs w:val="18"/>
        </w:rPr>
        <w:t>372604403/0300</w:t>
      </w:r>
    </w:p>
    <w:p w14:paraId="7EE2FE55" w14:textId="77777777" w:rsidR="005512AE" w:rsidRPr="007A31BC" w:rsidRDefault="005512AE" w:rsidP="00551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i/>
          <w:sz w:val="18"/>
          <w:szCs w:val="18"/>
        </w:rPr>
      </w:pPr>
      <w:r w:rsidRPr="007A31BC">
        <w:rPr>
          <w:rFonts w:ascii="Verdana" w:hAnsi="Verdana" w:cs="Arial"/>
          <w:i/>
          <w:sz w:val="18"/>
          <w:szCs w:val="18"/>
        </w:rPr>
        <w:t>(dále jen Objednatel)</w:t>
      </w:r>
    </w:p>
    <w:p w14:paraId="297E3853" w14:textId="77777777" w:rsidR="006A3AD6" w:rsidRPr="00723498"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14:paraId="6A438A9D" w14:textId="77777777" w:rsidR="006A3AD6" w:rsidRPr="00723498" w:rsidRDefault="006A3AD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line="240" w:lineRule="auto"/>
        <w:jc w:val="both"/>
        <w:rPr>
          <w:rFonts w:ascii="Verdana" w:hAnsi="Verdana" w:cs="Arial"/>
          <w:b/>
          <w:i/>
        </w:rPr>
      </w:pPr>
      <w:r>
        <w:rPr>
          <w:rFonts w:ascii="Verdana" w:hAnsi="Verdana" w:cs="Arial"/>
          <w:b/>
          <w:i/>
        </w:rPr>
        <w:t>Zhotovitel</w:t>
      </w:r>
    </w:p>
    <w:p w14:paraId="5CAB57B0" w14:textId="4147AE33" w:rsidR="005C7B9E" w:rsidRDefault="005C7B9E" w:rsidP="005C7B9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jc w:val="both"/>
        <w:rPr>
          <w:rFonts w:ascii="Verdana" w:hAnsi="Verdana" w:cs="Arial"/>
          <w:b/>
          <w:i/>
          <w:sz w:val="28"/>
        </w:rPr>
      </w:pPr>
      <w:r w:rsidRPr="005C7B9E">
        <w:rPr>
          <w:rFonts w:ascii="Verdana" w:hAnsi="Verdana" w:cs="Arial"/>
          <w:b/>
          <w:i/>
          <w:sz w:val="28"/>
        </w:rPr>
        <w:t>Tocháček s</w:t>
      </w:r>
      <w:r>
        <w:rPr>
          <w:rFonts w:ascii="Verdana" w:hAnsi="Verdana" w:cs="Arial"/>
          <w:b/>
          <w:i/>
          <w:sz w:val="28"/>
        </w:rPr>
        <w:t>pol. s r.o.</w:t>
      </w:r>
    </w:p>
    <w:p w14:paraId="2038356B" w14:textId="499D4439" w:rsidR="006A3AD6" w:rsidRPr="00723498" w:rsidRDefault="006A3AD6" w:rsidP="005C7B9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jc w:val="both"/>
        <w:rPr>
          <w:rFonts w:ascii="Verdana" w:hAnsi="Verdana" w:cs="Arial"/>
          <w:b/>
          <w:i/>
          <w:sz w:val="18"/>
        </w:rPr>
      </w:pPr>
      <w:r>
        <w:rPr>
          <w:rFonts w:ascii="Verdana" w:hAnsi="Verdana" w:cs="Arial"/>
          <w:b/>
          <w:i/>
          <w:sz w:val="18"/>
        </w:rPr>
        <w:t>Sídlem</w:t>
      </w:r>
      <w:r w:rsidRPr="00723498">
        <w:rPr>
          <w:rFonts w:ascii="Verdana" w:hAnsi="Verdana" w:cs="Arial"/>
          <w:b/>
          <w:i/>
          <w:sz w:val="18"/>
        </w:rPr>
        <w:t>:</w:t>
      </w:r>
      <w:r w:rsidRPr="00723498">
        <w:rPr>
          <w:rFonts w:ascii="Verdana" w:hAnsi="Verdana" w:cs="Arial"/>
          <w:b/>
          <w:i/>
          <w:sz w:val="18"/>
        </w:rPr>
        <w:tab/>
      </w:r>
      <w:r w:rsidR="005C7B9E">
        <w:rPr>
          <w:rFonts w:ascii="Verdana" w:hAnsi="Verdana" w:cs="Arial"/>
          <w:b/>
          <w:i/>
          <w:sz w:val="18"/>
        </w:rPr>
        <w:tab/>
      </w:r>
      <w:r w:rsidR="005C7B9E">
        <w:rPr>
          <w:rFonts w:ascii="Verdana" w:hAnsi="Verdana" w:cs="Arial"/>
          <w:b/>
          <w:i/>
          <w:sz w:val="18"/>
        </w:rPr>
        <w:tab/>
        <w:t xml:space="preserve">      Slovinská 36, 612 00 Brno</w:t>
      </w:r>
    </w:p>
    <w:p w14:paraId="2766164D" w14:textId="314F268F" w:rsidR="006A3AD6" w:rsidRPr="00723498" w:rsidRDefault="006A3AD6" w:rsidP="005C7B9E">
      <w:pPr>
        <w:widowControl w:val="0"/>
        <w:tabs>
          <w:tab w:val="left" w:pos="2835"/>
        </w:tabs>
        <w:spacing w:before="240"/>
        <w:jc w:val="both"/>
        <w:rPr>
          <w:rFonts w:ascii="Verdana" w:hAnsi="Verdana" w:cs="Arial"/>
          <w:b/>
          <w:i/>
          <w:snapToGrid w:val="0"/>
          <w:sz w:val="18"/>
        </w:rPr>
      </w:pPr>
      <w:r w:rsidRPr="00723498">
        <w:rPr>
          <w:rFonts w:ascii="Verdana" w:hAnsi="Verdana" w:cs="Arial"/>
          <w:b/>
          <w:i/>
          <w:sz w:val="18"/>
        </w:rPr>
        <w:t>Zastoupený</w:t>
      </w:r>
      <w:r>
        <w:rPr>
          <w:rFonts w:ascii="Verdana" w:hAnsi="Verdana" w:cs="Arial"/>
          <w:b/>
          <w:i/>
          <w:sz w:val="18"/>
        </w:rPr>
        <w:t>:</w:t>
      </w:r>
      <w:r w:rsidR="005C7B9E">
        <w:rPr>
          <w:rFonts w:ascii="Verdana" w:hAnsi="Verdana" w:cs="Arial"/>
          <w:b/>
          <w:i/>
          <w:sz w:val="18"/>
        </w:rPr>
        <w:tab/>
        <w:t xml:space="preserve">      Ing. Petrem </w:t>
      </w:r>
      <w:proofErr w:type="spellStart"/>
      <w:r w:rsidR="005C7B9E">
        <w:rPr>
          <w:rFonts w:ascii="Verdana" w:hAnsi="Verdana" w:cs="Arial"/>
          <w:b/>
          <w:i/>
          <w:sz w:val="18"/>
        </w:rPr>
        <w:t>Tocháčkem</w:t>
      </w:r>
      <w:proofErr w:type="spellEnd"/>
      <w:r w:rsidR="005C7B9E">
        <w:rPr>
          <w:rFonts w:ascii="Verdana" w:hAnsi="Verdana" w:cs="Arial"/>
          <w:b/>
          <w:i/>
          <w:sz w:val="18"/>
        </w:rPr>
        <w:t>, jednatelem společnosti</w:t>
      </w:r>
    </w:p>
    <w:p w14:paraId="127245F1" w14:textId="5B7B89D7" w:rsidR="006A3AD6" w:rsidRPr="00723498" w:rsidRDefault="006A3AD6" w:rsidP="005C7B9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ind w:left="709"/>
        <w:jc w:val="both"/>
        <w:rPr>
          <w:rFonts w:ascii="Verdana" w:hAnsi="Verdana" w:cs="Arial"/>
          <w:b/>
          <w:i/>
          <w:sz w:val="18"/>
        </w:rPr>
      </w:pPr>
      <w:r>
        <w:rPr>
          <w:rFonts w:ascii="Verdana" w:hAnsi="Verdana" w:cs="Arial"/>
          <w:b/>
          <w:i/>
          <w:sz w:val="18"/>
        </w:rPr>
        <w:t>IČ</w:t>
      </w:r>
      <w:r w:rsidR="003B0435">
        <w:rPr>
          <w:rFonts w:ascii="Verdana" w:hAnsi="Verdana" w:cs="Arial"/>
          <w:b/>
          <w:i/>
          <w:sz w:val="18"/>
        </w:rPr>
        <w:t>:</w:t>
      </w:r>
      <w:r w:rsidRPr="00723498">
        <w:rPr>
          <w:rFonts w:ascii="Verdana" w:hAnsi="Verdana" w:cs="Arial"/>
          <w:b/>
          <w:i/>
          <w:sz w:val="18"/>
        </w:rPr>
        <w:tab/>
      </w:r>
      <w:r w:rsidR="005C7B9E">
        <w:rPr>
          <w:rFonts w:ascii="Verdana" w:hAnsi="Verdana" w:cs="Arial"/>
          <w:b/>
          <w:i/>
          <w:sz w:val="18"/>
        </w:rPr>
        <w:t>44961367</w:t>
      </w:r>
    </w:p>
    <w:p w14:paraId="48DB2DEA" w14:textId="77777777" w:rsidR="005C7B9E" w:rsidRDefault="003B0435" w:rsidP="005C7B9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ind w:left="709"/>
        <w:jc w:val="both"/>
        <w:rPr>
          <w:rFonts w:ascii="Verdana" w:hAnsi="Verdana" w:cs="Arial"/>
          <w:b/>
          <w:i/>
          <w:sz w:val="18"/>
        </w:rPr>
      </w:pPr>
      <w:r>
        <w:rPr>
          <w:rFonts w:ascii="Verdana" w:hAnsi="Verdana" w:cs="Arial"/>
          <w:b/>
          <w:i/>
          <w:sz w:val="18"/>
        </w:rPr>
        <w:t>DIČ:</w:t>
      </w:r>
      <w:r w:rsidR="006A3AD6" w:rsidRPr="00723498">
        <w:rPr>
          <w:rFonts w:ascii="Verdana" w:hAnsi="Verdana" w:cs="Arial"/>
          <w:b/>
          <w:i/>
          <w:sz w:val="18"/>
        </w:rPr>
        <w:tab/>
      </w:r>
      <w:r w:rsidR="005C7B9E">
        <w:rPr>
          <w:rFonts w:ascii="Verdana" w:hAnsi="Verdana" w:cs="Arial"/>
          <w:b/>
          <w:i/>
          <w:sz w:val="18"/>
        </w:rPr>
        <w:t>CZ44961367</w:t>
      </w:r>
    </w:p>
    <w:p w14:paraId="0FB809DD" w14:textId="0B5CD492" w:rsidR="006A3AD6" w:rsidRPr="004D738C" w:rsidRDefault="00DA49F8" w:rsidP="005C7B9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ind w:left="709"/>
        <w:jc w:val="both"/>
        <w:rPr>
          <w:rFonts w:ascii="Verdana" w:hAnsi="Verdana" w:cs="Arial"/>
          <w:b/>
          <w:i/>
          <w:sz w:val="18"/>
          <w:szCs w:val="18"/>
        </w:rPr>
      </w:pPr>
      <w:r>
        <w:rPr>
          <w:rFonts w:ascii="Verdana" w:hAnsi="Verdana" w:cs="Arial"/>
          <w:b/>
          <w:i/>
          <w:sz w:val="18"/>
          <w:szCs w:val="18"/>
        </w:rPr>
        <w:t>Bankovní spojení:</w:t>
      </w:r>
      <w:r w:rsidR="006A3AD6" w:rsidRPr="004D738C">
        <w:rPr>
          <w:rFonts w:ascii="Verdana" w:hAnsi="Verdana" w:cs="Arial"/>
          <w:b/>
          <w:i/>
          <w:sz w:val="18"/>
          <w:szCs w:val="18"/>
        </w:rPr>
        <w:tab/>
      </w:r>
      <w:r w:rsidR="005C7B9E">
        <w:rPr>
          <w:rFonts w:ascii="Verdana" w:hAnsi="Verdana" w:cs="Arial"/>
          <w:b/>
          <w:i/>
          <w:sz w:val="18"/>
          <w:szCs w:val="18"/>
        </w:rPr>
        <w:t>KB a.s. pobočka Brno</w:t>
      </w:r>
      <w:r w:rsidR="006A3AD6" w:rsidRPr="004D738C">
        <w:rPr>
          <w:rFonts w:ascii="Verdana" w:hAnsi="Verdana" w:cs="Arial"/>
          <w:b/>
          <w:i/>
          <w:sz w:val="18"/>
          <w:szCs w:val="18"/>
        </w:rPr>
        <w:tab/>
        <w:t xml:space="preserve">číslo účtu </w:t>
      </w:r>
      <w:r w:rsidR="005C7B9E" w:rsidRPr="005C7B9E">
        <w:rPr>
          <w:rFonts w:ascii="Verdana" w:hAnsi="Verdana" w:cs="Arial"/>
          <w:b/>
          <w:i/>
          <w:sz w:val="18"/>
          <w:szCs w:val="18"/>
        </w:rPr>
        <w:t>19-9096960217/0100</w:t>
      </w:r>
    </w:p>
    <w:p w14:paraId="3557E43F" w14:textId="28DA2396" w:rsidR="006A3AD6" w:rsidRDefault="006A3AD6" w:rsidP="005C7B9E">
      <w:pPr>
        <w:widowControl w:val="0"/>
        <w:spacing w:before="240"/>
        <w:ind w:left="709"/>
        <w:jc w:val="both"/>
        <w:rPr>
          <w:rFonts w:ascii="Verdana" w:hAnsi="Verdana" w:cs="Arial"/>
          <w:i/>
          <w:sz w:val="18"/>
        </w:rPr>
      </w:pPr>
      <w:r>
        <w:rPr>
          <w:rFonts w:ascii="Verdana" w:hAnsi="Verdana" w:cs="Arial"/>
          <w:i/>
          <w:sz w:val="18"/>
        </w:rPr>
        <w:t xml:space="preserve">Zapsaný v </w:t>
      </w:r>
      <w:r w:rsidRPr="00723498">
        <w:rPr>
          <w:rFonts w:ascii="Verdana" w:hAnsi="Verdana" w:cs="Arial"/>
          <w:i/>
          <w:sz w:val="18"/>
        </w:rPr>
        <w:t xml:space="preserve">Obchodním rejstříku vedeném u </w:t>
      </w:r>
      <w:r w:rsidR="005C7B9E">
        <w:rPr>
          <w:rFonts w:ascii="Verdana" w:hAnsi="Verdana" w:cs="Arial"/>
          <w:i/>
          <w:sz w:val="18"/>
        </w:rPr>
        <w:t xml:space="preserve">Krajského soudu v Brně, </w:t>
      </w:r>
      <w:r w:rsidRPr="00723498">
        <w:rPr>
          <w:rFonts w:ascii="Verdana" w:hAnsi="Verdana" w:cs="Arial"/>
          <w:i/>
          <w:sz w:val="18"/>
        </w:rPr>
        <w:t xml:space="preserve">oddíl </w:t>
      </w:r>
      <w:r w:rsidR="005C7B9E" w:rsidRPr="005C7B9E">
        <w:rPr>
          <w:rFonts w:ascii="Verdana" w:hAnsi="Verdana" w:cs="Arial"/>
          <w:i/>
          <w:sz w:val="18"/>
        </w:rPr>
        <w:t>C</w:t>
      </w:r>
      <w:r w:rsidRPr="005C7B9E">
        <w:rPr>
          <w:rFonts w:ascii="Verdana" w:hAnsi="Verdana" w:cs="Arial"/>
          <w:i/>
          <w:sz w:val="18"/>
        </w:rPr>
        <w:t>, vložka</w:t>
      </w:r>
      <w:r w:rsidRPr="00723498">
        <w:rPr>
          <w:rFonts w:ascii="Verdana" w:hAnsi="Verdana" w:cs="Arial"/>
          <w:i/>
          <w:sz w:val="18"/>
        </w:rPr>
        <w:t xml:space="preserve"> </w:t>
      </w:r>
      <w:r w:rsidR="005C7B9E">
        <w:rPr>
          <w:rFonts w:ascii="Verdana" w:hAnsi="Verdana" w:cs="Arial"/>
          <w:i/>
          <w:sz w:val="18"/>
        </w:rPr>
        <w:t>4127</w:t>
      </w:r>
    </w:p>
    <w:p w14:paraId="07DC0960" w14:textId="0AA01251" w:rsidR="006A3AD6" w:rsidRDefault="006A3AD6"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r w:rsidRPr="007A31BC">
        <w:rPr>
          <w:rFonts w:ascii="Verdana" w:hAnsi="Verdana" w:cs="Arial"/>
          <w:i/>
          <w:sz w:val="18"/>
          <w:szCs w:val="18"/>
        </w:rPr>
        <w:t>(dále jen Zhotovitel)</w:t>
      </w:r>
    </w:p>
    <w:p w14:paraId="1241AA10" w14:textId="77777777" w:rsidR="007B6FDB" w:rsidRDefault="007B6FDB"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7C25D152" w14:textId="77777777" w:rsidR="007B6FDB" w:rsidRDefault="007B6FDB"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51DC28C1" w14:textId="77777777" w:rsidR="007B6FDB" w:rsidRPr="007A31BC" w:rsidRDefault="007B6FDB"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1F605C1A" w14:textId="77777777" w:rsidR="006A3AD6" w:rsidRPr="008D2925" w:rsidRDefault="006A3AD6" w:rsidP="006A3AD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b/>
          <w:i/>
          <w:sz w:val="20"/>
        </w:rPr>
      </w:pPr>
      <w:r w:rsidRPr="008D2925">
        <w:rPr>
          <w:rFonts w:ascii="Verdana" w:hAnsi="Verdana" w:cs="Arial"/>
          <w:b/>
          <w:i/>
          <w:sz w:val="20"/>
        </w:rPr>
        <w:t>uzavřeli dle zákona č. 89/2012 Sb., občanského zákoníku, smlouvu o dílo tohoto znění:</w:t>
      </w:r>
    </w:p>
    <w:p w14:paraId="54D3DB72" w14:textId="77777777" w:rsidR="00092A40" w:rsidRPr="0074757C" w:rsidRDefault="00092A40" w:rsidP="0074757C">
      <w:pPr>
        <w:widowControl w:val="0"/>
        <w:rPr>
          <w:rFonts w:ascii="Verdana" w:hAnsi="Verdana"/>
          <w:i/>
        </w:rPr>
      </w:pPr>
    </w:p>
    <w:p w14:paraId="54C41AB8" w14:textId="77777777" w:rsidR="007F4E45" w:rsidRDefault="00B749C5" w:rsidP="007F4E45">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br w:type="page"/>
      </w:r>
      <w:r w:rsidR="00092A40" w:rsidRPr="0074757C">
        <w:rPr>
          <w:rFonts w:ascii="Verdana" w:hAnsi="Verdana" w:cs="Arial"/>
          <w:b/>
          <w:i/>
        </w:rPr>
        <w:lastRenderedPageBreak/>
        <w:t>Článek I. Předmět smlouvy</w:t>
      </w:r>
    </w:p>
    <w:p w14:paraId="71D13C63" w14:textId="0241D7CB" w:rsidR="00092A40" w:rsidRPr="007F4E45" w:rsidRDefault="00092A40" w:rsidP="0048356F">
      <w:pPr>
        <w:pStyle w:val="Nadpis6"/>
        <w:widowControl w:val="0"/>
        <w:numPr>
          <w:ilvl w:val="1"/>
          <w:numId w:val="35"/>
        </w:numPr>
        <w:tabs>
          <w:tab w:val="left" w:pos="851"/>
        </w:tabs>
        <w:spacing w:after="0"/>
        <w:ind w:left="851" w:hanging="851"/>
        <w:rPr>
          <w:rFonts w:ascii="Verdana" w:hAnsi="Verdana" w:cs="Arial"/>
          <w:i/>
          <w:sz w:val="16"/>
        </w:rPr>
      </w:pPr>
      <w:r w:rsidRPr="0085723C">
        <w:rPr>
          <w:rFonts w:ascii="Verdana" w:hAnsi="Verdana" w:cs="Arial"/>
          <w:i/>
          <w:sz w:val="16"/>
        </w:rPr>
        <w:t>DOHODNUTÝ PŘEDMĚT PLNĚNÍ ZHOTOVITELE (DÍLO)</w:t>
      </w:r>
    </w:p>
    <w:p w14:paraId="03069595" w14:textId="57D66481" w:rsidR="00092A40" w:rsidRPr="00EB3680" w:rsidRDefault="00A64F72" w:rsidP="0048356F">
      <w:pPr>
        <w:pStyle w:val="Nadpis6"/>
        <w:widowControl w:val="0"/>
        <w:numPr>
          <w:ilvl w:val="2"/>
          <w:numId w:val="35"/>
        </w:numPr>
        <w:spacing w:before="60" w:after="0"/>
        <w:ind w:left="1701" w:hanging="850"/>
        <w:jc w:val="both"/>
        <w:rPr>
          <w:rFonts w:ascii="Verdana" w:hAnsi="Verdana" w:cs="Arial"/>
          <w:i/>
          <w:sz w:val="16"/>
        </w:rPr>
      </w:pPr>
      <w:r w:rsidRPr="00EB3680">
        <w:rPr>
          <w:rFonts w:ascii="Verdana" w:hAnsi="Verdana" w:cs="Arial"/>
          <w:i/>
          <w:sz w:val="16"/>
        </w:rPr>
        <w:t xml:space="preserve">Zhotovitel se zavazuje provést na svůj náklad a nebezpečí pro objednatele stavbu </w:t>
      </w:r>
      <w:r w:rsidR="00092A40" w:rsidRPr="00EB3680">
        <w:rPr>
          <w:rFonts w:ascii="Verdana" w:hAnsi="Verdana" w:cs="Arial"/>
          <w:i/>
          <w:sz w:val="16"/>
        </w:rPr>
        <w:t>„</w:t>
      </w:r>
      <w:r w:rsidR="00B45F70">
        <w:rPr>
          <w:rFonts w:ascii="Verdana" w:hAnsi="Verdana" w:cs="Arial"/>
          <w:i/>
          <w:sz w:val="16"/>
        </w:rPr>
        <w:t>VIP prostor u dětské</w:t>
      </w:r>
      <w:r w:rsidR="0064305C" w:rsidRPr="0064305C">
        <w:rPr>
          <w:rFonts w:ascii="Verdana" w:hAnsi="Verdana" w:cs="Arial"/>
          <w:i/>
          <w:sz w:val="16"/>
        </w:rPr>
        <w:t xml:space="preserve"> </w:t>
      </w:r>
      <w:r w:rsidR="00B45F70">
        <w:rPr>
          <w:rFonts w:ascii="Verdana" w:hAnsi="Verdana" w:cs="Arial"/>
          <w:i/>
          <w:sz w:val="16"/>
        </w:rPr>
        <w:t>zoo</w:t>
      </w:r>
      <w:r w:rsidR="00092A40" w:rsidRPr="00EB3680">
        <w:rPr>
          <w:rFonts w:ascii="Verdana" w:hAnsi="Verdana" w:cs="Arial"/>
          <w:i/>
          <w:sz w:val="16"/>
        </w:rPr>
        <w:t>“ podle:</w:t>
      </w:r>
    </w:p>
    <w:p w14:paraId="2EA53319" w14:textId="77E2A9E2" w:rsidR="00092A40" w:rsidRPr="0074757C" w:rsidRDefault="00092A40" w:rsidP="00357EF6">
      <w:pPr>
        <w:widowControl w:val="0"/>
        <w:numPr>
          <w:ilvl w:val="0"/>
          <w:numId w:val="3"/>
        </w:numPr>
        <w:tabs>
          <w:tab w:val="clear" w:pos="1418"/>
          <w:tab w:val="left" w:pos="2410"/>
        </w:tabs>
        <w:spacing w:before="60"/>
        <w:ind w:left="2410" w:hanging="709"/>
        <w:jc w:val="both"/>
        <w:rPr>
          <w:rFonts w:ascii="Verdana" w:hAnsi="Verdana"/>
          <w:i/>
          <w:sz w:val="16"/>
          <w:szCs w:val="16"/>
        </w:rPr>
      </w:pPr>
      <w:r w:rsidRPr="0074757C">
        <w:rPr>
          <w:rFonts w:ascii="Verdana" w:hAnsi="Verdana"/>
          <w:b/>
          <w:i/>
          <w:iCs/>
          <w:sz w:val="16"/>
          <w:szCs w:val="16"/>
        </w:rPr>
        <w:t xml:space="preserve">Projektové dokumentace </w:t>
      </w:r>
      <w:r w:rsidR="00597996" w:rsidRPr="0074757C">
        <w:rPr>
          <w:rFonts w:ascii="Verdana" w:hAnsi="Verdana" w:cs="Arial"/>
          <w:i/>
          <w:sz w:val="16"/>
          <w:szCs w:val="16"/>
        </w:rPr>
        <w:t>s </w:t>
      </w:r>
      <w:r w:rsidR="00597996" w:rsidRPr="005512AE">
        <w:rPr>
          <w:rFonts w:ascii="Verdana" w:hAnsi="Verdana" w:cs="Arial"/>
          <w:i/>
          <w:sz w:val="16"/>
          <w:szCs w:val="16"/>
        </w:rPr>
        <w:t>názvem „</w:t>
      </w:r>
      <w:r w:rsidR="00B45F70">
        <w:rPr>
          <w:rFonts w:ascii="Verdana" w:hAnsi="Verdana" w:cs="Arial"/>
          <w:i/>
          <w:sz w:val="16"/>
          <w:szCs w:val="16"/>
        </w:rPr>
        <w:t>VIP prostor u dětské</w:t>
      </w:r>
      <w:r w:rsidR="0064305C" w:rsidRPr="0064305C">
        <w:rPr>
          <w:rFonts w:ascii="Verdana" w:hAnsi="Verdana" w:cs="Arial"/>
          <w:i/>
          <w:sz w:val="16"/>
          <w:szCs w:val="16"/>
        </w:rPr>
        <w:t xml:space="preserve"> </w:t>
      </w:r>
      <w:r w:rsidR="00B45F70">
        <w:rPr>
          <w:rFonts w:ascii="Verdana" w:hAnsi="Verdana" w:cs="Arial"/>
          <w:i/>
          <w:sz w:val="16"/>
          <w:szCs w:val="16"/>
        </w:rPr>
        <w:t>zoo</w:t>
      </w:r>
      <w:r w:rsidR="00192792" w:rsidRPr="0064305C">
        <w:rPr>
          <w:rFonts w:ascii="Verdana" w:hAnsi="Verdana" w:cs="Arial"/>
          <w:i/>
          <w:sz w:val="16"/>
          <w:szCs w:val="16"/>
        </w:rPr>
        <w:t xml:space="preserve">“, zpracovaná projektantem </w:t>
      </w:r>
      <w:r w:rsidR="00905080" w:rsidRPr="00E5700C">
        <w:rPr>
          <w:rFonts w:ascii="Verdana" w:hAnsi="Verdana"/>
          <w:i/>
          <w:sz w:val="16"/>
        </w:rPr>
        <w:t>Ing. arch. Petr</w:t>
      </w:r>
      <w:r w:rsidR="00905080">
        <w:rPr>
          <w:rFonts w:ascii="Verdana" w:hAnsi="Verdana"/>
          <w:i/>
          <w:sz w:val="16"/>
        </w:rPr>
        <w:t xml:space="preserve">em </w:t>
      </w:r>
      <w:proofErr w:type="spellStart"/>
      <w:r w:rsidR="00905080">
        <w:rPr>
          <w:rFonts w:ascii="Verdana" w:hAnsi="Verdana"/>
          <w:i/>
          <w:sz w:val="16"/>
        </w:rPr>
        <w:t>Jandorou</w:t>
      </w:r>
      <w:proofErr w:type="spellEnd"/>
      <w:r w:rsidR="00905080" w:rsidRPr="00E5700C">
        <w:rPr>
          <w:rFonts w:ascii="Verdana" w:hAnsi="Verdana"/>
          <w:i/>
          <w:sz w:val="16"/>
        </w:rPr>
        <w:t xml:space="preserve"> v 03/2017</w:t>
      </w:r>
      <w:r w:rsidRPr="00192792">
        <w:rPr>
          <w:rFonts w:ascii="Verdana" w:hAnsi="Verdana" w:cs="Arial"/>
          <w:i/>
          <w:sz w:val="16"/>
          <w:szCs w:val="16"/>
        </w:rPr>
        <w:t xml:space="preserve">. </w:t>
      </w:r>
      <w:r w:rsidRPr="0074757C">
        <w:rPr>
          <w:rFonts w:ascii="Verdana" w:hAnsi="Verdana" w:cs="Arial"/>
          <w:i/>
          <w:sz w:val="16"/>
          <w:szCs w:val="16"/>
        </w:rPr>
        <w:t xml:space="preserve">Projektová dokumentace je pro účely této smlouvy dále označena jako PROJEKT. </w:t>
      </w:r>
      <w:r w:rsidRPr="0074757C">
        <w:rPr>
          <w:rFonts w:ascii="Verdana" w:hAnsi="Verdana"/>
          <w:i/>
          <w:iCs/>
          <w:sz w:val="16"/>
          <w:szCs w:val="16"/>
        </w:rPr>
        <w:t>PROJEKT byl předán Zhotoviteli před uzavřením této smlouvy.</w:t>
      </w:r>
      <w:r w:rsidRPr="0074757C">
        <w:rPr>
          <w:rFonts w:ascii="Verdana" w:hAnsi="Verdana"/>
          <w:i/>
          <w:sz w:val="16"/>
          <w:szCs w:val="16"/>
        </w:rPr>
        <w:t xml:space="preserve"> </w:t>
      </w:r>
      <w:r w:rsidR="00584DF3" w:rsidRPr="0074757C">
        <w:rPr>
          <w:rFonts w:ascii="Verdana" w:hAnsi="Verdana"/>
          <w:i/>
          <w:sz w:val="16"/>
          <w:szCs w:val="16"/>
        </w:rPr>
        <w:t xml:space="preserve">Projekt obsahuje </w:t>
      </w:r>
      <w:r w:rsidR="00A13171">
        <w:rPr>
          <w:rFonts w:ascii="Verdana" w:hAnsi="Verdana"/>
          <w:i/>
          <w:sz w:val="16"/>
          <w:szCs w:val="16"/>
        </w:rPr>
        <w:t>soupis prací</w:t>
      </w:r>
      <w:r w:rsidR="00584DF3" w:rsidRPr="0074757C">
        <w:rPr>
          <w:rFonts w:ascii="Verdana" w:hAnsi="Verdana"/>
          <w:i/>
          <w:sz w:val="16"/>
          <w:szCs w:val="16"/>
        </w:rPr>
        <w:t xml:space="preserve"> zpracovaný projektantem a oceněný Z</w:t>
      </w:r>
      <w:r w:rsidR="005F459A">
        <w:rPr>
          <w:rFonts w:ascii="Verdana" w:hAnsi="Verdana"/>
          <w:i/>
          <w:sz w:val="16"/>
          <w:szCs w:val="16"/>
        </w:rPr>
        <w:t>hotovitelem (dále pro účely této smlouvy rovněž jen ROZPOČET);</w:t>
      </w:r>
    </w:p>
    <w:p w14:paraId="05A2DD46" w14:textId="2F16B853" w:rsidR="00092A40" w:rsidRPr="005512AE" w:rsidRDefault="00A64F72" w:rsidP="00BE5738">
      <w:pPr>
        <w:widowControl w:val="0"/>
        <w:spacing w:before="120"/>
        <w:ind w:left="1701"/>
        <w:jc w:val="both"/>
        <w:rPr>
          <w:rFonts w:ascii="Verdana" w:hAnsi="Verdana" w:cs="Arial"/>
          <w:b/>
          <w:i/>
          <w:sz w:val="16"/>
          <w:szCs w:val="16"/>
        </w:rPr>
      </w:pPr>
      <w:r w:rsidRPr="005512AE">
        <w:rPr>
          <w:rFonts w:ascii="Verdana" w:hAnsi="Verdana"/>
          <w:b/>
          <w:i/>
          <w:iCs/>
          <w:sz w:val="16"/>
          <w:szCs w:val="16"/>
        </w:rPr>
        <w:t>Dílo</w:t>
      </w:r>
      <w:r w:rsidR="00092A40" w:rsidRPr="005512AE">
        <w:rPr>
          <w:rFonts w:ascii="Verdana" w:hAnsi="Verdana"/>
          <w:b/>
          <w:i/>
          <w:iCs/>
          <w:sz w:val="16"/>
          <w:szCs w:val="16"/>
        </w:rPr>
        <w:t xml:space="preserve"> je specifikován</w:t>
      </w:r>
      <w:r w:rsidRPr="005512AE">
        <w:rPr>
          <w:rFonts w:ascii="Verdana" w:hAnsi="Verdana"/>
          <w:b/>
          <w:i/>
          <w:iCs/>
          <w:sz w:val="16"/>
          <w:szCs w:val="16"/>
        </w:rPr>
        <w:t>o</w:t>
      </w:r>
      <w:r w:rsidR="00092A40" w:rsidRPr="005512AE">
        <w:rPr>
          <w:rFonts w:ascii="Verdana" w:hAnsi="Verdana"/>
          <w:b/>
          <w:i/>
          <w:iCs/>
          <w:sz w:val="16"/>
          <w:szCs w:val="16"/>
        </w:rPr>
        <w:t xml:space="preserve"> PROJEKTEM</w:t>
      </w:r>
      <w:r w:rsidR="00192792">
        <w:rPr>
          <w:rFonts w:ascii="Verdana" w:hAnsi="Verdana"/>
          <w:b/>
          <w:i/>
          <w:iCs/>
          <w:sz w:val="16"/>
          <w:szCs w:val="16"/>
        </w:rPr>
        <w:t xml:space="preserve"> a </w:t>
      </w:r>
      <w:r w:rsidR="00092A40" w:rsidRPr="005512AE">
        <w:rPr>
          <w:rFonts w:ascii="Verdana" w:hAnsi="Verdana"/>
          <w:b/>
          <w:i/>
          <w:iCs/>
          <w:sz w:val="16"/>
          <w:szCs w:val="16"/>
        </w:rPr>
        <w:t>ROZPOČTEM a zahrnuje:</w:t>
      </w:r>
    </w:p>
    <w:p w14:paraId="540F7350" w14:textId="15AA1B8D" w:rsidR="00092A40" w:rsidRPr="005512AE" w:rsidRDefault="00092A40" w:rsidP="0048356F">
      <w:pPr>
        <w:pStyle w:val="Nadpis6"/>
        <w:widowControl w:val="0"/>
        <w:numPr>
          <w:ilvl w:val="3"/>
          <w:numId w:val="35"/>
        </w:numPr>
        <w:spacing w:before="60" w:after="0"/>
        <w:ind w:left="2410" w:hanging="709"/>
        <w:jc w:val="both"/>
        <w:rPr>
          <w:rFonts w:ascii="Verdana" w:hAnsi="Verdana" w:cs="Arial"/>
          <w:b w:val="0"/>
          <w:i/>
          <w:sz w:val="16"/>
        </w:rPr>
      </w:pPr>
      <w:r w:rsidRPr="007F4E45">
        <w:rPr>
          <w:rFonts w:ascii="Verdana" w:hAnsi="Verdana" w:cs="Arial"/>
          <w:b w:val="0"/>
          <w:i/>
          <w:sz w:val="16"/>
        </w:rPr>
        <w:t>Provedení stavby podle PROJEKTU</w:t>
      </w:r>
      <w:r w:rsidRPr="005512AE">
        <w:rPr>
          <w:rFonts w:ascii="Verdana" w:hAnsi="Verdana" w:cs="Arial"/>
          <w:b w:val="0"/>
          <w:i/>
          <w:sz w:val="16"/>
        </w:rPr>
        <w:t>.</w:t>
      </w:r>
    </w:p>
    <w:p w14:paraId="6FC79655" w14:textId="77777777" w:rsidR="00092A40" w:rsidRPr="00EB3680" w:rsidRDefault="00092A40" w:rsidP="0048356F">
      <w:pPr>
        <w:pStyle w:val="Nadpis6"/>
        <w:widowControl w:val="0"/>
        <w:numPr>
          <w:ilvl w:val="3"/>
          <w:numId w:val="35"/>
        </w:numPr>
        <w:spacing w:before="60" w:after="0"/>
        <w:ind w:left="2410" w:hanging="709"/>
        <w:jc w:val="both"/>
        <w:rPr>
          <w:rFonts w:ascii="Verdana" w:hAnsi="Verdana" w:cs="Arial"/>
          <w:b w:val="0"/>
          <w:i/>
          <w:sz w:val="16"/>
        </w:rPr>
      </w:pPr>
      <w:r w:rsidRPr="00EB3680">
        <w:rPr>
          <w:rFonts w:ascii="Verdana" w:hAnsi="Verdana" w:cs="Arial"/>
          <w:b w:val="0"/>
          <w:i/>
          <w:sz w:val="16"/>
        </w:rPr>
        <w:t xml:space="preserve">Zpracování </w:t>
      </w:r>
      <w:r w:rsidR="005F459A" w:rsidRPr="00EB3680">
        <w:rPr>
          <w:rFonts w:ascii="Verdana" w:hAnsi="Verdana" w:cs="Arial"/>
          <w:b w:val="0"/>
          <w:i/>
          <w:sz w:val="16"/>
        </w:rPr>
        <w:t xml:space="preserve">dále uvedené </w:t>
      </w:r>
      <w:r w:rsidRPr="00EB3680">
        <w:rPr>
          <w:rFonts w:ascii="Verdana" w:hAnsi="Verdana" w:cs="Arial"/>
          <w:b w:val="0"/>
          <w:i/>
          <w:sz w:val="16"/>
        </w:rPr>
        <w:t>projektové dokumentace:</w:t>
      </w:r>
    </w:p>
    <w:p w14:paraId="56DF25A7" w14:textId="77777777" w:rsidR="00597996" w:rsidRPr="0074757C" w:rsidRDefault="00597996" w:rsidP="0048356F">
      <w:pPr>
        <w:widowControl w:val="0"/>
        <w:numPr>
          <w:ilvl w:val="0"/>
          <w:numId w:val="8"/>
        </w:numPr>
        <w:tabs>
          <w:tab w:val="left" w:pos="3119"/>
        </w:tabs>
        <w:spacing w:before="60"/>
        <w:ind w:left="3119" w:hanging="709"/>
        <w:jc w:val="both"/>
        <w:rPr>
          <w:rFonts w:ascii="Verdana" w:hAnsi="Verdana" w:cs="Arial"/>
          <w:i/>
          <w:sz w:val="16"/>
          <w:szCs w:val="16"/>
        </w:rPr>
      </w:pPr>
      <w:r w:rsidRPr="0074757C">
        <w:rPr>
          <w:rFonts w:ascii="Verdana" w:hAnsi="Verdana" w:cs="Arial"/>
          <w:i/>
          <w:sz w:val="16"/>
          <w:szCs w:val="16"/>
        </w:rPr>
        <w:t xml:space="preserve">Dodavatelské projektové dokumentace </w:t>
      </w:r>
      <w:r w:rsidRPr="0074757C">
        <w:rPr>
          <w:rFonts w:ascii="Verdana" w:hAnsi="Verdana"/>
          <w:i/>
          <w:sz w:val="16"/>
          <w:szCs w:val="16"/>
        </w:rPr>
        <w:t>v rozsahu nezbytně nutném pro realizaci díla, její projednání, odsouhlasení a schválení projektantem a objednatelem.</w:t>
      </w:r>
    </w:p>
    <w:p w14:paraId="49B44B5D" w14:textId="77777777" w:rsidR="00092A40" w:rsidRPr="0074757C" w:rsidRDefault="00092A40" w:rsidP="0048356F">
      <w:pPr>
        <w:widowControl w:val="0"/>
        <w:numPr>
          <w:ilvl w:val="0"/>
          <w:numId w:val="8"/>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sidR="00A83FE3">
        <w:rPr>
          <w:rFonts w:ascii="Verdana" w:hAnsi="Verdana"/>
          <w:i/>
          <w:sz w:val="16"/>
          <w:szCs w:val="16"/>
        </w:rPr>
        <w:t xml:space="preserve">stavby v rozsahu stanoveném vyhláškou číslo 499/2006 Sb. </w:t>
      </w:r>
      <w:r w:rsidRPr="0074757C">
        <w:rPr>
          <w:rFonts w:ascii="Verdana" w:hAnsi="Verdana"/>
          <w:i/>
          <w:sz w:val="16"/>
          <w:szCs w:val="16"/>
        </w:rPr>
        <w:t>a její předání Objednateli ve 3 tištěných vyhotoveních a v 1 datovém vyhotovení</w:t>
      </w:r>
      <w:r w:rsidR="00A83FE3">
        <w:rPr>
          <w:rFonts w:ascii="Verdana" w:hAnsi="Verdana"/>
          <w:i/>
          <w:sz w:val="16"/>
          <w:szCs w:val="16"/>
        </w:rPr>
        <w:t xml:space="preserve"> ve formátu </w:t>
      </w:r>
      <w:proofErr w:type="spellStart"/>
      <w:r w:rsidR="00A83FE3">
        <w:rPr>
          <w:rFonts w:ascii="Verdana" w:hAnsi="Verdana"/>
          <w:i/>
          <w:sz w:val="16"/>
          <w:szCs w:val="16"/>
        </w:rPr>
        <w:t>pdf</w:t>
      </w:r>
      <w:proofErr w:type="spellEnd"/>
      <w:r w:rsidRPr="0074757C">
        <w:rPr>
          <w:rFonts w:ascii="Verdana" w:hAnsi="Verdana"/>
          <w:i/>
          <w:sz w:val="16"/>
          <w:szCs w:val="16"/>
        </w:rPr>
        <w:t>.</w:t>
      </w:r>
    </w:p>
    <w:p w14:paraId="24BC0481" w14:textId="7436B62F" w:rsidR="00092A40" w:rsidRDefault="00092A40" w:rsidP="00357EF6">
      <w:pPr>
        <w:widowControl w:val="0"/>
        <w:tabs>
          <w:tab w:val="left" w:pos="3119"/>
        </w:tabs>
        <w:spacing w:before="40"/>
        <w:ind w:left="3119"/>
        <w:jc w:val="both"/>
        <w:rPr>
          <w:rFonts w:ascii="Verdana" w:hAnsi="Verdana"/>
          <w:i/>
          <w:sz w:val="16"/>
          <w:szCs w:val="16"/>
        </w:rPr>
      </w:pPr>
      <w:r w:rsidRPr="0074757C">
        <w:rPr>
          <w:rFonts w:ascii="Verdana" w:hAnsi="Verdana"/>
          <w:i/>
          <w:sz w:val="16"/>
          <w:szCs w:val="16"/>
        </w:rPr>
        <w:t xml:space="preserve">Dokumentace skutečného provedení </w:t>
      </w:r>
      <w:r w:rsidR="005E1716">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w:t>
      </w:r>
      <w:r w:rsidR="00471362">
        <w:rPr>
          <w:rFonts w:ascii="Verdana" w:hAnsi="Verdana"/>
          <w:i/>
          <w:sz w:val="16"/>
          <w:szCs w:val="16"/>
        </w:rPr>
        <w:t>e musí mít takovou podrobnost a </w:t>
      </w:r>
      <w:r w:rsidRPr="0074757C">
        <w:rPr>
          <w:rFonts w:ascii="Verdana" w:hAnsi="Verdana"/>
          <w:i/>
          <w:sz w:val="16"/>
          <w:szCs w:val="16"/>
        </w:rPr>
        <w:t>vypovídací schopnost, aby umožnila budoucímu uživateli zjistit jednoznačně povahu stavebních konstrukcí, polohu a trasy instalací a průběhy inženýrských sítí vč. přípojek, v případě potřeby provádění případných rekonstrukcí a oprav.</w:t>
      </w:r>
    </w:p>
    <w:p w14:paraId="7E6A8E57" w14:textId="77777777" w:rsidR="0064305C" w:rsidRPr="00905080" w:rsidRDefault="0064305C" w:rsidP="0064305C">
      <w:pPr>
        <w:pStyle w:val="Nadpis6"/>
        <w:widowControl w:val="0"/>
        <w:numPr>
          <w:ilvl w:val="3"/>
          <w:numId w:val="35"/>
        </w:numPr>
        <w:spacing w:before="60" w:after="0"/>
        <w:ind w:left="2410" w:hanging="709"/>
        <w:jc w:val="both"/>
        <w:rPr>
          <w:rFonts w:ascii="Verdana" w:hAnsi="Verdana" w:cs="Arial"/>
          <w:b w:val="0"/>
          <w:i/>
          <w:sz w:val="16"/>
        </w:rPr>
      </w:pPr>
      <w:r w:rsidRPr="00905080">
        <w:rPr>
          <w:rFonts w:ascii="Verdana" w:hAnsi="Verdana" w:cs="Arial"/>
          <w:b w:val="0"/>
          <w:i/>
          <w:sz w:val="16"/>
        </w:rPr>
        <w:t xml:space="preserve">Zpracování geodetického zaměření dokončené stavby odpovědným geodetem v podobě vyhovující pro vklad do katastru nemovitostí (geometrický plán potvrzený KÚ) a její předání Objednateli ve 4 tištěných vyhotoveních a v 1 datovém vyhotovení ve formátu </w:t>
      </w:r>
      <w:proofErr w:type="spellStart"/>
      <w:r w:rsidRPr="00905080">
        <w:rPr>
          <w:rFonts w:ascii="Verdana" w:hAnsi="Verdana" w:cs="Arial"/>
          <w:b w:val="0"/>
          <w:i/>
          <w:sz w:val="16"/>
        </w:rPr>
        <w:t>pdf</w:t>
      </w:r>
      <w:proofErr w:type="spellEnd"/>
      <w:r w:rsidRPr="00905080">
        <w:rPr>
          <w:rFonts w:ascii="Verdana" w:hAnsi="Verdana" w:cs="Arial"/>
          <w:b w:val="0"/>
          <w:i/>
          <w:sz w:val="16"/>
        </w:rPr>
        <w:t>.</w:t>
      </w:r>
    </w:p>
    <w:p w14:paraId="5B112B92" w14:textId="52555477" w:rsidR="00092A40" w:rsidRPr="006578B8" w:rsidRDefault="00092A40" w:rsidP="0048356F">
      <w:pPr>
        <w:pStyle w:val="Nadpis6"/>
        <w:widowControl w:val="0"/>
        <w:numPr>
          <w:ilvl w:val="3"/>
          <w:numId w:val="35"/>
        </w:numPr>
        <w:spacing w:before="60" w:after="0"/>
        <w:ind w:left="2410" w:hanging="709"/>
        <w:jc w:val="both"/>
        <w:rPr>
          <w:rFonts w:ascii="Verdana" w:hAnsi="Verdana" w:cs="Arial"/>
          <w:b w:val="0"/>
          <w:i/>
          <w:sz w:val="16"/>
        </w:rPr>
      </w:pPr>
      <w:r w:rsidRPr="00905080">
        <w:rPr>
          <w:rFonts w:ascii="Verdana" w:hAnsi="Verdana" w:cs="Arial"/>
          <w:b w:val="0"/>
          <w:i/>
          <w:sz w:val="16"/>
        </w:rPr>
        <w:t xml:space="preserve">Provedení souvisejících činností, prací a dodávek specifikovaných </w:t>
      </w:r>
      <w:r w:rsidR="00AB5E2C" w:rsidRPr="00905080">
        <w:rPr>
          <w:rFonts w:ascii="Verdana" w:hAnsi="Verdana" w:cs="Arial"/>
          <w:b w:val="0"/>
          <w:i/>
          <w:sz w:val="16"/>
        </w:rPr>
        <w:t xml:space="preserve">v </w:t>
      </w:r>
      <w:r w:rsidRPr="00905080">
        <w:rPr>
          <w:rFonts w:ascii="Verdana" w:hAnsi="Verdana" w:cs="Arial"/>
          <w:b w:val="0"/>
          <w:i/>
          <w:sz w:val="16"/>
        </w:rPr>
        <w:t>odst</w:t>
      </w:r>
      <w:r w:rsidR="00AB5E2C" w:rsidRPr="00905080">
        <w:rPr>
          <w:rFonts w:ascii="Verdana" w:hAnsi="Verdana" w:cs="Arial"/>
          <w:b w:val="0"/>
          <w:i/>
          <w:sz w:val="16"/>
        </w:rPr>
        <w:t>av</w:t>
      </w:r>
      <w:r w:rsidR="009D058D" w:rsidRPr="00905080">
        <w:rPr>
          <w:rFonts w:ascii="Verdana" w:hAnsi="Verdana" w:cs="Arial"/>
          <w:b w:val="0"/>
          <w:i/>
          <w:sz w:val="16"/>
        </w:rPr>
        <w:t>c</w:t>
      </w:r>
      <w:r w:rsidR="00AB5E2C" w:rsidRPr="00905080">
        <w:rPr>
          <w:rFonts w:ascii="Verdana" w:hAnsi="Verdana" w:cs="Arial"/>
          <w:b w:val="0"/>
          <w:i/>
          <w:sz w:val="16"/>
        </w:rPr>
        <w:t>i</w:t>
      </w:r>
      <w:r w:rsidRPr="00905080">
        <w:rPr>
          <w:rFonts w:ascii="Verdana" w:hAnsi="Verdana" w:cs="Arial"/>
          <w:b w:val="0"/>
          <w:i/>
          <w:sz w:val="16"/>
        </w:rPr>
        <w:t xml:space="preserve"> </w:t>
      </w:r>
      <w:r w:rsidRPr="00905080">
        <w:rPr>
          <w:rFonts w:ascii="Verdana" w:hAnsi="Verdana"/>
          <w:b w:val="0"/>
          <w:bCs w:val="0"/>
          <w:i/>
          <w:sz w:val="16"/>
          <w:szCs w:val="16"/>
        </w:rPr>
        <w:t>1.1.2.</w:t>
      </w:r>
      <w:r w:rsidR="00AB5E2C" w:rsidRPr="00905080">
        <w:rPr>
          <w:rFonts w:ascii="Verdana" w:hAnsi="Verdana" w:cs="Arial"/>
          <w:b w:val="0"/>
          <w:i/>
          <w:sz w:val="16"/>
        </w:rPr>
        <w:t xml:space="preserve"> </w:t>
      </w:r>
      <w:r w:rsidR="00EB3680" w:rsidRPr="00905080">
        <w:rPr>
          <w:rFonts w:ascii="Verdana" w:hAnsi="Verdana" w:cs="Arial"/>
          <w:b w:val="0"/>
          <w:i/>
          <w:sz w:val="16"/>
        </w:rPr>
        <w:t xml:space="preserve">tohoto </w:t>
      </w:r>
      <w:r w:rsidR="00EB3680" w:rsidRPr="006578B8">
        <w:rPr>
          <w:rFonts w:ascii="Verdana" w:hAnsi="Verdana" w:cs="Arial"/>
          <w:b w:val="0"/>
          <w:i/>
          <w:sz w:val="16"/>
        </w:rPr>
        <w:t>článku</w:t>
      </w:r>
      <w:r w:rsidRPr="006578B8">
        <w:rPr>
          <w:rFonts w:ascii="Verdana" w:hAnsi="Verdana" w:cs="Arial"/>
          <w:b w:val="0"/>
          <w:i/>
          <w:sz w:val="16"/>
        </w:rPr>
        <w:t>.</w:t>
      </w:r>
    </w:p>
    <w:p w14:paraId="3CC17407" w14:textId="1EFD4D22" w:rsidR="00092A40" w:rsidRPr="00EB3680" w:rsidRDefault="00092A40" w:rsidP="0048356F">
      <w:pPr>
        <w:pStyle w:val="Nadpis6"/>
        <w:widowControl w:val="0"/>
        <w:numPr>
          <w:ilvl w:val="2"/>
          <w:numId w:val="35"/>
        </w:numPr>
        <w:spacing w:before="60" w:after="0"/>
        <w:ind w:left="1701" w:hanging="850"/>
        <w:jc w:val="both"/>
        <w:rPr>
          <w:rFonts w:ascii="Verdana" w:hAnsi="Verdana" w:cs="Arial"/>
          <w:i/>
          <w:sz w:val="16"/>
        </w:rPr>
      </w:pPr>
      <w:r w:rsidRPr="00EB3680">
        <w:rPr>
          <w:rFonts w:ascii="Verdana" w:hAnsi="Verdana" w:cs="Arial"/>
          <w:i/>
          <w:sz w:val="16"/>
        </w:rPr>
        <w:t>Předmět díla dále tvoří provedení následujících souvisejících činností, prací a dodávek:</w:t>
      </w:r>
    </w:p>
    <w:p w14:paraId="12DC9761" w14:textId="78D0613C" w:rsidR="00597996" w:rsidRPr="00170A37" w:rsidRDefault="005E1716"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Z</w:t>
      </w:r>
      <w:r w:rsidR="00597996" w:rsidRPr="00170A37">
        <w:rPr>
          <w:rFonts w:ascii="Verdana" w:hAnsi="Verdana"/>
          <w:i/>
          <w:sz w:val="16"/>
          <w:szCs w:val="16"/>
        </w:rPr>
        <w:t>dokumentování stavebně technického stavu konstrukcí dotčených sousedních nadzemních a podzemních objektů před zahájením výs</w:t>
      </w:r>
      <w:r w:rsidR="00471362">
        <w:rPr>
          <w:rFonts w:ascii="Verdana" w:hAnsi="Verdana"/>
          <w:i/>
          <w:sz w:val="16"/>
          <w:szCs w:val="16"/>
        </w:rPr>
        <w:t>tavby a po dokončení výstavby k </w:t>
      </w:r>
      <w:r w:rsidR="00597996" w:rsidRPr="00170A37">
        <w:rPr>
          <w:rFonts w:ascii="Verdana" w:hAnsi="Verdana"/>
          <w:i/>
          <w:sz w:val="16"/>
          <w:szCs w:val="16"/>
        </w:rPr>
        <w:t>prokázání nepoškození těchto konstrukcí vlivem výstavby.</w:t>
      </w:r>
    </w:p>
    <w:p w14:paraId="33A81BC3" w14:textId="0064EA60" w:rsidR="00597996" w:rsidRPr="00170A37" w:rsidRDefault="005E1716"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Pořizování průběžné</w:t>
      </w:r>
      <w:r w:rsidR="00597996" w:rsidRPr="00170A37">
        <w:rPr>
          <w:rFonts w:ascii="Verdana" w:hAnsi="Verdana"/>
          <w:i/>
          <w:sz w:val="16"/>
          <w:szCs w:val="16"/>
        </w:rPr>
        <w:t xml:space="preserve"> fotodokumentaci postupu </w:t>
      </w:r>
      <w:r w:rsidR="004B3F02" w:rsidRPr="00170A37">
        <w:rPr>
          <w:rFonts w:ascii="Verdana" w:hAnsi="Verdana"/>
          <w:i/>
          <w:sz w:val="16"/>
          <w:szCs w:val="16"/>
        </w:rPr>
        <w:t>provádění stavby, kterou předá O</w:t>
      </w:r>
      <w:r w:rsidR="00597996" w:rsidRPr="00170A37">
        <w:rPr>
          <w:rFonts w:ascii="Verdana" w:hAnsi="Verdana"/>
          <w:i/>
          <w:sz w:val="16"/>
          <w:szCs w:val="16"/>
        </w:rPr>
        <w:t>bj</w:t>
      </w:r>
      <w:r w:rsidRPr="00170A37">
        <w:rPr>
          <w:rFonts w:ascii="Verdana" w:hAnsi="Verdana"/>
          <w:i/>
          <w:sz w:val="16"/>
          <w:szCs w:val="16"/>
        </w:rPr>
        <w:t xml:space="preserve">ednateli </w:t>
      </w:r>
      <w:r w:rsidR="004B3F02" w:rsidRPr="00170A37">
        <w:rPr>
          <w:rFonts w:ascii="Verdana" w:hAnsi="Verdana"/>
          <w:i/>
          <w:sz w:val="16"/>
          <w:szCs w:val="16"/>
        </w:rPr>
        <w:t xml:space="preserve">v jednom elektronickém vyhotovení ve formátu </w:t>
      </w:r>
      <w:proofErr w:type="spellStart"/>
      <w:r w:rsidR="004B3F02" w:rsidRPr="00170A37">
        <w:rPr>
          <w:rFonts w:ascii="Verdana" w:hAnsi="Verdana"/>
          <w:i/>
          <w:sz w:val="16"/>
          <w:szCs w:val="16"/>
        </w:rPr>
        <w:t>jpg</w:t>
      </w:r>
      <w:proofErr w:type="spellEnd"/>
      <w:r w:rsidR="004B3F02" w:rsidRPr="00170A37">
        <w:rPr>
          <w:rFonts w:ascii="Verdana" w:hAnsi="Verdana"/>
          <w:i/>
          <w:sz w:val="16"/>
          <w:szCs w:val="16"/>
        </w:rPr>
        <w:t xml:space="preserve">. nebo </w:t>
      </w:r>
      <w:proofErr w:type="spellStart"/>
      <w:r w:rsidR="004B3F02" w:rsidRPr="00170A37">
        <w:rPr>
          <w:rFonts w:ascii="Verdana" w:hAnsi="Verdana"/>
          <w:i/>
          <w:sz w:val="16"/>
          <w:szCs w:val="16"/>
        </w:rPr>
        <w:t>pdf</w:t>
      </w:r>
      <w:proofErr w:type="spellEnd"/>
      <w:r w:rsidR="004B3F02" w:rsidRPr="00170A37">
        <w:rPr>
          <w:rFonts w:ascii="Verdana" w:hAnsi="Verdana"/>
          <w:i/>
          <w:sz w:val="16"/>
          <w:szCs w:val="16"/>
        </w:rPr>
        <w:t>. na vhodném datovém nosiči</w:t>
      </w:r>
      <w:r w:rsidRPr="00170A37">
        <w:rPr>
          <w:rFonts w:ascii="Verdana" w:hAnsi="Verdana"/>
          <w:i/>
          <w:sz w:val="16"/>
          <w:szCs w:val="16"/>
        </w:rPr>
        <w:t xml:space="preserve"> při </w:t>
      </w:r>
      <w:r w:rsidR="004B3F02" w:rsidRPr="00170A37">
        <w:rPr>
          <w:rFonts w:ascii="Verdana" w:hAnsi="Verdana"/>
          <w:i/>
          <w:sz w:val="16"/>
          <w:szCs w:val="16"/>
        </w:rPr>
        <w:t xml:space="preserve">zahájení </w:t>
      </w:r>
      <w:r w:rsidRPr="00170A37">
        <w:rPr>
          <w:rFonts w:ascii="Verdana" w:hAnsi="Verdana"/>
          <w:i/>
          <w:sz w:val="16"/>
          <w:szCs w:val="16"/>
        </w:rPr>
        <w:t>předá</w:t>
      </w:r>
      <w:r w:rsidR="004B3F02" w:rsidRPr="00170A37">
        <w:rPr>
          <w:rFonts w:ascii="Verdana" w:hAnsi="Verdana"/>
          <w:i/>
          <w:sz w:val="16"/>
          <w:szCs w:val="16"/>
        </w:rPr>
        <w:t>vá</w:t>
      </w:r>
      <w:r w:rsidRPr="00170A37">
        <w:rPr>
          <w:rFonts w:ascii="Verdana" w:hAnsi="Verdana"/>
          <w:i/>
          <w:sz w:val="16"/>
          <w:szCs w:val="16"/>
        </w:rPr>
        <w:t>ní díla.</w:t>
      </w:r>
    </w:p>
    <w:p w14:paraId="4E67BA06" w14:textId="7CBBCE3A" w:rsidR="00597996" w:rsidRPr="00170A37" w:rsidRDefault="000F6650"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 xml:space="preserve">Zhotovitel </w:t>
      </w:r>
      <w:r w:rsidR="00597996" w:rsidRPr="00170A37">
        <w:rPr>
          <w:rFonts w:ascii="Verdana" w:hAnsi="Verdana"/>
          <w:i/>
          <w:sz w:val="16"/>
          <w:szCs w:val="16"/>
        </w:rPr>
        <w:t>prov</w:t>
      </w:r>
      <w:r w:rsidRPr="00170A37">
        <w:rPr>
          <w:rFonts w:ascii="Verdana" w:hAnsi="Verdana"/>
          <w:i/>
          <w:sz w:val="16"/>
          <w:szCs w:val="16"/>
        </w:rPr>
        <w:t>ede veškeré předepsané a sjednané</w:t>
      </w:r>
      <w:r w:rsidR="00A64F72" w:rsidRPr="00170A37">
        <w:rPr>
          <w:rFonts w:ascii="Verdana" w:hAnsi="Verdana"/>
          <w:i/>
          <w:sz w:val="16"/>
          <w:szCs w:val="16"/>
        </w:rPr>
        <w:t xml:space="preserve"> </w:t>
      </w:r>
      <w:r w:rsidRPr="00170A37">
        <w:rPr>
          <w:rFonts w:ascii="Verdana" w:hAnsi="Verdana"/>
          <w:i/>
          <w:sz w:val="16"/>
          <w:szCs w:val="16"/>
        </w:rPr>
        <w:t>zkouš</w:t>
      </w:r>
      <w:r w:rsidR="00597996" w:rsidRPr="00170A37">
        <w:rPr>
          <w:rFonts w:ascii="Verdana" w:hAnsi="Verdana"/>
          <w:i/>
          <w:sz w:val="16"/>
          <w:szCs w:val="16"/>
        </w:rPr>
        <w:t>k</w:t>
      </w:r>
      <w:r w:rsidRPr="00170A37">
        <w:rPr>
          <w:rFonts w:ascii="Verdana" w:hAnsi="Verdana"/>
          <w:i/>
          <w:sz w:val="16"/>
          <w:szCs w:val="16"/>
        </w:rPr>
        <w:t>y a vystaví doklady o jejich provedení; dále Zhotovitel doloží atesty, certifikáty</w:t>
      </w:r>
      <w:r w:rsidR="00597996" w:rsidRPr="00170A37">
        <w:rPr>
          <w:rFonts w:ascii="Verdana" w:hAnsi="Verdana"/>
          <w:i/>
          <w:sz w:val="16"/>
          <w:szCs w:val="16"/>
        </w:rPr>
        <w:t xml:space="preserve">, prohlášení o shodě apod. </w:t>
      </w:r>
      <w:r w:rsidRPr="00170A37">
        <w:rPr>
          <w:rFonts w:ascii="Verdana" w:hAnsi="Verdana"/>
          <w:i/>
          <w:sz w:val="16"/>
          <w:szCs w:val="16"/>
        </w:rPr>
        <w:t xml:space="preserve">Všechny tyto doklady předá Zhotovitel Objednateli ve </w:t>
      </w:r>
      <w:r w:rsidR="00597996" w:rsidRPr="00170A37">
        <w:rPr>
          <w:rFonts w:ascii="Verdana" w:hAnsi="Verdana"/>
          <w:i/>
          <w:sz w:val="16"/>
          <w:szCs w:val="16"/>
        </w:rPr>
        <w:t xml:space="preserve">3 </w:t>
      </w:r>
      <w:r w:rsidRPr="00170A37">
        <w:rPr>
          <w:rFonts w:ascii="Verdana" w:hAnsi="Verdana"/>
          <w:i/>
          <w:sz w:val="16"/>
          <w:szCs w:val="16"/>
        </w:rPr>
        <w:t xml:space="preserve">tištěných </w:t>
      </w:r>
      <w:r w:rsidR="00597996" w:rsidRPr="00170A37">
        <w:rPr>
          <w:rFonts w:ascii="Verdana" w:hAnsi="Verdana"/>
          <w:i/>
          <w:sz w:val="16"/>
          <w:szCs w:val="16"/>
        </w:rPr>
        <w:t>vyhotoveních</w:t>
      </w:r>
      <w:r w:rsidRPr="00170A37">
        <w:rPr>
          <w:rFonts w:ascii="Verdana" w:hAnsi="Verdana"/>
          <w:i/>
          <w:sz w:val="16"/>
          <w:szCs w:val="16"/>
        </w:rPr>
        <w:t xml:space="preserve"> a v jednom elektronickém vyhotovení ve formátu </w:t>
      </w:r>
      <w:proofErr w:type="spellStart"/>
      <w:r w:rsidRPr="00170A37">
        <w:rPr>
          <w:rFonts w:ascii="Verdana" w:hAnsi="Verdana"/>
          <w:i/>
          <w:sz w:val="16"/>
          <w:szCs w:val="16"/>
        </w:rPr>
        <w:t>pdf</w:t>
      </w:r>
      <w:proofErr w:type="spellEnd"/>
      <w:r w:rsidRPr="00170A37">
        <w:rPr>
          <w:rFonts w:ascii="Verdana" w:hAnsi="Verdana"/>
          <w:i/>
          <w:sz w:val="16"/>
          <w:szCs w:val="16"/>
        </w:rPr>
        <w:t>. na vhodném datovém nosiči.</w:t>
      </w:r>
    </w:p>
    <w:p w14:paraId="7C586A71" w14:textId="7B782162" w:rsidR="00597996" w:rsidRPr="00170A37" w:rsidRDefault="00313FB9" w:rsidP="00357EF6">
      <w:pPr>
        <w:widowControl w:val="0"/>
        <w:tabs>
          <w:tab w:val="left" w:pos="2410"/>
        </w:tabs>
        <w:spacing w:before="60"/>
        <w:ind w:left="2410"/>
        <w:jc w:val="both"/>
        <w:rPr>
          <w:rFonts w:ascii="Verdana" w:hAnsi="Verdana"/>
          <w:i/>
          <w:sz w:val="16"/>
          <w:szCs w:val="16"/>
        </w:rPr>
      </w:pPr>
      <w:r w:rsidRPr="00170A37">
        <w:rPr>
          <w:rFonts w:ascii="Verdana" w:hAnsi="Verdana"/>
          <w:i/>
          <w:sz w:val="16"/>
          <w:szCs w:val="16"/>
        </w:rPr>
        <w:t>Doklady o provedení předepsaných zkoušek, atesty, certifikáty, prohlášení o shodě bude zhotovitel dokládat v průběhu realizace díla</w:t>
      </w:r>
      <w:r w:rsidR="00AA0E4A">
        <w:rPr>
          <w:rFonts w:ascii="Verdana" w:hAnsi="Verdana"/>
          <w:i/>
          <w:sz w:val="16"/>
          <w:szCs w:val="16"/>
        </w:rPr>
        <w:t>,</w:t>
      </w:r>
      <w:r w:rsidRPr="00170A37">
        <w:rPr>
          <w:rFonts w:ascii="Verdana" w:hAnsi="Verdana"/>
          <w:i/>
          <w:sz w:val="16"/>
          <w:szCs w:val="16"/>
        </w:rPr>
        <w:t xml:space="preserve"> a to vždy k termínu vystavení faktury. Faktura za provedené práce nebude bez doložení těchto dokladů uhrazena. Doklady bude </w:t>
      </w:r>
      <w:r w:rsidRPr="006578B8">
        <w:rPr>
          <w:rFonts w:ascii="Verdana" w:hAnsi="Verdana"/>
          <w:i/>
          <w:sz w:val="16"/>
          <w:szCs w:val="16"/>
        </w:rPr>
        <w:t>archivovat technický dozor stavebníka</w:t>
      </w:r>
      <w:r w:rsidR="005A6B8F" w:rsidRPr="006578B8">
        <w:rPr>
          <w:rFonts w:ascii="Verdana" w:hAnsi="Verdana"/>
          <w:i/>
          <w:sz w:val="16"/>
          <w:szCs w:val="16"/>
        </w:rPr>
        <w:t xml:space="preserve"> </w:t>
      </w:r>
      <w:r w:rsidRPr="006578B8">
        <w:rPr>
          <w:rFonts w:ascii="Verdana" w:hAnsi="Verdana"/>
          <w:i/>
          <w:sz w:val="16"/>
          <w:szCs w:val="16"/>
        </w:rPr>
        <w:t>stanov</w:t>
      </w:r>
      <w:r w:rsidR="006578B8">
        <w:rPr>
          <w:rFonts w:ascii="Verdana" w:hAnsi="Verdana"/>
          <w:i/>
          <w:sz w:val="16"/>
          <w:szCs w:val="16"/>
        </w:rPr>
        <w:t xml:space="preserve">ený ve článku IX. této smlouvy </w:t>
      </w:r>
      <w:r w:rsidR="005A6B8F" w:rsidRPr="006578B8">
        <w:rPr>
          <w:rFonts w:ascii="Verdana" w:hAnsi="Verdana"/>
          <w:i/>
          <w:sz w:val="16"/>
          <w:szCs w:val="16"/>
        </w:rPr>
        <w:t>(dále pro</w:t>
      </w:r>
      <w:r w:rsidR="005A6B8F" w:rsidRPr="005512AE">
        <w:rPr>
          <w:rFonts w:ascii="Verdana" w:hAnsi="Verdana"/>
          <w:i/>
          <w:sz w:val="16"/>
          <w:szCs w:val="16"/>
        </w:rPr>
        <w:t xml:space="preserve"> účely této smlouvy rovněž jen</w:t>
      </w:r>
      <w:r w:rsidR="005A6B8F">
        <w:rPr>
          <w:rFonts w:ascii="Verdana" w:hAnsi="Verdana"/>
          <w:i/>
          <w:sz w:val="16"/>
          <w:szCs w:val="16"/>
        </w:rPr>
        <w:t xml:space="preserve"> TDS</w:t>
      </w:r>
      <w:r w:rsidR="005A6B8F" w:rsidRPr="005512AE">
        <w:rPr>
          <w:rFonts w:ascii="Verdana" w:hAnsi="Verdana"/>
          <w:i/>
          <w:sz w:val="16"/>
          <w:szCs w:val="16"/>
        </w:rPr>
        <w:t>)</w:t>
      </w:r>
      <w:r w:rsidRPr="00170A37">
        <w:rPr>
          <w:rFonts w:ascii="Verdana" w:hAnsi="Verdana"/>
          <w:i/>
          <w:sz w:val="16"/>
          <w:szCs w:val="16"/>
        </w:rPr>
        <w:t>, který provede jejich kompletaci před předáním a převzetím díla a kolaudací.</w:t>
      </w:r>
    </w:p>
    <w:p w14:paraId="26CEBC1A" w14:textId="37A85CC4" w:rsidR="00597996" w:rsidRPr="00170A37" w:rsidRDefault="00E81F24"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Zhotovitel bude v průběhu provádění stavby koordinovat veškeré práce a dodáv</w:t>
      </w:r>
      <w:r w:rsidR="00597996" w:rsidRPr="00170A37">
        <w:rPr>
          <w:rFonts w:ascii="Verdana" w:hAnsi="Verdana"/>
          <w:i/>
          <w:sz w:val="16"/>
          <w:szCs w:val="16"/>
        </w:rPr>
        <w:t>k</w:t>
      </w:r>
      <w:r w:rsidRPr="00170A37">
        <w:rPr>
          <w:rFonts w:ascii="Verdana" w:hAnsi="Verdana"/>
          <w:i/>
          <w:sz w:val="16"/>
          <w:szCs w:val="16"/>
        </w:rPr>
        <w:t>y, které jsou součástí díla.</w:t>
      </w:r>
    </w:p>
    <w:p w14:paraId="641305E3" w14:textId="48AB2488" w:rsidR="00E81F24" w:rsidRPr="00170A37" w:rsidRDefault="00E81F24"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 xml:space="preserve">Zhotovitel před zahájením předávání díla (nebo jeho části) provede </w:t>
      </w:r>
      <w:r w:rsidR="00597996" w:rsidRPr="00170A37">
        <w:rPr>
          <w:rFonts w:ascii="Verdana" w:hAnsi="Verdana"/>
          <w:i/>
          <w:sz w:val="16"/>
          <w:szCs w:val="16"/>
        </w:rPr>
        <w:t>celkový úklid stavby</w:t>
      </w:r>
      <w:r w:rsidRPr="00170A37">
        <w:rPr>
          <w:rFonts w:ascii="Verdana" w:hAnsi="Verdana"/>
          <w:i/>
          <w:sz w:val="16"/>
          <w:szCs w:val="16"/>
        </w:rPr>
        <w:t xml:space="preserve"> (nebo její předávané části).</w:t>
      </w:r>
    </w:p>
    <w:p w14:paraId="48D5CA81" w14:textId="4AA2B321" w:rsidR="00B83721" w:rsidRPr="00170A37" w:rsidRDefault="00597996" w:rsidP="00357EF6">
      <w:pPr>
        <w:widowControl w:val="0"/>
        <w:tabs>
          <w:tab w:val="left" w:pos="2410"/>
        </w:tabs>
        <w:spacing w:before="60"/>
        <w:ind w:left="2410"/>
        <w:jc w:val="both"/>
        <w:rPr>
          <w:rFonts w:ascii="Verdana" w:hAnsi="Verdana"/>
          <w:i/>
          <w:sz w:val="16"/>
          <w:szCs w:val="16"/>
        </w:rPr>
      </w:pPr>
      <w:r w:rsidRPr="00170A37">
        <w:rPr>
          <w:rFonts w:ascii="Verdana" w:hAnsi="Verdana"/>
          <w:i/>
          <w:sz w:val="16"/>
          <w:szCs w:val="16"/>
        </w:rPr>
        <w:t>Celkový úklid zahrnuje kompletní a úplné vyčistění stavby</w:t>
      </w:r>
      <w:r w:rsidR="00B83721" w:rsidRPr="00170A37">
        <w:rPr>
          <w:rFonts w:ascii="Verdana" w:hAnsi="Verdana"/>
          <w:i/>
          <w:sz w:val="16"/>
          <w:szCs w:val="16"/>
        </w:rPr>
        <w:t xml:space="preserve"> (nebo její předávané části), </w:t>
      </w:r>
      <w:r w:rsidRPr="00170A37">
        <w:rPr>
          <w:rFonts w:ascii="Verdana" w:hAnsi="Verdana"/>
          <w:i/>
          <w:sz w:val="16"/>
          <w:szCs w:val="16"/>
        </w:rPr>
        <w:t>staveniště</w:t>
      </w:r>
      <w:r w:rsidR="00B83721" w:rsidRPr="00170A37">
        <w:rPr>
          <w:rFonts w:ascii="Verdana" w:hAnsi="Verdana"/>
          <w:i/>
          <w:sz w:val="16"/>
          <w:szCs w:val="16"/>
        </w:rPr>
        <w:t xml:space="preserve"> (nebo jeho příslušné části)</w:t>
      </w:r>
      <w:r w:rsidRPr="00170A37">
        <w:rPr>
          <w:rFonts w:ascii="Verdana" w:hAnsi="Verdana"/>
          <w:i/>
          <w:sz w:val="16"/>
          <w:szCs w:val="16"/>
        </w:rPr>
        <w:t xml:space="preserve"> a </w:t>
      </w:r>
      <w:r w:rsidR="006578B8" w:rsidRPr="00170A37">
        <w:rPr>
          <w:rFonts w:ascii="Verdana" w:hAnsi="Verdana"/>
          <w:i/>
          <w:sz w:val="16"/>
          <w:szCs w:val="16"/>
        </w:rPr>
        <w:t>okolí,</w:t>
      </w:r>
      <w:r w:rsidRPr="00170A37">
        <w:rPr>
          <w:rFonts w:ascii="Verdana" w:hAnsi="Verdana"/>
          <w:i/>
          <w:sz w:val="16"/>
          <w:szCs w:val="16"/>
        </w:rPr>
        <w:t xml:space="preserve"> a to v takovém rozsahu, který umožní okamžité užívání bez provádění jakého</w:t>
      </w:r>
      <w:r w:rsidR="00B83721" w:rsidRPr="00170A37">
        <w:rPr>
          <w:rFonts w:ascii="Verdana" w:hAnsi="Verdana"/>
          <w:i/>
          <w:sz w:val="16"/>
          <w:szCs w:val="16"/>
        </w:rPr>
        <w:t>koliv dalšího úklidu ze strany O</w:t>
      </w:r>
      <w:r w:rsidRPr="00170A37">
        <w:rPr>
          <w:rFonts w:ascii="Verdana" w:hAnsi="Verdana"/>
          <w:i/>
          <w:sz w:val="16"/>
          <w:szCs w:val="16"/>
        </w:rPr>
        <w:t xml:space="preserve">bjednatele. Součástí úklidu je i úklid okolních ploch a komunikací, uvedení okolí stavby </w:t>
      </w:r>
      <w:r w:rsidR="00B83721" w:rsidRPr="00170A37">
        <w:rPr>
          <w:rFonts w:ascii="Verdana" w:hAnsi="Verdana"/>
          <w:i/>
          <w:sz w:val="16"/>
          <w:szCs w:val="16"/>
        </w:rPr>
        <w:t>(nebo její předávané části) do stavu podle PROJEKTU</w:t>
      </w:r>
      <w:r w:rsidRPr="00170A37">
        <w:rPr>
          <w:rFonts w:ascii="Verdana" w:hAnsi="Verdana"/>
          <w:i/>
          <w:sz w:val="16"/>
          <w:szCs w:val="16"/>
        </w:rPr>
        <w:t xml:space="preserve"> </w:t>
      </w:r>
      <w:r w:rsidR="00B83721" w:rsidRPr="00170A37">
        <w:rPr>
          <w:rFonts w:ascii="Verdana" w:hAnsi="Verdana"/>
          <w:i/>
          <w:sz w:val="16"/>
          <w:szCs w:val="16"/>
        </w:rPr>
        <w:t>(pokud je okolí stavby PROJEKTEM</w:t>
      </w:r>
      <w:r w:rsidRPr="00170A37">
        <w:rPr>
          <w:rFonts w:ascii="Verdana" w:hAnsi="Verdana"/>
          <w:i/>
          <w:sz w:val="16"/>
          <w:szCs w:val="16"/>
        </w:rPr>
        <w:t xml:space="preserve"> řešeno) nebo do stavu před zahájením realizace </w:t>
      </w:r>
      <w:r w:rsidR="00B83721" w:rsidRPr="00170A37">
        <w:rPr>
          <w:rFonts w:ascii="Verdana" w:hAnsi="Verdana"/>
          <w:i/>
          <w:sz w:val="16"/>
          <w:szCs w:val="16"/>
        </w:rPr>
        <w:t xml:space="preserve">stavby (nebo její předávané části) </w:t>
      </w:r>
      <w:r w:rsidRPr="00170A37">
        <w:rPr>
          <w:rFonts w:ascii="Verdana" w:hAnsi="Verdana"/>
          <w:i/>
          <w:sz w:val="16"/>
          <w:szCs w:val="16"/>
        </w:rPr>
        <w:t xml:space="preserve">u </w:t>
      </w:r>
      <w:r w:rsidR="00B83721" w:rsidRPr="00170A37">
        <w:rPr>
          <w:rFonts w:ascii="Verdana" w:hAnsi="Verdana"/>
          <w:i/>
          <w:sz w:val="16"/>
          <w:szCs w:val="16"/>
        </w:rPr>
        <w:t>okolí stavby</w:t>
      </w:r>
      <w:r w:rsidRPr="00170A37">
        <w:rPr>
          <w:rFonts w:ascii="Verdana" w:hAnsi="Verdana"/>
          <w:i/>
          <w:sz w:val="16"/>
          <w:szCs w:val="16"/>
        </w:rPr>
        <w:t>, které ne</w:t>
      </w:r>
      <w:r w:rsidR="00B83721" w:rsidRPr="00170A37">
        <w:rPr>
          <w:rFonts w:ascii="Verdana" w:hAnsi="Verdana"/>
          <w:i/>
          <w:sz w:val="16"/>
          <w:szCs w:val="16"/>
        </w:rPr>
        <w:t>ní PROJEKTEM řešeno.</w:t>
      </w:r>
    </w:p>
    <w:p w14:paraId="4CC68610" w14:textId="71EDBD29" w:rsidR="00597996" w:rsidRPr="00170A37" w:rsidRDefault="00B83721"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 xml:space="preserve">Zhotovitel před zahájením předávání díla (nebo jeho části) provede </w:t>
      </w:r>
      <w:r w:rsidR="00471362">
        <w:rPr>
          <w:rFonts w:ascii="Verdana" w:hAnsi="Verdana"/>
          <w:i/>
          <w:sz w:val="16"/>
          <w:szCs w:val="16"/>
        </w:rPr>
        <w:t>zaškolení obsluh u </w:t>
      </w:r>
      <w:r w:rsidR="00597996" w:rsidRPr="00170A37">
        <w:rPr>
          <w:rFonts w:ascii="Verdana" w:hAnsi="Verdana"/>
          <w:i/>
          <w:sz w:val="16"/>
          <w:szCs w:val="16"/>
        </w:rPr>
        <w:t>všech částí díla, kter</w:t>
      </w:r>
      <w:r w:rsidRPr="00170A37">
        <w:rPr>
          <w:rFonts w:ascii="Verdana" w:hAnsi="Verdana"/>
          <w:i/>
          <w:sz w:val="16"/>
          <w:szCs w:val="16"/>
        </w:rPr>
        <w:t>é budou obsluhovány pracovníky O</w:t>
      </w:r>
      <w:r w:rsidR="00597996" w:rsidRPr="00170A37">
        <w:rPr>
          <w:rFonts w:ascii="Verdana" w:hAnsi="Verdana"/>
          <w:i/>
          <w:sz w:val="16"/>
          <w:szCs w:val="16"/>
        </w:rPr>
        <w:t>b</w:t>
      </w:r>
      <w:r w:rsidRPr="00170A37">
        <w:rPr>
          <w:rFonts w:ascii="Verdana" w:hAnsi="Verdana"/>
          <w:i/>
          <w:sz w:val="16"/>
          <w:szCs w:val="16"/>
        </w:rPr>
        <w:t>jednatele (budoucím uživatelem).</w:t>
      </w:r>
    </w:p>
    <w:p w14:paraId="7711ED6C" w14:textId="41588BE4" w:rsidR="00170A37" w:rsidRPr="00042348" w:rsidRDefault="00B83721"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Objednatel na vyžádání Z</w:t>
      </w:r>
      <w:r w:rsidR="00597996" w:rsidRPr="00170A37">
        <w:rPr>
          <w:rFonts w:ascii="Verdana" w:hAnsi="Verdana"/>
          <w:i/>
          <w:sz w:val="16"/>
          <w:szCs w:val="16"/>
        </w:rPr>
        <w:t xml:space="preserve">hotovitele stanoví písemně jmenovitý seznam osob, které mají být zaškoleny pro jednotlivé části díla. Zhotovitel před předáním a převzetím provede zaškolení těchto osob a to tak, že je podrobně seznámí s podmínkami provozu a údržby </w:t>
      </w:r>
      <w:r w:rsidR="00597996" w:rsidRPr="00170A37">
        <w:rPr>
          <w:rFonts w:ascii="Verdana" w:hAnsi="Verdana"/>
          <w:i/>
          <w:sz w:val="16"/>
          <w:szCs w:val="16"/>
        </w:rPr>
        <w:lastRenderedPageBreak/>
        <w:t>jednotlivých částí díla a upozorní je na příslušnou část návodu na provoz a údržbu díla.</w:t>
      </w:r>
      <w:r w:rsidR="00471362">
        <w:rPr>
          <w:rFonts w:ascii="Verdana" w:hAnsi="Verdana"/>
          <w:i/>
          <w:sz w:val="16"/>
          <w:szCs w:val="16"/>
        </w:rPr>
        <w:t xml:space="preserve"> O </w:t>
      </w:r>
      <w:r w:rsidRPr="00170A37">
        <w:rPr>
          <w:rFonts w:ascii="Verdana" w:hAnsi="Verdana"/>
          <w:i/>
          <w:sz w:val="16"/>
          <w:szCs w:val="16"/>
        </w:rPr>
        <w:t>zaškolení jednotlivých osob O</w:t>
      </w:r>
      <w:r w:rsidR="00597996" w:rsidRPr="00170A37">
        <w:rPr>
          <w:rFonts w:ascii="Verdana" w:hAnsi="Verdana"/>
          <w:i/>
          <w:sz w:val="16"/>
          <w:szCs w:val="16"/>
        </w:rPr>
        <w:t xml:space="preserve">bjednatele </w:t>
      </w:r>
      <w:r w:rsidR="00170A37" w:rsidRPr="00170A37">
        <w:rPr>
          <w:rFonts w:ascii="Verdana" w:hAnsi="Verdana"/>
          <w:i/>
          <w:sz w:val="16"/>
          <w:szCs w:val="16"/>
        </w:rPr>
        <w:t xml:space="preserve">vystaví Zhotovitel Protokoly </w:t>
      </w:r>
      <w:r w:rsidR="00597996" w:rsidRPr="00170A37">
        <w:rPr>
          <w:rFonts w:ascii="Verdana" w:hAnsi="Verdana"/>
          <w:i/>
          <w:sz w:val="16"/>
          <w:szCs w:val="16"/>
        </w:rPr>
        <w:t>o zaškolení osob</w:t>
      </w:r>
      <w:r w:rsidR="00170A37" w:rsidRPr="00170A37">
        <w:rPr>
          <w:rFonts w:ascii="Verdana" w:hAnsi="Verdana"/>
          <w:i/>
          <w:sz w:val="16"/>
          <w:szCs w:val="16"/>
        </w:rPr>
        <w:t xml:space="preserve"> v českém jazyce, které, které předá </w:t>
      </w:r>
      <w:r w:rsidR="00407625">
        <w:rPr>
          <w:rFonts w:ascii="Verdana" w:hAnsi="Verdana"/>
          <w:i/>
          <w:sz w:val="16"/>
          <w:szCs w:val="16"/>
        </w:rPr>
        <w:t>TDS</w:t>
      </w:r>
      <w:r w:rsidR="00170A37" w:rsidRPr="00170A37">
        <w:rPr>
          <w:rFonts w:ascii="Verdana" w:hAnsi="Verdana"/>
          <w:i/>
          <w:sz w:val="16"/>
          <w:szCs w:val="16"/>
        </w:rPr>
        <w:t xml:space="preserve"> ve 3 tištěných vyhotoveních a v jednom elektronickém vyhotovení ve formátu </w:t>
      </w:r>
      <w:proofErr w:type="spellStart"/>
      <w:r w:rsidR="00170A37" w:rsidRPr="00170A37">
        <w:rPr>
          <w:rFonts w:ascii="Verdana" w:hAnsi="Verdana"/>
          <w:i/>
          <w:sz w:val="16"/>
          <w:szCs w:val="16"/>
        </w:rPr>
        <w:t>pdf</w:t>
      </w:r>
      <w:proofErr w:type="spellEnd"/>
      <w:r w:rsidR="00170A37" w:rsidRPr="00170A37">
        <w:rPr>
          <w:rFonts w:ascii="Verdana" w:hAnsi="Verdana"/>
          <w:i/>
          <w:sz w:val="16"/>
          <w:szCs w:val="16"/>
        </w:rPr>
        <w:t xml:space="preserve">. na vhodném datovém nosiči při zahájením </w:t>
      </w:r>
      <w:r w:rsidR="00170A37" w:rsidRPr="00042348">
        <w:rPr>
          <w:rFonts w:ascii="Verdana" w:hAnsi="Verdana"/>
          <w:i/>
          <w:sz w:val="16"/>
          <w:szCs w:val="16"/>
        </w:rPr>
        <w:t>předávání díla (nebo jeho části).</w:t>
      </w:r>
    </w:p>
    <w:p w14:paraId="05CE51BB" w14:textId="31307984" w:rsidR="00092A40" w:rsidRPr="007F4E45" w:rsidRDefault="00092A40" w:rsidP="0048356F">
      <w:pPr>
        <w:pStyle w:val="Nadpis6"/>
        <w:widowControl w:val="0"/>
        <w:numPr>
          <w:ilvl w:val="2"/>
          <w:numId w:val="35"/>
        </w:numPr>
        <w:spacing w:before="60" w:after="0"/>
        <w:ind w:left="1701" w:hanging="850"/>
        <w:jc w:val="both"/>
        <w:rPr>
          <w:rFonts w:ascii="Verdana" w:hAnsi="Verdana" w:cs="Arial"/>
          <w:b w:val="0"/>
          <w:i/>
          <w:sz w:val="16"/>
        </w:rPr>
      </w:pPr>
      <w:r w:rsidRPr="00042348">
        <w:rPr>
          <w:rFonts w:ascii="Verdana" w:hAnsi="Verdana" w:cs="Arial"/>
          <w:b w:val="0"/>
          <w:i/>
          <w:sz w:val="16"/>
        </w:rPr>
        <w:t xml:space="preserve">Všechny výkony Zhotovitele uvedené v odstavcích </w:t>
      </w:r>
      <w:proofErr w:type="gramStart"/>
      <w:r w:rsidR="00471362" w:rsidRPr="00042348">
        <w:rPr>
          <w:rFonts w:ascii="Verdana" w:hAnsi="Verdana" w:cs="Arial"/>
          <w:bCs w:val="0"/>
          <w:i/>
          <w:sz w:val="16"/>
          <w:szCs w:val="16"/>
        </w:rPr>
        <w:t>1.1.1.–</w:t>
      </w:r>
      <w:r w:rsidRPr="00042348">
        <w:rPr>
          <w:rFonts w:ascii="Verdana" w:hAnsi="Verdana" w:cs="Arial"/>
          <w:bCs w:val="0"/>
          <w:i/>
          <w:sz w:val="16"/>
          <w:szCs w:val="16"/>
        </w:rPr>
        <w:t>1.1.2</w:t>
      </w:r>
      <w:proofErr w:type="gramEnd"/>
      <w:r w:rsidRPr="00042348">
        <w:rPr>
          <w:rFonts w:ascii="Verdana" w:hAnsi="Verdana" w:cs="Arial"/>
          <w:bCs w:val="0"/>
          <w:i/>
          <w:sz w:val="16"/>
          <w:szCs w:val="16"/>
        </w:rPr>
        <w:t>.</w:t>
      </w:r>
      <w:r w:rsidRPr="00042348">
        <w:rPr>
          <w:rFonts w:ascii="Verdana" w:hAnsi="Verdana" w:cs="Arial"/>
          <w:b w:val="0"/>
          <w:i/>
          <w:sz w:val="16"/>
        </w:rPr>
        <w:t xml:space="preserve"> </w:t>
      </w:r>
      <w:r w:rsidR="00276061" w:rsidRPr="00042348">
        <w:rPr>
          <w:rFonts w:ascii="Verdana" w:hAnsi="Verdana" w:cs="Arial"/>
          <w:b w:val="0"/>
          <w:i/>
          <w:sz w:val="16"/>
        </w:rPr>
        <w:t>tohoto</w:t>
      </w:r>
      <w:r w:rsidRPr="00042348">
        <w:rPr>
          <w:rFonts w:ascii="Verdana" w:hAnsi="Verdana" w:cs="Arial"/>
          <w:b w:val="0"/>
          <w:i/>
          <w:sz w:val="16"/>
        </w:rPr>
        <w:t xml:space="preserve"> </w:t>
      </w:r>
      <w:r w:rsidR="00276061" w:rsidRPr="00042348">
        <w:rPr>
          <w:rFonts w:ascii="Verdana" w:hAnsi="Verdana" w:cs="Arial"/>
          <w:b w:val="0"/>
          <w:i/>
          <w:sz w:val="16"/>
        </w:rPr>
        <w:t>článku</w:t>
      </w:r>
      <w:r w:rsidRPr="00042348">
        <w:rPr>
          <w:rFonts w:ascii="Verdana" w:hAnsi="Verdana" w:cs="Arial"/>
          <w:b w:val="0"/>
          <w:i/>
          <w:sz w:val="16"/>
        </w:rPr>
        <w:t xml:space="preserve"> budou provedeny </w:t>
      </w:r>
      <w:r w:rsidRPr="007F4E45">
        <w:rPr>
          <w:rFonts w:ascii="Verdana" w:hAnsi="Verdana" w:cs="Arial"/>
          <w:b w:val="0"/>
          <w:i/>
          <w:sz w:val="16"/>
        </w:rPr>
        <w:t>v rozsah</w:t>
      </w:r>
      <w:r w:rsidR="00CF62AB" w:rsidRPr="007F4E45">
        <w:rPr>
          <w:rFonts w:ascii="Verdana" w:hAnsi="Verdana" w:cs="Arial"/>
          <w:b w:val="0"/>
          <w:i/>
          <w:sz w:val="16"/>
        </w:rPr>
        <w:t>u a podle:</w:t>
      </w:r>
    </w:p>
    <w:p w14:paraId="57223266" w14:textId="77777777" w:rsidR="00092A40" w:rsidRPr="0074757C" w:rsidRDefault="00092A40" w:rsidP="00357EF6">
      <w:pPr>
        <w:widowControl w:val="0"/>
        <w:numPr>
          <w:ilvl w:val="0"/>
          <w:numId w:val="4"/>
        </w:numPr>
        <w:tabs>
          <w:tab w:val="clear" w:pos="3196"/>
          <w:tab w:val="left" w:pos="2410"/>
        </w:tabs>
        <w:spacing w:before="60"/>
        <w:ind w:left="2410" w:hanging="709"/>
        <w:jc w:val="both"/>
        <w:rPr>
          <w:rFonts w:ascii="Verdana" w:hAnsi="Verdana"/>
          <w:i/>
          <w:iCs/>
          <w:sz w:val="16"/>
        </w:rPr>
      </w:pPr>
      <w:r w:rsidRPr="0074757C">
        <w:rPr>
          <w:rFonts w:ascii="Verdana" w:hAnsi="Verdana"/>
          <w:i/>
          <w:iCs/>
          <w:sz w:val="16"/>
        </w:rPr>
        <w:t>PROJEKTU</w:t>
      </w:r>
      <w:r w:rsidRPr="0074757C">
        <w:rPr>
          <w:rFonts w:ascii="Verdana" w:hAnsi="Verdana"/>
          <w:i/>
          <w:sz w:val="16"/>
          <w:szCs w:val="16"/>
        </w:rPr>
        <w:t>;</w:t>
      </w:r>
    </w:p>
    <w:p w14:paraId="55F44720" w14:textId="2860F3F6" w:rsidR="00092A40" w:rsidRPr="0074757C" w:rsidRDefault="00CF62AB" w:rsidP="00357EF6">
      <w:pPr>
        <w:widowControl w:val="0"/>
        <w:numPr>
          <w:ilvl w:val="0"/>
          <w:numId w:val="4"/>
        </w:numPr>
        <w:tabs>
          <w:tab w:val="clear" w:pos="3196"/>
          <w:tab w:val="left" w:pos="2410"/>
        </w:tabs>
        <w:spacing w:before="60"/>
        <w:ind w:left="2410" w:hanging="709"/>
        <w:jc w:val="both"/>
        <w:rPr>
          <w:rFonts w:ascii="Verdana" w:hAnsi="Verdana"/>
          <w:i/>
          <w:iCs/>
          <w:sz w:val="16"/>
        </w:rPr>
      </w:pPr>
      <w:r>
        <w:rPr>
          <w:rFonts w:ascii="Verdana" w:hAnsi="Verdana" w:cs="Arial"/>
          <w:bCs/>
          <w:i/>
          <w:sz w:val="16"/>
          <w:szCs w:val="16"/>
        </w:rPr>
        <w:t>ROZPOČTU;</w:t>
      </w:r>
    </w:p>
    <w:p w14:paraId="5C172418" w14:textId="117105E3" w:rsidR="00092A40" w:rsidRPr="0074757C" w:rsidRDefault="00092A40" w:rsidP="00357EF6">
      <w:pPr>
        <w:widowControl w:val="0"/>
        <w:numPr>
          <w:ilvl w:val="0"/>
          <w:numId w:val="4"/>
        </w:numPr>
        <w:tabs>
          <w:tab w:val="clear" w:pos="3196"/>
          <w:tab w:val="left" w:pos="2410"/>
        </w:tabs>
        <w:spacing w:before="60"/>
        <w:ind w:left="2410" w:hanging="709"/>
        <w:jc w:val="both"/>
        <w:rPr>
          <w:rFonts w:ascii="Verdana" w:hAnsi="Verdana" w:cs="Arial"/>
          <w:i/>
          <w:snapToGrid w:val="0"/>
          <w:sz w:val="16"/>
          <w:szCs w:val="16"/>
        </w:rPr>
      </w:pPr>
      <w:r w:rsidRPr="0074757C">
        <w:rPr>
          <w:rFonts w:ascii="Verdana" w:hAnsi="Verdana" w:cs="Arial"/>
          <w:i/>
          <w:snapToGrid w:val="0"/>
          <w:sz w:val="16"/>
          <w:szCs w:val="16"/>
        </w:rPr>
        <w:t xml:space="preserve">nabídky Zhotovitele ze dne </w:t>
      </w:r>
      <w:proofErr w:type="gramStart"/>
      <w:r w:rsidR="005C7B9E">
        <w:rPr>
          <w:rFonts w:ascii="Verdana" w:hAnsi="Verdana" w:cs="Arial"/>
          <w:i/>
          <w:snapToGrid w:val="0"/>
          <w:sz w:val="16"/>
          <w:szCs w:val="16"/>
        </w:rPr>
        <w:t>2</w:t>
      </w:r>
      <w:r w:rsidR="007B6FDB">
        <w:rPr>
          <w:rFonts w:ascii="Verdana" w:hAnsi="Verdana" w:cs="Arial"/>
          <w:i/>
          <w:snapToGrid w:val="0"/>
          <w:sz w:val="16"/>
          <w:szCs w:val="16"/>
        </w:rPr>
        <w:t>6</w:t>
      </w:r>
      <w:r w:rsidR="005C7B9E">
        <w:rPr>
          <w:rFonts w:ascii="Verdana" w:hAnsi="Verdana" w:cs="Arial"/>
          <w:i/>
          <w:snapToGrid w:val="0"/>
          <w:sz w:val="16"/>
          <w:szCs w:val="16"/>
        </w:rPr>
        <w:t>.10.2017</w:t>
      </w:r>
      <w:proofErr w:type="gramEnd"/>
      <w:r w:rsidRPr="0074757C">
        <w:rPr>
          <w:rFonts w:ascii="Verdana" w:hAnsi="Verdana" w:cs="Arial"/>
          <w:i/>
          <w:snapToGrid w:val="0"/>
          <w:sz w:val="16"/>
          <w:szCs w:val="16"/>
        </w:rPr>
        <w:t xml:space="preserve">, předložené Objednateli Zhotovitelem jako </w:t>
      </w:r>
      <w:r w:rsidR="00683A2B">
        <w:rPr>
          <w:rFonts w:ascii="Verdana" w:hAnsi="Verdana" w:cs="Arial"/>
          <w:i/>
          <w:snapToGrid w:val="0"/>
          <w:sz w:val="16"/>
          <w:szCs w:val="16"/>
        </w:rPr>
        <w:t>účastníkem zadávacího řízení</w:t>
      </w:r>
      <w:r w:rsidR="00683A2B" w:rsidRPr="0074757C">
        <w:rPr>
          <w:rFonts w:ascii="Verdana" w:hAnsi="Verdana" w:cs="Arial"/>
          <w:i/>
          <w:snapToGrid w:val="0"/>
          <w:sz w:val="16"/>
          <w:szCs w:val="16"/>
        </w:rPr>
        <w:t xml:space="preserve"> </w:t>
      </w:r>
      <w:r w:rsidRPr="0074757C">
        <w:rPr>
          <w:rFonts w:ascii="Verdana" w:hAnsi="Verdana" w:cs="Arial"/>
          <w:i/>
          <w:snapToGrid w:val="0"/>
          <w:sz w:val="16"/>
          <w:szCs w:val="16"/>
        </w:rPr>
        <w:t>v zadávacím řízení, na základě jehož výsledků byla uzavřena tato smlouva o dílo (</w:t>
      </w:r>
      <w:r w:rsidR="00237660">
        <w:rPr>
          <w:rFonts w:ascii="Verdana" w:hAnsi="Verdana"/>
          <w:i/>
          <w:sz w:val="16"/>
          <w:szCs w:val="16"/>
        </w:rPr>
        <w:t xml:space="preserve">dále pro účely této smlouvy rovněž jen </w:t>
      </w:r>
      <w:r w:rsidR="00CF62AB">
        <w:rPr>
          <w:rFonts w:ascii="Verdana" w:hAnsi="Verdana" w:cs="Arial"/>
          <w:i/>
          <w:snapToGrid w:val="0"/>
          <w:sz w:val="16"/>
          <w:szCs w:val="16"/>
        </w:rPr>
        <w:t>NABÍDKA);</w:t>
      </w:r>
    </w:p>
    <w:p w14:paraId="7ED08475" w14:textId="77777777" w:rsidR="00092A40" w:rsidRPr="0074757C" w:rsidRDefault="00092A40" w:rsidP="00357EF6">
      <w:pPr>
        <w:widowControl w:val="0"/>
        <w:numPr>
          <w:ilvl w:val="0"/>
          <w:numId w:val="4"/>
        </w:numPr>
        <w:tabs>
          <w:tab w:val="clear" w:pos="3196"/>
          <w:tab w:val="left" w:pos="2410"/>
        </w:tabs>
        <w:spacing w:before="60"/>
        <w:ind w:left="2410" w:hanging="709"/>
        <w:jc w:val="both"/>
        <w:rPr>
          <w:rFonts w:ascii="Verdana" w:hAnsi="Verdana" w:cs="Arial"/>
          <w:i/>
          <w:snapToGrid w:val="0"/>
          <w:sz w:val="16"/>
          <w:szCs w:val="16"/>
        </w:rPr>
      </w:pPr>
      <w:r w:rsidRPr="0074757C">
        <w:rPr>
          <w:rFonts w:ascii="Verdana" w:hAnsi="Verdana" w:cs="Arial"/>
          <w:i/>
          <w:snapToGrid w:val="0"/>
          <w:sz w:val="16"/>
          <w:szCs w:val="16"/>
        </w:rPr>
        <w:t>zadávací dokumentace</w:t>
      </w:r>
      <w:r w:rsidR="00237660">
        <w:rPr>
          <w:rFonts w:ascii="Verdana" w:hAnsi="Verdana" w:cs="Arial"/>
          <w:i/>
          <w:snapToGrid w:val="0"/>
          <w:sz w:val="16"/>
          <w:szCs w:val="16"/>
        </w:rPr>
        <w:t xml:space="preserve"> (s výjimkou vlastního textu této smlouvy)</w:t>
      </w:r>
      <w:r w:rsidRPr="0074757C">
        <w:rPr>
          <w:rFonts w:ascii="Verdana" w:hAnsi="Verdana" w:cs="Arial"/>
          <w:i/>
          <w:snapToGrid w:val="0"/>
          <w:sz w:val="16"/>
          <w:szCs w:val="16"/>
        </w:rPr>
        <w:t>, která byla podkladem pro zpracování NABÍDKY (</w:t>
      </w:r>
      <w:r w:rsidR="00237660">
        <w:rPr>
          <w:rFonts w:ascii="Verdana" w:hAnsi="Verdana"/>
          <w:i/>
          <w:sz w:val="16"/>
          <w:szCs w:val="16"/>
        </w:rPr>
        <w:t xml:space="preserve">dále pro účely této smlouvy rovněž jen </w:t>
      </w:r>
      <w:r w:rsidRPr="00237660">
        <w:rPr>
          <w:rFonts w:ascii="Verdana" w:hAnsi="Verdana" w:cs="Arial"/>
          <w:i/>
          <w:iCs/>
          <w:caps/>
          <w:snapToGrid w:val="0"/>
          <w:sz w:val="16"/>
          <w:szCs w:val="16"/>
        </w:rPr>
        <w:t>zadávací dokumentace</w:t>
      </w:r>
      <w:r w:rsidRPr="0074757C">
        <w:rPr>
          <w:rFonts w:ascii="Verdana" w:hAnsi="Verdana" w:cs="Arial"/>
          <w:i/>
          <w:snapToGrid w:val="0"/>
          <w:sz w:val="16"/>
          <w:szCs w:val="16"/>
        </w:rPr>
        <w:t>).</w:t>
      </w:r>
    </w:p>
    <w:p w14:paraId="2076713F" w14:textId="39EFAA11" w:rsidR="00092A40" w:rsidRPr="00042348" w:rsidRDefault="00237660" w:rsidP="001F2455">
      <w:pPr>
        <w:pStyle w:val="Zkladntext3"/>
        <w:widowControl w:val="0"/>
        <w:spacing w:before="120"/>
        <w:ind w:left="1701"/>
        <w:jc w:val="both"/>
        <w:rPr>
          <w:rFonts w:ascii="Verdana" w:hAnsi="Verdana" w:cs="Arial"/>
          <w:b/>
          <w:i/>
          <w:snapToGrid w:val="0"/>
        </w:rPr>
      </w:pPr>
      <w:r>
        <w:rPr>
          <w:rFonts w:ascii="Verdana" w:hAnsi="Verdana" w:cs="Arial"/>
          <w:b/>
          <w:i/>
          <w:snapToGrid w:val="0"/>
        </w:rPr>
        <w:t>Uvedený PROJEKT a</w:t>
      </w:r>
      <w:r w:rsidR="00092A40" w:rsidRPr="0074757C">
        <w:rPr>
          <w:rFonts w:ascii="Verdana" w:hAnsi="Verdana" w:cs="Arial"/>
          <w:b/>
          <w:i/>
          <w:snapToGrid w:val="0"/>
        </w:rPr>
        <w:t xml:space="preserve"> ROZPOČET jsou nedílnou součástí této smlouvy, </w:t>
      </w:r>
      <w:r w:rsidR="00092A40" w:rsidRPr="0074757C">
        <w:rPr>
          <w:rFonts w:ascii="Verdana" w:hAnsi="Verdana" w:cs="Arial"/>
          <w:b/>
          <w:i/>
        </w:rPr>
        <w:t xml:space="preserve">přičemž </w:t>
      </w:r>
      <w:r w:rsidR="00092A40" w:rsidRPr="00042348">
        <w:rPr>
          <w:rFonts w:ascii="Verdana" w:hAnsi="Verdana" w:cs="Arial"/>
          <w:b/>
          <w:i/>
        </w:rPr>
        <w:t>předmět</w:t>
      </w:r>
      <w:r w:rsidR="00092A40" w:rsidRPr="00042348">
        <w:rPr>
          <w:rFonts w:ascii="Verdana" w:hAnsi="Verdana" w:cs="Arial"/>
          <w:b/>
          <w:i/>
          <w:snapToGrid w:val="0"/>
        </w:rPr>
        <w:t>em plnění Zhotovitele (</w:t>
      </w:r>
      <w:r w:rsidR="00092A40" w:rsidRPr="00042348">
        <w:rPr>
          <w:rFonts w:ascii="Verdana" w:hAnsi="Verdana" w:cs="Arial"/>
          <w:b/>
          <w:i/>
        </w:rPr>
        <w:t xml:space="preserve">dílem) </w:t>
      </w:r>
      <w:r w:rsidR="00092A40" w:rsidRPr="00042348">
        <w:rPr>
          <w:rFonts w:ascii="Verdana" w:hAnsi="Verdana" w:cs="Arial"/>
          <w:b/>
          <w:i/>
          <w:snapToGrid w:val="0"/>
        </w:rPr>
        <w:t xml:space="preserve">se pro účely této smlouvy rozumí souhrn všech prací, dodávek a souvisejících služeb, jak </w:t>
      </w:r>
      <w:r w:rsidR="00597996" w:rsidRPr="00042348">
        <w:rPr>
          <w:rFonts w:ascii="Verdana" w:hAnsi="Verdana" w:cs="Arial"/>
          <w:b/>
          <w:i/>
          <w:snapToGrid w:val="0"/>
        </w:rPr>
        <w:t xml:space="preserve">je vymezuje PROJEKT, ROZPOČET, </w:t>
      </w:r>
      <w:r w:rsidR="00597996" w:rsidRPr="00042348">
        <w:rPr>
          <w:rFonts w:ascii="Verdana" w:hAnsi="Verdana" w:cs="Arial"/>
          <w:b/>
          <w:bCs/>
          <w:i/>
          <w:iCs/>
          <w:caps/>
          <w:snapToGrid w:val="0"/>
        </w:rPr>
        <w:t>NABÍDKA, zadávací dokumentace</w:t>
      </w:r>
      <w:r w:rsidR="00597996" w:rsidRPr="00042348">
        <w:rPr>
          <w:rFonts w:ascii="Verdana" w:hAnsi="Verdana" w:cs="Arial"/>
          <w:b/>
          <w:i/>
          <w:snapToGrid w:val="0"/>
        </w:rPr>
        <w:t xml:space="preserve"> </w:t>
      </w:r>
      <w:r w:rsidR="00092A40" w:rsidRPr="00042348">
        <w:rPr>
          <w:rFonts w:ascii="Verdana" w:hAnsi="Verdana" w:cs="Arial"/>
          <w:b/>
          <w:i/>
          <w:snapToGrid w:val="0"/>
        </w:rPr>
        <w:t xml:space="preserve">a tato smlouva o dílo </w:t>
      </w:r>
      <w:r w:rsidR="00471362" w:rsidRPr="00042348">
        <w:rPr>
          <w:rFonts w:ascii="Verdana" w:hAnsi="Verdana" w:cs="Arial"/>
          <w:b/>
          <w:i/>
        </w:rPr>
        <w:t>včetně veškerých prací a </w:t>
      </w:r>
      <w:r w:rsidR="00092A40" w:rsidRPr="00042348">
        <w:rPr>
          <w:rFonts w:ascii="Verdana" w:hAnsi="Verdana" w:cs="Arial"/>
          <w:b/>
          <w:i/>
        </w:rPr>
        <w:t>dodávek nezbytných pro kvalitn</w:t>
      </w:r>
      <w:r w:rsidR="00AB7672" w:rsidRPr="00042348">
        <w:rPr>
          <w:rFonts w:ascii="Verdana" w:hAnsi="Verdana" w:cs="Arial"/>
          <w:b/>
          <w:i/>
        </w:rPr>
        <w:t>í zhotovení díla.</w:t>
      </w:r>
    </w:p>
    <w:p w14:paraId="7AE3315C" w14:textId="09B40EE9" w:rsidR="00092A40" w:rsidRDefault="00092A40" w:rsidP="00EB3680">
      <w:pPr>
        <w:widowControl w:val="0"/>
        <w:spacing w:before="120"/>
        <w:ind w:left="1701" w:hanging="1"/>
        <w:jc w:val="both"/>
        <w:rPr>
          <w:rFonts w:ascii="Verdana" w:hAnsi="Verdana" w:cs="Arial"/>
          <w:b/>
          <w:i/>
          <w:sz w:val="16"/>
          <w:szCs w:val="16"/>
        </w:rPr>
      </w:pPr>
      <w:r w:rsidRPr="00042348">
        <w:rPr>
          <w:rFonts w:ascii="Verdana" w:hAnsi="Verdana" w:cs="Arial"/>
          <w:b/>
          <w:i/>
          <w:sz w:val="16"/>
          <w:szCs w:val="16"/>
        </w:rPr>
        <w:t xml:space="preserve">Smluvní strany výslovně stanovují, že vše, co je uvedeno </w:t>
      </w:r>
      <w:r w:rsidR="00471362" w:rsidRPr="00042348">
        <w:rPr>
          <w:rFonts w:ascii="Verdana" w:hAnsi="Verdana" w:cs="Arial"/>
          <w:b/>
          <w:i/>
          <w:sz w:val="16"/>
          <w:szCs w:val="16"/>
        </w:rPr>
        <w:t xml:space="preserve">v odstavcích </w:t>
      </w:r>
      <w:proofErr w:type="gramStart"/>
      <w:r w:rsidR="00471362" w:rsidRPr="00042348">
        <w:rPr>
          <w:rFonts w:ascii="Verdana" w:hAnsi="Verdana" w:cs="Arial"/>
          <w:b/>
          <w:i/>
          <w:sz w:val="16"/>
          <w:szCs w:val="16"/>
        </w:rPr>
        <w:t>1.1.1.–</w:t>
      </w:r>
      <w:r w:rsidRPr="00042348">
        <w:rPr>
          <w:rFonts w:ascii="Verdana" w:hAnsi="Verdana" w:cs="Arial"/>
          <w:b/>
          <w:i/>
          <w:sz w:val="16"/>
          <w:szCs w:val="16"/>
        </w:rPr>
        <w:t>1.1.3</w:t>
      </w:r>
      <w:proofErr w:type="gramEnd"/>
      <w:r w:rsidRPr="00042348">
        <w:rPr>
          <w:rFonts w:ascii="Verdana" w:hAnsi="Verdana" w:cs="Arial"/>
          <w:b/>
          <w:i/>
          <w:sz w:val="16"/>
          <w:szCs w:val="16"/>
        </w:rPr>
        <w:t xml:space="preserve">. </w:t>
      </w:r>
      <w:r w:rsidR="00276061" w:rsidRPr="00042348">
        <w:rPr>
          <w:rFonts w:ascii="Verdana" w:hAnsi="Verdana" w:cs="Arial"/>
          <w:b/>
          <w:i/>
          <w:sz w:val="16"/>
          <w:szCs w:val="16"/>
        </w:rPr>
        <w:t>tohoto</w:t>
      </w:r>
      <w:r w:rsidRPr="00042348">
        <w:rPr>
          <w:rFonts w:ascii="Verdana" w:hAnsi="Verdana" w:cs="Arial"/>
          <w:b/>
          <w:i/>
          <w:sz w:val="16"/>
          <w:szCs w:val="16"/>
        </w:rPr>
        <w:t xml:space="preserve"> </w:t>
      </w:r>
      <w:r w:rsidR="00276061" w:rsidRPr="00042348">
        <w:rPr>
          <w:rFonts w:ascii="Verdana" w:hAnsi="Verdana" w:cs="Arial"/>
          <w:b/>
          <w:i/>
          <w:sz w:val="16"/>
          <w:szCs w:val="16"/>
        </w:rPr>
        <w:t>článku</w:t>
      </w:r>
      <w:r w:rsidRPr="00042348">
        <w:rPr>
          <w:rFonts w:ascii="Verdana" w:hAnsi="Verdana" w:cs="Arial"/>
          <w:b/>
          <w:i/>
          <w:sz w:val="16"/>
          <w:szCs w:val="16"/>
        </w:rPr>
        <w:t xml:space="preserve"> tvoří předmět díla podle této smlouvy. Dále bude pro účely této smlouvy takto specifikovaný předmět díla označován </w:t>
      </w:r>
      <w:r w:rsidR="00237660" w:rsidRPr="00042348">
        <w:rPr>
          <w:rFonts w:ascii="Verdana" w:hAnsi="Verdana" w:cs="Arial"/>
          <w:b/>
          <w:i/>
          <w:sz w:val="16"/>
          <w:szCs w:val="16"/>
        </w:rPr>
        <w:t xml:space="preserve">rovněž jen </w:t>
      </w:r>
      <w:r w:rsidRPr="00042348">
        <w:rPr>
          <w:rFonts w:ascii="Verdana" w:hAnsi="Verdana" w:cs="Arial"/>
          <w:b/>
          <w:i/>
          <w:sz w:val="16"/>
          <w:szCs w:val="16"/>
        </w:rPr>
        <w:t>jako dílo.</w:t>
      </w:r>
    </w:p>
    <w:p w14:paraId="78E98E74" w14:textId="189EE756" w:rsidR="00092A40" w:rsidRPr="00042348" w:rsidRDefault="00192792" w:rsidP="0048356F">
      <w:pPr>
        <w:pStyle w:val="Nadpis6"/>
        <w:widowControl w:val="0"/>
        <w:numPr>
          <w:ilvl w:val="2"/>
          <w:numId w:val="35"/>
        </w:numPr>
        <w:spacing w:before="60" w:after="0"/>
        <w:ind w:left="1701" w:hanging="850"/>
        <w:jc w:val="both"/>
        <w:rPr>
          <w:rFonts w:ascii="Verdana" w:hAnsi="Verdana" w:cs="Arial"/>
          <w:b w:val="0"/>
          <w:i/>
          <w:sz w:val="16"/>
        </w:rPr>
      </w:pPr>
      <w:r>
        <w:rPr>
          <w:rFonts w:ascii="Verdana" w:hAnsi="Verdana" w:cs="Arial"/>
          <w:b w:val="0"/>
          <w:i/>
          <w:sz w:val="16"/>
        </w:rPr>
        <w:t xml:space="preserve">PROJEKT a </w:t>
      </w:r>
      <w:r w:rsidR="00597996" w:rsidRPr="00042348">
        <w:rPr>
          <w:rFonts w:ascii="Verdana" w:hAnsi="Verdana" w:cs="Arial"/>
          <w:b w:val="0"/>
          <w:i/>
          <w:sz w:val="16"/>
        </w:rPr>
        <w:t>ROZPOČET</w:t>
      </w:r>
      <w:r w:rsidR="00237660" w:rsidRPr="00042348">
        <w:rPr>
          <w:rFonts w:ascii="Verdana" w:hAnsi="Verdana" w:cs="Arial"/>
          <w:b w:val="0"/>
          <w:i/>
          <w:sz w:val="16"/>
        </w:rPr>
        <w:t xml:space="preserve"> </w:t>
      </w:r>
      <w:r w:rsidR="00597996" w:rsidRPr="00042348">
        <w:rPr>
          <w:rFonts w:ascii="Verdana" w:hAnsi="Verdana" w:cs="Arial"/>
          <w:b w:val="0"/>
          <w:i/>
          <w:sz w:val="16"/>
        </w:rPr>
        <w:t xml:space="preserve">jsou nedílnou součástí této smlouvy jako její </w:t>
      </w:r>
      <w:r w:rsidR="00092A40" w:rsidRPr="00042348">
        <w:rPr>
          <w:rFonts w:ascii="Verdana" w:hAnsi="Verdana" w:cs="Arial"/>
          <w:b w:val="0"/>
          <w:i/>
          <w:sz w:val="16"/>
        </w:rPr>
        <w:t>přílo</w:t>
      </w:r>
      <w:r w:rsidR="00597996" w:rsidRPr="00042348">
        <w:rPr>
          <w:rFonts w:ascii="Verdana" w:hAnsi="Verdana" w:cs="Arial"/>
          <w:b w:val="0"/>
          <w:i/>
          <w:sz w:val="16"/>
        </w:rPr>
        <w:t>ha</w:t>
      </w:r>
      <w:r w:rsidR="001916FB" w:rsidRPr="00042348">
        <w:rPr>
          <w:rFonts w:ascii="Verdana" w:hAnsi="Verdana" w:cs="Arial"/>
          <w:b w:val="0"/>
          <w:i/>
          <w:sz w:val="16"/>
        </w:rPr>
        <w:t xml:space="preserve"> č. I.</w:t>
      </w:r>
    </w:p>
    <w:p w14:paraId="330AF80B" w14:textId="29380B3E" w:rsidR="00092A40" w:rsidRPr="00EB3680" w:rsidRDefault="00092A40" w:rsidP="0048356F">
      <w:pPr>
        <w:pStyle w:val="Nadpis6"/>
        <w:widowControl w:val="0"/>
        <w:numPr>
          <w:ilvl w:val="2"/>
          <w:numId w:val="35"/>
        </w:numPr>
        <w:spacing w:before="60" w:after="0"/>
        <w:ind w:left="1701" w:hanging="850"/>
        <w:jc w:val="both"/>
        <w:rPr>
          <w:rFonts w:ascii="Verdana" w:hAnsi="Verdana" w:cs="Arial"/>
          <w:b w:val="0"/>
          <w:i/>
          <w:sz w:val="16"/>
        </w:rPr>
      </w:pPr>
      <w:r w:rsidRPr="00EB3680">
        <w:rPr>
          <w:rFonts w:ascii="Verdana" w:hAnsi="Verdana" w:cs="Arial"/>
          <w:b w:val="0"/>
          <w:i/>
          <w:sz w:val="16"/>
        </w:rPr>
        <w:t>Zhotovitel se zavazuje provést dílo v kvalitě stanovené technickými specifikacemi a uživatelskými standardy, které jsou součástí PROJEKTU</w:t>
      </w:r>
      <w:r w:rsidR="001916FB" w:rsidRPr="00EB3680">
        <w:rPr>
          <w:rFonts w:ascii="Verdana" w:hAnsi="Verdana" w:cs="Arial"/>
          <w:b w:val="0"/>
          <w:i/>
          <w:sz w:val="16"/>
        </w:rPr>
        <w:t>.</w:t>
      </w:r>
    </w:p>
    <w:p w14:paraId="46DA9A3C" w14:textId="75F42856" w:rsidR="00092A40" w:rsidRPr="00EB3680" w:rsidRDefault="00092A40" w:rsidP="0048356F">
      <w:pPr>
        <w:pStyle w:val="Nadpis6"/>
        <w:widowControl w:val="0"/>
        <w:numPr>
          <w:ilvl w:val="2"/>
          <w:numId w:val="35"/>
        </w:numPr>
        <w:spacing w:before="60" w:after="0"/>
        <w:ind w:left="1701" w:hanging="850"/>
        <w:jc w:val="both"/>
        <w:rPr>
          <w:rFonts w:ascii="Verdana" w:hAnsi="Verdana" w:cs="Arial"/>
          <w:b w:val="0"/>
          <w:i/>
          <w:sz w:val="16"/>
        </w:rPr>
      </w:pPr>
      <w:r w:rsidRPr="00EB3680">
        <w:rPr>
          <w:rFonts w:ascii="Verdana" w:hAnsi="Verdana" w:cs="Arial"/>
          <w:b w:val="0"/>
          <w:i/>
          <w:sz w:val="16"/>
        </w:rPr>
        <w:t>Objednatel se zavazuje k převzetí díla a k zaplacení ceny za dílo za podmínek dále v této smlouvě uvedených.</w:t>
      </w:r>
    </w:p>
    <w:p w14:paraId="4B5BBA46" w14:textId="2F492A65" w:rsidR="00092A40" w:rsidRPr="00EB3680" w:rsidRDefault="00092A40" w:rsidP="0048356F">
      <w:pPr>
        <w:pStyle w:val="Nadpis6"/>
        <w:widowControl w:val="0"/>
        <w:numPr>
          <w:ilvl w:val="2"/>
          <w:numId w:val="35"/>
        </w:numPr>
        <w:spacing w:before="60" w:after="0"/>
        <w:ind w:left="1701" w:hanging="850"/>
        <w:jc w:val="both"/>
        <w:rPr>
          <w:rFonts w:ascii="Verdana" w:hAnsi="Verdana" w:cs="Arial"/>
          <w:b w:val="0"/>
          <w:i/>
          <w:sz w:val="16"/>
        </w:rPr>
      </w:pPr>
      <w:r w:rsidRPr="00EB3680">
        <w:rPr>
          <w:rFonts w:ascii="Verdana" w:hAnsi="Verdana" w:cs="Arial"/>
          <w:b w:val="0"/>
          <w:i/>
          <w:sz w:val="16"/>
        </w:rPr>
        <w:t>Vůle smluvních stran je vyjádřena v dále uvedených dokumentech a podkladech, které tvoří nedílnou součást smlouvy o dílo, a to:</w:t>
      </w:r>
    </w:p>
    <w:p w14:paraId="1905FE67" w14:textId="77777777" w:rsidR="00092A40" w:rsidRPr="0074757C" w:rsidRDefault="00092A40" w:rsidP="0048356F">
      <w:pPr>
        <w:widowControl w:val="0"/>
        <w:numPr>
          <w:ilvl w:val="0"/>
          <w:numId w:val="7"/>
        </w:numPr>
        <w:tabs>
          <w:tab w:val="clear" w:pos="2487"/>
        </w:tabs>
        <w:spacing w:before="60"/>
        <w:ind w:left="2410" w:hanging="709"/>
        <w:rPr>
          <w:rFonts w:ascii="Verdana" w:hAnsi="Verdana"/>
          <w:i/>
          <w:sz w:val="16"/>
          <w:szCs w:val="16"/>
        </w:rPr>
      </w:pPr>
      <w:r w:rsidRPr="0074757C">
        <w:rPr>
          <w:rFonts w:ascii="Verdana" w:hAnsi="Verdana" w:cs="Arial"/>
          <w:i/>
          <w:sz w:val="16"/>
          <w:szCs w:val="16"/>
        </w:rPr>
        <w:t>vlastní text této smlouvy o dílo;</w:t>
      </w:r>
    </w:p>
    <w:p w14:paraId="35BC4A38" w14:textId="77777777" w:rsidR="00092A40" w:rsidRPr="005B15D4" w:rsidRDefault="00092A40" w:rsidP="0048356F">
      <w:pPr>
        <w:widowControl w:val="0"/>
        <w:numPr>
          <w:ilvl w:val="0"/>
          <w:numId w:val="7"/>
        </w:numPr>
        <w:tabs>
          <w:tab w:val="clear" w:pos="2487"/>
        </w:tabs>
        <w:spacing w:before="60"/>
        <w:ind w:left="2410" w:hanging="709"/>
        <w:jc w:val="both"/>
        <w:rPr>
          <w:rFonts w:ascii="Verdana" w:hAnsi="Verdana"/>
          <w:i/>
          <w:iCs/>
          <w:caps/>
          <w:sz w:val="16"/>
          <w:szCs w:val="16"/>
        </w:rPr>
      </w:pPr>
      <w:r w:rsidRPr="005B15D4">
        <w:rPr>
          <w:rFonts w:ascii="Verdana" w:hAnsi="Verdana"/>
          <w:i/>
          <w:iCs/>
          <w:caps/>
          <w:sz w:val="16"/>
          <w:szCs w:val="16"/>
        </w:rPr>
        <w:t>PROJEKT;</w:t>
      </w:r>
    </w:p>
    <w:p w14:paraId="13780B22" w14:textId="77777777" w:rsidR="00092A40" w:rsidRPr="005B15D4" w:rsidRDefault="00092A40" w:rsidP="0048356F">
      <w:pPr>
        <w:widowControl w:val="0"/>
        <w:numPr>
          <w:ilvl w:val="0"/>
          <w:numId w:val="7"/>
        </w:numPr>
        <w:tabs>
          <w:tab w:val="clear" w:pos="2487"/>
        </w:tabs>
        <w:spacing w:before="60"/>
        <w:ind w:left="2410" w:hanging="709"/>
        <w:jc w:val="both"/>
        <w:rPr>
          <w:rFonts w:ascii="Verdana" w:hAnsi="Verdana"/>
          <w:i/>
          <w:iCs/>
          <w:caps/>
          <w:sz w:val="16"/>
          <w:szCs w:val="16"/>
        </w:rPr>
      </w:pPr>
      <w:r w:rsidRPr="005B15D4">
        <w:rPr>
          <w:rFonts w:ascii="Verdana" w:hAnsi="Verdana" w:cs="Arial"/>
          <w:i/>
          <w:iCs/>
          <w:caps/>
          <w:sz w:val="16"/>
          <w:szCs w:val="16"/>
        </w:rPr>
        <w:t>ROZPOČET;</w:t>
      </w:r>
    </w:p>
    <w:p w14:paraId="7F4FC115" w14:textId="77777777" w:rsidR="00092A40" w:rsidRPr="005B15D4" w:rsidRDefault="00092A40" w:rsidP="0048356F">
      <w:pPr>
        <w:widowControl w:val="0"/>
        <w:numPr>
          <w:ilvl w:val="0"/>
          <w:numId w:val="7"/>
        </w:numPr>
        <w:tabs>
          <w:tab w:val="clear" w:pos="2487"/>
        </w:tabs>
        <w:spacing w:before="60"/>
        <w:ind w:left="2410" w:hanging="709"/>
        <w:jc w:val="both"/>
        <w:rPr>
          <w:rFonts w:ascii="Verdana" w:hAnsi="Verdana"/>
          <w:i/>
          <w:iCs/>
          <w:caps/>
          <w:sz w:val="16"/>
          <w:szCs w:val="16"/>
        </w:rPr>
      </w:pPr>
      <w:r w:rsidRPr="005B15D4">
        <w:rPr>
          <w:rFonts w:ascii="Verdana" w:hAnsi="Verdana"/>
          <w:i/>
          <w:iCs/>
          <w:caps/>
          <w:sz w:val="16"/>
          <w:szCs w:val="16"/>
        </w:rPr>
        <w:t>zadávací dokumentace;</w:t>
      </w:r>
    </w:p>
    <w:p w14:paraId="31AF4980" w14:textId="77777777" w:rsidR="00092A40" w:rsidRPr="005B15D4" w:rsidRDefault="00092A40" w:rsidP="0048356F">
      <w:pPr>
        <w:widowControl w:val="0"/>
        <w:numPr>
          <w:ilvl w:val="0"/>
          <w:numId w:val="7"/>
        </w:numPr>
        <w:tabs>
          <w:tab w:val="clear" w:pos="2487"/>
        </w:tabs>
        <w:spacing w:before="60"/>
        <w:ind w:left="2410" w:hanging="709"/>
        <w:jc w:val="both"/>
        <w:rPr>
          <w:rFonts w:ascii="Verdana" w:hAnsi="Verdana"/>
          <w:i/>
          <w:iCs/>
          <w:caps/>
          <w:sz w:val="16"/>
          <w:szCs w:val="16"/>
        </w:rPr>
      </w:pPr>
      <w:r w:rsidRPr="005B15D4">
        <w:rPr>
          <w:rFonts w:ascii="Verdana" w:hAnsi="Verdana" w:cs="Arial"/>
          <w:i/>
          <w:iCs/>
          <w:caps/>
          <w:snapToGrid w:val="0"/>
          <w:sz w:val="16"/>
          <w:szCs w:val="16"/>
        </w:rPr>
        <w:t>NABÍDKA;</w:t>
      </w:r>
    </w:p>
    <w:p w14:paraId="2CA38B8B" w14:textId="77777777" w:rsidR="00092A40" w:rsidRPr="0074757C" w:rsidRDefault="00092A40" w:rsidP="0048356F">
      <w:pPr>
        <w:widowControl w:val="0"/>
        <w:numPr>
          <w:ilvl w:val="0"/>
          <w:numId w:val="7"/>
        </w:numPr>
        <w:tabs>
          <w:tab w:val="clear" w:pos="2487"/>
        </w:tabs>
        <w:spacing w:before="60"/>
        <w:ind w:left="2410" w:hanging="709"/>
        <w:rPr>
          <w:rFonts w:ascii="Verdana" w:hAnsi="Verdana"/>
          <w:i/>
          <w:sz w:val="16"/>
          <w:szCs w:val="16"/>
        </w:rPr>
      </w:pPr>
      <w:r w:rsidRPr="0074757C">
        <w:rPr>
          <w:rFonts w:ascii="Verdana" w:hAnsi="Verdana" w:cs="Arial"/>
          <w:i/>
          <w:sz w:val="16"/>
          <w:szCs w:val="16"/>
        </w:rPr>
        <w:t>protokol o předání a převzetí staveniště;</w:t>
      </w:r>
    </w:p>
    <w:p w14:paraId="192D1762" w14:textId="77777777" w:rsidR="00092A40" w:rsidRPr="0074757C" w:rsidRDefault="00092A40" w:rsidP="0048356F">
      <w:pPr>
        <w:widowControl w:val="0"/>
        <w:numPr>
          <w:ilvl w:val="0"/>
          <w:numId w:val="7"/>
        </w:numPr>
        <w:tabs>
          <w:tab w:val="clear" w:pos="2487"/>
        </w:tabs>
        <w:spacing w:before="60"/>
        <w:ind w:left="2410" w:hanging="709"/>
        <w:rPr>
          <w:rFonts w:ascii="Verdana" w:hAnsi="Verdana"/>
          <w:i/>
          <w:sz w:val="16"/>
          <w:szCs w:val="16"/>
        </w:rPr>
      </w:pPr>
      <w:r w:rsidRPr="0074757C">
        <w:rPr>
          <w:rFonts w:ascii="Verdana" w:hAnsi="Verdana" w:cs="Arial"/>
          <w:i/>
          <w:sz w:val="16"/>
          <w:szCs w:val="16"/>
        </w:rPr>
        <w:t>protokol o předán</w:t>
      </w:r>
      <w:r w:rsidR="005B15D4">
        <w:rPr>
          <w:rFonts w:ascii="Verdana" w:hAnsi="Verdana" w:cs="Arial"/>
          <w:i/>
          <w:sz w:val="16"/>
          <w:szCs w:val="16"/>
        </w:rPr>
        <w:t>í a převzetí každé z částí díla.</w:t>
      </w:r>
    </w:p>
    <w:p w14:paraId="71E6D3CE" w14:textId="3117D32C" w:rsidR="00092A40" w:rsidRPr="0074757C" w:rsidRDefault="00092A40" w:rsidP="001916FB">
      <w:pPr>
        <w:widowControl w:val="0"/>
        <w:spacing w:before="60"/>
        <w:ind w:left="1701"/>
        <w:jc w:val="both"/>
        <w:rPr>
          <w:rFonts w:ascii="Verdana" w:hAnsi="Verdana"/>
          <w:i/>
          <w:sz w:val="16"/>
          <w:szCs w:val="16"/>
        </w:rPr>
      </w:pPr>
      <w:r w:rsidRPr="0074757C">
        <w:rPr>
          <w:rFonts w:ascii="Verdana" w:hAnsi="Verdana" w:cs="Arial"/>
          <w:i/>
          <w:sz w:val="16"/>
          <w:szCs w:val="16"/>
        </w:rPr>
        <w:t>Jestliže si výše uvedené dokumenty, resp. podklady vzájemně odpor</w:t>
      </w:r>
      <w:r w:rsidR="00C420CA">
        <w:rPr>
          <w:rFonts w:ascii="Verdana" w:hAnsi="Verdana" w:cs="Arial"/>
          <w:i/>
          <w:sz w:val="16"/>
          <w:szCs w:val="16"/>
        </w:rPr>
        <w:t>ují, platí vždy ten, který je v </w:t>
      </w:r>
      <w:r w:rsidRPr="0074757C">
        <w:rPr>
          <w:rFonts w:ascii="Verdana" w:hAnsi="Verdana" w:cs="Arial"/>
          <w:i/>
          <w:sz w:val="16"/>
          <w:szCs w:val="16"/>
        </w:rPr>
        <w:t>pořadí uveden na místě předcházejícím.</w:t>
      </w:r>
    </w:p>
    <w:p w14:paraId="3F58716F" w14:textId="266CFB31" w:rsidR="00092A40" w:rsidRPr="007F4E45" w:rsidRDefault="00092A40" w:rsidP="0048356F">
      <w:pPr>
        <w:pStyle w:val="Nadpis6"/>
        <w:widowControl w:val="0"/>
        <w:numPr>
          <w:ilvl w:val="1"/>
          <w:numId w:val="35"/>
        </w:numPr>
        <w:tabs>
          <w:tab w:val="left" w:pos="851"/>
        </w:tabs>
        <w:spacing w:before="120" w:after="0"/>
        <w:ind w:left="851" w:hanging="851"/>
        <w:rPr>
          <w:rFonts w:ascii="Verdana" w:hAnsi="Verdana" w:cs="Arial"/>
          <w:i/>
          <w:sz w:val="16"/>
        </w:rPr>
      </w:pPr>
      <w:r w:rsidRPr="007F4E45">
        <w:rPr>
          <w:rFonts w:ascii="Verdana" w:hAnsi="Verdana" w:cs="Arial"/>
          <w:i/>
          <w:sz w:val="16"/>
        </w:rPr>
        <w:t>ZMĚNY DÍLA</w:t>
      </w:r>
    </w:p>
    <w:p w14:paraId="57B9357C" w14:textId="31AF61FB" w:rsidR="0000696D" w:rsidRPr="00042348" w:rsidRDefault="0000696D" w:rsidP="0048356F">
      <w:pPr>
        <w:pStyle w:val="Nadpis6"/>
        <w:widowControl w:val="0"/>
        <w:numPr>
          <w:ilvl w:val="2"/>
          <w:numId w:val="35"/>
        </w:numPr>
        <w:spacing w:before="60" w:after="0"/>
        <w:ind w:left="1701" w:hanging="850"/>
        <w:jc w:val="both"/>
        <w:rPr>
          <w:rFonts w:ascii="Verdana" w:hAnsi="Verdana" w:cs="Arial"/>
          <w:b w:val="0"/>
          <w:i/>
          <w:sz w:val="16"/>
        </w:rPr>
      </w:pPr>
      <w:r w:rsidRPr="00042348">
        <w:rPr>
          <w:rFonts w:ascii="Verdana" w:hAnsi="Verdana" w:cs="Arial"/>
          <w:b w:val="0"/>
          <w:i/>
          <w:sz w:val="16"/>
        </w:rPr>
        <w:t>Smluvní strany se mohou dohodnout jen na takových změnách díla, které nejsou podstatnou změnou závazku ze smlouvy na veřejnou zakázku ve sm</w:t>
      </w:r>
      <w:r w:rsidR="0056066D" w:rsidRPr="00042348">
        <w:rPr>
          <w:rFonts w:ascii="Verdana" w:hAnsi="Verdana" w:cs="Arial"/>
          <w:b w:val="0"/>
          <w:i/>
          <w:sz w:val="16"/>
        </w:rPr>
        <w:t>yslu ustanovení § 222 zákona č. </w:t>
      </w:r>
      <w:r w:rsidRPr="00042348">
        <w:rPr>
          <w:rFonts w:ascii="Verdana" w:hAnsi="Verdana" w:cs="Arial"/>
          <w:b w:val="0"/>
          <w:i/>
          <w:sz w:val="16"/>
        </w:rPr>
        <w:t xml:space="preserve">134/2016 Sb.  </w:t>
      </w:r>
    </w:p>
    <w:p w14:paraId="7745B846" w14:textId="23B5E97F" w:rsidR="0000696D" w:rsidRPr="0064305C" w:rsidRDefault="0064305C" w:rsidP="0048356F">
      <w:pPr>
        <w:pStyle w:val="Nadpis6"/>
        <w:widowControl w:val="0"/>
        <w:numPr>
          <w:ilvl w:val="2"/>
          <w:numId w:val="35"/>
        </w:numPr>
        <w:spacing w:before="60" w:after="0"/>
        <w:ind w:left="1701" w:hanging="850"/>
        <w:jc w:val="both"/>
        <w:rPr>
          <w:rFonts w:ascii="Verdana" w:hAnsi="Verdana" w:cs="Arial"/>
          <w:b w:val="0"/>
          <w:i/>
          <w:sz w:val="16"/>
        </w:rPr>
      </w:pPr>
      <w:r w:rsidRPr="0064305C">
        <w:rPr>
          <w:rFonts w:ascii="Verdana" w:hAnsi="Verdana" w:cs="Arial"/>
          <w:b w:val="0"/>
          <w:i/>
          <w:sz w:val="16"/>
        </w:rPr>
        <w:t xml:space="preserve">Dohodnuté změny díla musí vyhovovat některému z ustanovení § 222 odst. 4–7 zákona č. 134/2016 Sb. Požadavek na změnu díla může být uplatněn Objednatelem v případě, že změnu </w:t>
      </w:r>
      <w:r w:rsidRPr="00905080">
        <w:rPr>
          <w:rFonts w:ascii="Verdana" w:hAnsi="Verdana" w:cs="Arial"/>
          <w:b w:val="0"/>
          <w:i/>
          <w:sz w:val="16"/>
        </w:rPr>
        <w:t>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podle přílohy č. III. této smlouvy, který musí obsahovat cenové údaje a nároky na změnu doby plnění díla a jeho přílohu musí být ROZPOČET</w:t>
      </w:r>
      <w:r w:rsidRPr="0064305C">
        <w:rPr>
          <w:rFonts w:ascii="Verdana" w:hAnsi="Verdana" w:cs="Arial"/>
          <w:b w:val="0"/>
          <w:i/>
          <w:sz w:val="16"/>
        </w:rPr>
        <w:t xml:space="preserve"> změny. Při ocenění změn bude Zhotovitel postupovat </w:t>
      </w:r>
      <w:r w:rsidRPr="00905080">
        <w:rPr>
          <w:rFonts w:ascii="Verdana" w:hAnsi="Verdana" w:cs="Arial"/>
          <w:b w:val="0"/>
          <w:i/>
          <w:sz w:val="16"/>
        </w:rPr>
        <w:t xml:space="preserve">podle čl. IV. odst. </w:t>
      </w:r>
      <w:proofErr w:type="gramStart"/>
      <w:r w:rsidRPr="00905080">
        <w:rPr>
          <w:rFonts w:ascii="Verdana" w:hAnsi="Verdana" w:cs="Arial"/>
          <w:b w:val="0"/>
          <w:i/>
          <w:sz w:val="16"/>
        </w:rPr>
        <w:t>4.4. této</w:t>
      </w:r>
      <w:proofErr w:type="gramEnd"/>
      <w:r w:rsidRPr="00905080">
        <w:rPr>
          <w:rFonts w:ascii="Verdana" w:hAnsi="Verdana" w:cs="Arial"/>
          <w:b w:val="0"/>
          <w:i/>
          <w:sz w:val="16"/>
        </w:rPr>
        <w:t xml:space="preserve"> smlouvy</w:t>
      </w:r>
      <w:r w:rsidRPr="0064305C">
        <w:rPr>
          <w:rFonts w:ascii="Verdana" w:hAnsi="Verdana" w:cs="Arial"/>
          <w:b w:val="0"/>
          <w:i/>
          <w:sz w:val="16"/>
        </w:rPr>
        <w:t>.</w:t>
      </w:r>
    </w:p>
    <w:p w14:paraId="48BB5AA7" w14:textId="3C7C77B6" w:rsidR="0000696D" w:rsidRPr="0000696D" w:rsidRDefault="0000696D" w:rsidP="0048356F">
      <w:pPr>
        <w:pStyle w:val="Nadpis6"/>
        <w:widowControl w:val="0"/>
        <w:numPr>
          <w:ilvl w:val="2"/>
          <w:numId w:val="35"/>
        </w:numPr>
        <w:spacing w:before="60" w:after="0"/>
        <w:ind w:left="1701" w:hanging="850"/>
        <w:jc w:val="both"/>
        <w:rPr>
          <w:rFonts w:ascii="Verdana" w:hAnsi="Verdana" w:cs="Arial"/>
          <w:b w:val="0"/>
          <w:i/>
          <w:sz w:val="16"/>
        </w:rPr>
      </w:pPr>
      <w:r w:rsidRPr="0000696D">
        <w:rPr>
          <w:rFonts w:ascii="Verdana" w:hAnsi="Verdana" w:cs="Arial"/>
          <w:b w:val="0"/>
          <w:i/>
          <w:sz w:val="16"/>
        </w:rPr>
        <w:t>Žádné změny díla nebudou započaty ani prováděny bez předchozího písemného pokynu Objednatele, oprávněného jednat ve věcech smluvních a žádný nárok ani požadavek na změnu ceny nebo termínu nebude platný, nebude-li k němu takový</w:t>
      </w:r>
      <w:r w:rsidR="00C420CA">
        <w:rPr>
          <w:rFonts w:ascii="Verdana" w:hAnsi="Verdana" w:cs="Arial"/>
          <w:b w:val="0"/>
          <w:i/>
          <w:sz w:val="16"/>
        </w:rPr>
        <w:t>to písemný pokyn předem vydán a </w:t>
      </w:r>
      <w:r w:rsidRPr="0000696D">
        <w:rPr>
          <w:rFonts w:ascii="Verdana" w:hAnsi="Verdana" w:cs="Arial"/>
          <w:b w:val="0"/>
          <w:i/>
          <w:sz w:val="16"/>
        </w:rPr>
        <w:t xml:space="preserve">nebude-li současně tato změna smlouvy sjednána v souladu s touto smlouvou, tj. písemným dodatkem k této smlouvě. </w:t>
      </w:r>
    </w:p>
    <w:p w14:paraId="56919102" w14:textId="4D9C3405" w:rsidR="0000696D" w:rsidRPr="00C420CA" w:rsidRDefault="0064305C" w:rsidP="0048356F">
      <w:pPr>
        <w:pStyle w:val="Nadpis6"/>
        <w:widowControl w:val="0"/>
        <w:numPr>
          <w:ilvl w:val="2"/>
          <w:numId w:val="35"/>
        </w:numPr>
        <w:spacing w:before="60" w:after="0"/>
        <w:ind w:left="1701" w:hanging="850"/>
        <w:jc w:val="both"/>
        <w:rPr>
          <w:rFonts w:ascii="Verdana" w:hAnsi="Verdana" w:cs="Arial"/>
          <w:b w:val="0"/>
          <w:i/>
          <w:color w:val="FF0000"/>
          <w:sz w:val="16"/>
        </w:rPr>
      </w:pPr>
      <w:r w:rsidRPr="00905080">
        <w:rPr>
          <w:rFonts w:ascii="Verdana" w:hAnsi="Verdana" w:cs="Arial"/>
          <w:b w:val="0"/>
          <w:i/>
          <w:sz w:val="16"/>
        </w:rPr>
        <w:t xml:space="preserve">Evidence změn bude prováděna formou změnových listů v souladu s dohodou o jednotném postupu při </w:t>
      </w:r>
      <w:proofErr w:type="spellStart"/>
      <w:r w:rsidRPr="00905080">
        <w:rPr>
          <w:rFonts w:ascii="Verdana" w:hAnsi="Verdana" w:cs="Arial"/>
          <w:b w:val="0"/>
          <w:i/>
          <w:sz w:val="16"/>
        </w:rPr>
        <w:t>odsouhlasování</w:t>
      </w:r>
      <w:proofErr w:type="spellEnd"/>
      <w:r w:rsidRPr="00905080">
        <w:rPr>
          <w:rFonts w:ascii="Verdana" w:hAnsi="Verdana" w:cs="Arial"/>
          <w:b w:val="0"/>
          <w:i/>
          <w:sz w:val="16"/>
        </w:rPr>
        <w:t xml:space="preserve"> změn, která tvoří nedílnou součást této smlouvy jako její příloha č. III. Změnové listy na Objednatelem schválené změny budou vždy přílohou uzavřeného dodatku</w:t>
      </w:r>
      <w:r w:rsidRPr="0064305C">
        <w:rPr>
          <w:rFonts w:ascii="Verdana" w:hAnsi="Verdana" w:cs="Arial"/>
          <w:b w:val="0"/>
          <w:i/>
          <w:sz w:val="16"/>
        </w:rPr>
        <w:t xml:space="preserve"> k této smlouvě</w:t>
      </w:r>
      <w:r w:rsidR="0000696D" w:rsidRPr="0064305C">
        <w:rPr>
          <w:rFonts w:ascii="Verdana" w:hAnsi="Verdana" w:cs="Arial"/>
          <w:b w:val="0"/>
          <w:i/>
          <w:sz w:val="16"/>
        </w:rPr>
        <w:t>.</w:t>
      </w:r>
    </w:p>
    <w:p w14:paraId="424B2437" w14:textId="2C4197F7" w:rsidR="0000696D" w:rsidRDefault="0000696D" w:rsidP="0048356F">
      <w:pPr>
        <w:pStyle w:val="Nadpis6"/>
        <w:widowControl w:val="0"/>
        <w:numPr>
          <w:ilvl w:val="2"/>
          <w:numId w:val="35"/>
        </w:numPr>
        <w:spacing w:before="60" w:after="0"/>
        <w:ind w:left="1701" w:hanging="850"/>
        <w:jc w:val="both"/>
        <w:rPr>
          <w:rFonts w:ascii="Verdana" w:hAnsi="Verdana" w:cs="Arial"/>
          <w:b w:val="0"/>
          <w:i/>
          <w:sz w:val="16"/>
        </w:rPr>
      </w:pPr>
      <w:r w:rsidRPr="00042348">
        <w:rPr>
          <w:rFonts w:ascii="Verdana" w:hAnsi="Verdana" w:cs="Arial"/>
          <w:b w:val="0"/>
          <w:i/>
          <w:sz w:val="16"/>
        </w:rPr>
        <w:t xml:space="preserve">Smluvní strany se zavazují, že při řešení změn budou postupovat bez zbytečného odkladu </w:t>
      </w:r>
      <w:r w:rsidR="00C420CA" w:rsidRPr="00042348">
        <w:rPr>
          <w:rFonts w:ascii="Verdana" w:hAnsi="Verdana" w:cs="Arial"/>
          <w:b w:val="0"/>
          <w:i/>
          <w:sz w:val="16"/>
        </w:rPr>
        <w:t>v </w:t>
      </w:r>
      <w:r w:rsidRPr="00042348">
        <w:rPr>
          <w:rFonts w:ascii="Verdana" w:hAnsi="Verdana" w:cs="Arial"/>
          <w:b w:val="0"/>
          <w:i/>
          <w:sz w:val="16"/>
        </w:rPr>
        <w:t>souladu s touto smlouvou a s právními předpisy upravujícími zadávání veřejných zakázek (především zákon č. 13</w:t>
      </w:r>
      <w:r w:rsidR="00C420CA" w:rsidRPr="00042348">
        <w:rPr>
          <w:rFonts w:ascii="Verdana" w:hAnsi="Verdana" w:cs="Arial"/>
          <w:b w:val="0"/>
          <w:i/>
          <w:sz w:val="16"/>
        </w:rPr>
        <w:t>4</w:t>
      </w:r>
      <w:r w:rsidRPr="00042348">
        <w:rPr>
          <w:rFonts w:ascii="Verdana" w:hAnsi="Verdana" w:cs="Arial"/>
          <w:b w:val="0"/>
          <w:i/>
          <w:sz w:val="16"/>
        </w:rPr>
        <w:t>/20</w:t>
      </w:r>
      <w:r w:rsidR="00C420CA" w:rsidRPr="00042348">
        <w:rPr>
          <w:rFonts w:ascii="Verdana" w:hAnsi="Verdana" w:cs="Arial"/>
          <w:b w:val="0"/>
          <w:i/>
          <w:sz w:val="16"/>
        </w:rPr>
        <w:t>1</w:t>
      </w:r>
      <w:r w:rsidRPr="00042348">
        <w:rPr>
          <w:rFonts w:ascii="Verdana" w:hAnsi="Verdana" w:cs="Arial"/>
          <w:b w:val="0"/>
          <w:i/>
          <w:sz w:val="16"/>
        </w:rPr>
        <w:t xml:space="preserve">6 Sb., o </w:t>
      </w:r>
      <w:r w:rsidR="00C420CA" w:rsidRPr="00042348">
        <w:rPr>
          <w:rFonts w:ascii="Verdana" w:hAnsi="Verdana" w:cs="Arial"/>
          <w:b w:val="0"/>
          <w:i/>
          <w:sz w:val="16"/>
        </w:rPr>
        <w:t xml:space="preserve">zadávání </w:t>
      </w:r>
      <w:r w:rsidRPr="00042348">
        <w:rPr>
          <w:rFonts w:ascii="Verdana" w:hAnsi="Verdana" w:cs="Arial"/>
          <w:b w:val="0"/>
          <w:i/>
          <w:sz w:val="16"/>
        </w:rPr>
        <w:t>veřejných zakáz</w:t>
      </w:r>
      <w:r w:rsidR="00C420CA" w:rsidRPr="00042348">
        <w:rPr>
          <w:rFonts w:ascii="Verdana" w:hAnsi="Verdana" w:cs="Arial"/>
          <w:b w:val="0"/>
          <w:i/>
          <w:sz w:val="16"/>
        </w:rPr>
        <w:t>e</w:t>
      </w:r>
      <w:r w:rsidRPr="00042348">
        <w:rPr>
          <w:rFonts w:ascii="Verdana" w:hAnsi="Verdana" w:cs="Arial"/>
          <w:b w:val="0"/>
          <w:i/>
          <w:sz w:val="16"/>
        </w:rPr>
        <w:t>k, v platném znění).</w:t>
      </w:r>
    </w:p>
    <w:p w14:paraId="3866B635" w14:textId="77777777" w:rsidR="008419E1" w:rsidRPr="008419E1" w:rsidRDefault="008419E1" w:rsidP="008419E1"/>
    <w:p w14:paraId="2D2EF612" w14:textId="77777777" w:rsidR="0064305C" w:rsidRPr="00107B11" w:rsidRDefault="0064305C" w:rsidP="0064305C">
      <w:pPr>
        <w:pStyle w:val="Nadpis6"/>
        <w:widowControl w:val="0"/>
        <w:numPr>
          <w:ilvl w:val="1"/>
          <w:numId w:val="35"/>
        </w:numPr>
        <w:tabs>
          <w:tab w:val="left" w:pos="851"/>
        </w:tabs>
        <w:spacing w:before="120" w:after="0"/>
        <w:ind w:left="851" w:hanging="851"/>
        <w:rPr>
          <w:rFonts w:ascii="Verdana" w:hAnsi="Verdana" w:cs="Arial"/>
          <w:i/>
          <w:sz w:val="16"/>
        </w:rPr>
      </w:pPr>
      <w:r w:rsidRPr="00107B11">
        <w:rPr>
          <w:rFonts w:ascii="Verdana" w:hAnsi="Verdana" w:cs="Arial"/>
          <w:i/>
          <w:sz w:val="16"/>
        </w:rPr>
        <w:lastRenderedPageBreak/>
        <w:t>FUNKČNÍ ZKOUŠKY</w:t>
      </w:r>
    </w:p>
    <w:p w14:paraId="7DA2CC07"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se rozumí vyzkoušení provozuschopnosti díla po dokončení všech stavebních i technologických součástí díla. Zhotovitel provede v rámci funkčních zkoušek komplexní vyzkoušení všech systémů a zařízení tvořících předmět díla.</w:t>
      </w:r>
    </w:p>
    <w:p w14:paraId="697A3149"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Zhotovitel připraví dílo k provedení funkčních zkoušek ve lhůtě nejpozději 15 kalendářních dnů před termínem předání a převzetí díla. Před zahájením funkčních zkoušek předá Zhotovitel Objednateli a TDS písemně podmínky, za kterých se budou funkční zkoušky provádět. O zahájení a ukončení funkčních zkoušek bude mezi smluvními stranami sepsán protokol. Protokol bude obsahovat podrobné vyhodnocení provedených funkčních zkoušek, které vypracuje Zhotovitel.</w:t>
      </w:r>
    </w:p>
    <w:p w14:paraId="0FC1AA65"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musí Zhotovitel prokázat provozuschopnost díla a správnou funkci všech prvků a systémů, které jsou součástí díla. Vady díla, které budou zjištěny při provádění funkčních zkoušek je Zhotovitel povinen odstranit:</w:t>
      </w:r>
    </w:p>
    <w:p w14:paraId="13B2953F" w14:textId="77777777" w:rsidR="0064305C" w:rsidRPr="00107B11"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Vady bránící užívání díla – do termínu předání a převzetí díla.</w:t>
      </w:r>
    </w:p>
    <w:p w14:paraId="45146056" w14:textId="2039EF00" w:rsidR="0064305C" w:rsidRPr="000354EA"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 xml:space="preserve">Vady nebránící užívání díla – do termínu pro odstranění vad a nedodělků sjednaném </w:t>
      </w:r>
      <w:r w:rsidRPr="000354EA">
        <w:rPr>
          <w:rFonts w:ascii="Verdana" w:hAnsi="Verdana" w:cs="Arial"/>
          <w:b w:val="0"/>
          <w:i/>
          <w:sz w:val="16"/>
        </w:rPr>
        <w:t xml:space="preserve">v odstavci </w:t>
      </w:r>
      <w:r w:rsidRPr="000354EA">
        <w:rPr>
          <w:rFonts w:ascii="Verdana" w:hAnsi="Verdana" w:cs="Arial"/>
          <w:b w:val="0"/>
          <w:bCs w:val="0"/>
          <w:i/>
          <w:iCs/>
          <w:snapToGrid w:val="0"/>
          <w:sz w:val="16"/>
          <w:szCs w:val="16"/>
        </w:rPr>
        <w:t>2.1.</w:t>
      </w:r>
      <w:r w:rsidR="000354EA" w:rsidRPr="000354EA">
        <w:rPr>
          <w:rFonts w:ascii="Verdana" w:hAnsi="Verdana" w:cs="Arial"/>
          <w:b w:val="0"/>
          <w:bCs w:val="0"/>
          <w:i/>
          <w:iCs/>
          <w:snapToGrid w:val="0"/>
          <w:sz w:val="16"/>
          <w:szCs w:val="16"/>
        </w:rPr>
        <w:t>7</w:t>
      </w:r>
      <w:r w:rsidRPr="000354EA">
        <w:rPr>
          <w:rFonts w:ascii="Verdana" w:hAnsi="Verdana" w:cs="Arial"/>
          <w:b w:val="0"/>
          <w:bCs w:val="0"/>
          <w:i/>
          <w:iCs/>
          <w:snapToGrid w:val="0"/>
          <w:sz w:val="16"/>
          <w:szCs w:val="16"/>
        </w:rPr>
        <w:t>. článku II</w:t>
      </w:r>
      <w:r w:rsidRPr="000354EA">
        <w:rPr>
          <w:rFonts w:ascii="Verdana" w:hAnsi="Verdana" w:cs="Arial"/>
          <w:b w:val="0"/>
          <w:i/>
          <w:sz w:val="16"/>
        </w:rPr>
        <w:t>. této smlouvy.</w:t>
      </w:r>
    </w:p>
    <w:p w14:paraId="39C0A3E6" w14:textId="77777777" w:rsidR="0064305C" w:rsidRPr="000354EA"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0354EA">
        <w:rPr>
          <w:rFonts w:ascii="Verdana" w:hAnsi="Verdana" w:cs="Arial"/>
          <w:b w:val="0"/>
          <w:i/>
          <w:sz w:val="16"/>
        </w:rPr>
        <w:t>Provedením funkčních zkoušek musí Zhotovitel prokázat řádnou funkci jednotlivých součástí díla, provést regulaci systémů pro potřeby provozu a prokázat provozuschopnost díla a správnou funkci všech prvků a systémů, které jsou součástí díla.</w:t>
      </w:r>
    </w:p>
    <w:p w14:paraId="2E5C9489"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0354EA">
        <w:rPr>
          <w:rFonts w:ascii="Verdana" w:hAnsi="Verdana" w:cs="Arial"/>
          <w:b w:val="0"/>
          <w:i/>
          <w:sz w:val="16"/>
        </w:rPr>
        <w:t xml:space="preserve">Funkční zkoušky těch prvků a zařízení, které v době stanovené odstavci </w:t>
      </w:r>
      <w:r w:rsidRPr="000354EA">
        <w:rPr>
          <w:rFonts w:ascii="Verdana" w:hAnsi="Verdana" w:cs="Arial"/>
          <w:b w:val="0"/>
          <w:bCs w:val="0"/>
          <w:i/>
          <w:iCs/>
          <w:snapToGrid w:val="0"/>
          <w:sz w:val="16"/>
          <w:szCs w:val="16"/>
        </w:rPr>
        <w:t>1.3.3. tohoto</w:t>
      </w:r>
      <w:r w:rsidRPr="000354EA">
        <w:rPr>
          <w:rFonts w:ascii="Verdana" w:hAnsi="Verdana" w:cs="Arial"/>
          <w:b w:val="0"/>
          <w:i/>
          <w:sz w:val="16"/>
        </w:rPr>
        <w:t xml:space="preserve"> článku nelze provést (např. topná zkouška, zkouška funkce chlazení – v závislosti na ročním období) budou provedeny dodatečně v období vhodných klimatických podmínek (dodatečné funkční zkoušky). Rozsah těchto dodatečných funkčních zkoušek a termíny jejich provedení budou</w:t>
      </w:r>
      <w:r w:rsidRPr="00107B11">
        <w:rPr>
          <w:rFonts w:ascii="Verdana" w:hAnsi="Verdana" w:cs="Arial"/>
          <w:b w:val="0"/>
          <w:i/>
          <w:sz w:val="16"/>
        </w:rPr>
        <w:t xml:space="preserve"> smluvními stranami dohodnuty písemně.</w:t>
      </w:r>
    </w:p>
    <w:p w14:paraId="30BB076A"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Po dobu provádění funkčních zkoušek i dodatečných funkčních zkoušek bude činný realizační tým Zhotovitele i Objednatele, který se bude scházet na pravidelných výrobních výborech min. 1x za 14 dnů a na nich bude průběžně vyhodnocovat průběh funkčních zkoušek a dodatečných funkčních zkoušek a bude řešit aktuální potřeby s tím spojené.</w:t>
      </w:r>
    </w:p>
    <w:p w14:paraId="12183777" w14:textId="77777777" w:rsidR="0064305C" w:rsidRPr="00107B11" w:rsidRDefault="0064305C" w:rsidP="0064305C">
      <w:pPr>
        <w:pStyle w:val="Nadpis6"/>
        <w:widowControl w:val="0"/>
        <w:numPr>
          <w:ilvl w:val="1"/>
          <w:numId w:val="35"/>
        </w:numPr>
        <w:tabs>
          <w:tab w:val="left" w:pos="851"/>
        </w:tabs>
        <w:spacing w:before="120" w:after="0"/>
        <w:ind w:left="851" w:hanging="851"/>
        <w:rPr>
          <w:rFonts w:ascii="Verdana" w:hAnsi="Verdana" w:cs="Arial"/>
          <w:i/>
          <w:sz w:val="16"/>
        </w:rPr>
      </w:pPr>
      <w:r w:rsidRPr="00107B11">
        <w:rPr>
          <w:rFonts w:ascii="Verdana" w:hAnsi="Verdana" w:cs="Arial"/>
          <w:i/>
          <w:sz w:val="16"/>
        </w:rPr>
        <w:t>NÁVOD NA PROVOZ A ÚDRŽBU DÍLA</w:t>
      </w:r>
    </w:p>
    <w:p w14:paraId="46148E6C"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 xml:space="preserve">Zhotovitel vypracuje a předá Objednateli k termínu předání a </w:t>
      </w:r>
      <w:r>
        <w:rPr>
          <w:rFonts w:ascii="Verdana" w:hAnsi="Verdana" w:cs="Arial"/>
          <w:b w:val="0"/>
          <w:i/>
          <w:sz w:val="16"/>
        </w:rPr>
        <w:t>převzetí díla Návod na provoz a </w:t>
      </w:r>
      <w:r w:rsidRPr="00107B11">
        <w:rPr>
          <w:rFonts w:ascii="Verdana" w:hAnsi="Verdana" w:cs="Arial"/>
          <w:b w:val="0"/>
          <w:i/>
          <w:sz w:val="16"/>
        </w:rPr>
        <w:t>údržbu díla. V tomto dokumentu budou Zhotovitelem podrobně popsány pro jednotlivé součásti díla (stavební i technologické) podmínky, které musí Objednatel dodržet a činnosti a servisní úkony, které musí Objednatel pravidelně v průběhu provozování díla provádět tak, aby platila záruka za dílo poskytovaná Zhotovitelem podle této smlouvy.</w:t>
      </w:r>
    </w:p>
    <w:p w14:paraId="1DA895EF" w14:textId="77777777" w:rsidR="0064305C" w:rsidRPr="00107B11" w:rsidRDefault="0064305C" w:rsidP="0064305C">
      <w:pPr>
        <w:pStyle w:val="Nadpis6"/>
        <w:widowControl w:val="0"/>
        <w:numPr>
          <w:ilvl w:val="2"/>
          <w:numId w:val="35"/>
        </w:numPr>
        <w:spacing w:before="60" w:after="0"/>
        <w:ind w:left="1701" w:hanging="850"/>
        <w:jc w:val="both"/>
        <w:rPr>
          <w:rFonts w:ascii="Verdana" w:hAnsi="Verdana" w:cs="Arial"/>
          <w:b w:val="0"/>
          <w:i/>
          <w:sz w:val="16"/>
        </w:rPr>
      </w:pPr>
      <w:r w:rsidRPr="00107B11">
        <w:rPr>
          <w:rFonts w:ascii="Verdana" w:hAnsi="Verdana" w:cs="Arial"/>
          <w:b w:val="0"/>
          <w:i/>
          <w:sz w:val="16"/>
        </w:rPr>
        <w:t>Součástí Návodu na provoz a údržbu díla budou zejména:</w:t>
      </w:r>
    </w:p>
    <w:p w14:paraId="678CBD5A" w14:textId="77777777" w:rsidR="0064305C" w:rsidRPr="00107B11"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Dokumentace údržby, která bude obsahovat:</w:t>
      </w:r>
    </w:p>
    <w:p w14:paraId="1D490322" w14:textId="77777777" w:rsidR="0064305C" w:rsidRPr="0074757C" w:rsidRDefault="0064305C" w:rsidP="0064305C">
      <w:pPr>
        <w:widowControl w:val="0"/>
        <w:numPr>
          <w:ilvl w:val="0"/>
          <w:numId w:val="68"/>
        </w:numPr>
        <w:spacing w:before="60"/>
        <w:ind w:left="3119" w:hanging="567"/>
        <w:jc w:val="both"/>
        <w:rPr>
          <w:rFonts w:ascii="Verdana" w:hAnsi="Verdana" w:cs="Arial"/>
          <w:i/>
          <w:sz w:val="16"/>
          <w:szCs w:val="16"/>
        </w:rPr>
      </w:pPr>
      <w:r w:rsidRPr="0074757C">
        <w:rPr>
          <w:rFonts w:ascii="Verdana" w:hAnsi="Verdana" w:cs="Arial"/>
          <w:i/>
          <w:sz w:val="16"/>
          <w:szCs w:val="16"/>
        </w:rPr>
        <w:t>seznam nutných a povinných servisních úkonů p</w:t>
      </w:r>
      <w:r>
        <w:rPr>
          <w:rFonts w:ascii="Verdana" w:hAnsi="Verdana" w:cs="Arial"/>
          <w:i/>
          <w:sz w:val="16"/>
          <w:szCs w:val="16"/>
        </w:rPr>
        <w:t>ro jednotlivé součásti díla vč. </w:t>
      </w:r>
      <w:r w:rsidRPr="0074757C">
        <w:rPr>
          <w:rFonts w:ascii="Verdana" w:hAnsi="Verdana" w:cs="Arial"/>
          <w:i/>
          <w:sz w:val="16"/>
          <w:szCs w:val="16"/>
        </w:rPr>
        <w:t>lhůt jejich provádění</w:t>
      </w:r>
      <w:r>
        <w:rPr>
          <w:rFonts w:ascii="Verdana" w:hAnsi="Verdana" w:cs="Arial"/>
          <w:i/>
          <w:sz w:val="16"/>
          <w:szCs w:val="16"/>
        </w:rPr>
        <w:t>;</w:t>
      </w:r>
    </w:p>
    <w:p w14:paraId="1509F63D" w14:textId="77777777" w:rsidR="0064305C" w:rsidRPr="0074757C" w:rsidRDefault="0064305C" w:rsidP="0064305C">
      <w:pPr>
        <w:widowControl w:val="0"/>
        <w:numPr>
          <w:ilvl w:val="0"/>
          <w:numId w:val="68"/>
        </w:numPr>
        <w:spacing w:before="60"/>
        <w:ind w:left="3119" w:hanging="567"/>
        <w:jc w:val="both"/>
        <w:rPr>
          <w:rFonts w:ascii="Verdana" w:hAnsi="Verdana" w:cs="Arial"/>
          <w:i/>
          <w:sz w:val="16"/>
          <w:szCs w:val="16"/>
        </w:rPr>
      </w:pPr>
      <w:r w:rsidRPr="0074757C">
        <w:rPr>
          <w:rFonts w:ascii="Verdana" w:hAnsi="Verdana" w:cs="Arial"/>
          <w:i/>
          <w:sz w:val="16"/>
          <w:szCs w:val="16"/>
        </w:rPr>
        <w:t>předepsané revize pro jednotlivé součásti díla vč. lhůt jejich obnovy</w:t>
      </w:r>
      <w:r>
        <w:rPr>
          <w:rFonts w:ascii="Verdana" w:hAnsi="Verdana" w:cs="Arial"/>
          <w:i/>
          <w:sz w:val="16"/>
          <w:szCs w:val="16"/>
        </w:rPr>
        <w:t>;</w:t>
      </w:r>
    </w:p>
    <w:p w14:paraId="3A382F31" w14:textId="77777777" w:rsidR="0064305C" w:rsidRPr="0074757C" w:rsidRDefault="0064305C" w:rsidP="0064305C">
      <w:pPr>
        <w:widowControl w:val="0"/>
        <w:numPr>
          <w:ilvl w:val="0"/>
          <w:numId w:val="68"/>
        </w:numPr>
        <w:spacing w:before="60"/>
        <w:ind w:left="3119" w:hanging="567"/>
        <w:jc w:val="both"/>
        <w:rPr>
          <w:rFonts w:ascii="Verdana" w:hAnsi="Verdana" w:cs="Arial"/>
          <w:i/>
          <w:sz w:val="16"/>
          <w:szCs w:val="16"/>
        </w:rPr>
      </w:pPr>
      <w:r w:rsidRPr="0074757C">
        <w:rPr>
          <w:rFonts w:ascii="Verdana" w:hAnsi="Verdana" w:cs="Arial"/>
          <w:i/>
          <w:sz w:val="16"/>
          <w:szCs w:val="16"/>
        </w:rPr>
        <w:t>plán preventivních prohlídek jednotlivých součástí díla</w:t>
      </w:r>
      <w:r>
        <w:rPr>
          <w:rFonts w:ascii="Verdana" w:hAnsi="Verdana" w:cs="Arial"/>
          <w:i/>
          <w:sz w:val="16"/>
          <w:szCs w:val="16"/>
        </w:rPr>
        <w:t>.</w:t>
      </w:r>
    </w:p>
    <w:p w14:paraId="18774B03" w14:textId="77777777" w:rsidR="0064305C" w:rsidRPr="00107B11"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Manipulační a provozní řády.</w:t>
      </w:r>
    </w:p>
    <w:p w14:paraId="33856E42" w14:textId="77777777" w:rsidR="0064305C" w:rsidRPr="00107B11" w:rsidRDefault="0064305C" w:rsidP="0064305C">
      <w:pPr>
        <w:pStyle w:val="Nadpis6"/>
        <w:widowControl w:val="0"/>
        <w:numPr>
          <w:ilvl w:val="3"/>
          <w:numId w:val="35"/>
        </w:numPr>
        <w:spacing w:before="60" w:after="0"/>
        <w:ind w:left="2552" w:hanging="851"/>
        <w:jc w:val="both"/>
        <w:rPr>
          <w:rFonts w:ascii="Verdana" w:hAnsi="Verdana" w:cs="Arial"/>
          <w:b w:val="0"/>
          <w:i/>
          <w:sz w:val="16"/>
        </w:rPr>
      </w:pPr>
      <w:r w:rsidRPr="00107B11">
        <w:rPr>
          <w:rFonts w:ascii="Verdana" w:hAnsi="Verdana" w:cs="Arial"/>
          <w:b w:val="0"/>
          <w:i/>
          <w:sz w:val="16"/>
        </w:rPr>
        <w:t>Návody k obsluze všech zařízení dodaných v rámci díla.</w:t>
      </w:r>
    </w:p>
    <w:p w14:paraId="2FF934D0" w14:textId="3AAA8B0D" w:rsidR="00092A40" w:rsidRPr="00107B11" w:rsidRDefault="00737966" w:rsidP="0048356F">
      <w:pPr>
        <w:pStyle w:val="Nadpis6"/>
        <w:widowControl w:val="0"/>
        <w:numPr>
          <w:ilvl w:val="1"/>
          <w:numId w:val="35"/>
        </w:numPr>
        <w:tabs>
          <w:tab w:val="left" w:pos="851"/>
        </w:tabs>
        <w:spacing w:before="120" w:after="0"/>
        <w:ind w:left="851" w:hanging="851"/>
        <w:rPr>
          <w:rFonts w:ascii="Verdana" w:hAnsi="Verdana" w:cs="Arial"/>
          <w:bCs w:val="0"/>
          <w:i/>
          <w:iCs/>
          <w:snapToGrid w:val="0"/>
          <w:sz w:val="16"/>
          <w:szCs w:val="16"/>
        </w:rPr>
      </w:pPr>
      <w:r w:rsidRPr="00107B11">
        <w:rPr>
          <w:rFonts w:ascii="Verdana" w:hAnsi="Verdana" w:cs="Arial"/>
          <w:bCs w:val="0"/>
          <w:i/>
          <w:iCs/>
          <w:snapToGrid w:val="0"/>
          <w:sz w:val="16"/>
          <w:szCs w:val="16"/>
        </w:rPr>
        <w:t>REALIZAČNÍ TÝ</w:t>
      </w:r>
      <w:r w:rsidR="00092A40" w:rsidRPr="00107B11">
        <w:rPr>
          <w:rFonts w:ascii="Verdana" w:hAnsi="Verdana" w:cs="Arial"/>
          <w:bCs w:val="0"/>
          <w:i/>
          <w:iCs/>
          <w:snapToGrid w:val="0"/>
          <w:sz w:val="16"/>
          <w:szCs w:val="16"/>
        </w:rPr>
        <w:t>M</w:t>
      </w:r>
    </w:p>
    <w:p w14:paraId="066BE6B5" w14:textId="233BC81B" w:rsidR="00092A40" w:rsidRPr="00107B11" w:rsidRDefault="00092A40" w:rsidP="0048356F">
      <w:pPr>
        <w:pStyle w:val="Nadpis6"/>
        <w:widowControl w:val="0"/>
        <w:numPr>
          <w:ilvl w:val="2"/>
          <w:numId w:val="35"/>
        </w:numPr>
        <w:tabs>
          <w:tab w:val="left" w:pos="851"/>
        </w:tabs>
        <w:spacing w:before="60" w:after="0"/>
        <w:ind w:left="1701" w:hanging="850"/>
        <w:rPr>
          <w:rFonts w:ascii="Verdana" w:hAnsi="Verdana" w:cs="Arial"/>
          <w:b w:val="0"/>
          <w:bCs w:val="0"/>
          <w:i/>
          <w:iCs/>
          <w:snapToGrid w:val="0"/>
          <w:sz w:val="16"/>
          <w:szCs w:val="16"/>
        </w:rPr>
      </w:pPr>
      <w:r w:rsidRPr="00107B11">
        <w:rPr>
          <w:rFonts w:ascii="Verdana" w:hAnsi="Verdana" w:cs="Arial"/>
          <w:b w:val="0"/>
          <w:bCs w:val="0"/>
          <w:i/>
          <w:iCs/>
          <w:snapToGrid w:val="0"/>
          <w:sz w:val="16"/>
          <w:szCs w:val="16"/>
        </w:rPr>
        <w:t>Realizační tým ustanovený touto smlouvou pro realizaci díla tvoří:</w:t>
      </w:r>
    </w:p>
    <w:p w14:paraId="747E6ABE" w14:textId="04AEA13E" w:rsidR="00092A40" w:rsidRPr="006578B8" w:rsidRDefault="0097176E" w:rsidP="0048356F">
      <w:pPr>
        <w:pStyle w:val="Nadpis6"/>
        <w:widowControl w:val="0"/>
        <w:numPr>
          <w:ilvl w:val="3"/>
          <w:numId w:val="35"/>
        </w:numPr>
        <w:tabs>
          <w:tab w:val="left" w:pos="851"/>
        </w:tabs>
        <w:spacing w:before="60" w:after="0"/>
        <w:ind w:left="2552" w:hanging="851"/>
        <w:jc w:val="both"/>
        <w:rPr>
          <w:rFonts w:ascii="Verdana" w:hAnsi="Verdana" w:cs="Arial"/>
          <w:b w:val="0"/>
          <w:bCs w:val="0"/>
          <w:i/>
          <w:iCs/>
          <w:snapToGrid w:val="0"/>
          <w:sz w:val="16"/>
          <w:szCs w:val="16"/>
        </w:rPr>
      </w:pPr>
      <w:r w:rsidRPr="006578B8">
        <w:rPr>
          <w:rFonts w:ascii="Verdana" w:hAnsi="Verdana" w:cs="Arial"/>
          <w:b w:val="0"/>
          <w:bCs w:val="0"/>
          <w:i/>
          <w:iCs/>
          <w:snapToGrid w:val="0"/>
          <w:sz w:val="16"/>
          <w:szCs w:val="16"/>
        </w:rPr>
        <w:t xml:space="preserve">Osoby Zhotovitele uvedené </w:t>
      </w:r>
      <w:r w:rsidR="0031690B" w:rsidRPr="006578B8">
        <w:rPr>
          <w:rFonts w:ascii="Verdana" w:hAnsi="Verdana" w:cs="Arial"/>
          <w:b w:val="0"/>
          <w:bCs w:val="0"/>
          <w:i/>
          <w:sz w:val="16"/>
          <w:szCs w:val="16"/>
        </w:rPr>
        <w:t>v odstavci</w:t>
      </w:r>
      <w:r w:rsidR="00092A40" w:rsidRPr="006578B8">
        <w:rPr>
          <w:rFonts w:ascii="Verdana" w:hAnsi="Verdana" w:cs="Arial"/>
          <w:b w:val="0"/>
          <w:bCs w:val="0"/>
          <w:i/>
          <w:sz w:val="16"/>
          <w:szCs w:val="16"/>
        </w:rPr>
        <w:t xml:space="preserve"> 8.9.2. </w:t>
      </w:r>
      <w:r w:rsidR="0031690B" w:rsidRPr="006578B8">
        <w:rPr>
          <w:rFonts w:ascii="Verdana" w:hAnsi="Verdana" w:cs="Arial"/>
          <w:b w:val="0"/>
          <w:bCs w:val="0"/>
          <w:i/>
          <w:sz w:val="16"/>
          <w:szCs w:val="16"/>
        </w:rPr>
        <w:t>článku VIII.</w:t>
      </w:r>
      <w:r w:rsidR="0031690B" w:rsidRPr="006578B8">
        <w:rPr>
          <w:rFonts w:ascii="Verdana" w:hAnsi="Verdana" w:cs="Arial"/>
          <w:b w:val="0"/>
          <w:bCs w:val="0"/>
          <w:i/>
          <w:iCs/>
          <w:snapToGrid w:val="0"/>
          <w:sz w:val="16"/>
          <w:szCs w:val="16"/>
        </w:rPr>
        <w:t xml:space="preserve"> </w:t>
      </w:r>
      <w:r w:rsidR="00092A40" w:rsidRPr="006578B8">
        <w:rPr>
          <w:rFonts w:ascii="Verdana" w:hAnsi="Verdana" w:cs="Arial"/>
          <w:b w:val="0"/>
          <w:bCs w:val="0"/>
          <w:i/>
          <w:iCs/>
          <w:snapToGrid w:val="0"/>
          <w:sz w:val="16"/>
          <w:szCs w:val="16"/>
        </w:rPr>
        <w:t>této smlouvy, a oso</w:t>
      </w:r>
      <w:r w:rsidRPr="006578B8">
        <w:rPr>
          <w:rFonts w:ascii="Verdana" w:hAnsi="Verdana" w:cs="Arial"/>
          <w:b w:val="0"/>
          <w:bCs w:val="0"/>
          <w:i/>
          <w:iCs/>
          <w:snapToGrid w:val="0"/>
          <w:sz w:val="16"/>
          <w:szCs w:val="16"/>
        </w:rPr>
        <w:t xml:space="preserve">by uvedené </w:t>
      </w:r>
      <w:r w:rsidRPr="006578B8">
        <w:rPr>
          <w:rFonts w:ascii="Verdana" w:hAnsi="Verdana" w:cs="Arial"/>
          <w:b w:val="0"/>
          <w:bCs w:val="0"/>
          <w:i/>
          <w:sz w:val="16"/>
          <w:szCs w:val="16"/>
        </w:rPr>
        <w:t>v příloze č. III. článek</w:t>
      </w:r>
      <w:r w:rsidR="00092A40" w:rsidRPr="006578B8">
        <w:rPr>
          <w:rFonts w:ascii="Verdana" w:hAnsi="Verdana" w:cs="Arial"/>
          <w:b w:val="0"/>
          <w:bCs w:val="0"/>
          <w:i/>
          <w:sz w:val="16"/>
          <w:szCs w:val="16"/>
        </w:rPr>
        <w:t xml:space="preserve"> III.</w:t>
      </w:r>
      <w:r w:rsidR="00092A40" w:rsidRPr="006578B8">
        <w:rPr>
          <w:rFonts w:ascii="Verdana" w:hAnsi="Verdana" w:cs="Arial"/>
          <w:b w:val="0"/>
          <w:bCs w:val="0"/>
          <w:i/>
          <w:iCs/>
          <w:snapToGrid w:val="0"/>
          <w:sz w:val="16"/>
          <w:szCs w:val="16"/>
        </w:rPr>
        <w:t>, případně s</w:t>
      </w:r>
      <w:r w:rsidRPr="006578B8">
        <w:rPr>
          <w:rFonts w:ascii="Verdana" w:hAnsi="Verdana" w:cs="Arial"/>
          <w:b w:val="0"/>
          <w:bCs w:val="0"/>
          <w:i/>
          <w:iCs/>
          <w:snapToGrid w:val="0"/>
          <w:sz w:val="16"/>
          <w:szCs w:val="16"/>
        </w:rPr>
        <w:t>tatutární zástupci uvedení v článku</w:t>
      </w:r>
      <w:r w:rsidR="00092A40" w:rsidRPr="006578B8">
        <w:rPr>
          <w:rFonts w:ascii="Verdana" w:hAnsi="Verdana" w:cs="Arial"/>
          <w:b w:val="0"/>
          <w:bCs w:val="0"/>
          <w:i/>
          <w:iCs/>
          <w:snapToGrid w:val="0"/>
          <w:sz w:val="16"/>
          <w:szCs w:val="16"/>
        </w:rPr>
        <w:t xml:space="preserve"> I. této smlouvy.</w:t>
      </w:r>
    </w:p>
    <w:p w14:paraId="30D1F5AF" w14:textId="27907DCF" w:rsidR="00092A40" w:rsidRPr="006578B8" w:rsidRDefault="0097176E" w:rsidP="0048356F">
      <w:pPr>
        <w:pStyle w:val="Nadpis6"/>
        <w:widowControl w:val="0"/>
        <w:numPr>
          <w:ilvl w:val="3"/>
          <w:numId w:val="35"/>
        </w:numPr>
        <w:tabs>
          <w:tab w:val="left" w:pos="851"/>
        </w:tabs>
        <w:spacing w:before="60" w:after="0"/>
        <w:ind w:left="2552" w:hanging="851"/>
        <w:jc w:val="both"/>
        <w:rPr>
          <w:rFonts w:ascii="Verdana" w:hAnsi="Verdana" w:cs="Arial"/>
          <w:b w:val="0"/>
          <w:bCs w:val="0"/>
          <w:i/>
          <w:iCs/>
          <w:snapToGrid w:val="0"/>
          <w:sz w:val="16"/>
          <w:szCs w:val="16"/>
        </w:rPr>
      </w:pPr>
      <w:r w:rsidRPr="006578B8">
        <w:rPr>
          <w:rFonts w:ascii="Verdana" w:hAnsi="Verdana" w:cs="Arial"/>
          <w:b w:val="0"/>
          <w:bCs w:val="0"/>
          <w:i/>
          <w:iCs/>
          <w:snapToGrid w:val="0"/>
          <w:sz w:val="16"/>
          <w:szCs w:val="16"/>
        </w:rPr>
        <w:t xml:space="preserve">Osoby Objednatele uvedené </w:t>
      </w:r>
      <w:r w:rsidRPr="006578B8">
        <w:rPr>
          <w:rFonts w:ascii="Verdana" w:hAnsi="Verdana" w:cs="Arial"/>
          <w:b w:val="0"/>
          <w:bCs w:val="0"/>
          <w:i/>
          <w:sz w:val="16"/>
          <w:szCs w:val="16"/>
        </w:rPr>
        <w:t>v </w:t>
      </w:r>
      <w:r w:rsidR="0031690B" w:rsidRPr="006578B8">
        <w:rPr>
          <w:rFonts w:ascii="Verdana" w:hAnsi="Verdana" w:cs="Arial"/>
          <w:b w:val="0"/>
          <w:bCs w:val="0"/>
          <w:i/>
          <w:sz w:val="16"/>
          <w:szCs w:val="16"/>
        </w:rPr>
        <w:t>odstavci</w:t>
      </w:r>
      <w:r w:rsidR="00092A40" w:rsidRPr="006578B8">
        <w:rPr>
          <w:rFonts w:ascii="Verdana" w:hAnsi="Verdana" w:cs="Arial"/>
          <w:b w:val="0"/>
          <w:bCs w:val="0"/>
          <w:i/>
          <w:sz w:val="16"/>
          <w:szCs w:val="16"/>
        </w:rPr>
        <w:t xml:space="preserve"> </w:t>
      </w:r>
      <w:proofErr w:type="gramStart"/>
      <w:r w:rsidR="00092A40" w:rsidRPr="006578B8">
        <w:rPr>
          <w:rFonts w:ascii="Verdana" w:hAnsi="Verdana" w:cs="Arial"/>
          <w:b w:val="0"/>
          <w:bCs w:val="0"/>
          <w:i/>
          <w:sz w:val="16"/>
          <w:szCs w:val="16"/>
        </w:rPr>
        <w:t xml:space="preserve">9.2. </w:t>
      </w:r>
      <w:r w:rsidR="0031690B" w:rsidRPr="006578B8">
        <w:rPr>
          <w:rFonts w:ascii="Verdana" w:hAnsi="Verdana" w:cs="Arial"/>
          <w:b w:val="0"/>
          <w:bCs w:val="0"/>
          <w:i/>
          <w:sz w:val="16"/>
          <w:szCs w:val="16"/>
        </w:rPr>
        <w:t>článku</w:t>
      </w:r>
      <w:proofErr w:type="gramEnd"/>
      <w:r w:rsidR="0031690B" w:rsidRPr="006578B8">
        <w:rPr>
          <w:rFonts w:ascii="Verdana" w:hAnsi="Verdana" w:cs="Arial"/>
          <w:b w:val="0"/>
          <w:bCs w:val="0"/>
          <w:i/>
          <w:sz w:val="16"/>
          <w:szCs w:val="16"/>
        </w:rPr>
        <w:t xml:space="preserve"> IX. </w:t>
      </w:r>
      <w:r w:rsidR="00092A40" w:rsidRPr="006578B8">
        <w:rPr>
          <w:rFonts w:ascii="Verdana" w:hAnsi="Verdana" w:cs="Arial"/>
          <w:b w:val="0"/>
          <w:bCs w:val="0"/>
          <w:i/>
          <w:sz w:val="16"/>
          <w:szCs w:val="16"/>
        </w:rPr>
        <w:t>této smlouvy</w:t>
      </w:r>
      <w:r w:rsidR="00092A40" w:rsidRPr="006578B8">
        <w:rPr>
          <w:rFonts w:ascii="Verdana" w:hAnsi="Verdana" w:cs="Arial"/>
          <w:b w:val="0"/>
          <w:bCs w:val="0"/>
          <w:i/>
          <w:iCs/>
          <w:snapToGrid w:val="0"/>
          <w:sz w:val="16"/>
          <w:szCs w:val="16"/>
        </w:rPr>
        <w:t>, a oso</w:t>
      </w:r>
      <w:r w:rsidRPr="006578B8">
        <w:rPr>
          <w:rFonts w:ascii="Verdana" w:hAnsi="Verdana" w:cs="Arial"/>
          <w:b w:val="0"/>
          <w:bCs w:val="0"/>
          <w:i/>
          <w:iCs/>
          <w:snapToGrid w:val="0"/>
          <w:sz w:val="16"/>
          <w:szCs w:val="16"/>
        </w:rPr>
        <w:t xml:space="preserve">by uvedené </w:t>
      </w:r>
      <w:r w:rsidRPr="006578B8">
        <w:rPr>
          <w:rFonts w:ascii="Verdana" w:hAnsi="Verdana" w:cs="Arial"/>
          <w:b w:val="0"/>
          <w:bCs w:val="0"/>
          <w:i/>
          <w:sz w:val="16"/>
          <w:szCs w:val="16"/>
        </w:rPr>
        <w:t>v příloze č. III. článek</w:t>
      </w:r>
      <w:r w:rsidR="00092A40" w:rsidRPr="006578B8">
        <w:rPr>
          <w:rFonts w:ascii="Verdana" w:hAnsi="Verdana" w:cs="Arial"/>
          <w:b w:val="0"/>
          <w:bCs w:val="0"/>
          <w:i/>
          <w:sz w:val="16"/>
          <w:szCs w:val="16"/>
        </w:rPr>
        <w:t xml:space="preserve"> III.,</w:t>
      </w:r>
      <w:r w:rsidR="00092A40" w:rsidRPr="006578B8">
        <w:rPr>
          <w:rFonts w:ascii="Verdana" w:hAnsi="Verdana" w:cs="Arial"/>
          <w:b w:val="0"/>
          <w:bCs w:val="0"/>
          <w:i/>
          <w:iCs/>
          <w:snapToGrid w:val="0"/>
          <w:sz w:val="16"/>
          <w:szCs w:val="16"/>
        </w:rPr>
        <w:t xml:space="preserve"> případně s</w:t>
      </w:r>
      <w:r w:rsidRPr="006578B8">
        <w:rPr>
          <w:rFonts w:ascii="Verdana" w:hAnsi="Verdana" w:cs="Arial"/>
          <w:b w:val="0"/>
          <w:bCs w:val="0"/>
          <w:i/>
          <w:iCs/>
          <w:snapToGrid w:val="0"/>
          <w:sz w:val="16"/>
          <w:szCs w:val="16"/>
        </w:rPr>
        <w:t>tatutární zástupci uvedení v článku</w:t>
      </w:r>
      <w:r w:rsidR="00092A40" w:rsidRPr="006578B8">
        <w:rPr>
          <w:rFonts w:ascii="Verdana" w:hAnsi="Verdana" w:cs="Arial"/>
          <w:b w:val="0"/>
          <w:bCs w:val="0"/>
          <w:i/>
          <w:iCs/>
          <w:snapToGrid w:val="0"/>
          <w:sz w:val="16"/>
          <w:szCs w:val="16"/>
        </w:rPr>
        <w:t xml:space="preserve"> I. této smlouvy.</w:t>
      </w:r>
    </w:p>
    <w:p w14:paraId="01CAFB64" w14:textId="5B09A00F" w:rsidR="00092A40" w:rsidRPr="00107B11" w:rsidRDefault="00092A40"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Realizační tým se bude scházet a projednávat aktuální otázky spojené s realizací díla na pravidelných kontrolních dnech a výrobních výborech v souladu s příslušnými ustanoveními této smlouvy, a to od zahájení díla do ukončení funkčních zkoušek.</w:t>
      </w:r>
    </w:p>
    <w:p w14:paraId="7E22736E" w14:textId="2B1E1A20" w:rsidR="005D44DD" w:rsidRPr="00107B11" w:rsidRDefault="00107B11" w:rsidP="0048356F">
      <w:pPr>
        <w:pStyle w:val="Nadpis6"/>
        <w:widowControl w:val="0"/>
        <w:numPr>
          <w:ilvl w:val="1"/>
          <w:numId w:val="35"/>
        </w:numPr>
        <w:tabs>
          <w:tab w:val="left" w:pos="851"/>
        </w:tabs>
        <w:spacing w:before="120" w:after="0"/>
        <w:ind w:left="851" w:hanging="851"/>
        <w:rPr>
          <w:rFonts w:ascii="Verdana" w:hAnsi="Verdana" w:cs="Arial"/>
          <w:bCs w:val="0"/>
          <w:i/>
          <w:iCs/>
          <w:snapToGrid w:val="0"/>
          <w:sz w:val="16"/>
          <w:szCs w:val="16"/>
        </w:rPr>
      </w:pPr>
      <w:r w:rsidRPr="00107B11">
        <w:rPr>
          <w:rFonts w:ascii="Verdana" w:hAnsi="Verdana" w:cs="Arial"/>
          <w:bCs w:val="0"/>
          <w:i/>
          <w:iCs/>
          <w:snapToGrid w:val="0"/>
          <w:sz w:val="16"/>
          <w:szCs w:val="16"/>
        </w:rPr>
        <w:t>ZVLÁŠTNÍ PODMÍNKY</w:t>
      </w:r>
    </w:p>
    <w:p w14:paraId="3E67D3E0" w14:textId="21D6FE0B" w:rsidR="005D44DD" w:rsidRPr="00042348" w:rsidRDefault="005D44DD" w:rsidP="0048356F">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042348">
        <w:rPr>
          <w:rFonts w:ascii="Verdana" w:hAnsi="Verdana" w:cs="Arial"/>
          <w:b w:val="0"/>
          <w:bCs w:val="0"/>
          <w:i/>
          <w:iCs/>
          <w:snapToGrid w:val="0"/>
          <w:sz w:val="16"/>
          <w:szCs w:val="16"/>
        </w:rPr>
        <w:t xml:space="preserve">Zhotovitel souhlasí se zveřejněním obsahu smlouvy nebo jejích částí podle zákona č. 106/1999 Sb., o svobodném přístupu k informacím, ve znění pozdějších předpisů. Zhotovitel si je </w:t>
      </w:r>
      <w:r w:rsidR="002A5D34" w:rsidRPr="00042348">
        <w:rPr>
          <w:rFonts w:ascii="Verdana" w:hAnsi="Verdana" w:cs="Arial"/>
          <w:b w:val="0"/>
          <w:bCs w:val="0"/>
          <w:i/>
          <w:iCs/>
          <w:snapToGrid w:val="0"/>
          <w:sz w:val="16"/>
          <w:szCs w:val="16"/>
        </w:rPr>
        <w:t xml:space="preserve">dále </w:t>
      </w:r>
      <w:r w:rsidRPr="00042348">
        <w:rPr>
          <w:rFonts w:ascii="Verdana" w:hAnsi="Verdana" w:cs="Arial"/>
          <w:b w:val="0"/>
          <w:bCs w:val="0"/>
          <w:i/>
          <w:iCs/>
          <w:snapToGrid w:val="0"/>
          <w:sz w:val="16"/>
          <w:szCs w:val="16"/>
        </w:rPr>
        <w:t xml:space="preserve">vědom skutečnosti, že Objednatel, jako veřejný zadavatel je povinen </w:t>
      </w:r>
      <w:r w:rsidR="0054219E" w:rsidRPr="00042348">
        <w:rPr>
          <w:rFonts w:ascii="Verdana" w:hAnsi="Verdana" w:cs="Arial"/>
          <w:b w:val="0"/>
          <w:bCs w:val="0"/>
          <w:i/>
          <w:iCs/>
          <w:snapToGrid w:val="0"/>
          <w:sz w:val="16"/>
          <w:szCs w:val="16"/>
        </w:rPr>
        <w:t xml:space="preserve">podle </w:t>
      </w:r>
      <w:r w:rsidR="00D57B23" w:rsidRPr="00042348">
        <w:rPr>
          <w:rFonts w:ascii="Verdana" w:hAnsi="Verdana" w:cs="Arial"/>
          <w:b w:val="0"/>
          <w:bCs w:val="0"/>
          <w:i/>
          <w:iCs/>
          <w:snapToGrid w:val="0"/>
          <w:sz w:val="16"/>
          <w:szCs w:val="16"/>
        </w:rPr>
        <w:t>zákon</w:t>
      </w:r>
      <w:r w:rsidR="0054219E" w:rsidRPr="00042348">
        <w:rPr>
          <w:rFonts w:ascii="Verdana" w:hAnsi="Verdana" w:cs="Arial"/>
          <w:b w:val="0"/>
          <w:bCs w:val="0"/>
          <w:i/>
          <w:iCs/>
          <w:snapToGrid w:val="0"/>
          <w:sz w:val="16"/>
          <w:szCs w:val="16"/>
        </w:rPr>
        <w:t>a</w:t>
      </w:r>
      <w:r w:rsidR="00D57B23" w:rsidRPr="00042348">
        <w:rPr>
          <w:rFonts w:ascii="Verdana" w:hAnsi="Verdana" w:cs="Arial"/>
          <w:b w:val="0"/>
          <w:bCs w:val="0"/>
          <w:i/>
          <w:iCs/>
          <w:snapToGrid w:val="0"/>
          <w:sz w:val="16"/>
          <w:szCs w:val="16"/>
        </w:rPr>
        <w:t xml:space="preserve"> č. 134/2016 Sb., o zadávání veřej</w:t>
      </w:r>
      <w:r w:rsidR="0054219E" w:rsidRPr="00042348">
        <w:rPr>
          <w:rFonts w:ascii="Verdana" w:hAnsi="Verdana" w:cs="Arial"/>
          <w:b w:val="0"/>
          <w:bCs w:val="0"/>
          <w:i/>
          <w:iCs/>
          <w:snapToGrid w:val="0"/>
          <w:sz w:val="16"/>
          <w:szCs w:val="16"/>
        </w:rPr>
        <w:t>ných zakázkách, v platném znění</w:t>
      </w:r>
      <w:r w:rsidR="003720FA" w:rsidRPr="00042348">
        <w:rPr>
          <w:rFonts w:ascii="Verdana" w:hAnsi="Verdana" w:cs="Arial"/>
          <w:b w:val="0"/>
          <w:bCs w:val="0"/>
          <w:i/>
          <w:iCs/>
          <w:snapToGrid w:val="0"/>
          <w:sz w:val="16"/>
          <w:szCs w:val="16"/>
        </w:rPr>
        <w:t>,</w:t>
      </w:r>
      <w:r w:rsidR="0054219E" w:rsidRPr="00042348">
        <w:rPr>
          <w:rFonts w:ascii="Verdana" w:hAnsi="Verdana" w:cs="Arial"/>
          <w:b w:val="0"/>
          <w:bCs w:val="0"/>
          <w:i/>
          <w:iCs/>
          <w:snapToGrid w:val="0"/>
          <w:sz w:val="16"/>
          <w:szCs w:val="16"/>
        </w:rPr>
        <w:t xml:space="preserve"> </w:t>
      </w:r>
      <w:r w:rsidRPr="00042348">
        <w:rPr>
          <w:rFonts w:ascii="Verdana" w:hAnsi="Verdana" w:cs="Arial"/>
          <w:b w:val="0"/>
          <w:bCs w:val="0"/>
          <w:i/>
          <w:iCs/>
          <w:snapToGrid w:val="0"/>
          <w:sz w:val="16"/>
          <w:szCs w:val="16"/>
        </w:rPr>
        <w:t xml:space="preserve">zveřejnit na svém profilu zadavatele úplné znění této smlouvy vč. </w:t>
      </w:r>
      <w:r w:rsidR="003720FA" w:rsidRPr="00042348">
        <w:rPr>
          <w:rFonts w:ascii="Verdana" w:hAnsi="Verdana" w:cs="Arial"/>
          <w:b w:val="0"/>
          <w:bCs w:val="0"/>
          <w:i/>
          <w:iCs/>
          <w:snapToGrid w:val="0"/>
          <w:sz w:val="16"/>
          <w:szCs w:val="16"/>
        </w:rPr>
        <w:t xml:space="preserve">příloh </w:t>
      </w:r>
      <w:r w:rsidRPr="00042348">
        <w:rPr>
          <w:rFonts w:ascii="Verdana" w:hAnsi="Verdana" w:cs="Arial"/>
          <w:b w:val="0"/>
          <w:bCs w:val="0"/>
          <w:i/>
          <w:iCs/>
          <w:snapToGrid w:val="0"/>
          <w:sz w:val="16"/>
          <w:szCs w:val="16"/>
        </w:rPr>
        <w:t xml:space="preserve">všech </w:t>
      </w:r>
      <w:r w:rsidR="003720FA" w:rsidRPr="00042348">
        <w:rPr>
          <w:rFonts w:ascii="Verdana" w:hAnsi="Verdana" w:cs="Arial"/>
          <w:b w:val="0"/>
          <w:bCs w:val="0"/>
          <w:i/>
          <w:iCs/>
          <w:snapToGrid w:val="0"/>
          <w:sz w:val="16"/>
          <w:szCs w:val="16"/>
        </w:rPr>
        <w:t>změn a dodatků</w:t>
      </w:r>
      <w:r w:rsidRPr="00042348">
        <w:rPr>
          <w:rFonts w:ascii="Verdana" w:hAnsi="Verdana" w:cs="Arial"/>
          <w:b w:val="0"/>
          <w:bCs w:val="0"/>
          <w:i/>
          <w:iCs/>
          <w:snapToGrid w:val="0"/>
          <w:sz w:val="16"/>
          <w:szCs w:val="16"/>
        </w:rPr>
        <w:t xml:space="preserve">, výši skutečně uhrazené ceny po ukončení platnosti </w:t>
      </w:r>
      <w:r w:rsidR="0031690B" w:rsidRPr="00042348">
        <w:rPr>
          <w:rFonts w:ascii="Verdana" w:hAnsi="Verdana" w:cs="Arial"/>
          <w:b w:val="0"/>
          <w:bCs w:val="0"/>
          <w:i/>
          <w:iCs/>
          <w:snapToGrid w:val="0"/>
          <w:sz w:val="16"/>
          <w:szCs w:val="16"/>
        </w:rPr>
        <w:t>této smlouvy</w:t>
      </w:r>
      <w:r w:rsidR="002A5D34" w:rsidRPr="00042348">
        <w:rPr>
          <w:rFonts w:ascii="Verdana" w:hAnsi="Verdana" w:cs="Arial"/>
          <w:b w:val="0"/>
          <w:bCs w:val="0"/>
          <w:i/>
          <w:iCs/>
          <w:snapToGrid w:val="0"/>
          <w:sz w:val="16"/>
          <w:szCs w:val="16"/>
        </w:rPr>
        <w:t xml:space="preserve"> nebo zveřejnit tuto smlouvu v souladu se zákonem </w:t>
      </w:r>
      <w:r w:rsidR="003720FA" w:rsidRPr="00042348">
        <w:rPr>
          <w:rFonts w:ascii="Verdana" w:hAnsi="Verdana" w:cs="Arial"/>
          <w:b w:val="0"/>
          <w:bCs w:val="0"/>
          <w:i/>
          <w:iCs/>
          <w:snapToGrid w:val="0"/>
          <w:sz w:val="16"/>
          <w:szCs w:val="16"/>
        </w:rPr>
        <w:t xml:space="preserve">č. </w:t>
      </w:r>
      <w:r w:rsidR="002A5D34" w:rsidRPr="00042348">
        <w:rPr>
          <w:rFonts w:ascii="Verdana" w:hAnsi="Verdana" w:cs="Arial"/>
          <w:b w:val="0"/>
          <w:bCs w:val="0"/>
          <w:i/>
          <w:iCs/>
          <w:snapToGrid w:val="0"/>
          <w:sz w:val="16"/>
          <w:szCs w:val="16"/>
        </w:rPr>
        <w:t>340/2015 Sb</w:t>
      </w:r>
      <w:r w:rsidR="00133526" w:rsidRPr="00042348">
        <w:rPr>
          <w:rFonts w:ascii="Verdana" w:hAnsi="Verdana" w:cs="Arial"/>
          <w:b w:val="0"/>
          <w:bCs w:val="0"/>
          <w:i/>
          <w:iCs/>
          <w:snapToGrid w:val="0"/>
          <w:sz w:val="16"/>
          <w:szCs w:val="16"/>
        </w:rPr>
        <w:t>.</w:t>
      </w:r>
      <w:r w:rsidR="002A5D34" w:rsidRPr="00042348">
        <w:rPr>
          <w:rFonts w:ascii="Verdana" w:hAnsi="Verdana" w:cs="Arial"/>
          <w:b w:val="0"/>
          <w:bCs w:val="0"/>
          <w:i/>
          <w:iCs/>
          <w:snapToGrid w:val="0"/>
          <w:sz w:val="16"/>
          <w:szCs w:val="16"/>
        </w:rPr>
        <w:t xml:space="preserve"> </w:t>
      </w:r>
      <w:r w:rsidR="00471362" w:rsidRPr="00042348">
        <w:rPr>
          <w:rFonts w:ascii="Verdana" w:hAnsi="Verdana" w:cs="Arial"/>
          <w:b w:val="0"/>
          <w:bCs w:val="0"/>
          <w:i/>
          <w:iCs/>
          <w:snapToGrid w:val="0"/>
          <w:sz w:val="16"/>
          <w:szCs w:val="16"/>
        </w:rPr>
        <w:t>o </w:t>
      </w:r>
      <w:r w:rsidR="00133526" w:rsidRPr="00042348">
        <w:rPr>
          <w:rFonts w:ascii="Verdana" w:hAnsi="Verdana" w:cs="Arial"/>
          <w:b w:val="0"/>
          <w:bCs w:val="0"/>
          <w:i/>
          <w:iCs/>
          <w:snapToGrid w:val="0"/>
          <w:sz w:val="16"/>
          <w:szCs w:val="16"/>
        </w:rPr>
        <w:t>zvláštních podmínkách účinnosti některých smluv, uveřejňování těchto smluv a o registru smluv (zákon o registru smluv)</w:t>
      </w:r>
      <w:r w:rsidRPr="00042348">
        <w:rPr>
          <w:rFonts w:ascii="Verdana" w:hAnsi="Verdana" w:cs="Arial"/>
          <w:b w:val="0"/>
          <w:bCs w:val="0"/>
          <w:i/>
          <w:iCs/>
          <w:snapToGrid w:val="0"/>
          <w:sz w:val="16"/>
          <w:szCs w:val="16"/>
        </w:rPr>
        <w:t xml:space="preserve">. Dále je Objednatel povinen zveřejnit </w:t>
      </w:r>
      <w:r w:rsidR="003720FA" w:rsidRPr="00042348">
        <w:rPr>
          <w:rFonts w:ascii="Verdana" w:hAnsi="Verdana" w:cs="Arial"/>
          <w:b w:val="0"/>
          <w:bCs w:val="0"/>
          <w:i/>
          <w:iCs/>
          <w:snapToGrid w:val="0"/>
          <w:sz w:val="16"/>
          <w:szCs w:val="16"/>
        </w:rPr>
        <w:t>nejpozději do 3 měsíců od splnění této smlouvy na profilu zadavatele výši skutečně uhrazené ceny za plnění této smlouvy. Přesahuje-li doba plnění této smlouvy 1 rok, uveřejní Objednate</w:t>
      </w:r>
      <w:r w:rsidR="000736DF" w:rsidRPr="00042348">
        <w:rPr>
          <w:rFonts w:ascii="Verdana" w:hAnsi="Verdana" w:cs="Arial"/>
          <w:b w:val="0"/>
          <w:bCs w:val="0"/>
          <w:i/>
          <w:iCs/>
          <w:snapToGrid w:val="0"/>
          <w:sz w:val="16"/>
          <w:szCs w:val="16"/>
        </w:rPr>
        <w:t>l</w:t>
      </w:r>
      <w:r w:rsidR="003720FA" w:rsidRPr="00042348">
        <w:rPr>
          <w:rFonts w:ascii="Verdana" w:hAnsi="Verdana" w:cs="Arial"/>
          <w:b w:val="0"/>
          <w:bCs w:val="0"/>
          <w:i/>
          <w:iCs/>
          <w:snapToGrid w:val="0"/>
          <w:sz w:val="16"/>
          <w:szCs w:val="16"/>
        </w:rPr>
        <w:t xml:space="preserve"> nejpozději do 31. března následujícího kalendářního roku cenu za plnění smlouv</w:t>
      </w:r>
      <w:r w:rsidR="00F717A6" w:rsidRPr="00042348">
        <w:rPr>
          <w:rFonts w:ascii="Verdana" w:hAnsi="Verdana" w:cs="Arial"/>
          <w:b w:val="0"/>
          <w:bCs w:val="0"/>
          <w:i/>
          <w:iCs/>
          <w:snapToGrid w:val="0"/>
          <w:sz w:val="16"/>
          <w:szCs w:val="16"/>
        </w:rPr>
        <w:t>y v předchozím kalendářním roce</w:t>
      </w:r>
      <w:r w:rsidRPr="00042348">
        <w:rPr>
          <w:rFonts w:ascii="Verdana" w:hAnsi="Verdana" w:cs="Arial"/>
          <w:b w:val="0"/>
          <w:bCs w:val="0"/>
          <w:i/>
          <w:iCs/>
          <w:snapToGrid w:val="0"/>
          <w:sz w:val="16"/>
          <w:szCs w:val="16"/>
        </w:rPr>
        <w:t xml:space="preserve">. Zhotovitel je seznámen se skutečností, že poskytnutí těchto informací se dle citovaných zákonů </w:t>
      </w:r>
      <w:r w:rsidRPr="00042348">
        <w:rPr>
          <w:rFonts w:ascii="Verdana" w:hAnsi="Verdana" w:cs="Arial"/>
          <w:b w:val="0"/>
          <w:bCs w:val="0"/>
          <w:i/>
          <w:iCs/>
          <w:snapToGrid w:val="0"/>
          <w:sz w:val="16"/>
          <w:szCs w:val="16"/>
        </w:rPr>
        <w:lastRenderedPageBreak/>
        <w:t>nepovažuje za porušení obchodního tajemství a s jejich zveřejněním tímto vyslovuje svůj souhlas.</w:t>
      </w:r>
    </w:p>
    <w:p w14:paraId="227B9EE6" w14:textId="7E9B5A8B" w:rsidR="005D44DD" w:rsidRPr="000736DF" w:rsidRDefault="005D44DD" w:rsidP="0048356F">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0736DF">
        <w:rPr>
          <w:rFonts w:ascii="Verdana" w:hAnsi="Verdana" w:cs="Arial"/>
          <w:b w:val="0"/>
          <w:bCs w:val="0"/>
          <w:i/>
          <w:iCs/>
          <w:snapToGrid w:val="0"/>
          <w:sz w:val="16"/>
          <w:szCs w:val="16"/>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7B8BA362" w14:textId="07FA8DC8" w:rsidR="005D44DD" w:rsidRDefault="005D44DD" w:rsidP="0048356F">
      <w:pPr>
        <w:pStyle w:val="Nadpis6"/>
        <w:widowControl w:val="0"/>
        <w:numPr>
          <w:ilvl w:val="2"/>
          <w:numId w:val="35"/>
        </w:numPr>
        <w:spacing w:before="60" w:after="0"/>
        <w:ind w:left="1701" w:hanging="850"/>
        <w:jc w:val="both"/>
        <w:rPr>
          <w:rFonts w:ascii="Verdana" w:hAnsi="Verdana" w:cs="Arial"/>
          <w:b w:val="0"/>
          <w:bCs w:val="0"/>
          <w:i/>
          <w:iCs/>
          <w:snapToGrid w:val="0"/>
          <w:sz w:val="16"/>
          <w:szCs w:val="16"/>
        </w:rPr>
      </w:pPr>
      <w:r w:rsidRPr="000736DF">
        <w:rPr>
          <w:rFonts w:ascii="Verdana" w:hAnsi="Verdana" w:cs="Arial"/>
          <w:b w:val="0"/>
          <w:bCs w:val="0"/>
          <w:i/>
          <w:iCs/>
          <w:snapToGrid w:val="0"/>
          <w:sz w:val="16"/>
          <w:szCs w:val="16"/>
        </w:rPr>
        <w:t>Zhotovitel je povinen uchovat veškerou dokumentaci související s realizací díla dle této smlouvy minimálně do uplynutí záruční lhůty podle této smlouvy. Obje</w:t>
      </w:r>
      <w:r w:rsidR="00471362">
        <w:rPr>
          <w:rFonts w:ascii="Verdana" w:hAnsi="Verdana" w:cs="Arial"/>
          <w:b w:val="0"/>
          <w:bCs w:val="0"/>
          <w:i/>
          <w:iCs/>
          <w:snapToGrid w:val="0"/>
          <w:sz w:val="16"/>
          <w:szCs w:val="16"/>
        </w:rPr>
        <w:t>dnatel, jím pověřené subjekty a </w:t>
      </w:r>
      <w:r w:rsidRPr="000736DF">
        <w:rPr>
          <w:rFonts w:ascii="Verdana" w:hAnsi="Verdana" w:cs="Arial"/>
          <w:b w:val="0"/>
          <w:bCs w:val="0"/>
          <w:i/>
          <w:iCs/>
          <w:snapToGrid w:val="0"/>
          <w:sz w:val="16"/>
          <w:szCs w:val="16"/>
        </w:rPr>
        <w:t xml:space="preserve">kontrolní orgány budou mít k těmto dokumentům na vyžádání přístup. Zhotovitel se zavazuje zajistit stejné podmínky i u svých případných </w:t>
      </w:r>
      <w:r w:rsidR="00AB5E2C" w:rsidRPr="000736DF">
        <w:rPr>
          <w:rFonts w:ascii="Verdana" w:hAnsi="Verdana" w:cs="Arial"/>
          <w:b w:val="0"/>
          <w:bCs w:val="0"/>
          <w:i/>
          <w:iCs/>
          <w:snapToGrid w:val="0"/>
          <w:sz w:val="16"/>
          <w:szCs w:val="16"/>
        </w:rPr>
        <w:t>pod</w:t>
      </w:r>
      <w:r w:rsidR="00471362">
        <w:rPr>
          <w:rFonts w:ascii="Verdana" w:hAnsi="Verdana" w:cs="Arial"/>
          <w:b w:val="0"/>
          <w:bCs w:val="0"/>
          <w:i/>
          <w:iCs/>
          <w:snapToGrid w:val="0"/>
          <w:sz w:val="16"/>
          <w:szCs w:val="16"/>
        </w:rPr>
        <w:t>dodava</w:t>
      </w:r>
      <w:r w:rsidR="00AB5E2C" w:rsidRPr="000736DF">
        <w:rPr>
          <w:rFonts w:ascii="Verdana" w:hAnsi="Verdana" w:cs="Arial"/>
          <w:b w:val="0"/>
          <w:bCs w:val="0"/>
          <w:i/>
          <w:iCs/>
          <w:snapToGrid w:val="0"/>
          <w:sz w:val="16"/>
          <w:szCs w:val="16"/>
        </w:rPr>
        <w:t>telů</w:t>
      </w:r>
      <w:r w:rsidRPr="000736DF">
        <w:rPr>
          <w:rFonts w:ascii="Verdana" w:hAnsi="Verdana" w:cs="Arial"/>
          <w:b w:val="0"/>
          <w:bCs w:val="0"/>
          <w:i/>
          <w:iCs/>
          <w:snapToGrid w:val="0"/>
          <w:sz w:val="16"/>
          <w:szCs w:val="16"/>
        </w:rPr>
        <w:t>.</w:t>
      </w:r>
    </w:p>
    <w:p w14:paraId="29A80A05" w14:textId="60D82442" w:rsidR="00434D37" w:rsidRPr="004B27A7" w:rsidRDefault="006E5F3D" w:rsidP="0048356F">
      <w:pPr>
        <w:pStyle w:val="Nadpis6"/>
        <w:widowControl w:val="0"/>
        <w:numPr>
          <w:ilvl w:val="1"/>
          <w:numId w:val="35"/>
        </w:numPr>
        <w:tabs>
          <w:tab w:val="left" w:pos="851"/>
        </w:tabs>
        <w:spacing w:before="120" w:after="0"/>
        <w:ind w:left="851" w:hanging="851"/>
        <w:rPr>
          <w:rFonts w:ascii="Verdana" w:hAnsi="Verdana" w:cs="Arial"/>
          <w:bCs w:val="0"/>
          <w:i/>
          <w:iCs/>
          <w:snapToGrid w:val="0"/>
          <w:sz w:val="16"/>
          <w:szCs w:val="16"/>
        </w:rPr>
      </w:pPr>
      <w:r w:rsidRPr="004B27A7">
        <w:rPr>
          <w:rFonts w:ascii="Verdana" w:hAnsi="Verdana" w:cs="Arial"/>
          <w:bCs w:val="0"/>
          <w:i/>
          <w:iCs/>
          <w:snapToGrid w:val="0"/>
          <w:sz w:val="16"/>
          <w:szCs w:val="16"/>
        </w:rPr>
        <w:t>ZMĚNY ZÁVAZKU Z TÉTO SMLOUVY</w:t>
      </w:r>
    </w:p>
    <w:p w14:paraId="67BCF6BD" w14:textId="00E5624D" w:rsidR="00434D37" w:rsidRPr="004B27A7" w:rsidRDefault="00913E1C" w:rsidP="00F36564">
      <w:pPr>
        <w:pStyle w:val="Textodstavce"/>
        <w:widowControl w:val="0"/>
        <w:numPr>
          <w:ilvl w:val="0"/>
          <w:numId w:val="0"/>
        </w:numPr>
        <w:tabs>
          <w:tab w:val="clear" w:pos="851"/>
        </w:tabs>
        <w:adjustRightInd w:val="0"/>
        <w:spacing w:before="60" w:after="0"/>
        <w:ind w:left="851"/>
        <w:rPr>
          <w:rFonts w:ascii="Verdana" w:hAnsi="Verdana"/>
          <w:i/>
          <w:sz w:val="16"/>
          <w:szCs w:val="16"/>
        </w:rPr>
      </w:pPr>
      <w:r w:rsidRPr="004B27A7">
        <w:rPr>
          <w:rFonts w:ascii="Verdana" w:hAnsi="Verdana"/>
          <w:i/>
          <w:sz w:val="16"/>
          <w:szCs w:val="16"/>
        </w:rPr>
        <w:t xml:space="preserve">Vzhledem ke skutečnosti, že tato smlouva byla uzavřena v souladu se zákonem č. 134/2016 o zadávání veřejných zakázek, </w:t>
      </w:r>
      <w:r w:rsidR="00434D37" w:rsidRPr="004B27A7">
        <w:rPr>
          <w:rFonts w:ascii="Verdana" w:hAnsi="Verdana"/>
          <w:i/>
          <w:sz w:val="16"/>
          <w:szCs w:val="16"/>
        </w:rPr>
        <w:t xml:space="preserve">nesmí </w:t>
      </w:r>
      <w:r w:rsidRPr="004B27A7">
        <w:rPr>
          <w:rFonts w:ascii="Verdana" w:hAnsi="Verdana"/>
          <w:i/>
          <w:sz w:val="16"/>
          <w:szCs w:val="16"/>
        </w:rPr>
        <w:t>Objednatel</w:t>
      </w:r>
      <w:r w:rsidR="00270F54" w:rsidRPr="004B27A7">
        <w:rPr>
          <w:rFonts w:ascii="Verdana" w:hAnsi="Verdana"/>
          <w:i/>
          <w:sz w:val="16"/>
          <w:szCs w:val="16"/>
        </w:rPr>
        <w:t>,</w:t>
      </w:r>
      <w:r w:rsidRPr="004B27A7">
        <w:rPr>
          <w:rFonts w:ascii="Verdana" w:hAnsi="Verdana"/>
          <w:i/>
          <w:sz w:val="16"/>
          <w:szCs w:val="16"/>
        </w:rPr>
        <w:t xml:space="preserve"> mimo v tomto odstavci dále uvedené</w:t>
      </w:r>
      <w:r w:rsidR="00270F54" w:rsidRPr="004B27A7">
        <w:rPr>
          <w:rFonts w:ascii="Verdana" w:hAnsi="Verdana"/>
          <w:i/>
          <w:sz w:val="16"/>
          <w:szCs w:val="16"/>
        </w:rPr>
        <w:t>,</w:t>
      </w:r>
      <w:r w:rsidRPr="004B27A7">
        <w:rPr>
          <w:rFonts w:ascii="Verdana" w:hAnsi="Verdana"/>
          <w:i/>
          <w:sz w:val="16"/>
          <w:szCs w:val="16"/>
        </w:rPr>
        <w:t xml:space="preserve"> </w:t>
      </w:r>
      <w:r w:rsidR="00434D37" w:rsidRPr="004B27A7">
        <w:rPr>
          <w:rFonts w:ascii="Verdana" w:hAnsi="Verdana"/>
          <w:i/>
          <w:sz w:val="16"/>
          <w:szCs w:val="16"/>
        </w:rPr>
        <w:t>umožnit podstatnou změnu závazku z</w:t>
      </w:r>
      <w:r w:rsidRPr="004B27A7">
        <w:rPr>
          <w:rFonts w:ascii="Verdana" w:hAnsi="Verdana"/>
          <w:i/>
          <w:sz w:val="16"/>
          <w:szCs w:val="16"/>
        </w:rPr>
        <w:t> této</w:t>
      </w:r>
      <w:r w:rsidR="00434D37" w:rsidRPr="004B27A7">
        <w:rPr>
          <w:rFonts w:ascii="Verdana" w:hAnsi="Verdana"/>
          <w:i/>
          <w:sz w:val="16"/>
          <w:szCs w:val="16"/>
        </w:rPr>
        <w:t xml:space="preserve"> smlouvy po dobu jeho trvání bez provedení nového zadávacího řízení podle zákona</w:t>
      </w:r>
      <w:r w:rsidR="00471362" w:rsidRPr="004B27A7">
        <w:rPr>
          <w:rFonts w:ascii="Verdana" w:hAnsi="Verdana"/>
          <w:i/>
          <w:sz w:val="16"/>
          <w:szCs w:val="16"/>
        </w:rPr>
        <w:t xml:space="preserve"> č. </w:t>
      </w:r>
      <w:r w:rsidR="00270F54" w:rsidRPr="004B27A7">
        <w:rPr>
          <w:rFonts w:ascii="Verdana" w:hAnsi="Verdana"/>
          <w:i/>
          <w:sz w:val="16"/>
          <w:szCs w:val="16"/>
        </w:rPr>
        <w:t>134/2016 o zadávání veřejných zakázek</w:t>
      </w:r>
      <w:r w:rsidR="00434D37" w:rsidRPr="004B27A7">
        <w:rPr>
          <w:rFonts w:ascii="Verdana" w:hAnsi="Verdana"/>
          <w:i/>
          <w:sz w:val="16"/>
          <w:szCs w:val="16"/>
        </w:rPr>
        <w:t>.</w:t>
      </w:r>
    </w:p>
    <w:p w14:paraId="4684011C" w14:textId="76321FC5" w:rsidR="00434D37" w:rsidRPr="004B27A7" w:rsidRDefault="00270F54"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Za podstatnou změnu závazku z této</w:t>
      </w:r>
      <w:r w:rsidR="00434D37" w:rsidRPr="004B27A7">
        <w:rPr>
          <w:rFonts w:ascii="Verdana" w:hAnsi="Verdana" w:cs="Arial"/>
          <w:b w:val="0"/>
          <w:bCs w:val="0"/>
          <w:i/>
          <w:iCs/>
          <w:snapToGrid w:val="0"/>
          <w:sz w:val="16"/>
          <w:szCs w:val="16"/>
        </w:rPr>
        <w:t xml:space="preserve"> smlouvy se nepovažuje změna, která nemění celkovou povahu </w:t>
      </w:r>
      <w:r w:rsidRPr="004B27A7">
        <w:rPr>
          <w:rFonts w:ascii="Verdana" w:hAnsi="Verdana" w:cs="Arial"/>
          <w:b w:val="0"/>
          <w:bCs w:val="0"/>
          <w:i/>
          <w:iCs/>
          <w:snapToGrid w:val="0"/>
          <w:sz w:val="16"/>
          <w:szCs w:val="16"/>
        </w:rPr>
        <w:t>díla</w:t>
      </w:r>
      <w:r w:rsidR="00434D37" w:rsidRPr="004B27A7">
        <w:rPr>
          <w:rFonts w:ascii="Verdana" w:hAnsi="Verdana" w:cs="Arial"/>
          <w:b w:val="0"/>
          <w:bCs w:val="0"/>
          <w:i/>
          <w:iCs/>
          <w:snapToGrid w:val="0"/>
          <w:sz w:val="16"/>
          <w:szCs w:val="16"/>
        </w:rPr>
        <w:t xml:space="preserve"> a jejíž hodnota je </w:t>
      </w:r>
    </w:p>
    <w:p w14:paraId="512B6929" w14:textId="0C235E33" w:rsidR="00434D37" w:rsidRPr="004B27A7" w:rsidRDefault="00434D37" w:rsidP="0048356F">
      <w:pPr>
        <w:pStyle w:val="Textpsmene"/>
        <w:widowControl w:val="0"/>
        <w:numPr>
          <w:ilvl w:val="1"/>
          <w:numId w:val="52"/>
        </w:numPr>
        <w:adjustRightInd w:val="0"/>
        <w:spacing w:before="60"/>
        <w:ind w:left="2410" w:hanging="709"/>
        <w:rPr>
          <w:rFonts w:ascii="Verdana" w:hAnsi="Verdana"/>
          <w:i/>
          <w:sz w:val="16"/>
          <w:szCs w:val="16"/>
        </w:rPr>
      </w:pPr>
      <w:r w:rsidRPr="004B27A7">
        <w:rPr>
          <w:rFonts w:ascii="Verdana" w:hAnsi="Verdana"/>
          <w:i/>
          <w:sz w:val="16"/>
          <w:szCs w:val="16"/>
        </w:rPr>
        <w:t xml:space="preserve">nižší než </w:t>
      </w:r>
      <w:r w:rsidR="00A24650" w:rsidRPr="004B27A7">
        <w:rPr>
          <w:rFonts w:ascii="Verdana" w:hAnsi="Verdana"/>
          <w:i/>
          <w:sz w:val="16"/>
          <w:szCs w:val="16"/>
        </w:rPr>
        <w:t>142.668.000</w:t>
      </w:r>
      <w:r w:rsidR="00781F36" w:rsidRPr="004B27A7">
        <w:rPr>
          <w:rFonts w:ascii="Verdana" w:hAnsi="Verdana"/>
          <w:i/>
          <w:sz w:val="16"/>
          <w:szCs w:val="16"/>
        </w:rPr>
        <w:t>,-</w:t>
      </w:r>
      <w:r w:rsidR="00A24650" w:rsidRPr="004B27A7">
        <w:rPr>
          <w:rFonts w:ascii="Verdana" w:hAnsi="Verdana"/>
          <w:i/>
          <w:sz w:val="16"/>
          <w:szCs w:val="16"/>
        </w:rPr>
        <w:t xml:space="preserve"> Kč</w:t>
      </w:r>
      <w:r w:rsidR="00781F36" w:rsidRPr="004B27A7">
        <w:rPr>
          <w:rFonts w:ascii="Verdana" w:hAnsi="Verdana"/>
          <w:i/>
          <w:sz w:val="16"/>
          <w:szCs w:val="16"/>
        </w:rPr>
        <w:t xml:space="preserve"> bez DPH</w:t>
      </w:r>
    </w:p>
    <w:p w14:paraId="096E2982" w14:textId="77777777" w:rsidR="00434D37" w:rsidRPr="004B27A7" w:rsidRDefault="00434D37" w:rsidP="0044719E">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a</w:t>
      </w:r>
    </w:p>
    <w:p w14:paraId="1780E699" w14:textId="370F6510" w:rsidR="00434D37" w:rsidRPr="004B27A7" w:rsidRDefault="00434D37" w:rsidP="0048356F">
      <w:pPr>
        <w:pStyle w:val="Textpsmene"/>
        <w:widowControl w:val="0"/>
        <w:numPr>
          <w:ilvl w:val="1"/>
          <w:numId w:val="52"/>
        </w:numPr>
        <w:adjustRightInd w:val="0"/>
        <w:spacing w:before="60"/>
        <w:ind w:left="2410" w:hanging="709"/>
        <w:rPr>
          <w:rFonts w:ascii="Verdana" w:hAnsi="Verdana"/>
          <w:i/>
          <w:sz w:val="16"/>
          <w:szCs w:val="16"/>
        </w:rPr>
      </w:pPr>
      <w:r w:rsidRPr="004B27A7">
        <w:rPr>
          <w:rFonts w:ascii="Verdana" w:hAnsi="Verdana"/>
          <w:i/>
          <w:sz w:val="16"/>
          <w:szCs w:val="16"/>
        </w:rPr>
        <w:t>nižší než</w:t>
      </w:r>
      <w:r w:rsidR="004B27A7" w:rsidRPr="004B27A7">
        <w:rPr>
          <w:rFonts w:ascii="Verdana" w:hAnsi="Verdana"/>
          <w:i/>
          <w:sz w:val="16"/>
          <w:szCs w:val="16"/>
        </w:rPr>
        <w:t xml:space="preserve"> </w:t>
      </w:r>
      <w:r w:rsidR="00471362" w:rsidRPr="004B27A7">
        <w:rPr>
          <w:rFonts w:ascii="Verdana" w:hAnsi="Verdana"/>
          <w:i/>
          <w:sz w:val="16"/>
          <w:szCs w:val="16"/>
        </w:rPr>
        <w:t>15 </w:t>
      </w:r>
      <w:r w:rsidRPr="004B27A7">
        <w:rPr>
          <w:rFonts w:ascii="Verdana" w:hAnsi="Verdana"/>
          <w:i/>
          <w:sz w:val="16"/>
          <w:szCs w:val="16"/>
        </w:rPr>
        <w:t xml:space="preserve">% </w:t>
      </w:r>
      <w:r w:rsidR="00781F36" w:rsidRPr="004B27A7">
        <w:rPr>
          <w:rFonts w:ascii="Verdana" w:hAnsi="Verdana"/>
          <w:i/>
          <w:sz w:val="16"/>
          <w:szCs w:val="16"/>
        </w:rPr>
        <w:t xml:space="preserve">z ceny uvedené v odstavci </w:t>
      </w:r>
      <w:r w:rsidR="00F12C8F">
        <w:rPr>
          <w:rFonts w:ascii="Verdana" w:hAnsi="Verdana" w:cs="Arial"/>
          <w:i/>
          <w:sz w:val="16"/>
          <w:szCs w:val="16"/>
        </w:rPr>
        <w:t>4.3</w:t>
      </w:r>
      <w:r w:rsidR="00781F36" w:rsidRPr="004B27A7">
        <w:rPr>
          <w:rFonts w:ascii="Verdana" w:hAnsi="Verdana" w:cs="Arial"/>
          <w:i/>
          <w:sz w:val="16"/>
          <w:szCs w:val="16"/>
        </w:rPr>
        <w:t>.1. článku IV.</w:t>
      </w:r>
      <w:r w:rsidR="00781F36" w:rsidRPr="004B27A7">
        <w:rPr>
          <w:rFonts w:ascii="Verdana" w:hAnsi="Verdana"/>
          <w:i/>
          <w:sz w:val="16"/>
          <w:szCs w:val="16"/>
        </w:rPr>
        <w:t xml:space="preserve"> </w:t>
      </w:r>
      <w:r w:rsidR="00471362" w:rsidRPr="004B27A7">
        <w:rPr>
          <w:rFonts w:ascii="Verdana" w:hAnsi="Verdana"/>
          <w:i/>
          <w:sz w:val="16"/>
          <w:szCs w:val="16"/>
        </w:rPr>
        <w:t>této smlouvy</w:t>
      </w:r>
      <w:r w:rsidR="004B27A7" w:rsidRPr="004B27A7">
        <w:rPr>
          <w:rFonts w:ascii="Verdana" w:hAnsi="Verdana"/>
          <w:i/>
          <w:color w:val="FF0000"/>
          <w:sz w:val="16"/>
          <w:szCs w:val="16"/>
        </w:rPr>
        <w:t>.</w:t>
      </w:r>
    </w:p>
    <w:p w14:paraId="471B39D9" w14:textId="77777777" w:rsidR="00434D37" w:rsidRPr="004B27A7" w:rsidRDefault="00434D37" w:rsidP="00270F54">
      <w:pPr>
        <w:pStyle w:val="odsazentext0"/>
        <w:widowControl w:val="0"/>
        <w:adjustRightInd w:val="0"/>
        <w:spacing w:before="60"/>
        <w:ind w:left="1701"/>
        <w:rPr>
          <w:rFonts w:ascii="Verdana" w:hAnsi="Verdana"/>
          <w:i/>
          <w:sz w:val="16"/>
          <w:szCs w:val="16"/>
        </w:rPr>
      </w:pPr>
      <w:r w:rsidRPr="004B27A7">
        <w:rPr>
          <w:rFonts w:ascii="Verdana" w:hAnsi="Verdana"/>
          <w:i/>
          <w:sz w:val="16"/>
          <w:szCs w:val="16"/>
        </w:rPr>
        <w:t>Pokud bude provedeno více změn, je rozhodný součet hodnot všech těchto změn.</w:t>
      </w:r>
    </w:p>
    <w:p w14:paraId="1F3B15D5" w14:textId="34BDF835" w:rsidR="003D4311" w:rsidRPr="004B27A7" w:rsidRDefault="00C06BAE" w:rsidP="003D4311">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 xml:space="preserve">Písmena a) a b) tohoto odstavce </w:t>
      </w:r>
      <w:r w:rsidR="003D4311" w:rsidRPr="004B27A7">
        <w:rPr>
          <w:rFonts w:ascii="Verdana" w:hAnsi="Verdana"/>
          <w:i/>
          <w:sz w:val="16"/>
          <w:szCs w:val="16"/>
        </w:rPr>
        <w:t>musí platit kumulativně.</w:t>
      </w:r>
    </w:p>
    <w:p w14:paraId="7A87117F" w14:textId="48A42BBB" w:rsidR="00434D37" w:rsidRPr="004B27A7" w:rsidRDefault="00781F36"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Za podstatnou změnu závazku z této</w:t>
      </w:r>
      <w:r w:rsidR="00434D37" w:rsidRPr="004B27A7">
        <w:rPr>
          <w:rFonts w:ascii="Verdana" w:hAnsi="Verdana" w:cs="Arial"/>
          <w:b w:val="0"/>
          <w:bCs w:val="0"/>
          <w:i/>
          <w:iCs/>
          <w:snapToGrid w:val="0"/>
          <w:sz w:val="16"/>
          <w:szCs w:val="16"/>
        </w:rPr>
        <w:t xml:space="preserve"> smlouvy se nepovažují stavební práce, od </w:t>
      </w:r>
      <w:r w:rsidRPr="004B27A7">
        <w:rPr>
          <w:rFonts w:ascii="Verdana" w:hAnsi="Verdana" w:cs="Arial"/>
          <w:b w:val="0"/>
          <w:bCs w:val="0"/>
          <w:i/>
          <w:iCs/>
          <w:snapToGrid w:val="0"/>
          <w:sz w:val="16"/>
          <w:szCs w:val="16"/>
        </w:rPr>
        <w:t>Zhotovitele</w:t>
      </w:r>
      <w:r w:rsidR="00434D37" w:rsidRPr="004B27A7">
        <w:rPr>
          <w:rFonts w:ascii="Verdana" w:hAnsi="Verdana" w:cs="Arial"/>
          <w:b w:val="0"/>
          <w:bCs w:val="0"/>
          <w:i/>
          <w:iCs/>
          <w:snapToGrid w:val="0"/>
          <w:sz w:val="16"/>
          <w:szCs w:val="16"/>
        </w:rPr>
        <w:t xml:space="preserve">, které </w:t>
      </w:r>
      <w:r w:rsidRPr="004B27A7">
        <w:rPr>
          <w:rFonts w:ascii="Verdana" w:hAnsi="Verdana" w:cs="Arial"/>
          <w:b w:val="0"/>
          <w:bCs w:val="0"/>
          <w:i/>
          <w:iCs/>
          <w:snapToGrid w:val="0"/>
          <w:sz w:val="16"/>
          <w:szCs w:val="16"/>
        </w:rPr>
        <w:t>nejsou</w:t>
      </w:r>
      <w:r w:rsidR="00434D37" w:rsidRPr="004B27A7">
        <w:rPr>
          <w:rFonts w:ascii="Verdana" w:hAnsi="Verdana" w:cs="Arial"/>
          <w:b w:val="0"/>
          <w:bCs w:val="0"/>
          <w:i/>
          <w:iCs/>
          <w:snapToGrid w:val="0"/>
          <w:sz w:val="16"/>
          <w:szCs w:val="16"/>
        </w:rPr>
        <w:t xml:space="preserve"> zahrnuty </w:t>
      </w:r>
      <w:r w:rsidRPr="004B27A7">
        <w:rPr>
          <w:rFonts w:ascii="Verdana" w:hAnsi="Verdana" w:cs="Arial"/>
          <w:b w:val="0"/>
          <w:bCs w:val="0"/>
          <w:i/>
          <w:iCs/>
          <w:snapToGrid w:val="0"/>
          <w:sz w:val="16"/>
          <w:szCs w:val="16"/>
        </w:rPr>
        <w:t>v předmětu této smlouvy</w:t>
      </w:r>
      <w:r w:rsidR="003D4311" w:rsidRPr="004B27A7">
        <w:rPr>
          <w:rFonts w:ascii="Verdana" w:hAnsi="Verdana" w:cs="Arial"/>
          <w:b w:val="0"/>
          <w:bCs w:val="0"/>
          <w:i/>
          <w:iCs/>
          <w:snapToGrid w:val="0"/>
          <w:sz w:val="16"/>
          <w:szCs w:val="16"/>
        </w:rPr>
        <w:t xml:space="preserve"> a jsou nezbytné a změna</w:t>
      </w:r>
      <w:r w:rsidR="00434D37" w:rsidRPr="004B27A7">
        <w:rPr>
          <w:rFonts w:ascii="Verdana" w:hAnsi="Verdana" w:cs="Arial"/>
          <w:b w:val="0"/>
          <w:bCs w:val="0"/>
          <w:i/>
          <w:iCs/>
          <w:snapToGrid w:val="0"/>
          <w:sz w:val="16"/>
          <w:szCs w:val="16"/>
        </w:rPr>
        <w:t xml:space="preserve"> </w:t>
      </w:r>
      <w:r w:rsidR="003D4311" w:rsidRPr="004B27A7">
        <w:rPr>
          <w:rFonts w:ascii="Verdana" w:hAnsi="Verdana" w:cs="Arial"/>
          <w:b w:val="0"/>
          <w:bCs w:val="0"/>
          <w:i/>
          <w:iCs/>
          <w:snapToGrid w:val="0"/>
          <w:sz w:val="16"/>
          <w:szCs w:val="16"/>
        </w:rPr>
        <w:t>Zhotovitele:</w:t>
      </w:r>
    </w:p>
    <w:p w14:paraId="2AB722E9" w14:textId="762CC4D5" w:rsidR="00434D37" w:rsidRPr="004B27A7" w:rsidRDefault="00434D37" w:rsidP="0048356F">
      <w:pPr>
        <w:pStyle w:val="Textpsmene"/>
        <w:widowControl w:val="0"/>
        <w:numPr>
          <w:ilvl w:val="1"/>
          <w:numId w:val="53"/>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není možná z ekonomických anebo technických důvodů spočívajících zejména v požadavcích na slučitelnost nebo interoperabilitu se stávajícím zařízením, službami nebo in</w:t>
      </w:r>
      <w:r w:rsidR="003D4311" w:rsidRPr="004B27A7">
        <w:rPr>
          <w:rFonts w:ascii="Verdana" w:hAnsi="Verdana"/>
          <w:i/>
          <w:sz w:val="16"/>
          <w:szCs w:val="16"/>
        </w:rPr>
        <w:t>stalacemi již pořízenými Objednatelem</w:t>
      </w:r>
      <w:r w:rsidRPr="004B27A7">
        <w:rPr>
          <w:rFonts w:ascii="Verdana" w:hAnsi="Verdana"/>
          <w:i/>
          <w:sz w:val="16"/>
          <w:szCs w:val="16"/>
        </w:rPr>
        <w:t>,</w:t>
      </w:r>
    </w:p>
    <w:p w14:paraId="4EC2FC2A" w14:textId="531F632E" w:rsidR="00434D37" w:rsidRPr="004B27A7" w:rsidRDefault="00434D37" w:rsidP="0048356F">
      <w:pPr>
        <w:pStyle w:val="Textpsmene"/>
        <w:widowControl w:val="0"/>
        <w:numPr>
          <w:ilvl w:val="1"/>
          <w:numId w:val="53"/>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by způsobila </w:t>
      </w:r>
      <w:r w:rsidR="003D4311" w:rsidRPr="004B27A7">
        <w:rPr>
          <w:rFonts w:ascii="Verdana" w:hAnsi="Verdana"/>
          <w:i/>
          <w:sz w:val="16"/>
          <w:szCs w:val="16"/>
        </w:rPr>
        <w:t>Objednateli</w:t>
      </w:r>
      <w:r w:rsidRPr="004B27A7">
        <w:rPr>
          <w:rFonts w:ascii="Verdana" w:hAnsi="Verdana"/>
          <w:i/>
          <w:sz w:val="16"/>
          <w:szCs w:val="16"/>
        </w:rPr>
        <w:t xml:space="preserve"> značné obtíže nebo výrazné zvýšení nákladů </w:t>
      </w:r>
    </w:p>
    <w:p w14:paraId="2950C7F4" w14:textId="77777777" w:rsidR="00434D37" w:rsidRPr="004B27A7" w:rsidRDefault="00434D37" w:rsidP="003D4311">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a</w:t>
      </w:r>
    </w:p>
    <w:p w14:paraId="1B139650" w14:textId="2712C3F2" w:rsidR="00434D37" w:rsidRPr="004B27A7" w:rsidRDefault="00434D37" w:rsidP="0048356F">
      <w:pPr>
        <w:pStyle w:val="Textpsmene"/>
        <w:widowControl w:val="0"/>
        <w:numPr>
          <w:ilvl w:val="1"/>
          <w:numId w:val="53"/>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hodno</w:t>
      </w:r>
      <w:r w:rsidR="003D4311" w:rsidRPr="004B27A7">
        <w:rPr>
          <w:rFonts w:ascii="Verdana" w:hAnsi="Verdana"/>
          <w:i/>
          <w:sz w:val="16"/>
          <w:szCs w:val="16"/>
        </w:rPr>
        <w:t>ta dodatečných stavebních prací</w:t>
      </w:r>
      <w:r w:rsidRPr="004B27A7">
        <w:rPr>
          <w:rFonts w:ascii="Verdana" w:hAnsi="Verdana"/>
          <w:i/>
          <w:sz w:val="16"/>
          <w:szCs w:val="16"/>
        </w:rPr>
        <w:t xml:space="preserve"> </w:t>
      </w:r>
      <w:r w:rsidR="003D4311" w:rsidRPr="004B27A7">
        <w:rPr>
          <w:rFonts w:ascii="Verdana" w:hAnsi="Verdana"/>
          <w:i/>
          <w:sz w:val="16"/>
          <w:szCs w:val="16"/>
        </w:rPr>
        <w:t>n</w:t>
      </w:r>
      <w:r w:rsidRPr="004B27A7">
        <w:rPr>
          <w:rFonts w:ascii="Verdana" w:hAnsi="Verdana"/>
          <w:i/>
          <w:sz w:val="16"/>
          <w:szCs w:val="16"/>
        </w:rPr>
        <w:t xml:space="preserve">epřekročí 50 % </w:t>
      </w:r>
      <w:r w:rsidR="003D4311" w:rsidRPr="004B27A7">
        <w:rPr>
          <w:rFonts w:ascii="Verdana" w:hAnsi="Verdana"/>
          <w:i/>
          <w:sz w:val="16"/>
          <w:szCs w:val="16"/>
        </w:rPr>
        <w:t xml:space="preserve">z ceny uvedené v odstavci </w:t>
      </w:r>
      <w:r w:rsidR="003D4311" w:rsidRPr="004B27A7">
        <w:rPr>
          <w:rFonts w:ascii="Verdana" w:hAnsi="Verdana" w:cs="Arial"/>
          <w:i/>
          <w:sz w:val="16"/>
          <w:szCs w:val="16"/>
        </w:rPr>
        <w:t>4.</w:t>
      </w:r>
      <w:r w:rsidR="00F12C8F">
        <w:rPr>
          <w:rFonts w:ascii="Verdana" w:hAnsi="Verdana" w:cs="Arial"/>
          <w:i/>
          <w:sz w:val="16"/>
          <w:szCs w:val="16"/>
        </w:rPr>
        <w:t>3</w:t>
      </w:r>
      <w:r w:rsidR="003D4311" w:rsidRPr="004B27A7">
        <w:rPr>
          <w:rFonts w:ascii="Verdana" w:hAnsi="Verdana" w:cs="Arial"/>
          <w:i/>
          <w:sz w:val="16"/>
          <w:szCs w:val="16"/>
        </w:rPr>
        <w:t xml:space="preserve">.1. článku IV. </w:t>
      </w:r>
      <w:r w:rsidR="003D4311" w:rsidRPr="004B27A7">
        <w:rPr>
          <w:rFonts w:ascii="Verdana" w:hAnsi="Verdana"/>
          <w:i/>
          <w:sz w:val="16"/>
          <w:szCs w:val="16"/>
        </w:rPr>
        <w:t>této smlouvy</w:t>
      </w:r>
      <w:r w:rsidRPr="004B27A7">
        <w:rPr>
          <w:rFonts w:ascii="Verdana" w:hAnsi="Verdana"/>
          <w:i/>
          <w:sz w:val="16"/>
          <w:szCs w:val="16"/>
        </w:rPr>
        <w:t xml:space="preserve">; pokud bude provedeno více změn, je rozhodný součet hodnoty všech změn podle tohoto odstavce. </w:t>
      </w:r>
    </w:p>
    <w:p w14:paraId="5DAC9D54" w14:textId="08569A75" w:rsidR="00C06BAE" w:rsidRPr="004B27A7" w:rsidRDefault="00C06BAE" w:rsidP="00C06BAE">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Písmena a) až c) tohoto odstavce musí platit kumulativně.</w:t>
      </w:r>
    </w:p>
    <w:p w14:paraId="597A3727" w14:textId="32188855" w:rsidR="00434D37" w:rsidRPr="004B27A7" w:rsidRDefault="003D4311"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 xml:space="preserve">Za podstatnou změnu závazku z této </w:t>
      </w:r>
      <w:r w:rsidR="00434D37" w:rsidRPr="004B27A7">
        <w:rPr>
          <w:rFonts w:ascii="Verdana" w:hAnsi="Verdana" w:cs="Arial"/>
          <w:b w:val="0"/>
          <w:bCs w:val="0"/>
          <w:i/>
          <w:iCs/>
          <w:snapToGrid w:val="0"/>
          <w:sz w:val="16"/>
          <w:szCs w:val="16"/>
        </w:rPr>
        <w:t>smlouvy se nepovažuje změna,</w:t>
      </w:r>
    </w:p>
    <w:p w14:paraId="40A2C6EF" w14:textId="3AD9B8A8" w:rsidR="00434D37" w:rsidRPr="004B27A7" w:rsidRDefault="00434D37" w:rsidP="0048356F">
      <w:pPr>
        <w:pStyle w:val="Textpsmene"/>
        <w:widowControl w:val="0"/>
        <w:numPr>
          <w:ilvl w:val="1"/>
          <w:numId w:val="54"/>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jejíž potřeba vznikla v důsledku okolností, které </w:t>
      </w:r>
      <w:r w:rsidR="00C06BAE" w:rsidRPr="004B27A7">
        <w:rPr>
          <w:rFonts w:ascii="Verdana" w:hAnsi="Verdana"/>
          <w:i/>
          <w:sz w:val="16"/>
          <w:szCs w:val="16"/>
        </w:rPr>
        <w:t>Objednatel</w:t>
      </w:r>
      <w:r w:rsidRPr="004B27A7">
        <w:rPr>
          <w:rFonts w:ascii="Verdana" w:hAnsi="Verdana"/>
          <w:i/>
          <w:sz w:val="16"/>
          <w:szCs w:val="16"/>
        </w:rPr>
        <w:t xml:space="preserve"> jednající s náležitou péčí nemohl předvídat,</w:t>
      </w:r>
    </w:p>
    <w:p w14:paraId="3FB68AA7" w14:textId="53562918" w:rsidR="00434D37" w:rsidRPr="004B27A7" w:rsidRDefault="00434D37" w:rsidP="0048356F">
      <w:pPr>
        <w:pStyle w:val="Textpsmene"/>
        <w:widowControl w:val="0"/>
        <w:numPr>
          <w:ilvl w:val="1"/>
          <w:numId w:val="54"/>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nemění celkovou povahu </w:t>
      </w:r>
      <w:r w:rsidR="00C06BAE" w:rsidRPr="004B27A7">
        <w:rPr>
          <w:rFonts w:ascii="Verdana" w:hAnsi="Verdana"/>
          <w:i/>
          <w:sz w:val="16"/>
          <w:szCs w:val="16"/>
        </w:rPr>
        <w:t>díla</w:t>
      </w:r>
      <w:r w:rsidRPr="004B27A7">
        <w:rPr>
          <w:rFonts w:ascii="Verdana" w:hAnsi="Verdana"/>
          <w:i/>
          <w:sz w:val="16"/>
          <w:szCs w:val="16"/>
        </w:rPr>
        <w:t xml:space="preserve"> </w:t>
      </w:r>
    </w:p>
    <w:p w14:paraId="58F1FB9D" w14:textId="77777777" w:rsidR="00434D37" w:rsidRPr="004B27A7" w:rsidRDefault="00434D37" w:rsidP="008A131C">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a</w:t>
      </w:r>
    </w:p>
    <w:p w14:paraId="564E92CC" w14:textId="47300DC1" w:rsidR="00434D37" w:rsidRPr="004B27A7" w:rsidRDefault="00471362" w:rsidP="0048356F">
      <w:pPr>
        <w:pStyle w:val="Textpsmene"/>
        <w:widowControl w:val="0"/>
        <w:numPr>
          <w:ilvl w:val="1"/>
          <w:numId w:val="54"/>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hodnota změny nepřekročí 50 </w:t>
      </w:r>
      <w:r w:rsidR="00434D37" w:rsidRPr="004B27A7">
        <w:rPr>
          <w:rFonts w:ascii="Verdana" w:hAnsi="Verdana"/>
          <w:i/>
          <w:sz w:val="16"/>
          <w:szCs w:val="16"/>
        </w:rPr>
        <w:t xml:space="preserve">% </w:t>
      </w:r>
      <w:r w:rsidR="008A131C" w:rsidRPr="004B27A7">
        <w:rPr>
          <w:rFonts w:ascii="Verdana" w:hAnsi="Verdana"/>
          <w:i/>
          <w:sz w:val="16"/>
          <w:szCs w:val="16"/>
        </w:rPr>
        <w:t xml:space="preserve">z ceny uvedené v odstavci </w:t>
      </w:r>
      <w:r w:rsidR="008A131C" w:rsidRPr="004B27A7">
        <w:rPr>
          <w:rFonts w:ascii="Verdana" w:hAnsi="Verdana" w:cs="Arial"/>
          <w:i/>
          <w:sz w:val="16"/>
          <w:szCs w:val="16"/>
        </w:rPr>
        <w:t>4.</w:t>
      </w:r>
      <w:r w:rsidR="00F12C8F">
        <w:rPr>
          <w:rFonts w:ascii="Verdana" w:hAnsi="Verdana" w:cs="Arial"/>
          <w:i/>
          <w:sz w:val="16"/>
          <w:szCs w:val="16"/>
        </w:rPr>
        <w:t>3</w:t>
      </w:r>
      <w:r w:rsidR="008A131C" w:rsidRPr="004B27A7">
        <w:rPr>
          <w:rFonts w:ascii="Verdana" w:hAnsi="Verdana" w:cs="Arial"/>
          <w:i/>
          <w:sz w:val="16"/>
          <w:szCs w:val="16"/>
        </w:rPr>
        <w:t xml:space="preserve">.1. článku IV. </w:t>
      </w:r>
      <w:r w:rsidR="008A131C" w:rsidRPr="004B27A7">
        <w:rPr>
          <w:rFonts w:ascii="Verdana" w:hAnsi="Verdana"/>
          <w:i/>
          <w:sz w:val="16"/>
          <w:szCs w:val="16"/>
        </w:rPr>
        <w:t>této smlouvy</w:t>
      </w:r>
      <w:r w:rsidR="00434D37" w:rsidRPr="004B27A7">
        <w:rPr>
          <w:rFonts w:ascii="Verdana" w:hAnsi="Verdana"/>
          <w:i/>
          <w:sz w:val="16"/>
          <w:szCs w:val="16"/>
        </w:rPr>
        <w:t>; pokud bude provedeno více změn, je rozhodný součet hodnoty všech změn podle tohoto odstavce.</w:t>
      </w:r>
    </w:p>
    <w:p w14:paraId="3D5B6154" w14:textId="77777777" w:rsidR="008A131C" w:rsidRPr="004B27A7" w:rsidRDefault="008A131C" w:rsidP="008A131C">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Písmena a) až c) tohoto odstavce musí platit kumulativně.</w:t>
      </w:r>
    </w:p>
    <w:p w14:paraId="1F627101" w14:textId="0C0D7BE7" w:rsidR="00434D37" w:rsidRPr="004B27A7" w:rsidRDefault="008A131C"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Za podstatnou změnu závazku z této</w:t>
      </w:r>
      <w:r w:rsidR="00434D37" w:rsidRPr="004B27A7">
        <w:rPr>
          <w:rFonts w:ascii="Verdana" w:hAnsi="Verdana" w:cs="Arial"/>
          <w:b w:val="0"/>
          <w:bCs w:val="0"/>
          <w:i/>
          <w:iCs/>
          <w:snapToGrid w:val="0"/>
          <w:sz w:val="16"/>
          <w:szCs w:val="16"/>
        </w:rPr>
        <w:t xml:space="preserve"> smlouvy, se nepovažuje záměna jedné nebo více položek </w:t>
      </w:r>
      <w:r w:rsidRPr="004B27A7">
        <w:rPr>
          <w:rFonts w:ascii="Verdana" w:hAnsi="Verdana" w:cs="Arial"/>
          <w:b w:val="0"/>
          <w:bCs w:val="0"/>
          <w:i/>
          <w:iCs/>
          <w:snapToGrid w:val="0"/>
          <w:sz w:val="16"/>
          <w:szCs w:val="16"/>
        </w:rPr>
        <w:t>ROZPOČTU</w:t>
      </w:r>
      <w:r w:rsidR="00434D37" w:rsidRPr="004B27A7">
        <w:rPr>
          <w:rFonts w:ascii="Verdana" w:hAnsi="Verdana" w:cs="Arial"/>
          <w:b w:val="0"/>
          <w:bCs w:val="0"/>
          <w:i/>
          <w:iCs/>
          <w:snapToGrid w:val="0"/>
          <w:sz w:val="16"/>
          <w:szCs w:val="16"/>
        </w:rPr>
        <w:t xml:space="preserve"> jednou nebo více položkami, za předpokladu že</w:t>
      </w:r>
    </w:p>
    <w:p w14:paraId="1E96057D" w14:textId="75059E87" w:rsidR="00434D37" w:rsidRPr="004B27A7" w:rsidRDefault="00434D37" w:rsidP="0048356F">
      <w:pPr>
        <w:pStyle w:val="Textpsmene"/>
        <w:widowControl w:val="0"/>
        <w:numPr>
          <w:ilvl w:val="1"/>
          <w:numId w:val="55"/>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nové položky </w:t>
      </w:r>
      <w:r w:rsidR="008A131C" w:rsidRPr="004B27A7">
        <w:rPr>
          <w:rFonts w:ascii="Verdana" w:hAnsi="Verdana"/>
          <w:i/>
          <w:sz w:val="16"/>
          <w:szCs w:val="16"/>
        </w:rPr>
        <w:t>ROZPOČTU</w:t>
      </w:r>
      <w:r w:rsidRPr="004B27A7">
        <w:rPr>
          <w:rFonts w:ascii="Verdana" w:hAnsi="Verdana"/>
          <w:i/>
          <w:sz w:val="16"/>
          <w:szCs w:val="16"/>
        </w:rPr>
        <w:t xml:space="preserve"> prací představují srovnatelný druh materiálu nebo prací ve vztahu k nahrazovaným položkám,</w:t>
      </w:r>
    </w:p>
    <w:p w14:paraId="7C5D42E1" w14:textId="3F65175A" w:rsidR="00434D37" w:rsidRPr="004B27A7" w:rsidRDefault="00434D37" w:rsidP="0048356F">
      <w:pPr>
        <w:pStyle w:val="Textpsmene"/>
        <w:widowControl w:val="0"/>
        <w:numPr>
          <w:ilvl w:val="1"/>
          <w:numId w:val="55"/>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cena materiálu nebo prací podle nových položek </w:t>
      </w:r>
      <w:r w:rsidR="008A131C" w:rsidRPr="004B27A7">
        <w:rPr>
          <w:rFonts w:ascii="Verdana" w:hAnsi="Verdana"/>
          <w:i/>
          <w:sz w:val="16"/>
          <w:szCs w:val="16"/>
        </w:rPr>
        <w:t xml:space="preserve">ROZPOČTU </w:t>
      </w:r>
      <w:r w:rsidRPr="004B27A7">
        <w:rPr>
          <w:rFonts w:ascii="Verdana" w:hAnsi="Verdana"/>
          <w:i/>
          <w:sz w:val="16"/>
          <w:szCs w:val="16"/>
        </w:rPr>
        <w:t>je ve vztahu k nahrazovaným položkám stejná nebo nižší,</w:t>
      </w:r>
    </w:p>
    <w:p w14:paraId="20DBB3F7" w14:textId="6E1B6314" w:rsidR="00434D37" w:rsidRPr="004B27A7" w:rsidRDefault="00434D37" w:rsidP="0048356F">
      <w:pPr>
        <w:pStyle w:val="Textpsmene"/>
        <w:widowControl w:val="0"/>
        <w:numPr>
          <w:ilvl w:val="1"/>
          <w:numId w:val="55"/>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 xml:space="preserve">materiál nebo práce podle nových položek </w:t>
      </w:r>
      <w:r w:rsidR="008A131C" w:rsidRPr="004B27A7">
        <w:rPr>
          <w:rFonts w:ascii="Verdana" w:hAnsi="Verdana"/>
          <w:i/>
          <w:sz w:val="16"/>
          <w:szCs w:val="16"/>
        </w:rPr>
        <w:t xml:space="preserve">ROZPOČTU </w:t>
      </w:r>
      <w:r w:rsidRPr="004B27A7">
        <w:rPr>
          <w:rFonts w:ascii="Verdana" w:hAnsi="Verdana"/>
          <w:i/>
          <w:sz w:val="16"/>
          <w:szCs w:val="16"/>
        </w:rPr>
        <w:t xml:space="preserve">jsou ve vztahu k nahrazovaným položkám kvalitativně stejné nebo vyšší </w:t>
      </w:r>
    </w:p>
    <w:p w14:paraId="2793D8E2" w14:textId="77777777" w:rsidR="00434D37" w:rsidRPr="004B27A7" w:rsidRDefault="00434D37" w:rsidP="008A131C">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a</w:t>
      </w:r>
    </w:p>
    <w:p w14:paraId="6DF41AE2" w14:textId="43C29839" w:rsidR="00434D37" w:rsidRPr="004B27A7" w:rsidRDefault="008A131C" w:rsidP="0048356F">
      <w:pPr>
        <w:pStyle w:val="Textpsmene"/>
        <w:widowControl w:val="0"/>
        <w:numPr>
          <w:ilvl w:val="1"/>
          <w:numId w:val="55"/>
        </w:numPr>
        <w:tabs>
          <w:tab w:val="clear" w:pos="425"/>
        </w:tabs>
        <w:adjustRightInd w:val="0"/>
        <w:spacing w:before="60"/>
        <w:ind w:left="2410" w:hanging="709"/>
        <w:rPr>
          <w:rFonts w:ascii="Verdana" w:hAnsi="Verdana"/>
          <w:i/>
          <w:sz w:val="16"/>
          <w:szCs w:val="16"/>
        </w:rPr>
      </w:pPr>
      <w:r w:rsidRPr="004B27A7">
        <w:rPr>
          <w:rFonts w:ascii="Verdana" w:hAnsi="Verdana"/>
          <w:i/>
          <w:sz w:val="16"/>
          <w:szCs w:val="16"/>
        </w:rPr>
        <w:t>Objednatel (Zhotovitel)</w:t>
      </w:r>
      <w:r w:rsidR="00434D37" w:rsidRPr="004B27A7">
        <w:rPr>
          <w:rFonts w:ascii="Verdana" w:hAnsi="Verdana"/>
          <w:i/>
          <w:sz w:val="16"/>
          <w:szCs w:val="16"/>
        </w:rPr>
        <w:t xml:space="preserve"> vyhotoví o každé jednotlivé záměně přehled obsahující nové položky </w:t>
      </w:r>
      <w:r w:rsidRPr="004B27A7">
        <w:rPr>
          <w:rFonts w:ascii="Verdana" w:hAnsi="Verdana"/>
          <w:i/>
          <w:sz w:val="16"/>
          <w:szCs w:val="16"/>
        </w:rPr>
        <w:t>ROZPOČTU</w:t>
      </w:r>
      <w:r w:rsidR="00434D37" w:rsidRPr="004B27A7">
        <w:rPr>
          <w:rFonts w:ascii="Verdana" w:hAnsi="Verdana"/>
          <w:i/>
          <w:sz w:val="16"/>
          <w:szCs w:val="16"/>
        </w:rPr>
        <w:t xml:space="preserve"> s vymezením položek v původním </w:t>
      </w:r>
      <w:r w:rsidR="00896B11" w:rsidRPr="004B27A7">
        <w:rPr>
          <w:rFonts w:ascii="Verdana" w:hAnsi="Verdana"/>
          <w:i/>
          <w:sz w:val="16"/>
          <w:szCs w:val="16"/>
        </w:rPr>
        <w:t>ROZPOČTU</w:t>
      </w:r>
      <w:r w:rsidR="00434D37" w:rsidRPr="004B27A7">
        <w:rPr>
          <w:rFonts w:ascii="Verdana" w:hAnsi="Verdana"/>
          <w:i/>
          <w:sz w:val="16"/>
          <w:szCs w:val="16"/>
        </w:rPr>
        <w:t>, které jsou takto nahrazovány, spolu s podrobným a srozumitelným odůvodněním srovnatelnosti materiálu nebo prací podle písmene a) a stejné nebo vyšší kvality podle písmene c).</w:t>
      </w:r>
    </w:p>
    <w:p w14:paraId="3A51F40D" w14:textId="77777777" w:rsidR="00896B11" w:rsidRPr="004B27A7" w:rsidRDefault="00896B11" w:rsidP="00896B11">
      <w:pPr>
        <w:pStyle w:val="Textpsmene"/>
        <w:widowControl w:val="0"/>
        <w:numPr>
          <w:ilvl w:val="0"/>
          <w:numId w:val="0"/>
        </w:numPr>
        <w:adjustRightInd w:val="0"/>
        <w:spacing w:before="60"/>
        <w:ind w:left="1701"/>
        <w:rPr>
          <w:rFonts w:ascii="Verdana" w:hAnsi="Verdana"/>
          <w:i/>
          <w:sz w:val="16"/>
          <w:szCs w:val="16"/>
        </w:rPr>
      </w:pPr>
      <w:r w:rsidRPr="004B27A7">
        <w:rPr>
          <w:rFonts w:ascii="Verdana" w:hAnsi="Verdana"/>
          <w:i/>
          <w:sz w:val="16"/>
          <w:szCs w:val="16"/>
        </w:rPr>
        <w:t>Písmena a) až c) tohoto odstavce musí platit kumulativně.</w:t>
      </w:r>
    </w:p>
    <w:p w14:paraId="6077E2E5" w14:textId="40E0466E" w:rsidR="00434D37" w:rsidRPr="004B27A7" w:rsidRDefault="00434D37"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 xml:space="preserve">Celkový cenový nárůst související se změnami podle odstavců </w:t>
      </w:r>
      <w:r w:rsidR="0021528C" w:rsidRPr="004B27A7">
        <w:rPr>
          <w:rFonts w:ascii="Verdana" w:hAnsi="Verdana" w:cs="Arial"/>
          <w:b w:val="0"/>
          <w:bCs w:val="0"/>
          <w:i/>
          <w:iCs/>
          <w:snapToGrid w:val="0"/>
          <w:sz w:val="16"/>
          <w:szCs w:val="16"/>
        </w:rPr>
        <w:t>1.</w:t>
      </w:r>
      <w:r w:rsidR="00192792">
        <w:rPr>
          <w:rFonts w:ascii="Verdana" w:hAnsi="Verdana" w:cs="Arial"/>
          <w:b w:val="0"/>
          <w:bCs w:val="0"/>
          <w:i/>
          <w:iCs/>
          <w:snapToGrid w:val="0"/>
          <w:sz w:val="16"/>
          <w:szCs w:val="16"/>
        </w:rPr>
        <w:t>5</w:t>
      </w:r>
      <w:r w:rsidR="00896B11" w:rsidRPr="004B27A7">
        <w:rPr>
          <w:rFonts w:ascii="Verdana" w:hAnsi="Verdana" w:cs="Arial"/>
          <w:b w:val="0"/>
          <w:bCs w:val="0"/>
          <w:i/>
          <w:iCs/>
          <w:snapToGrid w:val="0"/>
          <w:sz w:val="16"/>
          <w:szCs w:val="16"/>
        </w:rPr>
        <w:t>.3. a 1</w:t>
      </w:r>
      <w:r w:rsidR="004B27A7" w:rsidRPr="004B27A7">
        <w:rPr>
          <w:rFonts w:ascii="Verdana" w:hAnsi="Verdana" w:cs="Arial"/>
          <w:b w:val="0"/>
          <w:bCs w:val="0"/>
          <w:i/>
          <w:iCs/>
          <w:snapToGrid w:val="0"/>
          <w:sz w:val="16"/>
          <w:szCs w:val="16"/>
        </w:rPr>
        <w:t>.</w:t>
      </w:r>
      <w:r w:rsidR="00192792">
        <w:rPr>
          <w:rFonts w:ascii="Verdana" w:hAnsi="Verdana" w:cs="Arial"/>
          <w:b w:val="0"/>
          <w:bCs w:val="0"/>
          <w:i/>
          <w:iCs/>
          <w:snapToGrid w:val="0"/>
          <w:sz w:val="16"/>
          <w:szCs w:val="16"/>
        </w:rPr>
        <w:t>5</w:t>
      </w:r>
      <w:r w:rsidR="00896B11" w:rsidRPr="004B27A7">
        <w:rPr>
          <w:rFonts w:ascii="Verdana" w:hAnsi="Verdana" w:cs="Arial"/>
          <w:b w:val="0"/>
          <w:bCs w:val="0"/>
          <w:i/>
          <w:iCs/>
          <w:snapToGrid w:val="0"/>
          <w:sz w:val="16"/>
          <w:szCs w:val="16"/>
        </w:rPr>
        <w:t>.4. tohoto článku</w:t>
      </w:r>
      <w:r w:rsidRPr="004B27A7">
        <w:rPr>
          <w:rFonts w:ascii="Verdana" w:hAnsi="Verdana" w:cs="Arial"/>
          <w:b w:val="0"/>
          <w:bCs w:val="0"/>
          <w:i/>
          <w:iCs/>
          <w:snapToGrid w:val="0"/>
          <w:sz w:val="16"/>
          <w:szCs w:val="16"/>
        </w:rPr>
        <w:t xml:space="preserve"> při odečtení stavebních prací, služeb nebo dodávek, které nebyly s ohl</w:t>
      </w:r>
      <w:r w:rsidR="00896B11" w:rsidRPr="004B27A7">
        <w:rPr>
          <w:rFonts w:ascii="Verdana" w:hAnsi="Verdana" w:cs="Arial"/>
          <w:b w:val="0"/>
          <w:bCs w:val="0"/>
          <w:i/>
          <w:iCs/>
          <w:snapToGrid w:val="0"/>
          <w:sz w:val="16"/>
          <w:szCs w:val="16"/>
        </w:rPr>
        <w:t>edem na tyto změny realizovány, nesmí přesáhnout</w:t>
      </w:r>
      <w:r w:rsidRPr="004B27A7">
        <w:rPr>
          <w:rFonts w:ascii="Verdana" w:hAnsi="Verdana" w:cs="Arial"/>
          <w:b w:val="0"/>
          <w:bCs w:val="0"/>
          <w:i/>
          <w:iCs/>
          <w:snapToGrid w:val="0"/>
          <w:sz w:val="16"/>
          <w:szCs w:val="16"/>
        </w:rPr>
        <w:t xml:space="preserve"> 30 % </w:t>
      </w:r>
      <w:r w:rsidR="00896B11" w:rsidRPr="004B27A7">
        <w:rPr>
          <w:rFonts w:ascii="Verdana" w:hAnsi="Verdana" w:cs="Arial"/>
          <w:b w:val="0"/>
          <w:bCs w:val="0"/>
          <w:i/>
          <w:iCs/>
          <w:snapToGrid w:val="0"/>
          <w:sz w:val="16"/>
          <w:szCs w:val="16"/>
        </w:rPr>
        <w:t xml:space="preserve">z ceny uvedené v odstavci </w:t>
      </w:r>
      <w:r w:rsidR="00F12C8F">
        <w:rPr>
          <w:rFonts w:ascii="Verdana" w:hAnsi="Verdana" w:cs="Arial"/>
          <w:b w:val="0"/>
          <w:bCs w:val="0"/>
          <w:i/>
          <w:sz w:val="16"/>
          <w:szCs w:val="16"/>
        </w:rPr>
        <w:t>4.3</w:t>
      </w:r>
      <w:r w:rsidR="00896B11" w:rsidRPr="004B27A7">
        <w:rPr>
          <w:rFonts w:ascii="Verdana" w:hAnsi="Verdana" w:cs="Arial"/>
          <w:b w:val="0"/>
          <w:bCs w:val="0"/>
          <w:i/>
          <w:sz w:val="16"/>
          <w:szCs w:val="16"/>
        </w:rPr>
        <w:t>.1. článku IV.</w:t>
      </w:r>
      <w:r w:rsidR="00896B11" w:rsidRPr="004B27A7">
        <w:rPr>
          <w:rFonts w:ascii="Verdana" w:hAnsi="Verdana" w:cs="Arial"/>
          <w:b w:val="0"/>
          <w:bCs w:val="0"/>
          <w:i/>
          <w:iCs/>
          <w:snapToGrid w:val="0"/>
          <w:sz w:val="16"/>
          <w:szCs w:val="16"/>
        </w:rPr>
        <w:t xml:space="preserve"> této smlouvy</w:t>
      </w:r>
      <w:r w:rsidRPr="004B27A7">
        <w:rPr>
          <w:rFonts w:ascii="Verdana" w:hAnsi="Verdana" w:cs="Arial"/>
          <w:b w:val="0"/>
          <w:bCs w:val="0"/>
          <w:i/>
          <w:iCs/>
          <w:snapToGrid w:val="0"/>
          <w:sz w:val="16"/>
          <w:szCs w:val="16"/>
        </w:rPr>
        <w:t>.</w:t>
      </w:r>
    </w:p>
    <w:p w14:paraId="30B1529F" w14:textId="230F0B77" w:rsidR="00434D37" w:rsidRPr="004B27A7" w:rsidRDefault="00434D37" w:rsidP="0048356F">
      <w:pPr>
        <w:pStyle w:val="Nadpis6"/>
        <w:widowControl w:val="0"/>
        <w:numPr>
          <w:ilvl w:val="2"/>
          <w:numId w:val="35"/>
        </w:numPr>
        <w:tabs>
          <w:tab w:val="left" w:pos="851"/>
        </w:tabs>
        <w:spacing w:before="60" w:after="0"/>
        <w:ind w:left="1701" w:hanging="850"/>
        <w:jc w:val="both"/>
        <w:rPr>
          <w:rFonts w:ascii="Verdana" w:hAnsi="Verdana" w:cs="Arial"/>
          <w:b w:val="0"/>
          <w:bCs w:val="0"/>
          <w:i/>
          <w:iCs/>
          <w:snapToGrid w:val="0"/>
          <w:sz w:val="16"/>
          <w:szCs w:val="16"/>
        </w:rPr>
      </w:pPr>
      <w:r w:rsidRPr="004B27A7">
        <w:rPr>
          <w:rFonts w:ascii="Verdana" w:hAnsi="Verdana" w:cs="Arial"/>
          <w:b w:val="0"/>
          <w:bCs w:val="0"/>
          <w:i/>
          <w:iCs/>
          <w:snapToGrid w:val="0"/>
          <w:sz w:val="16"/>
          <w:szCs w:val="16"/>
        </w:rPr>
        <w:t xml:space="preserve">Nahrazení </w:t>
      </w:r>
      <w:r w:rsidR="00896B11" w:rsidRPr="004B27A7">
        <w:rPr>
          <w:rFonts w:ascii="Verdana" w:hAnsi="Verdana" w:cs="Arial"/>
          <w:b w:val="0"/>
          <w:bCs w:val="0"/>
          <w:i/>
          <w:iCs/>
          <w:snapToGrid w:val="0"/>
          <w:sz w:val="16"/>
          <w:szCs w:val="16"/>
        </w:rPr>
        <w:t>Zhotovitele uvedený v této smlouvě</w:t>
      </w:r>
      <w:r w:rsidRPr="004B27A7">
        <w:rPr>
          <w:rFonts w:ascii="Verdana" w:hAnsi="Verdana" w:cs="Arial"/>
          <w:b w:val="0"/>
          <w:bCs w:val="0"/>
          <w:i/>
          <w:iCs/>
          <w:snapToGrid w:val="0"/>
          <w:sz w:val="16"/>
          <w:szCs w:val="16"/>
        </w:rPr>
        <w:t xml:space="preserve"> jiným </w:t>
      </w:r>
      <w:r w:rsidR="00896B11" w:rsidRPr="004B27A7">
        <w:rPr>
          <w:rFonts w:ascii="Verdana" w:hAnsi="Verdana" w:cs="Arial"/>
          <w:b w:val="0"/>
          <w:bCs w:val="0"/>
          <w:i/>
          <w:iCs/>
          <w:snapToGrid w:val="0"/>
          <w:sz w:val="16"/>
          <w:szCs w:val="16"/>
        </w:rPr>
        <w:t xml:space="preserve">zhotovitelem je </w:t>
      </w:r>
      <w:r w:rsidRPr="004B27A7">
        <w:rPr>
          <w:rFonts w:ascii="Verdana" w:hAnsi="Verdana" w:cs="Arial"/>
          <w:b w:val="0"/>
          <w:bCs w:val="0"/>
          <w:i/>
          <w:iCs/>
          <w:snapToGrid w:val="0"/>
          <w:sz w:val="16"/>
          <w:szCs w:val="16"/>
        </w:rPr>
        <w:t>možné</w:t>
      </w:r>
      <w:r w:rsidR="00471362" w:rsidRPr="004B27A7">
        <w:rPr>
          <w:rFonts w:ascii="Verdana" w:hAnsi="Verdana" w:cs="Arial"/>
          <w:b w:val="0"/>
          <w:bCs w:val="0"/>
          <w:i/>
          <w:iCs/>
          <w:snapToGrid w:val="0"/>
          <w:sz w:val="16"/>
          <w:szCs w:val="16"/>
        </w:rPr>
        <w:t>,</w:t>
      </w:r>
      <w:r w:rsidR="00896B11" w:rsidRPr="004B27A7">
        <w:rPr>
          <w:rFonts w:ascii="Verdana" w:hAnsi="Verdana" w:cs="Arial"/>
          <w:b w:val="0"/>
          <w:bCs w:val="0"/>
          <w:i/>
          <w:iCs/>
          <w:snapToGrid w:val="0"/>
          <w:sz w:val="16"/>
          <w:szCs w:val="16"/>
        </w:rPr>
        <w:t xml:space="preserve"> </w:t>
      </w:r>
      <w:r w:rsidRPr="004B27A7">
        <w:rPr>
          <w:rFonts w:ascii="Verdana" w:hAnsi="Verdana" w:cs="Arial"/>
          <w:b w:val="0"/>
          <w:bCs w:val="0"/>
          <w:i/>
          <w:iCs/>
          <w:snapToGrid w:val="0"/>
          <w:sz w:val="16"/>
          <w:szCs w:val="16"/>
        </w:rPr>
        <w:t xml:space="preserve">pokud změna v osobě </w:t>
      </w:r>
      <w:r w:rsidR="00896B11" w:rsidRPr="004B27A7">
        <w:rPr>
          <w:rFonts w:ascii="Verdana" w:hAnsi="Verdana" w:cs="Arial"/>
          <w:b w:val="0"/>
          <w:bCs w:val="0"/>
          <w:i/>
          <w:iCs/>
          <w:snapToGrid w:val="0"/>
          <w:sz w:val="16"/>
          <w:szCs w:val="16"/>
        </w:rPr>
        <w:t xml:space="preserve">Zhotovitele </w:t>
      </w:r>
      <w:r w:rsidRPr="004B27A7">
        <w:rPr>
          <w:rFonts w:ascii="Verdana" w:hAnsi="Verdana" w:cs="Arial"/>
          <w:b w:val="0"/>
          <w:bCs w:val="0"/>
          <w:i/>
          <w:iCs/>
          <w:snapToGrid w:val="0"/>
          <w:sz w:val="16"/>
          <w:szCs w:val="16"/>
        </w:rPr>
        <w:t xml:space="preserve">je důsledkem právního nástupnictví v souvislosti s přeměnou </w:t>
      </w:r>
      <w:r w:rsidR="00896B11" w:rsidRPr="004B27A7">
        <w:rPr>
          <w:rFonts w:ascii="Verdana" w:hAnsi="Verdana" w:cs="Arial"/>
          <w:b w:val="0"/>
          <w:bCs w:val="0"/>
          <w:i/>
          <w:iCs/>
          <w:snapToGrid w:val="0"/>
          <w:sz w:val="16"/>
          <w:szCs w:val="16"/>
        </w:rPr>
        <w:t>Zhotovitele</w:t>
      </w:r>
      <w:r w:rsidRPr="004B27A7">
        <w:rPr>
          <w:rFonts w:ascii="Verdana" w:hAnsi="Verdana" w:cs="Arial"/>
          <w:b w:val="0"/>
          <w:bCs w:val="0"/>
          <w:i/>
          <w:iCs/>
          <w:snapToGrid w:val="0"/>
          <w:sz w:val="16"/>
          <w:szCs w:val="16"/>
        </w:rPr>
        <w:t xml:space="preserve">, jeho smrtí nebo převodem jeho závodu, popřípadě části závodu, a nový </w:t>
      </w:r>
      <w:r w:rsidR="00896B11" w:rsidRPr="004B27A7">
        <w:rPr>
          <w:rFonts w:ascii="Verdana" w:hAnsi="Verdana" w:cs="Arial"/>
          <w:b w:val="0"/>
          <w:bCs w:val="0"/>
          <w:i/>
          <w:iCs/>
          <w:snapToGrid w:val="0"/>
          <w:sz w:val="16"/>
          <w:szCs w:val="16"/>
        </w:rPr>
        <w:t xml:space="preserve">zhotovitel </w:t>
      </w:r>
      <w:r w:rsidRPr="004B27A7">
        <w:rPr>
          <w:rFonts w:ascii="Verdana" w:hAnsi="Verdana" w:cs="Arial"/>
          <w:b w:val="0"/>
          <w:bCs w:val="0"/>
          <w:i/>
          <w:iCs/>
          <w:snapToGrid w:val="0"/>
          <w:sz w:val="16"/>
          <w:szCs w:val="16"/>
        </w:rPr>
        <w:t xml:space="preserve">splňuje kritéria kvalifikace stanovená v </w:t>
      </w:r>
      <w:r w:rsidR="00896B11" w:rsidRPr="004B27A7">
        <w:rPr>
          <w:rFonts w:ascii="Verdana" w:hAnsi="Verdana"/>
          <w:b w:val="0"/>
          <w:i/>
          <w:iCs/>
          <w:caps/>
          <w:sz w:val="16"/>
          <w:szCs w:val="16"/>
        </w:rPr>
        <w:t>zadávací dokumentacI</w:t>
      </w:r>
      <w:r w:rsidRPr="004B27A7">
        <w:rPr>
          <w:rFonts w:ascii="Verdana" w:hAnsi="Verdana" w:cs="Arial"/>
          <w:b w:val="0"/>
          <w:bCs w:val="0"/>
          <w:i/>
          <w:iCs/>
          <w:snapToGrid w:val="0"/>
          <w:sz w:val="16"/>
          <w:szCs w:val="16"/>
        </w:rPr>
        <w:t>.</w:t>
      </w:r>
    </w:p>
    <w:p w14:paraId="631AE35F"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lastRenderedPageBreak/>
        <w:t>Článek II. Doba plnění</w:t>
      </w:r>
    </w:p>
    <w:p w14:paraId="28BEED92" w14:textId="2750BE98" w:rsidR="0064305C" w:rsidRPr="0064305C" w:rsidRDefault="0064305C" w:rsidP="0064305C">
      <w:pPr>
        <w:pStyle w:val="Nadpis6"/>
        <w:widowControl w:val="0"/>
        <w:numPr>
          <w:ilvl w:val="1"/>
          <w:numId w:val="49"/>
        </w:numPr>
        <w:tabs>
          <w:tab w:val="left" w:pos="851"/>
        </w:tabs>
        <w:spacing w:after="0"/>
        <w:ind w:left="851" w:hanging="851"/>
        <w:rPr>
          <w:rFonts w:ascii="Verdana" w:hAnsi="Verdana" w:cs="Arial"/>
          <w:i/>
          <w:sz w:val="16"/>
          <w:szCs w:val="16"/>
        </w:rPr>
      </w:pPr>
      <w:r w:rsidRPr="0064305C">
        <w:rPr>
          <w:rFonts w:ascii="Verdana" w:hAnsi="Verdana" w:cs="Arial"/>
          <w:i/>
          <w:sz w:val="16"/>
          <w:szCs w:val="16"/>
        </w:rPr>
        <w:t>DOBA TRVÁNÍ SMLOUVY, ÚČINNOST SMLOUVY</w:t>
      </w:r>
    </w:p>
    <w:p w14:paraId="3FACB5C2" w14:textId="77777777" w:rsidR="0064305C" w:rsidRPr="0064305C" w:rsidRDefault="0064305C" w:rsidP="0064305C">
      <w:pPr>
        <w:pStyle w:val="Nadpis6"/>
        <w:widowControl w:val="0"/>
        <w:numPr>
          <w:ilvl w:val="2"/>
          <w:numId w:val="49"/>
        </w:numPr>
        <w:tabs>
          <w:tab w:val="left" w:pos="851"/>
        </w:tabs>
        <w:spacing w:before="60" w:after="0"/>
        <w:ind w:left="1702" w:hanging="851"/>
        <w:jc w:val="both"/>
        <w:rPr>
          <w:rFonts w:ascii="Verdana" w:hAnsi="Verdana" w:cs="Arial"/>
          <w:b w:val="0"/>
          <w:i/>
          <w:sz w:val="16"/>
          <w:szCs w:val="16"/>
        </w:rPr>
      </w:pPr>
      <w:r w:rsidRPr="0064305C">
        <w:rPr>
          <w:rFonts w:ascii="Verdana" w:hAnsi="Verdana" w:cs="Arial"/>
          <w:b w:val="0"/>
          <w:i/>
          <w:sz w:val="16"/>
          <w:szCs w:val="16"/>
        </w:rPr>
        <w:t>Smlouva se uzavírá na dobu určitou, a to na dobu od zahájení provádění díla do doby ukončení záruční doby za dílo.</w:t>
      </w:r>
    </w:p>
    <w:p w14:paraId="5FC5A466" w14:textId="77777777" w:rsidR="0064305C" w:rsidRPr="0064305C" w:rsidRDefault="0064305C" w:rsidP="0064305C">
      <w:pPr>
        <w:pStyle w:val="Nadpis6"/>
        <w:widowControl w:val="0"/>
        <w:numPr>
          <w:ilvl w:val="2"/>
          <w:numId w:val="49"/>
        </w:numPr>
        <w:tabs>
          <w:tab w:val="left" w:pos="851"/>
        </w:tabs>
        <w:spacing w:before="60" w:after="0"/>
        <w:ind w:left="1702" w:hanging="851"/>
        <w:jc w:val="both"/>
        <w:rPr>
          <w:rFonts w:ascii="Verdana" w:hAnsi="Verdana" w:cs="Arial"/>
          <w:b w:val="0"/>
          <w:i/>
          <w:sz w:val="16"/>
          <w:szCs w:val="16"/>
        </w:rPr>
      </w:pPr>
      <w:r w:rsidRPr="0064305C">
        <w:rPr>
          <w:rFonts w:ascii="Verdana" w:hAnsi="Verdana" w:cs="Arial"/>
          <w:b w:val="0"/>
          <w:i/>
          <w:sz w:val="16"/>
          <w:szCs w:val="16"/>
        </w:rPr>
        <w:t>Smlouva nabývá platnosti dnem podpisu smlouvy poslední ze smluvních stran a účinnosti dnem zveřejnění v registru smluv podle zákona č. 340/2015 Sb. o registru smluv. Objednatel je povinen nejpozději do 2 pracovních dnů od uveřejnění této smlouvy v registru smluv písemně informovat Zhotovitele o zveřejnění této smlouvy v registru smluv.</w:t>
      </w:r>
    </w:p>
    <w:p w14:paraId="3C40BD7D" w14:textId="77777777" w:rsidR="0064305C" w:rsidRPr="0064305C" w:rsidRDefault="0064305C" w:rsidP="0064305C">
      <w:pPr>
        <w:pStyle w:val="Nadpis6"/>
        <w:widowControl w:val="0"/>
        <w:numPr>
          <w:ilvl w:val="2"/>
          <w:numId w:val="49"/>
        </w:numPr>
        <w:tabs>
          <w:tab w:val="left" w:pos="851"/>
        </w:tabs>
        <w:spacing w:before="60" w:after="0"/>
        <w:ind w:left="1702" w:hanging="851"/>
        <w:jc w:val="both"/>
        <w:rPr>
          <w:rFonts w:ascii="Verdana" w:hAnsi="Verdana" w:cs="Arial"/>
          <w:b w:val="0"/>
          <w:i/>
          <w:sz w:val="16"/>
          <w:szCs w:val="16"/>
        </w:rPr>
      </w:pPr>
      <w:r w:rsidRPr="0064305C">
        <w:rPr>
          <w:rFonts w:ascii="Verdana" w:hAnsi="Verdana" w:cs="Arial"/>
          <w:b w:val="0"/>
          <w:i/>
          <w:sz w:val="16"/>
          <w:szCs w:val="16"/>
        </w:rPr>
        <w:t xml:space="preserve">Objednatel je oprávněn z důvodů ležících na straně Objednatele posunout termín předání a převzetí staveniště podle čl. II. odst. 2.2.1. této smlouvy písemným dokumentem doručeným Zhotoviteli, pokud nastanou nepředvídané skutečnosti např.: pokud u Objednatele nastaly nepředvídané okolnosti, pro které není schopen včas uvolnit staveniště k realizaci díla. V takovém případech je Objednatel povinen písemně oznámit Zhotoviteli nový termín předání a převzetí staveniště. </w:t>
      </w:r>
    </w:p>
    <w:p w14:paraId="1AB2357C" w14:textId="77777777" w:rsidR="0064305C" w:rsidRPr="0064305C" w:rsidRDefault="0064305C" w:rsidP="0064305C">
      <w:pPr>
        <w:pStyle w:val="Nadpis6"/>
        <w:widowControl w:val="0"/>
        <w:numPr>
          <w:ilvl w:val="2"/>
          <w:numId w:val="49"/>
        </w:numPr>
        <w:tabs>
          <w:tab w:val="left" w:pos="851"/>
        </w:tabs>
        <w:spacing w:before="60" w:after="0"/>
        <w:ind w:left="1702" w:hanging="851"/>
        <w:jc w:val="both"/>
        <w:rPr>
          <w:rFonts w:ascii="Verdana" w:hAnsi="Verdana" w:cs="Arial"/>
          <w:b w:val="0"/>
          <w:i/>
          <w:sz w:val="16"/>
          <w:szCs w:val="16"/>
        </w:rPr>
      </w:pPr>
      <w:r w:rsidRPr="0064305C">
        <w:rPr>
          <w:rFonts w:ascii="Verdana" w:hAnsi="Verdana" w:cs="Arial"/>
          <w:b w:val="0"/>
          <w:i/>
          <w:sz w:val="16"/>
          <w:szCs w:val="16"/>
        </w:rPr>
        <w:t xml:space="preserve">Pokud nastanou skutečnosti podle čl. II. odst. 2.1.3. této smlouvy, délka lhůt plnění podle čl. II. odst. </w:t>
      </w:r>
      <w:proofErr w:type="gramStart"/>
      <w:r w:rsidRPr="0064305C">
        <w:rPr>
          <w:rFonts w:ascii="Verdana" w:hAnsi="Verdana" w:cs="Arial"/>
          <w:b w:val="0"/>
          <w:i/>
          <w:sz w:val="16"/>
          <w:szCs w:val="16"/>
        </w:rPr>
        <w:t>2.2. této</w:t>
      </w:r>
      <w:proofErr w:type="gramEnd"/>
      <w:r w:rsidRPr="0064305C">
        <w:rPr>
          <w:rFonts w:ascii="Verdana" w:hAnsi="Verdana" w:cs="Arial"/>
          <w:b w:val="0"/>
          <w:i/>
          <w:sz w:val="16"/>
          <w:szCs w:val="16"/>
        </w:rPr>
        <w:t xml:space="preserve"> smlouvy zůstane zachována tak, jak byla uvedena v NABÍDCE.</w:t>
      </w:r>
    </w:p>
    <w:p w14:paraId="41BA9E0E" w14:textId="7C21CCAC" w:rsidR="0064305C" w:rsidRPr="0064305C" w:rsidRDefault="0064305C" w:rsidP="0064305C">
      <w:pPr>
        <w:pStyle w:val="Nadpis6"/>
        <w:widowControl w:val="0"/>
        <w:numPr>
          <w:ilvl w:val="1"/>
          <w:numId w:val="49"/>
        </w:numPr>
        <w:tabs>
          <w:tab w:val="left" w:pos="851"/>
        </w:tabs>
        <w:spacing w:after="0"/>
        <w:ind w:left="851" w:hanging="851"/>
        <w:rPr>
          <w:rFonts w:ascii="Verdana" w:hAnsi="Verdana" w:cs="Arial"/>
          <w:i/>
          <w:sz w:val="16"/>
          <w:szCs w:val="16"/>
        </w:rPr>
      </w:pPr>
      <w:r w:rsidRPr="0064305C">
        <w:rPr>
          <w:rFonts w:ascii="Verdana" w:hAnsi="Verdana" w:cs="Arial"/>
          <w:i/>
          <w:sz w:val="16"/>
          <w:szCs w:val="16"/>
        </w:rPr>
        <w:t>DOHODNUTÁ DOBA PLNĚNÍ (TERMÍNY)</w:t>
      </w:r>
    </w:p>
    <w:p w14:paraId="0231B244" w14:textId="46B78545" w:rsidR="00905080" w:rsidRPr="00905080" w:rsidRDefault="00905080" w:rsidP="00905080">
      <w:pPr>
        <w:pStyle w:val="Odstavecseseznamem"/>
        <w:widowControl w:val="0"/>
        <w:tabs>
          <w:tab w:val="right" w:pos="9746"/>
        </w:tabs>
        <w:spacing w:before="120"/>
        <w:ind w:left="851"/>
        <w:rPr>
          <w:rFonts w:ascii="Verdana" w:hAnsi="Verdana"/>
          <w:i/>
          <w:sz w:val="16"/>
          <w:szCs w:val="22"/>
        </w:rPr>
      </w:pPr>
      <w:r>
        <w:rPr>
          <w:rFonts w:ascii="Verdana" w:hAnsi="Verdana"/>
          <w:i/>
          <w:sz w:val="16"/>
          <w:szCs w:val="22"/>
        </w:rPr>
        <w:t>Objednatel</w:t>
      </w:r>
      <w:r w:rsidRPr="00905080">
        <w:rPr>
          <w:rFonts w:ascii="Verdana" w:hAnsi="Verdana"/>
          <w:i/>
          <w:sz w:val="16"/>
          <w:szCs w:val="22"/>
        </w:rPr>
        <w:t xml:space="preserve"> rozdělil dílo do dvou ETAP </w:t>
      </w:r>
    </w:p>
    <w:p w14:paraId="47908D48" w14:textId="042BF2D6" w:rsidR="00905080" w:rsidRPr="00905080" w:rsidRDefault="00905080" w:rsidP="00905080">
      <w:pPr>
        <w:pStyle w:val="Odstavecseseznamem"/>
        <w:widowControl w:val="0"/>
        <w:numPr>
          <w:ilvl w:val="0"/>
          <w:numId w:val="69"/>
        </w:numPr>
        <w:tabs>
          <w:tab w:val="right" w:pos="9746"/>
        </w:tabs>
        <w:spacing w:before="60"/>
        <w:ind w:left="1702" w:hanging="851"/>
        <w:contextualSpacing w:val="0"/>
        <w:jc w:val="both"/>
        <w:rPr>
          <w:rFonts w:ascii="Verdana" w:hAnsi="Verdana"/>
          <w:i/>
          <w:sz w:val="16"/>
          <w:szCs w:val="22"/>
        </w:rPr>
      </w:pPr>
      <w:r w:rsidRPr="00905080">
        <w:rPr>
          <w:rFonts w:ascii="Verdana" w:hAnsi="Verdana"/>
          <w:i/>
          <w:sz w:val="16"/>
          <w:szCs w:val="22"/>
        </w:rPr>
        <w:t>I.</w:t>
      </w:r>
      <w:r w:rsidR="008419E1">
        <w:rPr>
          <w:rFonts w:ascii="Verdana" w:hAnsi="Verdana"/>
          <w:i/>
          <w:sz w:val="16"/>
          <w:szCs w:val="22"/>
        </w:rPr>
        <w:t xml:space="preserve"> </w:t>
      </w:r>
      <w:r w:rsidR="008419E1" w:rsidRPr="00905080">
        <w:rPr>
          <w:rFonts w:ascii="Verdana" w:hAnsi="Verdana"/>
          <w:i/>
          <w:sz w:val="16"/>
          <w:szCs w:val="22"/>
        </w:rPr>
        <w:t>etapa – SO02 – bude</w:t>
      </w:r>
      <w:r w:rsidRPr="00905080">
        <w:rPr>
          <w:rFonts w:ascii="Verdana" w:hAnsi="Verdana"/>
          <w:i/>
          <w:sz w:val="16"/>
          <w:szCs w:val="22"/>
        </w:rPr>
        <w:t xml:space="preserve"> zahájena ihned po účinnosti smlouvy.</w:t>
      </w:r>
    </w:p>
    <w:p w14:paraId="0F88CDF1" w14:textId="39CC8F33" w:rsidR="00905080" w:rsidRPr="00905080" w:rsidRDefault="00905080" w:rsidP="00905080">
      <w:pPr>
        <w:pStyle w:val="Odstavecseseznamem"/>
        <w:widowControl w:val="0"/>
        <w:numPr>
          <w:ilvl w:val="0"/>
          <w:numId w:val="69"/>
        </w:numPr>
        <w:tabs>
          <w:tab w:val="right" w:pos="9746"/>
        </w:tabs>
        <w:spacing w:before="60"/>
        <w:ind w:left="1702" w:hanging="851"/>
        <w:contextualSpacing w:val="0"/>
        <w:jc w:val="both"/>
        <w:rPr>
          <w:rFonts w:ascii="Verdana" w:hAnsi="Verdana"/>
          <w:i/>
          <w:sz w:val="16"/>
          <w:szCs w:val="22"/>
        </w:rPr>
      </w:pPr>
      <w:r w:rsidRPr="00905080">
        <w:rPr>
          <w:rFonts w:ascii="Verdana" w:hAnsi="Verdana"/>
          <w:i/>
          <w:sz w:val="16"/>
          <w:szCs w:val="22"/>
        </w:rPr>
        <w:t>II.</w:t>
      </w:r>
      <w:r w:rsidR="008419E1">
        <w:rPr>
          <w:rFonts w:ascii="Verdana" w:hAnsi="Verdana"/>
          <w:i/>
          <w:sz w:val="16"/>
          <w:szCs w:val="22"/>
        </w:rPr>
        <w:t xml:space="preserve"> </w:t>
      </w:r>
      <w:r w:rsidR="008419E1" w:rsidRPr="00905080">
        <w:rPr>
          <w:rFonts w:ascii="Verdana" w:hAnsi="Verdana"/>
          <w:i/>
          <w:sz w:val="16"/>
          <w:szCs w:val="22"/>
        </w:rPr>
        <w:t>etapa – SO01</w:t>
      </w:r>
      <w:r w:rsidRPr="00905080">
        <w:rPr>
          <w:rFonts w:ascii="Verdana" w:hAnsi="Verdana"/>
          <w:i/>
          <w:sz w:val="16"/>
          <w:szCs w:val="22"/>
        </w:rPr>
        <w:t xml:space="preserve">, SO03, SO04 a </w:t>
      </w:r>
      <w:r w:rsidR="008419E1" w:rsidRPr="00905080">
        <w:rPr>
          <w:rFonts w:ascii="Verdana" w:hAnsi="Verdana"/>
          <w:i/>
          <w:sz w:val="16"/>
          <w:szCs w:val="22"/>
        </w:rPr>
        <w:t>SO05 – bude</w:t>
      </w:r>
      <w:r w:rsidRPr="00905080">
        <w:rPr>
          <w:rFonts w:ascii="Verdana" w:hAnsi="Verdana"/>
          <w:i/>
          <w:sz w:val="16"/>
          <w:szCs w:val="22"/>
        </w:rPr>
        <w:t xml:space="preserve"> zahájena v roce 2018</w:t>
      </w:r>
      <w:r w:rsidR="008419E1">
        <w:rPr>
          <w:rFonts w:ascii="Verdana" w:hAnsi="Verdana"/>
          <w:i/>
          <w:sz w:val="16"/>
          <w:szCs w:val="22"/>
        </w:rPr>
        <w:t xml:space="preserve"> </w:t>
      </w:r>
      <w:r w:rsidRPr="00905080">
        <w:rPr>
          <w:rFonts w:ascii="Verdana" w:hAnsi="Verdana"/>
          <w:i/>
          <w:sz w:val="16"/>
          <w:szCs w:val="22"/>
        </w:rPr>
        <w:t xml:space="preserve">na základě výzvy </w:t>
      </w:r>
      <w:r w:rsidR="008419E1">
        <w:rPr>
          <w:rFonts w:ascii="Verdana" w:hAnsi="Verdana"/>
          <w:i/>
          <w:sz w:val="16"/>
          <w:szCs w:val="22"/>
        </w:rPr>
        <w:t>Objednatele</w:t>
      </w:r>
      <w:r w:rsidRPr="00905080">
        <w:rPr>
          <w:rFonts w:ascii="Verdana" w:hAnsi="Verdana"/>
          <w:i/>
          <w:sz w:val="16"/>
          <w:szCs w:val="22"/>
        </w:rPr>
        <w:t>. Předpoklad</w:t>
      </w:r>
      <w:r w:rsidR="008419E1">
        <w:rPr>
          <w:rFonts w:ascii="Verdana" w:hAnsi="Verdana"/>
          <w:i/>
          <w:sz w:val="16"/>
          <w:szCs w:val="22"/>
        </w:rPr>
        <w:t xml:space="preserve"> zahájení 1. kvartál</w:t>
      </w:r>
      <w:r w:rsidRPr="00905080">
        <w:rPr>
          <w:rFonts w:ascii="Verdana" w:hAnsi="Verdana"/>
          <w:i/>
          <w:sz w:val="16"/>
          <w:szCs w:val="22"/>
        </w:rPr>
        <w:t xml:space="preserve"> </w:t>
      </w:r>
      <w:r w:rsidR="008419E1">
        <w:rPr>
          <w:rFonts w:ascii="Verdana" w:hAnsi="Verdana"/>
          <w:i/>
          <w:sz w:val="16"/>
          <w:szCs w:val="22"/>
        </w:rPr>
        <w:t xml:space="preserve">roku </w:t>
      </w:r>
      <w:r w:rsidRPr="00905080">
        <w:rPr>
          <w:rFonts w:ascii="Verdana" w:hAnsi="Verdana"/>
          <w:i/>
          <w:sz w:val="16"/>
          <w:szCs w:val="22"/>
        </w:rPr>
        <w:t>2018.</w:t>
      </w:r>
    </w:p>
    <w:p w14:paraId="2F4E47EB" w14:textId="77777777" w:rsidR="0064305C" w:rsidRPr="0064305C" w:rsidRDefault="0064305C" w:rsidP="0064305C">
      <w:pPr>
        <w:widowControl w:val="0"/>
        <w:spacing w:before="60"/>
        <w:ind w:left="851" w:firstLine="2"/>
        <w:jc w:val="both"/>
        <w:rPr>
          <w:rFonts w:ascii="Verdana" w:hAnsi="Verdana" w:cs="Arial"/>
          <w:i/>
          <w:snapToGrid w:val="0"/>
          <w:sz w:val="16"/>
          <w:szCs w:val="16"/>
        </w:rPr>
      </w:pPr>
      <w:r w:rsidRPr="0064305C">
        <w:rPr>
          <w:rFonts w:ascii="Verdana" w:hAnsi="Verdana" w:cs="Arial"/>
          <w:i/>
          <w:snapToGrid w:val="0"/>
          <w:sz w:val="16"/>
          <w:szCs w:val="16"/>
        </w:rPr>
        <w:t>Zhotovitel se zavazuje zhotovit dílo ve lhůtách a termínech dále v tomto článku smlouvy sjednaných, které jsou současně uzlovými body pro zpracování harmonogramu:</w:t>
      </w:r>
    </w:p>
    <w:p w14:paraId="6929CB20" w14:textId="77777777" w:rsidR="0064305C" w:rsidRPr="0064305C" w:rsidRDefault="0064305C" w:rsidP="0064305C">
      <w:pPr>
        <w:pStyle w:val="Nadpis6"/>
        <w:widowControl w:val="0"/>
        <w:numPr>
          <w:ilvl w:val="2"/>
          <w:numId w:val="49"/>
        </w:numPr>
        <w:spacing w:before="120" w:after="0"/>
        <w:ind w:left="1702" w:hanging="851"/>
        <w:rPr>
          <w:rFonts w:ascii="Verdana" w:hAnsi="Verdana" w:cs="Arial"/>
          <w:b w:val="0"/>
          <w:i/>
          <w:sz w:val="16"/>
          <w:szCs w:val="16"/>
        </w:rPr>
      </w:pPr>
      <w:r w:rsidRPr="0064305C">
        <w:rPr>
          <w:rFonts w:ascii="Verdana" w:hAnsi="Verdana" w:cs="Arial"/>
          <w:b w:val="0"/>
          <w:i/>
          <w:sz w:val="16"/>
          <w:szCs w:val="16"/>
        </w:rPr>
        <w:t xml:space="preserve">Předání a převzetí staveniště </w:t>
      </w:r>
    </w:p>
    <w:p w14:paraId="036272C8" w14:textId="56451D03" w:rsidR="0064305C" w:rsidRPr="0064305C" w:rsidRDefault="0064305C" w:rsidP="0064305C">
      <w:pPr>
        <w:widowControl w:val="0"/>
        <w:spacing w:before="60"/>
        <w:ind w:left="2835"/>
        <w:jc w:val="right"/>
        <w:rPr>
          <w:rFonts w:ascii="Verdana" w:hAnsi="Verdana" w:cs="Arial"/>
          <w:b/>
          <w:i/>
          <w:snapToGrid w:val="0"/>
          <w:sz w:val="16"/>
          <w:szCs w:val="16"/>
        </w:rPr>
      </w:pPr>
      <w:r>
        <w:rPr>
          <w:rFonts w:ascii="Verdana" w:hAnsi="Verdana" w:cs="Arial"/>
          <w:b/>
          <w:i/>
          <w:snapToGrid w:val="0"/>
          <w:sz w:val="16"/>
          <w:szCs w:val="16"/>
        </w:rPr>
        <w:t>3</w:t>
      </w:r>
      <w:r w:rsidRPr="0064305C">
        <w:rPr>
          <w:rFonts w:ascii="Verdana" w:hAnsi="Verdana" w:cs="Arial"/>
          <w:b/>
          <w:i/>
          <w:snapToGrid w:val="0"/>
          <w:sz w:val="16"/>
          <w:szCs w:val="16"/>
        </w:rPr>
        <w:t xml:space="preserve"> pracovních od nabytí účinnosti této smlouvy;</w:t>
      </w:r>
    </w:p>
    <w:p w14:paraId="72DA0233" w14:textId="77777777" w:rsidR="0064305C" w:rsidRPr="0064305C" w:rsidRDefault="0064305C" w:rsidP="0064305C">
      <w:pPr>
        <w:widowControl w:val="0"/>
        <w:spacing w:before="60"/>
        <w:ind w:left="1418"/>
        <w:jc w:val="right"/>
        <w:rPr>
          <w:rFonts w:ascii="Verdana" w:hAnsi="Verdana" w:cs="Arial"/>
          <w:i/>
          <w:snapToGrid w:val="0"/>
          <w:sz w:val="16"/>
          <w:szCs w:val="16"/>
        </w:rPr>
      </w:pPr>
      <w:r w:rsidRPr="0064305C">
        <w:rPr>
          <w:rFonts w:ascii="Verdana" w:hAnsi="Verdana" w:cs="Arial"/>
          <w:i/>
          <w:snapToGrid w:val="0"/>
          <w:sz w:val="16"/>
          <w:szCs w:val="16"/>
        </w:rPr>
        <w:t>tj. dne ………………</w:t>
      </w:r>
      <w:proofErr w:type="gramStart"/>
      <w:r w:rsidRPr="0064305C">
        <w:rPr>
          <w:rFonts w:ascii="Verdana" w:hAnsi="Verdana" w:cs="Arial"/>
          <w:i/>
          <w:snapToGrid w:val="0"/>
          <w:sz w:val="16"/>
          <w:szCs w:val="16"/>
        </w:rPr>
        <w:t xml:space="preserve">….. </w:t>
      </w:r>
      <w:r w:rsidRPr="0064305C">
        <w:rPr>
          <w:rFonts w:ascii="Verdana" w:hAnsi="Verdana" w:cs="Arial"/>
          <w:i/>
          <w:snapToGrid w:val="0"/>
          <w:sz w:val="12"/>
          <w:szCs w:val="12"/>
        </w:rPr>
        <w:t>(konkrétní</w:t>
      </w:r>
      <w:proofErr w:type="gramEnd"/>
      <w:r w:rsidRPr="0064305C">
        <w:rPr>
          <w:rFonts w:ascii="Verdana" w:hAnsi="Verdana" w:cs="Arial"/>
          <w:i/>
          <w:snapToGrid w:val="0"/>
          <w:sz w:val="12"/>
          <w:szCs w:val="12"/>
        </w:rPr>
        <w:t xml:space="preserve"> datum bude doplněno před podpisem smlouvy)</w:t>
      </w:r>
    </w:p>
    <w:p w14:paraId="30934A6D" w14:textId="1EE5CB41" w:rsidR="0064305C" w:rsidRPr="0064305C" w:rsidRDefault="0064305C" w:rsidP="0064305C">
      <w:pPr>
        <w:pStyle w:val="Nadpis6"/>
        <w:widowControl w:val="0"/>
        <w:numPr>
          <w:ilvl w:val="2"/>
          <w:numId w:val="49"/>
        </w:numPr>
        <w:spacing w:before="120" w:after="0"/>
        <w:ind w:left="1702" w:hanging="851"/>
        <w:rPr>
          <w:rFonts w:ascii="Verdana" w:hAnsi="Verdana" w:cs="Arial"/>
          <w:b w:val="0"/>
          <w:i/>
          <w:sz w:val="16"/>
          <w:szCs w:val="16"/>
        </w:rPr>
      </w:pPr>
      <w:r w:rsidRPr="0064305C">
        <w:rPr>
          <w:rFonts w:ascii="Verdana" w:hAnsi="Verdana" w:cs="Arial"/>
          <w:b w:val="0"/>
          <w:i/>
          <w:sz w:val="16"/>
          <w:szCs w:val="16"/>
        </w:rPr>
        <w:t xml:space="preserve">Zahájení </w:t>
      </w:r>
      <w:r w:rsidR="00774C60">
        <w:rPr>
          <w:rFonts w:ascii="Verdana" w:hAnsi="Verdana" w:cs="Arial"/>
          <w:b w:val="0"/>
          <w:i/>
          <w:sz w:val="16"/>
          <w:szCs w:val="16"/>
        </w:rPr>
        <w:t>provádění</w:t>
      </w:r>
      <w:r w:rsidR="00905080" w:rsidRPr="00905080">
        <w:rPr>
          <w:rFonts w:ascii="Verdana" w:hAnsi="Verdana" w:cs="Arial"/>
          <w:b w:val="0"/>
          <w:i/>
          <w:sz w:val="16"/>
          <w:szCs w:val="16"/>
        </w:rPr>
        <w:t xml:space="preserve"> </w:t>
      </w:r>
      <w:r w:rsidR="00905080">
        <w:rPr>
          <w:rFonts w:ascii="Verdana" w:hAnsi="Verdana" w:cs="Arial"/>
          <w:b w:val="0"/>
          <w:i/>
          <w:sz w:val="16"/>
          <w:szCs w:val="16"/>
        </w:rPr>
        <w:t>I. etapy</w:t>
      </w:r>
      <w:r w:rsidR="00774C60">
        <w:rPr>
          <w:rFonts w:ascii="Verdana" w:hAnsi="Verdana" w:cs="Arial"/>
          <w:b w:val="0"/>
          <w:i/>
          <w:sz w:val="16"/>
          <w:szCs w:val="16"/>
        </w:rPr>
        <w:t xml:space="preserve"> díla</w:t>
      </w:r>
      <w:r w:rsidRPr="0064305C">
        <w:rPr>
          <w:rFonts w:ascii="Verdana" w:hAnsi="Verdana" w:cs="Arial"/>
          <w:b w:val="0"/>
          <w:i/>
          <w:sz w:val="16"/>
          <w:szCs w:val="16"/>
        </w:rPr>
        <w:t xml:space="preserve"> </w:t>
      </w:r>
    </w:p>
    <w:p w14:paraId="1D9B00A8" w14:textId="77777777" w:rsidR="0064305C" w:rsidRPr="0064305C" w:rsidRDefault="0064305C" w:rsidP="0064305C">
      <w:pPr>
        <w:widowControl w:val="0"/>
        <w:spacing w:before="60"/>
        <w:ind w:left="2835"/>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 5 pracovních od termínu předání a převzetí staveniště;</w:t>
      </w:r>
    </w:p>
    <w:p w14:paraId="5E74E454" w14:textId="77777777" w:rsidR="0064305C" w:rsidRDefault="0064305C" w:rsidP="0064305C">
      <w:pPr>
        <w:widowControl w:val="0"/>
        <w:spacing w:before="60"/>
        <w:ind w:left="1418"/>
        <w:jc w:val="right"/>
        <w:rPr>
          <w:rFonts w:ascii="Verdana" w:hAnsi="Verdana" w:cs="Arial"/>
          <w:i/>
          <w:snapToGrid w:val="0"/>
          <w:sz w:val="12"/>
          <w:szCs w:val="12"/>
        </w:rPr>
      </w:pPr>
      <w:r w:rsidRPr="0064305C">
        <w:rPr>
          <w:rFonts w:ascii="Verdana" w:hAnsi="Verdana" w:cs="Arial"/>
          <w:i/>
          <w:snapToGrid w:val="0"/>
          <w:sz w:val="16"/>
          <w:szCs w:val="16"/>
        </w:rPr>
        <w:t>tj. dne ………………</w:t>
      </w:r>
      <w:proofErr w:type="gramStart"/>
      <w:r w:rsidRPr="0064305C">
        <w:rPr>
          <w:rFonts w:ascii="Verdana" w:hAnsi="Verdana" w:cs="Arial"/>
          <w:i/>
          <w:snapToGrid w:val="0"/>
          <w:sz w:val="16"/>
          <w:szCs w:val="16"/>
        </w:rPr>
        <w:t xml:space="preserve">….. </w:t>
      </w:r>
      <w:r w:rsidRPr="0064305C">
        <w:rPr>
          <w:rFonts w:ascii="Verdana" w:hAnsi="Verdana" w:cs="Arial"/>
          <w:i/>
          <w:snapToGrid w:val="0"/>
          <w:sz w:val="12"/>
          <w:szCs w:val="12"/>
        </w:rPr>
        <w:t>(konkrétní</w:t>
      </w:r>
      <w:proofErr w:type="gramEnd"/>
      <w:r w:rsidRPr="0064305C">
        <w:rPr>
          <w:rFonts w:ascii="Verdana" w:hAnsi="Verdana" w:cs="Arial"/>
          <w:i/>
          <w:snapToGrid w:val="0"/>
          <w:sz w:val="12"/>
          <w:szCs w:val="12"/>
        </w:rPr>
        <w:t xml:space="preserve"> datum bude doplněno před podpisem smlouvy)</w:t>
      </w:r>
    </w:p>
    <w:p w14:paraId="1609D435" w14:textId="51659DC1" w:rsidR="00905080" w:rsidRPr="0064305C" w:rsidRDefault="00905080" w:rsidP="00905080">
      <w:pPr>
        <w:pStyle w:val="Nadpis6"/>
        <w:widowControl w:val="0"/>
        <w:numPr>
          <w:ilvl w:val="2"/>
          <w:numId w:val="49"/>
        </w:numPr>
        <w:spacing w:before="120" w:after="0"/>
        <w:ind w:left="1702" w:hanging="851"/>
        <w:jc w:val="both"/>
        <w:rPr>
          <w:rFonts w:ascii="Verdana" w:hAnsi="Verdana" w:cs="Arial"/>
          <w:b w:val="0"/>
          <w:i/>
          <w:sz w:val="16"/>
          <w:szCs w:val="16"/>
        </w:rPr>
      </w:pPr>
      <w:r w:rsidRPr="0064305C">
        <w:rPr>
          <w:rFonts w:ascii="Verdana" w:hAnsi="Verdana" w:cs="Arial"/>
          <w:b w:val="0"/>
          <w:i/>
          <w:sz w:val="16"/>
          <w:szCs w:val="16"/>
        </w:rPr>
        <w:t xml:space="preserve">Řádné ukončení stavebních prací a předání </w:t>
      </w:r>
      <w:r>
        <w:rPr>
          <w:rFonts w:ascii="Verdana" w:hAnsi="Verdana" w:cs="Arial"/>
          <w:b w:val="0"/>
          <w:i/>
          <w:sz w:val="16"/>
          <w:szCs w:val="16"/>
        </w:rPr>
        <w:t>1. Etapy</w:t>
      </w:r>
      <w:r w:rsidRPr="0064305C">
        <w:rPr>
          <w:rFonts w:ascii="Verdana" w:hAnsi="Verdana" w:cs="Arial"/>
          <w:b w:val="0"/>
          <w:i/>
          <w:sz w:val="16"/>
          <w:szCs w:val="16"/>
        </w:rPr>
        <w:t xml:space="preserve"> díla Zhotovitelem Objednateli </w:t>
      </w:r>
    </w:p>
    <w:p w14:paraId="121EAB6E" w14:textId="2B72D3D7" w:rsidR="00905080" w:rsidRPr="0064305C" w:rsidRDefault="00905080" w:rsidP="00905080">
      <w:pPr>
        <w:widowControl w:val="0"/>
        <w:spacing w:before="60"/>
        <w:ind w:left="709"/>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 </w:t>
      </w:r>
      <w:r w:rsidR="007B6FDB">
        <w:rPr>
          <w:rFonts w:ascii="Verdana" w:hAnsi="Verdana" w:cs="Arial"/>
          <w:b/>
          <w:i/>
          <w:snapToGrid w:val="0"/>
          <w:sz w:val="16"/>
          <w:szCs w:val="16"/>
        </w:rPr>
        <w:t>237</w:t>
      </w:r>
      <w:r w:rsidRPr="0064305C">
        <w:rPr>
          <w:rFonts w:ascii="Verdana" w:hAnsi="Verdana" w:cs="Arial"/>
          <w:i/>
          <w:snapToGrid w:val="0"/>
          <w:sz w:val="16"/>
          <w:szCs w:val="16"/>
        </w:rPr>
        <w:t xml:space="preserve"> </w:t>
      </w:r>
      <w:r w:rsidRPr="0064305C">
        <w:rPr>
          <w:rFonts w:ascii="Verdana" w:hAnsi="Verdana" w:cs="Arial"/>
          <w:b/>
          <w:i/>
          <w:snapToGrid w:val="0"/>
          <w:sz w:val="16"/>
          <w:szCs w:val="16"/>
        </w:rPr>
        <w:t>kalendářních dnů od termínu předání a převzetí staveniště</w:t>
      </w:r>
    </w:p>
    <w:p w14:paraId="3DA35AF3" w14:textId="77777777" w:rsidR="00905080" w:rsidRDefault="00905080" w:rsidP="00905080">
      <w:pPr>
        <w:widowControl w:val="0"/>
        <w:spacing w:before="60"/>
        <w:ind w:left="1418"/>
        <w:jc w:val="right"/>
        <w:rPr>
          <w:rFonts w:ascii="Verdana" w:hAnsi="Verdana" w:cs="Arial"/>
          <w:i/>
          <w:snapToGrid w:val="0"/>
          <w:sz w:val="12"/>
          <w:szCs w:val="12"/>
        </w:rPr>
      </w:pPr>
      <w:r w:rsidRPr="0064305C">
        <w:rPr>
          <w:rFonts w:ascii="Verdana" w:hAnsi="Verdana" w:cs="Arial"/>
          <w:i/>
          <w:snapToGrid w:val="0"/>
          <w:sz w:val="16"/>
          <w:szCs w:val="16"/>
        </w:rPr>
        <w:t xml:space="preserve">tj. nejpozději do dne ……………………………… </w:t>
      </w:r>
      <w:r w:rsidRPr="0064305C">
        <w:rPr>
          <w:rFonts w:ascii="Verdana" w:hAnsi="Verdana" w:cs="Arial"/>
          <w:i/>
          <w:snapToGrid w:val="0"/>
          <w:sz w:val="12"/>
          <w:szCs w:val="12"/>
        </w:rPr>
        <w:t>(konkrétní datum bude doplněno před podpisem smlouvy)</w:t>
      </w:r>
    </w:p>
    <w:p w14:paraId="62959587" w14:textId="335BD4A9" w:rsidR="00905080" w:rsidRPr="0064305C" w:rsidRDefault="00905080" w:rsidP="00905080">
      <w:pPr>
        <w:pStyle w:val="Nadpis6"/>
        <w:widowControl w:val="0"/>
        <w:numPr>
          <w:ilvl w:val="2"/>
          <w:numId w:val="49"/>
        </w:numPr>
        <w:spacing w:before="120" w:after="0"/>
        <w:ind w:left="1702" w:hanging="851"/>
        <w:rPr>
          <w:rFonts w:ascii="Verdana" w:hAnsi="Verdana" w:cs="Arial"/>
          <w:b w:val="0"/>
          <w:i/>
          <w:sz w:val="16"/>
          <w:szCs w:val="16"/>
        </w:rPr>
      </w:pPr>
      <w:r w:rsidRPr="0064305C">
        <w:rPr>
          <w:rFonts w:ascii="Verdana" w:hAnsi="Verdana" w:cs="Arial"/>
          <w:b w:val="0"/>
          <w:i/>
          <w:sz w:val="16"/>
          <w:szCs w:val="16"/>
        </w:rPr>
        <w:t xml:space="preserve">Zahájení </w:t>
      </w:r>
      <w:r>
        <w:rPr>
          <w:rFonts w:ascii="Verdana" w:hAnsi="Verdana" w:cs="Arial"/>
          <w:b w:val="0"/>
          <w:i/>
          <w:sz w:val="16"/>
          <w:szCs w:val="16"/>
        </w:rPr>
        <w:t>provádění</w:t>
      </w:r>
      <w:r w:rsidRPr="00905080">
        <w:rPr>
          <w:rFonts w:ascii="Verdana" w:hAnsi="Verdana" w:cs="Arial"/>
          <w:b w:val="0"/>
          <w:i/>
          <w:sz w:val="16"/>
          <w:szCs w:val="16"/>
        </w:rPr>
        <w:t xml:space="preserve"> </w:t>
      </w:r>
      <w:r>
        <w:rPr>
          <w:rFonts w:ascii="Verdana" w:hAnsi="Verdana" w:cs="Arial"/>
          <w:b w:val="0"/>
          <w:i/>
          <w:sz w:val="16"/>
          <w:szCs w:val="16"/>
        </w:rPr>
        <w:t>II. etapy díla</w:t>
      </w:r>
      <w:r w:rsidRPr="0064305C">
        <w:rPr>
          <w:rFonts w:ascii="Verdana" w:hAnsi="Verdana" w:cs="Arial"/>
          <w:b w:val="0"/>
          <w:i/>
          <w:sz w:val="16"/>
          <w:szCs w:val="16"/>
        </w:rPr>
        <w:t xml:space="preserve"> </w:t>
      </w:r>
    </w:p>
    <w:p w14:paraId="1F964DA3" w14:textId="64A4620F" w:rsidR="00905080" w:rsidRPr="0064305C" w:rsidRDefault="00905080" w:rsidP="00905080">
      <w:pPr>
        <w:widowControl w:val="0"/>
        <w:spacing w:before="60"/>
        <w:ind w:left="2835"/>
        <w:jc w:val="right"/>
        <w:rPr>
          <w:rFonts w:ascii="Verdana" w:hAnsi="Verdana" w:cs="Arial"/>
          <w:b/>
          <w:i/>
          <w:snapToGrid w:val="0"/>
          <w:sz w:val="16"/>
          <w:szCs w:val="16"/>
        </w:rPr>
      </w:pPr>
      <w:r w:rsidRPr="0064305C">
        <w:rPr>
          <w:rFonts w:ascii="Verdana" w:hAnsi="Verdana" w:cs="Arial"/>
          <w:b/>
          <w:i/>
          <w:snapToGrid w:val="0"/>
          <w:sz w:val="16"/>
          <w:szCs w:val="16"/>
        </w:rPr>
        <w:t xml:space="preserve">    nejpo</w:t>
      </w:r>
      <w:r w:rsidR="008419E1">
        <w:rPr>
          <w:rFonts w:ascii="Verdana" w:hAnsi="Verdana" w:cs="Arial"/>
          <w:b/>
          <w:i/>
          <w:snapToGrid w:val="0"/>
          <w:sz w:val="16"/>
          <w:szCs w:val="16"/>
        </w:rPr>
        <w:t>zději do 7 pracovních od doručení výzvy k zahájení prací</w:t>
      </w:r>
      <w:r w:rsidRPr="0064305C">
        <w:rPr>
          <w:rFonts w:ascii="Verdana" w:hAnsi="Verdana" w:cs="Arial"/>
          <w:b/>
          <w:i/>
          <w:snapToGrid w:val="0"/>
          <w:sz w:val="16"/>
          <w:szCs w:val="16"/>
        </w:rPr>
        <w:t>;</w:t>
      </w:r>
    </w:p>
    <w:p w14:paraId="642D27C6" w14:textId="77777777" w:rsidR="00905080" w:rsidRDefault="00905080" w:rsidP="00905080">
      <w:pPr>
        <w:widowControl w:val="0"/>
        <w:spacing w:before="60"/>
        <w:ind w:left="1418"/>
        <w:jc w:val="right"/>
        <w:rPr>
          <w:rFonts w:ascii="Verdana" w:hAnsi="Verdana" w:cs="Arial"/>
          <w:i/>
          <w:snapToGrid w:val="0"/>
          <w:sz w:val="12"/>
          <w:szCs w:val="12"/>
        </w:rPr>
      </w:pPr>
      <w:r w:rsidRPr="0064305C">
        <w:rPr>
          <w:rFonts w:ascii="Verdana" w:hAnsi="Verdana" w:cs="Arial"/>
          <w:i/>
          <w:snapToGrid w:val="0"/>
          <w:sz w:val="16"/>
          <w:szCs w:val="16"/>
        </w:rPr>
        <w:t>tj. dne ………………</w:t>
      </w:r>
      <w:proofErr w:type="gramStart"/>
      <w:r w:rsidRPr="0064305C">
        <w:rPr>
          <w:rFonts w:ascii="Verdana" w:hAnsi="Verdana" w:cs="Arial"/>
          <w:i/>
          <w:snapToGrid w:val="0"/>
          <w:sz w:val="16"/>
          <w:szCs w:val="16"/>
        </w:rPr>
        <w:t xml:space="preserve">….. </w:t>
      </w:r>
      <w:r w:rsidRPr="0064305C">
        <w:rPr>
          <w:rFonts w:ascii="Verdana" w:hAnsi="Verdana" w:cs="Arial"/>
          <w:i/>
          <w:snapToGrid w:val="0"/>
          <w:sz w:val="12"/>
          <w:szCs w:val="12"/>
        </w:rPr>
        <w:t>(konkrétní</w:t>
      </w:r>
      <w:proofErr w:type="gramEnd"/>
      <w:r w:rsidRPr="0064305C">
        <w:rPr>
          <w:rFonts w:ascii="Verdana" w:hAnsi="Verdana" w:cs="Arial"/>
          <w:i/>
          <w:snapToGrid w:val="0"/>
          <w:sz w:val="12"/>
          <w:szCs w:val="12"/>
        </w:rPr>
        <w:t xml:space="preserve"> datum bude doplněno před podpisem smlouvy)</w:t>
      </w:r>
    </w:p>
    <w:p w14:paraId="4568464E" w14:textId="1152CDBE" w:rsidR="0064305C" w:rsidRPr="0064305C" w:rsidRDefault="0064305C" w:rsidP="0064305C">
      <w:pPr>
        <w:pStyle w:val="Nadpis6"/>
        <w:widowControl w:val="0"/>
        <w:numPr>
          <w:ilvl w:val="2"/>
          <w:numId w:val="49"/>
        </w:numPr>
        <w:spacing w:before="120" w:after="0"/>
        <w:ind w:left="1702" w:hanging="851"/>
        <w:rPr>
          <w:rFonts w:ascii="Verdana" w:hAnsi="Verdana" w:cs="Arial"/>
          <w:b w:val="0"/>
          <w:i/>
          <w:sz w:val="16"/>
          <w:szCs w:val="16"/>
        </w:rPr>
      </w:pPr>
      <w:r w:rsidRPr="0064305C">
        <w:rPr>
          <w:rFonts w:ascii="Verdana" w:hAnsi="Verdana" w:cs="Arial"/>
          <w:b w:val="0"/>
          <w:i/>
          <w:sz w:val="16"/>
          <w:szCs w:val="16"/>
        </w:rPr>
        <w:t>Provedení výstupní kontroly díla Zhotovitelem a připravení díla k provedení funkčních zkoušek</w:t>
      </w:r>
    </w:p>
    <w:p w14:paraId="4C5DE55E" w14:textId="513897C2" w:rsidR="0064305C" w:rsidRPr="0064305C" w:rsidRDefault="0064305C" w:rsidP="0064305C">
      <w:pPr>
        <w:widowControl w:val="0"/>
        <w:spacing w:before="60"/>
        <w:ind w:left="1276"/>
        <w:jc w:val="right"/>
        <w:rPr>
          <w:rFonts w:ascii="Verdana" w:hAnsi="Verdana" w:cs="Arial"/>
          <w:b/>
          <w:i/>
          <w:snapToGrid w:val="0"/>
          <w:sz w:val="16"/>
          <w:szCs w:val="16"/>
        </w:rPr>
      </w:pPr>
      <w:r w:rsidRPr="0064305C">
        <w:rPr>
          <w:rFonts w:ascii="Verdana" w:hAnsi="Verdana" w:cs="Arial"/>
          <w:b/>
          <w:i/>
          <w:snapToGrid w:val="0"/>
          <w:sz w:val="16"/>
          <w:szCs w:val="16"/>
        </w:rPr>
        <w:t xml:space="preserve">nejpozději </w:t>
      </w:r>
      <w:r>
        <w:rPr>
          <w:rFonts w:ascii="Verdana" w:hAnsi="Verdana" w:cs="Arial"/>
          <w:b/>
          <w:i/>
          <w:snapToGrid w:val="0"/>
          <w:sz w:val="16"/>
          <w:szCs w:val="16"/>
        </w:rPr>
        <w:t>10</w:t>
      </w:r>
      <w:r w:rsidRPr="0064305C">
        <w:rPr>
          <w:rFonts w:ascii="Verdana" w:hAnsi="Verdana" w:cs="Arial"/>
          <w:b/>
          <w:i/>
          <w:snapToGrid w:val="0"/>
          <w:sz w:val="16"/>
          <w:szCs w:val="16"/>
        </w:rPr>
        <w:t xml:space="preserve"> kalendářních dnů před termínem uvedeným v následujícím odstavci tohoto článku</w:t>
      </w:r>
    </w:p>
    <w:p w14:paraId="4935287B" w14:textId="77777777" w:rsidR="0064305C" w:rsidRPr="0064305C" w:rsidRDefault="0064305C" w:rsidP="0064305C">
      <w:pPr>
        <w:pStyle w:val="Nadpis6"/>
        <w:widowControl w:val="0"/>
        <w:numPr>
          <w:ilvl w:val="2"/>
          <w:numId w:val="49"/>
        </w:numPr>
        <w:spacing w:before="120" w:after="0"/>
        <w:ind w:left="1702" w:hanging="851"/>
        <w:jc w:val="both"/>
        <w:rPr>
          <w:rFonts w:ascii="Verdana" w:hAnsi="Verdana" w:cs="Arial"/>
          <w:b w:val="0"/>
          <w:i/>
          <w:sz w:val="16"/>
          <w:szCs w:val="16"/>
        </w:rPr>
      </w:pPr>
      <w:r w:rsidRPr="0064305C">
        <w:rPr>
          <w:rFonts w:ascii="Verdana" w:hAnsi="Verdana" w:cs="Arial"/>
          <w:b w:val="0"/>
          <w:i/>
          <w:sz w:val="16"/>
          <w:szCs w:val="16"/>
        </w:rPr>
        <w:t xml:space="preserve">Řádné ukončení stavebních prací a předání celého díla Zhotovitelem Objednateli bez vad a nedodělků bránících v užívání </w:t>
      </w:r>
    </w:p>
    <w:p w14:paraId="175ECEA7" w14:textId="7F255476" w:rsidR="0064305C" w:rsidRPr="0064305C" w:rsidRDefault="0064305C" w:rsidP="0064305C">
      <w:pPr>
        <w:widowControl w:val="0"/>
        <w:spacing w:before="60"/>
        <w:ind w:left="709"/>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w:t>
      </w:r>
      <w:r w:rsidR="007B6FDB">
        <w:rPr>
          <w:rFonts w:ascii="Verdana" w:hAnsi="Verdana" w:cs="Arial"/>
          <w:b/>
          <w:i/>
          <w:snapToGrid w:val="0"/>
          <w:sz w:val="16"/>
          <w:szCs w:val="16"/>
        </w:rPr>
        <w:t xml:space="preserve"> 122</w:t>
      </w:r>
      <w:r w:rsidRPr="0064305C">
        <w:rPr>
          <w:rFonts w:ascii="Verdana" w:hAnsi="Verdana" w:cs="Arial"/>
          <w:i/>
          <w:snapToGrid w:val="0"/>
          <w:sz w:val="16"/>
          <w:szCs w:val="16"/>
        </w:rPr>
        <w:t xml:space="preserve"> </w:t>
      </w:r>
      <w:r w:rsidRPr="0064305C">
        <w:rPr>
          <w:rFonts w:ascii="Verdana" w:hAnsi="Verdana" w:cs="Arial"/>
          <w:b/>
          <w:i/>
          <w:snapToGrid w:val="0"/>
          <w:sz w:val="16"/>
          <w:szCs w:val="16"/>
        </w:rPr>
        <w:t xml:space="preserve">kalendářních dnů od termínu </w:t>
      </w:r>
      <w:r w:rsidR="008419E1">
        <w:rPr>
          <w:rFonts w:ascii="Verdana" w:hAnsi="Verdana" w:cs="Arial"/>
          <w:b/>
          <w:i/>
          <w:snapToGrid w:val="0"/>
          <w:sz w:val="16"/>
          <w:szCs w:val="16"/>
        </w:rPr>
        <w:t xml:space="preserve">stanoveném v odst. 2.2.4. </w:t>
      </w:r>
    </w:p>
    <w:p w14:paraId="2B2A9996" w14:textId="77777777" w:rsidR="0064305C" w:rsidRPr="0064305C" w:rsidRDefault="0064305C" w:rsidP="0064305C">
      <w:pPr>
        <w:widowControl w:val="0"/>
        <w:spacing w:before="60"/>
        <w:ind w:left="1418"/>
        <w:jc w:val="right"/>
        <w:rPr>
          <w:rFonts w:ascii="Verdana" w:hAnsi="Verdana" w:cs="Arial"/>
          <w:i/>
          <w:snapToGrid w:val="0"/>
          <w:sz w:val="16"/>
          <w:szCs w:val="16"/>
        </w:rPr>
      </w:pPr>
      <w:r w:rsidRPr="0064305C">
        <w:rPr>
          <w:rFonts w:ascii="Verdana" w:hAnsi="Verdana" w:cs="Arial"/>
          <w:i/>
          <w:snapToGrid w:val="0"/>
          <w:sz w:val="16"/>
          <w:szCs w:val="16"/>
        </w:rPr>
        <w:t xml:space="preserve">tj. nejpozději do dne ……………………………… </w:t>
      </w:r>
      <w:r w:rsidRPr="0064305C">
        <w:rPr>
          <w:rFonts w:ascii="Verdana" w:hAnsi="Verdana" w:cs="Arial"/>
          <w:i/>
          <w:snapToGrid w:val="0"/>
          <w:sz w:val="12"/>
          <w:szCs w:val="12"/>
        </w:rPr>
        <w:t>(konkrétní datum bude doplněno před podpisem smlouvy)</w:t>
      </w:r>
    </w:p>
    <w:p w14:paraId="1C52DCD2" w14:textId="77777777" w:rsidR="0064305C" w:rsidRPr="0064305C" w:rsidRDefault="0064305C" w:rsidP="0064305C">
      <w:pPr>
        <w:pStyle w:val="Nadpis6"/>
        <w:widowControl w:val="0"/>
        <w:numPr>
          <w:ilvl w:val="2"/>
          <w:numId w:val="49"/>
        </w:numPr>
        <w:spacing w:before="120" w:after="0"/>
        <w:ind w:left="1702" w:hanging="851"/>
        <w:rPr>
          <w:rFonts w:ascii="Verdana" w:hAnsi="Verdana" w:cs="Arial"/>
          <w:b w:val="0"/>
          <w:i/>
          <w:sz w:val="16"/>
          <w:szCs w:val="16"/>
        </w:rPr>
      </w:pPr>
      <w:r w:rsidRPr="0064305C">
        <w:rPr>
          <w:rFonts w:ascii="Verdana" w:hAnsi="Verdana" w:cs="Arial"/>
          <w:b w:val="0"/>
          <w:i/>
          <w:sz w:val="16"/>
          <w:szCs w:val="16"/>
        </w:rPr>
        <w:t>Odstranění veškerých vad a nedodělků celého díla</w:t>
      </w:r>
    </w:p>
    <w:p w14:paraId="31EE2926" w14:textId="67F1E3D9" w:rsidR="0064305C" w:rsidRPr="0064305C" w:rsidRDefault="0064305C" w:rsidP="0064305C">
      <w:pPr>
        <w:widowControl w:val="0"/>
        <w:spacing w:before="60"/>
        <w:ind w:left="709"/>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 1</w:t>
      </w:r>
      <w:r>
        <w:rPr>
          <w:rFonts w:ascii="Verdana" w:hAnsi="Verdana" w:cs="Arial"/>
          <w:b/>
          <w:i/>
          <w:snapToGrid w:val="0"/>
          <w:sz w:val="16"/>
          <w:szCs w:val="16"/>
        </w:rPr>
        <w:t>0</w:t>
      </w:r>
      <w:r w:rsidRPr="0064305C">
        <w:rPr>
          <w:rFonts w:ascii="Verdana" w:hAnsi="Verdana" w:cs="Arial"/>
          <w:b/>
          <w:i/>
          <w:snapToGrid w:val="0"/>
          <w:sz w:val="16"/>
          <w:szCs w:val="16"/>
        </w:rPr>
        <w:t xml:space="preserve"> kalendářních dnů od termínu uvedeného v odstavci 2.2.4. tohoto článku</w:t>
      </w:r>
    </w:p>
    <w:p w14:paraId="18AD6DE0" w14:textId="77777777" w:rsidR="0064305C" w:rsidRPr="0064305C" w:rsidRDefault="0064305C" w:rsidP="0064305C">
      <w:pPr>
        <w:widowControl w:val="0"/>
        <w:spacing w:before="60"/>
        <w:ind w:left="2127"/>
        <w:jc w:val="right"/>
        <w:rPr>
          <w:rFonts w:ascii="Verdana" w:hAnsi="Verdana" w:cs="Arial"/>
          <w:i/>
          <w:snapToGrid w:val="0"/>
          <w:sz w:val="16"/>
          <w:szCs w:val="16"/>
        </w:rPr>
      </w:pPr>
      <w:r w:rsidRPr="0064305C">
        <w:rPr>
          <w:rFonts w:ascii="Verdana" w:hAnsi="Verdana" w:cs="Arial"/>
          <w:i/>
          <w:snapToGrid w:val="0"/>
          <w:sz w:val="16"/>
          <w:szCs w:val="16"/>
        </w:rPr>
        <w:t>tj. nejpozději do dne ………………………………</w:t>
      </w:r>
      <w:r w:rsidRPr="0064305C">
        <w:rPr>
          <w:rFonts w:ascii="Verdana" w:hAnsi="Verdana" w:cs="Arial"/>
          <w:i/>
          <w:snapToGrid w:val="0"/>
          <w:sz w:val="12"/>
          <w:szCs w:val="12"/>
        </w:rPr>
        <w:t>(konkrétní datum bude doplněno před podpisem smlouvy)</w:t>
      </w:r>
    </w:p>
    <w:p w14:paraId="505CE066" w14:textId="77777777" w:rsidR="0064305C" w:rsidRPr="0064305C" w:rsidRDefault="0064305C" w:rsidP="0064305C">
      <w:pPr>
        <w:pStyle w:val="Nadpis6"/>
        <w:widowControl w:val="0"/>
        <w:numPr>
          <w:ilvl w:val="2"/>
          <w:numId w:val="49"/>
        </w:numPr>
        <w:spacing w:before="120" w:after="0"/>
        <w:ind w:left="1702" w:hanging="851"/>
        <w:rPr>
          <w:rFonts w:ascii="Verdana" w:hAnsi="Verdana" w:cs="Arial"/>
          <w:b w:val="0"/>
          <w:i/>
          <w:sz w:val="16"/>
          <w:szCs w:val="16"/>
        </w:rPr>
      </w:pPr>
      <w:r w:rsidRPr="0064305C">
        <w:rPr>
          <w:rFonts w:ascii="Verdana" w:hAnsi="Verdana" w:cs="Arial"/>
          <w:b w:val="0"/>
          <w:i/>
          <w:sz w:val="16"/>
          <w:szCs w:val="16"/>
        </w:rPr>
        <w:t>Řádné vyklizení staveniště</w:t>
      </w:r>
    </w:p>
    <w:p w14:paraId="16198179" w14:textId="05B8B44D" w:rsidR="0064305C" w:rsidRDefault="0064305C" w:rsidP="0064305C">
      <w:pPr>
        <w:widowControl w:val="0"/>
        <w:spacing w:before="60"/>
        <w:ind w:left="709"/>
        <w:jc w:val="right"/>
        <w:rPr>
          <w:rFonts w:ascii="Verdana" w:hAnsi="Verdana" w:cs="Arial"/>
          <w:b/>
          <w:i/>
          <w:snapToGrid w:val="0"/>
          <w:sz w:val="16"/>
          <w:szCs w:val="16"/>
        </w:rPr>
      </w:pPr>
      <w:r w:rsidRPr="0064305C">
        <w:rPr>
          <w:rFonts w:ascii="Verdana" w:hAnsi="Verdana" w:cs="Arial"/>
          <w:b/>
          <w:i/>
          <w:snapToGrid w:val="0"/>
          <w:sz w:val="16"/>
          <w:szCs w:val="16"/>
        </w:rPr>
        <w:t xml:space="preserve">     nejpozději do 1</w:t>
      </w:r>
      <w:r w:rsidR="00FC3AB4">
        <w:rPr>
          <w:rFonts w:ascii="Verdana" w:hAnsi="Verdana" w:cs="Arial"/>
          <w:b/>
          <w:i/>
          <w:snapToGrid w:val="0"/>
          <w:sz w:val="16"/>
          <w:szCs w:val="16"/>
        </w:rPr>
        <w:t>4</w:t>
      </w:r>
      <w:r w:rsidRPr="0064305C">
        <w:rPr>
          <w:rFonts w:ascii="Verdana" w:hAnsi="Verdana" w:cs="Arial"/>
          <w:b/>
          <w:i/>
          <w:snapToGrid w:val="0"/>
          <w:sz w:val="16"/>
          <w:szCs w:val="16"/>
        </w:rPr>
        <w:t xml:space="preserve"> kalendářních dnů od termínu uvedeného v odstavci 2.2.</w:t>
      </w:r>
      <w:r w:rsidR="00982646">
        <w:rPr>
          <w:rFonts w:ascii="Verdana" w:hAnsi="Verdana" w:cs="Arial"/>
          <w:b/>
          <w:i/>
          <w:snapToGrid w:val="0"/>
          <w:sz w:val="16"/>
          <w:szCs w:val="16"/>
        </w:rPr>
        <w:t>4</w:t>
      </w:r>
      <w:r w:rsidRPr="0064305C">
        <w:rPr>
          <w:rFonts w:ascii="Verdana" w:hAnsi="Verdana" w:cs="Arial"/>
          <w:b/>
          <w:i/>
          <w:snapToGrid w:val="0"/>
          <w:sz w:val="16"/>
          <w:szCs w:val="16"/>
        </w:rPr>
        <w:t>. tohoto článku</w:t>
      </w:r>
    </w:p>
    <w:p w14:paraId="5B9B29CF" w14:textId="09874E39" w:rsidR="00092A40" w:rsidRPr="00F513DC" w:rsidRDefault="00092A40" w:rsidP="0048356F">
      <w:pPr>
        <w:pStyle w:val="Nadpis6"/>
        <w:widowControl w:val="0"/>
        <w:numPr>
          <w:ilvl w:val="1"/>
          <w:numId w:val="49"/>
        </w:numPr>
        <w:tabs>
          <w:tab w:val="left" w:pos="851"/>
        </w:tabs>
        <w:spacing w:after="0"/>
        <w:ind w:left="851" w:hanging="851"/>
        <w:rPr>
          <w:rFonts w:ascii="Verdana" w:hAnsi="Verdana" w:cs="Arial"/>
          <w:i/>
          <w:sz w:val="16"/>
          <w:szCs w:val="16"/>
        </w:rPr>
      </w:pPr>
      <w:r w:rsidRPr="00F513DC">
        <w:rPr>
          <w:rFonts w:ascii="Verdana" w:hAnsi="Verdana" w:cs="Arial"/>
          <w:i/>
          <w:sz w:val="16"/>
          <w:szCs w:val="16"/>
        </w:rPr>
        <w:t>HARMONOGRAM PLNĚNÍ</w:t>
      </w:r>
    </w:p>
    <w:p w14:paraId="6A9FD173" w14:textId="55B6C3A1" w:rsidR="00092A40" w:rsidRDefault="00092A40" w:rsidP="0048356F">
      <w:pPr>
        <w:pStyle w:val="Zkladntext2"/>
        <w:widowControl w:val="0"/>
        <w:numPr>
          <w:ilvl w:val="2"/>
          <w:numId w:val="49"/>
        </w:numPr>
        <w:tabs>
          <w:tab w:val="left" w:pos="1701"/>
        </w:tabs>
        <w:spacing w:before="60"/>
        <w:ind w:left="1701" w:hanging="850"/>
        <w:jc w:val="both"/>
        <w:rPr>
          <w:rFonts w:ascii="Verdana" w:hAnsi="Verdana" w:cs="Arial"/>
          <w:i/>
          <w:iCs/>
          <w:snapToGrid w:val="0"/>
          <w:szCs w:val="16"/>
        </w:rPr>
      </w:pPr>
      <w:r w:rsidRPr="003C68F4">
        <w:rPr>
          <w:rFonts w:ascii="Verdana" w:hAnsi="Verdana" w:cs="Arial"/>
          <w:i/>
          <w:iCs/>
          <w:snapToGrid w:val="0"/>
          <w:szCs w:val="16"/>
        </w:rPr>
        <w:t>Podrobný harmonogram plnění díla</w:t>
      </w:r>
      <w:r w:rsidR="00E861BE">
        <w:rPr>
          <w:rFonts w:ascii="Verdana" w:hAnsi="Verdana" w:cs="Arial"/>
          <w:i/>
          <w:iCs/>
          <w:snapToGrid w:val="0"/>
          <w:szCs w:val="16"/>
        </w:rPr>
        <w:t xml:space="preserve"> </w:t>
      </w:r>
      <w:r w:rsidRPr="003C68F4">
        <w:rPr>
          <w:rFonts w:ascii="Verdana" w:hAnsi="Verdana" w:cs="Arial"/>
          <w:i/>
          <w:iCs/>
          <w:snapToGrid w:val="0"/>
          <w:szCs w:val="16"/>
        </w:rPr>
        <w:t xml:space="preserve">s uvedením termínů plnění uzlových bodů dle odstavců </w:t>
      </w:r>
      <w:proofErr w:type="gramStart"/>
      <w:r w:rsidRPr="003C68F4">
        <w:rPr>
          <w:rFonts w:ascii="Verdana" w:hAnsi="Verdana" w:cs="Arial"/>
          <w:i/>
          <w:iCs/>
          <w:snapToGrid w:val="0"/>
          <w:szCs w:val="16"/>
        </w:rPr>
        <w:t>2.</w:t>
      </w:r>
      <w:r w:rsidR="00407625" w:rsidRPr="003C68F4">
        <w:rPr>
          <w:rFonts w:ascii="Verdana" w:hAnsi="Verdana" w:cs="Arial"/>
          <w:i/>
          <w:iCs/>
          <w:snapToGrid w:val="0"/>
          <w:szCs w:val="16"/>
        </w:rPr>
        <w:t>2</w:t>
      </w:r>
      <w:r w:rsidR="00471362" w:rsidRPr="003C68F4">
        <w:rPr>
          <w:rFonts w:ascii="Verdana" w:hAnsi="Verdana" w:cs="Arial"/>
          <w:i/>
          <w:iCs/>
          <w:snapToGrid w:val="0"/>
          <w:szCs w:val="16"/>
        </w:rPr>
        <w:t>.1.–</w:t>
      </w:r>
      <w:r w:rsidRPr="003C68F4">
        <w:rPr>
          <w:rFonts w:ascii="Verdana" w:hAnsi="Verdana" w:cs="Arial"/>
          <w:i/>
          <w:iCs/>
          <w:snapToGrid w:val="0"/>
          <w:szCs w:val="16"/>
        </w:rPr>
        <w:t>2.</w:t>
      </w:r>
      <w:r w:rsidR="00407625" w:rsidRPr="003C68F4">
        <w:rPr>
          <w:rFonts w:ascii="Verdana" w:hAnsi="Verdana" w:cs="Arial"/>
          <w:i/>
          <w:iCs/>
          <w:snapToGrid w:val="0"/>
          <w:szCs w:val="16"/>
        </w:rPr>
        <w:t>2.</w:t>
      </w:r>
      <w:r w:rsidR="008419E1">
        <w:rPr>
          <w:rFonts w:ascii="Verdana" w:hAnsi="Verdana" w:cs="Arial"/>
          <w:i/>
          <w:iCs/>
          <w:snapToGrid w:val="0"/>
          <w:szCs w:val="16"/>
        </w:rPr>
        <w:t>8</w:t>
      </w:r>
      <w:proofErr w:type="gramEnd"/>
      <w:r w:rsidR="008419E1">
        <w:rPr>
          <w:rFonts w:ascii="Verdana" w:hAnsi="Verdana" w:cs="Arial"/>
          <w:i/>
          <w:iCs/>
          <w:snapToGrid w:val="0"/>
          <w:szCs w:val="16"/>
        </w:rPr>
        <w:t>.</w:t>
      </w:r>
      <w:r w:rsidRPr="003C68F4">
        <w:rPr>
          <w:rFonts w:ascii="Verdana" w:hAnsi="Verdana" w:cs="Arial"/>
          <w:i/>
          <w:iCs/>
          <w:snapToGrid w:val="0"/>
          <w:szCs w:val="16"/>
        </w:rPr>
        <w:t xml:space="preserve"> </w:t>
      </w:r>
      <w:r w:rsidR="00B315EA" w:rsidRPr="003C68F4">
        <w:rPr>
          <w:rFonts w:ascii="Verdana" w:hAnsi="Verdana" w:cs="Arial"/>
          <w:i/>
          <w:snapToGrid w:val="0"/>
          <w:szCs w:val="16"/>
        </w:rPr>
        <w:t>tohoto článku</w:t>
      </w:r>
      <w:r w:rsidR="00B315EA" w:rsidRPr="003C68F4">
        <w:rPr>
          <w:rFonts w:ascii="Verdana" w:hAnsi="Verdana" w:cs="Arial"/>
          <w:i/>
          <w:iCs/>
          <w:snapToGrid w:val="0"/>
          <w:szCs w:val="16"/>
        </w:rPr>
        <w:t xml:space="preserve"> </w:t>
      </w:r>
      <w:r w:rsidRPr="003C68F4">
        <w:rPr>
          <w:rFonts w:ascii="Verdana" w:hAnsi="Verdana" w:cs="Arial"/>
          <w:i/>
          <w:iCs/>
          <w:snapToGrid w:val="0"/>
          <w:szCs w:val="16"/>
        </w:rPr>
        <w:t xml:space="preserve">je uveden v příloze č. II. </w:t>
      </w:r>
      <w:r w:rsidR="000E7999" w:rsidRPr="003C68F4">
        <w:rPr>
          <w:rFonts w:ascii="Verdana" w:hAnsi="Verdana" w:cs="Arial"/>
          <w:i/>
          <w:iCs/>
          <w:snapToGrid w:val="0"/>
          <w:szCs w:val="16"/>
        </w:rPr>
        <w:t>t</w:t>
      </w:r>
      <w:r w:rsidR="0097176E" w:rsidRPr="003C68F4">
        <w:rPr>
          <w:rFonts w:ascii="Verdana" w:hAnsi="Verdana" w:cs="Arial"/>
          <w:i/>
          <w:iCs/>
          <w:snapToGrid w:val="0"/>
          <w:szCs w:val="16"/>
        </w:rPr>
        <w:t>éto smlouvy</w:t>
      </w:r>
      <w:r w:rsidRPr="003C68F4">
        <w:rPr>
          <w:rFonts w:ascii="Verdana" w:hAnsi="Verdana" w:cs="Arial"/>
          <w:i/>
          <w:iCs/>
          <w:snapToGrid w:val="0"/>
          <w:szCs w:val="16"/>
        </w:rPr>
        <w:t>.</w:t>
      </w:r>
    </w:p>
    <w:p w14:paraId="10330E29" w14:textId="2B84DBEA" w:rsidR="00092A40" w:rsidRPr="003C68F4" w:rsidRDefault="00092A40" w:rsidP="0048356F">
      <w:pPr>
        <w:pStyle w:val="Zkladntext2"/>
        <w:widowControl w:val="0"/>
        <w:numPr>
          <w:ilvl w:val="2"/>
          <w:numId w:val="49"/>
        </w:numPr>
        <w:tabs>
          <w:tab w:val="left" w:pos="1701"/>
        </w:tabs>
        <w:spacing w:before="60"/>
        <w:ind w:left="1701" w:hanging="850"/>
        <w:jc w:val="both"/>
        <w:rPr>
          <w:rFonts w:ascii="Verdana" w:hAnsi="Verdana" w:cs="Arial"/>
          <w:i/>
          <w:iCs/>
          <w:snapToGrid w:val="0"/>
          <w:szCs w:val="16"/>
        </w:rPr>
      </w:pPr>
      <w:r w:rsidRPr="003C68F4">
        <w:rPr>
          <w:rFonts w:ascii="Verdana" w:hAnsi="Verdana" w:cs="Arial"/>
          <w:i/>
          <w:iCs/>
          <w:snapToGrid w:val="0"/>
          <w:szCs w:val="16"/>
        </w:rPr>
        <w:t xml:space="preserve">Dospěje-li v průběhu provádění díla Objednatel nebo </w:t>
      </w:r>
      <w:r w:rsidR="00407625" w:rsidRPr="003C68F4">
        <w:rPr>
          <w:rFonts w:ascii="Verdana" w:hAnsi="Verdana" w:cs="Arial"/>
          <w:i/>
          <w:iCs/>
          <w:snapToGrid w:val="0"/>
          <w:szCs w:val="16"/>
        </w:rPr>
        <w:t>TDS</w:t>
      </w:r>
      <w:r w:rsidRPr="003C68F4">
        <w:rPr>
          <w:rFonts w:ascii="Verdana" w:hAnsi="Verdana" w:cs="Arial"/>
          <w:i/>
          <w:iCs/>
          <w:snapToGrid w:val="0"/>
          <w:szCs w:val="16"/>
        </w:rPr>
        <w:t xml:space="preserve">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 Zhotovitel však ani v takových případech není oprávněn měnit termín ukončení a předání díla (</w:t>
      </w:r>
      <w:r w:rsidR="000E7999" w:rsidRPr="003C68F4">
        <w:rPr>
          <w:rFonts w:ascii="Verdana" w:hAnsi="Verdana" w:cs="Arial"/>
          <w:i/>
          <w:iCs/>
          <w:snapToGrid w:val="0"/>
          <w:szCs w:val="16"/>
        </w:rPr>
        <w:t>odstavec</w:t>
      </w:r>
      <w:r w:rsidR="00407625" w:rsidRPr="003C68F4">
        <w:rPr>
          <w:rFonts w:ascii="Verdana" w:hAnsi="Verdana" w:cs="Arial"/>
          <w:i/>
          <w:iCs/>
          <w:snapToGrid w:val="0"/>
          <w:szCs w:val="16"/>
        </w:rPr>
        <w:t xml:space="preserve"> 2.2</w:t>
      </w:r>
      <w:r w:rsidR="008419E1">
        <w:rPr>
          <w:rFonts w:ascii="Verdana" w:hAnsi="Verdana" w:cs="Arial"/>
          <w:i/>
          <w:iCs/>
          <w:snapToGrid w:val="0"/>
          <w:szCs w:val="16"/>
        </w:rPr>
        <w:t>.6</w:t>
      </w:r>
      <w:r w:rsidRPr="003C68F4">
        <w:rPr>
          <w:rFonts w:ascii="Verdana" w:hAnsi="Verdana" w:cs="Arial"/>
          <w:i/>
          <w:iCs/>
          <w:snapToGrid w:val="0"/>
          <w:szCs w:val="16"/>
        </w:rPr>
        <w:t>.</w:t>
      </w:r>
      <w:r w:rsidR="00E861BE">
        <w:rPr>
          <w:rFonts w:ascii="Verdana" w:hAnsi="Verdana" w:cs="Arial"/>
          <w:i/>
          <w:iCs/>
          <w:snapToGrid w:val="0"/>
          <w:szCs w:val="16"/>
        </w:rPr>
        <w:t xml:space="preserve"> </w:t>
      </w:r>
      <w:r w:rsidR="00B315EA" w:rsidRPr="003C68F4">
        <w:rPr>
          <w:rFonts w:ascii="Verdana" w:hAnsi="Verdana" w:cs="Arial"/>
          <w:i/>
          <w:snapToGrid w:val="0"/>
          <w:szCs w:val="16"/>
        </w:rPr>
        <w:t>tohoto článku</w:t>
      </w:r>
      <w:r w:rsidRPr="003C68F4">
        <w:rPr>
          <w:rFonts w:ascii="Verdana" w:hAnsi="Verdana" w:cs="Arial"/>
          <w:i/>
          <w:iCs/>
          <w:snapToGrid w:val="0"/>
          <w:szCs w:val="16"/>
        </w:rPr>
        <w:t>), který je pro něj závazný, nedohodnou-li se strany v souladu s touto smlouvou jinak.</w:t>
      </w:r>
    </w:p>
    <w:p w14:paraId="11B2E528" w14:textId="2954BACA" w:rsidR="00092A40" w:rsidRPr="001B306A" w:rsidRDefault="00092A40" w:rsidP="0048356F">
      <w:pPr>
        <w:pStyle w:val="Zkladntext2"/>
        <w:widowControl w:val="0"/>
        <w:numPr>
          <w:ilvl w:val="2"/>
          <w:numId w:val="49"/>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lastRenderedPageBreak/>
        <w:t xml:space="preserve">Zhotovitel je povinen mít k dispozici a na žádost Objednatele nebo </w:t>
      </w:r>
      <w:r w:rsidR="00407625">
        <w:rPr>
          <w:rFonts w:ascii="Verdana" w:hAnsi="Verdana" w:cs="Arial"/>
          <w:i/>
          <w:iCs/>
          <w:snapToGrid w:val="0"/>
          <w:szCs w:val="16"/>
        </w:rPr>
        <w:t>TDS</w:t>
      </w:r>
      <w:r w:rsidRPr="001B306A">
        <w:rPr>
          <w:rFonts w:ascii="Verdana" w:hAnsi="Verdana" w:cs="Arial"/>
          <w:i/>
          <w:iCs/>
          <w:snapToGrid w:val="0"/>
          <w:szCs w:val="16"/>
        </w:rPr>
        <w:t xml:space="preserve"> doložit popis technologických postupů a technických metod, kterých hodlá užít při provádění díla</w:t>
      </w:r>
      <w:r w:rsidR="00471362">
        <w:rPr>
          <w:rFonts w:ascii="Verdana" w:hAnsi="Verdana" w:cs="Arial"/>
          <w:i/>
          <w:iCs/>
          <w:snapToGrid w:val="0"/>
          <w:szCs w:val="16"/>
        </w:rPr>
        <w:t>,</w:t>
      </w:r>
      <w:r w:rsidRPr="001B306A">
        <w:rPr>
          <w:rFonts w:ascii="Verdana" w:hAnsi="Verdana" w:cs="Arial"/>
          <w:i/>
          <w:iCs/>
          <w:snapToGrid w:val="0"/>
          <w:szCs w:val="16"/>
        </w:rPr>
        <w:t xml:space="preserve"> a to vždy před zahájením prací. Na výzvu </w:t>
      </w:r>
      <w:r w:rsidR="00407625">
        <w:rPr>
          <w:rFonts w:ascii="Verdana" w:hAnsi="Verdana" w:cs="Arial"/>
          <w:i/>
          <w:iCs/>
          <w:snapToGrid w:val="0"/>
          <w:szCs w:val="16"/>
        </w:rPr>
        <w:t>TDS</w:t>
      </w:r>
      <w:r w:rsidRPr="001B306A">
        <w:rPr>
          <w:rFonts w:ascii="Verdana" w:hAnsi="Verdana" w:cs="Arial"/>
          <w:i/>
          <w:iCs/>
          <w:snapToGrid w:val="0"/>
          <w:szCs w:val="16"/>
        </w:rPr>
        <w:t xml:space="preserve"> je Zhotovitel povinen technologický postup doložit v takové formě a podrobnostech, kterou si </w:t>
      </w:r>
      <w:r w:rsidR="00407625">
        <w:rPr>
          <w:rFonts w:ascii="Verdana" w:hAnsi="Verdana" w:cs="Arial"/>
          <w:i/>
          <w:iCs/>
          <w:snapToGrid w:val="0"/>
          <w:szCs w:val="16"/>
        </w:rPr>
        <w:t>TDS</w:t>
      </w:r>
      <w:r w:rsidRPr="001B306A">
        <w:rPr>
          <w:rFonts w:ascii="Verdana" w:hAnsi="Verdana" w:cs="Arial"/>
          <w:i/>
          <w:iCs/>
          <w:snapToGrid w:val="0"/>
          <w:szCs w:val="16"/>
        </w:rPr>
        <w:t xml:space="preserve"> nebo Objednatel výslovně vyžádá</w:t>
      </w:r>
      <w:r w:rsidR="00471362">
        <w:rPr>
          <w:rFonts w:ascii="Verdana" w:hAnsi="Verdana" w:cs="Arial"/>
          <w:i/>
          <w:iCs/>
          <w:snapToGrid w:val="0"/>
          <w:szCs w:val="16"/>
        </w:rPr>
        <w:t>,</w:t>
      </w:r>
      <w:r w:rsidRPr="001B306A">
        <w:rPr>
          <w:rFonts w:ascii="Verdana" w:hAnsi="Verdana" w:cs="Arial"/>
          <w:i/>
          <w:iCs/>
          <w:snapToGrid w:val="0"/>
          <w:szCs w:val="16"/>
        </w:rPr>
        <w:t xml:space="preserve"> a to bez vlivu na změnu ceny díla.</w:t>
      </w:r>
    </w:p>
    <w:p w14:paraId="170DF418" w14:textId="55BA4262" w:rsidR="00092A40" w:rsidRPr="003C68F4" w:rsidRDefault="00092A40" w:rsidP="0048356F">
      <w:pPr>
        <w:pStyle w:val="Zkladntext2"/>
        <w:widowControl w:val="0"/>
        <w:numPr>
          <w:ilvl w:val="2"/>
          <w:numId w:val="49"/>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t xml:space="preserve">Zhotovitel splní svou povinnost provést dílo </w:t>
      </w:r>
      <w:r w:rsidRPr="003C68F4">
        <w:rPr>
          <w:rFonts w:ascii="Verdana" w:hAnsi="Verdana" w:cs="Arial"/>
          <w:i/>
          <w:iCs/>
          <w:snapToGrid w:val="0"/>
          <w:szCs w:val="16"/>
        </w:rPr>
        <w:t>jeho řádným zhotovením, předáním O</w:t>
      </w:r>
      <w:r w:rsidR="00471362" w:rsidRPr="003C68F4">
        <w:rPr>
          <w:rFonts w:ascii="Verdana" w:hAnsi="Verdana" w:cs="Arial"/>
          <w:i/>
          <w:iCs/>
          <w:snapToGrid w:val="0"/>
          <w:szCs w:val="16"/>
        </w:rPr>
        <w:t>bjednateli bez vad a </w:t>
      </w:r>
      <w:r w:rsidR="00E37092" w:rsidRPr="003C68F4">
        <w:rPr>
          <w:rFonts w:ascii="Verdana" w:hAnsi="Verdana" w:cs="Arial"/>
          <w:i/>
          <w:iCs/>
          <w:snapToGrid w:val="0"/>
          <w:szCs w:val="16"/>
        </w:rPr>
        <w:t>nedodělků.</w:t>
      </w:r>
    </w:p>
    <w:p w14:paraId="0D59F7EA" w14:textId="46B6A181" w:rsidR="00092A40" w:rsidRPr="001B306A" w:rsidRDefault="00092A40" w:rsidP="0048356F">
      <w:pPr>
        <w:pStyle w:val="Zkladntext2"/>
        <w:widowControl w:val="0"/>
        <w:numPr>
          <w:ilvl w:val="2"/>
          <w:numId w:val="49"/>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t>Smluvní strany dohodnou přiměřené prodloužení lhůty plnění sjednané touto smlouvou, nebude-li možné práce zahájit nebo v nich pokračovat z důvodů ležících na straně Objednatele</w:t>
      </w:r>
      <w:r w:rsidR="00E37092" w:rsidRPr="001B306A">
        <w:rPr>
          <w:rFonts w:ascii="Verdana" w:hAnsi="Verdana" w:cs="Arial"/>
          <w:i/>
          <w:iCs/>
          <w:snapToGrid w:val="0"/>
          <w:szCs w:val="16"/>
        </w:rPr>
        <w:t>.</w:t>
      </w:r>
    </w:p>
    <w:p w14:paraId="4F889284"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III. Místo plnění</w:t>
      </w:r>
    </w:p>
    <w:p w14:paraId="4569A8DF" w14:textId="7C187A53" w:rsidR="00092A40" w:rsidRPr="0074757C" w:rsidRDefault="00092A40" w:rsidP="00175CEA">
      <w:pPr>
        <w:widowControl w:val="0"/>
        <w:spacing w:before="240"/>
        <w:jc w:val="both"/>
        <w:rPr>
          <w:rFonts w:ascii="Verdana" w:hAnsi="Verdana"/>
          <w:i/>
          <w:iCs/>
          <w:sz w:val="16"/>
        </w:rPr>
      </w:pPr>
      <w:r w:rsidRPr="0074757C">
        <w:rPr>
          <w:rFonts w:ascii="Verdana" w:hAnsi="Verdana"/>
          <w:i/>
          <w:iCs/>
          <w:sz w:val="16"/>
        </w:rPr>
        <w:t xml:space="preserve">Místem plnění předmětu </w:t>
      </w:r>
      <w:r w:rsidR="00584DF3" w:rsidRPr="0074757C">
        <w:rPr>
          <w:rFonts w:ascii="Verdana" w:hAnsi="Verdana"/>
          <w:i/>
          <w:iCs/>
          <w:sz w:val="16"/>
        </w:rPr>
        <w:t xml:space="preserve">díla </w:t>
      </w:r>
      <w:r w:rsidRPr="0074757C">
        <w:rPr>
          <w:rFonts w:ascii="Verdana" w:hAnsi="Verdana"/>
          <w:i/>
          <w:iCs/>
          <w:sz w:val="16"/>
        </w:rPr>
        <w:t xml:space="preserve">jsou </w:t>
      </w:r>
      <w:r w:rsidRPr="0074757C">
        <w:rPr>
          <w:rFonts w:ascii="Verdana" w:hAnsi="Verdana"/>
          <w:i/>
          <w:iCs/>
          <w:caps/>
          <w:sz w:val="16"/>
        </w:rPr>
        <w:t>Projektem</w:t>
      </w:r>
      <w:r w:rsidRPr="0074757C">
        <w:rPr>
          <w:rFonts w:ascii="Verdana" w:hAnsi="Verdana"/>
          <w:i/>
          <w:iCs/>
          <w:sz w:val="16"/>
        </w:rPr>
        <w:t xml:space="preserve"> vymezené plochy a prostory </w:t>
      </w:r>
      <w:r w:rsidR="003C68F4" w:rsidRPr="0074757C">
        <w:rPr>
          <w:rFonts w:ascii="Verdana" w:hAnsi="Verdana"/>
          <w:i/>
          <w:iCs/>
          <w:sz w:val="16"/>
        </w:rPr>
        <w:t>v lokalitě</w:t>
      </w:r>
      <w:r w:rsidR="003C68F4" w:rsidRPr="000C2A6F">
        <w:rPr>
          <w:rFonts w:ascii="Verdana" w:hAnsi="Verdana"/>
          <w:i/>
          <w:iCs/>
          <w:sz w:val="16"/>
        </w:rPr>
        <w:t xml:space="preserve"> areálu Zoo Brno a stanice zájmových činností, příspěvková organizace, </w:t>
      </w:r>
      <w:r w:rsidR="003C68F4">
        <w:rPr>
          <w:rFonts w:ascii="Verdana" w:hAnsi="Verdana"/>
          <w:i/>
          <w:iCs/>
          <w:sz w:val="16"/>
        </w:rPr>
        <w:t xml:space="preserve">na </w:t>
      </w:r>
      <w:r w:rsidR="003C68F4" w:rsidRPr="000C2A6F">
        <w:rPr>
          <w:rFonts w:ascii="Verdana" w:hAnsi="Verdana"/>
          <w:i/>
          <w:iCs/>
          <w:sz w:val="16"/>
        </w:rPr>
        <w:t>adrese U zoologické zahrady 46, 635 00 Brno</w:t>
      </w:r>
      <w:r w:rsidR="003C68F4">
        <w:rPr>
          <w:rFonts w:ascii="Verdana" w:hAnsi="Verdana"/>
          <w:i/>
          <w:iCs/>
          <w:sz w:val="16"/>
        </w:rPr>
        <w:t>.</w:t>
      </w:r>
    </w:p>
    <w:p w14:paraId="01804177" w14:textId="0FC9034B" w:rsidR="00092A40" w:rsidRPr="00FA25D9" w:rsidRDefault="00E37092"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A25D9">
        <w:rPr>
          <w:rFonts w:ascii="Verdana" w:hAnsi="Verdana" w:cs="Arial"/>
          <w:b/>
          <w:i/>
        </w:rPr>
        <w:t>Článek IV. Cena</w:t>
      </w:r>
    </w:p>
    <w:p w14:paraId="5B24F6A8" w14:textId="23F305B5" w:rsidR="00092A40" w:rsidRPr="00DA3B1A" w:rsidRDefault="00092A40" w:rsidP="0048356F">
      <w:pPr>
        <w:pStyle w:val="Nadpis6"/>
        <w:widowControl w:val="0"/>
        <w:numPr>
          <w:ilvl w:val="0"/>
          <w:numId w:val="19"/>
        </w:numPr>
        <w:tabs>
          <w:tab w:val="left" w:pos="851"/>
        </w:tabs>
        <w:spacing w:before="120" w:after="0"/>
        <w:jc w:val="both"/>
        <w:rPr>
          <w:rFonts w:ascii="Verdana" w:hAnsi="Verdana"/>
          <w:b w:val="0"/>
          <w:i/>
          <w:iCs/>
          <w:sz w:val="16"/>
        </w:rPr>
      </w:pPr>
      <w:r w:rsidRPr="00DA3B1A">
        <w:rPr>
          <w:rFonts w:ascii="Verdana" w:hAnsi="Verdana" w:cs="Arial"/>
          <w:b w:val="0"/>
          <w:i/>
          <w:sz w:val="16"/>
          <w:szCs w:val="16"/>
        </w:rPr>
        <w:t>Cena díla, jehož předmět a rozsah</w:t>
      </w:r>
      <w:r w:rsidR="00175CEA" w:rsidRPr="00DA3B1A">
        <w:rPr>
          <w:rFonts w:ascii="Verdana" w:hAnsi="Verdana" w:cs="Arial"/>
          <w:b w:val="0"/>
          <w:i/>
          <w:sz w:val="16"/>
          <w:szCs w:val="16"/>
        </w:rPr>
        <w:t xml:space="preserve"> jsou vymezeny </w:t>
      </w:r>
      <w:r w:rsidR="00B315EA" w:rsidRPr="00DA3B1A">
        <w:rPr>
          <w:rFonts w:ascii="Verdana" w:hAnsi="Verdana" w:cs="Arial"/>
          <w:b w:val="0"/>
          <w:i/>
          <w:sz w:val="16"/>
          <w:szCs w:val="16"/>
        </w:rPr>
        <w:t>v odstav</w:t>
      </w:r>
      <w:r w:rsidR="00175CEA" w:rsidRPr="00DA3B1A">
        <w:rPr>
          <w:rFonts w:ascii="Verdana" w:hAnsi="Verdana" w:cs="Arial"/>
          <w:b w:val="0"/>
          <w:i/>
          <w:sz w:val="16"/>
          <w:szCs w:val="16"/>
        </w:rPr>
        <w:t>c</w:t>
      </w:r>
      <w:r w:rsidR="00B315EA" w:rsidRPr="00DA3B1A">
        <w:rPr>
          <w:rFonts w:ascii="Verdana" w:hAnsi="Verdana" w:cs="Arial"/>
          <w:b w:val="0"/>
          <w:i/>
          <w:sz w:val="16"/>
          <w:szCs w:val="16"/>
        </w:rPr>
        <w:t>i</w:t>
      </w:r>
      <w:r w:rsidR="00175CEA" w:rsidRPr="00DA3B1A">
        <w:rPr>
          <w:rFonts w:ascii="Verdana" w:hAnsi="Verdana" w:cs="Arial"/>
          <w:b w:val="0"/>
          <w:i/>
          <w:sz w:val="16"/>
          <w:szCs w:val="16"/>
        </w:rPr>
        <w:t xml:space="preserve"> </w:t>
      </w:r>
      <w:proofErr w:type="gramStart"/>
      <w:r w:rsidR="00175CEA" w:rsidRPr="00DA3B1A">
        <w:rPr>
          <w:rFonts w:ascii="Verdana" w:hAnsi="Verdana" w:cs="Arial"/>
          <w:b w:val="0"/>
          <w:i/>
          <w:sz w:val="16"/>
          <w:szCs w:val="16"/>
        </w:rPr>
        <w:t>1.1.</w:t>
      </w:r>
      <w:r w:rsidR="00B315EA" w:rsidRPr="00DA3B1A">
        <w:rPr>
          <w:rFonts w:ascii="Verdana" w:hAnsi="Verdana" w:cs="Arial"/>
          <w:b w:val="0"/>
          <w:i/>
          <w:sz w:val="16"/>
          <w:szCs w:val="16"/>
        </w:rPr>
        <w:t xml:space="preserve"> článku</w:t>
      </w:r>
      <w:proofErr w:type="gramEnd"/>
      <w:r w:rsidR="00B315EA" w:rsidRPr="00DA3B1A">
        <w:rPr>
          <w:rFonts w:ascii="Verdana" w:hAnsi="Verdana" w:cs="Arial"/>
          <w:b w:val="0"/>
          <w:i/>
          <w:sz w:val="16"/>
          <w:szCs w:val="16"/>
        </w:rPr>
        <w:t xml:space="preserve"> I. </w:t>
      </w:r>
      <w:r w:rsidR="00175CEA" w:rsidRPr="00DA3B1A">
        <w:rPr>
          <w:rFonts w:ascii="Verdana" w:hAnsi="Verdana" w:cs="Arial"/>
          <w:b w:val="0"/>
          <w:i/>
          <w:sz w:val="16"/>
          <w:szCs w:val="16"/>
        </w:rPr>
        <w:t xml:space="preserve"> </w:t>
      </w:r>
      <w:r w:rsidR="00B315EA" w:rsidRPr="00DA3B1A">
        <w:rPr>
          <w:rFonts w:ascii="Verdana" w:hAnsi="Verdana" w:cs="Arial"/>
          <w:b w:val="0"/>
          <w:i/>
          <w:sz w:val="16"/>
          <w:szCs w:val="16"/>
        </w:rPr>
        <w:t>této smlouvy</w:t>
      </w:r>
      <w:r w:rsidRPr="00DA3B1A">
        <w:rPr>
          <w:rFonts w:ascii="Verdana" w:hAnsi="Verdana" w:cs="Arial"/>
          <w:b w:val="0"/>
          <w:i/>
          <w:sz w:val="16"/>
          <w:szCs w:val="16"/>
        </w:rPr>
        <w:t>, se sjednává dohodou smluvních stran jako cena nejvýše přípustná takto:</w:t>
      </w:r>
    </w:p>
    <w:p w14:paraId="3417788A" w14:textId="45C32A8A" w:rsidR="00092A40" w:rsidRPr="00AB0905" w:rsidRDefault="00092A40" w:rsidP="0048356F">
      <w:pPr>
        <w:pStyle w:val="Zkladntext2"/>
        <w:widowControl w:val="0"/>
        <w:numPr>
          <w:ilvl w:val="2"/>
          <w:numId w:val="36"/>
        </w:numPr>
        <w:spacing w:before="240"/>
        <w:ind w:left="1701" w:hanging="850"/>
        <w:jc w:val="both"/>
        <w:rPr>
          <w:rFonts w:ascii="Verdana" w:hAnsi="Verdana" w:cs="Arial"/>
          <w:b/>
          <w:i/>
          <w:iCs/>
          <w:snapToGrid w:val="0"/>
          <w:szCs w:val="16"/>
        </w:rPr>
      </w:pPr>
      <w:r w:rsidRPr="00AB0905">
        <w:rPr>
          <w:rFonts w:ascii="Verdana" w:hAnsi="Verdana" w:cs="Arial"/>
          <w:b/>
          <w:i/>
          <w:iCs/>
          <w:snapToGrid w:val="0"/>
          <w:szCs w:val="16"/>
        </w:rPr>
        <w:t>Cena díla</w:t>
      </w:r>
      <w:r w:rsidR="006847C1">
        <w:rPr>
          <w:rFonts w:ascii="Verdana" w:hAnsi="Verdana" w:cs="Arial"/>
          <w:b/>
          <w:i/>
          <w:iCs/>
          <w:snapToGrid w:val="0"/>
          <w:szCs w:val="16"/>
        </w:rPr>
        <w:t xml:space="preserve"> </w:t>
      </w:r>
      <w:r w:rsidR="00D6754C" w:rsidRPr="00AB0905">
        <w:rPr>
          <w:rFonts w:ascii="Verdana" w:hAnsi="Verdana" w:cs="Arial"/>
          <w:b/>
          <w:i/>
          <w:iCs/>
          <w:snapToGrid w:val="0"/>
          <w:szCs w:val="16"/>
        </w:rPr>
        <w:t xml:space="preserve">uvedeného v odstavci </w:t>
      </w:r>
      <w:proofErr w:type="gramStart"/>
      <w:r w:rsidR="00D6754C" w:rsidRPr="00AB0905">
        <w:rPr>
          <w:rFonts w:ascii="Verdana" w:hAnsi="Verdana" w:cs="Arial"/>
          <w:b/>
          <w:i/>
          <w:iCs/>
          <w:snapToGrid w:val="0"/>
          <w:szCs w:val="16"/>
        </w:rPr>
        <w:t>4.1.</w:t>
      </w:r>
      <w:r w:rsidRPr="00AB0905">
        <w:rPr>
          <w:rFonts w:ascii="Verdana" w:hAnsi="Verdana" w:cs="Arial"/>
          <w:b/>
          <w:i/>
          <w:iCs/>
          <w:snapToGrid w:val="0"/>
          <w:szCs w:val="16"/>
        </w:rPr>
        <w:t xml:space="preserve"> této</w:t>
      </w:r>
      <w:proofErr w:type="gramEnd"/>
      <w:r w:rsidRPr="00AB0905">
        <w:rPr>
          <w:rFonts w:ascii="Verdana" w:hAnsi="Verdana" w:cs="Arial"/>
          <w:b/>
          <w:i/>
          <w:iCs/>
          <w:snapToGrid w:val="0"/>
          <w:szCs w:val="16"/>
        </w:rPr>
        <w:t xml:space="preserve"> smlouvy </w:t>
      </w:r>
      <w:r w:rsidR="003B7260">
        <w:rPr>
          <w:rFonts w:ascii="Verdana" w:hAnsi="Verdana" w:cs="Arial"/>
          <w:b/>
          <w:i/>
          <w:iCs/>
          <w:snapToGrid w:val="0"/>
          <w:szCs w:val="16"/>
        </w:rPr>
        <w:t>činí bez daně z přidané hodnoty</w:t>
      </w:r>
    </w:p>
    <w:p w14:paraId="03781EB4" w14:textId="742FC17A" w:rsidR="00092A40" w:rsidRDefault="005C7B9E" w:rsidP="005C7B9E">
      <w:pPr>
        <w:widowControl w:val="0"/>
        <w:spacing w:before="240"/>
        <w:ind w:left="992" w:firstLine="709"/>
        <w:jc w:val="center"/>
        <w:rPr>
          <w:rFonts w:ascii="Verdana" w:hAnsi="Verdana" w:cs="Arial"/>
          <w:b/>
          <w:i/>
          <w:snapToGrid w:val="0"/>
          <w:sz w:val="16"/>
          <w:szCs w:val="16"/>
        </w:rPr>
      </w:pPr>
      <w:r>
        <w:rPr>
          <w:rFonts w:ascii="Verdana" w:hAnsi="Verdana" w:cs="Arial"/>
          <w:b/>
          <w:i/>
          <w:snapToGrid w:val="0"/>
          <w:sz w:val="16"/>
          <w:szCs w:val="16"/>
        </w:rPr>
        <w:t xml:space="preserve">5 863 098,12 </w:t>
      </w:r>
      <w:r w:rsidR="00092A40" w:rsidRPr="0074757C">
        <w:rPr>
          <w:rFonts w:ascii="Verdana" w:hAnsi="Verdana" w:cs="Arial"/>
          <w:b/>
          <w:i/>
          <w:snapToGrid w:val="0"/>
          <w:sz w:val="16"/>
          <w:szCs w:val="16"/>
        </w:rPr>
        <w:t>Kč</w:t>
      </w:r>
    </w:p>
    <w:p w14:paraId="0EAA1005" w14:textId="7516AAF7" w:rsidR="00092A40" w:rsidRPr="00AB0905" w:rsidRDefault="00092A40" w:rsidP="0048356F">
      <w:pPr>
        <w:pStyle w:val="Zkladntext2"/>
        <w:widowControl w:val="0"/>
        <w:numPr>
          <w:ilvl w:val="2"/>
          <w:numId w:val="36"/>
        </w:numPr>
        <w:spacing w:before="240"/>
        <w:ind w:left="1701" w:hanging="850"/>
        <w:jc w:val="both"/>
        <w:rPr>
          <w:rFonts w:ascii="Verdana" w:hAnsi="Verdana" w:cs="Arial"/>
          <w:b/>
          <w:i/>
          <w:iCs/>
          <w:snapToGrid w:val="0"/>
          <w:szCs w:val="16"/>
        </w:rPr>
      </w:pPr>
      <w:r w:rsidRPr="00AB0905">
        <w:rPr>
          <w:rFonts w:ascii="Verdana" w:hAnsi="Verdana" w:cs="Arial"/>
          <w:b/>
          <w:i/>
          <w:iCs/>
          <w:snapToGrid w:val="0"/>
          <w:szCs w:val="16"/>
        </w:rPr>
        <w:t xml:space="preserve">Daň </w:t>
      </w:r>
      <w:r w:rsidR="00D83E61">
        <w:rPr>
          <w:rFonts w:ascii="Verdana" w:hAnsi="Verdana" w:cs="Arial"/>
          <w:b/>
          <w:i/>
          <w:iCs/>
          <w:snapToGrid w:val="0"/>
          <w:szCs w:val="16"/>
        </w:rPr>
        <w:t>v</w:t>
      </w:r>
      <w:r w:rsidR="00175CEA" w:rsidRPr="00AB0905">
        <w:rPr>
          <w:rFonts w:ascii="Verdana" w:hAnsi="Verdana" w:cs="Arial"/>
          <w:b/>
          <w:i/>
          <w:iCs/>
          <w:snapToGrid w:val="0"/>
          <w:szCs w:val="16"/>
        </w:rPr>
        <w:t xml:space="preserve"> sazbě </w:t>
      </w:r>
      <w:r w:rsidR="005C7B9E">
        <w:rPr>
          <w:rFonts w:ascii="Verdana" w:hAnsi="Verdana" w:cs="Arial"/>
          <w:b/>
          <w:i/>
          <w:iCs/>
          <w:snapToGrid w:val="0"/>
          <w:szCs w:val="16"/>
        </w:rPr>
        <w:t>21</w:t>
      </w:r>
      <w:r w:rsidR="00175CEA" w:rsidRPr="00AB0905">
        <w:rPr>
          <w:rFonts w:ascii="Verdana" w:hAnsi="Verdana" w:cs="Arial"/>
          <w:b/>
          <w:i/>
          <w:iCs/>
          <w:snapToGrid w:val="0"/>
          <w:szCs w:val="16"/>
        </w:rPr>
        <w:t xml:space="preserve"> % </w:t>
      </w:r>
      <w:r w:rsidRPr="003B7260">
        <w:rPr>
          <w:rFonts w:ascii="Verdana" w:hAnsi="Verdana" w:cs="Arial"/>
          <w:i/>
          <w:iCs/>
          <w:snapToGrid w:val="0"/>
          <w:szCs w:val="16"/>
        </w:rPr>
        <w:t>činí částku</w:t>
      </w:r>
    </w:p>
    <w:p w14:paraId="2D354AB6" w14:textId="149D6F98" w:rsidR="00092A40" w:rsidRPr="0074757C" w:rsidRDefault="005C7B9E" w:rsidP="00C5508A">
      <w:pPr>
        <w:widowControl w:val="0"/>
        <w:spacing w:before="240"/>
        <w:ind w:left="992" w:firstLine="709"/>
        <w:jc w:val="center"/>
        <w:rPr>
          <w:rFonts w:ascii="Verdana" w:hAnsi="Verdana" w:cs="Arial"/>
          <w:b/>
          <w:i/>
          <w:snapToGrid w:val="0"/>
          <w:sz w:val="16"/>
          <w:szCs w:val="16"/>
        </w:rPr>
      </w:pPr>
      <w:r>
        <w:rPr>
          <w:rFonts w:ascii="Verdana" w:hAnsi="Verdana" w:cs="Arial"/>
          <w:b/>
          <w:i/>
          <w:snapToGrid w:val="0"/>
          <w:sz w:val="16"/>
          <w:szCs w:val="16"/>
        </w:rPr>
        <w:t>1 231 250,61</w:t>
      </w:r>
      <w:r w:rsidR="00092A40" w:rsidRPr="0074757C">
        <w:rPr>
          <w:rFonts w:ascii="Verdana" w:hAnsi="Verdana" w:cs="Arial"/>
          <w:b/>
          <w:i/>
          <w:snapToGrid w:val="0"/>
          <w:sz w:val="16"/>
          <w:szCs w:val="16"/>
        </w:rPr>
        <w:t xml:space="preserve"> Kč</w:t>
      </w:r>
    </w:p>
    <w:p w14:paraId="707FF91D" w14:textId="252198C4" w:rsidR="00092A40" w:rsidRPr="00AB0905" w:rsidRDefault="00092A40" w:rsidP="0048356F">
      <w:pPr>
        <w:pStyle w:val="Zkladntext2"/>
        <w:widowControl w:val="0"/>
        <w:numPr>
          <w:ilvl w:val="2"/>
          <w:numId w:val="36"/>
        </w:numPr>
        <w:spacing w:before="240"/>
        <w:ind w:left="1701" w:hanging="850"/>
        <w:jc w:val="both"/>
        <w:rPr>
          <w:rFonts w:ascii="Verdana" w:hAnsi="Verdana" w:cs="Arial"/>
          <w:b/>
          <w:i/>
          <w:iCs/>
          <w:snapToGrid w:val="0"/>
          <w:szCs w:val="16"/>
        </w:rPr>
      </w:pPr>
      <w:r w:rsidRPr="00AB0905">
        <w:rPr>
          <w:rFonts w:ascii="Verdana" w:hAnsi="Verdana" w:cs="Arial"/>
          <w:b/>
          <w:i/>
          <w:iCs/>
          <w:snapToGrid w:val="0"/>
          <w:szCs w:val="16"/>
        </w:rPr>
        <w:t>Celková cena díla činí včetně daně z přidané hodnoty celkem</w:t>
      </w:r>
    </w:p>
    <w:p w14:paraId="7884B4EF" w14:textId="279AE872" w:rsidR="00092A40" w:rsidRPr="0074757C" w:rsidRDefault="00C5508A" w:rsidP="00C5508A">
      <w:pPr>
        <w:widowControl w:val="0"/>
        <w:spacing w:before="240"/>
        <w:ind w:left="992" w:firstLine="709"/>
        <w:jc w:val="center"/>
        <w:rPr>
          <w:rFonts w:ascii="Verdana" w:hAnsi="Verdana" w:cs="Arial"/>
          <w:b/>
          <w:i/>
          <w:snapToGrid w:val="0"/>
          <w:sz w:val="16"/>
          <w:szCs w:val="16"/>
        </w:rPr>
      </w:pPr>
      <w:r>
        <w:rPr>
          <w:rFonts w:ascii="Verdana" w:hAnsi="Verdana" w:cs="Arial"/>
          <w:b/>
          <w:i/>
          <w:snapToGrid w:val="0"/>
          <w:sz w:val="16"/>
          <w:szCs w:val="16"/>
        </w:rPr>
        <w:t>7 094 348,73</w:t>
      </w:r>
      <w:r w:rsidR="00092A40" w:rsidRPr="0074757C">
        <w:rPr>
          <w:rFonts w:ascii="Verdana" w:hAnsi="Verdana" w:cs="Arial"/>
          <w:b/>
          <w:i/>
          <w:snapToGrid w:val="0"/>
          <w:sz w:val="16"/>
          <w:szCs w:val="16"/>
        </w:rPr>
        <w:t xml:space="preserve"> Kč</w:t>
      </w:r>
    </w:p>
    <w:p w14:paraId="1DF6B589" w14:textId="697F7119" w:rsidR="00092A40" w:rsidRDefault="0096384D" w:rsidP="00301C0B">
      <w:pPr>
        <w:widowControl w:val="0"/>
        <w:spacing w:before="360"/>
        <w:ind w:left="1418"/>
        <w:jc w:val="both"/>
        <w:rPr>
          <w:rFonts w:ascii="Verdana" w:hAnsi="Verdana" w:cs="Arial"/>
          <w:i/>
          <w:snapToGrid w:val="0"/>
          <w:sz w:val="16"/>
          <w:szCs w:val="16"/>
        </w:rPr>
      </w:pPr>
      <w:r w:rsidRPr="00C75E8C">
        <w:rPr>
          <w:rFonts w:ascii="Verdana" w:hAnsi="Verdana" w:cs="Arial"/>
          <w:i/>
          <w:snapToGrid w:val="0"/>
          <w:sz w:val="16"/>
          <w:szCs w:val="16"/>
        </w:rPr>
        <w:t>(slovy</w:t>
      </w:r>
      <w:r w:rsidR="00092A40" w:rsidRPr="00C75E8C">
        <w:rPr>
          <w:rFonts w:ascii="Verdana" w:hAnsi="Verdana" w:cs="Arial"/>
          <w:i/>
          <w:snapToGrid w:val="0"/>
          <w:sz w:val="16"/>
          <w:szCs w:val="16"/>
        </w:rPr>
        <w:t>:</w:t>
      </w:r>
      <w:r w:rsidR="00C5508A">
        <w:rPr>
          <w:rFonts w:ascii="Verdana" w:hAnsi="Verdana" w:cs="Arial"/>
          <w:i/>
          <w:snapToGrid w:val="0"/>
          <w:sz w:val="16"/>
          <w:szCs w:val="16"/>
        </w:rPr>
        <w:t>sedmmilionůdevadesátčtyřitisíctřistačtyřicetosm,73</w:t>
      </w:r>
      <w:r w:rsidR="00C75E8C" w:rsidRPr="00C75E8C">
        <w:rPr>
          <w:rFonts w:ascii="Verdana" w:hAnsi="Verdana" w:cs="Arial"/>
          <w:i/>
          <w:snapToGrid w:val="0"/>
          <w:sz w:val="16"/>
          <w:szCs w:val="16"/>
        </w:rPr>
        <w:t xml:space="preserve"> Kč</w:t>
      </w:r>
      <w:r w:rsidRPr="00C75E8C">
        <w:rPr>
          <w:rFonts w:ascii="Verdana" w:hAnsi="Verdana" w:cs="Arial"/>
          <w:i/>
          <w:snapToGrid w:val="0"/>
          <w:sz w:val="16"/>
          <w:szCs w:val="16"/>
        </w:rPr>
        <w:t>)</w:t>
      </w:r>
    </w:p>
    <w:p w14:paraId="1DF743C1" w14:textId="22940809" w:rsidR="00092A40" w:rsidRPr="00391389" w:rsidRDefault="00C75E8C" w:rsidP="0048356F">
      <w:pPr>
        <w:pStyle w:val="Nadpis6"/>
        <w:widowControl w:val="0"/>
        <w:numPr>
          <w:ilvl w:val="0"/>
          <w:numId w:val="19"/>
        </w:numPr>
        <w:tabs>
          <w:tab w:val="left" w:pos="851"/>
        </w:tabs>
        <w:spacing w:before="120" w:after="0"/>
        <w:jc w:val="both"/>
        <w:rPr>
          <w:rFonts w:ascii="Verdana" w:hAnsi="Verdana" w:cs="Arial"/>
          <w:b w:val="0"/>
          <w:i/>
          <w:sz w:val="16"/>
          <w:szCs w:val="16"/>
        </w:rPr>
      </w:pPr>
      <w:r w:rsidRPr="00391389">
        <w:rPr>
          <w:rFonts w:ascii="Verdana" w:hAnsi="Verdana" w:cs="Arial"/>
          <w:b w:val="0"/>
          <w:i/>
          <w:sz w:val="16"/>
          <w:szCs w:val="16"/>
        </w:rPr>
        <w:t>Cena díla uvedená</w:t>
      </w:r>
      <w:r w:rsidR="00B315EA" w:rsidRPr="00391389">
        <w:rPr>
          <w:rFonts w:ascii="Verdana" w:hAnsi="Verdana" w:cs="Arial"/>
          <w:b w:val="0"/>
          <w:i/>
          <w:sz w:val="16"/>
          <w:szCs w:val="16"/>
        </w:rPr>
        <w:t xml:space="preserve"> v</w:t>
      </w:r>
      <w:r w:rsidRPr="00391389">
        <w:rPr>
          <w:rFonts w:ascii="Verdana" w:hAnsi="Verdana" w:cs="Arial"/>
          <w:b w:val="0"/>
          <w:i/>
          <w:sz w:val="16"/>
          <w:szCs w:val="16"/>
        </w:rPr>
        <w:t xml:space="preserve"> </w:t>
      </w:r>
      <w:r w:rsidR="00092A40" w:rsidRPr="00391389">
        <w:rPr>
          <w:rFonts w:ascii="Verdana" w:hAnsi="Verdana" w:cs="Arial"/>
          <w:b w:val="0"/>
          <w:i/>
          <w:sz w:val="16"/>
          <w:szCs w:val="16"/>
        </w:rPr>
        <w:t>odst</w:t>
      </w:r>
      <w:r w:rsidR="00B315EA" w:rsidRPr="00391389">
        <w:rPr>
          <w:rFonts w:ascii="Verdana" w:hAnsi="Verdana" w:cs="Arial"/>
          <w:b w:val="0"/>
          <w:i/>
          <w:sz w:val="16"/>
          <w:szCs w:val="16"/>
        </w:rPr>
        <w:t>av</w:t>
      </w:r>
      <w:r w:rsidRPr="00391389">
        <w:rPr>
          <w:rFonts w:ascii="Verdana" w:hAnsi="Verdana" w:cs="Arial"/>
          <w:b w:val="0"/>
          <w:i/>
          <w:sz w:val="16"/>
          <w:szCs w:val="16"/>
        </w:rPr>
        <w:t>c</w:t>
      </w:r>
      <w:r w:rsidR="00B315EA" w:rsidRPr="00391389">
        <w:rPr>
          <w:rFonts w:ascii="Verdana" w:hAnsi="Verdana" w:cs="Arial"/>
          <w:b w:val="0"/>
          <w:i/>
          <w:sz w:val="16"/>
          <w:szCs w:val="16"/>
        </w:rPr>
        <w:t>i</w:t>
      </w:r>
      <w:r w:rsidR="00092A40" w:rsidRPr="00391389">
        <w:rPr>
          <w:rFonts w:ascii="Verdana" w:hAnsi="Verdana" w:cs="Arial"/>
          <w:b w:val="0"/>
          <w:i/>
          <w:sz w:val="16"/>
          <w:szCs w:val="16"/>
        </w:rPr>
        <w:t xml:space="preserve"> </w:t>
      </w:r>
      <w:proofErr w:type="gramStart"/>
      <w:r w:rsidR="00092A40" w:rsidRPr="00391389">
        <w:rPr>
          <w:rFonts w:ascii="Verdana" w:hAnsi="Verdana" w:cs="Arial"/>
          <w:b w:val="0"/>
          <w:i/>
          <w:sz w:val="16"/>
          <w:szCs w:val="16"/>
        </w:rPr>
        <w:t>4.</w:t>
      </w:r>
      <w:r w:rsidR="006847C1">
        <w:rPr>
          <w:rFonts w:ascii="Verdana" w:hAnsi="Verdana" w:cs="Arial"/>
          <w:b w:val="0"/>
          <w:i/>
          <w:sz w:val="16"/>
          <w:szCs w:val="16"/>
        </w:rPr>
        <w:t>1</w:t>
      </w:r>
      <w:r w:rsidR="00092A40" w:rsidRPr="00391389">
        <w:rPr>
          <w:rFonts w:ascii="Verdana" w:hAnsi="Verdana" w:cs="Arial"/>
          <w:b w:val="0"/>
          <w:i/>
          <w:sz w:val="16"/>
          <w:szCs w:val="16"/>
        </w:rPr>
        <w:t>.</w:t>
      </w:r>
      <w:r w:rsidR="00B315EA" w:rsidRPr="00391389">
        <w:rPr>
          <w:rFonts w:ascii="Verdana" w:hAnsi="Verdana" w:cs="Arial"/>
          <w:b w:val="0"/>
          <w:i/>
          <w:sz w:val="16"/>
          <w:szCs w:val="16"/>
        </w:rPr>
        <w:t> tohoto</w:t>
      </w:r>
      <w:proofErr w:type="gramEnd"/>
      <w:r w:rsidR="00B315EA" w:rsidRPr="00391389">
        <w:rPr>
          <w:rFonts w:ascii="Verdana" w:hAnsi="Verdana" w:cs="Arial"/>
          <w:b w:val="0"/>
          <w:i/>
          <w:sz w:val="16"/>
          <w:szCs w:val="16"/>
        </w:rPr>
        <w:t xml:space="preserve"> článku</w:t>
      </w:r>
      <w:r w:rsidR="00092A40" w:rsidRPr="00391389">
        <w:rPr>
          <w:rFonts w:ascii="Verdana" w:hAnsi="Verdana" w:cs="Arial"/>
          <w:b w:val="0"/>
          <w:i/>
          <w:sz w:val="16"/>
          <w:szCs w:val="16"/>
        </w:rPr>
        <w:t xml:space="preserve"> se sjednává jako cena pevná a nepřekročit</w:t>
      </w:r>
      <w:r w:rsidRPr="00391389">
        <w:rPr>
          <w:rFonts w:ascii="Verdana" w:hAnsi="Verdana" w:cs="Arial"/>
          <w:b w:val="0"/>
          <w:i/>
          <w:sz w:val="16"/>
          <w:szCs w:val="16"/>
        </w:rPr>
        <w:t xml:space="preserve">elná (s výjimkou, uvedenou </w:t>
      </w:r>
      <w:r w:rsidR="00B315EA" w:rsidRPr="00391389">
        <w:rPr>
          <w:rFonts w:ascii="Verdana" w:hAnsi="Verdana" w:cs="Arial"/>
          <w:b w:val="0"/>
          <w:i/>
          <w:sz w:val="16"/>
          <w:szCs w:val="16"/>
        </w:rPr>
        <w:t>v odstavci</w:t>
      </w:r>
      <w:r w:rsidR="00092A40" w:rsidRPr="00391389">
        <w:rPr>
          <w:rFonts w:ascii="Verdana" w:hAnsi="Verdana" w:cs="Arial"/>
          <w:b w:val="0"/>
          <w:i/>
          <w:sz w:val="16"/>
          <w:szCs w:val="16"/>
        </w:rPr>
        <w:t xml:space="preserve"> 4.</w:t>
      </w:r>
      <w:r w:rsidR="006847C1">
        <w:rPr>
          <w:rFonts w:ascii="Verdana" w:hAnsi="Verdana" w:cs="Arial"/>
          <w:b w:val="0"/>
          <w:i/>
          <w:sz w:val="16"/>
          <w:szCs w:val="16"/>
        </w:rPr>
        <w:t>5</w:t>
      </w:r>
      <w:r w:rsidR="00092A40" w:rsidRPr="00391389">
        <w:rPr>
          <w:rFonts w:ascii="Verdana" w:hAnsi="Verdana" w:cs="Arial"/>
          <w:b w:val="0"/>
          <w:i/>
          <w:sz w:val="16"/>
          <w:szCs w:val="16"/>
        </w:rPr>
        <w:t>.</w:t>
      </w:r>
      <w:r w:rsidR="00B315EA" w:rsidRPr="00391389">
        <w:rPr>
          <w:rFonts w:ascii="Verdana" w:hAnsi="Verdana" w:cs="Arial"/>
          <w:b w:val="0"/>
          <w:i/>
          <w:sz w:val="16"/>
          <w:szCs w:val="16"/>
        </w:rPr>
        <w:t xml:space="preserve"> tohoto článku</w:t>
      </w:r>
      <w:r w:rsidR="00092A40" w:rsidRPr="00391389">
        <w:rPr>
          <w:rFonts w:ascii="Verdana" w:hAnsi="Verdana" w:cs="Arial"/>
          <w:b w:val="0"/>
          <w:i/>
          <w:sz w:val="16"/>
          <w:szCs w:val="16"/>
        </w:rPr>
        <w:t>), platná po celou dobu provád</w:t>
      </w:r>
      <w:r w:rsidR="00471362" w:rsidRPr="00391389">
        <w:rPr>
          <w:rFonts w:ascii="Verdana" w:hAnsi="Verdana" w:cs="Arial"/>
          <w:b w:val="0"/>
          <w:i/>
          <w:sz w:val="16"/>
          <w:szCs w:val="16"/>
        </w:rPr>
        <w:t>ění díla až do jeho dokončení a </w:t>
      </w:r>
      <w:r w:rsidR="00092A40" w:rsidRPr="00391389">
        <w:rPr>
          <w:rFonts w:ascii="Verdana" w:hAnsi="Verdana" w:cs="Arial"/>
          <w:b w:val="0"/>
          <w:i/>
          <w:sz w:val="16"/>
          <w:szCs w:val="16"/>
        </w:rPr>
        <w:t xml:space="preserve">předání, zahrnující veškeré náklady Zhotovitele na realizaci díla a splnění veškerých povinností </w:t>
      </w:r>
      <w:r w:rsidR="003353C4" w:rsidRPr="00391389">
        <w:rPr>
          <w:rFonts w:ascii="Verdana" w:hAnsi="Verdana" w:cs="Arial"/>
          <w:b w:val="0"/>
          <w:i/>
          <w:sz w:val="16"/>
          <w:szCs w:val="16"/>
        </w:rPr>
        <w:t>Z</w:t>
      </w:r>
      <w:r w:rsidR="00092A40" w:rsidRPr="00391389">
        <w:rPr>
          <w:rFonts w:ascii="Verdana" w:hAnsi="Verdana" w:cs="Arial"/>
          <w:b w:val="0"/>
          <w:i/>
          <w:sz w:val="16"/>
          <w:szCs w:val="16"/>
        </w:rPr>
        <w:t xml:space="preserve">hotovitele podle této smlouvy včetně dopadů změn cenové úrovně a kurzových rozdílů, až do skutečného data předání tohoto díla a která nepřevyšuje nabídkovou cenu Zhotovitele, s níž se podle podmínek zadávacího řízení ucházel o veřejnou zakázku. Kalkulace ceny byla provedena podle PROJEKTU a zadávací dokumentace. Zhotovitel potvrzuje, že cena díla zahrnuje </w:t>
      </w:r>
      <w:r w:rsidR="00C6435F" w:rsidRPr="00C6435F">
        <w:rPr>
          <w:rFonts w:ascii="Verdana" w:hAnsi="Verdana" w:cs="Arial"/>
          <w:b w:val="0"/>
          <w:i/>
          <w:sz w:val="16"/>
          <w:szCs w:val="16"/>
        </w:rPr>
        <w:t>související náklady, jako jsou: náklady na dopravu, montáž, předání, zprovoznění, zaškolení obsluh, zařízení staveniště a další vedlejší rozpočtové náklady, vyhotovení požadovaných dokladů, provedení požadovaných zkoušek, zpracování dokumentace skutečného provedení, provozní náklady, náklady na pojištění, daně, cla</w:t>
      </w:r>
      <w:r w:rsidR="00092A40" w:rsidRPr="00391389">
        <w:rPr>
          <w:rFonts w:ascii="Verdana" w:hAnsi="Verdana" w:cs="Arial"/>
          <w:b w:val="0"/>
          <w:i/>
          <w:sz w:val="16"/>
          <w:szCs w:val="16"/>
        </w:rPr>
        <w:t xml:space="preserve"> a jakékoliv další výdaje spojené s realizací předmětu plnění.</w:t>
      </w:r>
    </w:p>
    <w:p w14:paraId="31EF0726" w14:textId="500921F9" w:rsidR="00092A40" w:rsidRPr="00977ED4" w:rsidRDefault="00092A40" w:rsidP="0048356F">
      <w:pPr>
        <w:pStyle w:val="Nadpis6"/>
        <w:widowControl w:val="0"/>
        <w:numPr>
          <w:ilvl w:val="0"/>
          <w:numId w:val="19"/>
        </w:numPr>
        <w:tabs>
          <w:tab w:val="left" w:pos="851"/>
        </w:tabs>
        <w:spacing w:before="120" w:after="0"/>
        <w:jc w:val="both"/>
        <w:rPr>
          <w:rFonts w:ascii="Verdana" w:hAnsi="Verdana" w:cs="Arial"/>
          <w:b w:val="0"/>
          <w:i/>
          <w:sz w:val="16"/>
          <w:szCs w:val="16"/>
        </w:rPr>
      </w:pPr>
      <w:r w:rsidRPr="00977ED4">
        <w:rPr>
          <w:rFonts w:ascii="Verdana" w:hAnsi="Verdana" w:cs="Arial"/>
          <w:b w:val="0"/>
          <w:i/>
          <w:sz w:val="16"/>
          <w:szCs w:val="16"/>
        </w:rPr>
        <w:t>Smluvní strany se dohodly, že cena díla může být změněna pouze v těchto případech:</w:t>
      </w:r>
    </w:p>
    <w:p w14:paraId="39F213F2" w14:textId="5A65E3BA" w:rsidR="00092A40" w:rsidRPr="00C66EC1" w:rsidRDefault="00241FE3" w:rsidP="006847C1">
      <w:pPr>
        <w:pStyle w:val="Zkladntext2"/>
        <w:widowControl w:val="0"/>
        <w:numPr>
          <w:ilvl w:val="2"/>
          <w:numId w:val="66"/>
        </w:numPr>
        <w:spacing w:before="60"/>
        <w:ind w:left="1701" w:hanging="851"/>
        <w:jc w:val="both"/>
        <w:rPr>
          <w:rFonts w:ascii="Verdana" w:hAnsi="Verdana" w:cs="Arial"/>
          <w:i/>
          <w:iCs/>
          <w:snapToGrid w:val="0"/>
          <w:szCs w:val="16"/>
        </w:rPr>
      </w:pPr>
      <w:r>
        <w:rPr>
          <w:rFonts w:ascii="Verdana" w:hAnsi="Verdana" w:cs="Arial"/>
          <w:i/>
          <w:iCs/>
          <w:snapToGrid w:val="0"/>
          <w:szCs w:val="16"/>
        </w:rPr>
        <w:t>P</w:t>
      </w:r>
      <w:r w:rsidR="00092A40" w:rsidRPr="00C66EC1">
        <w:rPr>
          <w:rFonts w:ascii="Verdana" w:hAnsi="Verdana" w:cs="Arial"/>
          <w:i/>
          <w:iCs/>
          <w:snapToGrid w:val="0"/>
          <w:szCs w:val="16"/>
        </w:rPr>
        <w:t>okud v průběhu provádění díla dojde ke změnám sazeb daně z přidané hodnoty, přitom sazba DPH bude účtována vždy v zákonné výši ke dni us</w:t>
      </w:r>
      <w:r w:rsidR="00C75E8C" w:rsidRPr="00C66EC1">
        <w:rPr>
          <w:rFonts w:ascii="Verdana" w:hAnsi="Verdana" w:cs="Arial"/>
          <w:i/>
          <w:iCs/>
          <w:snapToGrid w:val="0"/>
          <w:szCs w:val="16"/>
        </w:rPr>
        <w:t>kutečněného zdanitelného plnění</w:t>
      </w:r>
      <w:r>
        <w:rPr>
          <w:rFonts w:ascii="Verdana" w:hAnsi="Verdana" w:cs="Arial"/>
          <w:i/>
          <w:iCs/>
          <w:snapToGrid w:val="0"/>
          <w:szCs w:val="16"/>
        </w:rPr>
        <w:t>.</w:t>
      </w:r>
    </w:p>
    <w:p w14:paraId="16F40E46" w14:textId="7638F673" w:rsidR="00092A40" w:rsidRPr="00C66EC1" w:rsidRDefault="00241FE3" w:rsidP="006847C1">
      <w:pPr>
        <w:pStyle w:val="Zkladntext2"/>
        <w:widowControl w:val="0"/>
        <w:numPr>
          <w:ilvl w:val="2"/>
          <w:numId w:val="66"/>
        </w:numPr>
        <w:spacing w:before="60"/>
        <w:ind w:left="1701" w:hanging="851"/>
        <w:jc w:val="both"/>
        <w:rPr>
          <w:rFonts w:ascii="Verdana" w:hAnsi="Verdana" w:cs="Arial"/>
          <w:i/>
          <w:iCs/>
          <w:snapToGrid w:val="0"/>
          <w:szCs w:val="16"/>
        </w:rPr>
      </w:pPr>
      <w:r>
        <w:rPr>
          <w:rFonts w:ascii="Verdana" w:hAnsi="Verdana" w:cs="Arial"/>
          <w:i/>
          <w:iCs/>
          <w:snapToGrid w:val="0"/>
          <w:szCs w:val="16"/>
        </w:rPr>
        <w:t>Z</w:t>
      </w:r>
      <w:r w:rsidR="00092A40" w:rsidRPr="00C66EC1">
        <w:rPr>
          <w:rFonts w:ascii="Verdana" w:hAnsi="Verdana" w:cs="Arial"/>
          <w:i/>
          <w:iCs/>
          <w:snapToGrid w:val="0"/>
          <w:szCs w:val="16"/>
        </w:rPr>
        <w:t>a podmínek touto smlouvou</w:t>
      </w:r>
      <w:r w:rsidR="00C75E8C" w:rsidRPr="00C66EC1">
        <w:rPr>
          <w:rFonts w:ascii="Verdana" w:hAnsi="Verdana" w:cs="Arial"/>
          <w:i/>
          <w:iCs/>
          <w:snapToGrid w:val="0"/>
          <w:szCs w:val="16"/>
        </w:rPr>
        <w:t xml:space="preserve"> sjednaných.</w:t>
      </w:r>
    </w:p>
    <w:p w14:paraId="2BD4415D" w14:textId="7D5FF10F" w:rsidR="00092A40" w:rsidRPr="004A5DA2" w:rsidRDefault="00092A40" w:rsidP="0048356F">
      <w:pPr>
        <w:pStyle w:val="Nadpis6"/>
        <w:widowControl w:val="0"/>
        <w:numPr>
          <w:ilvl w:val="0"/>
          <w:numId w:val="19"/>
        </w:numPr>
        <w:tabs>
          <w:tab w:val="left" w:pos="851"/>
        </w:tabs>
        <w:spacing w:after="0"/>
        <w:rPr>
          <w:rFonts w:ascii="Verdana" w:hAnsi="Verdana" w:cs="Arial"/>
          <w:i/>
          <w:sz w:val="16"/>
        </w:rPr>
      </w:pPr>
      <w:r w:rsidRPr="004A5DA2">
        <w:rPr>
          <w:rFonts w:ascii="Verdana" w:hAnsi="Verdana" w:cs="Arial"/>
          <w:i/>
          <w:sz w:val="16"/>
        </w:rPr>
        <w:t>SCHVÁLENÍ A OCENĚNÍ ZMĚN DÍLA</w:t>
      </w:r>
    </w:p>
    <w:p w14:paraId="08DC4D87" w14:textId="02851ECE" w:rsidR="00092A40" w:rsidRPr="00047171" w:rsidRDefault="00092A40" w:rsidP="00047171">
      <w:pPr>
        <w:pStyle w:val="Zkladntext2"/>
        <w:widowControl w:val="0"/>
        <w:numPr>
          <w:ilvl w:val="2"/>
          <w:numId w:val="67"/>
        </w:numPr>
        <w:spacing w:before="60"/>
        <w:ind w:left="1701" w:hanging="851"/>
        <w:jc w:val="both"/>
        <w:rPr>
          <w:rFonts w:ascii="Verdana" w:hAnsi="Verdana" w:cs="Arial"/>
          <w:i/>
          <w:iCs/>
          <w:snapToGrid w:val="0"/>
          <w:szCs w:val="16"/>
        </w:rPr>
      </w:pPr>
      <w:r w:rsidRPr="00047171">
        <w:rPr>
          <w:rFonts w:ascii="Verdana" w:hAnsi="Verdana" w:cs="Arial"/>
          <w:i/>
          <w:iCs/>
          <w:snapToGrid w:val="0"/>
          <w:szCs w:val="16"/>
        </w:rPr>
        <w:t>Nastane-li změna před</w:t>
      </w:r>
      <w:r w:rsidR="00C75E8C" w:rsidRPr="00047171">
        <w:rPr>
          <w:rFonts w:ascii="Verdana" w:hAnsi="Verdana" w:cs="Arial"/>
          <w:i/>
          <w:iCs/>
          <w:snapToGrid w:val="0"/>
          <w:szCs w:val="16"/>
        </w:rPr>
        <w:t xml:space="preserve">mětu díla podle ustanovení </w:t>
      </w:r>
      <w:r w:rsidR="00C66EC1" w:rsidRPr="00047171">
        <w:rPr>
          <w:rFonts w:ascii="Verdana" w:hAnsi="Verdana" w:cs="Arial"/>
          <w:i/>
          <w:iCs/>
          <w:snapToGrid w:val="0"/>
          <w:szCs w:val="16"/>
        </w:rPr>
        <w:t>o</w:t>
      </w:r>
      <w:r w:rsidR="00C75E8C" w:rsidRPr="00047171">
        <w:rPr>
          <w:rFonts w:ascii="Verdana" w:hAnsi="Verdana" w:cs="Arial"/>
          <w:i/>
          <w:iCs/>
          <w:snapToGrid w:val="0"/>
          <w:szCs w:val="16"/>
        </w:rPr>
        <w:t>dstavc</w:t>
      </w:r>
      <w:r w:rsidR="00B315EA" w:rsidRPr="00047171">
        <w:rPr>
          <w:rFonts w:ascii="Verdana" w:hAnsi="Verdana" w:cs="Arial"/>
          <w:i/>
          <w:iCs/>
          <w:snapToGrid w:val="0"/>
          <w:szCs w:val="16"/>
        </w:rPr>
        <w:t>e</w:t>
      </w:r>
      <w:r w:rsidRPr="00047171">
        <w:rPr>
          <w:rFonts w:ascii="Verdana" w:hAnsi="Verdana" w:cs="Arial"/>
          <w:i/>
          <w:iCs/>
          <w:snapToGrid w:val="0"/>
          <w:szCs w:val="16"/>
        </w:rPr>
        <w:t xml:space="preserve"> 1.2.1.</w:t>
      </w:r>
      <w:r w:rsidR="00B315EA" w:rsidRPr="00047171">
        <w:rPr>
          <w:rFonts w:ascii="Verdana" w:hAnsi="Verdana" w:cs="Arial"/>
          <w:i/>
          <w:iCs/>
          <w:snapToGrid w:val="0"/>
          <w:szCs w:val="16"/>
        </w:rPr>
        <w:t xml:space="preserve"> </w:t>
      </w:r>
      <w:proofErr w:type="gramStart"/>
      <w:r w:rsidR="00B315EA" w:rsidRPr="00047171">
        <w:rPr>
          <w:rFonts w:ascii="Verdana" w:hAnsi="Verdana" w:cs="Arial"/>
          <w:i/>
          <w:iCs/>
          <w:snapToGrid w:val="0"/>
          <w:szCs w:val="16"/>
        </w:rPr>
        <w:t xml:space="preserve">článku I. </w:t>
      </w:r>
      <w:r w:rsidRPr="00047171">
        <w:rPr>
          <w:rFonts w:ascii="Verdana" w:hAnsi="Verdana" w:cs="Arial"/>
          <w:i/>
          <w:iCs/>
          <w:snapToGrid w:val="0"/>
          <w:szCs w:val="16"/>
        </w:rPr>
        <w:t xml:space="preserve"> této</w:t>
      </w:r>
      <w:proofErr w:type="gramEnd"/>
      <w:r w:rsidRPr="00047171">
        <w:rPr>
          <w:rFonts w:ascii="Verdana" w:hAnsi="Verdana" w:cs="Arial"/>
          <w:i/>
          <w:iCs/>
          <w:snapToGrid w:val="0"/>
          <w:szCs w:val="16"/>
        </w:rPr>
        <w:t xml:space="preserve"> smlouvy vyžádaná zástupcem Objednatele ve věcech smluvních, popřípadě vyvolaná změnou technického řešení díla oproti PROJEKTU, aniž je tato změna způsobena Zhotovitelem, budou práce spojené s takovými změnami sjednány podle přílohy č. III. této smlouvy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0696E520" w14:textId="081AD15D" w:rsidR="00092A40" w:rsidRPr="000E4655" w:rsidRDefault="00092A40" w:rsidP="006847C1">
      <w:pPr>
        <w:pStyle w:val="Zkladntext2"/>
        <w:widowControl w:val="0"/>
        <w:numPr>
          <w:ilvl w:val="2"/>
          <w:numId w:val="67"/>
        </w:numPr>
        <w:spacing w:before="60"/>
        <w:ind w:left="1701" w:hanging="851"/>
        <w:jc w:val="both"/>
        <w:rPr>
          <w:rFonts w:ascii="Verdana" w:hAnsi="Verdana" w:cs="Arial"/>
          <w:i/>
          <w:iCs/>
          <w:snapToGrid w:val="0"/>
          <w:szCs w:val="16"/>
        </w:rPr>
      </w:pPr>
      <w:r w:rsidRPr="000E4655">
        <w:rPr>
          <w:rFonts w:ascii="Verdana" w:hAnsi="Verdana" w:cs="Arial"/>
          <w:i/>
          <w:iCs/>
          <w:snapToGrid w:val="0"/>
          <w:szCs w:val="16"/>
        </w:rPr>
        <w:t>Obě smluvní strany se zavazují, že ve všech případech shora uvedených budou jednat bez zbytečného odkladu.</w:t>
      </w:r>
    </w:p>
    <w:p w14:paraId="65E0AF20" w14:textId="5A6D3A21" w:rsidR="00092A40" w:rsidRPr="00E4715B" w:rsidRDefault="00092A40" w:rsidP="0048356F">
      <w:pPr>
        <w:pStyle w:val="Nadpis6"/>
        <w:widowControl w:val="0"/>
        <w:numPr>
          <w:ilvl w:val="0"/>
          <w:numId w:val="19"/>
        </w:numPr>
        <w:tabs>
          <w:tab w:val="left" w:pos="851"/>
        </w:tabs>
        <w:spacing w:before="120" w:after="0"/>
        <w:jc w:val="both"/>
        <w:rPr>
          <w:rFonts w:ascii="Verdana" w:hAnsi="Verdana" w:cs="Arial"/>
          <w:b w:val="0"/>
          <w:i/>
          <w:sz w:val="16"/>
          <w:szCs w:val="16"/>
        </w:rPr>
      </w:pPr>
      <w:r w:rsidRPr="00E4715B">
        <w:rPr>
          <w:rFonts w:ascii="Verdana" w:hAnsi="Verdana" w:cs="Arial"/>
          <w:b w:val="0"/>
          <w:i/>
          <w:sz w:val="16"/>
          <w:szCs w:val="16"/>
        </w:rPr>
        <w:t xml:space="preserve">Práce, které nebudou po dohodě smluvních stran provedeny, ačkoliv jsou součástí sjednaného předmětu plnění, budou z celkové ceny díla odečteny, přičemž se při jejich ocenění bude postupovat v souladu </w:t>
      </w:r>
      <w:r w:rsidRPr="00E4715B">
        <w:rPr>
          <w:rFonts w:ascii="Verdana" w:hAnsi="Verdana" w:cs="Arial"/>
          <w:b w:val="0"/>
          <w:i/>
          <w:sz w:val="16"/>
          <w:szCs w:val="16"/>
        </w:rPr>
        <w:lastRenderedPageBreak/>
        <w:t>s</w:t>
      </w:r>
      <w:r w:rsidR="00471362" w:rsidRPr="00E4715B">
        <w:rPr>
          <w:rFonts w:ascii="Verdana" w:hAnsi="Verdana" w:cs="Arial"/>
          <w:b w:val="0"/>
          <w:i/>
          <w:sz w:val="16"/>
          <w:szCs w:val="16"/>
        </w:rPr>
        <w:t> </w:t>
      </w:r>
      <w:r w:rsidR="00705056" w:rsidRPr="00E4715B">
        <w:rPr>
          <w:rFonts w:ascii="Verdana" w:hAnsi="Verdana" w:cs="Arial"/>
          <w:b w:val="0"/>
          <w:i/>
          <w:sz w:val="16"/>
          <w:szCs w:val="16"/>
        </w:rPr>
        <w:t>o</w:t>
      </w:r>
      <w:r w:rsidRPr="00E4715B">
        <w:rPr>
          <w:rFonts w:ascii="Verdana" w:hAnsi="Verdana" w:cs="Arial"/>
          <w:b w:val="0"/>
          <w:i/>
          <w:sz w:val="16"/>
          <w:szCs w:val="16"/>
        </w:rPr>
        <w:t>dstavc</w:t>
      </w:r>
      <w:r w:rsidR="00B315EA" w:rsidRPr="00E4715B">
        <w:rPr>
          <w:rFonts w:ascii="Verdana" w:hAnsi="Verdana" w:cs="Arial"/>
          <w:b w:val="0"/>
          <w:i/>
          <w:sz w:val="16"/>
          <w:szCs w:val="16"/>
        </w:rPr>
        <w:t>em</w:t>
      </w:r>
      <w:r w:rsidRPr="00E4715B">
        <w:rPr>
          <w:rFonts w:ascii="Verdana" w:hAnsi="Verdana" w:cs="Arial"/>
          <w:b w:val="0"/>
          <w:i/>
          <w:sz w:val="16"/>
          <w:szCs w:val="16"/>
        </w:rPr>
        <w:t xml:space="preserve"> </w:t>
      </w:r>
      <w:proofErr w:type="gramStart"/>
      <w:r w:rsidRPr="00E4715B">
        <w:rPr>
          <w:rFonts w:ascii="Verdana" w:hAnsi="Verdana" w:cs="Arial"/>
          <w:b w:val="0"/>
          <w:i/>
          <w:sz w:val="16"/>
          <w:szCs w:val="16"/>
        </w:rPr>
        <w:t>4.4.</w:t>
      </w:r>
      <w:r w:rsidR="00B315EA" w:rsidRPr="00E4715B">
        <w:rPr>
          <w:rFonts w:ascii="Verdana" w:hAnsi="Verdana" w:cs="Arial"/>
          <w:b w:val="0"/>
          <w:i/>
          <w:sz w:val="16"/>
          <w:szCs w:val="16"/>
        </w:rPr>
        <w:t xml:space="preserve"> tohoto</w:t>
      </w:r>
      <w:proofErr w:type="gramEnd"/>
      <w:r w:rsidR="00B315EA" w:rsidRPr="00E4715B">
        <w:rPr>
          <w:rFonts w:ascii="Verdana" w:hAnsi="Verdana" w:cs="Arial"/>
          <w:b w:val="0"/>
          <w:i/>
          <w:sz w:val="16"/>
          <w:szCs w:val="16"/>
        </w:rPr>
        <w:t xml:space="preserve"> článku</w:t>
      </w:r>
      <w:r w:rsidR="0032292B" w:rsidRPr="00E4715B">
        <w:rPr>
          <w:rFonts w:ascii="Verdana" w:hAnsi="Verdana" w:cs="Arial"/>
          <w:b w:val="0"/>
          <w:i/>
          <w:sz w:val="16"/>
          <w:szCs w:val="16"/>
        </w:rPr>
        <w:t>.</w:t>
      </w:r>
    </w:p>
    <w:p w14:paraId="4EE9CC6D"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 Platební podmínky</w:t>
      </w:r>
    </w:p>
    <w:p w14:paraId="7A543FBF" w14:textId="49196F8A" w:rsidR="00092A40" w:rsidRPr="00207EAB" w:rsidRDefault="00207EAB" w:rsidP="0048356F">
      <w:pPr>
        <w:pStyle w:val="Nadpis6"/>
        <w:widowControl w:val="0"/>
        <w:numPr>
          <w:ilvl w:val="0"/>
          <w:numId w:val="20"/>
        </w:numPr>
        <w:tabs>
          <w:tab w:val="left" w:pos="851"/>
        </w:tabs>
        <w:spacing w:after="0"/>
        <w:jc w:val="both"/>
        <w:rPr>
          <w:rFonts w:ascii="Verdana" w:hAnsi="Verdana" w:cs="Arial"/>
          <w:i/>
          <w:sz w:val="16"/>
        </w:rPr>
      </w:pPr>
      <w:r>
        <w:rPr>
          <w:rFonts w:ascii="Verdana" w:hAnsi="Verdana" w:cs="Arial"/>
          <w:i/>
          <w:sz w:val="16"/>
        </w:rPr>
        <w:t>PLATEBNÍ PODMÍNKY PRO ÚHRADU CENY DÍLA</w:t>
      </w:r>
    </w:p>
    <w:p w14:paraId="55F420FD" w14:textId="4DC1F903" w:rsidR="00C6435F" w:rsidRPr="001A5DCA" w:rsidRDefault="001A5DCA" w:rsidP="00C6435F">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851" w:firstLine="0"/>
        <w:jc w:val="both"/>
        <w:rPr>
          <w:rFonts w:ascii="Verdana" w:hAnsi="Verdana" w:cs="Arial"/>
          <w:i/>
          <w:sz w:val="16"/>
          <w:szCs w:val="16"/>
        </w:rPr>
      </w:pPr>
      <w:r w:rsidRPr="001A5DCA">
        <w:rPr>
          <w:rFonts w:ascii="Verdana" w:hAnsi="Verdana" w:cs="Arial"/>
          <w:i/>
          <w:sz w:val="16"/>
          <w:szCs w:val="16"/>
        </w:rPr>
        <w:t xml:space="preserve">Objednatel nebude poskytovat zálohy na provádění díla. Zhotovitel bude vystavovat a Objednatel bude hradit faktury, které budou vystavovány </w:t>
      </w:r>
      <w:r>
        <w:rPr>
          <w:rFonts w:ascii="Verdana" w:hAnsi="Verdana" w:cs="Arial"/>
          <w:i/>
          <w:sz w:val="16"/>
          <w:szCs w:val="16"/>
        </w:rPr>
        <w:t xml:space="preserve">za práce </w:t>
      </w:r>
      <w:r w:rsidRPr="001A5DCA">
        <w:rPr>
          <w:rFonts w:ascii="Verdana" w:hAnsi="Verdana" w:cs="Arial"/>
          <w:i/>
          <w:sz w:val="16"/>
          <w:szCs w:val="16"/>
        </w:rPr>
        <w:t>a dodávky provedené v uplynulém kalendářním měsíci.</w:t>
      </w:r>
    </w:p>
    <w:p w14:paraId="11A26A59" w14:textId="46115A52" w:rsidR="00C6435F" w:rsidRPr="005D593D" w:rsidRDefault="00AA0E4A" w:rsidP="0048356F">
      <w:pPr>
        <w:pStyle w:val="Zkladntext2"/>
        <w:widowControl w:val="0"/>
        <w:numPr>
          <w:ilvl w:val="2"/>
          <w:numId w:val="39"/>
        </w:numPr>
        <w:spacing w:before="60"/>
        <w:ind w:left="1701" w:hanging="850"/>
        <w:jc w:val="both"/>
        <w:rPr>
          <w:rFonts w:ascii="Verdana" w:hAnsi="Verdana" w:cs="Arial"/>
          <w:i/>
          <w:iCs/>
          <w:snapToGrid w:val="0"/>
          <w:szCs w:val="16"/>
        </w:rPr>
      </w:pPr>
      <w:r>
        <w:rPr>
          <w:rFonts w:ascii="Verdana" w:hAnsi="Verdana" w:cs="Arial"/>
          <w:i/>
          <w:iCs/>
          <w:snapToGrid w:val="0"/>
          <w:szCs w:val="16"/>
        </w:rPr>
        <w:t>Podkladem k vystavení faktury – daňového dokladu –</w:t>
      </w:r>
      <w:r w:rsidRPr="005D593D">
        <w:rPr>
          <w:rFonts w:ascii="Verdana" w:hAnsi="Verdana" w:cs="Arial"/>
          <w:i/>
          <w:iCs/>
          <w:snapToGrid w:val="0"/>
          <w:szCs w:val="16"/>
        </w:rPr>
        <w:t xml:space="preserve"> jsou soupi</w:t>
      </w:r>
      <w:r>
        <w:rPr>
          <w:rFonts w:ascii="Verdana" w:hAnsi="Verdana" w:cs="Arial"/>
          <w:i/>
          <w:iCs/>
          <w:snapToGrid w:val="0"/>
          <w:szCs w:val="16"/>
        </w:rPr>
        <w:t>sy skutečně provedených prací a </w:t>
      </w:r>
      <w:r w:rsidRPr="005D593D">
        <w:rPr>
          <w:rFonts w:ascii="Verdana" w:hAnsi="Verdana" w:cs="Arial"/>
          <w:i/>
          <w:iCs/>
          <w:snapToGrid w:val="0"/>
          <w:szCs w:val="16"/>
        </w:rPr>
        <w:t>dodávek v uplynulém kalendářním měsíci vystavované Zhotovitelem</w:t>
      </w:r>
      <w:r>
        <w:rPr>
          <w:rFonts w:ascii="Verdana" w:hAnsi="Verdana" w:cs="Arial"/>
          <w:i/>
          <w:iCs/>
          <w:snapToGrid w:val="0"/>
          <w:szCs w:val="16"/>
        </w:rPr>
        <w:t xml:space="preserve"> </w:t>
      </w:r>
      <w:r w:rsidRPr="005D593D">
        <w:rPr>
          <w:rFonts w:ascii="Verdana" w:hAnsi="Verdana" w:cs="Arial"/>
          <w:i/>
          <w:iCs/>
          <w:snapToGrid w:val="0"/>
          <w:szCs w:val="16"/>
        </w:rPr>
        <w:t xml:space="preserve">a potvrzené </w:t>
      </w:r>
      <w:r>
        <w:rPr>
          <w:rFonts w:ascii="Verdana" w:hAnsi="Verdana" w:cs="Arial"/>
          <w:i/>
          <w:iCs/>
          <w:snapToGrid w:val="0"/>
          <w:szCs w:val="16"/>
        </w:rPr>
        <w:t>TDS</w:t>
      </w:r>
      <w:r w:rsidRPr="005D593D">
        <w:rPr>
          <w:rFonts w:ascii="Verdana" w:hAnsi="Verdana" w:cs="Arial"/>
          <w:i/>
          <w:iCs/>
          <w:snapToGrid w:val="0"/>
          <w:szCs w:val="16"/>
        </w:rPr>
        <w:t xml:space="preserve">. Zhotovitel je povinen předat soupis </w:t>
      </w:r>
      <w:r>
        <w:rPr>
          <w:rFonts w:ascii="Verdana" w:hAnsi="Verdana" w:cs="Arial"/>
          <w:i/>
          <w:iCs/>
          <w:snapToGrid w:val="0"/>
          <w:szCs w:val="16"/>
        </w:rPr>
        <w:t>TDS</w:t>
      </w:r>
      <w:r w:rsidRPr="005D593D">
        <w:rPr>
          <w:rFonts w:ascii="Verdana" w:hAnsi="Verdana" w:cs="Arial"/>
          <w:i/>
          <w:iCs/>
          <w:snapToGrid w:val="0"/>
          <w:szCs w:val="16"/>
        </w:rPr>
        <w:t xml:space="preserve"> k odsouhlasení nejpozději do 3. dne následujícího kalendářního měsíce. </w:t>
      </w:r>
      <w:r>
        <w:rPr>
          <w:rFonts w:ascii="Verdana" w:hAnsi="Verdana" w:cs="Arial"/>
          <w:i/>
          <w:iCs/>
          <w:snapToGrid w:val="0"/>
          <w:szCs w:val="16"/>
        </w:rPr>
        <w:t>TDS</w:t>
      </w:r>
      <w:r w:rsidRPr="005D593D">
        <w:rPr>
          <w:rFonts w:ascii="Verdana" w:hAnsi="Verdana" w:cs="Arial"/>
          <w:i/>
          <w:iCs/>
          <w:snapToGrid w:val="0"/>
          <w:szCs w:val="16"/>
        </w:rPr>
        <w:t xml:space="preserve"> připojí své stanovisko k soupisům provedených prací a dodávek a vrátí jej zpět Zhotoviteli nejpozději do 3 pracovních dnů od jejich obdržení.</w:t>
      </w:r>
    </w:p>
    <w:p w14:paraId="1ED6830B" w14:textId="77777777" w:rsidR="00C6435F" w:rsidRPr="007C028A" w:rsidRDefault="00C6435F" w:rsidP="0048356F">
      <w:pPr>
        <w:pStyle w:val="Zkladntext2"/>
        <w:widowControl w:val="0"/>
        <w:numPr>
          <w:ilvl w:val="2"/>
          <w:numId w:val="39"/>
        </w:numPr>
        <w:spacing w:before="60"/>
        <w:ind w:left="1701" w:hanging="850"/>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14:paraId="266E0501" w14:textId="77777777" w:rsidR="00C6435F" w:rsidRPr="0074757C" w:rsidRDefault="00C6435F" w:rsidP="00C6435F">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Soupis skutečně provedených prací a dodávek vychází z ROZPOČTU. Soupis skutečně provedených prací bude obsahovat:</w:t>
      </w:r>
    </w:p>
    <w:p w14:paraId="59638893"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14:paraId="5A7B554E"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14:paraId="619A4D85" w14:textId="77777777" w:rsidR="00C6435F" w:rsidRDefault="00C6435F" w:rsidP="00C6435F">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w:t>
      </w:r>
      <w:r w:rsidRPr="00103AC7">
        <w:rPr>
          <w:rFonts w:ascii="Verdana" w:hAnsi="Verdana" w:cs="Arial"/>
          <w:i/>
          <w:sz w:val="16"/>
          <w:szCs w:val="16"/>
        </w:rPr>
        <w:t>desetinná místa korespondovat s </w:t>
      </w:r>
      <w:r w:rsidRPr="00103AC7">
        <w:rPr>
          <w:rFonts w:ascii="Verdana" w:hAnsi="Verdana" w:cs="Arial"/>
          <w:i/>
          <w:caps/>
          <w:sz w:val="16"/>
          <w:szCs w:val="16"/>
        </w:rPr>
        <w:t>rozpočtem</w:t>
      </w:r>
      <w:r w:rsidRPr="00103AC7">
        <w:rPr>
          <w:rFonts w:ascii="Verdana" w:hAnsi="Verdana" w:cs="Arial"/>
          <w:i/>
          <w:sz w:val="16"/>
          <w:szCs w:val="16"/>
        </w:rPr>
        <w:t>, který je součástí přílohy č. I. této smlouvy.</w:t>
      </w:r>
    </w:p>
    <w:p w14:paraId="265AA9DE" w14:textId="77777777" w:rsidR="002F57AA" w:rsidRPr="007C028A" w:rsidRDefault="002F57AA" w:rsidP="002F57AA">
      <w:pPr>
        <w:pStyle w:val="Zkladntext2"/>
        <w:widowControl w:val="0"/>
        <w:numPr>
          <w:ilvl w:val="2"/>
          <w:numId w:val="39"/>
        </w:numPr>
        <w:spacing w:before="6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14:paraId="7F33807D" w14:textId="77777777" w:rsidR="002F57AA" w:rsidRPr="0074757C" w:rsidRDefault="002F57AA" w:rsidP="002F57AA">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14:paraId="75D52941"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14:paraId="0D9C878C"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14:paraId="4908ACBF" w14:textId="77777777" w:rsidR="002F57AA" w:rsidRPr="0074757C"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14:paraId="6CD7FFA3" w14:textId="77777777" w:rsidR="002F57AA"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14:paraId="779CD3BC" w14:textId="77777777" w:rsidR="00C6435F" w:rsidRPr="00B27644" w:rsidRDefault="00C6435F" w:rsidP="0048356F">
      <w:pPr>
        <w:pStyle w:val="Nadpis6"/>
        <w:widowControl w:val="0"/>
        <w:numPr>
          <w:ilvl w:val="0"/>
          <w:numId w:val="21"/>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musí splňovat náležitosti daňového dokladu podle v rozhodné době účinných právních předpisů a dále musí obsahovat:</w:t>
      </w:r>
    </w:p>
    <w:p w14:paraId="5673CD21"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14:paraId="33915251"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14:paraId="690FB368" w14:textId="77777777" w:rsidR="00C6435F"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14:paraId="1A628FA6"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14:paraId="522D983D"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14:paraId="3A363A32" w14:textId="77777777" w:rsidR="00C6435F" w:rsidRPr="0074757C" w:rsidRDefault="00C6435F" w:rsidP="00C6435F">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14:paraId="4F3AC1CA" w14:textId="77777777" w:rsidR="002F57AA" w:rsidRDefault="002F57AA" w:rsidP="002F57AA">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14:paraId="4D63686E" w14:textId="77777777" w:rsidR="00C6435F" w:rsidRPr="0074757C" w:rsidRDefault="00C6435F" w:rsidP="0048356F">
      <w:pPr>
        <w:pStyle w:val="Import6"/>
        <w:widowControl w:val="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14:paraId="79AA1CBF" w14:textId="77777777" w:rsidR="00C6435F" w:rsidRPr="005031D7" w:rsidRDefault="00C6435F" w:rsidP="0048356F">
      <w:pPr>
        <w:pStyle w:val="Nadpis6"/>
        <w:widowControl w:val="0"/>
        <w:numPr>
          <w:ilvl w:val="0"/>
          <w:numId w:val="21"/>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w:t>
      </w:r>
      <w:r w:rsidRPr="005031D7">
        <w:rPr>
          <w:rFonts w:ascii="Verdana" w:hAnsi="Verdana" w:cs="Arial"/>
          <w:b w:val="0"/>
          <w:i/>
          <w:sz w:val="16"/>
          <w:szCs w:val="16"/>
        </w:rPr>
        <w:t xml:space="preserve">obsahovat nesprávné nebo neúplné údaje a náležitosti uvedené v odstavcích </w:t>
      </w:r>
      <w:proofErr w:type="gramStart"/>
      <w:r w:rsidRPr="005031D7">
        <w:rPr>
          <w:rFonts w:ascii="Verdana" w:hAnsi="Verdana" w:cs="Arial"/>
          <w:b w:val="0"/>
          <w:i/>
          <w:sz w:val="16"/>
          <w:szCs w:val="16"/>
        </w:rPr>
        <w:t>5.1</w:t>
      </w:r>
      <w:proofErr w:type="gramEnd"/>
      <w:r w:rsidRPr="005031D7">
        <w:rPr>
          <w:rFonts w:ascii="Verdana" w:hAnsi="Verdana" w:cs="Arial"/>
          <w:b w:val="0"/>
          <w:i/>
          <w:sz w:val="16"/>
          <w:szCs w:val="16"/>
        </w:rPr>
        <w:t xml:space="preserve">. a 5.2. tohoto článku, je Objednatel oprávněn ji do data splatnosti vrátit Zhotoviteli. Po opravě faktury předloží Zhotovitel Objednateli novou fakturu se splatností uvedenou v odstavci </w:t>
      </w:r>
      <w:proofErr w:type="gramStart"/>
      <w:r w:rsidRPr="005031D7">
        <w:rPr>
          <w:rFonts w:ascii="Verdana" w:hAnsi="Verdana" w:cs="Arial"/>
          <w:b w:val="0"/>
          <w:i/>
          <w:sz w:val="16"/>
          <w:szCs w:val="16"/>
        </w:rPr>
        <w:t>5.5. tohoto</w:t>
      </w:r>
      <w:proofErr w:type="gramEnd"/>
      <w:r w:rsidRPr="005031D7">
        <w:rPr>
          <w:rFonts w:ascii="Verdana" w:hAnsi="Verdana" w:cs="Arial"/>
          <w:b w:val="0"/>
          <w:i/>
          <w:sz w:val="16"/>
          <w:szCs w:val="16"/>
        </w:rPr>
        <w:t xml:space="preserve"> článku.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odstavci </w:t>
      </w:r>
      <w:proofErr w:type="gramStart"/>
      <w:r w:rsidRPr="005031D7">
        <w:rPr>
          <w:rFonts w:ascii="Verdana" w:hAnsi="Verdana" w:cs="Arial"/>
          <w:b w:val="0"/>
          <w:i/>
          <w:sz w:val="16"/>
          <w:szCs w:val="16"/>
        </w:rPr>
        <w:t>5.5. tohoto</w:t>
      </w:r>
      <w:proofErr w:type="gramEnd"/>
      <w:r w:rsidRPr="005031D7">
        <w:rPr>
          <w:rFonts w:ascii="Verdana" w:hAnsi="Verdana" w:cs="Arial"/>
          <w:b w:val="0"/>
          <w:i/>
          <w:sz w:val="16"/>
          <w:szCs w:val="16"/>
        </w:rPr>
        <w:t xml:space="preserve"> článku.</w:t>
      </w:r>
    </w:p>
    <w:p w14:paraId="0E1DD4F5" w14:textId="77777777" w:rsidR="00C6435F" w:rsidRPr="005031D7" w:rsidRDefault="00C6435F" w:rsidP="0048356F">
      <w:pPr>
        <w:pStyle w:val="Nadpis6"/>
        <w:widowControl w:val="0"/>
        <w:numPr>
          <w:ilvl w:val="0"/>
          <w:numId w:val="21"/>
        </w:numPr>
        <w:tabs>
          <w:tab w:val="left" w:pos="851"/>
        </w:tabs>
        <w:spacing w:before="120" w:after="0"/>
        <w:jc w:val="both"/>
        <w:rPr>
          <w:rFonts w:ascii="Verdana" w:hAnsi="Verdana" w:cs="Arial"/>
          <w:b w:val="0"/>
          <w:i/>
          <w:sz w:val="16"/>
          <w:szCs w:val="16"/>
        </w:rPr>
      </w:pPr>
      <w:r w:rsidRPr="005031D7">
        <w:rPr>
          <w:rFonts w:ascii="Verdana" w:hAnsi="Verdana" w:cs="Arial"/>
          <w:b w:val="0"/>
          <w:i/>
          <w:sz w:val="16"/>
          <w:szCs w:val="16"/>
        </w:rPr>
        <w:t>Objednatel je oprávněn odmítnout úhradu faktury v případě, že Zhotovitel přeruší v rozporu s touto smlouvou pr</w:t>
      </w:r>
      <w:r>
        <w:rPr>
          <w:rFonts w:ascii="Verdana" w:hAnsi="Verdana" w:cs="Arial"/>
          <w:b w:val="0"/>
          <w:i/>
          <w:sz w:val="16"/>
          <w:szCs w:val="16"/>
        </w:rPr>
        <w:t xml:space="preserve">áce, práce provádí v rozporu s PROJEKTEM </w:t>
      </w:r>
      <w:r w:rsidRPr="005031D7">
        <w:rPr>
          <w:rFonts w:ascii="Verdana" w:hAnsi="Verdana" w:cs="Arial"/>
          <w:b w:val="0"/>
          <w:i/>
          <w:sz w:val="16"/>
          <w:szCs w:val="16"/>
        </w:rPr>
        <w:t>nebo touto smlouvou, a to až do doby, než překážka k úhradě odpadne.</w:t>
      </w:r>
    </w:p>
    <w:p w14:paraId="297F815D" w14:textId="77777777" w:rsidR="00C6435F" w:rsidRPr="003B0472" w:rsidRDefault="00C6435F" w:rsidP="0048356F">
      <w:pPr>
        <w:pStyle w:val="Nadpis6"/>
        <w:widowControl w:val="0"/>
        <w:numPr>
          <w:ilvl w:val="0"/>
          <w:numId w:val="21"/>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14:paraId="6204FF1A" w14:textId="77777777" w:rsidR="00C6435F" w:rsidRPr="003B0472" w:rsidRDefault="00C6435F" w:rsidP="0048356F">
      <w:pPr>
        <w:pStyle w:val="Nadpis6"/>
        <w:widowControl w:val="0"/>
        <w:numPr>
          <w:ilvl w:val="0"/>
          <w:numId w:val="22"/>
        </w:numPr>
        <w:tabs>
          <w:tab w:val="left" w:pos="851"/>
        </w:tabs>
        <w:spacing w:before="120" w:after="0"/>
        <w:jc w:val="both"/>
        <w:rPr>
          <w:rFonts w:ascii="Verdana" w:hAnsi="Verdana" w:cs="Arial"/>
          <w:i/>
          <w:sz w:val="16"/>
        </w:rPr>
      </w:pPr>
      <w:r w:rsidRPr="003B0472">
        <w:rPr>
          <w:rFonts w:ascii="Verdana" w:hAnsi="Verdana" w:cs="Arial"/>
          <w:i/>
          <w:sz w:val="16"/>
        </w:rPr>
        <w:t>S</w:t>
      </w:r>
      <w:r>
        <w:rPr>
          <w:rFonts w:ascii="Verdana" w:hAnsi="Verdana" w:cs="Arial"/>
          <w:i/>
          <w:sz w:val="16"/>
        </w:rPr>
        <w:t>CHVALOVÁNÍ</w:t>
      </w:r>
      <w:r w:rsidRPr="003B0472">
        <w:rPr>
          <w:rFonts w:ascii="Verdana" w:hAnsi="Verdana" w:cs="Arial"/>
          <w:i/>
          <w:sz w:val="16"/>
        </w:rPr>
        <w:t xml:space="preserve"> PLATEB</w:t>
      </w:r>
    </w:p>
    <w:p w14:paraId="74BB6D4C" w14:textId="77777777" w:rsidR="00C6435F" w:rsidRPr="003C0B13" w:rsidRDefault="00C6435F" w:rsidP="0048356F">
      <w:pPr>
        <w:pStyle w:val="Zkladntext2"/>
        <w:widowControl w:val="0"/>
        <w:numPr>
          <w:ilvl w:val="2"/>
          <w:numId w:val="41"/>
        </w:numPr>
        <w:spacing w:before="60"/>
        <w:ind w:left="1701" w:hanging="850"/>
        <w:jc w:val="both"/>
        <w:rPr>
          <w:rFonts w:ascii="Verdana" w:hAnsi="Verdana" w:cs="Arial"/>
          <w:i/>
          <w:iCs/>
          <w:snapToGrid w:val="0"/>
          <w:szCs w:val="16"/>
        </w:rPr>
      </w:pPr>
      <w:r w:rsidRPr="003C0B13">
        <w:rPr>
          <w:rFonts w:ascii="Verdana" w:hAnsi="Verdana" w:cs="Arial"/>
          <w:i/>
          <w:iCs/>
          <w:snapToGrid w:val="0"/>
          <w:szCs w:val="16"/>
        </w:rPr>
        <w:t xml:space="preserve">Zhotovitel předloží </w:t>
      </w:r>
      <w:r>
        <w:rPr>
          <w:rFonts w:ascii="Verdana" w:hAnsi="Verdana" w:cs="Arial"/>
          <w:i/>
          <w:iCs/>
          <w:snapToGrid w:val="0"/>
          <w:szCs w:val="16"/>
        </w:rPr>
        <w:t>TDS</w:t>
      </w:r>
      <w:r w:rsidRPr="003C0B13">
        <w:rPr>
          <w:rFonts w:ascii="Verdana" w:hAnsi="Verdana" w:cs="Arial"/>
          <w:i/>
          <w:iCs/>
          <w:snapToGrid w:val="0"/>
          <w:szCs w:val="16"/>
        </w:rPr>
        <w:t xml:space="preserve"> soupis prací a dodávek, které hodlá fakturovat v daném fakturačním období. </w:t>
      </w:r>
      <w:r>
        <w:rPr>
          <w:rFonts w:ascii="Verdana" w:hAnsi="Verdana" w:cs="Arial"/>
          <w:i/>
          <w:iCs/>
          <w:snapToGrid w:val="0"/>
          <w:szCs w:val="16"/>
        </w:rPr>
        <w:t>TDS</w:t>
      </w:r>
      <w:r w:rsidRPr="003C0B13">
        <w:rPr>
          <w:rFonts w:ascii="Verdana" w:hAnsi="Verdana" w:cs="Arial"/>
          <w:i/>
          <w:iCs/>
          <w:snapToGrid w:val="0"/>
          <w:szCs w:val="16"/>
        </w:rPr>
        <w:t xml:space="preserve"> provede kontrolu soupisu provedených prací a sdělí Zhotoviteli své stanovisko k účtovaným položkám. Pokud </w:t>
      </w:r>
      <w:r>
        <w:rPr>
          <w:rFonts w:ascii="Verdana" w:hAnsi="Verdana" w:cs="Arial"/>
          <w:i/>
          <w:iCs/>
          <w:snapToGrid w:val="0"/>
          <w:szCs w:val="16"/>
        </w:rPr>
        <w:t>TDS</w:t>
      </w:r>
      <w:r w:rsidRPr="003C0B13">
        <w:rPr>
          <w:rFonts w:ascii="Verdana" w:hAnsi="Verdana" w:cs="Arial"/>
          <w:i/>
          <w:iCs/>
          <w:snapToGrid w:val="0"/>
          <w:szCs w:val="16"/>
        </w:rPr>
        <w:t xml:space="preserve"> zjistí, že účtované položky nejsou v souladu se skutečností na stavbě a s touto smlouvou, vrátí soupis prací a dodávek Zhotoviteli k opravě. Opravený soupis prací a dodávek předloží Zhotovitel opět </w:t>
      </w:r>
      <w:r>
        <w:rPr>
          <w:rFonts w:ascii="Verdana" w:hAnsi="Verdana" w:cs="Arial"/>
          <w:i/>
          <w:iCs/>
          <w:snapToGrid w:val="0"/>
          <w:szCs w:val="16"/>
        </w:rPr>
        <w:t>TDS</w:t>
      </w:r>
      <w:r w:rsidRPr="003C0B13">
        <w:rPr>
          <w:rFonts w:ascii="Verdana" w:hAnsi="Verdana" w:cs="Arial"/>
          <w:i/>
          <w:iCs/>
          <w:snapToGrid w:val="0"/>
          <w:szCs w:val="16"/>
        </w:rPr>
        <w:t>. Svůj souhlas se soupisem prací a dod</w:t>
      </w:r>
      <w:r>
        <w:rPr>
          <w:rFonts w:ascii="Verdana" w:hAnsi="Verdana" w:cs="Arial"/>
          <w:i/>
          <w:iCs/>
          <w:snapToGrid w:val="0"/>
          <w:szCs w:val="16"/>
        </w:rPr>
        <w:t>ávek vyjádří TDS svým podpisem.</w:t>
      </w:r>
    </w:p>
    <w:p w14:paraId="555CE92E" w14:textId="5A6D2767" w:rsidR="00C6435F" w:rsidRPr="003C0B13" w:rsidRDefault="00C6435F" w:rsidP="0048356F">
      <w:pPr>
        <w:pStyle w:val="Zkladntext2"/>
        <w:widowControl w:val="0"/>
        <w:numPr>
          <w:ilvl w:val="2"/>
          <w:numId w:val="41"/>
        </w:numPr>
        <w:spacing w:before="60"/>
        <w:ind w:left="1701" w:hanging="850"/>
        <w:jc w:val="both"/>
        <w:rPr>
          <w:rFonts w:ascii="Verdana" w:hAnsi="Verdana" w:cs="Arial"/>
          <w:i/>
          <w:iCs/>
          <w:snapToGrid w:val="0"/>
          <w:szCs w:val="16"/>
        </w:rPr>
      </w:pPr>
      <w:r w:rsidRPr="003C0B13">
        <w:rPr>
          <w:rFonts w:ascii="Verdana" w:hAnsi="Verdana" w:cs="Arial"/>
          <w:i/>
          <w:iCs/>
          <w:snapToGrid w:val="0"/>
          <w:szCs w:val="16"/>
        </w:rPr>
        <w:t xml:space="preserve">Zhotovitel vystaví fakturu – daňový </w:t>
      </w:r>
      <w:proofErr w:type="gramStart"/>
      <w:r w:rsidRPr="003C0B13">
        <w:rPr>
          <w:rFonts w:ascii="Verdana" w:hAnsi="Verdana" w:cs="Arial"/>
          <w:i/>
          <w:iCs/>
          <w:snapToGrid w:val="0"/>
          <w:szCs w:val="16"/>
        </w:rPr>
        <w:t>doklad jehož</w:t>
      </w:r>
      <w:proofErr w:type="gramEnd"/>
      <w:r w:rsidRPr="003C0B13">
        <w:rPr>
          <w:rFonts w:ascii="Verdana" w:hAnsi="Verdana" w:cs="Arial"/>
          <w:i/>
          <w:iCs/>
          <w:snapToGrid w:val="0"/>
          <w:szCs w:val="16"/>
        </w:rPr>
        <w:t xml:space="preserve"> přílohou bude soupis prací a dodávek potvrzený </w:t>
      </w:r>
      <w:r>
        <w:rPr>
          <w:rFonts w:ascii="Verdana" w:hAnsi="Verdana" w:cs="Arial"/>
          <w:i/>
          <w:iCs/>
          <w:snapToGrid w:val="0"/>
          <w:szCs w:val="16"/>
        </w:rPr>
        <w:lastRenderedPageBreak/>
        <w:t>TDS</w:t>
      </w:r>
      <w:r w:rsidRPr="003C0B13">
        <w:rPr>
          <w:rFonts w:ascii="Verdana" w:hAnsi="Verdana" w:cs="Arial"/>
          <w:i/>
          <w:iCs/>
          <w:snapToGrid w:val="0"/>
          <w:szCs w:val="16"/>
        </w:rPr>
        <w:t xml:space="preserve"> a doručí ho do sídla Objednatele. Platební doklad, který nebude obsahovat soupis prací a dodávek potvrzený </w:t>
      </w:r>
      <w:r>
        <w:rPr>
          <w:rFonts w:ascii="Verdana" w:hAnsi="Verdana" w:cs="Arial"/>
          <w:i/>
          <w:iCs/>
          <w:snapToGrid w:val="0"/>
          <w:szCs w:val="16"/>
        </w:rPr>
        <w:t>TDS</w:t>
      </w:r>
      <w:r w:rsidRPr="003C0B13">
        <w:rPr>
          <w:rFonts w:ascii="Verdana" w:hAnsi="Verdana" w:cs="Arial"/>
          <w:i/>
          <w:iCs/>
          <w:snapToGrid w:val="0"/>
          <w:szCs w:val="16"/>
        </w:rPr>
        <w:t xml:space="preserve"> není úplný a </w:t>
      </w:r>
      <w:r>
        <w:rPr>
          <w:rFonts w:ascii="Verdana" w:hAnsi="Verdana" w:cs="Arial"/>
          <w:i/>
          <w:iCs/>
          <w:snapToGrid w:val="0"/>
          <w:szCs w:val="16"/>
        </w:rPr>
        <w:t>Objednatel ho nemůže proplatit.</w:t>
      </w:r>
    </w:p>
    <w:p w14:paraId="3D31E980" w14:textId="541D006D" w:rsidR="003E3A35" w:rsidRPr="003E3A35" w:rsidRDefault="00C6435F" w:rsidP="0048356F">
      <w:pPr>
        <w:pStyle w:val="Nadpis6"/>
        <w:widowControl w:val="0"/>
        <w:numPr>
          <w:ilvl w:val="0"/>
          <w:numId w:val="22"/>
        </w:numPr>
        <w:tabs>
          <w:tab w:val="left" w:pos="851"/>
        </w:tabs>
        <w:spacing w:before="120" w:after="0"/>
        <w:jc w:val="both"/>
        <w:rPr>
          <w:rFonts w:ascii="Verdana" w:hAnsi="Verdana" w:cs="Arial"/>
          <w:b w:val="0"/>
          <w:i/>
          <w:sz w:val="16"/>
        </w:rPr>
      </w:pPr>
      <w:r w:rsidRPr="003E3A35">
        <w:rPr>
          <w:rFonts w:ascii="Verdana" w:hAnsi="Verdana" w:cs="Arial"/>
          <w:b w:val="0"/>
          <w:i/>
          <w:sz w:val="16"/>
        </w:rPr>
        <w:t xml:space="preserve">Vztahuje-li se na dodávky a služby při plnění této smlouvy režim přenesení daňové povinnosti podle </w:t>
      </w:r>
      <w:proofErr w:type="spellStart"/>
      <w:r w:rsidRPr="003E3A35">
        <w:rPr>
          <w:rFonts w:ascii="Verdana" w:hAnsi="Verdana" w:cs="Arial"/>
          <w:b w:val="0"/>
          <w:i/>
          <w:sz w:val="16"/>
        </w:rPr>
        <w:t>ust</w:t>
      </w:r>
      <w:proofErr w:type="spellEnd"/>
      <w:r w:rsidRPr="003E3A35">
        <w:rPr>
          <w:rFonts w:ascii="Verdana" w:hAnsi="Verdana" w:cs="Arial"/>
          <w:b w:val="0"/>
          <w:i/>
          <w:sz w:val="16"/>
        </w:rPr>
        <w:t>. § 92e zákona č. 235/2004 Sb., o dani z přidané hodnoty, je k odvedení DPH povinen objednatel. Zhotovitel je povinen vystavit fakturu s uvedením sazby DPH a číselného kódu klasifikace produkce CZ-CPA dle sdělení ČSÚ platného od 1. 1. 2008. Částka DPH na daňovém dokladu vyčíslena nebude.</w:t>
      </w:r>
    </w:p>
    <w:p w14:paraId="7113C89B" w14:textId="1EAD6A93" w:rsidR="00092A40" w:rsidRPr="0074757C" w:rsidRDefault="003D4A65"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t>Článek VI. Staveniště</w:t>
      </w:r>
    </w:p>
    <w:p w14:paraId="1F03CAE9" w14:textId="242BB711" w:rsidR="00092A40" w:rsidRPr="007A45F2" w:rsidRDefault="00092A40" w:rsidP="0048356F">
      <w:pPr>
        <w:pStyle w:val="Nadpis6"/>
        <w:widowControl w:val="0"/>
        <w:numPr>
          <w:ilvl w:val="0"/>
          <w:numId w:val="23"/>
        </w:numPr>
        <w:tabs>
          <w:tab w:val="left" w:pos="851"/>
        </w:tabs>
        <w:spacing w:after="0"/>
        <w:jc w:val="both"/>
        <w:rPr>
          <w:rFonts w:ascii="Verdana" w:hAnsi="Verdana" w:cs="Arial"/>
          <w:i/>
          <w:sz w:val="16"/>
        </w:rPr>
      </w:pPr>
      <w:r w:rsidRPr="007A45F2">
        <w:rPr>
          <w:rFonts w:ascii="Verdana" w:hAnsi="Verdana" w:cs="Arial"/>
          <w:i/>
          <w:sz w:val="16"/>
        </w:rPr>
        <w:t>PŘEVZETÍ</w:t>
      </w:r>
      <w:r w:rsidR="007A45F2">
        <w:rPr>
          <w:rFonts w:ascii="Verdana" w:hAnsi="Verdana" w:cs="Arial"/>
          <w:i/>
          <w:sz w:val="16"/>
        </w:rPr>
        <w:t>, PROVOZ A VYKLIZENÍ STAVENIŠTĚ</w:t>
      </w:r>
    </w:p>
    <w:p w14:paraId="6F8C15FF" w14:textId="16D274ED" w:rsidR="00092A40" w:rsidRPr="001A5DCA" w:rsidRDefault="00092A40" w:rsidP="001A5DCA">
      <w:pPr>
        <w:pStyle w:val="Zkladntext2"/>
        <w:widowControl w:val="0"/>
        <w:numPr>
          <w:ilvl w:val="2"/>
          <w:numId w:val="42"/>
        </w:numPr>
        <w:tabs>
          <w:tab w:val="left" w:pos="1701"/>
        </w:tabs>
        <w:spacing w:before="60"/>
        <w:ind w:left="1702" w:hanging="851"/>
        <w:jc w:val="both"/>
        <w:rPr>
          <w:rFonts w:ascii="Verdana" w:hAnsi="Verdana" w:cs="Arial"/>
          <w:i/>
          <w:iCs/>
          <w:snapToGrid w:val="0"/>
          <w:szCs w:val="16"/>
        </w:rPr>
      </w:pPr>
      <w:r w:rsidRPr="00E4715B">
        <w:rPr>
          <w:rFonts w:ascii="Verdana" w:hAnsi="Verdana" w:cs="Arial"/>
          <w:i/>
          <w:iCs/>
          <w:snapToGrid w:val="0"/>
          <w:szCs w:val="16"/>
        </w:rPr>
        <w:t>Staveništěm se rozumí prostor určený PROJEKTEM. Objednatel předá Zhotoviteli staveniště v</w:t>
      </w:r>
      <w:r w:rsidR="001265BC" w:rsidRPr="00E4715B">
        <w:rPr>
          <w:rFonts w:ascii="Verdana" w:hAnsi="Verdana" w:cs="Arial"/>
          <w:i/>
          <w:iCs/>
          <w:snapToGrid w:val="0"/>
          <w:szCs w:val="16"/>
        </w:rPr>
        <w:t> </w:t>
      </w:r>
      <w:r w:rsidRPr="00E4715B">
        <w:rPr>
          <w:rFonts w:ascii="Verdana" w:hAnsi="Verdana" w:cs="Arial"/>
          <w:i/>
          <w:iCs/>
          <w:snapToGrid w:val="0"/>
          <w:szCs w:val="16"/>
        </w:rPr>
        <w:t xml:space="preserve">termínu </w:t>
      </w:r>
      <w:r w:rsidR="001A5DCA">
        <w:rPr>
          <w:rFonts w:ascii="Verdana" w:hAnsi="Verdana" w:cs="Arial"/>
          <w:i/>
          <w:iCs/>
          <w:snapToGrid w:val="0"/>
          <w:szCs w:val="16"/>
        </w:rPr>
        <w:t xml:space="preserve">uvedeném v odstavci 2.2.1. článku II. této smlouvy. </w:t>
      </w:r>
      <w:r w:rsidRPr="001A5DCA">
        <w:rPr>
          <w:rFonts w:ascii="Verdana" w:hAnsi="Verdana" w:cs="Arial"/>
          <w:i/>
          <w:iCs/>
          <w:snapToGrid w:val="0"/>
          <w:szCs w:val="16"/>
        </w:rPr>
        <w:t>O předání staveniště bude pořízen protokol o předání a převzetí staveniště podepsaný oprávněnými zástupci obou stran, přičemž za rozhodný termín předání a převzetí staveniště se považuje den zahájení předání a převzetí staveniště. Součástí protokolu bude soupis oprávněných osob Objednatele a</w:t>
      </w:r>
      <w:r w:rsidR="00045B46" w:rsidRPr="001A5DCA">
        <w:rPr>
          <w:rFonts w:ascii="Verdana" w:hAnsi="Verdana" w:cs="Arial"/>
          <w:i/>
          <w:iCs/>
          <w:snapToGrid w:val="0"/>
          <w:szCs w:val="16"/>
        </w:rPr>
        <w:t> </w:t>
      </w:r>
      <w:r w:rsidRPr="001A5DCA">
        <w:rPr>
          <w:rFonts w:ascii="Verdana" w:hAnsi="Verdana" w:cs="Arial"/>
          <w:i/>
          <w:iCs/>
          <w:snapToGrid w:val="0"/>
          <w:szCs w:val="16"/>
        </w:rPr>
        <w:t>Zhotovitele k předání a převzetí staveniště a soupis organ</w:t>
      </w:r>
      <w:r w:rsidR="003D4A65" w:rsidRPr="001A5DCA">
        <w:rPr>
          <w:rFonts w:ascii="Verdana" w:hAnsi="Verdana" w:cs="Arial"/>
          <w:i/>
          <w:iCs/>
          <w:snapToGrid w:val="0"/>
          <w:szCs w:val="16"/>
        </w:rPr>
        <w:t>izačních požadavků Objednatele.</w:t>
      </w:r>
    </w:p>
    <w:p w14:paraId="6C34D12B" w14:textId="6A2A3273" w:rsidR="00092A40" w:rsidRPr="009B0E2D" w:rsidRDefault="00092A40" w:rsidP="0048356F">
      <w:pPr>
        <w:pStyle w:val="Zkladntext2"/>
        <w:widowControl w:val="0"/>
        <w:numPr>
          <w:ilvl w:val="2"/>
          <w:numId w:val="42"/>
        </w:numPr>
        <w:tabs>
          <w:tab w:val="left" w:pos="1701"/>
        </w:tabs>
        <w:spacing w:before="60"/>
        <w:ind w:left="1702" w:hanging="850"/>
        <w:jc w:val="both"/>
        <w:rPr>
          <w:rFonts w:ascii="Verdana" w:hAnsi="Verdana" w:cs="Arial"/>
          <w:i/>
          <w:iCs/>
          <w:snapToGrid w:val="0"/>
          <w:szCs w:val="16"/>
        </w:rPr>
      </w:pPr>
      <w:r w:rsidRPr="009B0E2D">
        <w:rPr>
          <w:rFonts w:ascii="Verdana" w:hAnsi="Verdana" w:cs="Arial"/>
          <w:i/>
          <w:iCs/>
          <w:snapToGrid w:val="0"/>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41495070" w14:textId="46E5B1CB" w:rsidR="00092A40" w:rsidRPr="00EF0FD3" w:rsidRDefault="003D4A65" w:rsidP="0048356F">
      <w:pPr>
        <w:pStyle w:val="Nadpis6"/>
        <w:widowControl w:val="0"/>
        <w:numPr>
          <w:ilvl w:val="0"/>
          <w:numId w:val="23"/>
        </w:numPr>
        <w:tabs>
          <w:tab w:val="left" w:pos="851"/>
        </w:tabs>
        <w:spacing w:before="60" w:after="0"/>
        <w:jc w:val="both"/>
        <w:rPr>
          <w:rFonts w:ascii="Verdana" w:hAnsi="Verdana" w:cs="Arial"/>
          <w:i/>
          <w:sz w:val="16"/>
        </w:rPr>
      </w:pPr>
      <w:r w:rsidRPr="00EF0FD3">
        <w:rPr>
          <w:rFonts w:ascii="Verdana" w:hAnsi="Verdana" w:cs="Arial"/>
          <w:i/>
          <w:sz w:val="16"/>
        </w:rPr>
        <w:t>VYTÝČENÍ STAVENIŠTĚ</w:t>
      </w:r>
    </w:p>
    <w:p w14:paraId="349FAF3B" w14:textId="77777777" w:rsidR="00092A40" w:rsidRPr="0074757C" w:rsidRDefault="00092A40" w:rsidP="00A20DEC">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v rámci sjednané ceny díla plně zodpovědný za:</w:t>
      </w:r>
    </w:p>
    <w:p w14:paraId="6D123C67" w14:textId="243430B3" w:rsidR="00092A40" w:rsidRPr="009B0E2D" w:rsidRDefault="00092A40" w:rsidP="0048356F">
      <w:pPr>
        <w:pStyle w:val="Zkladntext2"/>
        <w:widowControl w:val="0"/>
        <w:numPr>
          <w:ilvl w:val="2"/>
          <w:numId w:val="43"/>
        </w:numPr>
        <w:tabs>
          <w:tab w:val="left" w:pos="1701"/>
        </w:tabs>
        <w:spacing w:before="60"/>
        <w:ind w:left="1701" w:hanging="850"/>
        <w:jc w:val="both"/>
        <w:rPr>
          <w:rFonts w:ascii="Verdana" w:hAnsi="Verdana" w:cs="Arial"/>
          <w:i/>
          <w:iCs/>
          <w:snapToGrid w:val="0"/>
          <w:szCs w:val="16"/>
        </w:rPr>
      </w:pPr>
      <w:r w:rsidRPr="009B0E2D">
        <w:rPr>
          <w:rFonts w:ascii="Verdana" w:hAnsi="Verdana" w:cs="Arial"/>
          <w:i/>
          <w:iCs/>
          <w:snapToGrid w:val="0"/>
          <w:szCs w:val="16"/>
        </w:rPr>
        <w:t>správnost umístění úrovní, rozměrů a zaměření všech částí díla;</w:t>
      </w:r>
    </w:p>
    <w:p w14:paraId="6FA430AE" w14:textId="2B6819A3" w:rsidR="00092A40" w:rsidRPr="009B0E2D" w:rsidRDefault="00092A40" w:rsidP="0048356F">
      <w:pPr>
        <w:pStyle w:val="Zkladntext2"/>
        <w:widowControl w:val="0"/>
        <w:numPr>
          <w:ilvl w:val="2"/>
          <w:numId w:val="43"/>
        </w:numPr>
        <w:tabs>
          <w:tab w:val="left" w:pos="1701"/>
        </w:tabs>
        <w:spacing w:before="60"/>
        <w:ind w:left="1701" w:hanging="850"/>
        <w:jc w:val="both"/>
        <w:rPr>
          <w:rFonts w:ascii="Verdana" w:hAnsi="Verdana" w:cs="Arial"/>
          <w:i/>
          <w:iCs/>
          <w:snapToGrid w:val="0"/>
          <w:szCs w:val="16"/>
        </w:rPr>
      </w:pPr>
      <w:r w:rsidRPr="009B0E2D">
        <w:rPr>
          <w:rFonts w:ascii="Verdana" w:hAnsi="Verdana" w:cs="Arial"/>
          <w:i/>
          <w:iCs/>
          <w:snapToGrid w:val="0"/>
          <w:szCs w:val="16"/>
        </w:rPr>
        <w:t>zabezpečení všech přístrojů, nástrojů, prací a dodávek nezbytných k zajištění činností v této smlouvě uvedených.</w:t>
      </w:r>
    </w:p>
    <w:p w14:paraId="08EC6765" w14:textId="5E3AAE53" w:rsidR="00092A40" w:rsidRPr="0074757C" w:rsidRDefault="00092A40" w:rsidP="00271837">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 xml:space="preserve">Bude-li během provádění díla zjištěna jakákoliv chyba v umístění, úrovni, rozměrech nebo zaměření jakékoliv části díla, je Zhotovitel povinen bezodkladně na výzvu Objednatele nebo </w:t>
      </w:r>
      <w:r w:rsidR="00407625">
        <w:rPr>
          <w:rFonts w:ascii="Verdana" w:hAnsi="Verdana" w:cs="Arial"/>
          <w:i/>
          <w:snapToGrid w:val="0"/>
          <w:sz w:val="16"/>
          <w:szCs w:val="16"/>
        </w:rPr>
        <w:t>TDS</w:t>
      </w:r>
      <w:r w:rsidRPr="0074757C">
        <w:rPr>
          <w:rFonts w:ascii="Verdana" w:hAnsi="Verdana" w:cs="Arial"/>
          <w:i/>
          <w:snapToGrid w:val="0"/>
          <w:sz w:val="16"/>
          <w:szCs w:val="16"/>
        </w:rPr>
        <w:t xml:space="preserve"> odstranit takové nedostatky na vlastní náklad,</w:t>
      </w:r>
      <w:r w:rsidR="00EF0FD3">
        <w:rPr>
          <w:rFonts w:ascii="Verdana" w:hAnsi="Verdana" w:cs="Arial"/>
          <w:i/>
          <w:snapToGrid w:val="0"/>
          <w:sz w:val="16"/>
          <w:szCs w:val="16"/>
        </w:rPr>
        <w:t xml:space="preserve"> a to způsobem stanoveným </w:t>
      </w:r>
      <w:r w:rsidR="00407625">
        <w:rPr>
          <w:rFonts w:ascii="Verdana" w:hAnsi="Verdana" w:cs="Arial"/>
          <w:i/>
          <w:snapToGrid w:val="0"/>
          <w:sz w:val="16"/>
          <w:szCs w:val="16"/>
        </w:rPr>
        <w:t>TDS</w:t>
      </w:r>
      <w:r w:rsidR="00EF0FD3">
        <w:rPr>
          <w:rFonts w:ascii="Verdana" w:hAnsi="Verdana" w:cs="Arial"/>
          <w:i/>
          <w:snapToGrid w:val="0"/>
          <w:sz w:val="16"/>
          <w:szCs w:val="16"/>
        </w:rPr>
        <w:t>.</w:t>
      </w:r>
    </w:p>
    <w:p w14:paraId="70473B9F" w14:textId="727953D0" w:rsidR="00092A40" w:rsidRPr="00EF0FD3" w:rsidRDefault="003D4A65" w:rsidP="0048356F">
      <w:pPr>
        <w:pStyle w:val="Nadpis6"/>
        <w:widowControl w:val="0"/>
        <w:numPr>
          <w:ilvl w:val="0"/>
          <w:numId w:val="23"/>
        </w:numPr>
        <w:tabs>
          <w:tab w:val="left" w:pos="851"/>
        </w:tabs>
        <w:spacing w:before="60" w:after="0"/>
        <w:jc w:val="both"/>
        <w:rPr>
          <w:rFonts w:ascii="Verdana" w:hAnsi="Verdana" w:cs="Arial"/>
          <w:i/>
          <w:sz w:val="16"/>
        </w:rPr>
      </w:pPr>
      <w:r w:rsidRPr="00EF0FD3">
        <w:rPr>
          <w:rFonts w:ascii="Verdana" w:hAnsi="Verdana" w:cs="Arial"/>
          <w:i/>
          <w:sz w:val="16"/>
        </w:rPr>
        <w:t>ÚKLID STAVENIŠTĚ</w:t>
      </w:r>
    </w:p>
    <w:p w14:paraId="77C729DC" w14:textId="59A92C6E" w:rsidR="00092A40" w:rsidRPr="0074757C" w:rsidRDefault="00092A40" w:rsidP="00A20DEC">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74757C">
        <w:rPr>
          <w:rFonts w:ascii="Verdana" w:hAnsi="Verdana" w:cs="Arial"/>
          <w:i/>
          <w:sz w:val="16"/>
          <w:szCs w:val="16"/>
        </w:rPr>
        <w:t xml:space="preserve"> Zhotovitel je povinen předávat </w:t>
      </w:r>
      <w:r w:rsidR="00407625">
        <w:rPr>
          <w:rFonts w:ascii="Verdana" w:hAnsi="Verdana" w:cs="Arial"/>
          <w:i/>
          <w:sz w:val="16"/>
          <w:szCs w:val="16"/>
        </w:rPr>
        <w:t>TDS</w:t>
      </w:r>
      <w:r w:rsidRPr="0074757C">
        <w:rPr>
          <w:rFonts w:ascii="Verdana" w:hAnsi="Verdana" w:cs="Arial"/>
          <w:i/>
          <w:sz w:val="16"/>
          <w:szCs w:val="16"/>
        </w:rPr>
        <w:t xml:space="preserve"> doklady o zajištění likvidace odpadů vzniklých stavebními pracemi na díle v soulad</w:t>
      </w:r>
      <w:r w:rsidR="003D4A65">
        <w:rPr>
          <w:rFonts w:ascii="Verdana" w:hAnsi="Verdana" w:cs="Arial"/>
          <w:i/>
          <w:sz w:val="16"/>
          <w:szCs w:val="16"/>
        </w:rPr>
        <w:t>u s posledně citovaným zákonem.</w:t>
      </w:r>
    </w:p>
    <w:p w14:paraId="2E9DDABA" w14:textId="2FDB371E" w:rsidR="00092A40" w:rsidRPr="00EF0FD3" w:rsidRDefault="00092A40" w:rsidP="0048356F">
      <w:pPr>
        <w:pStyle w:val="Nadpis6"/>
        <w:widowControl w:val="0"/>
        <w:numPr>
          <w:ilvl w:val="0"/>
          <w:numId w:val="23"/>
        </w:numPr>
        <w:tabs>
          <w:tab w:val="left" w:pos="851"/>
        </w:tabs>
        <w:spacing w:before="60" w:after="0"/>
        <w:jc w:val="both"/>
        <w:rPr>
          <w:rFonts w:ascii="Verdana" w:hAnsi="Verdana" w:cs="Arial"/>
          <w:i/>
          <w:sz w:val="16"/>
        </w:rPr>
      </w:pPr>
      <w:r w:rsidRPr="00EF0FD3">
        <w:rPr>
          <w:rFonts w:ascii="Verdana" w:hAnsi="Verdana" w:cs="Arial"/>
          <w:i/>
          <w:sz w:val="16"/>
        </w:rPr>
        <w:t>VYKLIZENÍ STAVENIŠTĚ</w:t>
      </w:r>
    </w:p>
    <w:p w14:paraId="78DCEA82" w14:textId="5491F6B9" w:rsidR="00092A40" w:rsidRPr="00214353" w:rsidRDefault="00092A40" w:rsidP="00A20DEC">
      <w:pPr>
        <w:widowControl w:val="0"/>
        <w:spacing w:before="60"/>
        <w:ind w:left="851"/>
        <w:jc w:val="both"/>
        <w:rPr>
          <w:rFonts w:ascii="Verdana" w:hAnsi="Verdana" w:cs="Arial"/>
          <w:i/>
          <w:snapToGrid w:val="0"/>
          <w:sz w:val="16"/>
          <w:szCs w:val="16"/>
        </w:rPr>
      </w:pPr>
      <w:r w:rsidRPr="00771882">
        <w:rPr>
          <w:rFonts w:ascii="Verdana" w:hAnsi="Verdana" w:cs="Arial"/>
          <w:i/>
          <w:snapToGrid w:val="0"/>
          <w:sz w:val="16"/>
          <w:szCs w:val="16"/>
        </w:rPr>
        <w:t>Zhotovitel je povinen nejpozději ke dni předání díla</w:t>
      </w:r>
      <w:r w:rsidR="002808A8" w:rsidRPr="00771882">
        <w:rPr>
          <w:rFonts w:ascii="Verdana" w:hAnsi="Verdana" w:cs="Arial"/>
          <w:i/>
          <w:snapToGrid w:val="0"/>
          <w:color w:val="FF0000"/>
          <w:sz w:val="16"/>
          <w:szCs w:val="16"/>
        </w:rPr>
        <w:t xml:space="preserve"> </w:t>
      </w:r>
      <w:r w:rsidR="00771882">
        <w:rPr>
          <w:rFonts w:ascii="Verdana" w:hAnsi="Verdana" w:cs="Arial"/>
          <w:i/>
          <w:snapToGrid w:val="0"/>
          <w:sz w:val="16"/>
          <w:szCs w:val="16"/>
        </w:rPr>
        <w:t>staveniště zcela vyklidit</w:t>
      </w:r>
      <w:r w:rsidRPr="00771882">
        <w:rPr>
          <w:rFonts w:ascii="Verdana" w:hAnsi="Verdana" w:cs="Arial"/>
          <w:i/>
          <w:snapToGrid w:val="0"/>
          <w:sz w:val="16"/>
          <w:szCs w:val="16"/>
        </w:rPr>
        <w:t>. Při vyklizení staveniště je Zhotovitel povinen uvést okolní plochy, které nejsou řešeny PROJEKTEM do stavu, v jakém byly před zaháj</w:t>
      </w:r>
      <w:r w:rsidR="007D07DD" w:rsidRPr="00771882">
        <w:rPr>
          <w:rFonts w:ascii="Verdana" w:hAnsi="Verdana" w:cs="Arial"/>
          <w:i/>
          <w:snapToGrid w:val="0"/>
          <w:sz w:val="16"/>
          <w:szCs w:val="16"/>
        </w:rPr>
        <w:t>en</w:t>
      </w:r>
      <w:r w:rsidRPr="00771882">
        <w:rPr>
          <w:rFonts w:ascii="Verdana" w:hAnsi="Verdana" w:cs="Arial"/>
          <w:i/>
          <w:snapToGrid w:val="0"/>
          <w:sz w:val="16"/>
          <w:szCs w:val="16"/>
        </w:rPr>
        <w:t>ím realizace díla.</w:t>
      </w:r>
    </w:p>
    <w:p w14:paraId="52D86317"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VII. Stavební deník</w:t>
      </w:r>
    </w:p>
    <w:p w14:paraId="525E3A6D" w14:textId="459B55A4"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Zhotovitel je povinen vést ode dne, kdy byly zahájeny práce na staveništi, stavební deník, a to až do dne odstranění veškerých vad a nedodělků. Poté je Zhotovitel povinen pře</w:t>
      </w:r>
      <w:r w:rsidR="00EF0FD3">
        <w:rPr>
          <w:rFonts w:ascii="Verdana" w:hAnsi="Verdana" w:cs="Arial"/>
          <w:b w:val="0"/>
          <w:i/>
          <w:sz w:val="16"/>
          <w:szCs w:val="16"/>
        </w:rPr>
        <w:t>dat stavební deník Objednateli.</w:t>
      </w:r>
    </w:p>
    <w:p w14:paraId="03F455F9" w14:textId="03D2E1A2"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w:t>
      </w:r>
      <w:r w:rsidR="00045B46">
        <w:rPr>
          <w:rFonts w:ascii="Verdana" w:hAnsi="Verdana" w:cs="Arial"/>
          <w:b w:val="0"/>
          <w:i/>
          <w:sz w:val="16"/>
          <w:szCs w:val="16"/>
        </w:rPr>
        <w:t>na je povinen zapisovat údaje o </w:t>
      </w:r>
      <w:r w:rsidRPr="00EF0FD3">
        <w:rPr>
          <w:rFonts w:ascii="Verdana" w:hAnsi="Verdana" w:cs="Arial"/>
          <w:b w:val="0"/>
          <w:i/>
          <w:sz w:val="16"/>
          <w:szCs w:val="16"/>
        </w:rPr>
        <w:t>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p>
    <w:p w14:paraId="4F92D3EC" w14:textId="2C6B3145"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sidR="00407625">
        <w:rPr>
          <w:rFonts w:ascii="Verdana" w:hAnsi="Verdana" w:cs="Arial"/>
          <w:b w:val="0"/>
          <w:i/>
          <w:sz w:val="16"/>
          <w:szCs w:val="16"/>
        </w:rPr>
        <w:t>TDS</w:t>
      </w:r>
      <w:r w:rsidRPr="00EF0FD3">
        <w:rPr>
          <w:rFonts w:ascii="Verdana" w:hAnsi="Verdana" w:cs="Arial"/>
          <w:b w:val="0"/>
          <w:i/>
          <w:sz w:val="16"/>
          <w:szCs w:val="16"/>
        </w:rPr>
        <w:t xml:space="preserve"> případně jimi písemně pověřený zástupce, zpracovatel projektové dokumentace, autorský dozor nebo oprávněné orgány státní správy.</w:t>
      </w:r>
    </w:p>
    <w:p w14:paraId="4ED8F3DA" w14:textId="3BA9405B"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Zhotovitel je povinen předkládat stavební deník </w:t>
      </w:r>
      <w:r w:rsidR="00407625">
        <w:rPr>
          <w:rFonts w:ascii="Verdana" w:hAnsi="Verdana" w:cs="Arial"/>
          <w:b w:val="0"/>
          <w:i/>
          <w:sz w:val="16"/>
          <w:szCs w:val="16"/>
        </w:rPr>
        <w:t>TDS</w:t>
      </w:r>
      <w:r w:rsidRPr="00EF0FD3">
        <w:rPr>
          <w:rFonts w:ascii="Verdana" w:hAnsi="Verdana" w:cs="Arial"/>
          <w:b w:val="0"/>
          <w:i/>
          <w:sz w:val="16"/>
          <w:szCs w:val="16"/>
        </w:rPr>
        <w:t xml:space="preserve"> denně (případně kdy</w:t>
      </w:r>
      <w:r w:rsidR="00045B46">
        <w:rPr>
          <w:rFonts w:ascii="Verdana" w:hAnsi="Verdana" w:cs="Arial"/>
          <w:b w:val="0"/>
          <w:i/>
          <w:sz w:val="16"/>
          <w:szCs w:val="16"/>
        </w:rPr>
        <w:t>koliv na vyzvání) ke kontrole a k </w:t>
      </w:r>
      <w:r w:rsidRPr="00EF0FD3">
        <w:rPr>
          <w:rFonts w:ascii="Verdana" w:hAnsi="Verdana" w:cs="Arial"/>
          <w:b w:val="0"/>
          <w:i/>
          <w:sz w:val="16"/>
          <w:szCs w:val="16"/>
        </w:rPr>
        <w:t xml:space="preserve">provádění zápisů a současně mu bez zbytečného odkladu vydat průpisy uzavřených stran stavebního </w:t>
      </w:r>
      <w:r w:rsidRPr="00EF0FD3">
        <w:rPr>
          <w:rFonts w:ascii="Verdana" w:hAnsi="Verdana" w:cs="Arial"/>
          <w:b w:val="0"/>
          <w:i/>
          <w:sz w:val="16"/>
          <w:szCs w:val="16"/>
        </w:rPr>
        <w:lastRenderedPageBreak/>
        <w:t>deníku.</w:t>
      </w:r>
    </w:p>
    <w:p w14:paraId="740FDA58" w14:textId="018C7397"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Objednatel a </w:t>
      </w:r>
      <w:r w:rsidR="00407625">
        <w:rPr>
          <w:rFonts w:ascii="Verdana" w:hAnsi="Verdana" w:cs="Arial"/>
          <w:b w:val="0"/>
          <w:i/>
          <w:sz w:val="16"/>
          <w:szCs w:val="16"/>
        </w:rPr>
        <w:t>TDS</w:t>
      </w:r>
      <w:r w:rsidRPr="00EF0FD3">
        <w:rPr>
          <w:rFonts w:ascii="Verdana" w:hAnsi="Verdana" w:cs="Arial"/>
          <w:b w:val="0"/>
          <w:i/>
          <w:sz w:val="16"/>
          <w:szCs w:val="16"/>
        </w:rPr>
        <w:t xml:space="preserve"> je oprávněn kontrolovat obsah stavebního deníku Zhotovitele a nejméně jednou za týden potvrdí kontrolu svým podpisem a k zápisům připojit své stanovisko. Nesouhl</w:t>
      </w:r>
      <w:r w:rsidR="00045B46">
        <w:rPr>
          <w:rFonts w:ascii="Verdana" w:hAnsi="Verdana" w:cs="Arial"/>
          <w:b w:val="0"/>
          <w:i/>
          <w:sz w:val="16"/>
          <w:szCs w:val="16"/>
        </w:rPr>
        <w:t>así-li Zhotovitel se zápisem ve </w:t>
      </w:r>
      <w:r w:rsidRPr="00EF0FD3">
        <w:rPr>
          <w:rFonts w:ascii="Verdana" w:hAnsi="Verdana" w:cs="Arial"/>
          <w:b w:val="0"/>
          <w:i/>
          <w:sz w:val="16"/>
          <w:szCs w:val="16"/>
        </w:rPr>
        <w:t>stavebním deníku, musí k tomuto zápisu připojit svoje stanovisko nejpozději do tří pracovních dnů. Zápisem do stavebního deníku nelze měnit obsah této smlouvy.</w:t>
      </w:r>
    </w:p>
    <w:p w14:paraId="1F384E3E" w14:textId="38D85CB5" w:rsidR="00092A40" w:rsidRPr="00EF0FD3"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Zhotovitel je povinen organizovat a zúčastňovat se nejméně jednou za kalendářní týden pravidelných kontrolních dnů za účelem kontroly provádění díla za účasti </w:t>
      </w:r>
      <w:r w:rsidR="00407625">
        <w:rPr>
          <w:rFonts w:ascii="Verdana" w:hAnsi="Verdana" w:cs="Arial"/>
          <w:b w:val="0"/>
          <w:i/>
          <w:sz w:val="16"/>
          <w:szCs w:val="16"/>
        </w:rPr>
        <w:t>TDS</w:t>
      </w:r>
      <w:r w:rsidRPr="00EF0FD3">
        <w:rPr>
          <w:rFonts w:ascii="Verdana" w:hAnsi="Verdana" w:cs="Arial"/>
          <w:b w:val="0"/>
          <w:i/>
          <w:sz w:val="16"/>
          <w:szCs w:val="16"/>
        </w:rPr>
        <w:t>,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nebude-li smluvními stranami předem dohodnuto jinak.</w:t>
      </w:r>
    </w:p>
    <w:p w14:paraId="4E1E6622" w14:textId="478601FC" w:rsidR="00092A40" w:rsidRPr="00EF0FD3"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Zápis z</w:t>
      </w:r>
      <w:r w:rsidR="00EF0FD3">
        <w:rPr>
          <w:rFonts w:ascii="Verdana" w:hAnsi="Verdana" w:cs="Arial"/>
          <w:b w:val="0"/>
          <w:i/>
          <w:sz w:val="16"/>
          <w:szCs w:val="16"/>
        </w:rPr>
        <w:t xml:space="preserve"> kontrolního dne bude obsahovat</w:t>
      </w:r>
      <w:r w:rsidRPr="00EF0FD3">
        <w:rPr>
          <w:rFonts w:ascii="Verdana" w:hAnsi="Verdana" w:cs="Arial"/>
          <w:b w:val="0"/>
          <w:i/>
          <w:sz w:val="16"/>
          <w:szCs w:val="16"/>
        </w:rPr>
        <w:t>:</w:t>
      </w:r>
    </w:p>
    <w:p w14:paraId="7F40F65F" w14:textId="77777777" w:rsidR="00092A40" w:rsidRPr="0074757C" w:rsidRDefault="00092A40" w:rsidP="0048356F">
      <w:pPr>
        <w:pStyle w:val="Import6"/>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předmět kontrolního dne;</w:t>
      </w:r>
    </w:p>
    <w:p w14:paraId="7A389A69" w14:textId="6AB01B46" w:rsidR="00092A40" w:rsidRPr="0074757C" w:rsidRDefault="00092A40" w:rsidP="0048356F">
      <w:pPr>
        <w:pStyle w:val="Import6"/>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 xml:space="preserve">vyjádření </w:t>
      </w:r>
      <w:r w:rsidR="00407625">
        <w:rPr>
          <w:rFonts w:ascii="Verdana" w:hAnsi="Verdana" w:cs="Arial"/>
          <w:i/>
          <w:sz w:val="16"/>
          <w:szCs w:val="16"/>
        </w:rPr>
        <w:t>TDS</w:t>
      </w:r>
      <w:r w:rsidRPr="0074757C">
        <w:rPr>
          <w:rFonts w:ascii="Verdana" w:hAnsi="Verdana" w:cs="Arial"/>
          <w:i/>
          <w:sz w:val="16"/>
          <w:szCs w:val="16"/>
        </w:rPr>
        <w:t>, Objednatele a Zhotovitele k výsledku kontroly;</w:t>
      </w:r>
    </w:p>
    <w:p w14:paraId="6888B0BE" w14:textId="77777777" w:rsidR="00092A40" w:rsidRPr="0074757C" w:rsidRDefault="00092A40" w:rsidP="0048356F">
      <w:pPr>
        <w:pStyle w:val="Import6"/>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soupis jednotlivých řešených bodů s uvedením podrobných termínů jejich plnění v souladu s harmonogramem a odpovědnosti konkrétních účastníků výstavby za jejich plnění;</w:t>
      </w:r>
    </w:p>
    <w:p w14:paraId="5EF159F0" w14:textId="77777777" w:rsidR="00092A40" w:rsidRPr="0074757C" w:rsidRDefault="00092A40" w:rsidP="0048356F">
      <w:pPr>
        <w:pStyle w:val="Import7"/>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sjednaný termín odstranění zjištěných vad a drobných nedodělků;</w:t>
      </w:r>
    </w:p>
    <w:p w14:paraId="6C14421F" w14:textId="77C2386A" w:rsidR="00092A40" w:rsidRPr="0074757C" w:rsidRDefault="00092A40" w:rsidP="0048356F">
      <w:pPr>
        <w:pStyle w:val="Import7"/>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soupis změn</w:t>
      </w:r>
      <w:r w:rsidR="00332D17">
        <w:rPr>
          <w:rFonts w:ascii="Verdana" w:hAnsi="Verdana" w:cs="Arial"/>
          <w:i/>
          <w:sz w:val="16"/>
          <w:szCs w:val="16"/>
        </w:rPr>
        <w:t>;</w:t>
      </w:r>
    </w:p>
    <w:p w14:paraId="60399BB7" w14:textId="77777777" w:rsidR="00092A40" w:rsidRPr="0074757C" w:rsidRDefault="00092A40" w:rsidP="0048356F">
      <w:pPr>
        <w:pStyle w:val="Import6"/>
        <w:widowControl w:val="0"/>
        <w:numPr>
          <w:ilvl w:val="1"/>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podpisy zúčastněných osob.</w:t>
      </w:r>
    </w:p>
    <w:p w14:paraId="1D17B072" w14:textId="5B925E7B"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 xml:space="preserve">Kontrolní den povede </w:t>
      </w:r>
      <w:r w:rsidR="00407625">
        <w:rPr>
          <w:rFonts w:ascii="Verdana" w:hAnsi="Verdana" w:cs="Arial"/>
          <w:b w:val="0"/>
          <w:i/>
          <w:sz w:val="16"/>
          <w:szCs w:val="16"/>
        </w:rPr>
        <w:t>TDS</w:t>
      </w:r>
      <w:r w:rsidRPr="00D144EA">
        <w:rPr>
          <w:rFonts w:ascii="Verdana" w:hAnsi="Verdana" w:cs="Arial"/>
          <w:b w:val="0"/>
          <w:i/>
          <w:sz w:val="16"/>
          <w:szCs w:val="16"/>
        </w:rPr>
        <w:t>, který z něj rovněž pořídí zápis.</w:t>
      </w:r>
    </w:p>
    <w:p w14:paraId="30D8CDA5" w14:textId="32FE369E" w:rsidR="00092A40" w:rsidRPr="0074757C"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 xml:space="preserve">Výše uvedenými kontrolními dny nejsou dotčeny pravidelné průběžné kontroly provádění díla </w:t>
      </w:r>
      <w:r w:rsidR="00407625">
        <w:rPr>
          <w:rFonts w:ascii="Verdana" w:hAnsi="Verdana" w:cs="Arial"/>
          <w:b w:val="0"/>
          <w:i/>
          <w:sz w:val="16"/>
          <w:szCs w:val="16"/>
        </w:rPr>
        <w:t>TDS</w:t>
      </w:r>
      <w:r w:rsidRPr="00D144EA">
        <w:rPr>
          <w:rFonts w:ascii="Verdana" w:hAnsi="Verdana" w:cs="Arial"/>
          <w:b w:val="0"/>
          <w:i/>
          <w:sz w:val="16"/>
          <w:szCs w:val="16"/>
        </w:rPr>
        <w:t>, Objednatelem nebo jimi oprávněnými osobami na staveništi, jež budou zaznamenány ve stavebním deníku.</w:t>
      </w:r>
    </w:p>
    <w:p w14:paraId="085610AE" w14:textId="105B2B78" w:rsidR="00092A40" w:rsidRPr="00D144EA" w:rsidRDefault="00092A40" w:rsidP="0048356F">
      <w:pPr>
        <w:pStyle w:val="Nadpis6"/>
        <w:widowControl w:val="0"/>
        <w:numPr>
          <w:ilvl w:val="0"/>
          <w:numId w:val="24"/>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Zápisy ve stavebním deníku ani zápisy z kontrolních dnů se nepovažují za změnu smlouvy ani nezakládají nárok na změnu smlouvy.</w:t>
      </w:r>
    </w:p>
    <w:p w14:paraId="68CA9F9A"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VIII. Provádění díla</w:t>
      </w:r>
    </w:p>
    <w:p w14:paraId="4059C038" w14:textId="7AA3720F" w:rsidR="00092A40" w:rsidRPr="007A2CEC"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7A2CEC">
        <w:rPr>
          <w:rFonts w:ascii="Verdana" w:hAnsi="Verdana" w:cs="Arial"/>
          <w:b w:val="0"/>
          <w:i/>
          <w:sz w:val="16"/>
          <w:szCs w:val="16"/>
        </w:rPr>
        <w:t>Zhotovitel bude mít úplnou kontrolu nad prováděním díla, bude je účinně řídit a dohlížet na ně tak, aby zajistil, že dílo bude odpovídat této smlouvě. Výlučně bude Zhotovitel zodpovědný za stavební a konstrukční prostředky, metody, techniky, užité technologie a za koordinaci různých části díla, a to zejména za bezpečnost a stabilitu konstrukcí na staveništi a za přiměřenost a bezpečnost veškerých u</w:t>
      </w:r>
      <w:r w:rsidR="007A2CEC" w:rsidRPr="007A2CEC">
        <w:rPr>
          <w:rFonts w:ascii="Verdana" w:hAnsi="Verdana" w:cs="Arial"/>
          <w:b w:val="0"/>
          <w:i/>
          <w:sz w:val="16"/>
          <w:szCs w:val="16"/>
        </w:rPr>
        <w:t>žitých technologických postupů.</w:t>
      </w:r>
    </w:p>
    <w:p w14:paraId="4E30060D" w14:textId="2BB6E4D7" w:rsidR="00092A40" w:rsidRPr="008C4EDA" w:rsidRDefault="00950761"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487D96">
        <w:rPr>
          <w:rFonts w:ascii="Verdana" w:hAnsi="Verdana" w:cs="Arial"/>
          <w:b w:val="0"/>
          <w:i/>
          <w:sz w:val="16"/>
          <w:szCs w:val="16"/>
        </w:rPr>
        <w:t>Zhotovitel bude výlučně zodpovědný za bezpečnost práce při provádění díla</w:t>
      </w:r>
      <w:r w:rsidR="00045B46" w:rsidRPr="00487D96">
        <w:rPr>
          <w:rFonts w:ascii="Verdana" w:hAnsi="Verdana" w:cs="Arial"/>
          <w:b w:val="0"/>
          <w:i/>
          <w:sz w:val="16"/>
          <w:szCs w:val="16"/>
        </w:rPr>
        <w:t xml:space="preserve"> podle zákona č. 309/2006 Sb. a </w:t>
      </w:r>
      <w:r w:rsidRPr="00487D96">
        <w:rPr>
          <w:rFonts w:ascii="Verdana" w:hAnsi="Verdana" w:cs="Arial"/>
          <w:b w:val="0"/>
          <w:i/>
          <w:sz w:val="16"/>
          <w:szCs w:val="16"/>
        </w:rPr>
        <w:t xml:space="preserve">Nařízení vlády č. 591/2006 Sb. a bude dodržovat nařízení koordinátora bezpečnosti a ochrany zdraví při práci na staveništi stanoveného v článku IX. této smlouvy (dále jen </w:t>
      </w:r>
      <w:r w:rsidR="009A4A7F" w:rsidRPr="00487D96">
        <w:rPr>
          <w:rFonts w:ascii="Verdana" w:hAnsi="Verdana" w:cs="Arial"/>
          <w:b w:val="0"/>
          <w:i/>
          <w:sz w:val="16"/>
          <w:szCs w:val="16"/>
        </w:rPr>
        <w:t xml:space="preserve">pro účely této smlouvy </w:t>
      </w:r>
      <w:r w:rsidRPr="00487D96">
        <w:rPr>
          <w:rFonts w:ascii="Verdana" w:hAnsi="Verdana" w:cs="Arial"/>
          <w:b w:val="0"/>
          <w:i/>
          <w:sz w:val="16"/>
          <w:szCs w:val="16"/>
        </w:rPr>
        <w:t>koordinátor BOZP), kterého zajišťuje Objednatel. Dále je Zhotovitel zodpovědný za to, že pravidla, regulace a pracovní</w:t>
      </w:r>
      <w:r w:rsidRPr="008C4EDA">
        <w:rPr>
          <w:rFonts w:ascii="Verdana" w:hAnsi="Verdana" w:cs="Arial"/>
          <w:b w:val="0"/>
          <w:i/>
          <w:sz w:val="16"/>
          <w:szCs w:val="16"/>
        </w:rPr>
        <w:t xml:space="preserve"> metody či postupy požadované příslušnými předpisy budou dodržovány. Zhotovitel je pro tento účel povinen dodržovat podmínky citovaných právních předpisů a dále zejména (nikoliv však pouze):</w:t>
      </w:r>
    </w:p>
    <w:p w14:paraId="2364F52B" w14:textId="4EE717C0" w:rsidR="00092A40" w:rsidRPr="00120764" w:rsidRDefault="00092A40" w:rsidP="0048356F">
      <w:pPr>
        <w:pStyle w:val="Zkladntext2"/>
        <w:widowControl w:val="0"/>
        <w:numPr>
          <w:ilvl w:val="2"/>
          <w:numId w:val="44"/>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sidR="00AB5A85" w:rsidRPr="00120764">
        <w:rPr>
          <w:rFonts w:ascii="Verdana" w:hAnsi="Verdana" w:cs="Arial"/>
          <w:i/>
          <w:iCs/>
          <w:snapToGrid w:val="0"/>
          <w:szCs w:val="16"/>
        </w:rPr>
        <w:t>ebo v jeho blízkosti odstraněno;</w:t>
      </w:r>
    </w:p>
    <w:p w14:paraId="731E414B" w14:textId="7E004283" w:rsidR="00092A40" w:rsidRPr="00120764" w:rsidRDefault="00092A40" w:rsidP="0048356F">
      <w:pPr>
        <w:pStyle w:val="Zkladntext2"/>
        <w:widowControl w:val="0"/>
        <w:numPr>
          <w:ilvl w:val="2"/>
          <w:numId w:val="44"/>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zabezpečit a udržovat na vlastní náklad veškerá světla, ostra</w:t>
      </w:r>
      <w:r w:rsidR="00045B46">
        <w:rPr>
          <w:rFonts w:ascii="Verdana" w:hAnsi="Verdana" w:cs="Arial"/>
          <w:i/>
          <w:iCs/>
          <w:snapToGrid w:val="0"/>
          <w:szCs w:val="16"/>
        </w:rPr>
        <w:t>hu, oplocení, varovné tabulky a </w:t>
      </w:r>
      <w:r w:rsidRPr="00120764">
        <w:rPr>
          <w:rFonts w:ascii="Verdana" w:hAnsi="Verdana" w:cs="Arial"/>
          <w:i/>
          <w:iCs/>
          <w:snapToGrid w:val="0"/>
          <w:szCs w:val="16"/>
        </w:rPr>
        <w:t xml:space="preserve">dozor v době a na místech, kde je to nezbytně nutné nebo kde je to požadováno </w:t>
      </w:r>
      <w:r w:rsidR="00407625">
        <w:rPr>
          <w:rFonts w:ascii="Verdana" w:hAnsi="Verdana" w:cs="Arial"/>
          <w:i/>
          <w:iCs/>
          <w:snapToGrid w:val="0"/>
          <w:szCs w:val="16"/>
        </w:rPr>
        <w:t>TDS</w:t>
      </w:r>
      <w:r w:rsidRPr="00120764">
        <w:rPr>
          <w:rFonts w:ascii="Verdana" w:hAnsi="Verdana" w:cs="Arial"/>
          <w:i/>
          <w:iCs/>
          <w:snapToGrid w:val="0"/>
          <w:szCs w:val="16"/>
        </w:rPr>
        <w:t>, příslušnými předpisy nebo příslušným oprávněným orgánem veřejné správy pro bezpečnost osob, díla nebo zachování veřejného pořádku</w:t>
      </w:r>
      <w:r w:rsidR="00AB5A85" w:rsidRPr="00120764">
        <w:rPr>
          <w:rFonts w:ascii="Verdana" w:hAnsi="Verdana" w:cs="Arial"/>
          <w:i/>
          <w:iCs/>
          <w:snapToGrid w:val="0"/>
          <w:szCs w:val="16"/>
        </w:rPr>
        <w:t>;</w:t>
      </w:r>
    </w:p>
    <w:p w14:paraId="6ABBCFCE" w14:textId="6D57BF8E" w:rsidR="00092A40" w:rsidRPr="00120764" w:rsidRDefault="00092A40" w:rsidP="0048356F">
      <w:pPr>
        <w:pStyle w:val="Zkladntext2"/>
        <w:widowControl w:val="0"/>
        <w:numPr>
          <w:ilvl w:val="2"/>
          <w:numId w:val="44"/>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učinit veškerá nezbytná opatření k ochraně životního prostředí, a to</w:t>
      </w:r>
      <w:r w:rsidR="00045B46">
        <w:rPr>
          <w:rFonts w:ascii="Verdana" w:hAnsi="Verdana" w:cs="Arial"/>
          <w:i/>
          <w:iCs/>
          <w:snapToGrid w:val="0"/>
          <w:szCs w:val="16"/>
        </w:rPr>
        <w:t xml:space="preserve"> jak přímo na staveništi, tak i </w:t>
      </w:r>
      <w:r w:rsidRPr="00120764">
        <w:rPr>
          <w:rFonts w:ascii="Verdana" w:hAnsi="Verdana" w:cs="Arial"/>
          <w:i/>
          <w:iCs/>
          <w:snapToGrid w:val="0"/>
          <w:szCs w:val="16"/>
        </w:rPr>
        <w:t xml:space="preserve">mimo ně v rozsahu, který účinně zamezí poškození nebo ohrožení zdraví </w:t>
      </w:r>
      <w:r w:rsidR="00045B46">
        <w:rPr>
          <w:rFonts w:ascii="Verdana" w:hAnsi="Verdana" w:cs="Arial"/>
          <w:i/>
          <w:iCs/>
          <w:snapToGrid w:val="0"/>
          <w:szCs w:val="16"/>
        </w:rPr>
        <w:t>nebo života občanů a </w:t>
      </w:r>
      <w:r w:rsidRPr="00120764">
        <w:rPr>
          <w:rFonts w:ascii="Verdana" w:hAnsi="Verdana" w:cs="Arial"/>
          <w:i/>
          <w:iCs/>
          <w:snapToGrid w:val="0"/>
          <w:szCs w:val="16"/>
        </w:rPr>
        <w:t>majetku imisemi, hlukem nebo jiným způsobem v příčinné souvislosti s prováděním díla</w:t>
      </w:r>
      <w:r w:rsidR="00AB5A85" w:rsidRPr="00120764">
        <w:rPr>
          <w:rFonts w:ascii="Verdana" w:hAnsi="Verdana" w:cs="Arial"/>
          <w:i/>
          <w:iCs/>
          <w:snapToGrid w:val="0"/>
          <w:szCs w:val="16"/>
        </w:rPr>
        <w:t>;</w:t>
      </w:r>
    </w:p>
    <w:p w14:paraId="422011E3" w14:textId="492C6779" w:rsidR="00092A40" w:rsidRPr="00120764" w:rsidRDefault="00092A40" w:rsidP="0048356F">
      <w:pPr>
        <w:pStyle w:val="Zkladntext2"/>
        <w:widowControl w:val="0"/>
        <w:numPr>
          <w:ilvl w:val="2"/>
          <w:numId w:val="44"/>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vlivem činnosti Zhotovitele nesmí dojit ke škodám na objektech a inženýrských sítích. Případné vzniklé škody hradí Zhotovitel, a to i třetím osobám, pokud škoda vznikne působením Zhotovitele</w:t>
      </w:r>
      <w:r w:rsidR="00AB5A85" w:rsidRPr="00120764">
        <w:rPr>
          <w:rFonts w:ascii="Verdana" w:hAnsi="Verdana" w:cs="Arial"/>
          <w:i/>
          <w:iCs/>
          <w:snapToGrid w:val="0"/>
          <w:szCs w:val="16"/>
        </w:rPr>
        <w:t>;</w:t>
      </w:r>
    </w:p>
    <w:p w14:paraId="635B1B90" w14:textId="4A7C7164" w:rsidR="00092A40" w:rsidRPr="00120764" w:rsidRDefault="00092A40" w:rsidP="0048356F">
      <w:pPr>
        <w:pStyle w:val="Zkladntext2"/>
        <w:widowControl w:val="0"/>
        <w:numPr>
          <w:ilvl w:val="2"/>
          <w:numId w:val="44"/>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393D44F2" w14:textId="0AA8A0C8"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se zavazuje provést pro objednatele dílo s využitím vlastních kapacit a třetích osob. Tyto třetí osoby (dále jen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telé</w:t>
      </w:r>
      <w:r w:rsidRPr="008C4EDA">
        <w:rPr>
          <w:rFonts w:ascii="Verdana" w:hAnsi="Verdana" w:cs="Arial"/>
          <w:b w:val="0"/>
          <w:i/>
          <w:sz w:val="16"/>
          <w:szCs w:val="16"/>
        </w:rPr>
        <w:t>“) se budou podílet na provedení díla výhradně v rozsahu určeném smlouvou uzavřenou mezi</w:t>
      </w:r>
      <w:r w:rsidR="008C4EDA">
        <w:rPr>
          <w:rFonts w:ascii="Verdana" w:hAnsi="Verdana" w:cs="Arial"/>
          <w:b w:val="0"/>
          <w:i/>
          <w:sz w:val="16"/>
          <w:szCs w:val="16"/>
        </w:rPr>
        <w:t xml:space="preserve"> zhotovitelem a </w:t>
      </w:r>
      <w:r w:rsidR="00AB5E2C">
        <w:rPr>
          <w:rFonts w:ascii="Verdana" w:hAnsi="Verdana" w:cs="Arial"/>
          <w:b w:val="0"/>
          <w:i/>
          <w:sz w:val="16"/>
          <w:szCs w:val="16"/>
        </w:rPr>
        <w:t>pod</w:t>
      </w:r>
      <w:r w:rsidR="00471362">
        <w:rPr>
          <w:rFonts w:ascii="Verdana" w:hAnsi="Verdana" w:cs="Arial"/>
          <w:b w:val="0"/>
          <w:i/>
          <w:sz w:val="16"/>
          <w:szCs w:val="16"/>
        </w:rPr>
        <w:t>dodavat</w:t>
      </w:r>
      <w:r w:rsidR="00AB5E2C">
        <w:rPr>
          <w:rFonts w:ascii="Verdana" w:hAnsi="Verdana" w:cs="Arial"/>
          <w:b w:val="0"/>
          <w:i/>
          <w:sz w:val="16"/>
          <w:szCs w:val="16"/>
        </w:rPr>
        <w:t>el</w:t>
      </w:r>
      <w:r w:rsidR="008C4EDA">
        <w:rPr>
          <w:rFonts w:ascii="Verdana" w:hAnsi="Verdana" w:cs="Arial"/>
          <w:b w:val="0"/>
          <w:i/>
          <w:sz w:val="16"/>
          <w:szCs w:val="16"/>
        </w:rPr>
        <w:t>em.</w:t>
      </w:r>
    </w:p>
    <w:p w14:paraId="7E8AC563" w14:textId="461C6D1C" w:rsidR="00092A40" w:rsidRPr="009D400B" w:rsidRDefault="00092A40" w:rsidP="0048356F">
      <w:pPr>
        <w:pStyle w:val="Zkladntext2"/>
        <w:widowControl w:val="0"/>
        <w:numPr>
          <w:ilvl w:val="2"/>
          <w:numId w:val="45"/>
        </w:numPr>
        <w:tabs>
          <w:tab w:val="left" w:pos="1701"/>
        </w:tabs>
        <w:spacing w:before="60"/>
        <w:ind w:left="1701" w:hanging="850"/>
        <w:jc w:val="both"/>
        <w:rPr>
          <w:rFonts w:ascii="Verdana" w:hAnsi="Verdana" w:cs="Arial"/>
          <w:i/>
          <w:iCs/>
          <w:snapToGrid w:val="0"/>
          <w:szCs w:val="16"/>
        </w:rPr>
      </w:pPr>
      <w:r w:rsidRPr="00D72815">
        <w:rPr>
          <w:rFonts w:ascii="Verdana" w:hAnsi="Verdana" w:cs="Arial"/>
          <w:i/>
          <w:iCs/>
          <w:snapToGrid w:val="0"/>
          <w:szCs w:val="16"/>
        </w:rPr>
        <w:t xml:space="preserve">Zhotovitel odpovídá v plném rozsahu za veškeré části díla provedené </w:t>
      </w:r>
      <w:r w:rsidR="00AB5E2C" w:rsidRPr="00D72815">
        <w:rPr>
          <w:rFonts w:ascii="Verdana" w:hAnsi="Verdana" w:cs="Arial"/>
          <w:i/>
          <w:iCs/>
          <w:snapToGrid w:val="0"/>
          <w:szCs w:val="16"/>
        </w:rPr>
        <w:t>pod</w:t>
      </w:r>
      <w:r w:rsidR="00471362" w:rsidRPr="00D72815">
        <w:rPr>
          <w:rFonts w:ascii="Verdana" w:hAnsi="Verdana" w:cs="Arial"/>
          <w:i/>
          <w:iCs/>
          <w:snapToGrid w:val="0"/>
          <w:szCs w:val="16"/>
        </w:rPr>
        <w:t>dodava</w:t>
      </w:r>
      <w:r w:rsidR="00AB5E2C" w:rsidRPr="00D72815">
        <w:rPr>
          <w:rFonts w:ascii="Verdana" w:hAnsi="Verdana" w:cs="Arial"/>
          <w:i/>
          <w:iCs/>
          <w:snapToGrid w:val="0"/>
          <w:szCs w:val="16"/>
        </w:rPr>
        <w:t>tel</w:t>
      </w:r>
      <w:r w:rsidRPr="00D72815">
        <w:rPr>
          <w:rFonts w:ascii="Verdana" w:hAnsi="Verdana" w:cs="Arial"/>
          <w:i/>
          <w:iCs/>
          <w:snapToGrid w:val="0"/>
          <w:szCs w:val="16"/>
        </w:rPr>
        <w:t xml:space="preserve">i. Zhotovitel vytvoří stabilní tým osob odpovědných za provádění a řízení prací vlastních i </w:t>
      </w:r>
      <w:r w:rsidR="00AB5E2C" w:rsidRPr="00D72815">
        <w:rPr>
          <w:rFonts w:ascii="Verdana" w:hAnsi="Verdana" w:cs="Arial"/>
          <w:i/>
          <w:iCs/>
          <w:snapToGrid w:val="0"/>
          <w:szCs w:val="16"/>
        </w:rPr>
        <w:t>pod</w:t>
      </w:r>
      <w:r w:rsidR="00471362" w:rsidRPr="00D72815">
        <w:rPr>
          <w:rFonts w:ascii="Verdana" w:hAnsi="Verdana" w:cs="Arial"/>
          <w:i/>
          <w:iCs/>
          <w:snapToGrid w:val="0"/>
          <w:szCs w:val="16"/>
        </w:rPr>
        <w:t>dodava</w:t>
      </w:r>
      <w:r w:rsidR="00AB5E2C" w:rsidRPr="00D72815">
        <w:rPr>
          <w:rFonts w:ascii="Verdana" w:hAnsi="Verdana" w:cs="Arial"/>
          <w:i/>
          <w:iCs/>
          <w:snapToGrid w:val="0"/>
          <w:szCs w:val="16"/>
        </w:rPr>
        <w:t>telů</w:t>
      </w:r>
      <w:r w:rsidRPr="00D72815">
        <w:rPr>
          <w:rFonts w:ascii="Verdana" w:hAnsi="Verdana" w:cs="Arial"/>
          <w:i/>
          <w:iCs/>
          <w:snapToGrid w:val="0"/>
          <w:szCs w:val="16"/>
        </w:rPr>
        <w:t xml:space="preserve"> (viz </w:t>
      </w:r>
      <w:r w:rsidR="009D400B" w:rsidRPr="00D72815">
        <w:rPr>
          <w:rFonts w:ascii="Verdana" w:hAnsi="Verdana" w:cs="Arial"/>
          <w:i/>
          <w:iCs/>
          <w:snapToGrid w:val="0"/>
          <w:szCs w:val="16"/>
        </w:rPr>
        <w:t>o</w:t>
      </w:r>
      <w:r w:rsidRPr="00D72815">
        <w:rPr>
          <w:rFonts w:ascii="Verdana" w:hAnsi="Verdana" w:cs="Arial"/>
          <w:i/>
          <w:iCs/>
          <w:snapToGrid w:val="0"/>
          <w:szCs w:val="16"/>
        </w:rPr>
        <w:t>dst</w:t>
      </w:r>
      <w:r w:rsidR="009D400B" w:rsidRPr="00D72815">
        <w:rPr>
          <w:rFonts w:ascii="Verdana" w:hAnsi="Verdana" w:cs="Arial"/>
          <w:i/>
          <w:iCs/>
          <w:snapToGrid w:val="0"/>
          <w:szCs w:val="16"/>
        </w:rPr>
        <w:t>avec</w:t>
      </w:r>
      <w:r w:rsidRPr="00D72815">
        <w:rPr>
          <w:rFonts w:ascii="Verdana" w:hAnsi="Verdana" w:cs="Arial"/>
          <w:i/>
          <w:iCs/>
          <w:snapToGrid w:val="0"/>
          <w:szCs w:val="16"/>
        </w:rPr>
        <w:t xml:space="preserve"> </w:t>
      </w:r>
      <w:proofErr w:type="gramStart"/>
      <w:r w:rsidRPr="00D72815">
        <w:rPr>
          <w:rFonts w:ascii="Verdana" w:hAnsi="Verdana" w:cs="Arial"/>
          <w:i/>
          <w:iCs/>
          <w:snapToGrid w:val="0"/>
          <w:szCs w:val="16"/>
        </w:rPr>
        <w:t>8.9.</w:t>
      </w:r>
      <w:r w:rsidR="00A20DEC" w:rsidRPr="00D72815">
        <w:rPr>
          <w:rFonts w:ascii="Verdana" w:hAnsi="Verdana" w:cs="Arial"/>
          <w:i/>
          <w:iCs/>
          <w:snapToGrid w:val="0"/>
          <w:szCs w:val="16"/>
        </w:rPr>
        <w:t xml:space="preserve"> článek</w:t>
      </w:r>
      <w:proofErr w:type="gramEnd"/>
      <w:r w:rsidR="00A20DEC" w:rsidRPr="00D72815">
        <w:rPr>
          <w:rFonts w:ascii="Verdana" w:hAnsi="Verdana" w:cs="Arial"/>
          <w:i/>
          <w:iCs/>
          <w:snapToGrid w:val="0"/>
          <w:szCs w:val="16"/>
        </w:rPr>
        <w:t xml:space="preserve"> VIII. </w:t>
      </w:r>
      <w:r w:rsidRPr="00D72815">
        <w:rPr>
          <w:rFonts w:ascii="Verdana" w:hAnsi="Verdana" w:cs="Arial"/>
          <w:i/>
          <w:iCs/>
          <w:snapToGrid w:val="0"/>
          <w:szCs w:val="16"/>
        </w:rPr>
        <w:t>této smlouvy) a je oprávněn změnit tyto odpovědné osoby pouze ze</w:t>
      </w:r>
      <w:r w:rsidRPr="009D400B">
        <w:rPr>
          <w:rFonts w:ascii="Verdana" w:hAnsi="Verdana" w:cs="Arial"/>
          <w:i/>
          <w:iCs/>
          <w:snapToGrid w:val="0"/>
          <w:szCs w:val="16"/>
        </w:rPr>
        <w:t xml:space="preserve"> závažných důvodů a s předchozím </w:t>
      </w:r>
      <w:r w:rsidR="00AB5A85" w:rsidRPr="009D400B">
        <w:rPr>
          <w:rFonts w:ascii="Verdana" w:hAnsi="Verdana" w:cs="Arial"/>
          <w:i/>
          <w:iCs/>
          <w:snapToGrid w:val="0"/>
          <w:szCs w:val="16"/>
        </w:rPr>
        <w:t>písemným souhlasem Objednatele.</w:t>
      </w:r>
    </w:p>
    <w:p w14:paraId="2CC36020" w14:textId="11E1B697" w:rsidR="00092A40" w:rsidRPr="00E31A5A" w:rsidRDefault="00092A40" w:rsidP="0048356F">
      <w:pPr>
        <w:pStyle w:val="Zkladntext2"/>
        <w:widowControl w:val="0"/>
        <w:numPr>
          <w:ilvl w:val="2"/>
          <w:numId w:val="45"/>
        </w:numPr>
        <w:tabs>
          <w:tab w:val="left" w:pos="1701"/>
        </w:tabs>
        <w:spacing w:before="60"/>
        <w:ind w:left="1701" w:hanging="850"/>
        <w:jc w:val="both"/>
        <w:rPr>
          <w:rFonts w:ascii="Verdana" w:hAnsi="Verdana" w:cs="Arial"/>
          <w:i/>
          <w:iCs/>
          <w:snapToGrid w:val="0"/>
          <w:szCs w:val="16"/>
        </w:rPr>
      </w:pPr>
      <w:r w:rsidRPr="00E31A5A">
        <w:rPr>
          <w:rFonts w:ascii="Verdana" w:hAnsi="Verdana" w:cs="Arial"/>
          <w:i/>
          <w:iCs/>
          <w:snapToGrid w:val="0"/>
          <w:szCs w:val="16"/>
        </w:rPr>
        <w:lastRenderedPageBreak/>
        <w:t xml:space="preserve">Zhotovitel se zavazuje veškeré práce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00AB5A85" w:rsidRPr="00E31A5A">
        <w:rPr>
          <w:rFonts w:ascii="Verdana" w:hAnsi="Verdana" w:cs="Arial"/>
          <w:i/>
          <w:iCs/>
          <w:snapToGrid w:val="0"/>
          <w:szCs w:val="16"/>
        </w:rPr>
        <w:t xml:space="preserve"> řádně koordinovat.</w:t>
      </w:r>
    </w:p>
    <w:p w14:paraId="5E4B7A86" w14:textId="268CCEED" w:rsidR="00092A40" w:rsidRPr="00E31A5A" w:rsidRDefault="00092A40" w:rsidP="0048356F">
      <w:pPr>
        <w:pStyle w:val="Zkladntext2"/>
        <w:widowControl w:val="0"/>
        <w:numPr>
          <w:ilvl w:val="2"/>
          <w:numId w:val="45"/>
        </w:numPr>
        <w:tabs>
          <w:tab w:val="left" w:pos="1701"/>
        </w:tabs>
        <w:spacing w:before="60"/>
        <w:ind w:left="1701" w:hanging="850"/>
        <w:jc w:val="both"/>
        <w:rPr>
          <w:rFonts w:ascii="Verdana" w:hAnsi="Verdana" w:cs="Arial"/>
          <w:i/>
          <w:iCs/>
          <w:snapToGrid w:val="0"/>
          <w:szCs w:val="16"/>
        </w:rPr>
      </w:pPr>
      <w:r w:rsidRPr="00E31A5A">
        <w:rPr>
          <w:rFonts w:ascii="Verdana" w:hAnsi="Verdana" w:cs="Arial"/>
          <w:i/>
          <w:iCs/>
          <w:snapToGrid w:val="0"/>
          <w:szCs w:val="16"/>
        </w:rPr>
        <w:t xml:space="preserve">Zhotovitel je povinen průběžně v návaznosti na postup realizace díla předkládat Objednateli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w:t>
      </w:r>
      <w:r w:rsidRPr="00E31A5A">
        <w:rPr>
          <w:rFonts w:ascii="Verdana" w:hAnsi="Verdana" w:cs="Arial"/>
          <w:i/>
          <w:iCs/>
          <w:snapToGrid w:val="0"/>
          <w:szCs w:val="16"/>
        </w:rPr>
        <w:t>ský systém.</w:t>
      </w:r>
    </w:p>
    <w:p w14:paraId="10A84AC9" w14:textId="53DBF309" w:rsidR="00092A40" w:rsidRPr="00E31A5A" w:rsidRDefault="00092A40" w:rsidP="0048356F">
      <w:pPr>
        <w:pStyle w:val="Zkladntext2"/>
        <w:widowControl w:val="0"/>
        <w:numPr>
          <w:ilvl w:val="2"/>
          <w:numId w:val="45"/>
        </w:numPr>
        <w:tabs>
          <w:tab w:val="left" w:pos="1701"/>
        </w:tabs>
        <w:spacing w:before="60"/>
        <w:ind w:left="1701" w:hanging="850"/>
        <w:jc w:val="both"/>
        <w:rPr>
          <w:rFonts w:ascii="Verdana" w:hAnsi="Verdana" w:cs="Arial"/>
          <w:i/>
          <w:iCs/>
          <w:snapToGrid w:val="0"/>
          <w:szCs w:val="16"/>
        </w:rPr>
      </w:pPr>
      <w:r w:rsidRPr="00E31A5A">
        <w:rPr>
          <w:rFonts w:ascii="Verdana" w:hAnsi="Verdana" w:cs="Arial"/>
          <w:i/>
          <w:iCs/>
          <w:snapToGrid w:val="0"/>
          <w:szCs w:val="16"/>
        </w:rPr>
        <w:t xml:space="preserve">Zhotovitel je povinen si v návaznosti na postup realizace díla vyžádat od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Pr="00E31A5A">
        <w:rPr>
          <w:rFonts w:ascii="Verdana" w:hAnsi="Verdana" w:cs="Arial"/>
          <w:i/>
          <w:iCs/>
          <w:snapToGrid w:val="0"/>
          <w:szCs w:val="16"/>
        </w:rPr>
        <w:t xml:space="preserve"> jejich podrobné požadavky na stavební připravenosti a tyto předložit na vědomí Objednateli.</w:t>
      </w:r>
    </w:p>
    <w:p w14:paraId="2349CE46" w14:textId="3807893F"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w:t>
      </w:r>
      <w:r w:rsidR="00471362">
        <w:rPr>
          <w:rFonts w:ascii="Verdana" w:hAnsi="Verdana" w:cs="Arial"/>
          <w:b w:val="0"/>
          <w:i/>
          <w:sz w:val="16"/>
          <w:szCs w:val="16"/>
        </w:rPr>
        <w:t>,</w:t>
      </w:r>
      <w:r w:rsidRPr="008C4EDA">
        <w:rPr>
          <w:rFonts w:ascii="Verdana" w:hAnsi="Verdana" w:cs="Arial"/>
          <w:b w:val="0"/>
          <w:i/>
          <w:sz w:val="16"/>
          <w:szCs w:val="16"/>
        </w:rPr>
        <w:t xml:space="preserve"> a i jinak náležité výsledky.</w:t>
      </w:r>
    </w:p>
    <w:p w14:paraId="617B1152" w14:textId="1BE8CE0F"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se před zahájením práce seznámí s PROJEKTEM a shledá-li jakékol</w:t>
      </w:r>
      <w:r w:rsidR="00045B46">
        <w:rPr>
          <w:rFonts w:ascii="Verdana" w:hAnsi="Verdana" w:cs="Arial"/>
          <w:b w:val="0"/>
          <w:i/>
          <w:sz w:val="16"/>
          <w:szCs w:val="16"/>
        </w:rPr>
        <w:t>i vady, nesrovnalosti, omyly či </w:t>
      </w:r>
      <w:r w:rsidRPr="008C4EDA">
        <w:rPr>
          <w:rFonts w:ascii="Verdana" w:hAnsi="Verdana" w:cs="Arial"/>
          <w:b w:val="0"/>
          <w:i/>
          <w:sz w:val="16"/>
          <w:szCs w:val="16"/>
        </w:rPr>
        <w:t>nedostatky v PROJEKTU bude postupovat v souladu s příslušnými ustanoveními</w:t>
      </w:r>
      <w:r w:rsidR="00846961" w:rsidRPr="008C4EDA">
        <w:rPr>
          <w:rFonts w:ascii="Verdana" w:hAnsi="Verdana" w:cs="Arial"/>
          <w:b w:val="0"/>
          <w:i/>
          <w:sz w:val="16"/>
          <w:szCs w:val="16"/>
        </w:rPr>
        <w:t xml:space="preserve"> občanského</w:t>
      </w:r>
      <w:r w:rsidR="00471362">
        <w:rPr>
          <w:rFonts w:ascii="Verdana" w:hAnsi="Verdana" w:cs="Arial"/>
          <w:b w:val="0"/>
          <w:i/>
          <w:sz w:val="16"/>
          <w:szCs w:val="16"/>
        </w:rPr>
        <w:t xml:space="preserve"> zákoníku a </w:t>
      </w:r>
      <w:r w:rsidRPr="008C4EDA">
        <w:rPr>
          <w:rFonts w:ascii="Verdana" w:hAnsi="Verdana" w:cs="Arial"/>
          <w:b w:val="0"/>
          <w:i/>
          <w:sz w:val="16"/>
          <w:szCs w:val="16"/>
        </w:rPr>
        <w:t xml:space="preserve">nebude pokračovat v práci či dodávkách, dokud nedostane od </w:t>
      </w:r>
      <w:r w:rsidR="00407625">
        <w:rPr>
          <w:rFonts w:ascii="Verdana" w:hAnsi="Verdana" w:cs="Arial"/>
          <w:b w:val="0"/>
          <w:i/>
          <w:sz w:val="16"/>
          <w:szCs w:val="16"/>
        </w:rPr>
        <w:t>TDS</w:t>
      </w:r>
      <w:r w:rsidRPr="008C4EDA">
        <w:rPr>
          <w:rFonts w:ascii="Verdana" w:hAnsi="Verdana" w:cs="Arial"/>
          <w:b w:val="0"/>
          <w:i/>
          <w:sz w:val="16"/>
          <w:szCs w:val="16"/>
        </w:rPr>
        <w:t xml:space="preserve"> opravené nebo chybějící úd</w:t>
      </w:r>
      <w:r w:rsidR="00045B46">
        <w:rPr>
          <w:rFonts w:ascii="Verdana" w:hAnsi="Verdana" w:cs="Arial"/>
          <w:b w:val="0"/>
          <w:i/>
          <w:sz w:val="16"/>
          <w:szCs w:val="16"/>
        </w:rPr>
        <w:t>aje a </w:t>
      </w:r>
      <w:r w:rsidRPr="008C4EDA">
        <w:rPr>
          <w:rFonts w:ascii="Verdana" w:hAnsi="Verdana" w:cs="Arial"/>
          <w:b w:val="0"/>
          <w:i/>
          <w:sz w:val="16"/>
          <w:szCs w:val="16"/>
        </w:rPr>
        <w:t>pokyny.</w:t>
      </w:r>
    </w:p>
    <w:p w14:paraId="495451FA" w14:textId="46CB46CD"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407625">
        <w:rPr>
          <w:rFonts w:ascii="Verdana" w:hAnsi="Verdana" w:cs="Arial"/>
          <w:b w:val="0"/>
          <w:i/>
          <w:sz w:val="16"/>
          <w:szCs w:val="16"/>
        </w:rPr>
        <w:t>TDS</w:t>
      </w:r>
      <w:r w:rsidRPr="008C4EDA">
        <w:rPr>
          <w:rFonts w:ascii="Verdana" w:hAnsi="Verdana" w:cs="Arial"/>
          <w:b w:val="0"/>
          <w:i/>
          <w:sz w:val="16"/>
          <w:szCs w:val="16"/>
        </w:rPr>
        <w:t xml:space="preserve"> v souladu s příslušnými ustanoveními této smlouvy o zpoždění a jakýchkoli požadovaných úpravách, kter</w:t>
      </w:r>
      <w:r w:rsidR="00AB5A85">
        <w:rPr>
          <w:rFonts w:ascii="Verdana" w:hAnsi="Verdana" w:cs="Arial"/>
          <w:b w:val="0"/>
          <w:i/>
          <w:sz w:val="16"/>
          <w:szCs w:val="16"/>
        </w:rPr>
        <w:t>é z takového zpoždění vyplynou.</w:t>
      </w:r>
    </w:p>
    <w:p w14:paraId="42D9BFD5" w14:textId="7294DF4C"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 xml:space="preserve">S ohledem na dodržování harmonogramu podle ustanovení předchozích článků se Zhotovitel zavazuje pro všechny fáze provádění díla zajistit dostatečný počet pracovníků tak, aby byly dodrženy </w:t>
      </w:r>
      <w:r w:rsidR="00AB5A85">
        <w:rPr>
          <w:rFonts w:ascii="Verdana" w:hAnsi="Verdana" w:cs="Arial"/>
          <w:b w:val="0"/>
          <w:i/>
          <w:sz w:val="16"/>
          <w:szCs w:val="16"/>
        </w:rPr>
        <w:t>všechny termíny provádění díla.</w:t>
      </w:r>
    </w:p>
    <w:p w14:paraId="36A12A51" w14:textId="6CA6F587" w:rsidR="00092A40" w:rsidRPr="008C4EDA" w:rsidRDefault="00092A40" w:rsidP="0048356F">
      <w:pPr>
        <w:pStyle w:val="Nadpis6"/>
        <w:widowControl w:val="0"/>
        <w:numPr>
          <w:ilvl w:val="0"/>
          <w:numId w:val="25"/>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5FE13A65" w14:textId="46C729CF" w:rsidR="00092A40" w:rsidRPr="00AB5A85" w:rsidRDefault="00092A40" w:rsidP="0048356F">
      <w:pPr>
        <w:pStyle w:val="Nadpis6"/>
        <w:widowControl w:val="0"/>
        <w:numPr>
          <w:ilvl w:val="0"/>
          <w:numId w:val="26"/>
        </w:numPr>
        <w:tabs>
          <w:tab w:val="left" w:pos="851"/>
        </w:tabs>
        <w:spacing w:before="120" w:after="0"/>
        <w:jc w:val="both"/>
        <w:rPr>
          <w:rFonts w:ascii="Verdana" w:hAnsi="Verdana" w:cs="Arial"/>
          <w:i/>
          <w:sz w:val="16"/>
        </w:rPr>
      </w:pPr>
      <w:r w:rsidRPr="00AB5A85">
        <w:rPr>
          <w:rFonts w:ascii="Verdana" w:hAnsi="Verdana" w:cs="Arial"/>
          <w:i/>
          <w:sz w:val="16"/>
        </w:rPr>
        <w:t>DOZOR ZHOTOVITELE NAD PROVÁDĚNÍM DÍLA</w:t>
      </w:r>
    </w:p>
    <w:p w14:paraId="5E8A0DC8" w14:textId="4C8F0893" w:rsidR="00092A40" w:rsidRPr="00932432" w:rsidRDefault="00092A40" w:rsidP="0048356F">
      <w:pPr>
        <w:pStyle w:val="Zkladntext2"/>
        <w:widowControl w:val="0"/>
        <w:numPr>
          <w:ilvl w:val="2"/>
          <w:numId w:val="46"/>
        </w:numPr>
        <w:tabs>
          <w:tab w:val="left" w:pos="1701"/>
        </w:tabs>
        <w:spacing w:before="60"/>
        <w:ind w:left="1701" w:hanging="850"/>
        <w:jc w:val="both"/>
        <w:rPr>
          <w:rFonts w:ascii="Verdana" w:hAnsi="Verdana" w:cs="Arial"/>
          <w:i/>
          <w:iCs/>
          <w:snapToGrid w:val="0"/>
          <w:szCs w:val="16"/>
        </w:rPr>
      </w:pPr>
      <w:r w:rsidRPr="00932432">
        <w:rPr>
          <w:rFonts w:ascii="Verdana" w:hAnsi="Verdana" w:cs="Arial"/>
          <w:i/>
          <w:iCs/>
          <w:snapToGrid w:val="0"/>
          <w:szCs w:val="16"/>
        </w:rPr>
        <w:t>Zhotovitel je výkonem dozoru nad provedením díla (dále jen dozor Zhotovitele) povinen pověřit autorizovanou osobu, oprávněnou k výkonu této činnosti podle zákona</w:t>
      </w:r>
      <w:r w:rsidRPr="00BF3909">
        <w:rPr>
          <w:rFonts w:ascii="Verdana" w:hAnsi="Verdana" w:cs="Arial"/>
          <w:i/>
          <w:iCs/>
          <w:snapToGrid w:val="0"/>
          <w:szCs w:val="16"/>
        </w:rPr>
        <w:t>.</w:t>
      </w:r>
      <w:r w:rsidRPr="00932432">
        <w:rPr>
          <w:rFonts w:ascii="Verdana" w:hAnsi="Verdana" w:cs="Arial"/>
          <w:i/>
          <w:iCs/>
          <w:snapToGrid w:val="0"/>
          <w:szCs w:val="16"/>
        </w:rPr>
        <w:t xml:space="preserve"> Vyžaduje-li to rozsah činnosti, je Zhotovitel povinen zajistit i dostatečný počet způsobilých spolupracovníků. Tyto osoby jsou povinny být přítomny na místě díla, a to v pracovní době, po celou dobu provádění díla.</w:t>
      </w:r>
    </w:p>
    <w:p w14:paraId="713F8A5E" w14:textId="457669A3" w:rsidR="00092A40" w:rsidRPr="00932432" w:rsidRDefault="00092A40" w:rsidP="0048356F">
      <w:pPr>
        <w:pStyle w:val="Zkladntext2"/>
        <w:widowControl w:val="0"/>
        <w:numPr>
          <w:ilvl w:val="2"/>
          <w:numId w:val="46"/>
        </w:numPr>
        <w:tabs>
          <w:tab w:val="left" w:pos="1701"/>
        </w:tabs>
        <w:spacing w:before="60"/>
        <w:ind w:left="1701" w:hanging="850"/>
        <w:jc w:val="both"/>
        <w:rPr>
          <w:rFonts w:ascii="Verdana" w:hAnsi="Verdana" w:cs="Arial"/>
          <w:i/>
          <w:iCs/>
          <w:snapToGrid w:val="0"/>
          <w:szCs w:val="16"/>
        </w:rPr>
      </w:pPr>
      <w:r w:rsidRPr="00932432">
        <w:rPr>
          <w:rFonts w:ascii="Verdana" w:hAnsi="Verdana" w:cs="Arial"/>
          <w:i/>
          <w:iCs/>
          <w:snapToGrid w:val="0"/>
          <w:szCs w:val="16"/>
        </w:rPr>
        <w:t>Dozor Zhotovitele nebude po dobu realizace předmětu díla v</w:t>
      </w:r>
      <w:r w:rsidR="00045B46">
        <w:rPr>
          <w:rFonts w:ascii="Verdana" w:hAnsi="Verdana" w:cs="Arial"/>
          <w:i/>
          <w:iCs/>
          <w:snapToGrid w:val="0"/>
          <w:szCs w:val="16"/>
        </w:rPr>
        <w:t>yměněn, pokud se tak nestane ze </w:t>
      </w:r>
      <w:r w:rsidRPr="00932432">
        <w:rPr>
          <w:rFonts w:ascii="Verdana" w:hAnsi="Verdana" w:cs="Arial"/>
          <w:i/>
          <w:iCs/>
          <w:snapToGrid w:val="0"/>
          <w:szCs w:val="16"/>
        </w:rPr>
        <w:t>závažných důvodů, avšak vždy po předchozí vzájemné dohodě Zhotovitele s Objednatelem. 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 Osoba pověřená dozorem Zhotovitele je:</w:t>
      </w:r>
    </w:p>
    <w:p w14:paraId="2DAC3AC0" w14:textId="1134364B" w:rsidR="00092A40" w:rsidRPr="002535FB" w:rsidRDefault="00092A40" w:rsidP="002535FB">
      <w:pPr>
        <w:widowControl w:val="0"/>
        <w:spacing w:before="240"/>
        <w:ind w:left="6096" w:hanging="4395"/>
        <w:jc w:val="both"/>
        <w:rPr>
          <w:rFonts w:ascii="Verdana" w:hAnsi="Verdana" w:cs="Arial"/>
          <w:b/>
          <w:i/>
          <w:snapToGrid w:val="0"/>
          <w:sz w:val="16"/>
          <w:szCs w:val="16"/>
        </w:rPr>
      </w:pPr>
      <w:r w:rsidRPr="002535FB">
        <w:rPr>
          <w:rFonts w:ascii="Verdana" w:hAnsi="Verdana" w:cs="Arial"/>
          <w:b/>
          <w:i/>
          <w:snapToGrid w:val="0"/>
          <w:sz w:val="16"/>
          <w:szCs w:val="16"/>
        </w:rPr>
        <w:t xml:space="preserve">pan, paní </w:t>
      </w:r>
      <w:r w:rsidR="007B6FDB">
        <w:rPr>
          <w:rFonts w:ascii="Verdana" w:hAnsi="Verdana" w:cs="Arial"/>
          <w:b/>
          <w:i/>
          <w:snapToGrid w:val="0"/>
          <w:sz w:val="16"/>
          <w:szCs w:val="16"/>
        </w:rPr>
        <w:t>Ing. Petr Málek</w:t>
      </w:r>
      <w:r w:rsidR="00214353" w:rsidRPr="002535FB">
        <w:rPr>
          <w:rFonts w:ascii="Verdana" w:hAnsi="Verdana" w:cs="Arial"/>
          <w:b/>
          <w:i/>
          <w:snapToGrid w:val="0"/>
          <w:sz w:val="16"/>
          <w:szCs w:val="16"/>
        </w:rPr>
        <w:t xml:space="preserve"> </w:t>
      </w:r>
      <w:r w:rsidRPr="002535FB">
        <w:rPr>
          <w:rFonts w:ascii="Verdana" w:hAnsi="Verdana" w:cs="Arial"/>
          <w:b/>
          <w:i/>
          <w:snapToGrid w:val="0"/>
          <w:sz w:val="16"/>
          <w:szCs w:val="16"/>
        </w:rPr>
        <w:t>ve funkci stavbyvedoucího</w:t>
      </w:r>
      <w:r w:rsidR="002535FB">
        <w:rPr>
          <w:rFonts w:ascii="Verdana" w:hAnsi="Verdana" w:cs="Arial"/>
          <w:b/>
          <w:i/>
          <w:snapToGrid w:val="0"/>
          <w:sz w:val="16"/>
          <w:szCs w:val="16"/>
        </w:rPr>
        <w:t xml:space="preserve"> (dále také hlavní stavbyvedoucí)</w:t>
      </w:r>
    </w:p>
    <w:p w14:paraId="488F15BD" w14:textId="24B6BEEF" w:rsidR="00092A40" w:rsidRPr="00932432" w:rsidRDefault="00092A40" w:rsidP="0048356F">
      <w:pPr>
        <w:pStyle w:val="Zkladntext2"/>
        <w:widowControl w:val="0"/>
        <w:numPr>
          <w:ilvl w:val="2"/>
          <w:numId w:val="46"/>
        </w:numPr>
        <w:tabs>
          <w:tab w:val="left" w:pos="1701"/>
        </w:tabs>
        <w:spacing w:before="60"/>
        <w:ind w:left="1701" w:hanging="850"/>
        <w:jc w:val="both"/>
        <w:rPr>
          <w:rFonts w:ascii="Verdana" w:hAnsi="Verdana" w:cs="Arial"/>
          <w:i/>
          <w:iCs/>
          <w:snapToGrid w:val="0"/>
          <w:szCs w:val="16"/>
        </w:rPr>
      </w:pPr>
      <w:r w:rsidRPr="002535FB">
        <w:rPr>
          <w:rFonts w:ascii="Verdana" w:hAnsi="Verdana" w:cs="Arial"/>
          <w:i/>
          <w:iCs/>
          <w:snapToGrid w:val="0"/>
          <w:szCs w:val="16"/>
        </w:rPr>
        <w:t xml:space="preserve">Osoba vykonávající dozor Zhotovitele ve funkci stavbyvedoucí bude zastupovat Zhotovitele </w:t>
      </w:r>
      <w:r w:rsidRPr="00932432">
        <w:rPr>
          <w:rFonts w:ascii="Verdana" w:hAnsi="Verdana" w:cs="Arial"/>
          <w:i/>
          <w:iCs/>
          <w:snapToGrid w:val="0"/>
          <w:szCs w:val="16"/>
        </w:rPr>
        <w:t>na</w:t>
      </w:r>
      <w:r w:rsidR="00045B46">
        <w:rPr>
          <w:rFonts w:ascii="Verdana" w:hAnsi="Verdana" w:cs="Arial"/>
          <w:i/>
          <w:iCs/>
          <w:snapToGrid w:val="0"/>
          <w:szCs w:val="16"/>
        </w:rPr>
        <w:t> </w:t>
      </w:r>
      <w:r w:rsidRPr="00932432">
        <w:rPr>
          <w:rFonts w:ascii="Verdana" w:hAnsi="Verdana" w:cs="Arial"/>
          <w:i/>
          <w:iCs/>
          <w:snapToGrid w:val="0"/>
          <w:szCs w:val="16"/>
        </w:rPr>
        <w:t xml:space="preserve">místě provádění díla a pokyny, které jí předá </w:t>
      </w:r>
      <w:r w:rsidR="00407625">
        <w:rPr>
          <w:rFonts w:ascii="Verdana" w:hAnsi="Verdana" w:cs="Arial"/>
          <w:i/>
          <w:iCs/>
          <w:snapToGrid w:val="0"/>
          <w:szCs w:val="16"/>
        </w:rPr>
        <w:t>TDS</w:t>
      </w:r>
      <w:r w:rsidRPr="00932432">
        <w:rPr>
          <w:rFonts w:ascii="Verdana" w:hAnsi="Verdana" w:cs="Arial"/>
          <w:i/>
          <w:iCs/>
          <w:snapToGrid w:val="0"/>
          <w:szCs w:val="16"/>
        </w:rPr>
        <w:t xml:space="preserve">, budou platit stejně, jako by byly předány Objednatelem přímo Zhotoviteli. Veškeré pokyny </w:t>
      </w:r>
      <w:r w:rsidR="00407625">
        <w:rPr>
          <w:rFonts w:ascii="Verdana" w:hAnsi="Verdana" w:cs="Arial"/>
          <w:i/>
          <w:iCs/>
          <w:snapToGrid w:val="0"/>
          <w:szCs w:val="16"/>
        </w:rPr>
        <w:t>TDS</w:t>
      </w:r>
      <w:r w:rsidRPr="00932432">
        <w:rPr>
          <w:rFonts w:ascii="Verdana" w:hAnsi="Verdana" w:cs="Arial"/>
          <w:i/>
          <w:iCs/>
          <w:snapToGrid w:val="0"/>
          <w:szCs w:val="16"/>
        </w:rPr>
        <w:t xml:space="preserve"> budou Z</w:t>
      </w:r>
      <w:r w:rsidR="00045B46">
        <w:rPr>
          <w:rFonts w:ascii="Verdana" w:hAnsi="Verdana" w:cs="Arial"/>
          <w:i/>
          <w:iCs/>
          <w:snapToGrid w:val="0"/>
          <w:szCs w:val="16"/>
        </w:rPr>
        <w:t>hotoviteli potvrzeny písemně ve </w:t>
      </w:r>
      <w:r w:rsidRPr="00932432">
        <w:rPr>
          <w:rFonts w:ascii="Verdana" w:hAnsi="Verdana" w:cs="Arial"/>
          <w:i/>
          <w:iCs/>
          <w:snapToGrid w:val="0"/>
          <w:szCs w:val="16"/>
        </w:rPr>
        <w:t>stavebním deníku.</w:t>
      </w:r>
    </w:p>
    <w:p w14:paraId="3441C243" w14:textId="579E45F5" w:rsidR="00092A40" w:rsidRPr="0074757C" w:rsidRDefault="00092A40" w:rsidP="0048356F">
      <w:pPr>
        <w:pStyle w:val="Nadpis6"/>
        <w:widowControl w:val="0"/>
        <w:numPr>
          <w:ilvl w:val="0"/>
          <w:numId w:val="27"/>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Zhotovitel se zavazuje, že odpady, suť a znečištění bude neodkladně a průběžně odstraňovat ze staveniště.</w:t>
      </w:r>
    </w:p>
    <w:p w14:paraId="59C64C92" w14:textId="7616B7A2" w:rsidR="00092A40" w:rsidRPr="0074757C" w:rsidRDefault="00092A40" w:rsidP="0048356F">
      <w:pPr>
        <w:pStyle w:val="Nadpis6"/>
        <w:widowControl w:val="0"/>
        <w:numPr>
          <w:ilvl w:val="0"/>
          <w:numId w:val="27"/>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 xml:space="preserve">Zhotovitel oznámí </w:t>
      </w:r>
      <w:r w:rsidR="00407625">
        <w:rPr>
          <w:rFonts w:ascii="Verdana" w:hAnsi="Verdana" w:cs="Arial"/>
          <w:b w:val="0"/>
          <w:i/>
          <w:sz w:val="16"/>
          <w:szCs w:val="16"/>
        </w:rPr>
        <w:t>TDS</w:t>
      </w:r>
      <w:r w:rsidRPr="00AB5A85">
        <w:rPr>
          <w:rFonts w:ascii="Verdana" w:hAnsi="Verdana" w:cs="Arial"/>
          <w:b w:val="0"/>
          <w:i/>
          <w:sz w:val="16"/>
          <w:szCs w:val="16"/>
        </w:rPr>
        <w:t xml:space="preserve"> a Objednateli 3 pracovní dny předem termín provádění zkoušek a seznámí </w:t>
      </w:r>
      <w:r w:rsidR="00407625">
        <w:rPr>
          <w:rFonts w:ascii="Verdana" w:hAnsi="Verdana" w:cs="Arial"/>
          <w:b w:val="0"/>
          <w:i/>
          <w:sz w:val="16"/>
          <w:szCs w:val="16"/>
        </w:rPr>
        <w:t>TDS</w:t>
      </w:r>
      <w:r w:rsidR="00045B46">
        <w:rPr>
          <w:rFonts w:ascii="Verdana" w:hAnsi="Verdana" w:cs="Arial"/>
          <w:b w:val="0"/>
          <w:i/>
          <w:sz w:val="16"/>
          <w:szCs w:val="16"/>
        </w:rPr>
        <w:t xml:space="preserve"> a </w:t>
      </w:r>
      <w:r w:rsidRPr="00AB5A85">
        <w:rPr>
          <w:rFonts w:ascii="Verdana" w:hAnsi="Verdana" w:cs="Arial"/>
          <w:b w:val="0"/>
          <w:i/>
          <w:sz w:val="16"/>
          <w:szCs w:val="16"/>
        </w:rPr>
        <w:t>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w:t>
      </w:r>
      <w:r w:rsidR="00AB5A85">
        <w:rPr>
          <w:rFonts w:ascii="Verdana" w:hAnsi="Verdana" w:cs="Arial"/>
          <w:b w:val="0"/>
          <w:i/>
          <w:sz w:val="16"/>
          <w:szCs w:val="16"/>
        </w:rPr>
        <w:t>pakované zkoušky Objednatel.</w:t>
      </w:r>
    </w:p>
    <w:p w14:paraId="27745AC7" w14:textId="2672147C" w:rsidR="00092A40" w:rsidRPr="0074757C" w:rsidRDefault="00092A40" w:rsidP="0048356F">
      <w:pPr>
        <w:pStyle w:val="Nadpis6"/>
        <w:widowControl w:val="0"/>
        <w:numPr>
          <w:ilvl w:val="0"/>
          <w:numId w:val="27"/>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407625">
        <w:rPr>
          <w:rFonts w:ascii="Verdana" w:hAnsi="Verdana" w:cs="Arial"/>
          <w:b w:val="0"/>
          <w:i/>
          <w:sz w:val="16"/>
          <w:szCs w:val="16"/>
        </w:rPr>
        <w:t>TDS</w:t>
      </w:r>
      <w:r w:rsidRPr="00AB5A85">
        <w:rPr>
          <w:rFonts w:ascii="Verdana" w:hAnsi="Verdana" w:cs="Arial"/>
          <w:b w:val="0"/>
          <w:i/>
          <w:sz w:val="16"/>
          <w:szCs w:val="16"/>
        </w:rPr>
        <w:t>.</w:t>
      </w:r>
    </w:p>
    <w:p w14:paraId="35CB40B0" w14:textId="09E103DE" w:rsidR="00092A40" w:rsidRPr="00AB5A85" w:rsidRDefault="00092A40" w:rsidP="0048356F">
      <w:pPr>
        <w:pStyle w:val="Nadpis6"/>
        <w:widowControl w:val="0"/>
        <w:numPr>
          <w:ilvl w:val="0"/>
          <w:numId w:val="27"/>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Zhotovitel se zavazuje k tomu, že po celou dobu realizace předmětu díla bude mít k dispozici potřebný počet dostatečně odborně kvalifikovaných pracovníků jak vlastních</w:t>
      </w:r>
      <w:r w:rsidR="00471362">
        <w:rPr>
          <w:rFonts w:ascii="Verdana" w:hAnsi="Verdana" w:cs="Arial"/>
          <w:b w:val="0"/>
          <w:i/>
          <w:sz w:val="16"/>
          <w:szCs w:val="16"/>
        </w:rPr>
        <w:t>,</w:t>
      </w:r>
      <w:r w:rsidRPr="00AB5A85">
        <w:rPr>
          <w:rFonts w:ascii="Verdana" w:hAnsi="Verdana" w:cs="Arial"/>
          <w:b w:val="0"/>
          <w:i/>
          <w:sz w:val="16"/>
          <w:szCs w:val="16"/>
        </w:rPr>
        <w:t xml:space="preserve"> tak i u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telů</w:t>
      </w:r>
      <w:r w:rsidR="00471362">
        <w:rPr>
          <w:rFonts w:ascii="Verdana" w:hAnsi="Verdana" w:cs="Arial"/>
          <w:b w:val="0"/>
          <w:i/>
          <w:sz w:val="16"/>
          <w:szCs w:val="16"/>
        </w:rPr>
        <w:t>. U pracovních postupů a </w:t>
      </w:r>
      <w:r w:rsidRPr="00AB5A85">
        <w:rPr>
          <w:rFonts w:ascii="Verdana" w:hAnsi="Verdana" w:cs="Arial"/>
          <w:b w:val="0"/>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w:t>
      </w:r>
      <w:r w:rsidR="00471362">
        <w:rPr>
          <w:rFonts w:ascii="Verdana" w:hAnsi="Verdana" w:cs="Arial"/>
          <w:b w:val="0"/>
          <w:i/>
          <w:sz w:val="16"/>
          <w:szCs w:val="16"/>
        </w:rPr>
        <w:t>íků u </w:t>
      </w:r>
      <w:r w:rsidR="00AB5A85">
        <w:rPr>
          <w:rFonts w:ascii="Verdana" w:hAnsi="Verdana" w:cs="Arial"/>
          <w:b w:val="0"/>
          <w:i/>
          <w:sz w:val="16"/>
          <w:szCs w:val="16"/>
        </w:rPr>
        <w:t>autorizované organizace).</w:t>
      </w:r>
    </w:p>
    <w:p w14:paraId="517D62D9"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IX. Práva a povinnosti Objednatele</w:t>
      </w:r>
    </w:p>
    <w:p w14:paraId="37B8CE34" w14:textId="47DEC27B" w:rsidR="00A13171" w:rsidRPr="002535FB" w:rsidRDefault="00A13171"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2535FB">
        <w:rPr>
          <w:rFonts w:ascii="Verdana" w:hAnsi="Verdana" w:cs="Arial"/>
          <w:b w:val="0"/>
          <w:i/>
          <w:sz w:val="16"/>
          <w:szCs w:val="16"/>
        </w:rPr>
        <w:lastRenderedPageBreak/>
        <w:t>Oprávněná osoba Objednatele uvedená v záhlaví této smlouvy může pověřit výkony funkce technického dozoru Objednatele dle této smlouvy (</w:t>
      </w:r>
      <w:r w:rsidRPr="002535FB">
        <w:rPr>
          <w:rFonts w:ascii="Verdana" w:hAnsi="Verdana"/>
          <w:b w:val="0"/>
          <w:i/>
          <w:sz w:val="16"/>
          <w:szCs w:val="16"/>
        </w:rPr>
        <w:t>v textu této smlouvy označen jako</w:t>
      </w:r>
      <w:r w:rsidRPr="002535FB">
        <w:rPr>
          <w:rFonts w:ascii="Verdana" w:hAnsi="Verdana" w:cs="Arial"/>
          <w:b w:val="0"/>
          <w:i/>
          <w:sz w:val="16"/>
          <w:szCs w:val="16"/>
        </w:rPr>
        <w:t xml:space="preserve"> TDS), </w:t>
      </w:r>
      <w:r w:rsidRPr="002535FB">
        <w:rPr>
          <w:rFonts w:ascii="Verdana" w:hAnsi="Verdana"/>
          <w:b w:val="0"/>
          <w:i/>
          <w:sz w:val="16"/>
          <w:szCs w:val="16"/>
        </w:rPr>
        <w:t>výkonem autorského dohledu projektanta (v textu této smlouvy označen jako AD) a výkonem fu</w:t>
      </w:r>
      <w:r w:rsidR="00045B46" w:rsidRPr="002535FB">
        <w:rPr>
          <w:rFonts w:ascii="Verdana" w:hAnsi="Verdana"/>
          <w:b w:val="0"/>
          <w:i/>
          <w:sz w:val="16"/>
          <w:szCs w:val="16"/>
        </w:rPr>
        <w:t>nkce koordinátora bezpečnosti a </w:t>
      </w:r>
      <w:r w:rsidRPr="002535FB">
        <w:rPr>
          <w:rFonts w:ascii="Verdana" w:hAnsi="Verdana"/>
          <w:b w:val="0"/>
          <w:i/>
          <w:sz w:val="16"/>
          <w:szCs w:val="16"/>
        </w:rPr>
        <w:t>ochrany zdraví při práci na staveništi (v textu této smlouvy označen jako koordinátor BOZP) třetí osoby.</w:t>
      </w:r>
      <w:r w:rsidR="000720E5" w:rsidRPr="002535FB">
        <w:rPr>
          <w:rFonts w:ascii="Verdana" w:hAnsi="Verdana"/>
          <w:b w:val="0"/>
          <w:i/>
          <w:sz w:val="16"/>
          <w:szCs w:val="16"/>
        </w:rPr>
        <w:t xml:space="preserve"> Objednatel předá Zhotoviteli seznam těchto třetích osob spolu s telefonním a emailovým kontaktem těchto osob ke dni předání a převzetí staveniště.</w:t>
      </w:r>
    </w:p>
    <w:p w14:paraId="7DE8F062" w14:textId="532391A4"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Technický dozor Objednatele nesmí provádět zhotovitel ani osoba s ním propojená</w:t>
      </w:r>
      <w:r w:rsidR="00AB487D">
        <w:rPr>
          <w:rFonts w:ascii="Verdana" w:hAnsi="Verdana" w:cs="Arial"/>
          <w:b w:val="0"/>
          <w:i/>
          <w:sz w:val="16"/>
          <w:szCs w:val="16"/>
        </w:rPr>
        <w:t>.</w:t>
      </w:r>
    </w:p>
    <w:p w14:paraId="6C5ADBAE" w14:textId="61EA223C"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2535FB">
        <w:rPr>
          <w:rFonts w:ascii="Verdana" w:hAnsi="Verdana" w:cs="Arial"/>
          <w:b w:val="0"/>
          <w:i/>
          <w:sz w:val="16"/>
          <w:szCs w:val="16"/>
        </w:rPr>
        <w:t xml:space="preserve">Objednatel, </w:t>
      </w:r>
      <w:r w:rsidR="00407625" w:rsidRPr="002535FB">
        <w:rPr>
          <w:rFonts w:ascii="Verdana" w:hAnsi="Verdana" w:cs="Arial"/>
          <w:b w:val="0"/>
          <w:i/>
          <w:sz w:val="16"/>
          <w:szCs w:val="16"/>
        </w:rPr>
        <w:t>TDS</w:t>
      </w:r>
      <w:r w:rsidRPr="002535FB">
        <w:rPr>
          <w:rFonts w:ascii="Verdana" w:hAnsi="Verdana" w:cs="Arial"/>
          <w:b w:val="0"/>
          <w:i/>
          <w:sz w:val="16"/>
          <w:szCs w:val="16"/>
        </w:rPr>
        <w:t xml:space="preserve">, AD a koordinátor BOZP nebo jimi řádně zmocněné osoby budou mít kdykoli právo kontrolovat dílo. Budou-li části díla připravovány na místě jiném, než je místo díla, budou mít Objednatel, </w:t>
      </w:r>
      <w:r w:rsidR="00407625" w:rsidRPr="002535FB">
        <w:rPr>
          <w:rFonts w:ascii="Verdana" w:hAnsi="Verdana" w:cs="Arial"/>
          <w:b w:val="0"/>
          <w:i/>
          <w:sz w:val="16"/>
          <w:szCs w:val="16"/>
        </w:rPr>
        <w:t>TDS</w:t>
      </w:r>
      <w:r w:rsidRPr="002535FB">
        <w:rPr>
          <w:rFonts w:ascii="Verdana" w:hAnsi="Verdana" w:cs="Arial"/>
          <w:b w:val="0"/>
          <w:i/>
          <w:sz w:val="16"/>
          <w:szCs w:val="16"/>
        </w:rPr>
        <w:t>, AD a koordinátor BOZP nebo jimi řádně zmocněné osoby kdykoli</w:t>
      </w:r>
      <w:r w:rsidR="00045B46" w:rsidRPr="002535FB">
        <w:rPr>
          <w:rFonts w:ascii="Verdana" w:hAnsi="Verdana" w:cs="Arial"/>
          <w:b w:val="0"/>
          <w:i/>
          <w:sz w:val="16"/>
          <w:szCs w:val="16"/>
        </w:rPr>
        <w:t xml:space="preserve">v přístup k těmto částem díla </w:t>
      </w:r>
      <w:r w:rsidR="00045B46">
        <w:rPr>
          <w:rFonts w:ascii="Verdana" w:hAnsi="Verdana" w:cs="Arial"/>
          <w:b w:val="0"/>
          <w:i/>
          <w:sz w:val="16"/>
          <w:szCs w:val="16"/>
        </w:rPr>
        <w:t>v </w:t>
      </w:r>
      <w:r w:rsidRPr="00AB487D">
        <w:rPr>
          <w:rFonts w:ascii="Verdana" w:hAnsi="Verdana" w:cs="Arial"/>
          <w:b w:val="0"/>
          <w:i/>
          <w:sz w:val="16"/>
          <w:szCs w:val="16"/>
        </w:rPr>
        <w:t>kterékoliv fázi jejich výroby.</w:t>
      </w:r>
    </w:p>
    <w:p w14:paraId="74AA9A9E" w14:textId="2608EA2A"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Bude-li muset dílo projít podle projektové dokumentace nebo této smlouvy zvláštními zkouškami, kontrolami nebo schvalováním, bude-li to požadovat </w:t>
      </w:r>
      <w:r w:rsidR="00407625">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sidR="00407625">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sidR="00407625">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sidR="00407625">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w:t>
      </w:r>
      <w:r w:rsidR="00B86C01">
        <w:rPr>
          <w:rFonts w:ascii="Verdana" w:hAnsi="Verdana" w:cs="Arial"/>
          <w:b w:val="0"/>
          <w:i/>
          <w:sz w:val="16"/>
          <w:szCs w:val="16"/>
        </w:rPr>
        <w:t>postupů</w:t>
      </w:r>
      <w:r w:rsidR="00045B46">
        <w:rPr>
          <w:rFonts w:ascii="Verdana" w:hAnsi="Verdana" w:cs="Arial"/>
          <w:b w:val="0"/>
          <w:i/>
          <w:sz w:val="16"/>
          <w:szCs w:val="16"/>
        </w:rPr>
        <w:t>, a to včetně záznamů o nich –</w:t>
      </w:r>
      <w:r w:rsidRPr="00AB487D">
        <w:rPr>
          <w:rFonts w:ascii="Verdana" w:hAnsi="Verdana" w:cs="Arial"/>
          <w:b w:val="0"/>
          <w:i/>
          <w:sz w:val="16"/>
          <w:szCs w:val="16"/>
        </w:rPr>
        <w:t xml:space="preserve"> zejména záznamy Zhotovitele o provádění vstupních, mezioperačních a výstupních kontrol, aniž by byl zodpovědný za plnění jakýchkoli povinností Zhotovitele.</w:t>
      </w:r>
    </w:p>
    <w:p w14:paraId="4FFA9BB4" w14:textId="6122BF0F"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sidR="00407625">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5C342F6A" w14:textId="4ADF6E40" w:rsidR="004E6E3E" w:rsidRPr="00AB487D" w:rsidRDefault="004E6E3E" w:rsidP="0048356F">
      <w:pPr>
        <w:pStyle w:val="Nadpis6"/>
        <w:widowControl w:val="0"/>
        <w:numPr>
          <w:ilvl w:val="0"/>
          <w:numId w:val="2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w:t>
      </w:r>
      <w:r w:rsidR="00AB487D">
        <w:rPr>
          <w:rFonts w:ascii="Verdana" w:hAnsi="Verdana" w:cs="Arial"/>
          <w:b w:val="0"/>
          <w:i/>
          <w:sz w:val="16"/>
          <w:szCs w:val="16"/>
        </w:rPr>
        <w:t>ím takovéto zkoušky Objednatel.</w:t>
      </w:r>
    </w:p>
    <w:p w14:paraId="590BEC58" w14:textId="1A330D72" w:rsidR="004E6E3E" w:rsidRPr="00AB487D" w:rsidRDefault="004E6E3E" w:rsidP="0048356F">
      <w:pPr>
        <w:pStyle w:val="Nadpis6"/>
        <w:widowControl w:val="0"/>
        <w:numPr>
          <w:ilvl w:val="0"/>
          <w:numId w:val="29"/>
        </w:numPr>
        <w:tabs>
          <w:tab w:val="left" w:pos="851"/>
        </w:tabs>
        <w:spacing w:before="120" w:after="0"/>
        <w:jc w:val="both"/>
        <w:rPr>
          <w:rFonts w:ascii="Verdana" w:hAnsi="Verdana" w:cs="Arial"/>
          <w:i/>
          <w:sz w:val="16"/>
        </w:rPr>
      </w:pPr>
      <w:r w:rsidRPr="00AB487D">
        <w:rPr>
          <w:rFonts w:ascii="Verdana" w:hAnsi="Verdana" w:cs="Arial"/>
          <w:i/>
          <w:sz w:val="16"/>
        </w:rPr>
        <w:t>PRÁ</w:t>
      </w:r>
      <w:r w:rsidR="003D26D5" w:rsidRPr="00AB487D">
        <w:rPr>
          <w:rFonts w:ascii="Verdana" w:hAnsi="Verdana" w:cs="Arial"/>
          <w:i/>
          <w:sz w:val="16"/>
        </w:rPr>
        <w:t xml:space="preserve">VA A POVINNOSTI </w:t>
      </w:r>
      <w:r w:rsidR="00407625">
        <w:rPr>
          <w:rFonts w:ascii="Verdana" w:hAnsi="Verdana" w:cs="Arial"/>
          <w:i/>
          <w:sz w:val="16"/>
        </w:rPr>
        <w:t>TDS</w:t>
      </w:r>
    </w:p>
    <w:p w14:paraId="3976C8F5" w14:textId="3919308D"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jménem Objednatele provádí veškeré administrati</w:t>
      </w:r>
      <w:r w:rsidR="00045B46">
        <w:rPr>
          <w:rFonts w:ascii="Verdana" w:hAnsi="Verdana" w:cs="Arial"/>
          <w:i/>
          <w:iCs/>
          <w:snapToGrid w:val="0"/>
          <w:szCs w:val="16"/>
        </w:rPr>
        <w:t>vní úkony spojené s přípravou a </w:t>
      </w:r>
      <w:r w:rsidR="004E6E3E" w:rsidRPr="00CF0C6F">
        <w:rPr>
          <w:rFonts w:ascii="Verdana" w:hAnsi="Verdana" w:cs="Arial"/>
          <w:i/>
          <w:iCs/>
          <w:snapToGrid w:val="0"/>
          <w:szCs w:val="16"/>
        </w:rPr>
        <w:t xml:space="preserve">vyhotovením zakázky a s uskutečněním díla v rozsahu stanoveném PROJEKTEM a touto smlouvou. Za tím účelem bude vydávat v souladu s ustanoveními této smlouvy písemné, výjimečně (jen v případě nutnosti) ústní pokyny a příkazy. Ústní pokyny je </w:t>
      </w:r>
      <w:r>
        <w:rPr>
          <w:rFonts w:ascii="Verdana" w:hAnsi="Verdana" w:cs="Arial"/>
          <w:i/>
          <w:iCs/>
          <w:snapToGrid w:val="0"/>
          <w:szCs w:val="16"/>
        </w:rPr>
        <w:t>TDS</w:t>
      </w:r>
      <w:r w:rsidR="004E6E3E" w:rsidRPr="00CF0C6F">
        <w:rPr>
          <w:rFonts w:ascii="Verdana" w:hAnsi="Verdana" w:cs="Arial"/>
          <w:i/>
          <w:iCs/>
          <w:snapToGrid w:val="0"/>
          <w:szCs w:val="16"/>
        </w:rPr>
        <w:t xml:space="preserve"> povinen na žádost Zhotovitele bez zbytečného odkladu písemně potvrdit (zápisem do stavebního deníku nebo jinak). Zhotovitel je povinen tyto pokyny a příkazy akceptovat.</w:t>
      </w:r>
    </w:p>
    <w:p w14:paraId="1D082271" w14:textId="5637E07F"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Pr>
          <w:rFonts w:ascii="Verdana" w:hAnsi="Verdana" w:cs="Arial"/>
          <w:i/>
          <w:iCs/>
          <w:snapToGrid w:val="0"/>
          <w:szCs w:val="16"/>
        </w:rPr>
        <w:t>TDS</w:t>
      </w:r>
      <w:r w:rsidR="004E6E3E" w:rsidRPr="00CF0C6F">
        <w:rPr>
          <w:rFonts w:ascii="Verdana" w:hAnsi="Verdana" w:cs="Arial"/>
          <w:i/>
          <w:iCs/>
          <w:snapToGrid w:val="0"/>
          <w:szCs w:val="16"/>
        </w:rPr>
        <w:t xml:space="preserve">. </w:t>
      </w:r>
      <w:r>
        <w:rPr>
          <w:rFonts w:ascii="Verdana" w:hAnsi="Verdana" w:cs="Arial"/>
          <w:i/>
          <w:iCs/>
          <w:snapToGrid w:val="0"/>
          <w:szCs w:val="16"/>
        </w:rPr>
        <w:t>TDS</w:t>
      </w:r>
      <w:r w:rsidR="004E6E3E" w:rsidRPr="00CF0C6F">
        <w:rPr>
          <w:rFonts w:ascii="Verdana" w:hAnsi="Verdana" w:cs="Arial"/>
          <w:i/>
          <w:iCs/>
          <w:snapToGrid w:val="0"/>
          <w:szCs w:val="16"/>
        </w:rPr>
        <w:t xml:space="preserve"> je zmocněn jednat jménem Objednatele pouze v rozsahu PROJEKTU a této smlouvy, nebude-li rozsah zmocnění výslovně písemně upraven jinak.</w:t>
      </w:r>
    </w:p>
    <w:p w14:paraId="5C1E0ECF" w14:textId="42EA8B50"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dozírat na jakostní a množstevní soulad prováděného díla (jeho navrženého tvarového, materiálového, technologického a barevného řešení) s PROJEKTEM, nebude však zodpovědný za používání stavebních prostředků, metod, technik a technologických postupů, ani je nebude mít na starosti a nebude zodpovědný za dodržování bezpečnosti práce požadované pro danou stavbu příslušnou legislativou a jinými předpisy n</w:t>
      </w:r>
      <w:r w:rsidR="00CF0C6F">
        <w:rPr>
          <w:rFonts w:ascii="Verdana" w:hAnsi="Verdana" w:cs="Arial"/>
          <w:i/>
          <w:iCs/>
          <w:snapToGrid w:val="0"/>
          <w:szCs w:val="16"/>
        </w:rPr>
        <w:t>ebo běžnými stavebními postupy.</w:t>
      </w:r>
    </w:p>
    <w:p w14:paraId="082AF92A" w14:textId="7DA60504"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je zmocněn k výkladu právního a věcného obsahu a rozsahu PROJEKTU a té</w:t>
      </w:r>
      <w:r w:rsidR="00045B46">
        <w:rPr>
          <w:rFonts w:ascii="Verdana" w:hAnsi="Verdana" w:cs="Arial"/>
          <w:i/>
          <w:iCs/>
          <w:snapToGrid w:val="0"/>
          <w:szCs w:val="16"/>
        </w:rPr>
        <w:t>to smlouvy a k </w:t>
      </w:r>
      <w:r w:rsidR="004E6E3E" w:rsidRPr="00CF0C6F">
        <w:rPr>
          <w:rFonts w:ascii="Verdana" w:hAnsi="Verdana" w:cs="Arial"/>
          <w:i/>
          <w:iCs/>
          <w:snapToGrid w:val="0"/>
          <w:szCs w:val="16"/>
        </w:rPr>
        <w:t xml:space="preserve">vydávání stanovisek k jednáním a výkonům Zhotovitele. Vysvětlení a rozhodnutí </w:t>
      </w:r>
      <w:r>
        <w:rPr>
          <w:rFonts w:ascii="Verdana" w:hAnsi="Verdana" w:cs="Arial"/>
          <w:i/>
          <w:iCs/>
          <w:snapToGrid w:val="0"/>
          <w:szCs w:val="16"/>
        </w:rPr>
        <w:t>TDS</w:t>
      </w:r>
      <w:r w:rsidR="004E6E3E" w:rsidRPr="00CF0C6F">
        <w:rPr>
          <w:rFonts w:ascii="Verdana" w:hAnsi="Verdana" w:cs="Arial"/>
          <w:i/>
          <w:iCs/>
          <w:snapToGrid w:val="0"/>
          <w:szCs w:val="16"/>
        </w:rPr>
        <w:t xml:space="preserve"> musí </w:t>
      </w:r>
      <w:r w:rsidR="00CF0C6F">
        <w:rPr>
          <w:rFonts w:ascii="Verdana" w:hAnsi="Verdana" w:cs="Arial"/>
          <w:i/>
          <w:iCs/>
          <w:snapToGrid w:val="0"/>
          <w:szCs w:val="16"/>
        </w:rPr>
        <w:t>být v souladu s touto smlouvou.</w:t>
      </w:r>
    </w:p>
    <w:p w14:paraId="73A56B30" w14:textId="4F020A80" w:rsidR="004E6E3E" w:rsidRPr="00CF0C6F" w:rsidRDefault="004E6E3E"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 xml:space="preserve">Nároky a případné spory, vztahující se k provádění díla nebo k výkladu PROJEKTU a této smlouvy, budou nejprve písemně předkládány </w:t>
      </w:r>
      <w:r w:rsidR="00407625">
        <w:rPr>
          <w:rFonts w:ascii="Verdana" w:hAnsi="Verdana" w:cs="Arial"/>
          <w:i/>
          <w:iCs/>
          <w:snapToGrid w:val="0"/>
          <w:szCs w:val="16"/>
        </w:rPr>
        <w:t>TDS</w:t>
      </w:r>
      <w:r w:rsidRPr="00CF0C6F">
        <w:rPr>
          <w:rFonts w:ascii="Verdana" w:hAnsi="Verdana" w:cs="Arial"/>
          <w:i/>
          <w:iCs/>
          <w:snapToGrid w:val="0"/>
          <w:szCs w:val="16"/>
        </w:rPr>
        <w:t xml:space="preserve"> k posouzení a </w:t>
      </w:r>
      <w:r w:rsidR="00407625">
        <w:rPr>
          <w:rFonts w:ascii="Verdana" w:hAnsi="Verdana" w:cs="Arial"/>
          <w:i/>
          <w:iCs/>
          <w:snapToGrid w:val="0"/>
          <w:szCs w:val="16"/>
        </w:rPr>
        <w:t>TDS</w:t>
      </w:r>
      <w:r w:rsidRPr="00CF0C6F">
        <w:rPr>
          <w:rFonts w:ascii="Verdana" w:hAnsi="Verdana" w:cs="Arial"/>
          <w:i/>
          <w:iCs/>
          <w:snapToGrid w:val="0"/>
          <w:szCs w:val="16"/>
        </w:rPr>
        <w:t xml:space="preserve"> vydá svá stanoviska písemnou formou bez zbytečného prodlení.</w:t>
      </w:r>
    </w:p>
    <w:p w14:paraId="2C0E13B7" w14:textId="2130F99B"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mít právo nepřijmout práci či dodávku, která nebude odpovídat PROJEKTU a této smlouvě, popřípadě dát Zhotoviteli pokyn k zastavení takových prací a dodávek v jejich průběhu a upozornit Zhotovitele zápisem ve stavebním deníku, že tyto práce a dodávky nebudou převzaty. </w:t>
      </w:r>
      <w:r>
        <w:rPr>
          <w:rFonts w:ascii="Verdana" w:hAnsi="Verdana" w:cs="Arial"/>
          <w:i/>
          <w:iCs/>
          <w:snapToGrid w:val="0"/>
          <w:szCs w:val="16"/>
        </w:rPr>
        <w:t>TDS</w:t>
      </w:r>
      <w:r w:rsidR="004E6E3E" w:rsidRPr="00CF0C6F">
        <w:rPr>
          <w:rFonts w:ascii="Verdana" w:hAnsi="Verdana" w:cs="Arial"/>
          <w:i/>
          <w:iCs/>
          <w:snapToGrid w:val="0"/>
          <w:szCs w:val="16"/>
        </w:rPr>
        <w:t xml:space="preserve"> má právo, kdykoliv to bude podle jeho názoru nezbytné, zajistit zvláštní kontrolu nebo zkoušku díla třetí stranou, aby se zjistilo dodržování PROJEKTU a této smlouvy, ať bylo zkoušené dílo či jeho část vyrobeno, instalov</w:t>
      </w:r>
      <w:r w:rsidR="00CF0C6F">
        <w:rPr>
          <w:rFonts w:ascii="Verdana" w:hAnsi="Verdana" w:cs="Arial"/>
          <w:i/>
          <w:iCs/>
          <w:snapToGrid w:val="0"/>
          <w:szCs w:val="16"/>
        </w:rPr>
        <w:t>áno nebo dokončeno, či nikoliv.</w:t>
      </w:r>
    </w:p>
    <w:p w14:paraId="33170FF3" w14:textId="1B626D9A" w:rsidR="004E6E3E" w:rsidRPr="00CF0C6F" w:rsidRDefault="004E6E3E"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Náklady na kontroly nebo zkoušky ponese Zhotovitel ze svého, pokud:</w:t>
      </w:r>
    </w:p>
    <w:p w14:paraId="16CBA729" w14:textId="7D5DC0DB" w:rsidR="004E6E3E" w:rsidRPr="0008103F" w:rsidRDefault="004E6E3E" w:rsidP="0048356F">
      <w:pPr>
        <w:widowControl w:val="0"/>
        <w:numPr>
          <w:ilvl w:val="3"/>
          <w:numId w:val="48"/>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14:paraId="1DD8871E" w14:textId="5EBE30E9" w:rsidR="004E6E3E" w:rsidRPr="0008103F" w:rsidRDefault="004E6E3E" w:rsidP="0048356F">
      <w:pPr>
        <w:widowControl w:val="0"/>
        <w:numPr>
          <w:ilvl w:val="3"/>
          <w:numId w:val="48"/>
        </w:numPr>
        <w:spacing w:before="60"/>
        <w:ind w:left="2552" w:hanging="851"/>
        <w:jc w:val="both"/>
        <w:rPr>
          <w:rFonts w:ascii="Verdana" w:hAnsi="Verdana" w:cs="Arial"/>
          <w:i/>
          <w:sz w:val="16"/>
          <w:szCs w:val="16"/>
        </w:rPr>
      </w:pPr>
      <w:proofErr w:type="gramStart"/>
      <w:r w:rsidRPr="0008103F">
        <w:rPr>
          <w:rFonts w:ascii="Verdana" w:hAnsi="Verdana" w:cs="Arial"/>
          <w:i/>
          <w:sz w:val="16"/>
          <w:szCs w:val="16"/>
        </w:rPr>
        <w:t>se</w:t>
      </w:r>
      <w:proofErr w:type="gramEnd"/>
      <w:r w:rsidRPr="0008103F">
        <w:rPr>
          <w:rFonts w:ascii="Verdana" w:hAnsi="Verdana" w:cs="Arial"/>
          <w:i/>
          <w:sz w:val="16"/>
          <w:szCs w:val="16"/>
        </w:rPr>
        <w:t xml:space="preserve"> kontrolou nebo zkouškou prokáže jakékoliv vadné plnění Zhotovitele, nebo pokud plnění Zhotovitele je prováděno v rozporu s PROJEKTEM</w:t>
      </w:r>
      <w:r w:rsidRPr="0074757C">
        <w:rPr>
          <w:rFonts w:ascii="Verdana" w:hAnsi="Verdana" w:cs="Arial"/>
          <w:i/>
          <w:sz w:val="16"/>
          <w:szCs w:val="16"/>
        </w:rPr>
        <w:t>, právními předpisy, technickými normami nebo touto smlouvou.</w:t>
      </w:r>
    </w:p>
    <w:p w14:paraId="16C45EB8" w14:textId="057B5154" w:rsidR="004E6E3E" w:rsidRPr="00CF0C6F" w:rsidRDefault="004E6E3E"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 xml:space="preserve">Budou-li prováděny na pokyn </w:t>
      </w:r>
      <w:r w:rsidR="00407625">
        <w:rPr>
          <w:rFonts w:ascii="Verdana" w:hAnsi="Verdana" w:cs="Arial"/>
          <w:i/>
          <w:iCs/>
          <w:snapToGrid w:val="0"/>
          <w:szCs w:val="16"/>
        </w:rPr>
        <w:t>TDS</w:t>
      </w:r>
      <w:r w:rsidRPr="00CF0C6F">
        <w:rPr>
          <w:rFonts w:ascii="Verdana" w:hAnsi="Verdana" w:cs="Arial"/>
          <w:i/>
          <w:iCs/>
          <w:snapToGrid w:val="0"/>
          <w:szCs w:val="16"/>
        </w:rPr>
        <w:t xml:space="preserve"> kontroly a zkoušky, které mají být na žádost </w:t>
      </w:r>
      <w:r w:rsidR="00407625">
        <w:rPr>
          <w:rFonts w:ascii="Verdana" w:hAnsi="Verdana" w:cs="Arial"/>
          <w:i/>
          <w:iCs/>
          <w:snapToGrid w:val="0"/>
          <w:szCs w:val="16"/>
        </w:rPr>
        <w:t>TDS</w:t>
      </w:r>
      <w:r w:rsidRPr="00CF0C6F">
        <w:rPr>
          <w:rFonts w:ascii="Verdana" w:hAnsi="Verdana" w:cs="Arial"/>
          <w:i/>
          <w:iCs/>
          <w:snapToGrid w:val="0"/>
          <w:szCs w:val="16"/>
        </w:rPr>
        <w:t xml:space="preserve"> provedeny jinde než na pracovišti, u výrobce,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w:t>
      </w:r>
      <w:r w:rsidRPr="00CF0C6F">
        <w:rPr>
          <w:rFonts w:ascii="Verdana" w:hAnsi="Verdana" w:cs="Arial"/>
          <w:i/>
          <w:iCs/>
          <w:snapToGrid w:val="0"/>
          <w:szCs w:val="16"/>
        </w:rPr>
        <w:t xml:space="preserve">e nebo zpracovatele, půjdou náklady na tyto zkoušky k tíži Zhotovitele jen tehdy, pokud testované materiály anebo zařízení zkouškám </w:t>
      </w:r>
      <w:r w:rsidRPr="00CF0C6F">
        <w:rPr>
          <w:rFonts w:ascii="Verdana" w:hAnsi="Verdana" w:cs="Arial"/>
          <w:i/>
          <w:iCs/>
          <w:snapToGrid w:val="0"/>
          <w:szCs w:val="16"/>
        </w:rPr>
        <w:lastRenderedPageBreak/>
        <w:t xml:space="preserve">nevyhoví tak, aby je mohl </w:t>
      </w:r>
      <w:r w:rsidR="00407625">
        <w:rPr>
          <w:rFonts w:ascii="Verdana" w:hAnsi="Verdana" w:cs="Arial"/>
          <w:i/>
          <w:iCs/>
          <w:snapToGrid w:val="0"/>
          <w:szCs w:val="16"/>
        </w:rPr>
        <w:t>TDS</w:t>
      </w:r>
      <w:r w:rsidRPr="00CF0C6F">
        <w:rPr>
          <w:rFonts w:ascii="Verdana" w:hAnsi="Verdana" w:cs="Arial"/>
          <w:i/>
          <w:iCs/>
          <w:snapToGrid w:val="0"/>
          <w:szCs w:val="16"/>
        </w:rPr>
        <w:t xml:space="preserve"> schv</w:t>
      </w:r>
      <w:r w:rsidR="00CF0C6F">
        <w:rPr>
          <w:rFonts w:ascii="Verdana" w:hAnsi="Verdana" w:cs="Arial"/>
          <w:i/>
          <w:iCs/>
          <w:snapToGrid w:val="0"/>
          <w:szCs w:val="16"/>
        </w:rPr>
        <w:t>álit k použití nebo zabudování.</w:t>
      </w:r>
    </w:p>
    <w:p w14:paraId="06728400" w14:textId="751C2CC9" w:rsidR="004E6E3E" w:rsidRPr="00CF0C6F" w:rsidRDefault="004E6E3E"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 xml:space="preserve">Ani z práva </w:t>
      </w:r>
      <w:r w:rsidR="00407625">
        <w:rPr>
          <w:rFonts w:ascii="Verdana" w:hAnsi="Verdana" w:cs="Arial"/>
          <w:i/>
          <w:iCs/>
          <w:snapToGrid w:val="0"/>
          <w:szCs w:val="16"/>
        </w:rPr>
        <w:t>TDS</w:t>
      </w:r>
      <w:r w:rsidRPr="00CF0C6F">
        <w:rPr>
          <w:rFonts w:ascii="Verdana" w:hAnsi="Verdana" w:cs="Arial"/>
          <w:i/>
          <w:iCs/>
          <w:snapToGrid w:val="0"/>
          <w:szCs w:val="16"/>
        </w:rPr>
        <w:t xml:space="preserve"> jednat, ani z jakéhokoli jeho rozhodnutí jednat či nejednat nevzniká </w:t>
      </w:r>
      <w:r w:rsidR="00407625">
        <w:rPr>
          <w:rFonts w:ascii="Verdana" w:hAnsi="Verdana" w:cs="Arial"/>
          <w:i/>
          <w:iCs/>
          <w:snapToGrid w:val="0"/>
          <w:szCs w:val="16"/>
        </w:rPr>
        <w:t>TDS</w:t>
      </w:r>
      <w:r w:rsidRPr="00CF0C6F">
        <w:rPr>
          <w:rFonts w:ascii="Verdana" w:hAnsi="Verdana" w:cs="Arial"/>
          <w:i/>
          <w:iCs/>
          <w:snapToGrid w:val="0"/>
          <w:szCs w:val="16"/>
        </w:rPr>
        <w:t xml:space="preserve"> žádná povinnost ani odpovědnost vůči Zhotoviteli, jeho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Pr="00CF0C6F">
        <w:rPr>
          <w:rFonts w:ascii="Verdana" w:hAnsi="Verdana" w:cs="Arial"/>
          <w:i/>
          <w:iCs/>
          <w:snapToGrid w:val="0"/>
          <w:szCs w:val="16"/>
        </w:rPr>
        <w:t>m, jejich zástupcům a ani žádným jiným osobám vykonávajícím jakoukoli</w:t>
      </w:r>
      <w:r w:rsidR="00CF0C6F">
        <w:rPr>
          <w:rFonts w:ascii="Verdana" w:hAnsi="Verdana" w:cs="Arial"/>
          <w:i/>
          <w:iCs/>
          <w:snapToGrid w:val="0"/>
          <w:szCs w:val="16"/>
        </w:rPr>
        <w:t xml:space="preserve"> činnost v souvislosti s dílem.</w:t>
      </w:r>
    </w:p>
    <w:p w14:paraId="723EAE97" w14:textId="629E6E9B"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prověří Zhotovitelem předložená data výrobků, materiálů a vzorků v souvislosti s PROJEKTEM a touto smlouvou a vydá podle toho patřičné pokyny.</w:t>
      </w:r>
    </w:p>
    <w:p w14:paraId="69BCD8B4" w14:textId="245EDB36"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připravovat změny smlouvy ve shodě s příslušn</w:t>
      </w:r>
      <w:r w:rsidR="00471362">
        <w:rPr>
          <w:rFonts w:ascii="Verdana" w:hAnsi="Verdana" w:cs="Arial"/>
          <w:i/>
          <w:iCs/>
          <w:snapToGrid w:val="0"/>
          <w:szCs w:val="16"/>
        </w:rPr>
        <w:t>ými ustanoveními této smlouvy o </w:t>
      </w:r>
      <w:r w:rsidR="004E6E3E" w:rsidRPr="00CF0C6F">
        <w:rPr>
          <w:rFonts w:ascii="Verdana" w:hAnsi="Verdana" w:cs="Arial"/>
          <w:i/>
          <w:iCs/>
          <w:snapToGrid w:val="0"/>
          <w:szCs w:val="16"/>
        </w:rPr>
        <w:t>změnách a doplňcích díla.</w:t>
      </w:r>
    </w:p>
    <w:p w14:paraId="0CD2695B" w14:textId="6594011F"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provádět kontroly, aby mohl určit data plnění dl</w:t>
      </w:r>
      <w:r w:rsidR="00045B46">
        <w:rPr>
          <w:rFonts w:ascii="Verdana" w:hAnsi="Verdana" w:cs="Arial"/>
          <w:i/>
          <w:iCs/>
          <w:snapToGrid w:val="0"/>
          <w:szCs w:val="16"/>
        </w:rPr>
        <w:t>e harmonogramu a předání díla v </w:t>
      </w:r>
      <w:r w:rsidR="004E6E3E" w:rsidRPr="00CF0C6F">
        <w:rPr>
          <w:rFonts w:ascii="Verdana" w:hAnsi="Verdana" w:cs="Arial"/>
          <w:i/>
          <w:iCs/>
          <w:snapToGrid w:val="0"/>
          <w:szCs w:val="16"/>
        </w:rPr>
        <w:t>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7F20741D" w14:textId="629323D6" w:rsidR="004E6E3E" w:rsidRPr="00CF0C6F" w:rsidRDefault="00407625" w:rsidP="0048356F">
      <w:pPr>
        <w:pStyle w:val="Zkladntext2"/>
        <w:widowControl w:val="0"/>
        <w:numPr>
          <w:ilvl w:val="2"/>
          <w:numId w:val="47"/>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B13753F" w14:textId="4A96EA13" w:rsidR="004E6E3E" w:rsidRPr="002535FB" w:rsidRDefault="004E6E3E" w:rsidP="0048356F">
      <w:pPr>
        <w:pStyle w:val="Nadpis6"/>
        <w:widowControl w:val="0"/>
        <w:numPr>
          <w:ilvl w:val="0"/>
          <w:numId w:val="30"/>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Objednatel je oprávněn kontrolovat provádění díla sám nebo prostřednictvím </w:t>
      </w:r>
      <w:r w:rsidR="00407625">
        <w:rPr>
          <w:rFonts w:ascii="Verdana" w:hAnsi="Verdana" w:cs="Arial"/>
          <w:b w:val="0"/>
          <w:i/>
          <w:sz w:val="16"/>
          <w:szCs w:val="16"/>
        </w:rPr>
        <w:t>TDS</w:t>
      </w:r>
      <w:r w:rsidRPr="00AB487D">
        <w:rPr>
          <w:rFonts w:ascii="Verdana" w:hAnsi="Verdana" w:cs="Arial"/>
          <w:b w:val="0"/>
          <w:i/>
          <w:sz w:val="16"/>
          <w:szCs w:val="16"/>
        </w:rPr>
        <w:t xml:space="preserve">. Zjistí-li Objednatel, že Zhotovitel provádí dílo v rozporu se svými povinnostmi stanovenými touto smlouvou, je Objednatel </w:t>
      </w:r>
      <w:r w:rsidRPr="002535FB">
        <w:rPr>
          <w:rFonts w:ascii="Verdana" w:hAnsi="Verdana" w:cs="Arial"/>
          <w:b w:val="0"/>
          <w:i/>
          <w:sz w:val="16"/>
          <w:szCs w:val="16"/>
        </w:rPr>
        <w:t>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674068E7" w14:textId="05D15384" w:rsidR="004E6E3E" w:rsidRPr="00AB487D" w:rsidRDefault="004E6E3E" w:rsidP="0048356F">
      <w:pPr>
        <w:pStyle w:val="Nadpis6"/>
        <w:widowControl w:val="0"/>
        <w:numPr>
          <w:ilvl w:val="0"/>
          <w:numId w:val="30"/>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Objednatel má právo provádět průběžné kontroly díla v průběhu jeho provádění a rozhodnout o zúžení předmětu díla na základě zjišťovacích protokolů.</w:t>
      </w:r>
    </w:p>
    <w:p w14:paraId="4225F0B4"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 Povinnosti Zhotovitele</w:t>
      </w:r>
    </w:p>
    <w:p w14:paraId="448FFA2A" w14:textId="2A2CF9B6" w:rsidR="00092A40" w:rsidRPr="00023FE2"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umožnit výkon </w:t>
      </w:r>
      <w:r w:rsidR="00407625">
        <w:rPr>
          <w:rFonts w:ascii="Verdana" w:hAnsi="Verdana" w:cs="Arial"/>
          <w:b w:val="0"/>
          <w:i/>
          <w:sz w:val="16"/>
          <w:szCs w:val="16"/>
        </w:rPr>
        <w:t>TDS</w:t>
      </w:r>
      <w:r w:rsidRPr="00023FE2">
        <w:rPr>
          <w:rFonts w:ascii="Verdana" w:hAnsi="Verdana" w:cs="Arial"/>
          <w:b w:val="0"/>
          <w:i/>
          <w:sz w:val="16"/>
          <w:szCs w:val="16"/>
        </w:rPr>
        <w:t xml:space="preserve"> a součinnost osob pověřených výkonem funkce </w:t>
      </w:r>
      <w:r w:rsidR="00407625">
        <w:rPr>
          <w:rFonts w:ascii="Verdana" w:hAnsi="Verdana" w:cs="Arial"/>
          <w:b w:val="0"/>
          <w:i/>
          <w:sz w:val="16"/>
          <w:szCs w:val="16"/>
        </w:rPr>
        <w:t>TDS</w:t>
      </w:r>
      <w:r w:rsidRPr="00023FE2">
        <w:rPr>
          <w:rFonts w:ascii="Verdana" w:hAnsi="Verdana" w:cs="Arial"/>
          <w:b w:val="0"/>
          <w:i/>
          <w:sz w:val="16"/>
          <w:szCs w:val="16"/>
        </w:rPr>
        <w:t xml:space="preserve"> při operativních kontrolách stavby. Stejné povinnosti Zhotovitele platí i pro výkon autorského dozoru projektanta.</w:t>
      </w:r>
    </w:p>
    <w:p w14:paraId="627CEFC1" w14:textId="67DDB175"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zajišťovat koordinaci a součinnost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telů</w:t>
      </w:r>
      <w:r w:rsidRPr="00023FE2">
        <w:rPr>
          <w:rFonts w:ascii="Verdana" w:hAnsi="Verdana" w:cs="Arial"/>
          <w:b w:val="0"/>
          <w:i/>
          <w:sz w:val="16"/>
          <w:szCs w:val="16"/>
        </w:rPr>
        <w:t xml:space="preserve"> stavby a dalších účastníků tak, aby nedošlo k narušení plynulého provádění díla.</w:t>
      </w:r>
    </w:p>
    <w:p w14:paraId="6E06986D" w14:textId="2BA1F354"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provádět důslednou kontrolu nakupovaných materiálů, hmot, surovin a dalších věcí potřebných pro plnění předmětu této smlouvy a vyžadovat od výrobců a </w:t>
      </w:r>
      <w:r w:rsidR="00045B46">
        <w:rPr>
          <w:rFonts w:ascii="Verdana" w:hAnsi="Verdana" w:cs="Arial"/>
          <w:b w:val="0"/>
          <w:i/>
          <w:sz w:val="16"/>
          <w:szCs w:val="16"/>
        </w:rPr>
        <w:t>dodavatelů atesty, prohlášení o </w:t>
      </w:r>
      <w:r w:rsidRPr="00023FE2">
        <w:rPr>
          <w:rFonts w:ascii="Verdana" w:hAnsi="Verdana" w:cs="Arial"/>
          <w:b w:val="0"/>
          <w:i/>
          <w:sz w:val="16"/>
          <w:szCs w:val="16"/>
        </w:rPr>
        <w:t>shodě, certifikáty, záruční dokumentaci a návody k obsluze podle této smlouvy.</w:t>
      </w:r>
    </w:p>
    <w:p w14:paraId="0E127B39" w14:textId="6AF5A2E2"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760DE34A" w14:textId="71667496"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je povinen zajišťovat po celou dobu plnění předmětu této smlouvy okamžité odstraňování odpadů a nečistot vzniklých v souvislosti s prováděním díla.</w:t>
      </w:r>
    </w:p>
    <w:p w14:paraId="0DD586D2" w14:textId="01222FD3" w:rsidR="00092A40" w:rsidRPr="0074757C" w:rsidRDefault="00092A40"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je povinen zajistit dozor nad prováděním díla odborně způsobilým stavbyvedoucím.</w:t>
      </w:r>
    </w:p>
    <w:p w14:paraId="6B5AD3DD" w14:textId="3F27F97E" w:rsidR="00407625" w:rsidRPr="007D3273"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7D3273">
        <w:rPr>
          <w:rFonts w:ascii="Verdana" w:hAnsi="Verdana" w:cs="Arial"/>
          <w:b w:val="0"/>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b w:val="0"/>
          <w:i/>
          <w:sz w:val="16"/>
          <w:szCs w:val="16"/>
        </w:rPr>
        <w:t>TDS</w:t>
      </w:r>
      <w:r w:rsidR="00045B46">
        <w:rPr>
          <w:rFonts w:ascii="Verdana" w:hAnsi="Verdana" w:cs="Arial"/>
          <w:b w:val="0"/>
          <w:i/>
          <w:sz w:val="16"/>
          <w:szCs w:val="16"/>
        </w:rPr>
        <w:t xml:space="preserve"> a AD a </w:t>
      </w:r>
      <w:r w:rsidRPr="007D3273">
        <w:rPr>
          <w:rFonts w:ascii="Verdana" w:hAnsi="Verdana" w:cs="Arial"/>
          <w:b w:val="0"/>
          <w:i/>
          <w:sz w:val="16"/>
          <w:szCs w:val="16"/>
        </w:rPr>
        <w:t>odsouhlasenou dokumentaci předat ve 3 vyhotoveních Objednateli.</w:t>
      </w:r>
    </w:p>
    <w:p w14:paraId="167EA7D2" w14:textId="4F984383" w:rsidR="00407625" w:rsidRPr="00ED4777"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D72815">
        <w:rPr>
          <w:rFonts w:ascii="Verdana" w:hAnsi="Verdana" w:cs="Arial"/>
          <w:b w:val="0"/>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Nesplnění takto dohodnutých </w:t>
      </w:r>
      <w:r w:rsidR="00045B46" w:rsidRPr="00D72815">
        <w:rPr>
          <w:rFonts w:ascii="Verdana" w:hAnsi="Verdana" w:cs="Arial"/>
          <w:b w:val="0"/>
          <w:i/>
          <w:sz w:val="16"/>
          <w:szCs w:val="16"/>
        </w:rPr>
        <w:t xml:space="preserve">termínů mezi Objednatelem </w:t>
      </w:r>
      <w:r w:rsidR="00045B46" w:rsidRPr="00ED4777">
        <w:rPr>
          <w:rFonts w:ascii="Verdana" w:hAnsi="Verdana" w:cs="Arial"/>
          <w:b w:val="0"/>
          <w:i/>
          <w:sz w:val="16"/>
          <w:szCs w:val="16"/>
        </w:rPr>
        <w:t>a </w:t>
      </w:r>
      <w:r w:rsidRPr="00ED4777">
        <w:rPr>
          <w:rFonts w:ascii="Verdana" w:hAnsi="Verdana" w:cs="Arial"/>
          <w:b w:val="0"/>
          <w:i/>
          <w:sz w:val="16"/>
          <w:szCs w:val="16"/>
        </w:rPr>
        <w:t xml:space="preserve">Zhotovitelem podléhá </w:t>
      </w:r>
      <w:r w:rsidR="00B86C01">
        <w:rPr>
          <w:rFonts w:ascii="Verdana" w:hAnsi="Verdana" w:cs="Arial"/>
          <w:b w:val="0"/>
          <w:i/>
          <w:sz w:val="16"/>
          <w:szCs w:val="16"/>
        </w:rPr>
        <w:t>smluvní pokutě</w:t>
      </w:r>
      <w:r w:rsidRPr="00ED4777">
        <w:rPr>
          <w:rFonts w:ascii="Verdana" w:hAnsi="Verdana" w:cs="Arial"/>
          <w:b w:val="0"/>
          <w:i/>
          <w:sz w:val="16"/>
          <w:szCs w:val="16"/>
        </w:rPr>
        <w:t xml:space="preserve"> ze strany Objednatele podle </w:t>
      </w:r>
      <w:r w:rsidR="00D72815" w:rsidRPr="00ED4777">
        <w:rPr>
          <w:rFonts w:ascii="Verdana" w:hAnsi="Verdana" w:cs="Arial"/>
          <w:b w:val="0"/>
          <w:i/>
          <w:sz w:val="16"/>
          <w:szCs w:val="16"/>
        </w:rPr>
        <w:t xml:space="preserve">odstavce </w:t>
      </w:r>
      <w:proofErr w:type="gramStart"/>
      <w:r w:rsidR="00D72815" w:rsidRPr="00ED4777">
        <w:rPr>
          <w:rFonts w:ascii="Verdana" w:hAnsi="Verdana" w:cs="Arial"/>
          <w:b w:val="0"/>
          <w:i/>
          <w:sz w:val="16"/>
          <w:szCs w:val="16"/>
        </w:rPr>
        <w:t>1</w:t>
      </w:r>
      <w:r w:rsidR="00ED4777" w:rsidRPr="00ED4777">
        <w:rPr>
          <w:rFonts w:ascii="Verdana" w:hAnsi="Verdana" w:cs="Arial"/>
          <w:b w:val="0"/>
          <w:i/>
          <w:sz w:val="16"/>
          <w:szCs w:val="16"/>
        </w:rPr>
        <w:t>4.2</w:t>
      </w:r>
      <w:r w:rsidRPr="00ED4777">
        <w:rPr>
          <w:rFonts w:ascii="Verdana" w:hAnsi="Verdana" w:cs="Arial"/>
          <w:b w:val="0"/>
          <w:i/>
          <w:sz w:val="16"/>
          <w:szCs w:val="16"/>
        </w:rPr>
        <w:t xml:space="preserve">. </w:t>
      </w:r>
      <w:r w:rsidR="00E261E0" w:rsidRPr="00ED4777">
        <w:rPr>
          <w:rFonts w:ascii="Verdana" w:hAnsi="Verdana" w:cs="Arial"/>
          <w:b w:val="0"/>
          <w:i/>
          <w:sz w:val="16"/>
          <w:szCs w:val="16"/>
        </w:rPr>
        <w:t>článku</w:t>
      </w:r>
      <w:proofErr w:type="gramEnd"/>
      <w:r w:rsidR="00E261E0" w:rsidRPr="00ED4777">
        <w:rPr>
          <w:rFonts w:ascii="Verdana" w:hAnsi="Verdana" w:cs="Arial"/>
          <w:b w:val="0"/>
          <w:i/>
          <w:sz w:val="16"/>
          <w:szCs w:val="16"/>
        </w:rPr>
        <w:t xml:space="preserve"> X</w:t>
      </w:r>
      <w:r w:rsidR="00ED4777" w:rsidRPr="00ED4777">
        <w:rPr>
          <w:rFonts w:ascii="Verdana" w:hAnsi="Verdana" w:cs="Arial"/>
          <w:b w:val="0"/>
          <w:i/>
          <w:sz w:val="16"/>
          <w:szCs w:val="16"/>
        </w:rPr>
        <w:t>I</w:t>
      </w:r>
      <w:r w:rsidR="00E261E0" w:rsidRPr="00ED4777">
        <w:rPr>
          <w:rFonts w:ascii="Verdana" w:hAnsi="Verdana" w:cs="Arial"/>
          <w:b w:val="0"/>
          <w:i/>
          <w:sz w:val="16"/>
          <w:szCs w:val="16"/>
        </w:rPr>
        <w:t xml:space="preserve">V. </w:t>
      </w:r>
      <w:r w:rsidRPr="00ED4777">
        <w:rPr>
          <w:rFonts w:ascii="Verdana" w:hAnsi="Verdana" w:cs="Arial"/>
          <w:b w:val="0"/>
          <w:i/>
          <w:sz w:val="16"/>
          <w:szCs w:val="16"/>
        </w:rPr>
        <w:t>této smlouvy.</w:t>
      </w:r>
    </w:p>
    <w:p w14:paraId="4D13FED3" w14:textId="77777777" w:rsidR="00407625" w:rsidRPr="00D72815"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D72815">
        <w:rPr>
          <w:rFonts w:ascii="Verdana" w:hAnsi="Verdana" w:cs="Arial"/>
          <w:b w:val="0"/>
          <w:i/>
          <w:sz w:val="16"/>
          <w:szCs w:val="16"/>
        </w:rPr>
        <w:t>Zhotovitel je povinen poskytnout všem subjektům provádějícím kontrolu nezbytné doklady a informace týkající se dodavatelských činností souvisejících s provedením díla.</w:t>
      </w:r>
    </w:p>
    <w:p w14:paraId="1323BC3F" w14:textId="36E8CEF8" w:rsidR="00407625" w:rsidRPr="00ED4777"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ED4777">
        <w:rPr>
          <w:rFonts w:ascii="Verdana" w:hAnsi="Verdana" w:cs="Arial"/>
          <w:b w:val="0"/>
          <w:i/>
          <w:sz w:val="16"/>
          <w:szCs w:val="16"/>
        </w:rPr>
        <w:t>Zhotovitel je povinen zajistit na stavbě bezpečnost a ochranu zdraví, resp</w:t>
      </w:r>
      <w:r w:rsidR="00045B46" w:rsidRPr="00ED4777">
        <w:rPr>
          <w:rFonts w:ascii="Verdana" w:hAnsi="Verdana" w:cs="Arial"/>
          <w:b w:val="0"/>
          <w:i/>
          <w:sz w:val="16"/>
          <w:szCs w:val="16"/>
        </w:rPr>
        <w:t>ektovat zákon č. 309/2006 Sb. a </w:t>
      </w:r>
      <w:r w:rsidRPr="00ED4777">
        <w:rPr>
          <w:rFonts w:ascii="Verdana" w:hAnsi="Verdana" w:cs="Arial"/>
          <w:b w:val="0"/>
          <w:i/>
          <w:sz w:val="16"/>
          <w:szCs w:val="16"/>
        </w:rPr>
        <w:t xml:space="preserve">nařízení vlády č. 591/2006 Sb., umožnit činnost </w:t>
      </w:r>
      <w:r w:rsidR="00434D37" w:rsidRPr="00ED4777">
        <w:rPr>
          <w:rFonts w:ascii="Verdana" w:hAnsi="Verdana" w:cs="Arial"/>
          <w:b w:val="0"/>
          <w:i/>
          <w:sz w:val="16"/>
          <w:szCs w:val="16"/>
        </w:rPr>
        <w:t>koordinátora BOZP</w:t>
      </w:r>
      <w:r w:rsidRPr="00ED4777">
        <w:rPr>
          <w:rFonts w:ascii="Verdana" w:hAnsi="Verdana" w:cs="Arial"/>
          <w:b w:val="0"/>
          <w:i/>
          <w:sz w:val="16"/>
          <w:szCs w:val="16"/>
        </w:rPr>
        <w:t xml:space="preserve">. Neplnění povinností Zhotovitele s tímto ustanovením spojených podléhá </w:t>
      </w:r>
      <w:r w:rsidR="00B86C01">
        <w:rPr>
          <w:rFonts w:ascii="Verdana" w:hAnsi="Verdana" w:cs="Arial"/>
          <w:b w:val="0"/>
          <w:i/>
          <w:sz w:val="16"/>
          <w:szCs w:val="16"/>
        </w:rPr>
        <w:t>smluvní pokutě</w:t>
      </w:r>
      <w:r w:rsidR="00B86C01" w:rsidRPr="00ED4777">
        <w:rPr>
          <w:rFonts w:ascii="Verdana" w:hAnsi="Verdana" w:cs="Arial"/>
          <w:b w:val="0"/>
          <w:i/>
          <w:sz w:val="16"/>
          <w:szCs w:val="16"/>
        </w:rPr>
        <w:t xml:space="preserve"> </w:t>
      </w:r>
      <w:r w:rsidRPr="00ED4777">
        <w:rPr>
          <w:rFonts w:ascii="Verdana" w:hAnsi="Verdana" w:cs="Arial"/>
          <w:b w:val="0"/>
          <w:i/>
          <w:sz w:val="16"/>
          <w:szCs w:val="16"/>
        </w:rPr>
        <w:t xml:space="preserve">ze strany Objednatele podle odstavce </w:t>
      </w:r>
      <w:proofErr w:type="gramStart"/>
      <w:r w:rsidRPr="00ED4777">
        <w:rPr>
          <w:rFonts w:ascii="Verdana" w:hAnsi="Verdana" w:cs="Arial"/>
          <w:b w:val="0"/>
          <w:i/>
          <w:sz w:val="16"/>
          <w:szCs w:val="16"/>
        </w:rPr>
        <w:t>1</w:t>
      </w:r>
      <w:r w:rsidR="00ED4777" w:rsidRPr="00ED4777">
        <w:rPr>
          <w:rFonts w:ascii="Verdana" w:hAnsi="Verdana" w:cs="Arial"/>
          <w:b w:val="0"/>
          <w:i/>
          <w:sz w:val="16"/>
          <w:szCs w:val="16"/>
        </w:rPr>
        <w:t>4</w:t>
      </w:r>
      <w:r w:rsidRPr="00ED4777">
        <w:rPr>
          <w:rFonts w:ascii="Verdana" w:hAnsi="Verdana" w:cs="Arial"/>
          <w:b w:val="0"/>
          <w:i/>
          <w:sz w:val="16"/>
          <w:szCs w:val="16"/>
        </w:rPr>
        <w:t>.</w:t>
      </w:r>
      <w:r w:rsidR="00ED4777" w:rsidRPr="00ED4777">
        <w:rPr>
          <w:rFonts w:ascii="Verdana" w:hAnsi="Verdana" w:cs="Arial"/>
          <w:b w:val="0"/>
          <w:i/>
          <w:sz w:val="16"/>
          <w:szCs w:val="16"/>
        </w:rPr>
        <w:t>3</w:t>
      </w:r>
      <w:r w:rsidRPr="00ED4777">
        <w:rPr>
          <w:rFonts w:ascii="Verdana" w:hAnsi="Verdana" w:cs="Arial"/>
          <w:b w:val="0"/>
          <w:i/>
          <w:sz w:val="16"/>
          <w:szCs w:val="16"/>
        </w:rPr>
        <w:t xml:space="preserve">. </w:t>
      </w:r>
      <w:r w:rsidR="00F3167F" w:rsidRPr="00ED4777">
        <w:rPr>
          <w:rFonts w:ascii="Verdana" w:hAnsi="Verdana" w:cs="Arial"/>
          <w:b w:val="0"/>
          <w:i/>
          <w:sz w:val="16"/>
          <w:szCs w:val="16"/>
        </w:rPr>
        <w:t>článku</w:t>
      </w:r>
      <w:proofErr w:type="gramEnd"/>
      <w:r w:rsidR="00F3167F" w:rsidRPr="00ED4777">
        <w:rPr>
          <w:rFonts w:ascii="Verdana" w:hAnsi="Verdana" w:cs="Arial"/>
          <w:b w:val="0"/>
          <w:i/>
          <w:sz w:val="16"/>
          <w:szCs w:val="16"/>
        </w:rPr>
        <w:t xml:space="preserve"> X</w:t>
      </w:r>
      <w:r w:rsidR="00ED4777" w:rsidRPr="00ED4777">
        <w:rPr>
          <w:rFonts w:ascii="Verdana" w:hAnsi="Verdana" w:cs="Arial"/>
          <w:b w:val="0"/>
          <w:i/>
          <w:sz w:val="16"/>
          <w:szCs w:val="16"/>
        </w:rPr>
        <w:t>I</w:t>
      </w:r>
      <w:r w:rsidR="00F3167F" w:rsidRPr="00ED4777">
        <w:rPr>
          <w:rFonts w:ascii="Verdana" w:hAnsi="Verdana" w:cs="Arial"/>
          <w:b w:val="0"/>
          <w:i/>
          <w:sz w:val="16"/>
          <w:szCs w:val="16"/>
        </w:rPr>
        <w:t xml:space="preserve">V. </w:t>
      </w:r>
      <w:r w:rsidRPr="00ED4777">
        <w:rPr>
          <w:rFonts w:ascii="Verdana" w:hAnsi="Verdana" w:cs="Arial"/>
          <w:b w:val="0"/>
          <w:i/>
          <w:sz w:val="16"/>
          <w:szCs w:val="16"/>
        </w:rPr>
        <w:t>této smlouvy.</w:t>
      </w:r>
    </w:p>
    <w:p w14:paraId="412AF3BB" w14:textId="77777777" w:rsidR="00F86A48" w:rsidRPr="007D3273" w:rsidRDefault="00F86A48"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ED4777">
        <w:rPr>
          <w:rFonts w:ascii="Verdana" w:hAnsi="Verdana" w:cs="Arial"/>
          <w:b w:val="0"/>
          <w:i/>
          <w:sz w:val="16"/>
          <w:szCs w:val="16"/>
        </w:rPr>
        <w:t>Zhotovitel je povinen plně odškodnit Objednatele za jakékoliv nároky a náklady, které mu vznikly narušením</w:t>
      </w:r>
      <w:r w:rsidRPr="007D3273">
        <w:rPr>
          <w:rFonts w:ascii="Verdana" w:hAnsi="Verdana" w:cs="Arial"/>
          <w:b w:val="0"/>
          <w:i/>
          <w:sz w:val="16"/>
          <w:szCs w:val="16"/>
        </w:rPr>
        <w:t xml:space="preserve"> práv třetích osob (obtěžování, ohrožení výkonu, zásah) činností Zhotovitele nebo v souvislosti s ním.</w:t>
      </w:r>
    </w:p>
    <w:p w14:paraId="31CF6B65" w14:textId="6658401E" w:rsidR="00F86A48" w:rsidRPr="00ED4777" w:rsidRDefault="00471362" w:rsidP="0048356F">
      <w:pPr>
        <w:pStyle w:val="Nadpis6"/>
        <w:widowControl w:val="0"/>
        <w:numPr>
          <w:ilvl w:val="0"/>
          <w:numId w:val="31"/>
        </w:numPr>
        <w:tabs>
          <w:tab w:val="left" w:pos="851"/>
        </w:tabs>
        <w:spacing w:before="120" w:after="0"/>
        <w:jc w:val="both"/>
        <w:rPr>
          <w:rFonts w:ascii="Verdana" w:hAnsi="Verdana" w:cs="Arial"/>
          <w:b w:val="0"/>
          <w:i/>
          <w:iCs/>
          <w:caps/>
          <w:sz w:val="16"/>
          <w:szCs w:val="16"/>
        </w:rPr>
      </w:pPr>
      <w:r w:rsidRPr="00ED4777">
        <w:rPr>
          <w:rFonts w:ascii="Verdana" w:hAnsi="Verdana" w:cs="Arial"/>
          <w:b w:val="0"/>
          <w:i/>
          <w:sz w:val="16"/>
          <w:szCs w:val="16"/>
        </w:rPr>
        <w:t>Zhotovitel se zavazuje</w:t>
      </w:r>
      <w:r w:rsidR="00F86A48" w:rsidRPr="00ED4777">
        <w:rPr>
          <w:rFonts w:ascii="Verdana" w:hAnsi="Verdana" w:cs="Arial"/>
          <w:b w:val="0"/>
          <w:i/>
          <w:sz w:val="16"/>
          <w:szCs w:val="16"/>
        </w:rPr>
        <w:t xml:space="preserve"> provést dílo vlastním jménem a na v</w:t>
      </w:r>
      <w:r w:rsidR="00045B46" w:rsidRPr="00ED4777">
        <w:rPr>
          <w:rFonts w:ascii="Verdana" w:hAnsi="Verdana" w:cs="Arial"/>
          <w:b w:val="0"/>
          <w:i/>
          <w:sz w:val="16"/>
          <w:szCs w:val="16"/>
        </w:rPr>
        <w:t>lastní nebezpečí. Zhotovitel je </w:t>
      </w:r>
      <w:r w:rsidR="00F86A48" w:rsidRPr="00ED4777">
        <w:rPr>
          <w:rFonts w:ascii="Verdana" w:hAnsi="Verdana" w:cs="Arial"/>
          <w:b w:val="0"/>
          <w:i/>
          <w:sz w:val="16"/>
          <w:szCs w:val="16"/>
        </w:rPr>
        <w:t>oprávněn zajistit provádění částí předmětu díla dle této smlouvy třetími, k tomu odborně způsobilými osobami, není však oprávněn zadat provedení díla takovýmto třetím osobám jako celek.</w:t>
      </w:r>
    </w:p>
    <w:p w14:paraId="4FE901D5" w14:textId="540185EA" w:rsidR="00407625" w:rsidRPr="00AB487D" w:rsidRDefault="00407625" w:rsidP="0048356F">
      <w:pPr>
        <w:pStyle w:val="Nadpis6"/>
        <w:widowControl w:val="0"/>
        <w:numPr>
          <w:ilvl w:val="0"/>
          <w:numId w:val="31"/>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Technický dozor Objednatele nesmí provádět </w:t>
      </w:r>
      <w:r w:rsidR="00F86A48">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w:t>
      </w:r>
      <w:r w:rsidR="00F86A48">
        <w:rPr>
          <w:rFonts w:ascii="Verdana" w:hAnsi="Verdana" w:cs="Arial"/>
          <w:b w:val="0"/>
          <w:i/>
          <w:sz w:val="16"/>
          <w:szCs w:val="16"/>
        </w:rPr>
        <w:t xml:space="preserve"> Zhotovitel se touto </w:t>
      </w:r>
      <w:r w:rsidR="00F86A48">
        <w:rPr>
          <w:rFonts w:ascii="Verdana" w:hAnsi="Verdana" w:cs="Arial"/>
          <w:b w:val="0"/>
          <w:i/>
          <w:sz w:val="16"/>
          <w:szCs w:val="16"/>
        </w:rPr>
        <w:lastRenderedPageBreak/>
        <w:t>smlouvou zavazuje, že nastane-li tato skutečnost, neprodleně ji oznámí Objednateli</w:t>
      </w:r>
    </w:p>
    <w:p w14:paraId="19C4AAEB"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XI. Vlastnické právo ke zhotovovanému dílu, pojištění díla</w:t>
      </w:r>
    </w:p>
    <w:p w14:paraId="28DDAAFA" w14:textId="77777777" w:rsidR="00092A40" w:rsidRPr="0074757C" w:rsidRDefault="00092A40" w:rsidP="00697DD4">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Verdana" w:hAnsi="Verdana" w:cs="Arial"/>
          <w:i/>
          <w:sz w:val="16"/>
          <w:szCs w:val="16"/>
        </w:rPr>
      </w:pPr>
      <w:r w:rsidRPr="0074757C">
        <w:rPr>
          <w:rFonts w:ascii="Verdana" w:hAnsi="Verdana" w:cs="Arial"/>
          <w:i/>
          <w:sz w:val="16"/>
          <w:szCs w:val="16"/>
        </w:rPr>
        <w:t>Vlastníkem díla, jehož zhotovení je předmětem této smlouvy</w:t>
      </w:r>
      <w:r w:rsidR="007D07DD" w:rsidRPr="0074757C">
        <w:rPr>
          <w:rFonts w:ascii="Verdana" w:hAnsi="Verdana" w:cs="Arial"/>
          <w:i/>
          <w:sz w:val="16"/>
          <w:szCs w:val="16"/>
        </w:rPr>
        <w:t>,</w:t>
      </w:r>
      <w:r w:rsidRPr="0074757C">
        <w:rPr>
          <w:rFonts w:ascii="Verdana" w:hAnsi="Verdana" w:cs="Arial"/>
          <w:i/>
          <w:sz w:val="16"/>
          <w:szCs w:val="16"/>
        </w:rPr>
        <w:t xml:space="preserve">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5AF4F5BC" w14:textId="329F78CC" w:rsidR="00092A40" w:rsidRPr="00BE189E" w:rsidRDefault="00092A40" w:rsidP="0048356F">
      <w:pPr>
        <w:pStyle w:val="Nadpis6"/>
        <w:widowControl w:val="0"/>
        <w:numPr>
          <w:ilvl w:val="0"/>
          <w:numId w:val="32"/>
        </w:numPr>
        <w:tabs>
          <w:tab w:val="left" w:pos="851"/>
        </w:tabs>
        <w:spacing w:before="120" w:after="0"/>
        <w:jc w:val="both"/>
        <w:rPr>
          <w:rFonts w:ascii="Verdana" w:hAnsi="Verdana" w:cs="Arial"/>
          <w:i/>
          <w:sz w:val="16"/>
        </w:rPr>
      </w:pPr>
      <w:r w:rsidRPr="00BE189E">
        <w:rPr>
          <w:rFonts w:ascii="Verdana" w:hAnsi="Verdana" w:cs="Arial"/>
          <w:i/>
          <w:sz w:val="16"/>
        </w:rPr>
        <w:t>POJIŠTĚNÍ</w:t>
      </w:r>
    </w:p>
    <w:p w14:paraId="028420FD" w14:textId="3659882D" w:rsidR="00092A40" w:rsidRPr="00982603" w:rsidRDefault="00092A40" w:rsidP="00434D37">
      <w:pPr>
        <w:pStyle w:val="Zkladntext2"/>
        <w:widowControl w:val="0"/>
        <w:spacing w:before="60"/>
        <w:ind w:left="851"/>
        <w:jc w:val="both"/>
        <w:rPr>
          <w:rFonts w:ascii="Verdana" w:hAnsi="Verdana" w:cs="Arial"/>
          <w:i/>
          <w:iCs/>
          <w:snapToGrid w:val="0"/>
          <w:szCs w:val="16"/>
        </w:rPr>
      </w:pPr>
      <w:r w:rsidRPr="00982603">
        <w:rPr>
          <w:rFonts w:ascii="Verdana" w:hAnsi="Verdana" w:cs="Arial"/>
          <w:i/>
          <w:iCs/>
          <w:snapToGrid w:val="0"/>
          <w:szCs w:val="16"/>
        </w:rPr>
        <w:t xml:space="preserve">Zhotovitel prohlašuje, že má sjednáno v souvislosti s realizací díla </w:t>
      </w:r>
      <w:r w:rsidR="00DF0FC2">
        <w:rPr>
          <w:rFonts w:ascii="Verdana" w:hAnsi="Verdana" w:cs="Arial"/>
          <w:i/>
          <w:iCs/>
          <w:snapToGrid w:val="0"/>
          <w:szCs w:val="16"/>
        </w:rPr>
        <w:t>dle této smlouvy příslušné druh/y</w:t>
      </w:r>
      <w:r w:rsidRPr="00982603">
        <w:rPr>
          <w:rFonts w:ascii="Verdana" w:hAnsi="Verdana" w:cs="Arial"/>
          <w:i/>
          <w:iCs/>
          <w:snapToGrid w:val="0"/>
          <w:szCs w:val="16"/>
        </w:rPr>
        <w:t xml:space="preserve"> pojištění a zavazuje se udržovat je po celou dobu provádění díla a v jednotlivých případech po dobu stanovenou v této smlouvě, jak následuje.</w:t>
      </w:r>
    </w:p>
    <w:p w14:paraId="21F24EC5" w14:textId="35D57CFE" w:rsidR="00092A40" w:rsidRDefault="00434D37" w:rsidP="00434D37">
      <w:pPr>
        <w:widowControl w:val="0"/>
        <w:spacing w:before="60"/>
        <w:ind w:left="851"/>
        <w:jc w:val="both"/>
        <w:rPr>
          <w:rFonts w:ascii="Verdana" w:hAnsi="Verdana" w:cs="Arial"/>
          <w:i/>
          <w:sz w:val="16"/>
          <w:szCs w:val="16"/>
        </w:rPr>
      </w:pPr>
      <w:r>
        <w:rPr>
          <w:rFonts w:ascii="Verdana" w:hAnsi="Verdana" w:cs="Arial"/>
          <w:i/>
          <w:sz w:val="16"/>
          <w:szCs w:val="16"/>
        </w:rPr>
        <w:t>P</w:t>
      </w:r>
      <w:r w:rsidR="00092A40" w:rsidRPr="00542624">
        <w:rPr>
          <w:rFonts w:ascii="Verdana" w:hAnsi="Verdana" w:cs="Arial"/>
          <w:i/>
          <w:sz w:val="16"/>
          <w:szCs w:val="16"/>
        </w:rPr>
        <w:t>ojištění odpovědnosti za škody způsobené činností Zhotovitele na prováděném a ukončeném díle nebo vzniklé Objednateli z porušení povinnosti Zhotovitele podle této smlouvy ve výši</w:t>
      </w:r>
      <w:r w:rsidR="00A20BD3">
        <w:rPr>
          <w:rFonts w:ascii="Verdana" w:hAnsi="Verdana" w:cs="Arial"/>
          <w:i/>
          <w:sz w:val="16"/>
          <w:szCs w:val="16"/>
        </w:rPr>
        <w:t xml:space="preserve"> </w:t>
      </w:r>
      <w:r w:rsidR="00CA74C2" w:rsidRPr="00E567E2">
        <w:rPr>
          <w:rFonts w:ascii="Verdana" w:hAnsi="Verdana" w:cs="Arial"/>
          <w:i/>
          <w:sz w:val="16"/>
          <w:szCs w:val="16"/>
        </w:rPr>
        <w:t xml:space="preserve">minimálně však </w:t>
      </w:r>
      <w:r w:rsidR="001A5DCA">
        <w:rPr>
          <w:rFonts w:ascii="Verdana" w:hAnsi="Verdana" w:cs="Arial"/>
          <w:i/>
          <w:sz w:val="16"/>
          <w:szCs w:val="16"/>
        </w:rPr>
        <w:t>5</w:t>
      </w:r>
      <w:r w:rsidR="00092A40" w:rsidRPr="00E567E2">
        <w:rPr>
          <w:rFonts w:ascii="Verdana" w:hAnsi="Verdana" w:cs="Arial"/>
          <w:i/>
          <w:sz w:val="16"/>
          <w:szCs w:val="16"/>
        </w:rPr>
        <w:t>.000.000 Kč</w:t>
      </w:r>
      <w:r w:rsidR="00A20BD3">
        <w:rPr>
          <w:rFonts w:ascii="Verdana" w:hAnsi="Verdana" w:cs="Arial"/>
          <w:i/>
          <w:sz w:val="16"/>
          <w:szCs w:val="16"/>
        </w:rPr>
        <w:t xml:space="preserve">, </w:t>
      </w:r>
      <w:r w:rsidR="00092A40" w:rsidRPr="00542624">
        <w:rPr>
          <w:rFonts w:ascii="Verdana" w:hAnsi="Verdana" w:cs="Arial"/>
          <w:i/>
          <w:sz w:val="16"/>
          <w:szCs w:val="16"/>
        </w:rPr>
        <w:t>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r w:rsidR="00DF0FC2">
        <w:rPr>
          <w:rFonts w:ascii="Verdana" w:hAnsi="Verdana" w:cs="Arial"/>
          <w:i/>
          <w:sz w:val="16"/>
          <w:szCs w:val="16"/>
        </w:rPr>
        <w:t>.</w:t>
      </w:r>
    </w:p>
    <w:p w14:paraId="7D11EDDE" w14:textId="0DB9F0DB" w:rsidR="00092A40" w:rsidRPr="0074757C" w:rsidRDefault="00092A40" w:rsidP="00434D37">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 xml:space="preserve">Pokud se týče </w:t>
      </w:r>
      <w:r w:rsidR="00AB5E2C">
        <w:rPr>
          <w:rFonts w:ascii="Verdana" w:hAnsi="Verdana" w:cs="Arial"/>
          <w:i/>
          <w:snapToGrid w:val="0"/>
          <w:sz w:val="16"/>
          <w:szCs w:val="16"/>
        </w:rPr>
        <w:t>pod</w:t>
      </w:r>
      <w:r w:rsidR="00471362">
        <w:rPr>
          <w:rFonts w:ascii="Verdana" w:hAnsi="Verdana" w:cs="Arial"/>
          <w:i/>
          <w:snapToGrid w:val="0"/>
          <w:sz w:val="16"/>
          <w:szCs w:val="16"/>
        </w:rPr>
        <w:t>dodava</w:t>
      </w:r>
      <w:r w:rsidR="00AB5E2C">
        <w:rPr>
          <w:rFonts w:ascii="Verdana" w:hAnsi="Verdana" w:cs="Arial"/>
          <w:i/>
          <w:snapToGrid w:val="0"/>
          <w:sz w:val="16"/>
          <w:szCs w:val="16"/>
        </w:rPr>
        <w:t>telů</w:t>
      </w:r>
      <w:r w:rsidRPr="0074757C">
        <w:rPr>
          <w:rFonts w:ascii="Verdana" w:hAnsi="Verdana" w:cs="Arial"/>
          <w:i/>
          <w:snapToGrid w:val="0"/>
          <w:sz w:val="16"/>
          <w:szCs w:val="16"/>
        </w:rPr>
        <w:t xml:space="preserve"> Zhotovitele, je jejich povinnost splněna, p</w:t>
      </w:r>
      <w:r w:rsidR="00045B46">
        <w:rPr>
          <w:rFonts w:ascii="Verdana" w:hAnsi="Verdana" w:cs="Arial"/>
          <w:i/>
          <w:snapToGrid w:val="0"/>
          <w:sz w:val="16"/>
          <w:szCs w:val="16"/>
        </w:rPr>
        <w:t>okud uzavřou podobnou smlouvu v </w:t>
      </w:r>
      <w:r w:rsidRPr="0074757C">
        <w:rPr>
          <w:rFonts w:ascii="Verdana" w:hAnsi="Verdana" w:cs="Arial"/>
          <w:i/>
          <w:snapToGrid w:val="0"/>
          <w:sz w:val="16"/>
          <w:szCs w:val="16"/>
        </w:rPr>
        <w:t>rozsahu přiměřeném jejich plnění.</w:t>
      </w:r>
    </w:p>
    <w:p w14:paraId="33DF6B91" w14:textId="7CD0517D" w:rsidR="00092A40" w:rsidRPr="004C7BA8" w:rsidRDefault="00092A40" w:rsidP="0048356F">
      <w:pPr>
        <w:pStyle w:val="Nadpis6"/>
        <w:widowControl w:val="0"/>
        <w:numPr>
          <w:ilvl w:val="0"/>
          <w:numId w:val="32"/>
        </w:numPr>
        <w:tabs>
          <w:tab w:val="left" w:pos="851"/>
        </w:tabs>
        <w:spacing w:before="120" w:after="0"/>
        <w:jc w:val="both"/>
        <w:rPr>
          <w:rFonts w:ascii="Verdana" w:hAnsi="Verdana" w:cs="Arial"/>
          <w:i/>
          <w:sz w:val="16"/>
        </w:rPr>
      </w:pPr>
      <w:r w:rsidRPr="004C7BA8">
        <w:rPr>
          <w:rFonts w:ascii="Verdana" w:hAnsi="Verdana" w:cs="Arial"/>
          <w:i/>
          <w:sz w:val="16"/>
        </w:rPr>
        <w:t>ŠKODY ZPŮSOBENÉ TŘETÍM OSOBÁM (VČETNĚ MAJETKU OBJEDNATELE)</w:t>
      </w:r>
    </w:p>
    <w:p w14:paraId="1D2E5C24" w14:textId="477DC34A" w:rsidR="00092A40" w:rsidRPr="0074757C" w:rsidRDefault="00092A40" w:rsidP="004C7BA8">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povinen uzavřít pojistnou smlouvu, která bude pokrývat odpovědnost za škodu způsobenou na životě, zdraví a majetku třetích osob, včetně majetku Objednatele, činn</w:t>
      </w:r>
      <w:r w:rsidR="00045B46">
        <w:rPr>
          <w:rFonts w:ascii="Verdana" w:hAnsi="Verdana" w:cs="Arial"/>
          <w:i/>
          <w:snapToGrid w:val="0"/>
          <w:sz w:val="16"/>
          <w:szCs w:val="16"/>
        </w:rPr>
        <w:t>ostí prováděnou v souvislosti s </w:t>
      </w:r>
      <w:r w:rsidRPr="0074757C">
        <w:rPr>
          <w:rFonts w:ascii="Verdana" w:hAnsi="Verdana" w:cs="Arial"/>
          <w:i/>
          <w:snapToGrid w:val="0"/>
          <w:sz w:val="16"/>
          <w:szCs w:val="16"/>
        </w:rPr>
        <w:t>prováděním díla a bude zahrnovat též pojištění způsobené krádeží, povodní, vichřicí a jinými nepředvídanými vlivy.</w:t>
      </w:r>
    </w:p>
    <w:p w14:paraId="169188FA" w14:textId="5E88B5EA" w:rsidR="00092A40" w:rsidRPr="00DF0FC2" w:rsidRDefault="00DF0FC2" w:rsidP="0048356F">
      <w:pPr>
        <w:pStyle w:val="Nadpis6"/>
        <w:widowControl w:val="0"/>
        <w:numPr>
          <w:ilvl w:val="0"/>
          <w:numId w:val="33"/>
        </w:numPr>
        <w:tabs>
          <w:tab w:val="left" w:pos="851"/>
        </w:tabs>
        <w:spacing w:before="120" w:after="0"/>
        <w:jc w:val="both"/>
        <w:rPr>
          <w:rFonts w:ascii="Verdana" w:hAnsi="Verdana" w:cs="Arial"/>
          <w:b w:val="0"/>
          <w:i/>
          <w:sz w:val="16"/>
          <w:szCs w:val="16"/>
        </w:rPr>
      </w:pPr>
      <w:r w:rsidRPr="00DF0FC2">
        <w:rPr>
          <w:rFonts w:ascii="Verdana" w:hAnsi="Verdana" w:cs="Arial"/>
          <w:b w:val="0"/>
          <w:i/>
          <w:sz w:val="16"/>
          <w:szCs w:val="16"/>
        </w:rPr>
        <w:t>Zhotovitel předloží Objednateli kopii pojistné smlouvy ke dni uzavření této smlouvy a na vyžádání Objednatele nebo TDS kdykoliv v průběhu provádění díla a trvání smlouvy.</w:t>
      </w:r>
    </w:p>
    <w:p w14:paraId="6840A5A0" w14:textId="26836A73" w:rsidR="00092A40" w:rsidRPr="004C7BA8" w:rsidRDefault="00092A40" w:rsidP="0048356F">
      <w:pPr>
        <w:pStyle w:val="Nadpis6"/>
        <w:widowControl w:val="0"/>
        <w:numPr>
          <w:ilvl w:val="0"/>
          <w:numId w:val="32"/>
        </w:numPr>
        <w:tabs>
          <w:tab w:val="left" w:pos="851"/>
        </w:tabs>
        <w:spacing w:before="120" w:after="0"/>
        <w:jc w:val="both"/>
        <w:rPr>
          <w:rFonts w:ascii="Verdana" w:hAnsi="Verdana" w:cs="Arial"/>
          <w:i/>
          <w:sz w:val="16"/>
        </w:rPr>
      </w:pPr>
      <w:r w:rsidRPr="004C7BA8">
        <w:rPr>
          <w:rFonts w:ascii="Verdana" w:hAnsi="Verdana" w:cs="Arial"/>
          <w:i/>
          <w:sz w:val="16"/>
        </w:rPr>
        <w:t>NÁHRADA ŠKODY</w:t>
      </w:r>
    </w:p>
    <w:p w14:paraId="131EDDEB" w14:textId="2DE19503" w:rsidR="00092A40" w:rsidRPr="0074757C" w:rsidRDefault="00092A40" w:rsidP="004C7BA8">
      <w:pPr>
        <w:pStyle w:val="Zhlav"/>
        <w:widowControl w:val="0"/>
        <w:spacing w:before="60"/>
        <w:ind w:left="851"/>
        <w:jc w:val="both"/>
        <w:rPr>
          <w:rFonts w:ascii="Verdana" w:hAnsi="Verdana" w:cs="Arial"/>
          <w:i/>
          <w:sz w:val="16"/>
          <w:szCs w:val="16"/>
        </w:rPr>
      </w:pPr>
      <w:r w:rsidRPr="0074757C">
        <w:rPr>
          <w:rFonts w:ascii="Verdana" w:hAnsi="Verdana" w:cs="Arial"/>
          <w:i/>
          <w:sz w:val="16"/>
          <w:szCs w:val="16"/>
        </w:rPr>
        <w:t>Uplatňování nároků na náhradu škody se řídí</w:t>
      </w:r>
      <w:r w:rsidR="00846961" w:rsidRPr="0074757C">
        <w:rPr>
          <w:rFonts w:ascii="Verdana" w:hAnsi="Verdana" w:cs="Arial"/>
          <w:i/>
          <w:sz w:val="16"/>
          <w:szCs w:val="16"/>
        </w:rPr>
        <w:t xml:space="preserve"> občanským zákoníkem</w:t>
      </w:r>
      <w:r w:rsidR="006422DF">
        <w:rPr>
          <w:rFonts w:ascii="Verdana" w:hAnsi="Verdana" w:cs="Arial"/>
          <w:i/>
          <w:sz w:val="16"/>
          <w:szCs w:val="16"/>
        </w:rPr>
        <w:t>.</w:t>
      </w:r>
    </w:p>
    <w:p w14:paraId="22343E57"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XII. Předání díla</w:t>
      </w:r>
    </w:p>
    <w:p w14:paraId="49484B66" w14:textId="5C7B8FC8" w:rsidR="00092A40" w:rsidRPr="0074757C" w:rsidRDefault="00092A40" w:rsidP="0048356F">
      <w:pPr>
        <w:pStyle w:val="Nadpis6"/>
        <w:widowControl w:val="0"/>
        <w:numPr>
          <w:ilvl w:val="0"/>
          <w:numId w:val="34"/>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Předání díla </w:t>
      </w:r>
      <w:r w:rsidR="00A20BD3">
        <w:rPr>
          <w:rFonts w:ascii="Verdana" w:hAnsi="Verdana" w:cs="Arial"/>
          <w:b w:val="0"/>
          <w:i/>
          <w:sz w:val="16"/>
          <w:szCs w:val="16"/>
        </w:rPr>
        <w:t xml:space="preserve">(či jeho části) </w:t>
      </w:r>
      <w:r w:rsidRPr="00CA1666">
        <w:rPr>
          <w:rFonts w:ascii="Verdana" w:hAnsi="Verdana" w:cs="Arial"/>
          <w:b w:val="0"/>
          <w:i/>
          <w:sz w:val="16"/>
          <w:szCs w:val="16"/>
        </w:rPr>
        <w:t xml:space="preserve">probíhá jako řízení, jehož předmětem je šetření o skutečném stavu dokončeného díla, případně jeho části, na staveništi za účasti </w:t>
      </w:r>
      <w:r w:rsidR="00407625">
        <w:rPr>
          <w:rFonts w:ascii="Verdana" w:hAnsi="Verdana" w:cs="Arial"/>
          <w:b w:val="0"/>
          <w:i/>
          <w:sz w:val="16"/>
          <w:szCs w:val="16"/>
        </w:rPr>
        <w:t>TDS</w:t>
      </w:r>
      <w:r w:rsidRPr="00CA1666">
        <w:rPr>
          <w:rFonts w:ascii="Verdana" w:hAnsi="Verdana" w:cs="Arial"/>
          <w:b w:val="0"/>
          <w:i/>
          <w:sz w:val="16"/>
          <w:szCs w:val="16"/>
        </w:rPr>
        <w:t>, Objednatele a Zhotovitele či jimi písemně zmocněných osob.</w:t>
      </w:r>
    </w:p>
    <w:p w14:paraId="75815FF1" w14:textId="29002FCD" w:rsidR="00092A40" w:rsidRPr="0074757C" w:rsidRDefault="00092A40" w:rsidP="0048356F">
      <w:pPr>
        <w:pStyle w:val="Nadpis6"/>
        <w:widowControl w:val="0"/>
        <w:numPr>
          <w:ilvl w:val="0"/>
          <w:numId w:val="34"/>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Zhotovitel dílo </w:t>
      </w:r>
      <w:r w:rsidR="005102A3" w:rsidRPr="00CA1666">
        <w:rPr>
          <w:rFonts w:ascii="Verdana" w:hAnsi="Verdana" w:cs="Arial"/>
          <w:b w:val="0"/>
          <w:i/>
          <w:sz w:val="16"/>
          <w:szCs w:val="16"/>
        </w:rPr>
        <w:t xml:space="preserve">(nebo jeho část) </w:t>
      </w:r>
      <w:r w:rsidR="006422DF" w:rsidRPr="00CA1666">
        <w:rPr>
          <w:rFonts w:ascii="Verdana" w:hAnsi="Verdana" w:cs="Arial"/>
          <w:b w:val="0"/>
          <w:i/>
          <w:sz w:val="16"/>
          <w:szCs w:val="16"/>
        </w:rPr>
        <w:t xml:space="preserve">odevzdá a </w:t>
      </w:r>
      <w:r w:rsidRPr="00CA1666">
        <w:rPr>
          <w:rFonts w:ascii="Verdana" w:hAnsi="Verdana" w:cs="Arial"/>
          <w:b w:val="0"/>
          <w:i/>
          <w:sz w:val="16"/>
          <w:szCs w:val="16"/>
        </w:rPr>
        <w:t>Objednatel převezme formou zápisu o předání a převzetí zhotoveného díla</w:t>
      </w:r>
      <w:r w:rsidR="00715B8D" w:rsidRPr="00CA1666">
        <w:rPr>
          <w:rFonts w:ascii="Verdana" w:hAnsi="Verdana" w:cs="Arial"/>
          <w:b w:val="0"/>
          <w:i/>
          <w:sz w:val="16"/>
          <w:szCs w:val="16"/>
        </w:rPr>
        <w:t xml:space="preserve"> (nebo jeho části)</w:t>
      </w:r>
      <w:r w:rsidRPr="00CA1666">
        <w:rPr>
          <w:rFonts w:ascii="Verdana" w:hAnsi="Verdana" w:cs="Arial"/>
          <w:b w:val="0"/>
          <w:i/>
          <w:sz w:val="16"/>
          <w:szCs w:val="16"/>
        </w:rPr>
        <w:t xml:space="preserve">. Zhotovitel nejpozději 7 kalendářních dnů předem oznámí písemně </w:t>
      </w:r>
      <w:r w:rsidR="00407625">
        <w:rPr>
          <w:rFonts w:ascii="Verdana" w:hAnsi="Verdana" w:cs="Arial"/>
          <w:b w:val="0"/>
          <w:i/>
          <w:sz w:val="16"/>
          <w:szCs w:val="16"/>
        </w:rPr>
        <w:t>TDS</w:t>
      </w:r>
      <w:r w:rsidRPr="00CA1666">
        <w:rPr>
          <w:rFonts w:ascii="Verdana" w:hAnsi="Verdana" w:cs="Arial"/>
          <w:b w:val="0"/>
          <w:i/>
          <w:sz w:val="16"/>
          <w:szCs w:val="16"/>
        </w:rPr>
        <w:t xml:space="preserve">, že dílo </w:t>
      </w:r>
      <w:r w:rsidR="00715B8D" w:rsidRPr="00CA1666">
        <w:rPr>
          <w:rFonts w:ascii="Verdana" w:hAnsi="Verdana" w:cs="Arial"/>
          <w:b w:val="0"/>
          <w:i/>
          <w:sz w:val="16"/>
          <w:szCs w:val="16"/>
        </w:rPr>
        <w:t xml:space="preserve">(nebo jeho část) </w:t>
      </w:r>
      <w:r w:rsidRPr="00CA1666">
        <w:rPr>
          <w:rFonts w:ascii="Verdana" w:hAnsi="Verdana" w:cs="Arial"/>
          <w:b w:val="0"/>
          <w:i/>
          <w:sz w:val="16"/>
          <w:szCs w:val="16"/>
        </w:rPr>
        <w:t xml:space="preserve">je připraveno k převzetí. Zhotovitel s </w:t>
      </w:r>
      <w:r w:rsidR="00407625">
        <w:rPr>
          <w:rFonts w:ascii="Verdana" w:hAnsi="Verdana" w:cs="Arial"/>
          <w:b w:val="0"/>
          <w:i/>
          <w:sz w:val="16"/>
          <w:szCs w:val="16"/>
        </w:rPr>
        <w:t>TDS</w:t>
      </w:r>
      <w:r w:rsidRPr="00CA1666">
        <w:rPr>
          <w:rFonts w:ascii="Verdana" w:hAnsi="Verdana" w:cs="Arial"/>
          <w:b w:val="0"/>
          <w:i/>
          <w:sz w:val="16"/>
          <w:szCs w:val="16"/>
        </w:rPr>
        <w:t xml:space="preserve"> do</w:t>
      </w:r>
      <w:r w:rsidR="00045B46">
        <w:rPr>
          <w:rFonts w:ascii="Verdana" w:hAnsi="Verdana" w:cs="Arial"/>
          <w:b w:val="0"/>
          <w:i/>
          <w:sz w:val="16"/>
          <w:szCs w:val="16"/>
        </w:rPr>
        <w:t>hodnou harmonogram přejímky. Na </w:t>
      </w:r>
      <w:r w:rsidRPr="00CA1666">
        <w:rPr>
          <w:rFonts w:ascii="Verdana" w:hAnsi="Verdana" w:cs="Arial"/>
          <w:b w:val="0"/>
          <w:i/>
          <w:sz w:val="16"/>
          <w:szCs w:val="16"/>
        </w:rPr>
        <w:t xml:space="preserve">tomto základě </w:t>
      </w:r>
      <w:r w:rsidR="00407625">
        <w:rPr>
          <w:rFonts w:ascii="Verdana" w:hAnsi="Verdana" w:cs="Arial"/>
          <w:b w:val="0"/>
          <w:i/>
          <w:sz w:val="16"/>
          <w:szCs w:val="16"/>
        </w:rPr>
        <w:t>TDS</w:t>
      </w:r>
      <w:r w:rsidRPr="00CA1666">
        <w:rPr>
          <w:rFonts w:ascii="Verdana" w:hAnsi="Verdana" w:cs="Arial"/>
          <w:b w:val="0"/>
          <w:i/>
          <w:sz w:val="16"/>
          <w:szCs w:val="16"/>
        </w:rPr>
        <w:t xml:space="preserve"> svolá předávací a přejímací řízení.</w:t>
      </w:r>
    </w:p>
    <w:p w14:paraId="7F4AA339" w14:textId="0B0C241A" w:rsidR="00092A40" w:rsidRPr="00CA1666" w:rsidRDefault="00092A40" w:rsidP="0048356F">
      <w:pPr>
        <w:pStyle w:val="Nadpis6"/>
        <w:widowControl w:val="0"/>
        <w:numPr>
          <w:ilvl w:val="0"/>
          <w:numId w:val="34"/>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Zhotovitel je povinen u přejímacího řízení předat Objednateli minimálně ve třech vyhotoveních </w:t>
      </w:r>
      <w:r w:rsidR="00CA74C2" w:rsidRPr="00CA1666">
        <w:rPr>
          <w:rFonts w:ascii="Verdana" w:hAnsi="Verdana" w:cs="Arial"/>
          <w:b w:val="0"/>
          <w:i/>
          <w:sz w:val="16"/>
          <w:szCs w:val="16"/>
        </w:rPr>
        <w:t xml:space="preserve">(originál + 2 kopie) </w:t>
      </w:r>
      <w:r w:rsidRPr="00CA1666">
        <w:rPr>
          <w:rFonts w:ascii="Verdana" w:hAnsi="Verdana" w:cs="Arial"/>
          <w:b w:val="0"/>
          <w:i/>
          <w:sz w:val="16"/>
          <w:szCs w:val="16"/>
        </w:rPr>
        <w:t>veš</w:t>
      </w:r>
      <w:r w:rsidR="006422DF" w:rsidRPr="00CA1666">
        <w:rPr>
          <w:rFonts w:ascii="Verdana" w:hAnsi="Verdana" w:cs="Arial"/>
          <w:b w:val="0"/>
          <w:i/>
          <w:sz w:val="16"/>
          <w:szCs w:val="16"/>
        </w:rPr>
        <w:t>keré nezbytné doklady, zejména:</w:t>
      </w:r>
    </w:p>
    <w:p w14:paraId="4C2DE7E0" w14:textId="77777777" w:rsidR="00092A40" w:rsidRPr="0074757C" w:rsidRDefault="00092A40" w:rsidP="0048356F">
      <w:pPr>
        <w:widowControl w:val="0"/>
        <w:numPr>
          <w:ilvl w:val="0"/>
          <w:numId w:val="11"/>
        </w:numPr>
        <w:spacing w:before="60"/>
        <w:ind w:left="1418" w:hanging="567"/>
        <w:jc w:val="both"/>
        <w:rPr>
          <w:rFonts w:ascii="Verdana" w:hAnsi="Verdana" w:cs="Arial"/>
          <w:i/>
          <w:snapToGrid w:val="0"/>
          <w:sz w:val="16"/>
          <w:szCs w:val="16"/>
        </w:rPr>
      </w:pPr>
      <w:r w:rsidRPr="0074757C">
        <w:rPr>
          <w:rFonts w:ascii="Verdana" w:hAnsi="Verdana" w:cs="Arial"/>
          <w:i/>
          <w:sz w:val="16"/>
          <w:szCs w:val="16"/>
        </w:rPr>
        <w:t>doklady o zajištění likvidace odpadů vzniklých stavebními pracemi na díle v souladu s platným zněním zákona o nakládání s odpady a jeho prováděcími předpisy;</w:t>
      </w:r>
    </w:p>
    <w:p w14:paraId="18255E02" w14:textId="77777777" w:rsidR="00092A40" w:rsidRPr="0074757C" w:rsidRDefault="00092A40" w:rsidP="0048356F">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a protokoly o provedení předepsaných zkoušek;</w:t>
      </w:r>
    </w:p>
    <w:p w14:paraId="6C944033" w14:textId="77777777" w:rsidR="00092A40" w:rsidRPr="0074757C" w:rsidRDefault="00092A40" w:rsidP="0048356F">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a osvědčení o zkouškách použitých zařízení a materiálů;</w:t>
      </w:r>
    </w:p>
    <w:p w14:paraId="0E6FDDB1" w14:textId="77777777" w:rsidR="00092A40" w:rsidRPr="0074757C" w:rsidRDefault="00092A40" w:rsidP="0048356F">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o prověření prací a konstrukcí zakrytých v průběhu prací;</w:t>
      </w:r>
    </w:p>
    <w:p w14:paraId="183A30D9" w14:textId="77777777" w:rsidR="00092A40" w:rsidRPr="0074757C" w:rsidRDefault="00092A40" w:rsidP="0048356F">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záruční listy a návody k obsluze od dodaných zařízení;</w:t>
      </w:r>
    </w:p>
    <w:p w14:paraId="0B70C216" w14:textId="77777777" w:rsidR="00092A40" w:rsidRPr="0074757C" w:rsidRDefault="00092A40" w:rsidP="0048356F">
      <w:pPr>
        <w:pStyle w:val="Zkladntext2"/>
        <w:widowControl w:val="0"/>
        <w:numPr>
          <w:ilvl w:val="1"/>
          <w:numId w:val="12"/>
        </w:numPr>
        <w:spacing w:before="60"/>
        <w:ind w:left="1418" w:hanging="567"/>
        <w:rPr>
          <w:rFonts w:ascii="Verdana" w:hAnsi="Verdana" w:cs="Arial"/>
          <w:i/>
          <w:szCs w:val="16"/>
        </w:rPr>
      </w:pPr>
      <w:r w:rsidRPr="0074757C">
        <w:rPr>
          <w:rFonts w:ascii="Verdana" w:hAnsi="Verdana" w:cs="Arial"/>
          <w:i/>
          <w:szCs w:val="16"/>
        </w:rPr>
        <w:t>doklady o provedení dalších předepsaných zkoušek, atesty, certifikáty, prohlášení o shodě použitých materiálů a výrobků;</w:t>
      </w:r>
    </w:p>
    <w:p w14:paraId="7FD283E1" w14:textId="77777777" w:rsidR="00092A40"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5102A3">
        <w:rPr>
          <w:rFonts w:ascii="Verdana" w:hAnsi="Verdana" w:cs="Arial"/>
          <w:i/>
          <w:sz w:val="16"/>
          <w:szCs w:val="16"/>
        </w:rPr>
        <w:t>předpisy k jednotlivým technickým zařízením a doklady o provedení zaškolení obsluhy;</w:t>
      </w:r>
    </w:p>
    <w:p w14:paraId="28FF984A" w14:textId="77777777" w:rsidR="001A5DCA" w:rsidRPr="008419E1" w:rsidRDefault="001A5DCA" w:rsidP="001A5DCA">
      <w:pPr>
        <w:pStyle w:val="Import6"/>
        <w:widowControl w:val="0"/>
        <w:numPr>
          <w:ilvl w:val="1"/>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8419E1">
        <w:rPr>
          <w:rFonts w:ascii="Verdana" w:hAnsi="Verdana" w:cs="Arial"/>
          <w:i/>
          <w:sz w:val="16"/>
          <w:szCs w:val="16"/>
        </w:rPr>
        <w:t>geodetické zaměření dokončeného díla a geometrický plán;</w:t>
      </w:r>
    </w:p>
    <w:p w14:paraId="4A1A504A" w14:textId="42B5D9CD" w:rsidR="00092A40" w:rsidRPr="005102A3"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5102A3">
        <w:rPr>
          <w:rFonts w:ascii="Verdana" w:hAnsi="Verdana" w:cs="Arial"/>
          <w:i/>
          <w:sz w:val="16"/>
          <w:szCs w:val="16"/>
        </w:rPr>
        <w:t>dokumentace skutečného provedení díla ve čtyřech vyhotoveních z toho jedno v datové formě (na CD);</w:t>
      </w:r>
    </w:p>
    <w:p w14:paraId="404F91CE" w14:textId="77777777" w:rsidR="00092A40" w:rsidRPr="0074757C" w:rsidRDefault="00092A40" w:rsidP="00CC4BFC">
      <w:pPr>
        <w:widowControl w:val="0"/>
        <w:spacing w:before="60"/>
        <w:ind w:left="851"/>
        <w:jc w:val="both"/>
        <w:rPr>
          <w:rFonts w:ascii="Verdana" w:hAnsi="Verdana" w:cs="Arial"/>
          <w:i/>
          <w:sz w:val="16"/>
          <w:szCs w:val="16"/>
        </w:rPr>
      </w:pPr>
      <w:r w:rsidRPr="0074757C">
        <w:rPr>
          <w:rFonts w:ascii="Verdana" w:hAnsi="Verdana" w:cs="Arial"/>
          <w:i/>
          <w:sz w:val="16"/>
          <w:szCs w:val="16"/>
        </w:rPr>
        <w:t>pokud tyto doklady nepředal dříve, předává-li se pouze část díla, předá Zhotovitel Objednateli doklady týkající se takové části díla.</w:t>
      </w:r>
    </w:p>
    <w:p w14:paraId="47995378" w14:textId="29FBCFFE" w:rsidR="00092A40" w:rsidRPr="0074757C" w:rsidRDefault="00092A40" w:rsidP="00CC4BFC">
      <w:pPr>
        <w:widowControl w:val="0"/>
        <w:spacing w:before="120"/>
        <w:ind w:left="851"/>
        <w:jc w:val="both"/>
        <w:rPr>
          <w:rFonts w:ascii="Verdana" w:hAnsi="Verdana" w:cs="Arial"/>
          <w:i/>
          <w:sz w:val="16"/>
          <w:szCs w:val="16"/>
        </w:rPr>
      </w:pPr>
      <w:r w:rsidRPr="0074757C">
        <w:rPr>
          <w:rFonts w:ascii="Verdana" w:hAnsi="Verdana" w:cs="Arial"/>
          <w:i/>
          <w:sz w:val="16"/>
          <w:szCs w:val="16"/>
        </w:rPr>
        <w:t>Dále zhotovitel sepíše protokol o předání a převzetí díla, který bude obsahovat</w:t>
      </w:r>
      <w:r w:rsidR="00E87BDE">
        <w:rPr>
          <w:rFonts w:ascii="Verdana" w:hAnsi="Verdana" w:cs="Arial"/>
          <w:i/>
          <w:sz w:val="16"/>
          <w:szCs w:val="16"/>
        </w:rPr>
        <w:t>:</w:t>
      </w:r>
    </w:p>
    <w:p w14:paraId="6023EEF2" w14:textId="26130BB1"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označení díla</w:t>
      </w:r>
      <w:r w:rsidR="00902B13">
        <w:rPr>
          <w:rFonts w:ascii="Verdana" w:hAnsi="Verdana" w:cs="Arial"/>
          <w:i/>
          <w:sz w:val="16"/>
          <w:szCs w:val="16"/>
        </w:rPr>
        <w:t>;</w:t>
      </w:r>
    </w:p>
    <w:p w14:paraId="5D929746" w14:textId="43B4497C"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označení Objednatele a Zhotovitele, číslo a datum uzavření smlouvy o dílo</w:t>
      </w:r>
      <w:r w:rsidR="00902B13">
        <w:rPr>
          <w:rFonts w:ascii="Verdana" w:hAnsi="Verdana" w:cs="Arial"/>
          <w:i/>
          <w:sz w:val="16"/>
          <w:szCs w:val="16"/>
        </w:rPr>
        <w:t>;</w:t>
      </w:r>
    </w:p>
    <w:p w14:paraId="5BC23EB5" w14:textId="7673FF1F"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zahájení a ukončení prací na zhotovovaném díle</w:t>
      </w:r>
      <w:r w:rsidR="00902B13">
        <w:rPr>
          <w:rFonts w:ascii="Verdana" w:hAnsi="Verdana" w:cs="Arial"/>
          <w:i/>
          <w:sz w:val="16"/>
          <w:szCs w:val="16"/>
        </w:rPr>
        <w:t>;</w:t>
      </w:r>
    </w:p>
    <w:p w14:paraId="45EC7D45" w14:textId="5B0F49BD"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prohlášení Objednatele o převzetí díla</w:t>
      </w:r>
      <w:r w:rsidR="00902B13">
        <w:rPr>
          <w:rFonts w:ascii="Verdana" w:hAnsi="Verdana" w:cs="Arial"/>
          <w:i/>
          <w:sz w:val="16"/>
          <w:szCs w:val="16"/>
        </w:rPr>
        <w:t>;</w:t>
      </w:r>
    </w:p>
    <w:p w14:paraId="1C8E9FE7" w14:textId="748CACB3"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datum a místo sepsání protokolu</w:t>
      </w:r>
      <w:r w:rsidR="00902B13">
        <w:rPr>
          <w:rFonts w:ascii="Verdana" w:hAnsi="Verdana" w:cs="Arial"/>
          <w:i/>
          <w:sz w:val="16"/>
          <w:szCs w:val="16"/>
        </w:rPr>
        <w:t>;</w:t>
      </w:r>
    </w:p>
    <w:p w14:paraId="2699209C" w14:textId="53CA5573"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lastRenderedPageBreak/>
        <w:t>jména a podpisy zástupců Zhotovitele a Objednatele oprávněných dílo předat a převzít</w:t>
      </w:r>
      <w:r w:rsidR="00902B13">
        <w:rPr>
          <w:rFonts w:ascii="Verdana" w:hAnsi="Verdana" w:cs="Arial"/>
          <w:i/>
          <w:sz w:val="16"/>
          <w:szCs w:val="16"/>
        </w:rPr>
        <w:t>;</w:t>
      </w:r>
    </w:p>
    <w:p w14:paraId="5B84C348" w14:textId="143CF186"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seznam předané dokumentace</w:t>
      </w:r>
      <w:r w:rsidR="00902B13">
        <w:rPr>
          <w:rFonts w:ascii="Verdana" w:hAnsi="Verdana" w:cs="Arial"/>
          <w:i/>
          <w:sz w:val="16"/>
          <w:szCs w:val="16"/>
        </w:rPr>
        <w:t>;</w:t>
      </w:r>
    </w:p>
    <w:p w14:paraId="0F448D5B" w14:textId="010A65DE"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soupis nákladů od zahájení po dokončení díla</w:t>
      </w:r>
      <w:r w:rsidR="00902B13">
        <w:rPr>
          <w:rFonts w:ascii="Verdana" w:hAnsi="Verdana" w:cs="Arial"/>
          <w:i/>
          <w:sz w:val="16"/>
          <w:szCs w:val="16"/>
        </w:rPr>
        <w:t>;</w:t>
      </w:r>
    </w:p>
    <w:p w14:paraId="53EF9A9F" w14:textId="06F2B45E"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termín vyklizení staveniště</w:t>
      </w:r>
      <w:r w:rsidR="00902B13">
        <w:rPr>
          <w:rFonts w:ascii="Verdana" w:hAnsi="Verdana" w:cs="Arial"/>
          <w:i/>
          <w:sz w:val="16"/>
          <w:szCs w:val="16"/>
        </w:rPr>
        <w:t>;</w:t>
      </w:r>
    </w:p>
    <w:p w14:paraId="2A0BB94E" w14:textId="27FE2EE7"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datum počátku záruky za dílo a předpokládané datum ukončení záruky za dílo (v případě, že nedojde k reklamaci a přerušení běhu záruční doby)</w:t>
      </w:r>
      <w:r w:rsidR="00902B13">
        <w:rPr>
          <w:rFonts w:ascii="Verdana" w:hAnsi="Verdana" w:cs="Arial"/>
          <w:i/>
          <w:sz w:val="16"/>
          <w:szCs w:val="16"/>
        </w:rPr>
        <w:t>;</w:t>
      </w:r>
    </w:p>
    <w:p w14:paraId="1ED09C43" w14:textId="5D5A0E19" w:rsidR="00092A40" w:rsidRPr="0074757C" w:rsidRDefault="00092A40" w:rsidP="0048356F">
      <w:pPr>
        <w:pStyle w:val="Odstavecseseznamem"/>
        <w:widowControl w:val="0"/>
        <w:numPr>
          <w:ilvl w:val="1"/>
          <w:numId w:val="12"/>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soupis vad a nedodělků s termínem jejich odstranění</w:t>
      </w:r>
      <w:r w:rsidR="00902B13">
        <w:rPr>
          <w:rFonts w:ascii="Verdana" w:hAnsi="Verdana" w:cs="Arial"/>
          <w:i/>
          <w:sz w:val="16"/>
          <w:szCs w:val="16"/>
        </w:rPr>
        <w:t>.</w:t>
      </w:r>
    </w:p>
    <w:p w14:paraId="44076F49" w14:textId="40CD292A" w:rsidR="00092A40" w:rsidRDefault="009F50D7" w:rsidP="0048356F">
      <w:pPr>
        <w:pStyle w:val="Nadpis6"/>
        <w:widowControl w:val="0"/>
        <w:numPr>
          <w:ilvl w:val="0"/>
          <w:numId w:val="34"/>
        </w:numPr>
        <w:tabs>
          <w:tab w:val="left" w:pos="851"/>
        </w:tabs>
        <w:spacing w:before="120" w:after="0"/>
        <w:jc w:val="both"/>
        <w:rPr>
          <w:rFonts w:ascii="Verdana" w:hAnsi="Verdana" w:cs="Arial"/>
          <w:b w:val="0"/>
          <w:i/>
          <w:sz w:val="16"/>
          <w:szCs w:val="16"/>
        </w:rPr>
      </w:pPr>
      <w:r w:rsidRPr="00E87BDE">
        <w:rPr>
          <w:rFonts w:ascii="Verdana" w:hAnsi="Verdana" w:cs="Arial"/>
          <w:b w:val="0"/>
          <w:i/>
          <w:sz w:val="16"/>
          <w:szCs w:val="16"/>
        </w:rPr>
        <w:t>Objednatel nemá právo odmítnout převzetí stavby pro ojedinělé drobné</w:t>
      </w:r>
      <w:r w:rsidR="00045B46">
        <w:rPr>
          <w:rFonts w:ascii="Verdana" w:hAnsi="Verdana" w:cs="Arial"/>
          <w:b w:val="0"/>
          <w:i/>
          <w:sz w:val="16"/>
          <w:szCs w:val="16"/>
        </w:rPr>
        <w:t xml:space="preserve"> vady, které samy o sobě ani ve </w:t>
      </w:r>
      <w:r w:rsidRPr="00E87BDE">
        <w:rPr>
          <w:rFonts w:ascii="Verdana" w:hAnsi="Verdana" w:cs="Arial"/>
          <w:b w:val="0"/>
          <w:i/>
          <w:sz w:val="16"/>
          <w:szCs w:val="16"/>
        </w:rPr>
        <w:t>spojení s jinými nebrání užívání stavby funkčně nebo esteticky, ani její užívání podstatným způsobem neomezují</w:t>
      </w:r>
      <w:r w:rsidR="00092A40" w:rsidRPr="00E87BDE">
        <w:rPr>
          <w:rFonts w:ascii="Verdana" w:hAnsi="Verdana" w:cs="Arial"/>
          <w:b w:val="0"/>
          <w:i/>
          <w:sz w:val="16"/>
          <w:szCs w:val="16"/>
        </w:rPr>
        <w:t xml:space="preserve">. V takovém případě smluvní strany sjednají v protokolu o předání a převzetí díla termín odstranění vad a nedodělků. Nedodržení takto sjednaného termínu ze strany Zhotovitele podléhá sankci </w:t>
      </w:r>
      <w:r w:rsidR="00092A40" w:rsidRPr="00543050">
        <w:rPr>
          <w:rFonts w:ascii="Verdana" w:hAnsi="Verdana" w:cs="Arial"/>
          <w:b w:val="0"/>
          <w:i/>
          <w:sz w:val="16"/>
          <w:szCs w:val="16"/>
        </w:rPr>
        <w:t>z</w:t>
      </w:r>
      <w:r w:rsidR="00045B46" w:rsidRPr="00543050">
        <w:rPr>
          <w:rFonts w:ascii="Verdana" w:hAnsi="Verdana" w:cs="Arial"/>
          <w:b w:val="0"/>
          <w:i/>
          <w:sz w:val="16"/>
          <w:szCs w:val="16"/>
        </w:rPr>
        <w:t>e </w:t>
      </w:r>
      <w:r w:rsidR="00715B8D" w:rsidRPr="00543050">
        <w:rPr>
          <w:rFonts w:ascii="Verdana" w:hAnsi="Verdana" w:cs="Arial"/>
          <w:b w:val="0"/>
          <w:i/>
          <w:sz w:val="16"/>
          <w:szCs w:val="16"/>
        </w:rPr>
        <w:t>strany Objednatele podle odstavce</w:t>
      </w:r>
      <w:r w:rsidR="00092A40" w:rsidRPr="00543050">
        <w:rPr>
          <w:rFonts w:ascii="Verdana" w:hAnsi="Verdana" w:cs="Arial"/>
          <w:b w:val="0"/>
          <w:i/>
          <w:sz w:val="16"/>
          <w:szCs w:val="16"/>
        </w:rPr>
        <w:t xml:space="preserve"> </w:t>
      </w:r>
      <w:proofErr w:type="gramStart"/>
      <w:r w:rsidR="00092A40" w:rsidRPr="00543050">
        <w:rPr>
          <w:rFonts w:ascii="Verdana" w:hAnsi="Verdana" w:cs="Arial"/>
          <w:b w:val="0"/>
          <w:i/>
          <w:sz w:val="16"/>
          <w:szCs w:val="16"/>
        </w:rPr>
        <w:t>15.4.</w:t>
      </w:r>
      <w:r w:rsidR="00F3167F" w:rsidRPr="00543050">
        <w:rPr>
          <w:rFonts w:ascii="Verdana" w:hAnsi="Verdana" w:cs="Arial"/>
          <w:b w:val="0"/>
          <w:i/>
          <w:sz w:val="16"/>
          <w:szCs w:val="16"/>
        </w:rPr>
        <w:t xml:space="preserve"> článku</w:t>
      </w:r>
      <w:proofErr w:type="gramEnd"/>
      <w:r w:rsidR="00F3167F" w:rsidRPr="00543050">
        <w:rPr>
          <w:rFonts w:ascii="Verdana" w:hAnsi="Verdana" w:cs="Arial"/>
          <w:b w:val="0"/>
          <w:i/>
          <w:sz w:val="16"/>
          <w:szCs w:val="16"/>
        </w:rPr>
        <w:t xml:space="preserve"> XV. </w:t>
      </w:r>
      <w:r w:rsidR="00092A40" w:rsidRPr="00543050">
        <w:rPr>
          <w:rFonts w:ascii="Verdana" w:hAnsi="Verdana" w:cs="Arial"/>
          <w:b w:val="0"/>
          <w:i/>
          <w:sz w:val="16"/>
          <w:szCs w:val="16"/>
        </w:rPr>
        <w:t>této</w:t>
      </w:r>
      <w:r w:rsidR="006422DF" w:rsidRPr="00543050">
        <w:rPr>
          <w:rFonts w:ascii="Verdana" w:hAnsi="Verdana" w:cs="Arial"/>
          <w:b w:val="0"/>
          <w:i/>
          <w:sz w:val="16"/>
          <w:szCs w:val="16"/>
        </w:rPr>
        <w:t xml:space="preserve"> smlouvy.</w:t>
      </w:r>
    </w:p>
    <w:p w14:paraId="1B1383B6" w14:textId="77777777" w:rsidR="007B6FDB" w:rsidRPr="007B6FDB" w:rsidRDefault="007B6FDB" w:rsidP="007B6FDB"/>
    <w:p w14:paraId="121B601E" w14:textId="77777777"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22944">
        <w:rPr>
          <w:rFonts w:ascii="Verdana" w:hAnsi="Verdana" w:cs="Arial"/>
          <w:b/>
          <w:i/>
        </w:rPr>
        <w:t>Článek XIII. Odpovědnost za vady</w:t>
      </w:r>
    </w:p>
    <w:p w14:paraId="3F432B40" w14:textId="2ACAA008" w:rsidR="00A20BD3" w:rsidRPr="00ED4777"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ED4777">
        <w:rPr>
          <w:rFonts w:ascii="Verdana" w:hAnsi="Verdana" w:cs="Arial"/>
          <w:b w:val="0"/>
          <w:i/>
          <w:sz w:val="16"/>
          <w:szCs w:val="16"/>
        </w:rPr>
        <w:t>Zhotovitel poskytuje Objednateli na dílo záruční dobu v délce trvání 60 měsíců tak,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smlouvy.</w:t>
      </w:r>
      <w:r w:rsidR="00042AE6">
        <w:rPr>
          <w:rFonts w:ascii="Verdana" w:hAnsi="Verdana" w:cs="Arial"/>
          <w:b w:val="0"/>
          <w:i/>
          <w:sz w:val="16"/>
          <w:szCs w:val="16"/>
        </w:rPr>
        <w:t xml:space="preserve"> </w:t>
      </w:r>
    </w:p>
    <w:p w14:paraId="0EDF139D" w14:textId="77777777" w:rsidR="00A20BD3" w:rsidRPr="000F5A4B"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 xml:space="preserve">Po dobu záruční doby zodpovídá Zhotovitel za jakost a provozuschopnost díla, a zajišťuje, že dílo bude mít vlastnosti stanovené PROJEKTEM a touto smlouvou. </w:t>
      </w:r>
    </w:p>
    <w:p w14:paraId="1F002DF4" w14:textId="77777777" w:rsidR="00A20BD3" w:rsidRPr="000F5A4B"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 xml:space="preserve">Při porušení povinností Zhotovitele, které mu vyplývají z odpovědnosti za vady v záruční době je Objednatel oprávněn uplatnit </w:t>
      </w:r>
      <w:r>
        <w:rPr>
          <w:rFonts w:ascii="Verdana" w:hAnsi="Verdana" w:cs="Arial"/>
          <w:b w:val="0"/>
          <w:i/>
          <w:sz w:val="16"/>
          <w:szCs w:val="16"/>
        </w:rPr>
        <w:t>smluvní pokuty</w:t>
      </w:r>
      <w:r w:rsidRPr="000F5A4B">
        <w:rPr>
          <w:rFonts w:ascii="Verdana" w:hAnsi="Verdana" w:cs="Arial"/>
          <w:b w:val="0"/>
          <w:i/>
          <w:sz w:val="16"/>
          <w:szCs w:val="16"/>
        </w:rPr>
        <w:t xml:space="preserve"> sjednané touto smlouvou </w:t>
      </w:r>
      <w:r>
        <w:rPr>
          <w:rFonts w:ascii="Verdana" w:hAnsi="Verdana" w:cs="Arial"/>
          <w:b w:val="0"/>
          <w:i/>
          <w:sz w:val="16"/>
          <w:szCs w:val="16"/>
        </w:rPr>
        <w:t>případně</w:t>
      </w:r>
      <w:r w:rsidRPr="000F5A4B">
        <w:rPr>
          <w:rFonts w:ascii="Verdana" w:hAnsi="Verdana" w:cs="Arial"/>
          <w:b w:val="0"/>
          <w:i/>
          <w:sz w:val="16"/>
          <w:szCs w:val="16"/>
        </w:rPr>
        <w:t xml:space="preserve"> zajistit plnění těchto povinností třetím subjektem a náklady takto Objednateli vzniklé </w:t>
      </w:r>
      <w:r>
        <w:rPr>
          <w:rFonts w:ascii="Verdana" w:hAnsi="Verdana" w:cs="Arial"/>
          <w:b w:val="0"/>
          <w:i/>
          <w:sz w:val="16"/>
          <w:szCs w:val="16"/>
        </w:rPr>
        <w:t>po zhotoviteli vymáhat</w:t>
      </w:r>
      <w:r w:rsidRPr="000F5A4B">
        <w:rPr>
          <w:rFonts w:ascii="Verdana" w:hAnsi="Verdana" w:cs="Arial"/>
          <w:b w:val="0"/>
          <w:i/>
          <w:sz w:val="16"/>
          <w:szCs w:val="16"/>
        </w:rPr>
        <w:t xml:space="preserve">. </w:t>
      </w:r>
    </w:p>
    <w:p w14:paraId="64EF9ACB" w14:textId="77777777" w:rsidR="00A20BD3" w:rsidRPr="000F5A4B"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Náklady na řešení reklamací a odstraňování reklamovaných vad díla nese Zhotovitel.</w:t>
      </w:r>
    </w:p>
    <w:p w14:paraId="57123D94" w14:textId="77777777" w:rsidR="00A20BD3" w:rsidRPr="000F5A4B"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Zhotovitel odpovídá za vady díla zjištěné v záruční době.</w:t>
      </w:r>
    </w:p>
    <w:p w14:paraId="71D13CD1" w14:textId="77777777" w:rsidR="00A20BD3" w:rsidRPr="000F5A4B"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Zhotovitel neodpovídá za vady díla, jestliže tyto vady byly způsobeny použitím věcí předaných mu k</w:t>
      </w:r>
      <w:r>
        <w:rPr>
          <w:rFonts w:ascii="Verdana" w:hAnsi="Verdana" w:cs="Arial"/>
          <w:b w:val="0"/>
          <w:i/>
          <w:sz w:val="16"/>
          <w:szCs w:val="16"/>
        </w:rPr>
        <w:t>e</w:t>
      </w:r>
      <w:r w:rsidRPr="000F5A4B">
        <w:rPr>
          <w:rFonts w:ascii="Verdana" w:hAnsi="Verdana" w:cs="Arial"/>
          <w:b w:val="0"/>
          <w:i/>
          <w:sz w:val="16"/>
          <w:szCs w:val="16"/>
        </w:rPr>
        <w:t xml:space="preserv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031706E8" w14:textId="6992990E" w:rsidR="00A20BD3" w:rsidRPr="000F5A4B"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Záruční doba počíná běžet po dokončení</w:t>
      </w:r>
      <w:r w:rsidR="00042AE6">
        <w:rPr>
          <w:rFonts w:ascii="Verdana" w:hAnsi="Verdana" w:cs="Arial"/>
          <w:b w:val="0"/>
          <w:i/>
          <w:sz w:val="16"/>
          <w:szCs w:val="16"/>
        </w:rPr>
        <w:t>, předání a převzetí kompletní</w:t>
      </w:r>
      <w:r w:rsidR="00AA0E4A">
        <w:rPr>
          <w:rFonts w:ascii="Verdana" w:hAnsi="Verdana" w:cs="Arial"/>
          <w:b w:val="0"/>
          <w:i/>
          <w:sz w:val="16"/>
          <w:szCs w:val="16"/>
        </w:rPr>
        <w:t>ho celého</w:t>
      </w:r>
      <w:r w:rsidR="00042AE6">
        <w:rPr>
          <w:rFonts w:ascii="Verdana" w:hAnsi="Verdana" w:cs="Arial"/>
          <w:b w:val="0"/>
          <w:i/>
          <w:sz w:val="16"/>
          <w:szCs w:val="16"/>
        </w:rPr>
        <w:t xml:space="preserve"> </w:t>
      </w:r>
      <w:r w:rsidRPr="000F5A4B">
        <w:rPr>
          <w:rFonts w:ascii="Verdana" w:hAnsi="Verdana" w:cs="Arial"/>
          <w:b w:val="0"/>
          <w:i/>
          <w:sz w:val="16"/>
          <w:szCs w:val="16"/>
        </w:rPr>
        <w:t>díla a odstraněn</w:t>
      </w:r>
      <w:r>
        <w:rPr>
          <w:rFonts w:ascii="Verdana" w:hAnsi="Verdana" w:cs="Arial"/>
          <w:b w:val="0"/>
          <w:i/>
          <w:sz w:val="16"/>
          <w:szCs w:val="16"/>
        </w:rPr>
        <w:t>í veškerých vad a </w:t>
      </w:r>
      <w:r w:rsidRPr="000F5A4B">
        <w:rPr>
          <w:rFonts w:ascii="Verdana" w:hAnsi="Verdana" w:cs="Arial"/>
          <w:b w:val="0"/>
          <w:i/>
          <w:sz w:val="16"/>
          <w:szCs w:val="16"/>
        </w:rPr>
        <w:t>nedodělků zjištěných při předání a převzetí díla.</w:t>
      </w:r>
    </w:p>
    <w:p w14:paraId="257091D4" w14:textId="77777777" w:rsidR="00A20BD3" w:rsidRPr="000F5A4B"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0F5A4B">
        <w:rPr>
          <w:rFonts w:ascii="Verdana" w:hAnsi="Verdana" w:cs="Arial"/>
          <w:b w:val="0"/>
          <w:i/>
          <w:sz w:val="16"/>
          <w:szCs w:val="16"/>
        </w:rPr>
        <w:t>Záruční doba neběží po dobu, po kterou Objednatel nemohl dílo nebo jeho část dle této smlouvy užívat pro vady díla, za které odpovídá Zhotovitel.</w:t>
      </w:r>
    </w:p>
    <w:p w14:paraId="6A97378D" w14:textId="77777777" w:rsidR="00A20BD3" w:rsidRPr="00F86A48" w:rsidRDefault="00A20BD3" w:rsidP="0048356F">
      <w:pPr>
        <w:pStyle w:val="Nadpis6"/>
        <w:widowControl w:val="0"/>
        <w:numPr>
          <w:ilvl w:val="1"/>
          <w:numId w:val="58"/>
        </w:numPr>
        <w:tabs>
          <w:tab w:val="left" w:pos="851"/>
        </w:tabs>
        <w:spacing w:before="120" w:after="0"/>
        <w:ind w:left="851" w:hanging="851"/>
        <w:jc w:val="both"/>
        <w:rPr>
          <w:rFonts w:ascii="Verdana" w:hAnsi="Verdana" w:cs="Arial"/>
          <w:i/>
          <w:sz w:val="16"/>
          <w:szCs w:val="16"/>
        </w:rPr>
      </w:pPr>
      <w:r w:rsidRPr="00F86A48">
        <w:rPr>
          <w:rFonts w:ascii="Verdana" w:hAnsi="Verdana" w:cs="Arial"/>
          <w:i/>
          <w:sz w:val="16"/>
          <w:szCs w:val="16"/>
        </w:rPr>
        <w:t>ZPŮSOB UPLATNĚNÍ REKLAMACE</w:t>
      </w:r>
    </w:p>
    <w:p w14:paraId="463AFC48" w14:textId="77777777" w:rsidR="00A20BD3" w:rsidRPr="008108A7" w:rsidRDefault="00A20BD3" w:rsidP="0048356F">
      <w:pPr>
        <w:pStyle w:val="Nadpis6"/>
        <w:widowControl w:val="0"/>
        <w:numPr>
          <w:ilvl w:val="2"/>
          <w:numId w:val="58"/>
        </w:numPr>
        <w:spacing w:before="120" w:after="0"/>
        <w:ind w:left="1701" w:hanging="850"/>
        <w:jc w:val="both"/>
        <w:rPr>
          <w:rFonts w:ascii="Verdana" w:hAnsi="Verdana" w:cs="Arial"/>
          <w:b w:val="0"/>
          <w:i/>
          <w:sz w:val="16"/>
          <w:szCs w:val="16"/>
        </w:rPr>
      </w:pPr>
      <w:r w:rsidRPr="008108A7">
        <w:rPr>
          <w:rFonts w:ascii="Verdana" w:hAnsi="Verdana" w:cs="Arial"/>
          <w:b w:val="0"/>
          <w:i/>
          <w:sz w:val="16"/>
          <w:szCs w:val="16"/>
        </w:rPr>
        <w:t>Objednatel je povinen vady písemně reklamovat u Zhotovitele bez zbytečného odkladu po jejich zjištění. Oznámení (reklamaci) odešle na adresu Zhotovitele uved</w:t>
      </w:r>
      <w:r>
        <w:rPr>
          <w:rFonts w:ascii="Verdana" w:hAnsi="Verdana" w:cs="Arial"/>
          <w:b w:val="0"/>
          <w:i/>
          <w:sz w:val="16"/>
          <w:szCs w:val="16"/>
        </w:rPr>
        <w:t>enou v záhlaví této smlouvy. Za </w:t>
      </w:r>
      <w:r w:rsidRPr="008108A7">
        <w:rPr>
          <w:rFonts w:ascii="Verdana" w:hAnsi="Verdana" w:cs="Arial"/>
          <w:b w:val="0"/>
          <w:i/>
          <w:sz w:val="16"/>
          <w:szCs w:val="16"/>
        </w:rPr>
        <w:t>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sjednat nápravu.</w:t>
      </w:r>
    </w:p>
    <w:p w14:paraId="5FED2AC0" w14:textId="77777777" w:rsidR="00A20BD3" w:rsidRPr="00F86A48" w:rsidRDefault="00A20BD3" w:rsidP="0048356F">
      <w:pPr>
        <w:pStyle w:val="Nadpis6"/>
        <w:widowControl w:val="0"/>
        <w:numPr>
          <w:ilvl w:val="2"/>
          <w:numId w:val="58"/>
        </w:numPr>
        <w:tabs>
          <w:tab w:val="left" w:pos="851"/>
        </w:tabs>
        <w:spacing w:before="120" w:after="0"/>
        <w:ind w:left="1701" w:hanging="851"/>
        <w:jc w:val="both"/>
        <w:rPr>
          <w:rFonts w:ascii="Verdana" w:hAnsi="Verdana" w:cs="Arial"/>
          <w:b w:val="0"/>
          <w:i/>
          <w:sz w:val="16"/>
          <w:szCs w:val="16"/>
        </w:rPr>
      </w:pPr>
      <w:r w:rsidRPr="00F86A48">
        <w:rPr>
          <w:rFonts w:ascii="Verdana" w:hAnsi="Verdana" w:cs="Arial"/>
          <w:b w:val="0"/>
          <w:i/>
          <w:sz w:val="16"/>
          <w:szCs w:val="16"/>
        </w:rPr>
        <w:t>Kontaktní spojení na Zhotovitele pro hlášení reklamovaných vad je:</w:t>
      </w:r>
    </w:p>
    <w:p w14:paraId="38D56B22" w14:textId="625A4D54" w:rsidR="00C5508A"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e-mail:</w:t>
      </w:r>
      <w:r>
        <w:rPr>
          <w:rFonts w:ascii="Verdana" w:hAnsi="Verdana"/>
          <w:i/>
          <w:sz w:val="16"/>
          <w:szCs w:val="16"/>
        </w:rPr>
        <w:tab/>
      </w:r>
      <w:hyperlink r:id="rId9" w:history="1">
        <w:r w:rsidR="00C5508A" w:rsidRPr="00264637">
          <w:rPr>
            <w:rStyle w:val="Hypertextovodkaz"/>
            <w:rFonts w:ascii="Verdana" w:hAnsi="Verdana"/>
            <w:i/>
            <w:sz w:val="16"/>
            <w:szCs w:val="16"/>
          </w:rPr>
          <w:t>jaros@tochacek.cz</w:t>
        </w:r>
      </w:hyperlink>
    </w:p>
    <w:p w14:paraId="0413A23B" w14:textId="73AE1AFC" w:rsidR="00C5508A"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mobilní telefon:</w:t>
      </w:r>
      <w:r>
        <w:rPr>
          <w:rFonts w:ascii="Verdana" w:hAnsi="Verdana"/>
          <w:i/>
          <w:sz w:val="16"/>
          <w:szCs w:val="16"/>
        </w:rPr>
        <w:tab/>
      </w:r>
      <w:r w:rsidR="00C5508A">
        <w:rPr>
          <w:rFonts w:ascii="Verdana" w:hAnsi="Verdana"/>
          <w:i/>
          <w:sz w:val="16"/>
          <w:szCs w:val="16"/>
        </w:rPr>
        <w:t>608 823 161</w:t>
      </w:r>
    </w:p>
    <w:p w14:paraId="1F9D7564" w14:textId="31C05979" w:rsidR="00A20BD3" w:rsidRPr="0074757C"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telefon:</w:t>
      </w:r>
      <w:r>
        <w:rPr>
          <w:rFonts w:ascii="Verdana" w:hAnsi="Verdana"/>
          <w:i/>
          <w:sz w:val="16"/>
          <w:szCs w:val="16"/>
        </w:rPr>
        <w:tab/>
      </w:r>
      <w:r w:rsidR="00C5508A">
        <w:rPr>
          <w:rFonts w:ascii="Verdana" w:hAnsi="Verdana"/>
          <w:i/>
          <w:sz w:val="16"/>
          <w:szCs w:val="16"/>
        </w:rPr>
        <w:t>541 217 527</w:t>
      </w:r>
    </w:p>
    <w:p w14:paraId="6700385F" w14:textId="60FE2DF0" w:rsidR="00C5508A"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fax:</w:t>
      </w:r>
      <w:r>
        <w:rPr>
          <w:rFonts w:ascii="Verdana" w:hAnsi="Verdana"/>
          <w:i/>
          <w:sz w:val="16"/>
          <w:szCs w:val="16"/>
        </w:rPr>
        <w:tab/>
      </w:r>
      <w:r w:rsidR="00C5508A">
        <w:rPr>
          <w:rFonts w:ascii="Verdana" w:hAnsi="Verdana"/>
          <w:i/>
          <w:sz w:val="16"/>
          <w:szCs w:val="16"/>
        </w:rPr>
        <w:t>541 210 884</w:t>
      </w:r>
    </w:p>
    <w:p w14:paraId="6D8C5CA0" w14:textId="17C61E94" w:rsidR="00A20BD3" w:rsidRPr="0074757C" w:rsidRDefault="00A20BD3" w:rsidP="00A20BD3">
      <w:pPr>
        <w:widowControl w:val="0"/>
        <w:tabs>
          <w:tab w:val="left" w:pos="3402"/>
        </w:tabs>
        <w:spacing w:before="120"/>
        <w:ind w:left="1701"/>
        <w:jc w:val="both"/>
        <w:rPr>
          <w:rFonts w:ascii="Verdana" w:hAnsi="Verdana"/>
          <w:i/>
          <w:sz w:val="16"/>
          <w:szCs w:val="16"/>
        </w:rPr>
      </w:pPr>
      <w:r>
        <w:rPr>
          <w:rFonts w:ascii="Verdana" w:hAnsi="Verdana"/>
          <w:i/>
          <w:sz w:val="16"/>
          <w:szCs w:val="16"/>
        </w:rPr>
        <w:t>datová schránka:</w:t>
      </w:r>
      <w:r>
        <w:rPr>
          <w:rFonts w:ascii="Verdana" w:hAnsi="Verdana"/>
          <w:i/>
          <w:sz w:val="16"/>
          <w:szCs w:val="16"/>
        </w:rPr>
        <w:tab/>
      </w:r>
      <w:r w:rsidR="00C5508A">
        <w:rPr>
          <w:rFonts w:ascii="Verdana" w:hAnsi="Verdana"/>
          <w:i/>
          <w:sz w:val="16"/>
          <w:szCs w:val="16"/>
        </w:rPr>
        <w:t>csn54pg</w:t>
      </w:r>
    </w:p>
    <w:p w14:paraId="3A6B85C8" w14:textId="77777777" w:rsidR="00A20BD3" w:rsidRPr="008108A7" w:rsidRDefault="00A20BD3" w:rsidP="0048356F">
      <w:pPr>
        <w:pStyle w:val="Nadpis6"/>
        <w:widowControl w:val="0"/>
        <w:numPr>
          <w:ilvl w:val="2"/>
          <w:numId w:val="58"/>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Objednatel je oprávněn požadovat:</w:t>
      </w:r>
    </w:p>
    <w:p w14:paraId="49F825D1" w14:textId="77777777" w:rsidR="00A20BD3" w:rsidRPr="0074757C" w:rsidRDefault="00A20BD3" w:rsidP="0048356F">
      <w:pPr>
        <w:pStyle w:val="Zkladntext"/>
        <w:widowControl w:val="0"/>
        <w:numPr>
          <w:ilvl w:val="0"/>
          <w:numId w:val="13"/>
        </w:numPr>
        <w:spacing w:before="60" w:after="0"/>
        <w:ind w:left="2410" w:hanging="709"/>
        <w:jc w:val="both"/>
        <w:rPr>
          <w:rFonts w:ascii="Verdana" w:hAnsi="Verdana"/>
          <w:i/>
          <w:sz w:val="16"/>
          <w:szCs w:val="16"/>
        </w:rPr>
      </w:pPr>
      <w:r w:rsidRPr="0074757C">
        <w:rPr>
          <w:rFonts w:ascii="Verdana" w:hAnsi="Verdana"/>
          <w:i/>
          <w:sz w:val="16"/>
          <w:szCs w:val="16"/>
        </w:rPr>
        <w:t>odstranění vady dodáním náhradního plnění (u vad materiálů, zařízení, strojů apod.);</w:t>
      </w:r>
    </w:p>
    <w:p w14:paraId="4FCFACCC" w14:textId="77777777" w:rsidR="00A20BD3" w:rsidRPr="0074757C" w:rsidRDefault="00A20BD3" w:rsidP="0048356F">
      <w:pPr>
        <w:pStyle w:val="Zkladntext"/>
        <w:widowControl w:val="0"/>
        <w:numPr>
          <w:ilvl w:val="0"/>
          <w:numId w:val="13"/>
        </w:numPr>
        <w:spacing w:before="60" w:after="0"/>
        <w:ind w:left="2410" w:hanging="709"/>
        <w:jc w:val="both"/>
        <w:rPr>
          <w:rFonts w:ascii="Verdana" w:hAnsi="Verdana"/>
          <w:i/>
          <w:sz w:val="16"/>
          <w:szCs w:val="16"/>
        </w:rPr>
      </w:pPr>
      <w:r w:rsidRPr="0074757C">
        <w:rPr>
          <w:rFonts w:ascii="Verdana" w:hAnsi="Verdana"/>
          <w:i/>
          <w:sz w:val="16"/>
          <w:szCs w:val="16"/>
        </w:rPr>
        <w:t>odstranění vady opravou, je-li vada opravitelná;</w:t>
      </w:r>
    </w:p>
    <w:p w14:paraId="6D250132" w14:textId="77777777" w:rsidR="00A20BD3" w:rsidRPr="0074757C" w:rsidRDefault="00A20BD3" w:rsidP="0048356F">
      <w:pPr>
        <w:pStyle w:val="Zkladntext"/>
        <w:widowControl w:val="0"/>
        <w:numPr>
          <w:ilvl w:val="0"/>
          <w:numId w:val="13"/>
        </w:numPr>
        <w:spacing w:before="60" w:after="0"/>
        <w:ind w:left="2410" w:hanging="709"/>
        <w:jc w:val="both"/>
        <w:rPr>
          <w:rFonts w:ascii="Verdana" w:hAnsi="Verdana"/>
          <w:i/>
          <w:sz w:val="16"/>
          <w:szCs w:val="16"/>
        </w:rPr>
      </w:pPr>
      <w:r w:rsidRPr="0074757C">
        <w:rPr>
          <w:rFonts w:ascii="Verdana" w:hAnsi="Verdana"/>
          <w:i/>
          <w:sz w:val="16"/>
          <w:szCs w:val="16"/>
        </w:rPr>
        <w:t xml:space="preserve">poskytnutí přiměřené slevy ze sjednané ceny díla dle této smlouvy, pokud je vada </w:t>
      </w:r>
      <w:r w:rsidRPr="0074757C">
        <w:rPr>
          <w:rFonts w:ascii="Verdana" w:hAnsi="Verdana"/>
          <w:i/>
          <w:sz w:val="16"/>
          <w:szCs w:val="16"/>
        </w:rPr>
        <w:lastRenderedPageBreak/>
        <w:t>odstranitelná pouze při omezení užívání díla k jeho účelu nebo pokud se jedná o vadu neodstranitelnou, která však nebrání a neom</w:t>
      </w:r>
      <w:r>
        <w:rPr>
          <w:rFonts w:ascii="Verdana" w:hAnsi="Verdana"/>
          <w:i/>
          <w:sz w:val="16"/>
          <w:szCs w:val="16"/>
        </w:rPr>
        <w:t>ezuje užívání díla k jeho účelu.</w:t>
      </w:r>
    </w:p>
    <w:p w14:paraId="3FABDB5E" w14:textId="77777777" w:rsidR="00A20BD3" w:rsidRPr="008108A7" w:rsidRDefault="00A20BD3" w:rsidP="0048356F">
      <w:pPr>
        <w:pStyle w:val="Nadpis6"/>
        <w:widowControl w:val="0"/>
        <w:numPr>
          <w:ilvl w:val="2"/>
          <w:numId w:val="58"/>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Způsob vyřízení reklamace je Objednateli dán na výběr s tím, že uvedené způsoby je možné vzájemně kombinovat.</w:t>
      </w:r>
    </w:p>
    <w:p w14:paraId="3F0B76E5" w14:textId="77777777" w:rsidR="00A20BD3" w:rsidRPr="008108A7" w:rsidRDefault="00A20BD3" w:rsidP="0048356F">
      <w:pPr>
        <w:pStyle w:val="Nadpis6"/>
        <w:widowControl w:val="0"/>
        <w:numPr>
          <w:ilvl w:val="2"/>
          <w:numId w:val="58"/>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Za havárii je Objednatel oprávněn označit takovou vadu, která svými následky brání užívání díla k účelu vyplývajícímu z charakteru stavby, nebo dochází-li v důsledku této vady k omezení běžného provozu.</w:t>
      </w:r>
    </w:p>
    <w:p w14:paraId="35DD0F8D" w14:textId="77777777" w:rsidR="00A20BD3" w:rsidRPr="008108A7" w:rsidRDefault="00A20BD3" w:rsidP="0048356F">
      <w:pPr>
        <w:pStyle w:val="Nadpis6"/>
        <w:widowControl w:val="0"/>
        <w:numPr>
          <w:ilvl w:val="2"/>
          <w:numId w:val="58"/>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Reklamaci lze uplatnit nejpozději do posledního dne záruční lhůty, přičemž i reklamace odeslaná Objednatelem v poslední den záruční lhůty se považuje za včas uplatněnou.</w:t>
      </w:r>
    </w:p>
    <w:p w14:paraId="7CAA5E53" w14:textId="77777777" w:rsidR="00A20BD3" w:rsidRPr="008108A7" w:rsidRDefault="00A20BD3" w:rsidP="0048356F">
      <w:pPr>
        <w:pStyle w:val="Nadpis6"/>
        <w:widowControl w:val="0"/>
        <w:numPr>
          <w:ilvl w:val="2"/>
          <w:numId w:val="58"/>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2EF188A5" w14:textId="77777777" w:rsidR="00A20BD3" w:rsidRPr="008108A7" w:rsidRDefault="00A20BD3" w:rsidP="0048356F">
      <w:pPr>
        <w:pStyle w:val="Nadpis6"/>
        <w:widowControl w:val="0"/>
        <w:numPr>
          <w:ilvl w:val="1"/>
          <w:numId w:val="58"/>
        </w:numPr>
        <w:tabs>
          <w:tab w:val="left" w:pos="851"/>
        </w:tabs>
        <w:spacing w:before="120" w:after="0"/>
        <w:ind w:left="851" w:hanging="851"/>
        <w:jc w:val="both"/>
        <w:rPr>
          <w:rFonts w:ascii="Verdana" w:hAnsi="Verdana" w:cs="Arial"/>
          <w:i/>
          <w:sz w:val="16"/>
          <w:szCs w:val="16"/>
        </w:rPr>
      </w:pPr>
      <w:r w:rsidRPr="008108A7">
        <w:rPr>
          <w:rFonts w:ascii="Verdana" w:hAnsi="Verdana" w:cs="Arial"/>
          <w:i/>
          <w:sz w:val="16"/>
          <w:szCs w:val="16"/>
        </w:rPr>
        <w:t>PODMÍNKY ODSTRANĚNÍ REKLAMOVANÝCH VAD</w:t>
      </w:r>
    </w:p>
    <w:p w14:paraId="0313EA67" w14:textId="77777777" w:rsidR="00A20BD3" w:rsidRPr="00802943" w:rsidRDefault="00A20BD3" w:rsidP="0048356F">
      <w:pPr>
        <w:pStyle w:val="Zkladntext2"/>
        <w:widowControl w:val="0"/>
        <w:numPr>
          <w:ilvl w:val="2"/>
          <w:numId w:val="58"/>
        </w:numPr>
        <w:spacing w:before="60"/>
        <w:ind w:left="1701" w:hanging="850"/>
        <w:jc w:val="both"/>
        <w:rPr>
          <w:rFonts w:ascii="Verdana" w:hAnsi="Verdana" w:cs="Arial"/>
          <w:i/>
          <w:iCs/>
          <w:snapToGrid w:val="0"/>
          <w:szCs w:val="16"/>
        </w:rPr>
      </w:pPr>
      <w:r w:rsidRPr="00802943">
        <w:rPr>
          <w:rFonts w:ascii="Verdana" w:hAnsi="Verdana" w:cs="Arial"/>
          <w:i/>
          <w:iCs/>
          <w:snapToGrid w:val="0"/>
          <w:szCs w:val="16"/>
        </w:rPr>
        <w:t>Pokud Objednatel požaduje v reklamaci odstranění vady, je Z</w:t>
      </w:r>
      <w:r>
        <w:rPr>
          <w:rFonts w:ascii="Verdana" w:hAnsi="Verdana" w:cs="Arial"/>
          <w:i/>
          <w:iCs/>
          <w:snapToGrid w:val="0"/>
          <w:szCs w:val="16"/>
        </w:rPr>
        <w:t>hotovitel povinen neprodleně po </w:t>
      </w:r>
      <w:r w:rsidRPr="00802943">
        <w:rPr>
          <w:rFonts w:ascii="Verdana" w:hAnsi="Verdana" w:cs="Arial"/>
          <w:i/>
          <w:iCs/>
          <w:snapToGrid w:val="0"/>
          <w:szCs w:val="16"/>
        </w:rPr>
        <w:t>obdržení reklamace Objednatele zahájit práce k odstranění reklamované vady.</w:t>
      </w:r>
    </w:p>
    <w:p w14:paraId="2E141755" w14:textId="77777777" w:rsidR="00A20BD3" w:rsidRPr="00802943"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802943">
        <w:rPr>
          <w:rFonts w:ascii="Verdana" w:hAnsi="Verdana" w:cs="Arial"/>
          <w:i/>
          <w:iCs/>
          <w:snapToGrid w:val="0"/>
          <w:szCs w:val="16"/>
        </w:rPr>
        <w:t xml:space="preserve">Zhotovitel musí vždy písemně sdělit v jakém termínu </w:t>
      </w:r>
      <w:proofErr w:type="gramStart"/>
      <w:r w:rsidRPr="00802943">
        <w:rPr>
          <w:rFonts w:ascii="Verdana" w:hAnsi="Verdana" w:cs="Arial"/>
          <w:i/>
          <w:iCs/>
          <w:snapToGrid w:val="0"/>
          <w:szCs w:val="16"/>
        </w:rPr>
        <w:t>vadu(y) odstraní</w:t>
      </w:r>
      <w:proofErr w:type="gramEnd"/>
      <w:r w:rsidRPr="00802943">
        <w:rPr>
          <w:rFonts w:ascii="Verdana" w:hAnsi="Verdana" w:cs="Arial"/>
          <w:i/>
          <w:iCs/>
          <w:snapToGrid w:val="0"/>
          <w:szCs w:val="16"/>
        </w:rPr>
        <w:t>.</w:t>
      </w:r>
    </w:p>
    <w:p w14:paraId="53CFEE46" w14:textId="77777777" w:rsidR="00A20BD3" w:rsidRPr="008108A7"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DE09F3">
        <w:rPr>
          <w:rFonts w:ascii="Verdana" w:hAnsi="Verdana" w:cs="Arial"/>
          <w:i/>
          <w:iCs/>
          <w:snapToGrid w:val="0"/>
          <w:szCs w:val="16"/>
        </w:rPr>
        <w:t>Zhotovitel zahájí práce k odstranění reklamované vady nejpozději do 20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6AF4CE77" w14:textId="41AC91E8" w:rsidR="00A20BD3" w:rsidRPr="00F22944"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proofErr w:type="gramStart"/>
      <w:r w:rsidRPr="00DE09F3">
        <w:rPr>
          <w:rFonts w:ascii="Verdana" w:hAnsi="Verdana" w:cs="Arial"/>
          <w:i/>
          <w:iCs/>
          <w:snapToGrid w:val="0"/>
          <w:szCs w:val="16"/>
        </w:rPr>
        <w:t>Nezahájí-</w:t>
      </w:r>
      <w:r w:rsidRPr="008108A7">
        <w:rPr>
          <w:rFonts w:ascii="Verdana" w:hAnsi="Verdana" w:cs="Arial"/>
          <w:i/>
          <w:iCs/>
          <w:snapToGrid w:val="0"/>
          <w:szCs w:val="16"/>
        </w:rPr>
        <w:t>li</w:t>
      </w:r>
      <w:proofErr w:type="gramEnd"/>
      <w:r w:rsidRPr="008108A7">
        <w:rPr>
          <w:rFonts w:ascii="Verdana" w:hAnsi="Verdana" w:cs="Arial"/>
          <w:i/>
          <w:iCs/>
          <w:snapToGrid w:val="0"/>
          <w:szCs w:val="16"/>
        </w:rPr>
        <w:t xml:space="preserve"> Zhotovitel práce k odst</w:t>
      </w:r>
      <w:r>
        <w:rPr>
          <w:rFonts w:ascii="Verdana" w:hAnsi="Verdana" w:cs="Arial"/>
          <w:i/>
          <w:iCs/>
          <w:snapToGrid w:val="0"/>
          <w:szCs w:val="16"/>
        </w:rPr>
        <w:t>ranění reklamované vady do 20</w:t>
      </w:r>
      <w:r w:rsidRPr="008108A7">
        <w:rPr>
          <w:rFonts w:ascii="Verdana" w:hAnsi="Verdana" w:cs="Arial"/>
          <w:i/>
          <w:iCs/>
          <w:snapToGrid w:val="0"/>
          <w:szCs w:val="16"/>
        </w:rPr>
        <w:t xml:space="preserve"> dnů </w:t>
      </w:r>
      <w:proofErr w:type="gramStart"/>
      <w:r w:rsidRPr="008108A7">
        <w:rPr>
          <w:rFonts w:ascii="Verdana" w:hAnsi="Verdana" w:cs="Arial"/>
          <w:i/>
          <w:iCs/>
          <w:snapToGrid w:val="0"/>
          <w:szCs w:val="16"/>
        </w:rPr>
        <w:t>je</w:t>
      </w:r>
      <w:proofErr w:type="gramEnd"/>
      <w:r w:rsidRPr="008108A7">
        <w:rPr>
          <w:rFonts w:ascii="Verdana" w:hAnsi="Verdana" w:cs="Arial"/>
          <w:i/>
          <w:iCs/>
          <w:snapToGrid w:val="0"/>
          <w:szCs w:val="16"/>
        </w:rPr>
        <w:t xml:space="preserv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w:t>
      </w:r>
      <w:r w:rsidRPr="00F22944">
        <w:rPr>
          <w:rFonts w:ascii="Verdana" w:hAnsi="Verdana" w:cs="Arial"/>
          <w:i/>
          <w:iCs/>
          <w:snapToGrid w:val="0"/>
          <w:szCs w:val="16"/>
        </w:rPr>
        <w:t xml:space="preserve">Zhotoviteli zaplacení smluvní pokuty podle odstavce </w:t>
      </w:r>
      <w:proofErr w:type="gramStart"/>
      <w:r w:rsidRPr="00F22944">
        <w:rPr>
          <w:rFonts w:ascii="Verdana" w:hAnsi="Verdana" w:cs="Arial"/>
          <w:i/>
          <w:iCs/>
          <w:snapToGrid w:val="0"/>
          <w:szCs w:val="16"/>
        </w:rPr>
        <w:t>14.1. článku</w:t>
      </w:r>
      <w:proofErr w:type="gramEnd"/>
      <w:r w:rsidRPr="00F22944">
        <w:rPr>
          <w:rFonts w:ascii="Verdana" w:hAnsi="Verdana" w:cs="Arial"/>
          <w:i/>
          <w:iCs/>
          <w:snapToGrid w:val="0"/>
          <w:szCs w:val="16"/>
        </w:rPr>
        <w:t xml:space="preserve"> XIV. této smlouvy. </w:t>
      </w:r>
    </w:p>
    <w:p w14:paraId="4CA19FAB" w14:textId="77777777" w:rsidR="00A20BD3" w:rsidRPr="00F22944"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F22944">
        <w:rPr>
          <w:rFonts w:ascii="Verdana" w:hAnsi="Verdana" w:cs="Arial"/>
          <w:i/>
          <w:iCs/>
          <w:snapToGrid w:val="0"/>
          <w:szCs w:val="16"/>
        </w:rPr>
        <w:t>Jestliže Objednatel v reklamaci výslovně uvede, že se jedná o havárii, je Zhotovitel povinen zahájit práce na odstraňování havarijní vady nejpozději do 6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6F774773" w14:textId="14663671" w:rsidR="00A20BD3" w:rsidRPr="00F22944"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F22944">
        <w:rPr>
          <w:rFonts w:ascii="Verdana" w:hAnsi="Verdana" w:cs="Arial"/>
          <w:i/>
          <w:iCs/>
          <w:snapToGrid w:val="0"/>
          <w:szCs w:val="16"/>
        </w:rPr>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podle odstavce </w:t>
      </w:r>
      <w:proofErr w:type="gramStart"/>
      <w:r w:rsidRPr="00F22944">
        <w:rPr>
          <w:rFonts w:ascii="Verdana" w:hAnsi="Verdana" w:cs="Arial"/>
          <w:i/>
          <w:iCs/>
          <w:snapToGrid w:val="0"/>
          <w:szCs w:val="16"/>
        </w:rPr>
        <w:t>14.1. článku</w:t>
      </w:r>
      <w:proofErr w:type="gramEnd"/>
      <w:r w:rsidRPr="00F22944">
        <w:rPr>
          <w:rFonts w:ascii="Verdana" w:hAnsi="Verdana" w:cs="Arial"/>
          <w:i/>
          <w:iCs/>
          <w:snapToGrid w:val="0"/>
          <w:szCs w:val="16"/>
        </w:rPr>
        <w:t xml:space="preserve"> XIV. této smlouvy. </w:t>
      </w:r>
    </w:p>
    <w:p w14:paraId="4DFCE8EF" w14:textId="77777777" w:rsidR="00A20BD3" w:rsidRPr="00F22944"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F22944">
        <w:rPr>
          <w:rFonts w:ascii="Verdana" w:hAnsi="Verdana" w:cs="Arial"/>
          <w:i/>
          <w:iCs/>
          <w:snapToGrid w:val="0"/>
          <w:szCs w:val="16"/>
        </w:rPr>
        <w:t xml:space="preserve">Prokáže-li se, že Objednatel reklamoval neoprávněně, </w:t>
      </w:r>
      <w:proofErr w:type="gramStart"/>
      <w:r w:rsidRPr="00F22944">
        <w:rPr>
          <w:rFonts w:ascii="Verdana" w:hAnsi="Verdana" w:cs="Arial"/>
          <w:i/>
          <w:iCs/>
          <w:snapToGrid w:val="0"/>
          <w:szCs w:val="16"/>
        </w:rPr>
        <w:t>tzn. že</w:t>
      </w:r>
      <w:proofErr w:type="gramEnd"/>
      <w:r w:rsidRPr="00F22944">
        <w:rPr>
          <w:rFonts w:ascii="Verdana" w:hAnsi="Verdana" w:cs="Arial"/>
          <w:i/>
          <w:iCs/>
          <w:snapToGrid w:val="0"/>
          <w:szCs w:val="16"/>
        </w:rPr>
        <w:t> na jím reklamovanou vadu se nevztahuje záruka Zhotovitele, je Objednatel povinen uhradit Zhotoviteli veškeré jemu vzniklé náklady v souvislosti s odstraněním vady.</w:t>
      </w:r>
    </w:p>
    <w:p w14:paraId="7A80F0DD" w14:textId="77777777" w:rsidR="00A20BD3" w:rsidRPr="00F22944"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F22944">
        <w:rPr>
          <w:rFonts w:ascii="Verdana" w:hAnsi="Verdana" w:cs="Arial"/>
          <w:i/>
          <w:iCs/>
          <w:snapToGrid w:val="0"/>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3FA53889" w14:textId="77777777" w:rsidR="00A20BD3" w:rsidRPr="00F22944" w:rsidRDefault="00A20BD3" w:rsidP="0048356F">
      <w:pPr>
        <w:pStyle w:val="Nadpis6"/>
        <w:widowControl w:val="0"/>
        <w:numPr>
          <w:ilvl w:val="1"/>
          <w:numId w:val="58"/>
        </w:numPr>
        <w:tabs>
          <w:tab w:val="left" w:pos="851"/>
        </w:tabs>
        <w:spacing w:before="120" w:after="0"/>
        <w:ind w:left="851" w:hanging="851"/>
        <w:jc w:val="both"/>
        <w:rPr>
          <w:rFonts w:ascii="Verdana" w:hAnsi="Verdana" w:cs="Arial"/>
          <w:i/>
          <w:sz w:val="16"/>
          <w:szCs w:val="16"/>
        </w:rPr>
      </w:pPr>
      <w:r w:rsidRPr="00F22944">
        <w:rPr>
          <w:rFonts w:ascii="Verdana" w:hAnsi="Verdana" w:cs="Arial"/>
          <w:i/>
          <w:sz w:val="16"/>
          <w:szCs w:val="16"/>
        </w:rPr>
        <w:t>LHŮTY PRO ODSTRANĚNÍ REKLAMOVANÝCH VAD</w:t>
      </w:r>
    </w:p>
    <w:p w14:paraId="4076A920" w14:textId="77777777" w:rsidR="00A20BD3" w:rsidRPr="00F22944" w:rsidRDefault="00A20BD3" w:rsidP="0048356F">
      <w:pPr>
        <w:pStyle w:val="Zkladntext2"/>
        <w:widowControl w:val="0"/>
        <w:numPr>
          <w:ilvl w:val="2"/>
          <w:numId w:val="58"/>
        </w:numPr>
        <w:spacing w:before="60"/>
        <w:ind w:left="1701" w:hanging="850"/>
        <w:jc w:val="both"/>
        <w:rPr>
          <w:rFonts w:ascii="Verdana" w:hAnsi="Verdana" w:cs="Arial"/>
          <w:i/>
          <w:iCs/>
          <w:snapToGrid w:val="0"/>
          <w:szCs w:val="16"/>
        </w:rPr>
      </w:pPr>
      <w:r w:rsidRPr="00F22944">
        <w:rPr>
          <w:rFonts w:ascii="Verdana" w:hAnsi="Verdana" w:cs="Arial"/>
          <w:i/>
          <w:iCs/>
          <w:snapToGrid w:val="0"/>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234303CC" w14:textId="77777777" w:rsidR="00A20BD3" w:rsidRPr="00F22944"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F22944">
        <w:rPr>
          <w:rFonts w:ascii="Verdana" w:hAnsi="Verdana" w:cs="Arial"/>
          <w:i/>
          <w:iCs/>
          <w:snapToGrid w:val="0"/>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48 hodin od okamžiku uplatnění reklamace (oznámení) Objednatelem.</w:t>
      </w:r>
    </w:p>
    <w:p w14:paraId="5CF57469" w14:textId="304359A1" w:rsidR="00A20BD3" w:rsidRPr="00CE5872"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F22944">
        <w:rPr>
          <w:rFonts w:ascii="Verdana" w:hAnsi="Verdana" w:cs="Arial"/>
          <w:i/>
          <w:iCs/>
          <w:snapToGrid w:val="0"/>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podle odstavce </w:t>
      </w:r>
      <w:proofErr w:type="gramStart"/>
      <w:r w:rsidRPr="00F22944">
        <w:rPr>
          <w:rFonts w:ascii="Verdana" w:hAnsi="Verdana" w:cs="Arial"/>
          <w:i/>
          <w:iCs/>
          <w:snapToGrid w:val="0"/>
          <w:szCs w:val="16"/>
        </w:rPr>
        <w:t>14.1. článku</w:t>
      </w:r>
      <w:proofErr w:type="gramEnd"/>
      <w:r w:rsidRPr="00F22944">
        <w:rPr>
          <w:rFonts w:ascii="Verdana" w:hAnsi="Verdana" w:cs="Arial"/>
          <w:i/>
          <w:iCs/>
          <w:snapToGrid w:val="0"/>
          <w:szCs w:val="16"/>
        </w:rPr>
        <w:t xml:space="preserve"> XIV. této smlouvy.</w:t>
      </w:r>
      <w:r>
        <w:rPr>
          <w:rFonts w:ascii="Verdana" w:hAnsi="Verdana" w:cs="Arial"/>
          <w:i/>
          <w:iCs/>
          <w:snapToGrid w:val="0"/>
          <w:szCs w:val="16"/>
        </w:rPr>
        <w:t xml:space="preserve"> </w:t>
      </w:r>
    </w:p>
    <w:p w14:paraId="4F7FCF0A" w14:textId="77777777" w:rsidR="00A20BD3" w:rsidRPr="00CE5872" w:rsidRDefault="00A20BD3" w:rsidP="0048356F">
      <w:pPr>
        <w:pStyle w:val="Zkladntext2"/>
        <w:widowControl w:val="0"/>
        <w:numPr>
          <w:ilvl w:val="2"/>
          <w:numId w:val="58"/>
        </w:numPr>
        <w:spacing w:before="60"/>
        <w:ind w:left="1701" w:hanging="851"/>
        <w:jc w:val="both"/>
        <w:rPr>
          <w:rFonts w:ascii="Verdana" w:hAnsi="Verdana" w:cs="Arial"/>
          <w:i/>
          <w:iCs/>
          <w:snapToGrid w:val="0"/>
          <w:szCs w:val="16"/>
        </w:rPr>
      </w:pPr>
      <w:r w:rsidRPr="00CE5872">
        <w:rPr>
          <w:rFonts w:ascii="Verdana" w:hAnsi="Verdana" w:cs="Arial"/>
          <w:i/>
          <w:iCs/>
          <w:snapToGrid w:val="0"/>
          <w:szCs w:val="16"/>
        </w:rPr>
        <w:lastRenderedPageBreak/>
        <w:t>O odstranění reklamované vady sepíše Objednatel protokol, ve kterém potvrdí převzetí dokončených prací na odstranění vady a odstranění vady nebo uvede důvody, pro které odmítá opravu převzít.</w:t>
      </w:r>
    </w:p>
    <w:p w14:paraId="753685E0" w14:textId="77777777" w:rsidR="00A20BD3" w:rsidRPr="008108A7" w:rsidRDefault="00A20BD3" w:rsidP="0048356F">
      <w:pPr>
        <w:pStyle w:val="Nadpis6"/>
        <w:widowControl w:val="0"/>
        <w:numPr>
          <w:ilvl w:val="1"/>
          <w:numId w:val="58"/>
        </w:numPr>
        <w:tabs>
          <w:tab w:val="left" w:pos="851"/>
        </w:tabs>
        <w:spacing w:before="120" w:after="0"/>
        <w:ind w:left="851" w:hanging="851"/>
        <w:jc w:val="both"/>
        <w:rPr>
          <w:rFonts w:ascii="Verdana" w:hAnsi="Verdana" w:cs="Arial"/>
          <w:i/>
          <w:sz w:val="16"/>
          <w:szCs w:val="16"/>
        </w:rPr>
      </w:pPr>
      <w:r w:rsidRPr="008108A7">
        <w:rPr>
          <w:rFonts w:ascii="Verdana" w:hAnsi="Verdana" w:cs="Arial"/>
          <w:i/>
          <w:sz w:val="16"/>
          <w:szCs w:val="16"/>
        </w:rPr>
        <w:t>POSKYTNUTÍ SLEVY</w:t>
      </w:r>
    </w:p>
    <w:p w14:paraId="47BADB02" w14:textId="77777777" w:rsidR="00A20BD3" w:rsidRPr="0074757C" w:rsidRDefault="00A20BD3" w:rsidP="00A20BD3">
      <w:pPr>
        <w:widowControl w:val="0"/>
        <w:spacing w:before="60"/>
        <w:ind w:left="851"/>
        <w:jc w:val="both"/>
        <w:rPr>
          <w:rFonts w:ascii="Verdana" w:hAnsi="Verdana"/>
          <w:i/>
          <w:sz w:val="16"/>
          <w:szCs w:val="16"/>
        </w:rPr>
      </w:pPr>
      <w:r w:rsidRPr="0074757C">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w:t>
      </w:r>
      <w:r>
        <w:rPr>
          <w:rFonts w:ascii="Verdana" w:hAnsi="Verdana"/>
          <w:i/>
          <w:sz w:val="16"/>
          <w:szCs w:val="16"/>
        </w:rPr>
        <w:t>natele, a to nejpozději do 14</w:t>
      </w:r>
      <w:r w:rsidRPr="0074757C">
        <w:rPr>
          <w:rFonts w:ascii="Verdana" w:hAnsi="Verdana"/>
          <w:i/>
          <w:sz w:val="16"/>
          <w:szCs w:val="16"/>
        </w:rPr>
        <w:t xml:space="preserve">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w:t>
      </w:r>
      <w:r>
        <w:rPr>
          <w:rFonts w:ascii="Verdana" w:hAnsi="Verdana"/>
          <w:i/>
          <w:sz w:val="16"/>
          <w:szCs w:val="16"/>
        </w:rPr>
        <w:t xml:space="preserve"> nemovitost měla jako bezvadná.</w:t>
      </w:r>
    </w:p>
    <w:p w14:paraId="6670C6A6" w14:textId="77777777" w:rsidR="00A20BD3" w:rsidRPr="00DE09F3" w:rsidRDefault="00A20BD3" w:rsidP="0048356F">
      <w:pPr>
        <w:pStyle w:val="Nadpis6"/>
        <w:widowControl w:val="0"/>
        <w:numPr>
          <w:ilvl w:val="1"/>
          <w:numId w:val="58"/>
        </w:numPr>
        <w:tabs>
          <w:tab w:val="left" w:pos="851"/>
        </w:tabs>
        <w:spacing w:before="120" w:after="0"/>
        <w:ind w:left="851" w:hanging="851"/>
        <w:jc w:val="both"/>
        <w:rPr>
          <w:rFonts w:ascii="Verdana" w:hAnsi="Verdana" w:cs="Arial"/>
          <w:b w:val="0"/>
          <w:i/>
          <w:sz w:val="16"/>
          <w:szCs w:val="16"/>
        </w:rPr>
      </w:pPr>
      <w:r w:rsidRPr="00DE09F3">
        <w:rPr>
          <w:rFonts w:ascii="Verdana" w:hAnsi="Verdana" w:cs="Arial"/>
          <w:b w:val="0"/>
          <w:i/>
          <w:sz w:val="16"/>
          <w:szCs w:val="16"/>
        </w:rPr>
        <w:t>V dalším platí ustanovení §§ 2113–2117 a §§ 2629–2636 občanského zákoníku.</w:t>
      </w:r>
    </w:p>
    <w:p w14:paraId="0F81AFDD" w14:textId="77777777"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w:t>
      </w:r>
      <w:r>
        <w:rPr>
          <w:rFonts w:ascii="Verdana" w:hAnsi="Verdana" w:cs="Arial"/>
          <w:b/>
          <w:i/>
        </w:rPr>
        <w:t>I</w:t>
      </w:r>
      <w:r w:rsidRPr="0074757C">
        <w:rPr>
          <w:rFonts w:ascii="Verdana" w:hAnsi="Verdana" w:cs="Arial"/>
          <w:b/>
          <w:i/>
        </w:rPr>
        <w:t>V. Smluvní pokuty</w:t>
      </w:r>
    </w:p>
    <w:p w14:paraId="7D4477CA" w14:textId="37A12A5D" w:rsidR="00A20BD3" w:rsidRPr="00BA3FB7" w:rsidRDefault="00A20BD3"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sidRPr="00A557EC">
        <w:rPr>
          <w:rFonts w:ascii="Verdana" w:hAnsi="Verdana" w:cs="Arial"/>
          <w:b w:val="0"/>
          <w:i/>
          <w:sz w:val="16"/>
          <w:szCs w:val="16"/>
        </w:rPr>
        <w:t>Při prodlení zhotovitele se splněním jeho závazku v termín</w:t>
      </w:r>
      <w:r w:rsidR="00CC170E">
        <w:rPr>
          <w:rFonts w:ascii="Verdana" w:hAnsi="Verdana" w:cs="Arial"/>
          <w:b w:val="0"/>
          <w:i/>
          <w:sz w:val="16"/>
          <w:szCs w:val="16"/>
        </w:rPr>
        <w:t>ech</w:t>
      </w:r>
      <w:r w:rsidRPr="00A557EC">
        <w:rPr>
          <w:rFonts w:ascii="Verdana" w:hAnsi="Verdana" w:cs="Arial"/>
          <w:b w:val="0"/>
          <w:i/>
          <w:sz w:val="16"/>
          <w:szCs w:val="16"/>
        </w:rPr>
        <w:t xml:space="preserve"> sjednan</w:t>
      </w:r>
      <w:r w:rsidR="00CC170E">
        <w:rPr>
          <w:rFonts w:ascii="Verdana" w:hAnsi="Verdana" w:cs="Arial"/>
          <w:b w:val="0"/>
          <w:i/>
          <w:sz w:val="16"/>
          <w:szCs w:val="16"/>
        </w:rPr>
        <w:t>ých</w:t>
      </w:r>
      <w:r w:rsidRPr="00A557EC">
        <w:rPr>
          <w:rFonts w:ascii="Verdana" w:hAnsi="Verdana" w:cs="Arial"/>
          <w:b w:val="0"/>
          <w:i/>
          <w:sz w:val="16"/>
          <w:szCs w:val="16"/>
        </w:rPr>
        <w:t xml:space="preserve"> smluvními stranami v článku II. odstavec </w:t>
      </w:r>
      <w:r w:rsidR="00CC170E">
        <w:rPr>
          <w:rFonts w:ascii="Verdana" w:hAnsi="Verdana" w:cs="Arial"/>
          <w:b w:val="0"/>
          <w:i/>
          <w:sz w:val="16"/>
          <w:szCs w:val="16"/>
        </w:rPr>
        <w:t xml:space="preserve">2.2.3. a </w:t>
      </w:r>
      <w:r w:rsidRPr="00A557EC">
        <w:rPr>
          <w:rFonts w:ascii="Verdana" w:hAnsi="Verdana" w:cs="Arial"/>
          <w:b w:val="0"/>
          <w:i/>
          <w:sz w:val="16"/>
          <w:szCs w:val="16"/>
        </w:rPr>
        <w:t>2.</w:t>
      </w:r>
      <w:r>
        <w:rPr>
          <w:rFonts w:ascii="Verdana" w:hAnsi="Verdana" w:cs="Arial"/>
          <w:b w:val="0"/>
          <w:i/>
          <w:sz w:val="16"/>
          <w:szCs w:val="16"/>
        </w:rPr>
        <w:t>2</w:t>
      </w:r>
      <w:r w:rsidRPr="00A557EC">
        <w:rPr>
          <w:rFonts w:ascii="Verdana" w:hAnsi="Verdana" w:cs="Arial"/>
          <w:b w:val="0"/>
          <w:i/>
          <w:sz w:val="16"/>
          <w:szCs w:val="16"/>
        </w:rPr>
        <w:t>.</w:t>
      </w:r>
      <w:r w:rsidR="008419E1">
        <w:rPr>
          <w:rFonts w:ascii="Verdana" w:hAnsi="Verdana" w:cs="Arial"/>
          <w:b w:val="0"/>
          <w:i/>
          <w:sz w:val="16"/>
          <w:szCs w:val="16"/>
        </w:rPr>
        <w:t>6</w:t>
      </w:r>
      <w:r>
        <w:rPr>
          <w:rFonts w:ascii="Verdana" w:hAnsi="Verdana" w:cs="Arial"/>
          <w:b w:val="0"/>
          <w:i/>
          <w:sz w:val="16"/>
          <w:szCs w:val="16"/>
        </w:rPr>
        <w:t>.</w:t>
      </w:r>
      <w:r w:rsidR="00ED4777">
        <w:rPr>
          <w:rFonts w:ascii="Verdana" w:hAnsi="Verdana" w:cs="Arial"/>
          <w:b w:val="0"/>
          <w:i/>
          <w:sz w:val="16"/>
          <w:szCs w:val="16"/>
        </w:rPr>
        <w:t xml:space="preserve"> </w:t>
      </w:r>
      <w:r w:rsidRPr="00A557EC">
        <w:rPr>
          <w:rFonts w:ascii="Verdana" w:hAnsi="Verdana" w:cs="Arial"/>
          <w:b w:val="0"/>
          <w:i/>
          <w:sz w:val="16"/>
          <w:szCs w:val="16"/>
        </w:rPr>
        <w:t>této smlouvy je Zhotovitel povinen zaplatit objednateli smluvní pokutu ve</w:t>
      </w:r>
      <w:r>
        <w:rPr>
          <w:rFonts w:ascii="Verdana" w:hAnsi="Verdana" w:cs="Arial"/>
          <w:b w:val="0"/>
          <w:i/>
          <w:sz w:val="16"/>
          <w:szCs w:val="16"/>
        </w:rPr>
        <w:t xml:space="preserve"> výši </w:t>
      </w:r>
      <w:r w:rsidR="001A5DCA">
        <w:rPr>
          <w:rFonts w:ascii="Verdana" w:hAnsi="Verdana" w:cs="Arial"/>
          <w:b w:val="0"/>
          <w:i/>
          <w:sz w:val="16"/>
          <w:szCs w:val="16"/>
        </w:rPr>
        <w:t>4</w:t>
      </w:r>
      <w:r w:rsidR="00ED4777">
        <w:rPr>
          <w:rFonts w:ascii="Verdana" w:hAnsi="Verdana" w:cs="Arial"/>
          <w:b w:val="0"/>
          <w:i/>
          <w:sz w:val="16"/>
          <w:szCs w:val="16"/>
        </w:rPr>
        <w:t>.000,- Kč</w:t>
      </w:r>
      <w:r>
        <w:rPr>
          <w:rFonts w:ascii="Verdana" w:hAnsi="Verdana" w:cs="Arial"/>
          <w:b w:val="0"/>
          <w:i/>
          <w:sz w:val="16"/>
          <w:szCs w:val="16"/>
        </w:rPr>
        <w:t>,</w:t>
      </w:r>
      <w:r w:rsidRPr="00BA3FB7">
        <w:rPr>
          <w:rFonts w:ascii="Verdana" w:hAnsi="Verdana" w:cs="Arial"/>
          <w:b w:val="0"/>
          <w:i/>
          <w:sz w:val="16"/>
          <w:szCs w:val="16"/>
        </w:rPr>
        <w:t xml:space="preserve"> za každý i započatý den prodlení.</w:t>
      </w:r>
      <w:r>
        <w:rPr>
          <w:rFonts w:ascii="Verdana" w:hAnsi="Verdana" w:cs="Arial"/>
          <w:b w:val="0"/>
          <w:i/>
          <w:sz w:val="16"/>
          <w:szCs w:val="16"/>
        </w:rPr>
        <w:t xml:space="preserve"> Stejnou výši smluvní pokuty je z</w:t>
      </w:r>
      <w:r w:rsidRPr="004D68CC">
        <w:rPr>
          <w:rFonts w:ascii="Verdana" w:hAnsi="Verdana" w:cs="Arial"/>
          <w:b w:val="0"/>
          <w:i/>
          <w:sz w:val="16"/>
          <w:szCs w:val="16"/>
        </w:rPr>
        <w:t xml:space="preserve">hotovitele </w:t>
      </w:r>
      <w:r>
        <w:rPr>
          <w:rFonts w:ascii="Verdana" w:hAnsi="Verdana" w:cs="Arial"/>
          <w:b w:val="0"/>
          <w:i/>
          <w:sz w:val="16"/>
          <w:szCs w:val="16"/>
        </w:rPr>
        <w:t>povinen zaplatit objednateli v</w:t>
      </w:r>
      <w:r w:rsidRPr="004D68CC">
        <w:rPr>
          <w:rFonts w:ascii="Verdana" w:hAnsi="Verdana" w:cs="Arial"/>
          <w:b w:val="0"/>
          <w:i/>
          <w:sz w:val="16"/>
          <w:szCs w:val="16"/>
        </w:rPr>
        <w:t> případě prodlení</w:t>
      </w:r>
      <w:r>
        <w:rPr>
          <w:rFonts w:ascii="Verdana" w:hAnsi="Verdana" w:cs="Arial"/>
          <w:b w:val="0"/>
          <w:i/>
          <w:sz w:val="16"/>
          <w:szCs w:val="16"/>
        </w:rPr>
        <w:t xml:space="preserve"> zhotovitele</w:t>
      </w:r>
      <w:r w:rsidRPr="004D68CC">
        <w:rPr>
          <w:rFonts w:ascii="Verdana" w:hAnsi="Verdana" w:cs="Arial"/>
          <w:b w:val="0"/>
          <w:i/>
          <w:sz w:val="16"/>
          <w:szCs w:val="16"/>
        </w:rPr>
        <w:t xml:space="preserve"> s nástupem na odstranění reklamovaných vad v záruční době.</w:t>
      </w:r>
      <w:r>
        <w:rPr>
          <w:rFonts w:ascii="Verdana" w:hAnsi="Verdana" w:cs="Arial"/>
          <w:b w:val="0"/>
          <w:i/>
          <w:sz w:val="16"/>
          <w:szCs w:val="16"/>
        </w:rPr>
        <w:t xml:space="preserve"> Dvojnásobnou</w:t>
      </w:r>
      <w:r w:rsidRPr="004D68CC">
        <w:rPr>
          <w:rFonts w:ascii="Verdana" w:hAnsi="Verdana" w:cs="Arial"/>
          <w:b w:val="0"/>
          <w:i/>
          <w:sz w:val="16"/>
          <w:szCs w:val="16"/>
        </w:rPr>
        <w:t xml:space="preserve"> </w:t>
      </w:r>
      <w:r>
        <w:rPr>
          <w:rFonts w:ascii="Verdana" w:hAnsi="Verdana" w:cs="Arial"/>
          <w:b w:val="0"/>
          <w:i/>
          <w:sz w:val="16"/>
          <w:szCs w:val="16"/>
        </w:rPr>
        <w:t xml:space="preserve">výši </w:t>
      </w:r>
      <w:r w:rsidRPr="004D68CC">
        <w:rPr>
          <w:rFonts w:ascii="Verdana" w:hAnsi="Verdana" w:cs="Arial"/>
          <w:b w:val="0"/>
          <w:i/>
          <w:sz w:val="16"/>
          <w:szCs w:val="16"/>
        </w:rPr>
        <w:t xml:space="preserve">smluvní </w:t>
      </w:r>
      <w:r w:rsidRPr="00321F60">
        <w:rPr>
          <w:rFonts w:ascii="Verdana" w:hAnsi="Verdana" w:cs="Arial"/>
          <w:b w:val="0"/>
          <w:i/>
          <w:sz w:val="16"/>
          <w:szCs w:val="16"/>
        </w:rPr>
        <w:t>poku</w:t>
      </w:r>
      <w:r>
        <w:rPr>
          <w:rFonts w:ascii="Verdana" w:hAnsi="Verdana" w:cs="Arial"/>
          <w:b w:val="0"/>
          <w:i/>
          <w:sz w:val="16"/>
          <w:szCs w:val="16"/>
        </w:rPr>
        <w:t>ty</w:t>
      </w:r>
      <w:r w:rsidRPr="00321F60">
        <w:rPr>
          <w:rFonts w:ascii="Verdana" w:hAnsi="Verdana" w:cs="Arial"/>
          <w:b w:val="0"/>
          <w:i/>
          <w:sz w:val="16"/>
          <w:szCs w:val="16"/>
        </w:rPr>
        <w:t xml:space="preserve"> uhradí </w:t>
      </w:r>
      <w:r>
        <w:rPr>
          <w:rFonts w:ascii="Verdana" w:hAnsi="Verdana" w:cs="Arial"/>
          <w:b w:val="0"/>
          <w:i/>
          <w:sz w:val="16"/>
          <w:szCs w:val="16"/>
        </w:rPr>
        <w:t>z</w:t>
      </w:r>
      <w:r w:rsidRPr="00321F60">
        <w:rPr>
          <w:rFonts w:ascii="Verdana" w:hAnsi="Verdana" w:cs="Arial"/>
          <w:b w:val="0"/>
          <w:i/>
          <w:sz w:val="16"/>
          <w:szCs w:val="16"/>
        </w:rPr>
        <w:t>hotovitel při prodlení s plněním sjednaného termínu odstranění reklamovaných vad v záruční době, a to za každý případ a kalendářní den prodlení. Řešení reklamovaných vad je podrobně upraveno v článku XII.</w:t>
      </w:r>
    </w:p>
    <w:p w14:paraId="46B47DAA" w14:textId="7F6A80FD" w:rsidR="00A20BD3" w:rsidRPr="004D68CC" w:rsidRDefault="00A20BD3"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Pr>
          <w:rFonts w:ascii="Verdana" w:hAnsi="Verdana" w:cs="Arial"/>
          <w:b w:val="0"/>
          <w:i/>
          <w:sz w:val="16"/>
          <w:szCs w:val="16"/>
        </w:rPr>
        <w:t>P</w:t>
      </w:r>
      <w:r w:rsidRPr="004D68CC">
        <w:rPr>
          <w:rFonts w:ascii="Verdana" w:hAnsi="Verdana" w:cs="Arial"/>
          <w:b w:val="0"/>
          <w:i/>
          <w:sz w:val="16"/>
          <w:szCs w:val="16"/>
        </w:rPr>
        <w:t>ři prodlení zhotovitele se splněním některého či některých závazků v</w:t>
      </w:r>
      <w:r>
        <w:rPr>
          <w:rFonts w:ascii="Verdana" w:hAnsi="Verdana" w:cs="Arial"/>
          <w:b w:val="0"/>
          <w:i/>
          <w:sz w:val="16"/>
          <w:szCs w:val="16"/>
        </w:rPr>
        <w:t>e lhůtách či</w:t>
      </w:r>
      <w:r w:rsidRPr="004D68CC">
        <w:rPr>
          <w:rFonts w:ascii="Verdana" w:hAnsi="Verdana" w:cs="Arial"/>
          <w:b w:val="0"/>
          <w:i/>
          <w:sz w:val="16"/>
          <w:szCs w:val="16"/>
        </w:rPr>
        <w:t xml:space="preserve"> termínech sjednaných smluvními stranami </w:t>
      </w:r>
      <w:r>
        <w:rPr>
          <w:rFonts w:ascii="Verdana" w:hAnsi="Verdana" w:cs="Arial"/>
          <w:b w:val="0"/>
          <w:i/>
          <w:sz w:val="16"/>
          <w:szCs w:val="16"/>
        </w:rPr>
        <w:t>v článku II. (</w:t>
      </w:r>
      <w:r w:rsidRPr="00A557EC">
        <w:rPr>
          <w:rFonts w:ascii="Verdana" w:hAnsi="Verdana" w:cs="Arial"/>
          <w:b w:val="0"/>
          <w:i/>
          <w:sz w:val="16"/>
          <w:szCs w:val="16"/>
        </w:rPr>
        <w:t>vyjma odstavc</w:t>
      </w:r>
      <w:r w:rsidR="00CC170E">
        <w:rPr>
          <w:rFonts w:ascii="Verdana" w:hAnsi="Verdana" w:cs="Arial"/>
          <w:b w:val="0"/>
          <w:i/>
          <w:sz w:val="16"/>
          <w:szCs w:val="16"/>
        </w:rPr>
        <w:t>ů</w:t>
      </w:r>
      <w:r w:rsidRPr="00A557EC">
        <w:rPr>
          <w:rFonts w:ascii="Verdana" w:hAnsi="Verdana" w:cs="Arial"/>
          <w:b w:val="0"/>
          <w:i/>
          <w:sz w:val="16"/>
          <w:szCs w:val="16"/>
        </w:rPr>
        <w:t xml:space="preserve"> </w:t>
      </w:r>
      <w:r w:rsidR="00CC170E">
        <w:rPr>
          <w:rFonts w:ascii="Verdana" w:hAnsi="Verdana" w:cs="Arial"/>
          <w:b w:val="0"/>
          <w:i/>
          <w:sz w:val="16"/>
          <w:szCs w:val="16"/>
        </w:rPr>
        <w:t xml:space="preserve">2.2.3. a </w:t>
      </w:r>
      <w:r w:rsidR="00CC170E" w:rsidRPr="00A557EC">
        <w:rPr>
          <w:rFonts w:ascii="Verdana" w:hAnsi="Verdana" w:cs="Arial"/>
          <w:b w:val="0"/>
          <w:i/>
          <w:sz w:val="16"/>
          <w:szCs w:val="16"/>
        </w:rPr>
        <w:t>2.</w:t>
      </w:r>
      <w:r w:rsidR="00CC170E">
        <w:rPr>
          <w:rFonts w:ascii="Verdana" w:hAnsi="Verdana" w:cs="Arial"/>
          <w:b w:val="0"/>
          <w:i/>
          <w:sz w:val="16"/>
          <w:szCs w:val="16"/>
        </w:rPr>
        <w:t>2</w:t>
      </w:r>
      <w:r w:rsidR="00CC170E" w:rsidRPr="00A557EC">
        <w:rPr>
          <w:rFonts w:ascii="Verdana" w:hAnsi="Verdana" w:cs="Arial"/>
          <w:b w:val="0"/>
          <w:i/>
          <w:sz w:val="16"/>
          <w:szCs w:val="16"/>
        </w:rPr>
        <w:t>.</w:t>
      </w:r>
      <w:r w:rsidR="00CC170E">
        <w:rPr>
          <w:rFonts w:ascii="Verdana" w:hAnsi="Verdana" w:cs="Arial"/>
          <w:b w:val="0"/>
          <w:i/>
          <w:sz w:val="16"/>
          <w:szCs w:val="16"/>
        </w:rPr>
        <w:t>6.</w:t>
      </w:r>
      <w:r>
        <w:rPr>
          <w:rFonts w:ascii="Verdana" w:hAnsi="Verdana" w:cs="Arial"/>
          <w:b w:val="0"/>
          <w:i/>
          <w:sz w:val="16"/>
          <w:szCs w:val="16"/>
        </w:rPr>
        <w:t xml:space="preserve">) a podle odst. 10.8 článku X. této smlouvy, </w:t>
      </w:r>
      <w:r w:rsidRPr="004D68CC">
        <w:rPr>
          <w:rFonts w:ascii="Verdana" w:hAnsi="Verdana" w:cs="Arial"/>
          <w:b w:val="0"/>
          <w:i/>
          <w:sz w:val="16"/>
          <w:szCs w:val="16"/>
        </w:rPr>
        <w:t xml:space="preserve">je Zhotovitel povinen zaplatit objednateli smluvní pokutu ve výši </w:t>
      </w:r>
      <w:r>
        <w:rPr>
          <w:rFonts w:ascii="Verdana" w:hAnsi="Verdana" w:cs="Arial"/>
          <w:b w:val="0"/>
          <w:i/>
          <w:sz w:val="16"/>
          <w:szCs w:val="16"/>
        </w:rPr>
        <w:t>2</w:t>
      </w:r>
      <w:r w:rsidRPr="004D68CC">
        <w:rPr>
          <w:rFonts w:ascii="Verdana" w:hAnsi="Verdana" w:cs="Arial"/>
          <w:b w:val="0"/>
          <w:i/>
          <w:sz w:val="16"/>
          <w:szCs w:val="16"/>
        </w:rPr>
        <w:t>.000,- Kč za každý</w:t>
      </w:r>
      <w:r>
        <w:rPr>
          <w:rFonts w:ascii="Verdana" w:hAnsi="Verdana" w:cs="Arial"/>
          <w:b w:val="0"/>
          <w:i/>
          <w:sz w:val="16"/>
          <w:szCs w:val="16"/>
        </w:rPr>
        <w:t xml:space="preserve"> případ a den prodlení. Dvojnásobnou</w:t>
      </w:r>
      <w:r w:rsidRPr="004D68CC">
        <w:rPr>
          <w:rFonts w:ascii="Verdana" w:hAnsi="Verdana" w:cs="Arial"/>
          <w:b w:val="0"/>
          <w:i/>
          <w:sz w:val="16"/>
          <w:szCs w:val="16"/>
        </w:rPr>
        <w:t xml:space="preserve"> smluvní pokutu je Zhotovitel povinen zaplatit Objednateli v případě, že Objednatel zjistí, že při realizaci díla není dodržena kvalita </w:t>
      </w:r>
      <w:r>
        <w:rPr>
          <w:rFonts w:ascii="Verdana" w:hAnsi="Verdana" w:cs="Arial"/>
          <w:b w:val="0"/>
          <w:i/>
          <w:sz w:val="16"/>
          <w:szCs w:val="16"/>
        </w:rPr>
        <w:t xml:space="preserve">či technologický postup </w:t>
      </w:r>
      <w:r w:rsidRPr="004D68CC">
        <w:rPr>
          <w:rFonts w:ascii="Verdana" w:hAnsi="Verdana" w:cs="Arial"/>
          <w:b w:val="0"/>
          <w:i/>
          <w:sz w:val="16"/>
          <w:szCs w:val="16"/>
        </w:rPr>
        <w:t xml:space="preserve">podle </w:t>
      </w:r>
      <w:r>
        <w:rPr>
          <w:rFonts w:ascii="Verdana" w:hAnsi="Verdana" w:cs="Arial"/>
          <w:b w:val="0"/>
          <w:i/>
          <w:sz w:val="16"/>
          <w:szCs w:val="16"/>
        </w:rPr>
        <w:t>PROJEKTU</w:t>
      </w:r>
      <w:r w:rsidRPr="004D68CC">
        <w:rPr>
          <w:rFonts w:ascii="Verdana" w:hAnsi="Verdana" w:cs="Arial"/>
          <w:b w:val="0"/>
          <w:i/>
          <w:sz w:val="16"/>
          <w:szCs w:val="16"/>
        </w:rPr>
        <w:t>, a to za každý zjištěný případ porušení.</w:t>
      </w:r>
    </w:p>
    <w:p w14:paraId="2DAC1EEA" w14:textId="77777777" w:rsidR="00A20BD3" w:rsidRDefault="00A20BD3"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sidRPr="004D68CC">
        <w:rPr>
          <w:rFonts w:ascii="Verdana" w:hAnsi="Verdana" w:cs="Arial"/>
          <w:b w:val="0"/>
          <w:i/>
          <w:sz w:val="16"/>
          <w:szCs w:val="16"/>
        </w:rPr>
        <w:t xml:space="preserve">V případě, že Zhotovitel poruší bezpečnostní předpisy při realizaci stavby, zaplatí Objednateli smluvní pokutu ve výši </w:t>
      </w:r>
      <w:r>
        <w:rPr>
          <w:rFonts w:ascii="Verdana" w:hAnsi="Verdana" w:cs="Arial"/>
          <w:b w:val="0"/>
          <w:i/>
          <w:sz w:val="16"/>
          <w:szCs w:val="16"/>
        </w:rPr>
        <w:t>1</w:t>
      </w:r>
      <w:r w:rsidRPr="004D68CC">
        <w:rPr>
          <w:rFonts w:ascii="Verdana" w:hAnsi="Verdana" w:cs="Arial"/>
          <w:b w:val="0"/>
          <w:i/>
          <w:sz w:val="16"/>
          <w:szCs w:val="16"/>
        </w:rPr>
        <w:t>.000,- Kč za každý zjištěný případ porušení. Smluvní strany mohou sjednat písemnou dohodou ceník smluvních pokut za dílčí porušení bezpečnostních předpisů, pokud však nedojde k dohodě, platí smluvní pokuta sjednaná v tomto odstavci.</w:t>
      </w:r>
    </w:p>
    <w:p w14:paraId="3A4A6C5B" w14:textId="4DE693E5" w:rsidR="00ED4777" w:rsidRPr="004D68CC" w:rsidRDefault="00ED4777"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sidRPr="004D68CC">
        <w:rPr>
          <w:rFonts w:ascii="Verdana" w:hAnsi="Verdana" w:cs="Arial"/>
          <w:b w:val="0"/>
          <w:i/>
          <w:sz w:val="16"/>
          <w:szCs w:val="16"/>
        </w:rPr>
        <w:t xml:space="preserve">Poruší-li Zhotovitel podstatně smlouvu (viz </w:t>
      </w:r>
      <w:r w:rsidRPr="00321F60">
        <w:rPr>
          <w:rFonts w:ascii="Verdana" w:hAnsi="Verdana" w:cs="Arial"/>
          <w:b w:val="0"/>
          <w:i/>
          <w:sz w:val="16"/>
          <w:szCs w:val="16"/>
        </w:rPr>
        <w:t xml:space="preserve">odstavec </w:t>
      </w:r>
      <w:proofErr w:type="gramStart"/>
      <w:r w:rsidRPr="00321F60">
        <w:rPr>
          <w:rFonts w:ascii="Verdana" w:hAnsi="Verdana" w:cs="Arial"/>
          <w:b w:val="0"/>
          <w:i/>
          <w:sz w:val="16"/>
          <w:szCs w:val="16"/>
        </w:rPr>
        <w:t>1</w:t>
      </w:r>
      <w:r>
        <w:rPr>
          <w:rFonts w:ascii="Verdana" w:hAnsi="Verdana" w:cs="Arial"/>
          <w:b w:val="0"/>
          <w:i/>
          <w:sz w:val="16"/>
          <w:szCs w:val="16"/>
        </w:rPr>
        <w:t>5</w:t>
      </w:r>
      <w:r w:rsidRPr="00321F60">
        <w:rPr>
          <w:rFonts w:ascii="Verdana" w:hAnsi="Verdana" w:cs="Arial"/>
          <w:b w:val="0"/>
          <w:i/>
          <w:sz w:val="16"/>
          <w:szCs w:val="16"/>
        </w:rPr>
        <w:t xml:space="preserve">.1. </w:t>
      </w:r>
      <w:r>
        <w:rPr>
          <w:rFonts w:ascii="Verdana" w:hAnsi="Verdana" w:cs="Arial"/>
          <w:b w:val="0"/>
          <w:i/>
          <w:sz w:val="16"/>
          <w:szCs w:val="16"/>
        </w:rPr>
        <w:t>článku</w:t>
      </w:r>
      <w:proofErr w:type="gramEnd"/>
      <w:r w:rsidRPr="00321F60">
        <w:rPr>
          <w:rFonts w:ascii="Verdana" w:hAnsi="Verdana" w:cs="Arial"/>
          <w:b w:val="0"/>
          <w:i/>
          <w:sz w:val="16"/>
          <w:szCs w:val="16"/>
        </w:rPr>
        <w:t xml:space="preserve"> XV.</w:t>
      </w:r>
      <w:r>
        <w:rPr>
          <w:rFonts w:ascii="Verdana" w:hAnsi="Verdana" w:cs="Arial"/>
          <w:b w:val="0"/>
          <w:i/>
          <w:sz w:val="16"/>
          <w:szCs w:val="16"/>
        </w:rPr>
        <w:t>)</w:t>
      </w:r>
      <w:r w:rsidRPr="004D68CC">
        <w:rPr>
          <w:rFonts w:ascii="Verdana" w:hAnsi="Verdana" w:cs="Arial"/>
          <w:b w:val="0"/>
          <w:i/>
          <w:sz w:val="16"/>
          <w:szCs w:val="16"/>
        </w:rPr>
        <w:t xml:space="preserve"> a toto porušení není kryto jinou sankcí, </w:t>
      </w:r>
      <w:r>
        <w:rPr>
          <w:rFonts w:ascii="Verdana" w:hAnsi="Verdana" w:cs="Arial"/>
          <w:b w:val="0"/>
          <w:i/>
          <w:sz w:val="16"/>
          <w:szCs w:val="16"/>
        </w:rPr>
        <w:t xml:space="preserve">zaplatí Zhotovitel Objednateli </w:t>
      </w:r>
      <w:r w:rsidRPr="004D68CC">
        <w:rPr>
          <w:rFonts w:ascii="Verdana" w:hAnsi="Verdana" w:cs="Arial"/>
          <w:b w:val="0"/>
          <w:i/>
          <w:sz w:val="16"/>
          <w:szCs w:val="16"/>
        </w:rPr>
        <w:t xml:space="preserve">smluvní pokutu ve výši </w:t>
      </w:r>
      <w:r w:rsidR="001A5DCA">
        <w:rPr>
          <w:rFonts w:ascii="Verdana" w:hAnsi="Verdana" w:cs="Arial"/>
          <w:b w:val="0"/>
          <w:i/>
          <w:sz w:val="16"/>
          <w:szCs w:val="16"/>
        </w:rPr>
        <w:t>40</w:t>
      </w:r>
      <w:r>
        <w:rPr>
          <w:rFonts w:ascii="Verdana" w:hAnsi="Verdana" w:cs="Arial"/>
          <w:b w:val="0"/>
          <w:i/>
          <w:sz w:val="16"/>
          <w:szCs w:val="16"/>
        </w:rPr>
        <w:t>0</w:t>
      </w:r>
      <w:r w:rsidRPr="004D68CC">
        <w:rPr>
          <w:rFonts w:ascii="Verdana" w:hAnsi="Verdana" w:cs="Arial"/>
          <w:b w:val="0"/>
          <w:i/>
          <w:sz w:val="16"/>
          <w:szCs w:val="16"/>
        </w:rPr>
        <w:t>.000,- Kč.</w:t>
      </w:r>
    </w:p>
    <w:p w14:paraId="3F2AB69F" w14:textId="77777777" w:rsidR="00A20BD3" w:rsidRPr="004D68CC" w:rsidRDefault="00A20BD3"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sidRPr="004D68CC">
        <w:rPr>
          <w:rFonts w:ascii="Verdana" w:hAnsi="Verdana" w:cs="Arial"/>
          <w:b w:val="0"/>
          <w:i/>
          <w:sz w:val="16"/>
          <w:szCs w:val="16"/>
        </w:rPr>
        <w:t>Smluvní pokutou není jakkoliv dotčeno právo na náhradu škody z téhož titulu. Smluvní pokuta je splatná prvního dne poté, kdy došlo k porušení jí zajišťované povinnosti.</w:t>
      </w:r>
    </w:p>
    <w:p w14:paraId="64ACD3C4" w14:textId="77777777" w:rsidR="00A20BD3" w:rsidRPr="004D68CC" w:rsidRDefault="00A20BD3"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sidRPr="004D68CC">
        <w:rPr>
          <w:rFonts w:ascii="Verdana" w:hAnsi="Verdana" w:cs="Arial"/>
          <w:b w:val="0"/>
          <w:i/>
          <w:sz w:val="16"/>
          <w:szCs w:val="16"/>
        </w:rPr>
        <w:t>Pokud závazek provést dílo zanikne řádným ukončením díla, nezaniká nárok na smluvní pokutu, která souvisí s </w:t>
      </w:r>
      <w:r>
        <w:rPr>
          <w:rFonts w:ascii="Verdana" w:hAnsi="Verdana" w:cs="Arial"/>
          <w:b w:val="0"/>
          <w:i/>
          <w:sz w:val="16"/>
          <w:szCs w:val="16"/>
        </w:rPr>
        <w:t>dřívějším porušením povinností.</w:t>
      </w:r>
    </w:p>
    <w:p w14:paraId="5544F685" w14:textId="77777777" w:rsidR="00A20BD3" w:rsidRPr="004D68CC" w:rsidRDefault="00A20BD3"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sidRPr="004D68CC">
        <w:rPr>
          <w:rFonts w:ascii="Verdana" w:hAnsi="Verdana" w:cs="Arial"/>
          <w:b w:val="0"/>
          <w:i/>
          <w:sz w:val="16"/>
          <w:szCs w:val="16"/>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51B230DF" w14:textId="77777777" w:rsidR="00A20BD3" w:rsidRDefault="00A20BD3"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sidRPr="004D68CC">
        <w:rPr>
          <w:rFonts w:ascii="Verdana" w:hAnsi="Verdana" w:cs="Arial"/>
          <w:b w:val="0"/>
          <w:i/>
          <w:sz w:val="16"/>
          <w:szCs w:val="16"/>
        </w:rPr>
        <w:t>Objednatel je oprávněn započíst smluvní pokuty proti pohledávce Zhotovitele. Zhotovitel není oprávněn jednostranně započíst pohledávky proti pohledávkám Objednatele.</w:t>
      </w:r>
    </w:p>
    <w:p w14:paraId="3C09ABB6" w14:textId="77777777" w:rsidR="00A20BD3" w:rsidRPr="00321F60" w:rsidRDefault="00A20BD3" w:rsidP="0048356F">
      <w:pPr>
        <w:pStyle w:val="Nadpis6"/>
        <w:widowControl w:val="0"/>
        <w:numPr>
          <w:ilvl w:val="1"/>
          <w:numId w:val="59"/>
        </w:numPr>
        <w:tabs>
          <w:tab w:val="left" w:pos="851"/>
        </w:tabs>
        <w:spacing w:before="120" w:after="0"/>
        <w:ind w:left="851" w:hanging="851"/>
        <w:jc w:val="both"/>
        <w:rPr>
          <w:rFonts w:ascii="Verdana" w:hAnsi="Verdana" w:cs="Arial"/>
          <w:b w:val="0"/>
          <w:i/>
          <w:sz w:val="16"/>
          <w:szCs w:val="16"/>
        </w:rPr>
      </w:pPr>
      <w:r w:rsidRPr="00321F60">
        <w:rPr>
          <w:rFonts w:ascii="Verdana" w:hAnsi="Verdana" w:cs="Arial"/>
          <w:b w:val="0"/>
          <w:i/>
          <w:sz w:val="16"/>
          <w:szCs w:val="16"/>
        </w:rPr>
        <w:t>Objednatel je oprávněn v odůvodněných případech moderovat výši smluvní pokuty, která je sjednána touto smlouvou, s přihlédnutím k hodnotě zajišťované povinnosti ve smyslu ustanovení § 2051 OZ. Uplatnění tohoto práva objednatele nelze ze strany zhotovitele vynutit.</w:t>
      </w:r>
    </w:p>
    <w:p w14:paraId="5A0D30A5" w14:textId="77777777"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w:t>
      </w:r>
      <w:r>
        <w:rPr>
          <w:rFonts w:ascii="Verdana" w:hAnsi="Verdana" w:cs="Arial"/>
          <w:b/>
          <w:i/>
        </w:rPr>
        <w:t>I</w:t>
      </w:r>
      <w:r w:rsidRPr="0074757C">
        <w:rPr>
          <w:rFonts w:ascii="Verdana" w:hAnsi="Verdana" w:cs="Arial"/>
          <w:b/>
          <w:i/>
        </w:rPr>
        <w:t>V. Odstoupení od smlouvy</w:t>
      </w:r>
    </w:p>
    <w:p w14:paraId="47100760" w14:textId="77777777" w:rsidR="00A20BD3" w:rsidRPr="00B57F2D"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14:paraId="4CF7DB1F" w14:textId="77777777" w:rsidR="00A20BD3" w:rsidRPr="00B57F2D"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Strana může od smlouvy odstoupit bez zbytečného odkladu poté, co z chování druhé strany nepochybně vyplyne, že poruší smlouvu podstatným způsobem, a nedá-li na výzvu oprávněné strany přiměřenou jistotu.</w:t>
      </w:r>
    </w:p>
    <w:p w14:paraId="5B9E07A8" w14:textId="77777777" w:rsidR="00A20BD3" w:rsidRPr="00B57F2D"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Jakmile strana oprávněná odstoupit od smlouvy oznámí druhé straně, že od smlouvy odstupuje, nebo že na smlouvě setrvává, nemůže volbu již sama změnit.</w:t>
      </w:r>
    </w:p>
    <w:p w14:paraId="5898983D" w14:textId="77777777" w:rsidR="00A20BD3" w:rsidRPr="00B57F2D"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Mohla-li strana odstoupit od smlouvy pro podstatné porušení smluvní povinnosti a nevyužila své právo, nebrání jí to odstoupit od smlouvy později s odkazem na obdobné jednání druhé strany.</w:t>
      </w:r>
    </w:p>
    <w:p w14:paraId="71153EB0" w14:textId="77777777" w:rsidR="00A20BD3" w:rsidRPr="00B57F2D"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Odstoupením od smlouvy se závazek zrušuje od počátku.</w:t>
      </w:r>
    </w:p>
    <w:p w14:paraId="5712E0AB" w14:textId="77777777" w:rsidR="00A20BD3" w:rsidRPr="00B57F2D"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lastRenderedPageBreak/>
        <w:t>Plnil-li dlužník zčásti, může věřitel od smlouvy odstoupit jen ohledně nesplněného zbytku plnění. Nemá-li však částečné plnění pro věřitele význam, může věřitel od smlouvy odstoupit ohledně celého plnění.</w:t>
      </w:r>
    </w:p>
    <w:p w14:paraId="0A41EE58" w14:textId="77777777" w:rsidR="00A20BD3" w:rsidRPr="00B57F2D"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 xml:space="preserve">Zavazuje-li smlouva dlužníka k nepřetržité či opakované činnosti nebo k postupnému dílčímu plnění, může věřitel od smlouvy odstoupit jen s účinky do budoucna. To neplatí, nemají-li </w:t>
      </w:r>
      <w:r>
        <w:rPr>
          <w:rFonts w:ascii="Verdana" w:hAnsi="Verdana" w:cs="Arial"/>
          <w:b w:val="0"/>
          <w:i/>
          <w:sz w:val="16"/>
          <w:szCs w:val="16"/>
        </w:rPr>
        <w:t>již přijatá dílčí plnění sama o </w:t>
      </w:r>
      <w:r w:rsidRPr="00B57F2D">
        <w:rPr>
          <w:rFonts w:ascii="Verdana" w:hAnsi="Verdana" w:cs="Arial"/>
          <w:b w:val="0"/>
          <w:i/>
          <w:sz w:val="16"/>
          <w:szCs w:val="16"/>
        </w:rPr>
        <w:t>sobě pro věřitele význam.</w:t>
      </w:r>
    </w:p>
    <w:p w14:paraId="1E6160DD" w14:textId="77777777" w:rsidR="00A20BD3" w:rsidRPr="00B57F2D"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Odstoupením od smlouvy zanikají v rozsahu jeho účinků práva a povinnosti stran. Tím nejsou dotčena práva třetích osob nabytá v dobré víře.</w:t>
      </w:r>
    </w:p>
    <w:p w14:paraId="18CDCF49" w14:textId="77777777" w:rsidR="00A20BD3"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B57F2D">
        <w:rPr>
          <w:rFonts w:ascii="Verdana" w:hAnsi="Verdana" w:cs="Arial"/>
          <w:b w:val="0"/>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2A95E48F" w14:textId="77777777" w:rsidR="00A20BD3" w:rsidRPr="005A7DF3"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5A7DF3">
        <w:rPr>
          <w:rFonts w:ascii="Verdana" w:hAnsi="Verdana" w:cs="Arial"/>
          <w:b w:val="0"/>
          <w:i/>
          <w:sz w:val="16"/>
          <w:szCs w:val="16"/>
        </w:rPr>
        <w:t>Objednatel může tuto smlouvu vypovědět nebo od ní odstoupit v případě, že v jejím plnění nelze pokračovat.</w:t>
      </w:r>
    </w:p>
    <w:p w14:paraId="536E0EE6" w14:textId="77777777" w:rsidR="00A20BD3" w:rsidRPr="005A7DF3" w:rsidRDefault="00A20BD3" w:rsidP="0048356F">
      <w:pPr>
        <w:pStyle w:val="Nadpis6"/>
        <w:widowControl w:val="0"/>
        <w:numPr>
          <w:ilvl w:val="1"/>
          <w:numId w:val="60"/>
        </w:numPr>
        <w:tabs>
          <w:tab w:val="left" w:pos="851"/>
        </w:tabs>
        <w:spacing w:before="120" w:after="0"/>
        <w:ind w:left="851" w:hanging="851"/>
        <w:jc w:val="both"/>
        <w:rPr>
          <w:rFonts w:ascii="Verdana" w:hAnsi="Verdana" w:cs="Arial"/>
          <w:b w:val="0"/>
          <w:i/>
          <w:sz w:val="16"/>
          <w:szCs w:val="16"/>
        </w:rPr>
      </w:pPr>
      <w:r w:rsidRPr="005A7DF3">
        <w:rPr>
          <w:rFonts w:ascii="Verdana" w:hAnsi="Verdana" w:cs="Arial"/>
          <w:b w:val="0"/>
          <w:i/>
          <w:sz w:val="16"/>
          <w:szCs w:val="16"/>
        </w:rPr>
        <w:t>Objednatel může tuto smlouvu vypovědět nebo od ní odstoupit, a to bez zbytečného odkladu poté, co zjistí, že tato smlouva neměla být uzavřena, neboť</w:t>
      </w:r>
    </w:p>
    <w:p w14:paraId="403E7C4D" w14:textId="77777777" w:rsidR="00A20BD3" w:rsidRPr="005A7DF3" w:rsidRDefault="00A20BD3" w:rsidP="0048356F">
      <w:pPr>
        <w:pStyle w:val="Textpsmene"/>
        <w:widowControl w:val="0"/>
        <w:numPr>
          <w:ilvl w:val="0"/>
          <w:numId w:val="56"/>
        </w:numPr>
        <w:adjustRightInd w:val="0"/>
        <w:spacing w:before="60"/>
        <w:ind w:left="1560" w:hanging="709"/>
        <w:rPr>
          <w:rFonts w:ascii="Verdana" w:hAnsi="Verdana"/>
          <w:i/>
          <w:sz w:val="16"/>
          <w:szCs w:val="16"/>
        </w:rPr>
      </w:pPr>
      <w:r w:rsidRPr="005A7DF3">
        <w:rPr>
          <w:rFonts w:ascii="Verdana" w:hAnsi="Verdana"/>
          <w:i/>
          <w:sz w:val="16"/>
          <w:szCs w:val="16"/>
        </w:rPr>
        <w:t>Zhotovitel jako vybraný dodavatel v zadávacím řízení na základě, kterého byla uzavřena tato smlouva, měl být vyloučen z účasti v zadávacím řízení,</w:t>
      </w:r>
    </w:p>
    <w:p w14:paraId="38335B48" w14:textId="77777777" w:rsidR="00A20BD3" w:rsidRPr="005A7DF3" w:rsidRDefault="00A20BD3" w:rsidP="0048356F">
      <w:pPr>
        <w:pStyle w:val="Textpsmene"/>
        <w:widowControl w:val="0"/>
        <w:numPr>
          <w:ilvl w:val="0"/>
          <w:numId w:val="56"/>
        </w:numPr>
        <w:adjustRightInd w:val="0"/>
        <w:spacing w:before="60"/>
        <w:ind w:left="1560" w:hanging="709"/>
        <w:rPr>
          <w:rFonts w:ascii="Verdana" w:hAnsi="Verdana"/>
          <w:i/>
          <w:sz w:val="16"/>
          <w:szCs w:val="16"/>
        </w:rPr>
      </w:pPr>
      <w:r w:rsidRPr="005A7DF3">
        <w:rPr>
          <w:rFonts w:ascii="Verdana" w:hAnsi="Verdana"/>
          <w:i/>
          <w:sz w:val="16"/>
          <w:szCs w:val="16"/>
        </w:rPr>
        <w:t xml:space="preserve">Zhotovitel jako vybraný dodavatel v zadávacím řízení na základě, kterého byla uzavřena tato smlouva, před zadáním veřejné zakázky předložil údaje, dokumenty, vzorky nebo modely, které neodpovídaly skutečnosti a měly nebo mohly mít vliv na výběr Zhotovitele, </w:t>
      </w:r>
    </w:p>
    <w:p w14:paraId="2541B3AC" w14:textId="77777777" w:rsidR="00A20BD3" w:rsidRPr="005A7DF3" w:rsidRDefault="00A20BD3" w:rsidP="00A20BD3">
      <w:pPr>
        <w:pStyle w:val="Textpsmene"/>
        <w:widowControl w:val="0"/>
        <w:numPr>
          <w:ilvl w:val="0"/>
          <w:numId w:val="0"/>
        </w:numPr>
        <w:adjustRightInd w:val="0"/>
        <w:spacing w:before="60"/>
        <w:ind w:left="851"/>
        <w:rPr>
          <w:rFonts w:ascii="Verdana" w:hAnsi="Verdana"/>
          <w:i/>
          <w:sz w:val="16"/>
          <w:szCs w:val="16"/>
        </w:rPr>
      </w:pPr>
      <w:r w:rsidRPr="005A7DF3">
        <w:rPr>
          <w:rFonts w:ascii="Verdana" w:hAnsi="Verdana"/>
          <w:i/>
          <w:sz w:val="16"/>
          <w:szCs w:val="16"/>
        </w:rPr>
        <w:t>nebo</w:t>
      </w:r>
    </w:p>
    <w:p w14:paraId="64969125" w14:textId="77777777" w:rsidR="00A20BD3" w:rsidRPr="005A7DF3" w:rsidRDefault="00A20BD3" w:rsidP="0048356F">
      <w:pPr>
        <w:pStyle w:val="Textpsmene"/>
        <w:widowControl w:val="0"/>
        <w:numPr>
          <w:ilvl w:val="0"/>
          <w:numId w:val="56"/>
        </w:numPr>
        <w:adjustRightInd w:val="0"/>
        <w:spacing w:before="60"/>
        <w:ind w:left="1560" w:hanging="709"/>
        <w:rPr>
          <w:rFonts w:ascii="Verdana" w:hAnsi="Verdana"/>
          <w:i/>
          <w:sz w:val="16"/>
          <w:szCs w:val="16"/>
        </w:rPr>
      </w:pPr>
      <w:r w:rsidRPr="005A7DF3">
        <w:rPr>
          <w:rFonts w:ascii="Verdana" w:hAnsi="Verdana"/>
          <w:i/>
          <w:sz w:val="16"/>
          <w:szCs w:val="16"/>
        </w:rPr>
        <w:t>výběr Zhotovitele souvisí se závažným porušením povinnosti členského státu ve smyslu čl. 258 Smlouvy o fungování Evropské unie, o kterém rozhodl Soudní dvůr Evropské unie.</w:t>
      </w:r>
    </w:p>
    <w:p w14:paraId="7F4B131A" w14:textId="77777777" w:rsidR="00A20BD3" w:rsidRPr="00C55ABF" w:rsidRDefault="00A20BD3" w:rsidP="00A20BD3">
      <w:pPr>
        <w:pStyle w:val="Nadpis6"/>
        <w:widowControl w:val="0"/>
        <w:tabs>
          <w:tab w:val="left" w:pos="851"/>
        </w:tabs>
        <w:spacing w:before="120" w:after="0"/>
        <w:ind w:left="851"/>
        <w:jc w:val="both"/>
        <w:rPr>
          <w:rFonts w:ascii="Verdana" w:hAnsi="Verdana" w:cs="Arial"/>
          <w:b w:val="0"/>
          <w:i/>
          <w:sz w:val="16"/>
          <w:szCs w:val="16"/>
        </w:rPr>
      </w:pPr>
      <w:r w:rsidRPr="005A7DF3">
        <w:rPr>
          <w:rFonts w:ascii="Verdana" w:hAnsi="Verdana" w:cs="Arial"/>
          <w:b w:val="0"/>
          <w:i/>
          <w:sz w:val="16"/>
          <w:szCs w:val="16"/>
        </w:rPr>
        <w:t>Právo Objednatele ukončit tuto smlouvu podle jiných právních předpisů není tímto ustanovením dotčeno.</w:t>
      </w:r>
    </w:p>
    <w:p w14:paraId="7E28C467" w14:textId="77777777"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t>Článek XV</w:t>
      </w:r>
      <w:r w:rsidRPr="0074757C">
        <w:rPr>
          <w:rFonts w:ascii="Verdana" w:hAnsi="Verdana" w:cs="Arial"/>
          <w:b/>
          <w:i/>
        </w:rPr>
        <w:t>I. Ochrana informací</w:t>
      </w:r>
    </w:p>
    <w:p w14:paraId="7D039C46" w14:textId="77777777" w:rsidR="00A20BD3" w:rsidRPr="005A7DF3" w:rsidRDefault="00A20BD3" w:rsidP="0048356F">
      <w:pPr>
        <w:pStyle w:val="Nadpis6"/>
        <w:widowControl w:val="0"/>
        <w:numPr>
          <w:ilvl w:val="1"/>
          <w:numId w:val="61"/>
        </w:numPr>
        <w:spacing w:before="120" w:after="0"/>
        <w:ind w:left="851" w:hanging="851"/>
        <w:jc w:val="both"/>
        <w:rPr>
          <w:rFonts w:ascii="Verdana" w:hAnsi="Verdana" w:cs="Arial"/>
          <w:b w:val="0"/>
          <w:i/>
          <w:sz w:val="16"/>
          <w:szCs w:val="16"/>
        </w:rPr>
      </w:pPr>
      <w:r w:rsidRPr="005A7DF3">
        <w:rPr>
          <w:rFonts w:ascii="Verdana" w:hAnsi="Verdana" w:cs="Arial"/>
          <w:b w:val="0"/>
          <w:i/>
          <w:sz w:val="16"/>
          <w:szCs w:val="16"/>
        </w:rPr>
        <w:t>Zhotovitel prohlašuje, že je seznámen se skutečností, že má-li Objednatel má v souladu se zákonem číslo 106/1999 Sb., o svobodném přístupu k informacím, v platném znění, a v souladu s ustanovením § 219 zákona č. 134/2016 Sb., o zadávání veřejných zakázkách, v platném znění, povinnost zveřejnit smlouvu vč. jejich změn a dodatků a výši skutečně uhrazené ceny za dílo, tak poskytnutí těchto informací se dle citovaného zákona nepovažuje za porušení obchodního tajemství.</w:t>
      </w:r>
    </w:p>
    <w:p w14:paraId="0E8F2930" w14:textId="77777777" w:rsidR="00A20BD3" w:rsidRPr="0074757C" w:rsidRDefault="00A20BD3" w:rsidP="0048356F">
      <w:pPr>
        <w:pStyle w:val="Nadpis6"/>
        <w:widowControl w:val="0"/>
        <w:numPr>
          <w:ilvl w:val="1"/>
          <w:numId w:val="61"/>
        </w:numPr>
        <w:spacing w:before="120" w:after="0"/>
        <w:ind w:left="851" w:hanging="851"/>
        <w:jc w:val="both"/>
        <w:rPr>
          <w:rFonts w:ascii="Verdana" w:hAnsi="Verdana" w:cs="Arial"/>
          <w:b w:val="0"/>
          <w:i/>
          <w:sz w:val="16"/>
          <w:szCs w:val="16"/>
        </w:rPr>
      </w:pPr>
      <w:r w:rsidRPr="00755CFF">
        <w:rPr>
          <w:rFonts w:ascii="Verdana" w:hAnsi="Verdana" w:cs="Arial"/>
          <w:b w:val="0"/>
          <w:i/>
          <w:sz w:val="16"/>
          <w:szCs w:val="16"/>
        </w:rPr>
        <w:t xml:space="preserve">Objednatel a Zhotovitel se zavazují, že obchodní a stavebně </w:t>
      </w:r>
      <w:r>
        <w:rPr>
          <w:rFonts w:ascii="Verdana" w:hAnsi="Verdana" w:cs="Arial"/>
          <w:b w:val="0"/>
          <w:i/>
          <w:sz w:val="16"/>
          <w:szCs w:val="16"/>
        </w:rPr>
        <w:t>–</w:t>
      </w:r>
      <w:r w:rsidRPr="00755CFF">
        <w:rPr>
          <w:rFonts w:ascii="Verdana" w:hAnsi="Verdana" w:cs="Arial"/>
          <w:b w:val="0"/>
          <w:i/>
          <w:sz w:val="16"/>
          <w:szCs w:val="16"/>
        </w:rPr>
        <w:t xml:space="preserve"> technické informace, které jim byly svěřeny smluvním partnerem, nezpřístupní třetím osobám bez písemného souhlasu druhého smluvního partnera </w:t>
      </w:r>
      <w:r>
        <w:rPr>
          <w:rFonts w:ascii="Verdana" w:hAnsi="Verdana" w:cs="Arial"/>
          <w:b w:val="0"/>
          <w:i/>
          <w:sz w:val="16"/>
          <w:szCs w:val="16"/>
        </w:rPr>
        <w:t>a </w:t>
      </w:r>
      <w:r w:rsidRPr="00755CFF">
        <w:rPr>
          <w:rFonts w:ascii="Verdana" w:hAnsi="Verdana" w:cs="Arial"/>
          <w:b w:val="0"/>
          <w:i/>
          <w:sz w:val="16"/>
          <w:szCs w:val="16"/>
        </w:rPr>
        <w:t xml:space="preserve">neužijí těchto informací pro jiné účely než pro plnění předmětu této smlouvy (mimo informací podle ustanovení </w:t>
      </w:r>
      <w:r w:rsidRPr="005A7DF3">
        <w:rPr>
          <w:rFonts w:ascii="Verdana" w:hAnsi="Verdana" w:cs="Arial"/>
          <w:b w:val="0"/>
          <w:i/>
          <w:sz w:val="16"/>
          <w:szCs w:val="16"/>
        </w:rPr>
        <w:t xml:space="preserve">odstavce </w:t>
      </w:r>
      <w:proofErr w:type="gramStart"/>
      <w:r w:rsidRPr="005A7DF3">
        <w:rPr>
          <w:rFonts w:ascii="Verdana" w:hAnsi="Verdana" w:cs="Arial"/>
          <w:b w:val="0"/>
          <w:i/>
          <w:sz w:val="16"/>
          <w:szCs w:val="16"/>
        </w:rPr>
        <w:t>1</w:t>
      </w:r>
      <w:r>
        <w:rPr>
          <w:rFonts w:ascii="Verdana" w:hAnsi="Verdana" w:cs="Arial"/>
          <w:b w:val="0"/>
          <w:i/>
          <w:sz w:val="16"/>
          <w:szCs w:val="16"/>
        </w:rPr>
        <w:t>6</w:t>
      </w:r>
      <w:r w:rsidRPr="005A7DF3">
        <w:rPr>
          <w:rFonts w:ascii="Verdana" w:hAnsi="Verdana" w:cs="Arial"/>
          <w:b w:val="0"/>
          <w:i/>
          <w:sz w:val="16"/>
          <w:szCs w:val="16"/>
        </w:rPr>
        <w:t>.1.</w:t>
      </w:r>
      <w:r>
        <w:rPr>
          <w:rFonts w:ascii="Verdana" w:hAnsi="Verdana" w:cs="Arial"/>
          <w:b w:val="0"/>
          <w:i/>
          <w:sz w:val="16"/>
          <w:szCs w:val="16"/>
        </w:rPr>
        <w:t xml:space="preserve"> článku</w:t>
      </w:r>
      <w:proofErr w:type="gramEnd"/>
      <w:r>
        <w:rPr>
          <w:rFonts w:ascii="Verdana" w:hAnsi="Verdana" w:cs="Arial"/>
          <w:b w:val="0"/>
          <w:i/>
          <w:sz w:val="16"/>
          <w:szCs w:val="16"/>
        </w:rPr>
        <w:t xml:space="preserve"> XVI</w:t>
      </w:r>
      <w:r w:rsidRPr="005A7DF3">
        <w:rPr>
          <w:rFonts w:ascii="Verdana" w:hAnsi="Verdana" w:cs="Arial"/>
          <w:b w:val="0"/>
          <w:i/>
          <w:sz w:val="16"/>
          <w:szCs w:val="16"/>
        </w:rPr>
        <w:t>.</w:t>
      </w:r>
      <w:r>
        <w:rPr>
          <w:rFonts w:ascii="Verdana" w:hAnsi="Verdana" w:cs="Arial"/>
          <w:b w:val="0"/>
          <w:i/>
          <w:sz w:val="16"/>
          <w:szCs w:val="16"/>
        </w:rPr>
        <w:t xml:space="preserve"> této smlouvy</w:t>
      </w:r>
      <w:r w:rsidRPr="00755CFF">
        <w:rPr>
          <w:rFonts w:ascii="Verdana" w:hAnsi="Verdana" w:cs="Arial"/>
          <w:b w:val="0"/>
          <w:i/>
          <w:sz w:val="16"/>
          <w:szCs w:val="16"/>
        </w:rPr>
        <w:t>).</w:t>
      </w:r>
    </w:p>
    <w:p w14:paraId="252BBE60" w14:textId="77777777" w:rsidR="00A20BD3" w:rsidRPr="005A7DF3" w:rsidRDefault="00A20BD3" w:rsidP="0048356F">
      <w:pPr>
        <w:pStyle w:val="Nadpis6"/>
        <w:widowControl w:val="0"/>
        <w:numPr>
          <w:ilvl w:val="1"/>
          <w:numId w:val="61"/>
        </w:numPr>
        <w:spacing w:before="120" w:after="0"/>
        <w:ind w:left="851" w:hanging="851"/>
        <w:jc w:val="both"/>
        <w:rPr>
          <w:rFonts w:ascii="Verdana" w:hAnsi="Verdana" w:cs="Arial"/>
          <w:i/>
          <w:sz w:val="16"/>
          <w:szCs w:val="16"/>
        </w:rPr>
      </w:pPr>
      <w:r w:rsidRPr="005A7DF3">
        <w:rPr>
          <w:rFonts w:ascii="Verdana" w:hAnsi="Verdana" w:cs="Arial"/>
          <w:i/>
          <w:sz w:val="16"/>
          <w:szCs w:val="16"/>
        </w:rPr>
        <w:t>OCHRANA PRÁV K PRŮMYSLOVÉMU A DUŠEVNÍMU VLASTNICTVÍ</w:t>
      </w:r>
    </w:p>
    <w:p w14:paraId="1A333B99" w14:textId="77777777" w:rsidR="00A20BD3" w:rsidRPr="0074757C" w:rsidRDefault="00A20BD3" w:rsidP="00A20BD3">
      <w:pPr>
        <w:pStyle w:val="Zhlav"/>
        <w:widowControl w:val="0"/>
        <w:tabs>
          <w:tab w:val="clear" w:pos="4536"/>
          <w:tab w:val="clear" w:pos="9072"/>
        </w:tabs>
        <w:spacing w:before="60"/>
        <w:ind w:left="851"/>
        <w:jc w:val="both"/>
        <w:rPr>
          <w:rFonts w:ascii="Verdana" w:hAnsi="Verdana" w:cs="Arial"/>
          <w:i/>
          <w:sz w:val="16"/>
          <w:szCs w:val="16"/>
        </w:rPr>
      </w:pPr>
      <w:r w:rsidRPr="0074757C">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Pr>
          <w:rFonts w:ascii="Verdana" w:hAnsi="Verdana" w:cs="Arial"/>
          <w:i/>
          <w:sz w:val="16"/>
          <w:szCs w:val="16"/>
        </w:rPr>
        <w:t>poddodavatelů</w:t>
      </w:r>
      <w:r w:rsidRPr="0074757C">
        <w:rPr>
          <w:rFonts w:ascii="Verdana" w:hAnsi="Verdana" w:cs="Arial"/>
          <w:i/>
          <w:sz w:val="16"/>
          <w:szCs w:val="16"/>
        </w:rPr>
        <w:t>m.</w:t>
      </w:r>
    </w:p>
    <w:p w14:paraId="3A822470" w14:textId="77777777" w:rsidR="00A20BD3" w:rsidRPr="00FA25D9"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A25D9">
        <w:rPr>
          <w:rFonts w:ascii="Verdana" w:hAnsi="Verdana" w:cs="Arial"/>
          <w:b/>
          <w:i/>
        </w:rPr>
        <w:t>Článek X</w:t>
      </w:r>
      <w:r>
        <w:rPr>
          <w:rFonts w:ascii="Verdana" w:hAnsi="Verdana" w:cs="Arial"/>
          <w:b/>
          <w:i/>
        </w:rPr>
        <w:t>VII</w:t>
      </w:r>
      <w:r w:rsidRPr="00FA25D9">
        <w:rPr>
          <w:rFonts w:ascii="Verdana" w:hAnsi="Verdana" w:cs="Arial"/>
          <w:b/>
          <w:i/>
        </w:rPr>
        <w:t>. Následná nemožnost plnění</w:t>
      </w:r>
    </w:p>
    <w:p w14:paraId="2DBCBDF2" w14:textId="770A3751" w:rsidR="00A20BD3" w:rsidRPr="00707F0A" w:rsidRDefault="00A20BD3" w:rsidP="0048356F">
      <w:pPr>
        <w:pStyle w:val="Nadpis6"/>
        <w:widowControl w:val="0"/>
        <w:numPr>
          <w:ilvl w:val="1"/>
          <w:numId w:val="62"/>
        </w:numPr>
        <w:tabs>
          <w:tab w:val="left" w:pos="851"/>
        </w:tabs>
        <w:spacing w:before="120" w:after="0"/>
        <w:ind w:left="851" w:hanging="851"/>
        <w:jc w:val="both"/>
        <w:rPr>
          <w:rFonts w:ascii="Verdana" w:hAnsi="Verdana" w:cs="Arial"/>
          <w:b w:val="0"/>
          <w:i/>
          <w:sz w:val="16"/>
          <w:szCs w:val="16"/>
        </w:rPr>
      </w:pPr>
      <w:bookmarkStart w:id="0" w:name="_Ref461867882"/>
      <w:r w:rsidRPr="00707F0A">
        <w:rPr>
          <w:rFonts w:ascii="Verdana" w:hAnsi="Verdana" w:cs="Arial"/>
          <w:b w:val="0"/>
          <w:i/>
          <w:sz w:val="16"/>
          <w:szCs w:val="16"/>
        </w:rPr>
        <w:t>Stane-li se dluh po vzniku závazku některé ze</w:t>
      </w:r>
      <w:r w:rsidR="00AA0E4A">
        <w:rPr>
          <w:rFonts w:ascii="Verdana" w:hAnsi="Verdana" w:cs="Arial"/>
          <w:b w:val="0"/>
          <w:i/>
          <w:sz w:val="16"/>
          <w:szCs w:val="16"/>
        </w:rPr>
        <w:t xml:space="preserve"> smluvních stran nesplnitelným, </w:t>
      </w:r>
      <w:r w:rsidRPr="00707F0A">
        <w:rPr>
          <w:rFonts w:ascii="Verdana" w:hAnsi="Verdana" w:cs="Arial"/>
          <w:b w:val="0"/>
          <w:i/>
          <w:sz w:val="16"/>
          <w:szCs w:val="16"/>
        </w:rPr>
        <w:t>zaniká závazek pro nemožnost plnění. Plnění není nemožné, lze-li dluh splnit za ztížených</w:t>
      </w:r>
      <w:r>
        <w:rPr>
          <w:rFonts w:ascii="Verdana" w:hAnsi="Verdana" w:cs="Arial"/>
          <w:b w:val="0"/>
          <w:i/>
          <w:sz w:val="16"/>
          <w:szCs w:val="16"/>
        </w:rPr>
        <w:t xml:space="preserve"> podmínek, s většími náklady, s </w:t>
      </w:r>
      <w:r w:rsidRPr="00707F0A">
        <w:rPr>
          <w:rFonts w:ascii="Verdana" w:hAnsi="Verdana" w:cs="Arial"/>
          <w:b w:val="0"/>
          <w:i/>
          <w:sz w:val="16"/>
          <w:szCs w:val="16"/>
        </w:rPr>
        <w:t>pomocí jiné osoby nebo až po určené době.</w:t>
      </w:r>
    </w:p>
    <w:p w14:paraId="3CCFBDE9" w14:textId="77777777" w:rsidR="00A20BD3" w:rsidRPr="00707F0A" w:rsidRDefault="00A20BD3" w:rsidP="0048356F">
      <w:pPr>
        <w:pStyle w:val="Nadpis6"/>
        <w:widowControl w:val="0"/>
        <w:numPr>
          <w:ilvl w:val="1"/>
          <w:numId w:val="62"/>
        </w:numPr>
        <w:tabs>
          <w:tab w:val="left" w:pos="851"/>
        </w:tabs>
        <w:spacing w:before="120" w:after="0"/>
        <w:ind w:left="851" w:hanging="851"/>
        <w:jc w:val="both"/>
        <w:rPr>
          <w:rFonts w:ascii="Verdana" w:hAnsi="Verdana" w:cs="Arial"/>
          <w:b w:val="0"/>
          <w:i/>
          <w:sz w:val="16"/>
          <w:szCs w:val="16"/>
        </w:rPr>
      </w:pPr>
      <w:r w:rsidRPr="00707F0A">
        <w:rPr>
          <w:rFonts w:ascii="Verdana" w:hAnsi="Verdana" w:cs="Arial"/>
          <w:b w:val="0"/>
          <w:i/>
          <w:sz w:val="16"/>
          <w:szCs w:val="16"/>
        </w:rPr>
        <w:t>Nemožnost plnění prokazuje dlužník.</w:t>
      </w:r>
    </w:p>
    <w:bookmarkEnd w:id="0"/>
    <w:p w14:paraId="08B57B0D" w14:textId="77777777" w:rsidR="00A20BD3" w:rsidRPr="0074757C" w:rsidRDefault="00A20BD3" w:rsidP="00A20BD3">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w:t>
      </w:r>
      <w:r>
        <w:rPr>
          <w:rFonts w:ascii="Verdana" w:hAnsi="Verdana" w:cs="Arial"/>
          <w:b/>
          <w:i/>
        </w:rPr>
        <w:t>VIII</w:t>
      </w:r>
      <w:r w:rsidRPr="0074757C">
        <w:rPr>
          <w:rFonts w:ascii="Verdana" w:hAnsi="Verdana" w:cs="Arial"/>
          <w:b/>
          <w:i/>
        </w:rPr>
        <w:t>. Závěrečná ustanovení</w:t>
      </w:r>
    </w:p>
    <w:p w14:paraId="353E4850" w14:textId="77777777" w:rsidR="00A20BD3" w:rsidRPr="00CE79D6"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 xml:space="preserve">Pokud není v této smlouvě výslovně uvedeno jinak, předkládá Zhotovitel </w:t>
      </w:r>
      <w:r>
        <w:rPr>
          <w:rFonts w:ascii="Verdana" w:hAnsi="Verdana" w:cs="Arial"/>
          <w:b w:val="0"/>
          <w:i/>
          <w:sz w:val="16"/>
          <w:szCs w:val="16"/>
        </w:rPr>
        <w:t>TDS</w:t>
      </w:r>
      <w:r w:rsidRPr="00CE79D6">
        <w:rPr>
          <w:rFonts w:ascii="Verdana" w:hAnsi="Verdana" w:cs="Arial"/>
          <w:b w:val="0"/>
          <w:i/>
          <w:sz w:val="16"/>
          <w:szCs w:val="16"/>
        </w:rPr>
        <w:t xml:space="preserve"> a Objednateli veškeré písemné dokumenty vždy ve třech vyhotoveních, která budou sloužit pro vnitřní potřeby </w:t>
      </w:r>
      <w:r>
        <w:rPr>
          <w:rFonts w:ascii="Verdana" w:hAnsi="Verdana" w:cs="Arial"/>
          <w:b w:val="0"/>
          <w:i/>
          <w:sz w:val="16"/>
          <w:szCs w:val="16"/>
        </w:rPr>
        <w:t>TDS</w:t>
      </w:r>
      <w:r w:rsidRPr="00CE79D6">
        <w:rPr>
          <w:rFonts w:ascii="Verdana" w:hAnsi="Verdana" w:cs="Arial"/>
          <w:b w:val="0"/>
          <w:i/>
          <w:sz w:val="16"/>
          <w:szCs w:val="16"/>
        </w:rPr>
        <w:t xml:space="preserve"> a Objednatele.</w:t>
      </w:r>
    </w:p>
    <w:p w14:paraId="3168ED72" w14:textId="77777777" w:rsidR="00A20BD3" w:rsidRPr="00CE79D6"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Změnu oprávněných osob nebo změnu rozsahu oprávnění těchto osob, stejně tak změnu údajů uvedených v záhlaví této smlouvy je nutno oznámit druhé smluvní straně písemně. Účinnost má takováto změna dnem doručení.</w:t>
      </w:r>
    </w:p>
    <w:p w14:paraId="2169F3BA" w14:textId="77777777" w:rsidR="00A20BD3" w:rsidRPr="00CE79D6"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Zhotovitel není oprávněn převést bez předchozího písemného souhlasu Objednatele svá práva a závazky, vyplývající z této smlouvy na třetí osobu.</w:t>
      </w:r>
    </w:p>
    <w:p w14:paraId="78B7DAB8" w14:textId="77777777" w:rsidR="00A20BD3" w:rsidRPr="00CE79D6"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Tuto smlouvu lze měnit pouze písemnými dodatky, označenými jak</w:t>
      </w:r>
      <w:r>
        <w:rPr>
          <w:rFonts w:ascii="Verdana" w:hAnsi="Verdana" w:cs="Arial"/>
          <w:b w:val="0"/>
          <w:i/>
          <w:sz w:val="16"/>
          <w:szCs w:val="16"/>
        </w:rPr>
        <w:t>o dodatek s pořadovým číslem ke </w:t>
      </w:r>
      <w:r w:rsidRPr="00CE79D6">
        <w:rPr>
          <w:rFonts w:ascii="Verdana" w:hAnsi="Verdana" w:cs="Arial"/>
          <w:b w:val="0"/>
          <w:i/>
          <w:sz w:val="16"/>
          <w:szCs w:val="16"/>
        </w:rPr>
        <w:t>smlouvě o dílo a potvrzenými oprávněnými zástupci obou smluvních stran.</w:t>
      </w:r>
    </w:p>
    <w:p w14:paraId="404EAEDE" w14:textId="77777777" w:rsidR="00A20BD3" w:rsidRPr="009C2198"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9C2198">
        <w:rPr>
          <w:rFonts w:ascii="Verdana" w:hAnsi="Verdana" w:cs="Arial"/>
          <w:b w:val="0"/>
          <w:i/>
          <w:sz w:val="16"/>
          <w:szCs w:val="16"/>
        </w:rPr>
        <w:lastRenderedPageBreak/>
        <w:t>Tato smlouva je vyhotovena ve 4 stejnopisech, z nichž 2 obdrží Objednatel a 2 Zhotovitel.</w:t>
      </w:r>
    </w:p>
    <w:p w14:paraId="25975563" w14:textId="77777777" w:rsidR="00A20BD3" w:rsidRPr="00CE79D6"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CE79D6">
        <w:rPr>
          <w:rFonts w:ascii="Verdana" w:hAnsi="Verdana" w:cs="Arial"/>
          <w:b w:val="0"/>
          <w:i/>
          <w:sz w:val="16"/>
          <w:szCs w:val="16"/>
        </w:rPr>
        <w:t>Nedílnou součástí této smlouvy jsou tyto přílohy:</w:t>
      </w:r>
    </w:p>
    <w:p w14:paraId="39B38F88" w14:textId="1C58D4C4" w:rsidR="00A20BD3" w:rsidRPr="005A7DF3" w:rsidRDefault="00A20BD3" w:rsidP="00A20BD3">
      <w:pPr>
        <w:widowControl w:val="0"/>
        <w:tabs>
          <w:tab w:val="left" w:pos="2552"/>
        </w:tabs>
        <w:spacing w:before="60"/>
        <w:ind w:left="851"/>
        <w:jc w:val="both"/>
        <w:rPr>
          <w:rFonts w:ascii="Verdana" w:hAnsi="Verdana" w:cs="Arial"/>
          <w:i/>
          <w:snapToGrid w:val="0"/>
          <w:sz w:val="16"/>
          <w:szCs w:val="16"/>
        </w:rPr>
      </w:pPr>
      <w:r w:rsidRPr="005A7DF3">
        <w:rPr>
          <w:rFonts w:ascii="Verdana" w:hAnsi="Verdana" w:cs="Arial"/>
          <w:i/>
          <w:snapToGrid w:val="0"/>
          <w:sz w:val="16"/>
          <w:szCs w:val="16"/>
        </w:rPr>
        <w:t>příloha číslo I.</w:t>
      </w:r>
      <w:r w:rsidRPr="005A7DF3">
        <w:rPr>
          <w:rFonts w:ascii="Verdana" w:hAnsi="Verdana" w:cs="Arial"/>
          <w:i/>
          <w:snapToGrid w:val="0"/>
          <w:sz w:val="16"/>
          <w:szCs w:val="16"/>
        </w:rPr>
        <w:tab/>
        <w:t xml:space="preserve">PROJEKT, ROZPOČET </w:t>
      </w:r>
    </w:p>
    <w:p w14:paraId="389622B5" w14:textId="77777777" w:rsidR="00A20BD3" w:rsidRPr="005A7DF3" w:rsidRDefault="00A20BD3" w:rsidP="00A20BD3">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552"/>
        </w:tabs>
        <w:suppressAutoHyphens w:val="0"/>
        <w:spacing w:before="60" w:line="240" w:lineRule="auto"/>
        <w:ind w:left="851"/>
        <w:jc w:val="both"/>
        <w:rPr>
          <w:rFonts w:ascii="Verdana" w:hAnsi="Verdana" w:cs="Arial"/>
          <w:i/>
          <w:sz w:val="16"/>
          <w:szCs w:val="16"/>
        </w:rPr>
      </w:pPr>
      <w:r w:rsidRPr="005A7DF3">
        <w:rPr>
          <w:rFonts w:ascii="Verdana" w:hAnsi="Verdana" w:cs="Arial"/>
          <w:i/>
          <w:snapToGrid w:val="0"/>
          <w:sz w:val="16"/>
          <w:szCs w:val="16"/>
        </w:rPr>
        <w:t>příloha číslo II.</w:t>
      </w:r>
      <w:r w:rsidRPr="005A7DF3">
        <w:rPr>
          <w:rFonts w:ascii="Verdana" w:hAnsi="Verdana" w:cs="Arial"/>
          <w:i/>
          <w:snapToGrid w:val="0"/>
          <w:sz w:val="16"/>
          <w:szCs w:val="16"/>
        </w:rPr>
        <w:tab/>
        <w:t>HARMONOGRAM PLNĚNÍ</w:t>
      </w:r>
    </w:p>
    <w:p w14:paraId="72BE4C79" w14:textId="77777777" w:rsidR="00A20BD3" w:rsidRPr="005A7DF3" w:rsidRDefault="00A20BD3" w:rsidP="00A20BD3">
      <w:pPr>
        <w:widowControl w:val="0"/>
        <w:tabs>
          <w:tab w:val="left" w:pos="2552"/>
        </w:tabs>
        <w:spacing w:before="60"/>
        <w:ind w:left="851"/>
        <w:jc w:val="both"/>
        <w:rPr>
          <w:rFonts w:ascii="Verdana" w:hAnsi="Verdana" w:cs="Arial"/>
          <w:i/>
          <w:caps/>
          <w:snapToGrid w:val="0"/>
          <w:sz w:val="16"/>
          <w:szCs w:val="16"/>
        </w:rPr>
      </w:pPr>
      <w:r w:rsidRPr="005A7DF3">
        <w:rPr>
          <w:rFonts w:ascii="Verdana" w:hAnsi="Verdana" w:cs="Arial"/>
          <w:i/>
          <w:snapToGrid w:val="0"/>
          <w:sz w:val="16"/>
          <w:szCs w:val="16"/>
        </w:rPr>
        <w:t>příloha číslo III.</w:t>
      </w:r>
      <w:r w:rsidRPr="005A7DF3">
        <w:rPr>
          <w:rFonts w:ascii="Verdana" w:hAnsi="Verdana" w:cs="Arial"/>
          <w:i/>
          <w:snapToGrid w:val="0"/>
          <w:sz w:val="16"/>
          <w:szCs w:val="16"/>
        </w:rPr>
        <w:tab/>
      </w:r>
      <w:r w:rsidRPr="005A7DF3">
        <w:rPr>
          <w:rFonts w:ascii="Verdana" w:hAnsi="Verdana" w:cs="Arial"/>
          <w:i/>
          <w:caps/>
          <w:snapToGrid w:val="0"/>
          <w:sz w:val="16"/>
          <w:szCs w:val="16"/>
        </w:rPr>
        <w:t xml:space="preserve">DOHODA </w:t>
      </w:r>
      <w:r w:rsidRPr="005A7DF3">
        <w:rPr>
          <w:rFonts w:ascii="Verdana" w:hAnsi="Verdana" w:cs="Arial"/>
          <w:i/>
          <w:caps/>
          <w:sz w:val="16"/>
          <w:szCs w:val="16"/>
        </w:rPr>
        <w:t>o jednotném postupu při odsouhlasování změn</w:t>
      </w:r>
      <w:r w:rsidRPr="005A7DF3">
        <w:rPr>
          <w:rFonts w:ascii="Verdana" w:hAnsi="Verdana" w:cs="Arial"/>
          <w:i/>
          <w:sz w:val="16"/>
          <w:szCs w:val="16"/>
        </w:rPr>
        <w:t xml:space="preserve"> A </w:t>
      </w:r>
      <w:r w:rsidRPr="005A7DF3">
        <w:rPr>
          <w:rFonts w:ascii="Verdana" w:hAnsi="Verdana" w:cs="Arial"/>
          <w:i/>
          <w:caps/>
          <w:snapToGrid w:val="0"/>
          <w:sz w:val="16"/>
          <w:szCs w:val="16"/>
        </w:rPr>
        <w:t>Změnový list</w:t>
      </w:r>
    </w:p>
    <w:p w14:paraId="0988AC2E" w14:textId="77777777" w:rsidR="00A20BD3" w:rsidRPr="004D3E96"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Smluvní strany se dohodly, že jejich vztahy touto smlouvou neupravené se řídí příslušnými ustanoveními občanského zákoníku v platném znění, nevyplývá-li z ujednání v této smlouvě jinak.</w:t>
      </w:r>
    </w:p>
    <w:p w14:paraId="5B421BAE" w14:textId="77777777" w:rsidR="00A20BD3" w:rsidRPr="004D3E96"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Smluvní strany shodně a výslovně prohlašují, že došlo k dohodě o celém obsahu smlouvy a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p>
    <w:p w14:paraId="122CBA2E" w14:textId="77777777" w:rsidR="00A20BD3" w:rsidRDefault="00A20BD3" w:rsidP="0048356F">
      <w:pPr>
        <w:pStyle w:val="Nadpis6"/>
        <w:widowControl w:val="0"/>
        <w:numPr>
          <w:ilvl w:val="1"/>
          <w:numId w:val="63"/>
        </w:numPr>
        <w:tabs>
          <w:tab w:val="left" w:pos="851"/>
        </w:tabs>
        <w:spacing w:before="120" w:after="0"/>
        <w:ind w:left="851" w:hanging="851"/>
        <w:jc w:val="both"/>
        <w:rPr>
          <w:rFonts w:ascii="Verdana" w:hAnsi="Verdana" w:cs="Arial"/>
          <w:b w:val="0"/>
          <w:i/>
          <w:sz w:val="16"/>
          <w:szCs w:val="16"/>
        </w:rPr>
      </w:pPr>
      <w:r w:rsidRPr="004D3E96">
        <w:rPr>
          <w:rFonts w:ascii="Verdana" w:hAnsi="Verdana" w:cs="Arial"/>
          <w:b w:val="0"/>
          <w:i/>
          <w:sz w:val="16"/>
          <w:szCs w:val="16"/>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w:t>
      </w:r>
      <w:r>
        <w:rPr>
          <w:rFonts w:ascii="Verdana" w:hAnsi="Verdana" w:cs="Arial"/>
          <w:b w:val="0"/>
          <w:i/>
          <w:sz w:val="16"/>
          <w:szCs w:val="16"/>
        </w:rPr>
        <w:t>sti (zejména z důvodu rozporu s </w:t>
      </w:r>
      <w:r w:rsidRPr="004D3E96">
        <w:rPr>
          <w:rFonts w:ascii="Verdana" w:hAnsi="Verdana" w:cs="Arial"/>
          <w:b w:val="0"/>
          <w:i/>
          <w:sz w:val="16"/>
          <w:szCs w:val="16"/>
        </w:rPr>
        <w:t>aplikovatelnými zákony a ostatními právními normami), provedou smluvní strany konzultace a dohodnou se na právně přijatelném způsobu provedení záměrů obsažených v té části smlouvy, jež pozbyla platnosti.</w:t>
      </w:r>
    </w:p>
    <w:p w14:paraId="4A1C8EC0" w14:textId="77777777" w:rsidR="007B6FDB" w:rsidRDefault="007B6FDB" w:rsidP="007B6FDB"/>
    <w:p w14:paraId="449D45A0" w14:textId="77777777" w:rsidR="007B6FDB" w:rsidRDefault="007B6FDB" w:rsidP="007B6FDB"/>
    <w:p w14:paraId="6084EEDA" w14:textId="77777777" w:rsidR="007B6FDB" w:rsidRDefault="007B6FDB" w:rsidP="007B6FDB"/>
    <w:p w14:paraId="66CC1854" w14:textId="77777777" w:rsidR="007B6FDB" w:rsidRPr="007B6FDB" w:rsidRDefault="007B6FDB" w:rsidP="007B6FDB"/>
    <w:p w14:paraId="263F9D4C" w14:textId="20EA7E16" w:rsidR="00B729DD" w:rsidRDefault="00B729DD" w:rsidP="00B729DD">
      <w:pPr>
        <w:pStyle w:val="Import0"/>
        <w:widowControl w:val="0"/>
        <w:tabs>
          <w:tab w:val="left" w:pos="5812"/>
        </w:tabs>
        <w:suppressAutoHyphens w:val="0"/>
        <w:spacing w:before="360" w:line="240" w:lineRule="auto"/>
        <w:rPr>
          <w:rFonts w:ascii="Verdana" w:hAnsi="Verdana" w:cs="Arial"/>
          <w:b/>
          <w:i/>
          <w:sz w:val="16"/>
          <w:szCs w:val="16"/>
        </w:rPr>
      </w:pPr>
      <w:r>
        <w:rPr>
          <w:rFonts w:ascii="Verdana" w:hAnsi="Verdana" w:cs="Arial"/>
          <w:b/>
          <w:i/>
          <w:sz w:val="16"/>
          <w:szCs w:val="16"/>
        </w:rPr>
        <w:t>V</w:t>
      </w:r>
      <w:r w:rsidR="00611332">
        <w:rPr>
          <w:rFonts w:ascii="Verdana" w:hAnsi="Verdana" w:cs="Arial"/>
          <w:b/>
          <w:i/>
          <w:sz w:val="16"/>
          <w:szCs w:val="16"/>
        </w:rPr>
        <w:t> </w:t>
      </w:r>
      <w:proofErr w:type="gramStart"/>
      <w:r w:rsidR="00611332">
        <w:rPr>
          <w:rFonts w:ascii="Verdana" w:hAnsi="Verdana" w:cs="Arial"/>
          <w:b/>
          <w:i/>
          <w:sz w:val="16"/>
          <w:szCs w:val="16"/>
        </w:rPr>
        <w:t xml:space="preserve">Brně </w:t>
      </w:r>
      <w:r w:rsidRPr="0074757C">
        <w:rPr>
          <w:rFonts w:ascii="Verdana" w:hAnsi="Verdana" w:cs="Arial"/>
          <w:b/>
          <w:i/>
          <w:color w:val="FF0000"/>
          <w:sz w:val="16"/>
          <w:szCs w:val="16"/>
        </w:rPr>
        <w:t xml:space="preserve"> </w:t>
      </w:r>
      <w:r w:rsidRPr="0074757C">
        <w:rPr>
          <w:rFonts w:ascii="Verdana" w:hAnsi="Verdana" w:cs="Arial"/>
          <w:b/>
          <w:i/>
          <w:sz w:val="16"/>
          <w:szCs w:val="16"/>
        </w:rPr>
        <w:t>dne</w:t>
      </w:r>
      <w:proofErr w:type="gramEnd"/>
      <w:r w:rsidRPr="0074757C">
        <w:rPr>
          <w:rFonts w:ascii="Verdana" w:hAnsi="Verdana" w:cs="Arial"/>
          <w:b/>
          <w:i/>
          <w:sz w:val="16"/>
          <w:szCs w:val="16"/>
        </w:rPr>
        <w:t xml:space="preserve"> ………</w:t>
      </w:r>
      <w:r>
        <w:rPr>
          <w:rFonts w:ascii="Verdana" w:hAnsi="Verdana" w:cs="Arial"/>
          <w:b/>
          <w:i/>
          <w:sz w:val="16"/>
          <w:szCs w:val="16"/>
        </w:rPr>
        <w:t>......</w:t>
      </w:r>
      <w:r w:rsidRPr="0074757C">
        <w:rPr>
          <w:rFonts w:ascii="Verdana" w:hAnsi="Verdana" w:cs="Arial"/>
          <w:b/>
          <w:i/>
          <w:sz w:val="16"/>
          <w:szCs w:val="16"/>
        </w:rPr>
        <w:t>………..……</w:t>
      </w:r>
      <w:r w:rsidRPr="0074757C">
        <w:rPr>
          <w:rFonts w:ascii="Verdana" w:hAnsi="Verdana" w:cs="Arial"/>
          <w:b/>
          <w:i/>
          <w:sz w:val="16"/>
          <w:szCs w:val="16"/>
        </w:rPr>
        <w:tab/>
        <w:t xml:space="preserve"> V</w:t>
      </w:r>
      <w:r w:rsidR="007B6FDB">
        <w:rPr>
          <w:rFonts w:ascii="Verdana" w:hAnsi="Verdana" w:cs="Arial"/>
          <w:b/>
          <w:i/>
          <w:sz w:val="16"/>
          <w:szCs w:val="16"/>
        </w:rPr>
        <w:t xml:space="preserve"> Brně </w:t>
      </w:r>
      <w:r w:rsidRPr="0074757C">
        <w:rPr>
          <w:rFonts w:ascii="Verdana" w:hAnsi="Verdana" w:cs="Arial"/>
          <w:b/>
          <w:i/>
          <w:sz w:val="16"/>
          <w:szCs w:val="16"/>
        </w:rPr>
        <w:t xml:space="preserve"> dne </w:t>
      </w:r>
      <w:r w:rsidR="00611332">
        <w:rPr>
          <w:rFonts w:ascii="Verdana" w:hAnsi="Verdana" w:cs="Arial"/>
          <w:b/>
          <w:i/>
          <w:sz w:val="16"/>
          <w:szCs w:val="16"/>
        </w:rPr>
        <w:t>…………………………</w:t>
      </w:r>
    </w:p>
    <w:p w14:paraId="3ECE4760" w14:textId="77777777" w:rsidR="007B6FDB" w:rsidRDefault="007B6FDB" w:rsidP="00B729DD">
      <w:pPr>
        <w:pStyle w:val="Import0"/>
        <w:widowControl w:val="0"/>
        <w:tabs>
          <w:tab w:val="left" w:pos="5812"/>
        </w:tabs>
        <w:suppressAutoHyphens w:val="0"/>
        <w:spacing w:before="360" w:line="240" w:lineRule="auto"/>
        <w:rPr>
          <w:rFonts w:ascii="Verdana" w:hAnsi="Verdana" w:cs="Arial"/>
          <w:b/>
          <w:i/>
          <w:sz w:val="16"/>
          <w:szCs w:val="16"/>
        </w:rPr>
      </w:pPr>
    </w:p>
    <w:p w14:paraId="0A950731" w14:textId="77777777" w:rsidR="007B6FDB" w:rsidRPr="0074757C" w:rsidRDefault="007B6FDB" w:rsidP="00B729DD">
      <w:pPr>
        <w:pStyle w:val="Import0"/>
        <w:widowControl w:val="0"/>
        <w:tabs>
          <w:tab w:val="left" w:pos="5812"/>
        </w:tabs>
        <w:suppressAutoHyphens w:val="0"/>
        <w:spacing w:before="360" w:line="240" w:lineRule="auto"/>
        <w:rPr>
          <w:rFonts w:ascii="Verdana" w:hAnsi="Verdana" w:cs="Arial"/>
          <w:b/>
          <w:i/>
          <w:sz w:val="16"/>
          <w:szCs w:val="16"/>
        </w:rPr>
      </w:pPr>
    </w:p>
    <w:p w14:paraId="7182313E" w14:textId="77777777" w:rsidR="00B729DD" w:rsidRPr="0074757C" w:rsidRDefault="00B729DD" w:rsidP="00B729DD">
      <w:pPr>
        <w:pStyle w:val="Import16"/>
        <w:widowControl w:val="0"/>
        <w:tabs>
          <w:tab w:val="clear" w:pos="5904"/>
          <w:tab w:val="center" w:pos="1560"/>
          <w:tab w:val="center" w:pos="7938"/>
        </w:tabs>
        <w:suppressAutoHyphens w:val="0"/>
        <w:spacing w:before="720" w:line="240" w:lineRule="auto"/>
        <w:rPr>
          <w:rFonts w:ascii="Verdana" w:hAnsi="Verdana" w:cs="Arial"/>
          <w:i/>
          <w:sz w:val="16"/>
          <w:szCs w:val="16"/>
        </w:rPr>
      </w:pPr>
      <w:r>
        <w:rPr>
          <w:rFonts w:ascii="Verdana" w:hAnsi="Verdana" w:cs="Arial"/>
          <w:b/>
          <w:i/>
          <w:sz w:val="18"/>
        </w:rPr>
        <w:tab/>
      </w:r>
      <w:r w:rsidRPr="0074757C">
        <w:rPr>
          <w:rFonts w:ascii="Verdana" w:hAnsi="Verdana" w:cs="Arial"/>
          <w:b/>
          <w:i/>
          <w:sz w:val="18"/>
        </w:rPr>
        <w:t>………………………</w:t>
      </w:r>
      <w:r>
        <w:rPr>
          <w:rFonts w:ascii="Verdana" w:hAnsi="Verdana" w:cs="Arial"/>
          <w:b/>
          <w:i/>
          <w:sz w:val="18"/>
        </w:rPr>
        <w:t>.................</w:t>
      </w:r>
      <w:r w:rsidRPr="0074757C">
        <w:rPr>
          <w:rFonts w:ascii="Verdana" w:hAnsi="Verdana" w:cs="Arial"/>
          <w:b/>
          <w:i/>
          <w:sz w:val="18"/>
        </w:rPr>
        <w:t>………</w:t>
      </w:r>
      <w:r>
        <w:rPr>
          <w:rFonts w:ascii="Verdana" w:hAnsi="Verdana" w:cs="Arial"/>
          <w:b/>
          <w:i/>
          <w:sz w:val="18"/>
        </w:rPr>
        <w:tab/>
      </w:r>
      <w:r w:rsidRPr="007B6FDB">
        <w:rPr>
          <w:rFonts w:ascii="Verdana" w:hAnsi="Verdana" w:cs="Arial"/>
          <w:b/>
          <w:i/>
          <w:sz w:val="18"/>
        </w:rPr>
        <w:t>……………………….................………</w:t>
      </w:r>
    </w:p>
    <w:p w14:paraId="2AA8000D" w14:textId="77777777" w:rsidR="00B729DD" w:rsidRPr="00A94E5B" w:rsidRDefault="00B729DD" w:rsidP="00B729DD">
      <w:pPr>
        <w:pStyle w:val="Import16"/>
        <w:widowControl w:val="0"/>
        <w:tabs>
          <w:tab w:val="clear" w:pos="5904"/>
          <w:tab w:val="center" w:pos="1560"/>
          <w:tab w:val="center" w:pos="7938"/>
        </w:tabs>
        <w:suppressAutoHyphens w:val="0"/>
        <w:spacing w:before="120" w:line="240" w:lineRule="auto"/>
        <w:rPr>
          <w:rFonts w:ascii="Verdana" w:hAnsi="Verdana" w:cs="Arial"/>
          <w:b/>
          <w:i/>
          <w:sz w:val="16"/>
          <w:szCs w:val="16"/>
        </w:rPr>
      </w:pPr>
      <w:r w:rsidRPr="00A94E5B">
        <w:rPr>
          <w:rFonts w:ascii="Verdana" w:hAnsi="Verdana" w:cs="Arial"/>
          <w:b/>
          <w:i/>
          <w:sz w:val="16"/>
          <w:szCs w:val="16"/>
        </w:rPr>
        <w:tab/>
        <w:t>za Objednatele</w:t>
      </w:r>
      <w:r w:rsidRPr="00A94E5B">
        <w:rPr>
          <w:rFonts w:ascii="Verdana" w:hAnsi="Verdana" w:cs="Arial"/>
          <w:b/>
          <w:i/>
          <w:sz w:val="16"/>
          <w:szCs w:val="16"/>
        </w:rPr>
        <w:tab/>
        <w:t>za Zhotovitele</w:t>
      </w:r>
    </w:p>
    <w:p w14:paraId="0A16B530" w14:textId="39E8EA54" w:rsidR="00B729DD" w:rsidRPr="007B6FDB" w:rsidRDefault="00B729DD" w:rsidP="00B729DD">
      <w:pPr>
        <w:pStyle w:val="Import16"/>
        <w:widowControl w:val="0"/>
        <w:tabs>
          <w:tab w:val="clear" w:pos="5904"/>
          <w:tab w:val="center" w:pos="1560"/>
          <w:tab w:val="center" w:pos="7938"/>
        </w:tabs>
        <w:suppressAutoHyphens w:val="0"/>
        <w:spacing w:before="120" w:line="240" w:lineRule="auto"/>
        <w:rPr>
          <w:rFonts w:ascii="Verdana" w:hAnsi="Verdana" w:cs="Arial"/>
          <w:b/>
          <w:i/>
          <w:sz w:val="18"/>
        </w:rPr>
      </w:pPr>
      <w:r>
        <w:rPr>
          <w:rFonts w:ascii="Verdana" w:hAnsi="Verdana" w:cs="Arial"/>
          <w:i/>
          <w:sz w:val="18"/>
        </w:rPr>
        <w:tab/>
      </w:r>
      <w:r w:rsidRPr="002B5848">
        <w:rPr>
          <w:rFonts w:ascii="Verdana" w:hAnsi="Verdana" w:cs="Arial"/>
          <w:b/>
          <w:i/>
          <w:sz w:val="18"/>
          <w:szCs w:val="18"/>
        </w:rPr>
        <w:t>MVDr. Martin</w:t>
      </w:r>
      <w:r>
        <w:rPr>
          <w:rFonts w:ascii="Verdana" w:hAnsi="Verdana" w:cs="Arial"/>
          <w:b/>
          <w:i/>
          <w:sz w:val="18"/>
          <w:szCs w:val="18"/>
        </w:rPr>
        <w:t xml:space="preserve"> Hovorka, </w:t>
      </w:r>
      <w:r w:rsidRPr="002B5848">
        <w:rPr>
          <w:rFonts w:ascii="Verdana" w:hAnsi="Verdana" w:cs="Arial"/>
          <w:b/>
          <w:i/>
          <w:sz w:val="18"/>
          <w:szCs w:val="18"/>
        </w:rPr>
        <w:t>Ph.D</w:t>
      </w:r>
      <w:r>
        <w:rPr>
          <w:rFonts w:ascii="Verdana" w:hAnsi="Verdana" w:cs="Arial"/>
          <w:b/>
          <w:i/>
          <w:sz w:val="18"/>
          <w:szCs w:val="18"/>
        </w:rPr>
        <w:t>.</w:t>
      </w:r>
      <w:r w:rsidRPr="00A94E5B">
        <w:rPr>
          <w:rFonts w:ascii="Verdana" w:hAnsi="Verdana" w:cs="Arial"/>
          <w:i/>
          <w:sz w:val="18"/>
        </w:rPr>
        <w:tab/>
      </w:r>
      <w:r w:rsidR="007B6FDB" w:rsidRPr="007B6FDB">
        <w:rPr>
          <w:rFonts w:ascii="Verdana" w:hAnsi="Verdana" w:cs="Arial"/>
          <w:b/>
          <w:i/>
          <w:sz w:val="18"/>
        </w:rPr>
        <w:t>Ing. Petr Tocháček</w:t>
      </w:r>
    </w:p>
    <w:p w14:paraId="2431AA56" w14:textId="7590D27F" w:rsidR="00B729DD" w:rsidRDefault="00B729DD" w:rsidP="00B729DD">
      <w:pPr>
        <w:pStyle w:val="Import16"/>
        <w:widowControl w:val="0"/>
        <w:tabs>
          <w:tab w:val="clear" w:pos="5904"/>
          <w:tab w:val="center" w:pos="1560"/>
          <w:tab w:val="center" w:pos="7938"/>
        </w:tabs>
        <w:suppressAutoHyphens w:val="0"/>
        <w:spacing w:before="120" w:line="240" w:lineRule="auto"/>
        <w:rPr>
          <w:rFonts w:ascii="Verdana" w:hAnsi="Verdana" w:cs="Arial"/>
          <w:i/>
          <w:sz w:val="18"/>
        </w:rPr>
      </w:pPr>
      <w:r>
        <w:rPr>
          <w:rFonts w:ascii="Verdana" w:hAnsi="Verdana" w:cs="Arial"/>
          <w:i/>
          <w:sz w:val="18"/>
        </w:rPr>
        <w:tab/>
      </w:r>
      <w:r w:rsidR="007B6FDB" w:rsidRPr="00BF286E">
        <w:rPr>
          <w:rFonts w:ascii="Verdana" w:hAnsi="Verdana" w:cs="Arial"/>
          <w:b/>
          <w:i/>
          <w:sz w:val="16"/>
          <w:szCs w:val="18"/>
        </w:rPr>
        <w:t>Ř</w:t>
      </w:r>
      <w:r w:rsidRPr="00BF286E">
        <w:rPr>
          <w:rFonts w:ascii="Verdana" w:hAnsi="Verdana" w:cs="Arial"/>
          <w:b/>
          <w:i/>
          <w:sz w:val="16"/>
          <w:szCs w:val="18"/>
        </w:rPr>
        <w:t>editel</w:t>
      </w:r>
      <w:r w:rsidR="007B6FDB">
        <w:rPr>
          <w:rFonts w:ascii="Verdana" w:hAnsi="Verdana" w:cs="Arial"/>
          <w:b/>
          <w:i/>
          <w:sz w:val="16"/>
          <w:szCs w:val="18"/>
        </w:rPr>
        <w:tab/>
        <w:t>jednatel společnosti</w:t>
      </w:r>
      <w:r w:rsidR="007B6FDB">
        <w:rPr>
          <w:rFonts w:ascii="Verdana" w:hAnsi="Verdana" w:cs="Arial"/>
          <w:b/>
          <w:i/>
          <w:sz w:val="16"/>
          <w:szCs w:val="18"/>
        </w:rPr>
        <w:tab/>
      </w:r>
    </w:p>
    <w:p w14:paraId="20606C0D" w14:textId="02E94584" w:rsidR="00B729DD" w:rsidRDefault="00B729DD" w:rsidP="00B729DD">
      <w:pPr>
        <w:widowControl w:val="0"/>
        <w:tabs>
          <w:tab w:val="left" w:pos="4140"/>
        </w:tabs>
        <w:spacing w:before="60"/>
        <w:rPr>
          <w:rFonts w:ascii="Verdana" w:hAnsi="Verdana"/>
          <w:b/>
          <w:i/>
          <w:sz w:val="16"/>
          <w:szCs w:val="16"/>
        </w:rPr>
      </w:pPr>
      <w:r w:rsidRPr="007B6FDB">
        <w:rPr>
          <w:rFonts w:ascii="Verdana" w:hAnsi="Verdana"/>
          <w:b/>
          <w:i/>
          <w:sz w:val="16"/>
          <w:szCs w:val="16"/>
        </w:rPr>
        <w:t>Zoo Brno a stanice zájmových činností,</w:t>
      </w:r>
      <w:r w:rsidR="007B6FDB">
        <w:rPr>
          <w:rFonts w:ascii="Verdana" w:hAnsi="Verdana"/>
          <w:b/>
          <w:i/>
          <w:sz w:val="16"/>
          <w:szCs w:val="16"/>
        </w:rPr>
        <w:tab/>
      </w:r>
      <w:r w:rsidR="007B6FDB">
        <w:rPr>
          <w:rFonts w:ascii="Verdana" w:hAnsi="Verdana"/>
          <w:b/>
          <w:i/>
          <w:sz w:val="16"/>
          <w:szCs w:val="16"/>
        </w:rPr>
        <w:tab/>
      </w:r>
      <w:r w:rsidR="007B6FDB">
        <w:rPr>
          <w:rFonts w:ascii="Verdana" w:hAnsi="Verdana"/>
          <w:b/>
          <w:i/>
          <w:sz w:val="16"/>
          <w:szCs w:val="16"/>
        </w:rPr>
        <w:tab/>
      </w:r>
      <w:r w:rsidR="007B6FDB">
        <w:rPr>
          <w:rFonts w:ascii="Verdana" w:hAnsi="Verdana"/>
          <w:b/>
          <w:i/>
          <w:sz w:val="16"/>
          <w:szCs w:val="16"/>
        </w:rPr>
        <w:tab/>
      </w:r>
      <w:r w:rsidR="007B6FDB">
        <w:rPr>
          <w:rFonts w:ascii="Verdana" w:hAnsi="Verdana"/>
          <w:b/>
          <w:i/>
          <w:sz w:val="16"/>
          <w:szCs w:val="16"/>
        </w:rPr>
        <w:tab/>
        <w:t xml:space="preserve">            Tocháček spol. s r.o.</w:t>
      </w:r>
    </w:p>
    <w:p w14:paraId="2E1DFB27" w14:textId="77777777" w:rsidR="00B729DD" w:rsidRPr="00093D4F" w:rsidRDefault="00B729DD" w:rsidP="00B729DD">
      <w:pPr>
        <w:widowControl w:val="0"/>
        <w:tabs>
          <w:tab w:val="left" w:pos="4140"/>
        </w:tabs>
        <w:spacing w:before="60"/>
        <w:rPr>
          <w:rFonts w:ascii="Verdana" w:hAnsi="Verdana"/>
          <w:b/>
          <w:i/>
          <w:sz w:val="16"/>
          <w:szCs w:val="16"/>
        </w:rPr>
      </w:pPr>
      <w:r>
        <w:rPr>
          <w:rFonts w:ascii="Verdana" w:hAnsi="Verdana"/>
          <w:b/>
          <w:i/>
          <w:sz w:val="16"/>
          <w:szCs w:val="16"/>
        </w:rPr>
        <w:t xml:space="preserve">       </w:t>
      </w:r>
      <w:r w:rsidRPr="00093D4F">
        <w:rPr>
          <w:rFonts w:ascii="Verdana" w:hAnsi="Verdana"/>
          <w:b/>
          <w:i/>
          <w:sz w:val="16"/>
          <w:szCs w:val="16"/>
        </w:rPr>
        <w:t xml:space="preserve"> příspěvková organizace</w:t>
      </w:r>
      <w:r w:rsidRPr="00093D4F">
        <w:rPr>
          <w:rFonts w:ascii="Verdana" w:hAnsi="Verdana" w:cs="Arial"/>
          <w:b/>
          <w:i/>
          <w:sz w:val="16"/>
          <w:szCs w:val="16"/>
        </w:rPr>
        <w:t xml:space="preserve"> </w:t>
      </w:r>
    </w:p>
    <w:p w14:paraId="5CA44D8A" w14:textId="77777777" w:rsidR="00B729DD" w:rsidRPr="0074757C" w:rsidRDefault="00B729DD" w:rsidP="0074757C">
      <w:pPr>
        <w:widowControl w:val="0"/>
        <w:ind w:left="2126" w:hanging="2126"/>
        <w:jc w:val="center"/>
        <w:rPr>
          <w:rFonts w:ascii="Verdana" w:hAnsi="Verdana" w:cs="Arial"/>
          <w:b/>
          <w:i/>
          <w:caps/>
          <w:snapToGrid w:val="0"/>
          <w:sz w:val="28"/>
        </w:rPr>
      </w:pPr>
    </w:p>
    <w:p w14:paraId="679F6C2C" w14:textId="4E8102B1" w:rsidR="00092A40" w:rsidRPr="00B729DD" w:rsidRDefault="006A3AD6" w:rsidP="009C2198">
      <w:pPr>
        <w:widowControl w:val="0"/>
        <w:ind w:left="2126" w:hanging="2126"/>
        <w:jc w:val="center"/>
        <w:rPr>
          <w:rFonts w:ascii="Verdana" w:hAnsi="Verdana" w:cs="Arial"/>
          <w:b/>
          <w:i/>
          <w:caps/>
          <w:snapToGrid w:val="0"/>
          <w:sz w:val="28"/>
          <w:szCs w:val="28"/>
        </w:rPr>
      </w:pPr>
      <w:r>
        <w:rPr>
          <w:rFonts w:ascii="Verdana" w:hAnsi="Verdana" w:cs="Arial"/>
          <w:b/>
          <w:i/>
          <w:caps/>
          <w:snapToGrid w:val="0"/>
          <w:sz w:val="28"/>
          <w:szCs w:val="28"/>
        </w:rPr>
        <w:br w:type="page"/>
      </w:r>
      <w:r w:rsidR="00092A40" w:rsidRPr="00B729DD">
        <w:rPr>
          <w:rFonts w:ascii="Verdana" w:hAnsi="Verdana" w:cs="Arial"/>
          <w:b/>
          <w:i/>
          <w:caps/>
          <w:snapToGrid w:val="0"/>
          <w:sz w:val="28"/>
          <w:szCs w:val="28"/>
        </w:rPr>
        <w:lastRenderedPageBreak/>
        <w:t>Přílo</w:t>
      </w:r>
      <w:r w:rsidR="00DB4E9A" w:rsidRPr="00B729DD">
        <w:rPr>
          <w:rFonts w:ascii="Verdana" w:hAnsi="Verdana" w:cs="Arial"/>
          <w:b/>
          <w:i/>
          <w:caps/>
          <w:snapToGrid w:val="0"/>
          <w:sz w:val="28"/>
          <w:szCs w:val="28"/>
        </w:rPr>
        <w:t xml:space="preserve">ha </w:t>
      </w:r>
      <w:proofErr w:type="gramStart"/>
      <w:r w:rsidR="00DB4E9A" w:rsidRPr="00B729DD">
        <w:rPr>
          <w:rFonts w:ascii="Verdana" w:hAnsi="Verdana" w:cs="Arial"/>
          <w:b/>
          <w:i/>
          <w:caps/>
          <w:snapToGrid w:val="0"/>
          <w:sz w:val="28"/>
          <w:szCs w:val="28"/>
        </w:rPr>
        <w:t>číslo I.  smlouvy</w:t>
      </w:r>
      <w:proofErr w:type="gramEnd"/>
      <w:r w:rsidR="00DB4E9A" w:rsidRPr="00B729DD">
        <w:rPr>
          <w:rFonts w:ascii="Verdana" w:hAnsi="Verdana" w:cs="Arial"/>
          <w:b/>
          <w:i/>
          <w:caps/>
          <w:snapToGrid w:val="0"/>
          <w:sz w:val="28"/>
          <w:szCs w:val="28"/>
        </w:rPr>
        <w:t xml:space="preserve"> o dílo</w:t>
      </w:r>
    </w:p>
    <w:p w14:paraId="6A05BBE8" w14:textId="3E979747" w:rsidR="00092A40" w:rsidRPr="00B729DD" w:rsidRDefault="00237660" w:rsidP="0074757C">
      <w:pPr>
        <w:widowControl w:val="0"/>
        <w:pBdr>
          <w:bottom w:val="single" w:sz="12" w:space="1" w:color="auto"/>
        </w:pBdr>
        <w:spacing w:before="120"/>
        <w:jc w:val="center"/>
        <w:rPr>
          <w:rFonts w:ascii="Verdana" w:hAnsi="Verdana" w:cs="Arial"/>
          <w:b/>
          <w:i/>
          <w:caps/>
          <w:snapToGrid w:val="0"/>
          <w:sz w:val="28"/>
        </w:rPr>
      </w:pPr>
      <w:r w:rsidRPr="00B729DD">
        <w:rPr>
          <w:rFonts w:ascii="Verdana" w:hAnsi="Verdana" w:cs="Arial"/>
          <w:b/>
          <w:i/>
          <w:snapToGrid w:val="0"/>
          <w:sz w:val="28"/>
        </w:rPr>
        <w:t xml:space="preserve">PROJEKT, </w:t>
      </w:r>
      <w:r w:rsidR="00997480" w:rsidRPr="00B729DD">
        <w:rPr>
          <w:rFonts w:ascii="Verdana" w:hAnsi="Verdana" w:cs="Arial"/>
          <w:b/>
          <w:i/>
          <w:snapToGrid w:val="0"/>
          <w:sz w:val="28"/>
        </w:rPr>
        <w:t>ROZPOČET</w:t>
      </w:r>
    </w:p>
    <w:p w14:paraId="7906B102" w14:textId="77777777" w:rsidR="00092A40" w:rsidRPr="00B729DD" w:rsidRDefault="00092A40" w:rsidP="0074757C">
      <w:pPr>
        <w:widowControl w:val="0"/>
        <w:spacing w:before="120"/>
        <w:ind w:left="709" w:hanging="709"/>
        <w:jc w:val="both"/>
        <w:rPr>
          <w:rFonts w:ascii="Verdana" w:hAnsi="Verdana" w:cs="Arial"/>
          <w:b/>
          <w:i/>
          <w:snapToGrid w:val="0"/>
          <w:sz w:val="18"/>
        </w:rPr>
      </w:pPr>
    </w:p>
    <w:p w14:paraId="10C191FD" w14:textId="77777777" w:rsidR="00092A40" w:rsidRPr="00B729DD" w:rsidRDefault="00092A40" w:rsidP="0074757C">
      <w:pPr>
        <w:widowControl w:val="0"/>
        <w:spacing w:before="120"/>
        <w:ind w:left="709" w:hanging="709"/>
        <w:jc w:val="both"/>
        <w:rPr>
          <w:rFonts w:ascii="Verdana" w:hAnsi="Verdana" w:cs="Arial"/>
          <w:b/>
          <w:i/>
          <w:snapToGrid w:val="0"/>
          <w:sz w:val="16"/>
          <w:szCs w:val="16"/>
        </w:rPr>
      </w:pPr>
      <w:r w:rsidRPr="00B729DD">
        <w:rPr>
          <w:rFonts w:ascii="Verdana" w:hAnsi="Verdana" w:cs="Arial"/>
          <w:b/>
          <w:i/>
          <w:snapToGrid w:val="0"/>
          <w:sz w:val="16"/>
          <w:szCs w:val="16"/>
        </w:rPr>
        <w:t>která se skládá z těchto částí:</w:t>
      </w:r>
    </w:p>
    <w:p w14:paraId="6D0A5EEA" w14:textId="77777777" w:rsidR="00092A40" w:rsidRPr="00B729DD" w:rsidRDefault="00092A40" w:rsidP="0074757C">
      <w:pPr>
        <w:widowControl w:val="0"/>
        <w:spacing w:before="120"/>
        <w:ind w:left="709" w:hanging="709"/>
        <w:jc w:val="both"/>
        <w:rPr>
          <w:rFonts w:ascii="Verdana" w:hAnsi="Verdana" w:cs="Arial"/>
          <w:b/>
          <w:i/>
          <w:snapToGrid w:val="0"/>
          <w:sz w:val="16"/>
          <w:szCs w:val="16"/>
        </w:rPr>
      </w:pPr>
    </w:p>
    <w:p w14:paraId="41E82634" w14:textId="5893575B" w:rsidR="00092A40" w:rsidRPr="00B729DD" w:rsidRDefault="00092A40" w:rsidP="0074757C">
      <w:pPr>
        <w:widowControl w:val="0"/>
        <w:tabs>
          <w:tab w:val="num" w:pos="720"/>
        </w:tabs>
        <w:spacing w:before="60"/>
        <w:ind w:left="720" w:hanging="360"/>
        <w:jc w:val="both"/>
        <w:rPr>
          <w:rFonts w:ascii="Verdana" w:hAnsi="Verdana"/>
          <w:i/>
          <w:iCs/>
          <w:sz w:val="16"/>
        </w:rPr>
      </w:pPr>
      <w:r w:rsidRPr="00B729DD">
        <w:rPr>
          <w:rFonts w:ascii="Verdana" w:hAnsi="Verdana" w:cs="Arial"/>
          <w:b/>
          <w:i/>
          <w:snapToGrid w:val="0"/>
          <w:sz w:val="18"/>
          <w:szCs w:val="18"/>
        </w:rPr>
        <w:t>PROJEKTU</w:t>
      </w:r>
      <w:r w:rsidR="00B729DD">
        <w:rPr>
          <w:rFonts w:ascii="Verdana" w:hAnsi="Verdana" w:cs="Arial"/>
          <w:b/>
          <w:i/>
          <w:snapToGrid w:val="0"/>
          <w:sz w:val="18"/>
          <w:szCs w:val="18"/>
        </w:rPr>
        <w:t xml:space="preserve"> </w:t>
      </w:r>
    </w:p>
    <w:p w14:paraId="020E61A6" w14:textId="2742F92D" w:rsidR="00092A40" w:rsidRPr="00B729DD" w:rsidRDefault="00B729DD" w:rsidP="00B729DD">
      <w:pPr>
        <w:widowControl w:val="0"/>
        <w:spacing w:before="60"/>
        <w:ind w:left="360" w:firstLine="349"/>
        <w:jc w:val="both"/>
        <w:rPr>
          <w:rFonts w:ascii="Verdana" w:hAnsi="Verdana" w:cs="Arial"/>
          <w:b/>
          <w:i/>
          <w:snapToGrid w:val="0"/>
          <w:sz w:val="16"/>
          <w:szCs w:val="16"/>
        </w:rPr>
      </w:pPr>
      <w:r>
        <w:rPr>
          <w:rFonts w:ascii="Verdana" w:hAnsi="Verdana" w:cs="Arial"/>
          <w:b/>
          <w:i/>
          <w:snapToGrid w:val="0"/>
          <w:sz w:val="16"/>
          <w:szCs w:val="16"/>
        </w:rPr>
        <w:t>u</w:t>
      </w:r>
      <w:r w:rsidR="00092A40" w:rsidRPr="00B729DD">
        <w:rPr>
          <w:rFonts w:ascii="Verdana" w:hAnsi="Verdana" w:cs="Arial"/>
          <w:b/>
          <w:i/>
          <w:snapToGrid w:val="0"/>
          <w:sz w:val="16"/>
          <w:szCs w:val="16"/>
        </w:rPr>
        <w:t>ložen</w:t>
      </w:r>
      <w:r>
        <w:rPr>
          <w:rFonts w:ascii="Verdana" w:hAnsi="Verdana" w:cs="Arial"/>
          <w:b/>
          <w:i/>
          <w:snapToGrid w:val="0"/>
          <w:sz w:val="16"/>
          <w:szCs w:val="16"/>
        </w:rPr>
        <w:t>y</w:t>
      </w:r>
      <w:r w:rsidR="00092A40" w:rsidRPr="00B729DD">
        <w:rPr>
          <w:rFonts w:ascii="Verdana" w:hAnsi="Verdana" w:cs="Arial"/>
          <w:b/>
          <w:i/>
          <w:snapToGrid w:val="0"/>
          <w:sz w:val="16"/>
          <w:szCs w:val="16"/>
        </w:rPr>
        <w:t xml:space="preserve"> ja</w:t>
      </w:r>
      <w:r w:rsidR="00DB4E9A" w:rsidRPr="00B729DD">
        <w:rPr>
          <w:rFonts w:ascii="Verdana" w:hAnsi="Verdana" w:cs="Arial"/>
          <w:b/>
          <w:i/>
          <w:snapToGrid w:val="0"/>
          <w:sz w:val="16"/>
          <w:szCs w:val="16"/>
        </w:rPr>
        <w:t>ko samostatná část této smlouvy</w:t>
      </w:r>
    </w:p>
    <w:p w14:paraId="7CC4DF17" w14:textId="77777777" w:rsidR="00092A40" w:rsidRPr="00B729DD" w:rsidRDefault="00092A40" w:rsidP="0074757C">
      <w:pPr>
        <w:widowControl w:val="0"/>
        <w:spacing w:before="240"/>
        <w:jc w:val="center"/>
        <w:rPr>
          <w:rFonts w:ascii="Verdana" w:hAnsi="Verdana" w:cs="Arial"/>
          <w:b/>
          <w:i/>
          <w:snapToGrid w:val="0"/>
          <w:sz w:val="16"/>
          <w:szCs w:val="16"/>
        </w:rPr>
      </w:pPr>
    </w:p>
    <w:p w14:paraId="27AF61A2" w14:textId="77777777" w:rsidR="00092A40" w:rsidRPr="00B729DD" w:rsidRDefault="00092A40" w:rsidP="0074757C">
      <w:pPr>
        <w:widowControl w:val="0"/>
        <w:tabs>
          <w:tab w:val="num" w:pos="720"/>
        </w:tabs>
        <w:spacing w:before="60"/>
        <w:ind w:left="720" w:hanging="360"/>
        <w:jc w:val="both"/>
        <w:rPr>
          <w:rFonts w:ascii="Verdana" w:hAnsi="Verdana" w:cs="Arial"/>
          <w:b/>
          <w:bCs/>
          <w:i/>
          <w:caps/>
          <w:sz w:val="18"/>
          <w:szCs w:val="16"/>
        </w:rPr>
      </w:pPr>
      <w:r w:rsidRPr="00B729DD">
        <w:rPr>
          <w:rFonts w:ascii="Verdana" w:hAnsi="Verdana" w:cs="Arial"/>
          <w:b/>
          <w:bCs/>
          <w:i/>
          <w:caps/>
          <w:sz w:val="18"/>
          <w:szCs w:val="16"/>
        </w:rPr>
        <w:t>Rozpočtu</w:t>
      </w:r>
    </w:p>
    <w:p w14:paraId="775BDE87" w14:textId="49598BD2" w:rsidR="00237660" w:rsidRPr="00B729DD" w:rsidRDefault="00B729DD" w:rsidP="00B729DD">
      <w:pPr>
        <w:widowControl w:val="0"/>
        <w:tabs>
          <w:tab w:val="num" w:pos="720"/>
        </w:tabs>
        <w:spacing w:before="60"/>
        <w:jc w:val="both"/>
        <w:rPr>
          <w:rFonts w:ascii="Verdana" w:hAnsi="Verdana" w:cs="Arial"/>
          <w:b/>
          <w:bCs/>
          <w:i/>
          <w:caps/>
          <w:sz w:val="18"/>
          <w:szCs w:val="16"/>
        </w:rPr>
      </w:pPr>
      <w:r>
        <w:rPr>
          <w:rFonts w:ascii="Verdana" w:hAnsi="Verdana" w:cs="Arial"/>
          <w:b/>
          <w:i/>
          <w:snapToGrid w:val="0"/>
          <w:sz w:val="16"/>
          <w:szCs w:val="16"/>
        </w:rPr>
        <w:tab/>
      </w:r>
    </w:p>
    <w:p w14:paraId="6798F648" w14:textId="46511F4F" w:rsidR="00092A40" w:rsidRPr="0065156E" w:rsidRDefault="00DB4E9A" w:rsidP="009C2198">
      <w:pPr>
        <w:widowControl w:val="0"/>
        <w:spacing w:before="240"/>
        <w:jc w:val="center"/>
        <w:rPr>
          <w:rFonts w:ascii="Verdana" w:hAnsi="Verdana" w:cs="Arial"/>
          <w:b/>
          <w:i/>
          <w:caps/>
          <w:snapToGrid w:val="0"/>
          <w:sz w:val="28"/>
          <w:szCs w:val="28"/>
        </w:rPr>
      </w:pPr>
      <w:r>
        <w:rPr>
          <w:rFonts w:ascii="Verdana" w:hAnsi="Verdana" w:cs="Arial"/>
          <w:b/>
          <w:i/>
          <w:snapToGrid w:val="0"/>
          <w:sz w:val="16"/>
          <w:szCs w:val="16"/>
        </w:rPr>
        <w:br w:type="page"/>
      </w:r>
      <w:r w:rsidR="00092A40" w:rsidRPr="0065156E">
        <w:rPr>
          <w:rFonts w:ascii="Verdana" w:hAnsi="Verdana" w:cs="Arial"/>
          <w:b/>
          <w:i/>
          <w:caps/>
          <w:snapToGrid w:val="0"/>
          <w:sz w:val="28"/>
          <w:szCs w:val="28"/>
        </w:rPr>
        <w:lastRenderedPageBreak/>
        <w:t>Př</w:t>
      </w:r>
      <w:r>
        <w:rPr>
          <w:rFonts w:ascii="Verdana" w:hAnsi="Verdana" w:cs="Arial"/>
          <w:b/>
          <w:i/>
          <w:caps/>
          <w:snapToGrid w:val="0"/>
          <w:sz w:val="28"/>
          <w:szCs w:val="28"/>
        </w:rPr>
        <w:t xml:space="preserve">íloha číslo </w:t>
      </w:r>
      <w:proofErr w:type="gramStart"/>
      <w:r>
        <w:rPr>
          <w:rFonts w:ascii="Verdana" w:hAnsi="Verdana" w:cs="Arial"/>
          <w:b/>
          <w:i/>
          <w:caps/>
          <w:snapToGrid w:val="0"/>
          <w:sz w:val="28"/>
          <w:szCs w:val="28"/>
        </w:rPr>
        <w:t>II.  smlouvy</w:t>
      </w:r>
      <w:proofErr w:type="gramEnd"/>
      <w:r>
        <w:rPr>
          <w:rFonts w:ascii="Verdana" w:hAnsi="Verdana" w:cs="Arial"/>
          <w:b/>
          <w:i/>
          <w:caps/>
          <w:snapToGrid w:val="0"/>
          <w:sz w:val="28"/>
          <w:szCs w:val="28"/>
        </w:rPr>
        <w:t xml:space="preserve"> o dílo</w:t>
      </w:r>
    </w:p>
    <w:p w14:paraId="722D0FC8" w14:textId="5DF9206D" w:rsidR="00092A40" w:rsidRPr="00B749C5" w:rsidRDefault="00DB4E9A" w:rsidP="004E7E35">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snapToGrid w:val="0"/>
          <w:sz w:val="28"/>
        </w:rPr>
      </w:pPr>
      <w:r w:rsidRPr="00B749C5">
        <w:rPr>
          <w:rFonts w:ascii="Verdana" w:hAnsi="Verdana" w:cs="Arial"/>
          <w:b/>
          <w:i/>
          <w:snapToGrid w:val="0"/>
          <w:sz w:val="28"/>
        </w:rPr>
        <w:t>HARMONOGRAM PLNĚNÍ</w:t>
      </w:r>
      <w:r w:rsidR="00B86C01">
        <w:rPr>
          <w:rFonts w:ascii="Verdana" w:hAnsi="Verdana" w:cs="Arial"/>
          <w:b/>
          <w:i/>
          <w:snapToGrid w:val="0"/>
          <w:sz w:val="28"/>
        </w:rPr>
        <w:t xml:space="preserve"> </w:t>
      </w:r>
    </w:p>
    <w:p w14:paraId="45C34D83" w14:textId="77777777" w:rsidR="00092A40" w:rsidRPr="0074757C" w:rsidRDefault="00092A40" w:rsidP="0074757C">
      <w:pPr>
        <w:pStyle w:val="Import6"/>
        <w:widowControl w:val="0"/>
        <w:suppressAutoHyphens w:val="0"/>
        <w:spacing w:before="120" w:line="240" w:lineRule="auto"/>
        <w:ind w:left="0"/>
        <w:jc w:val="center"/>
        <w:rPr>
          <w:rFonts w:ascii="Verdana" w:hAnsi="Verdana" w:cs="Arial"/>
          <w:b/>
          <w:i/>
          <w:sz w:val="34"/>
        </w:rPr>
      </w:pPr>
    </w:p>
    <w:p w14:paraId="32A9E2A2" w14:textId="576D20DF" w:rsidR="00092A40" w:rsidRPr="0074757C" w:rsidRDefault="009C2198" w:rsidP="0074757C">
      <w:pPr>
        <w:widowControl w:val="0"/>
        <w:spacing w:before="240"/>
        <w:jc w:val="center"/>
        <w:rPr>
          <w:rFonts w:ascii="Verdana" w:hAnsi="Verdana" w:cs="Arial"/>
          <w:b/>
          <w:i/>
          <w:snapToGrid w:val="0"/>
          <w:sz w:val="16"/>
          <w:szCs w:val="16"/>
        </w:rPr>
      </w:pPr>
      <w:r w:rsidRPr="0074757C">
        <w:rPr>
          <w:rFonts w:ascii="Verdana" w:hAnsi="Verdana" w:cs="Arial"/>
          <w:b/>
          <w:i/>
          <w:snapToGrid w:val="0"/>
          <w:sz w:val="16"/>
          <w:szCs w:val="16"/>
        </w:rPr>
        <w:t xml:space="preserve"> </w:t>
      </w:r>
      <w:r w:rsidR="00092A40" w:rsidRPr="0074757C">
        <w:rPr>
          <w:rFonts w:ascii="Verdana" w:hAnsi="Verdana" w:cs="Arial"/>
          <w:b/>
          <w:i/>
          <w:snapToGrid w:val="0"/>
          <w:sz w:val="16"/>
          <w:szCs w:val="16"/>
        </w:rPr>
        <w:t xml:space="preserve">(Zhotovitel jako </w:t>
      </w:r>
      <w:r w:rsidR="00B86C01">
        <w:rPr>
          <w:rFonts w:ascii="Verdana" w:hAnsi="Verdana" w:cs="Arial"/>
          <w:b/>
          <w:i/>
          <w:snapToGrid w:val="0"/>
          <w:sz w:val="16"/>
          <w:szCs w:val="16"/>
        </w:rPr>
        <w:t>účastník</w:t>
      </w:r>
      <w:r w:rsidR="00092A40" w:rsidRPr="0074757C">
        <w:rPr>
          <w:rFonts w:ascii="Verdana" w:hAnsi="Verdana" w:cs="Arial"/>
          <w:b/>
          <w:i/>
          <w:snapToGrid w:val="0"/>
          <w:sz w:val="16"/>
          <w:szCs w:val="16"/>
        </w:rPr>
        <w:t xml:space="preserve"> dokládá jako součást své nabídky)</w:t>
      </w:r>
    </w:p>
    <w:p w14:paraId="3A6828B5" w14:textId="77777777" w:rsidR="00092A40" w:rsidRPr="0074757C" w:rsidRDefault="00092A40" w:rsidP="0074757C">
      <w:pPr>
        <w:widowControl w:val="0"/>
        <w:spacing w:before="120"/>
        <w:ind w:left="2127" w:hanging="2127"/>
        <w:jc w:val="center"/>
        <w:rPr>
          <w:rFonts w:ascii="Verdana" w:hAnsi="Verdana" w:cs="Arial"/>
          <w:b/>
          <w:i/>
          <w:caps/>
          <w:snapToGrid w:val="0"/>
          <w:sz w:val="28"/>
        </w:rPr>
      </w:pPr>
    </w:p>
    <w:p w14:paraId="7EBDB66B" w14:textId="709468D6" w:rsidR="00092A40" w:rsidRPr="0065156E" w:rsidRDefault="00DB4E9A" w:rsidP="009C2198">
      <w:pPr>
        <w:widowControl w:val="0"/>
        <w:spacing w:before="120"/>
        <w:ind w:left="2127" w:hanging="2127"/>
        <w:jc w:val="center"/>
        <w:rPr>
          <w:rFonts w:ascii="Verdana" w:hAnsi="Verdana" w:cs="Arial"/>
          <w:b/>
          <w:i/>
          <w:caps/>
          <w:snapToGrid w:val="0"/>
          <w:sz w:val="28"/>
          <w:szCs w:val="28"/>
        </w:rPr>
      </w:pPr>
      <w:r>
        <w:rPr>
          <w:rFonts w:ascii="Verdana" w:hAnsi="Verdana" w:cs="Arial"/>
          <w:b/>
          <w:i/>
          <w:caps/>
          <w:snapToGrid w:val="0"/>
          <w:sz w:val="28"/>
        </w:rPr>
        <w:br w:type="page"/>
      </w:r>
      <w:r w:rsidR="00092A40" w:rsidRPr="0065156E">
        <w:rPr>
          <w:rFonts w:ascii="Verdana" w:hAnsi="Verdana" w:cs="Arial"/>
          <w:b/>
          <w:i/>
          <w:caps/>
          <w:snapToGrid w:val="0"/>
          <w:sz w:val="28"/>
          <w:szCs w:val="28"/>
        </w:rPr>
        <w:lastRenderedPageBreak/>
        <w:t>př</w:t>
      </w:r>
      <w:r>
        <w:rPr>
          <w:rFonts w:ascii="Verdana" w:hAnsi="Verdana" w:cs="Arial"/>
          <w:b/>
          <w:i/>
          <w:caps/>
          <w:snapToGrid w:val="0"/>
          <w:sz w:val="28"/>
          <w:szCs w:val="28"/>
        </w:rPr>
        <w:t xml:space="preserve">íloha číslo </w:t>
      </w:r>
      <w:proofErr w:type="gramStart"/>
      <w:r>
        <w:rPr>
          <w:rFonts w:ascii="Verdana" w:hAnsi="Verdana" w:cs="Arial"/>
          <w:b/>
          <w:i/>
          <w:caps/>
          <w:snapToGrid w:val="0"/>
          <w:sz w:val="28"/>
          <w:szCs w:val="28"/>
        </w:rPr>
        <w:t>III.  smlouvy</w:t>
      </w:r>
      <w:proofErr w:type="gramEnd"/>
      <w:r>
        <w:rPr>
          <w:rFonts w:ascii="Verdana" w:hAnsi="Verdana" w:cs="Arial"/>
          <w:b/>
          <w:i/>
          <w:caps/>
          <w:snapToGrid w:val="0"/>
          <w:sz w:val="28"/>
          <w:szCs w:val="28"/>
        </w:rPr>
        <w:t xml:space="preserve"> o dílo</w:t>
      </w:r>
    </w:p>
    <w:p w14:paraId="4F0C1CA8" w14:textId="1B90DB0E" w:rsidR="00092A40" w:rsidRPr="00B749C5" w:rsidRDefault="00092A40" w:rsidP="0074757C">
      <w:pPr>
        <w:widowControl w:val="0"/>
        <w:pBdr>
          <w:bottom w:val="single" w:sz="12" w:space="1" w:color="auto"/>
        </w:pBdr>
        <w:spacing w:before="120"/>
        <w:jc w:val="center"/>
        <w:rPr>
          <w:rFonts w:ascii="Verdana" w:hAnsi="Verdana" w:cs="Arial"/>
          <w:b/>
          <w:i/>
          <w:caps/>
          <w:sz w:val="28"/>
        </w:rPr>
      </w:pPr>
      <w:r w:rsidRPr="00B749C5">
        <w:rPr>
          <w:rFonts w:ascii="Verdana" w:hAnsi="Verdana" w:cs="Arial"/>
          <w:b/>
          <w:i/>
          <w:caps/>
          <w:snapToGrid w:val="0"/>
          <w:sz w:val="28"/>
        </w:rPr>
        <w:t xml:space="preserve">DOHODA </w:t>
      </w:r>
      <w:r w:rsidR="00DB4E9A" w:rsidRPr="00B749C5">
        <w:rPr>
          <w:rFonts w:ascii="Verdana" w:hAnsi="Verdana" w:cs="Arial"/>
          <w:b/>
          <w:i/>
          <w:caps/>
          <w:sz w:val="28"/>
        </w:rPr>
        <w:t>o jednotném postupu</w:t>
      </w:r>
    </w:p>
    <w:p w14:paraId="1EB4478E" w14:textId="1F307A22" w:rsidR="00092A40" w:rsidRPr="00B749C5" w:rsidRDefault="00092A40" w:rsidP="0074757C">
      <w:pPr>
        <w:widowControl w:val="0"/>
        <w:pBdr>
          <w:bottom w:val="single" w:sz="12" w:space="1" w:color="auto"/>
        </w:pBdr>
        <w:jc w:val="center"/>
        <w:rPr>
          <w:rFonts w:ascii="Verdana" w:hAnsi="Verdana" w:cs="Arial"/>
          <w:b/>
          <w:i/>
          <w:sz w:val="28"/>
        </w:rPr>
      </w:pPr>
      <w:r w:rsidRPr="00B749C5">
        <w:rPr>
          <w:rFonts w:ascii="Verdana" w:hAnsi="Verdana" w:cs="Arial"/>
          <w:b/>
          <w:i/>
          <w:caps/>
          <w:sz w:val="28"/>
        </w:rPr>
        <w:t>při odsouhlasování změn předmětu díla</w:t>
      </w:r>
    </w:p>
    <w:p w14:paraId="0529C2FE" w14:textId="77777777" w:rsidR="00092A40" w:rsidRPr="00B749C5" w:rsidRDefault="00092A40" w:rsidP="0074757C">
      <w:pPr>
        <w:widowControl w:val="0"/>
        <w:pBdr>
          <w:bottom w:val="single" w:sz="12" w:space="1" w:color="auto"/>
        </w:pBdr>
        <w:jc w:val="center"/>
        <w:rPr>
          <w:rFonts w:ascii="Verdana" w:hAnsi="Verdana" w:cs="Arial"/>
          <w:b/>
          <w:i/>
          <w:caps/>
          <w:snapToGrid w:val="0"/>
          <w:sz w:val="28"/>
        </w:rPr>
      </w:pPr>
      <w:r w:rsidRPr="00B749C5">
        <w:rPr>
          <w:rFonts w:ascii="Verdana" w:hAnsi="Verdana" w:cs="Arial"/>
          <w:b/>
          <w:i/>
          <w:sz w:val="28"/>
        </w:rPr>
        <w:t xml:space="preserve">A </w:t>
      </w:r>
      <w:r w:rsidRPr="00B749C5">
        <w:rPr>
          <w:rFonts w:ascii="Verdana" w:hAnsi="Verdana" w:cs="Arial"/>
          <w:b/>
          <w:i/>
          <w:caps/>
          <w:snapToGrid w:val="0"/>
          <w:sz w:val="28"/>
        </w:rPr>
        <w:t>Změnový list</w:t>
      </w:r>
    </w:p>
    <w:p w14:paraId="0AB1C19A" w14:textId="2959E843" w:rsidR="00092A40" w:rsidRPr="00E712F8" w:rsidRDefault="00092A40" w:rsidP="00E712F8">
      <w:pPr>
        <w:widowControl w:val="0"/>
        <w:spacing w:before="360"/>
        <w:jc w:val="center"/>
        <w:rPr>
          <w:rFonts w:ascii="Verdana" w:hAnsi="Verdana" w:cs="Arial"/>
          <w:b/>
          <w:i/>
        </w:rPr>
      </w:pPr>
      <w:r w:rsidRPr="0074757C">
        <w:rPr>
          <w:rFonts w:ascii="Verdana" w:hAnsi="Verdana" w:cs="Arial"/>
          <w:b/>
          <w:i/>
        </w:rPr>
        <w:t>Dohoda</w:t>
      </w:r>
      <w:r w:rsidR="00E712F8">
        <w:rPr>
          <w:rFonts w:ascii="Verdana" w:hAnsi="Verdana" w:cs="Arial"/>
          <w:b/>
          <w:i/>
        </w:rPr>
        <w:t xml:space="preserve"> </w:t>
      </w:r>
      <w:r w:rsidRPr="00E712F8">
        <w:rPr>
          <w:rFonts w:ascii="Verdana" w:hAnsi="Verdana" w:cs="Arial"/>
          <w:b/>
          <w:i/>
        </w:rPr>
        <w:t xml:space="preserve">o jednotném postupu při </w:t>
      </w:r>
      <w:proofErr w:type="spellStart"/>
      <w:r w:rsidRPr="00E712F8">
        <w:rPr>
          <w:rFonts w:ascii="Verdana" w:hAnsi="Verdana" w:cs="Arial"/>
          <w:b/>
          <w:i/>
        </w:rPr>
        <w:t>odsouh</w:t>
      </w:r>
      <w:r w:rsidR="00DB4E9A" w:rsidRPr="00E712F8">
        <w:rPr>
          <w:rFonts w:ascii="Verdana" w:hAnsi="Verdana" w:cs="Arial"/>
          <w:b/>
          <w:i/>
        </w:rPr>
        <w:t>lasování</w:t>
      </w:r>
      <w:proofErr w:type="spellEnd"/>
      <w:r w:rsidR="00DB4E9A" w:rsidRPr="00E712F8">
        <w:rPr>
          <w:rFonts w:ascii="Verdana" w:hAnsi="Verdana" w:cs="Arial"/>
          <w:b/>
          <w:i/>
        </w:rPr>
        <w:t xml:space="preserve"> změn předmětu díla</w:t>
      </w:r>
    </w:p>
    <w:p w14:paraId="3D61B2FA" w14:textId="77777777" w:rsidR="008419E1" w:rsidRDefault="008419E1" w:rsidP="008419E1">
      <w:pPr>
        <w:widowControl w:val="0"/>
        <w:spacing w:before="120"/>
        <w:jc w:val="center"/>
        <w:rPr>
          <w:rFonts w:ascii="Verdana" w:hAnsi="Verdana" w:cs="Arial"/>
          <w:b/>
          <w:i/>
          <w:sz w:val="20"/>
        </w:rPr>
      </w:pPr>
    </w:p>
    <w:p w14:paraId="0DD1997B" w14:textId="77777777" w:rsidR="00092A40" w:rsidRPr="00AA0E4A" w:rsidRDefault="00092A40" w:rsidP="008419E1">
      <w:pPr>
        <w:widowControl w:val="0"/>
        <w:spacing w:before="120"/>
        <w:jc w:val="center"/>
        <w:rPr>
          <w:rFonts w:ascii="Verdana" w:hAnsi="Verdana" w:cs="Arial"/>
          <w:b/>
          <w:i/>
          <w:sz w:val="20"/>
        </w:rPr>
      </w:pPr>
      <w:r w:rsidRPr="00AA0E4A">
        <w:rPr>
          <w:rFonts w:ascii="Verdana" w:hAnsi="Verdana" w:cs="Arial"/>
          <w:b/>
          <w:i/>
          <w:sz w:val="20"/>
        </w:rPr>
        <w:t>Úvodní ustanovení.</w:t>
      </w:r>
    </w:p>
    <w:p w14:paraId="1C089E58" w14:textId="77777777" w:rsidR="00AA0E4A" w:rsidRPr="00AA0E4A" w:rsidRDefault="00AA0E4A" w:rsidP="00AA0E4A">
      <w:pPr>
        <w:widowControl w:val="0"/>
        <w:spacing w:before="120"/>
        <w:jc w:val="both"/>
        <w:rPr>
          <w:rFonts w:ascii="Verdana" w:hAnsi="Verdana" w:cs="Arial"/>
          <w:i/>
          <w:sz w:val="16"/>
          <w:szCs w:val="16"/>
        </w:rPr>
      </w:pPr>
      <w:r w:rsidRPr="00AA0E4A">
        <w:rPr>
          <w:rFonts w:ascii="Verdana" w:hAnsi="Verdana" w:cs="Arial"/>
          <w:i/>
          <w:sz w:val="16"/>
          <w:szCs w:val="16"/>
        </w:rPr>
        <w:t xml:space="preserve">Dohoda vychází z ustanovení odstavců 1.2.1. a 1.2.2. článku I. této smlouvy a odstavce </w:t>
      </w:r>
      <w:proofErr w:type="gramStart"/>
      <w:r w:rsidRPr="00AA0E4A">
        <w:rPr>
          <w:rFonts w:ascii="Verdana" w:hAnsi="Verdana" w:cs="Arial"/>
          <w:i/>
          <w:sz w:val="16"/>
          <w:szCs w:val="16"/>
        </w:rPr>
        <w:t>4.4. článku</w:t>
      </w:r>
      <w:proofErr w:type="gramEnd"/>
      <w:r w:rsidRPr="00AA0E4A">
        <w:rPr>
          <w:rFonts w:ascii="Verdana" w:hAnsi="Verdana" w:cs="Arial"/>
          <w:i/>
          <w:sz w:val="16"/>
          <w:szCs w:val="16"/>
        </w:rPr>
        <w:t xml:space="preserve"> IV. této smlouvy a řeší organizační zajištění, uplatnění, projednání a odsouhlasení změn díla, které jsou specifikovány v odstavci 1.2.1. článku I. této smlouvy. Postup smluvních stran podle této dohody umožní ucelenou a jednotnou evidenci všech změn předmětu díla a jejich případných dopadů do ceny díla a termínů realizace díla.</w:t>
      </w:r>
    </w:p>
    <w:p w14:paraId="11AF4E3E" w14:textId="77777777" w:rsidR="00AA0E4A" w:rsidRPr="00AA0E4A" w:rsidRDefault="00AA0E4A" w:rsidP="00AA0E4A">
      <w:pPr>
        <w:jc w:val="both"/>
        <w:rPr>
          <w:rFonts w:ascii="Palatino Linotype" w:hAnsi="Palatino Linotype" w:cs="Arial"/>
          <w:sz w:val="16"/>
          <w:szCs w:val="16"/>
        </w:rPr>
      </w:pPr>
    </w:p>
    <w:p w14:paraId="0D5963D0" w14:textId="77777777" w:rsidR="00AA0E4A" w:rsidRPr="00AA0E4A" w:rsidRDefault="00AA0E4A" w:rsidP="00AA0E4A">
      <w:pPr>
        <w:jc w:val="both"/>
        <w:rPr>
          <w:rFonts w:ascii="Verdana" w:hAnsi="Verdana" w:cs="Arial"/>
          <w:i/>
          <w:sz w:val="16"/>
          <w:szCs w:val="16"/>
        </w:rPr>
      </w:pPr>
      <w:r w:rsidRPr="00AA0E4A">
        <w:rPr>
          <w:rFonts w:ascii="Verdana" w:hAnsi="Verdana" w:cs="Arial"/>
          <w:i/>
          <w:sz w:val="16"/>
          <w:szCs w:val="16"/>
        </w:rPr>
        <w:t xml:space="preserve">Pro účely této dohody se ZMĚNOU dále rozumí změny specifikované v odstavci 1.2.1. článku I. této smlouvy, tj. změny díla, které nejsou podstatnou změnou závazku ze smlouvy na veřejnou zakázku ve smyslu ustanovení § 222 zákona č. 134/2016 Sb.  </w:t>
      </w:r>
    </w:p>
    <w:p w14:paraId="3956DA63" w14:textId="77777777" w:rsidR="00AA0E4A" w:rsidRPr="00AA0E4A" w:rsidRDefault="00AA0E4A" w:rsidP="008419E1">
      <w:pPr>
        <w:widowControl w:val="0"/>
        <w:spacing w:before="120"/>
        <w:jc w:val="center"/>
        <w:rPr>
          <w:rFonts w:ascii="Verdana" w:hAnsi="Verdana" w:cs="Arial"/>
          <w:b/>
          <w:i/>
          <w:sz w:val="20"/>
        </w:rPr>
      </w:pPr>
      <w:r w:rsidRPr="00AA0E4A">
        <w:rPr>
          <w:rFonts w:ascii="Verdana" w:hAnsi="Verdana" w:cs="Arial"/>
          <w:b/>
          <w:i/>
          <w:sz w:val="20"/>
        </w:rPr>
        <w:t>článek I.</w:t>
      </w:r>
    </w:p>
    <w:p w14:paraId="5404C7CE" w14:textId="77777777" w:rsidR="00AA0E4A" w:rsidRPr="00AA0E4A" w:rsidRDefault="00AA0E4A" w:rsidP="00AA0E4A">
      <w:pPr>
        <w:keepLines/>
        <w:jc w:val="both"/>
        <w:rPr>
          <w:rFonts w:ascii="Verdana" w:hAnsi="Verdana" w:cs="Arial"/>
          <w:i/>
          <w:sz w:val="16"/>
          <w:szCs w:val="16"/>
        </w:rPr>
      </w:pPr>
      <w:r w:rsidRPr="00AA0E4A">
        <w:rPr>
          <w:rFonts w:ascii="Verdana" w:hAnsi="Verdana" w:cs="Arial"/>
          <w:i/>
          <w:sz w:val="16"/>
          <w:szCs w:val="16"/>
        </w:rPr>
        <w:t>Požadavek na změnu bude předložen tou smluvní stranou, která řešení změny navrhla či vyvolala neodkladně po zjištění nutnosti změny, a to písemně – zápisem do stavebního deníku, případně do deníku změn. Zápis bude obsahovat popis změny (tj. v návaznosti na použité materiály, změny dílčích technických řešení, úpravy a dodatky projektového řešení apod.) a její odůvodnění (z jakého důvodu je změna požadována). Na základě zápisu smluvní strana, která změnu vyvolala, neodkladně svolá jednání o změně.</w:t>
      </w:r>
    </w:p>
    <w:p w14:paraId="5671FA62" w14:textId="77777777" w:rsidR="00AA0E4A" w:rsidRPr="00AA0E4A" w:rsidRDefault="00AA0E4A" w:rsidP="008419E1">
      <w:pPr>
        <w:widowControl w:val="0"/>
        <w:spacing w:before="120"/>
        <w:jc w:val="center"/>
        <w:rPr>
          <w:rFonts w:ascii="Verdana" w:hAnsi="Verdana" w:cs="Arial"/>
          <w:b/>
          <w:i/>
          <w:sz w:val="20"/>
        </w:rPr>
      </w:pPr>
      <w:r w:rsidRPr="00AA0E4A">
        <w:rPr>
          <w:rFonts w:ascii="Verdana" w:hAnsi="Verdana" w:cs="Arial"/>
          <w:b/>
          <w:i/>
          <w:sz w:val="20"/>
        </w:rPr>
        <w:t>článek II.</w:t>
      </w:r>
    </w:p>
    <w:p w14:paraId="6D9F658E" w14:textId="77777777" w:rsidR="00AA0E4A" w:rsidRPr="00AA0E4A" w:rsidRDefault="00AA0E4A" w:rsidP="00AA0E4A">
      <w:pPr>
        <w:keepLines/>
        <w:jc w:val="both"/>
        <w:rPr>
          <w:rFonts w:ascii="Verdana" w:hAnsi="Verdana" w:cs="Arial"/>
          <w:i/>
          <w:sz w:val="16"/>
          <w:szCs w:val="16"/>
        </w:rPr>
      </w:pPr>
      <w:r w:rsidRPr="00AA0E4A">
        <w:rPr>
          <w:rFonts w:ascii="Verdana" w:hAnsi="Verdana" w:cs="Arial"/>
          <w:i/>
          <w:sz w:val="16"/>
          <w:szCs w:val="16"/>
        </w:rPr>
        <w:t>Na základě zápisu a projednání změny zpracuje Zhotovitel Změnový list podle přílohy této dohody a doloží ho položkovým rozpočtem změny.</w:t>
      </w:r>
      <w:r w:rsidRPr="00AA0E4A">
        <w:rPr>
          <w:rFonts w:ascii="Palatino Linotype" w:hAnsi="Palatino Linotype" w:cs="Arial"/>
          <w:sz w:val="16"/>
          <w:szCs w:val="16"/>
        </w:rPr>
        <w:t xml:space="preserve"> </w:t>
      </w:r>
      <w:r w:rsidRPr="00AA0E4A">
        <w:rPr>
          <w:rFonts w:ascii="Verdana" w:hAnsi="Verdana" w:cs="Arial"/>
          <w:i/>
          <w:sz w:val="16"/>
          <w:szCs w:val="16"/>
        </w:rPr>
        <w:t>V položkovém rozpočtu změny (dále jen ROZPOČET ZMĚNY) musí být dílčí části změny zpracovány tak, aby je bylo možné přiřadit ke změnám podle § 222 odst. 4–7 zákona č. 134/2016 Sb. Zhotovitel se při zpracování ROZPOČTU ZMĚNY bude řídit následujícím pořadím začlenění změn podle § 222 odst. 4–7 zákona č. 134/2016 Sb.:</w:t>
      </w:r>
    </w:p>
    <w:p w14:paraId="1707DE44" w14:textId="77777777" w:rsidR="00AA0E4A" w:rsidRPr="00AA0E4A" w:rsidRDefault="00AA0E4A" w:rsidP="00AA0E4A">
      <w:pPr>
        <w:keepLines/>
        <w:jc w:val="both"/>
        <w:rPr>
          <w:rFonts w:ascii="Verdana" w:hAnsi="Verdana" w:cs="Arial"/>
          <w:i/>
          <w:sz w:val="16"/>
          <w:szCs w:val="16"/>
        </w:rPr>
      </w:pPr>
    </w:p>
    <w:p w14:paraId="23E69CEA" w14:textId="77777777" w:rsidR="00AA0E4A" w:rsidRPr="00AA0E4A" w:rsidRDefault="00AA0E4A" w:rsidP="00AA0E4A">
      <w:pPr>
        <w:keepLines/>
        <w:numPr>
          <w:ilvl w:val="0"/>
          <w:numId w:val="57"/>
        </w:numPr>
        <w:jc w:val="both"/>
        <w:rPr>
          <w:rFonts w:ascii="Verdana" w:hAnsi="Verdana" w:cs="Arial"/>
          <w:i/>
          <w:sz w:val="16"/>
          <w:szCs w:val="16"/>
        </w:rPr>
      </w:pPr>
      <w:r w:rsidRPr="00AA0E4A">
        <w:rPr>
          <w:rFonts w:ascii="Verdana" w:hAnsi="Verdana" w:cs="Arial"/>
          <w:i/>
          <w:sz w:val="16"/>
          <w:szCs w:val="16"/>
        </w:rPr>
        <w:t xml:space="preserve">Nejprve zohlední a do ROZPOČTU ZMĚNY zapracuje veškeré změny, které lze přiřadit ke změnám podle § 222 odst. 7 zákona č. 134/2016 Sb., neboť tyto změny se nezapočítávají do limitů možného cenového nárůstu ceny díla, a současně doloží odůvodnění těchto změn.  </w:t>
      </w:r>
    </w:p>
    <w:p w14:paraId="611E780D" w14:textId="77777777" w:rsidR="00AA0E4A" w:rsidRPr="00AA0E4A" w:rsidRDefault="00AA0E4A" w:rsidP="00AA0E4A">
      <w:pPr>
        <w:keepLines/>
        <w:numPr>
          <w:ilvl w:val="0"/>
          <w:numId w:val="57"/>
        </w:numPr>
        <w:jc w:val="both"/>
        <w:rPr>
          <w:rFonts w:ascii="Verdana" w:hAnsi="Verdana" w:cs="Arial"/>
          <w:i/>
          <w:sz w:val="16"/>
          <w:szCs w:val="16"/>
        </w:rPr>
      </w:pPr>
      <w:r w:rsidRPr="00AA0E4A">
        <w:rPr>
          <w:rFonts w:ascii="Verdana" w:hAnsi="Verdana" w:cs="Arial"/>
          <w:i/>
          <w:sz w:val="16"/>
          <w:szCs w:val="16"/>
        </w:rPr>
        <w:t>Následně zohlední a do ROZPOČTU ZMĚNY zapracuje veškeré změny, které lze přiřadit ke změnám podle § 222 odst. 5 zákona č. 134/2016 Sb. a současně doloží odůvodnění těchto změn.</w:t>
      </w:r>
    </w:p>
    <w:p w14:paraId="68F069A8" w14:textId="77777777" w:rsidR="00AA0E4A" w:rsidRPr="00AA0E4A" w:rsidRDefault="00AA0E4A" w:rsidP="00AA0E4A">
      <w:pPr>
        <w:keepLines/>
        <w:numPr>
          <w:ilvl w:val="0"/>
          <w:numId w:val="57"/>
        </w:numPr>
        <w:jc w:val="both"/>
        <w:rPr>
          <w:rFonts w:ascii="Verdana" w:hAnsi="Verdana" w:cs="Arial"/>
          <w:i/>
          <w:sz w:val="16"/>
          <w:szCs w:val="16"/>
        </w:rPr>
      </w:pPr>
      <w:r w:rsidRPr="00AA0E4A">
        <w:rPr>
          <w:rFonts w:ascii="Verdana" w:hAnsi="Verdana" w:cs="Arial"/>
          <w:i/>
          <w:sz w:val="16"/>
          <w:szCs w:val="16"/>
        </w:rPr>
        <w:t>Následně zohlední a do ROZPOČTU ZMĚNY zapracuje veškeré změny, které lze přiřadit ke změnám podle § 222 odst. 6 zákona č. 134/2016 Sb. a současně doloží odůvodnění těchto změn.</w:t>
      </w:r>
    </w:p>
    <w:p w14:paraId="6A123130" w14:textId="77777777" w:rsidR="00AA0E4A" w:rsidRPr="00AA0E4A" w:rsidRDefault="00AA0E4A" w:rsidP="00AA0E4A">
      <w:pPr>
        <w:keepLines/>
        <w:jc w:val="both"/>
        <w:rPr>
          <w:rFonts w:ascii="Verdana" w:hAnsi="Verdana" w:cs="Arial"/>
          <w:i/>
          <w:sz w:val="16"/>
          <w:szCs w:val="16"/>
        </w:rPr>
      </w:pPr>
    </w:p>
    <w:p w14:paraId="56F5F280" w14:textId="77777777" w:rsidR="00AA0E4A" w:rsidRPr="00AA0E4A" w:rsidRDefault="00AA0E4A" w:rsidP="00AA0E4A">
      <w:pPr>
        <w:keepLines/>
        <w:jc w:val="both"/>
        <w:rPr>
          <w:rFonts w:ascii="Verdana" w:hAnsi="Verdana" w:cs="Arial"/>
          <w:i/>
          <w:sz w:val="16"/>
          <w:szCs w:val="16"/>
        </w:rPr>
      </w:pPr>
      <w:r w:rsidRPr="00AA0E4A">
        <w:rPr>
          <w:rFonts w:ascii="Verdana" w:hAnsi="Verdana" w:cs="Arial"/>
          <w:i/>
          <w:sz w:val="16"/>
          <w:szCs w:val="16"/>
        </w:rPr>
        <w:t xml:space="preserve">Postup podle bodu 2) a 3) lze nahradit zohledněním změn podle § 222 odst. 4 zákona č. 134/2016 Sb., při němž není nutné změny odůvodňovat, avšak pouze v tom případě, že lze s vysokou pravděpodobností očekávat, že další změny již v průběhu realizace díla nebudou realizovány, případně, že následné ZMĚNY včetně změn již realizovaných nepřekročí limity uvedené v § 222 odst. 4 zákona č. 134/2016 Sb. </w:t>
      </w:r>
    </w:p>
    <w:p w14:paraId="34650034" w14:textId="77777777" w:rsidR="00AA0E4A" w:rsidRPr="00AA0E4A" w:rsidRDefault="00AA0E4A" w:rsidP="00AA0E4A">
      <w:pPr>
        <w:widowControl w:val="0"/>
        <w:spacing w:before="120"/>
        <w:jc w:val="both"/>
        <w:rPr>
          <w:rFonts w:ascii="Verdana" w:hAnsi="Verdana" w:cs="Arial"/>
          <w:i/>
          <w:sz w:val="16"/>
          <w:szCs w:val="16"/>
        </w:rPr>
      </w:pPr>
      <w:r w:rsidRPr="00AA0E4A">
        <w:rPr>
          <w:rFonts w:ascii="Verdana" w:hAnsi="Verdana" w:cs="Arial"/>
          <w:i/>
          <w:sz w:val="16"/>
          <w:szCs w:val="16"/>
        </w:rPr>
        <w:t>Změnový list bude odsouhlasen a podepsán Technickým dozorem stavebníka, Projektantem a osobou oprávněnou jednat ve věcech technických za Zhotovitele.</w:t>
      </w:r>
    </w:p>
    <w:p w14:paraId="21C58D5B" w14:textId="69B35017" w:rsidR="00AA0E4A" w:rsidRPr="006A3AD6" w:rsidRDefault="00AA0E4A" w:rsidP="00AA0E4A">
      <w:pPr>
        <w:widowControl w:val="0"/>
        <w:spacing w:before="120"/>
        <w:jc w:val="both"/>
        <w:rPr>
          <w:rFonts w:ascii="Verdana" w:hAnsi="Verdana" w:cs="Arial"/>
          <w:i/>
          <w:sz w:val="16"/>
          <w:szCs w:val="16"/>
        </w:rPr>
      </w:pPr>
      <w:r w:rsidRPr="00AA0E4A">
        <w:rPr>
          <w:rFonts w:ascii="Verdana" w:hAnsi="Verdana" w:cs="Arial"/>
          <w:i/>
          <w:sz w:val="16"/>
          <w:szCs w:val="16"/>
        </w:rPr>
        <w:t xml:space="preserve">Takto připravený změnový list bude předložen Objednateli ke schválení. Po schválení </w:t>
      </w:r>
      <w:r>
        <w:rPr>
          <w:rFonts w:ascii="Verdana" w:hAnsi="Verdana" w:cs="Arial"/>
          <w:i/>
          <w:sz w:val="16"/>
          <w:szCs w:val="16"/>
        </w:rPr>
        <w:t>Objednatelem bude Z</w:t>
      </w:r>
      <w:r w:rsidRPr="006A3AD6">
        <w:rPr>
          <w:rFonts w:ascii="Verdana" w:hAnsi="Verdana" w:cs="Arial"/>
          <w:i/>
          <w:sz w:val="16"/>
          <w:szCs w:val="16"/>
        </w:rPr>
        <w:t>měnový list předložen k podpisu oprávněných zástupců smluvních st</w:t>
      </w:r>
      <w:r>
        <w:rPr>
          <w:rFonts w:ascii="Verdana" w:hAnsi="Verdana" w:cs="Arial"/>
          <w:i/>
          <w:sz w:val="16"/>
          <w:szCs w:val="16"/>
        </w:rPr>
        <w:t>r</w:t>
      </w:r>
      <w:r w:rsidRPr="006A3AD6">
        <w:rPr>
          <w:rFonts w:ascii="Verdana" w:hAnsi="Verdana" w:cs="Arial"/>
          <w:i/>
          <w:sz w:val="16"/>
          <w:szCs w:val="16"/>
        </w:rPr>
        <w:t>an.</w:t>
      </w:r>
    </w:p>
    <w:p w14:paraId="32CC93F5" w14:textId="77777777" w:rsidR="00AA0E4A" w:rsidRPr="0074757C" w:rsidRDefault="00AA0E4A" w:rsidP="008419E1">
      <w:pPr>
        <w:widowControl w:val="0"/>
        <w:spacing w:before="120"/>
        <w:jc w:val="center"/>
        <w:rPr>
          <w:rFonts w:ascii="Verdana" w:hAnsi="Verdana" w:cs="Arial"/>
          <w:b/>
          <w:i/>
          <w:sz w:val="20"/>
        </w:rPr>
      </w:pPr>
      <w:r w:rsidRPr="0074757C">
        <w:rPr>
          <w:rFonts w:ascii="Verdana" w:hAnsi="Verdana" w:cs="Arial"/>
          <w:b/>
          <w:i/>
          <w:sz w:val="20"/>
        </w:rPr>
        <w:t>článek III.</w:t>
      </w:r>
    </w:p>
    <w:p w14:paraId="6D54E4CF" w14:textId="77777777" w:rsidR="00AA0E4A" w:rsidRPr="0074757C" w:rsidRDefault="00AA0E4A" w:rsidP="00AA0E4A">
      <w:pPr>
        <w:widowControl w:val="0"/>
        <w:spacing w:before="120"/>
        <w:jc w:val="both"/>
        <w:rPr>
          <w:rFonts w:ascii="Verdana" w:hAnsi="Verdana" w:cs="Arial"/>
          <w:i/>
          <w:sz w:val="16"/>
          <w:szCs w:val="16"/>
        </w:rPr>
      </w:pPr>
      <w:r w:rsidRPr="0074757C">
        <w:rPr>
          <w:rFonts w:ascii="Verdana" w:hAnsi="Verdana" w:cs="Arial"/>
          <w:i/>
          <w:sz w:val="16"/>
          <w:szCs w:val="16"/>
        </w:rPr>
        <w:t>K projednání změny předmětu díla jsou zmocněni:</w:t>
      </w:r>
    </w:p>
    <w:p w14:paraId="6CDACBFD" w14:textId="7830F4EA" w:rsidR="00AA0E4A" w:rsidRPr="0074757C" w:rsidRDefault="00AA0E4A" w:rsidP="00AA0E4A">
      <w:pPr>
        <w:widowControl w:val="0"/>
        <w:tabs>
          <w:tab w:val="left" w:pos="2977"/>
          <w:tab w:val="left" w:pos="5954"/>
        </w:tabs>
        <w:spacing w:before="120"/>
        <w:ind w:firstLine="708"/>
        <w:jc w:val="both"/>
        <w:rPr>
          <w:rFonts w:ascii="Verdana" w:hAnsi="Verdana" w:cs="Arial"/>
          <w:b/>
          <w:i/>
          <w:sz w:val="16"/>
          <w:szCs w:val="16"/>
        </w:rPr>
      </w:pPr>
      <w:r w:rsidRPr="0074757C">
        <w:rPr>
          <w:rFonts w:ascii="Verdana" w:hAnsi="Verdana" w:cs="Arial"/>
          <w:b/>
          <w:i/>
          <w:sz w:val="16"/>
          <w:szCs w:val="16"/>
        </w:rPr>
        <w:t xml:space="preserve">za </w:t>
      </w:r>
      <w:proofErr w:type="gramStart"/>
      <w:r w:rsidRPr="0074757C">
        <w:rPr>
          <w:rFonts w:ascii="Verdana" w:hAnsi="Verdana" w:cs="Arial"/>
          <w:b/>
          <w:i/>
          <w:sz w:val="16"/>
          <w:szCs w:val="16"/>
        </w:rPr>
        <w:t>Objednatele :</w:t>
      </w:r>
      <w:r w:rsidRPr="0074757C">
        <w:rPr>
          <w:rFonts w:ascii="Verdana" w:hAnsi="Verdana" w:cs="Arial"/>
          <w:b/>
          <w:i/>
          <w:sz w:val="16"/>
          <w:szCs w:val="16"/>
        </w:rPr>
        <w:tab/>
      </w:r>
      <w:r w:rsidR="00FC75B4">
        <w:rPr>
          <w:rFonts w:ascii="Verdana" w:hAnsi="Verdana" w:cs="Arial"/>
          <w:b/>
          <w:i/>
          <w:sz w:val="16"/>
          <w:szCs w:val="16"/>
        </w:rPr>
        <w:t xml:space="preserve">           </w:t>
      </w:r>
      <w:r w:rsidR="00E60E28">
        <w:rPr>
          <w:rFonts w:ascii="Verdana" w:hAnsi="Verdana" w:cs="Arial"/>
          <w:b/>
          <w:i/>
          <w:sz w:val="16"/>
          <w:szCs w:val="16"/>
        </w:rPr>
        <w:t xml:space="preserve">        </w:t>
      </w:r>
      <w:r w:rsidR="008A2A0A">
        <w:rPr>
          <w:rFonts w:ascii="Verdana" w:hAnsi="Verdana" w:cs="Arial"/>
          <w:b/>
          <w:i/>
          <w:sz w:val="16"/>
          <w:szCs w:val="16"/>
        </w:rPr>
        <w:t xml:space="preserve">      </w:t>
      </w:r>
      <w:bookmarkStart w:id="1" w:name="_GoBack"/>
      <w:bookmarkEnd w:id="1"/>
      <w:r>
        <w:rPr>
          <w:rFonts w:ascii="Verdana" w:hAnsi="Verdana" w:cs="Arial"/>
          <w:i/>
          <w:sz w:val="16"/>
          <w:szCs w:val="16"/>
        </w:rPr>
        <w:t>TDS</w:t>
      </w:r>
      <w:proofErr w:type="gramEnd"/>
      <w:r>
        <w:rPr>
          <w:rFonts w:ascii="Verdana" w:hAnsi="Verdana" w:cs="Arial"/>
          <w:i/>
          <w:sz w:val="16"/>
          <w:szCs w:val="16"/>
        </w:rPr>
        <w:tab/>
      </w:r>
    </w:p>
    <w:p w14:paraId="20D08D3E" w14:textId="0CC522AE" w:rsidR="00AA0E4A" w:rsidRPr="0074757C" w:rsidRDefault="00AA0E4A" w:rsidP="00AA0E4A">
      <w:pPr>
        <w:widowControl w:val="0"/>
        <w:tabs>
          <w:tab w:val="left" w:pos="2977"/>
          <w:tab w:val="left" w:pos="5954"/>
        </w:tabs>
        <w:spacing w:before="120"/>
        <w:ind w:firstLine="708"/>
        <w:jc w:val="both"/>
        <w:rPr>
          <w:rFonts w:ascii="Verdana" w:hAnsi="Verdana" w:cs="Arial"/>
          <w:b/>
          <w:i/>
          <w:sz w:val="16"/>
          <w:szCs w:val="16"/>
        </w:rPr>
      </w:pPr>
      <w:r>
        <w:rPr>
          <w:rFonts w:ascii="Verdana" w:hAnsi="Verdana" w:cs="Arial"/>
          <w:b/>
          <w:i/>
          <w:sz w:val="16"/>
          <w:szCs w:val="16"/>
        </w:rPr>
        <w:t xml:space="preserve">za </w:t>
      </w:r>
      <w:proofErr w:type="gramStart"/>
      <w:r>
        <w:rPr>
          <w:rFonts w:ascii="Verdana" w:hAnsi="Verdana" w:cs="Arial"/>
          <w:b/>
          <w:i/>
          <w:sz w:val="16"/>
          <w:szCs w:val="16"/>
        </w:rPr>
        <w:t>Zhotovitele :</w:t>
      </w:r>
      <w:r w:rsidR="00FC75B4">
        <w:rPr>
          <w:rFonts w:ascii="Verdana" w:hAnsi="Verdana" w:cs="Arial"/>
          <w:b/>
          <w:i/>
          <w:sz w:val="16"/>
          <w:szCs w:val="16"/>
        </w:rPr>
        <w:t xml:space="preserve">      Ing.</w:t>
      </w:r>
      <w:proofErr w:type="gramEnd"/>
      <w:r w:rsidR="00FC75B4">
        <w:rPr>
          <w:rFonts w:ascii="Verdana" w:hAnsi="Verdana" w:cs="Arial"/>
          <w:b/>
          <w:i/>
          <w:sz w:val="16"/>
          <w:szCs w:val="16"/>
        </w:rPr>
        <w:t xml:space="preserve"> Petr Málek, </w:t>
      </w:r>
      <w:r w:rsidRPr="0074757C">
        <w:rPr>
          <w:rFonts w:ascii="Verdana" w:hAnsi="Verdana" w:cs="Arial"/>
          <w:i/>
          <w:sz w:val="16"/>
          <w:szCs w:val="16"/>
        </w:rPr>
        <w:t>stavbyvedoucí</w:t>
      </w:r>
    </w:p>
    <w:p w14:paraId="7BC73F63" w14:textId="2978727B" w:rsidR="00AA0E4A" w:rsidRDefault="00AA0E4A" w:rsidP="00AA0E4A">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 xml:space="preserve">za </w:t>
      </w:r>
      <w:proofErr w:type="gramStart"/>
      <w:r>
        <w:rPr>
          <w:rFonts w:ascii="Verdana" w:hAnsi="Verdana" w:cs="Arial"/>
          <w:b/>
          <w:i/>
          <w:sz w:val="16"/>
          <w:szCs w:val="16"/>
        </w:rPr>
        <w:t>Projektanta :</w:t>
      </w:r>
      <w:r w:rsidR="009A3516">
        <w:rPr>
          <w:rFonts w:ascii="Verdana" w:hAnsi="Verdana" w:cs="Arial"/>
          <w:b/>
          <w:i/>
          <w:sz w:val="16"/>
          <w:szCs w:val="16"/>
        </w:rPr>
        <w:t xml:space="preserve">    </w:t>
      </w:r>
      <w:r w:rsidR="009A3516" w:rsidRPr="009A3516">
        <w:rPr>
          <w:rFonts w:ascii="Verdana" w:hAnsi="Verdana" w:cs="Arial"/>
          <w:b/>
          <w:i/>
          <w:sz w:val="16"/>
          <w:szCs w:val="16"/>
        </w:rPr>
        <w:t>Ing.</w:t>
      </w:r>
      <w:proofErr w:type="gramEnd"/>
      <w:r w:rsidR="009A3516" w:rsidRPr="009A3516">
        <w:rPr>
          <w:rFonts w:ascii="Verdana" w:hAnsi="Verdana" w:cs="Arial"/>
          <w:b/>
          <w:i/>
          <w:sz w:val="16"/>
          <w:szCs w:val="16"/>
        </w:rPr>
        <w:t xml:space="preserve"> arch. Petr </w:t>
      </w:r>
      <w:proofErr w:type="spellStart"/>
      <w:r w:rsidR="009A3516" w:rsidRPr="009A3516">
        <w:rPr>
          <w:rFonts w:ascii="Verdana" w:hAnsi="Verdana" w:cs="Arial"/>
          <w:b/>
          <w:i/>
          <w:sz w:val="16"/>
          <w:szCs w:val="16"/>
        </w:rPr>
        <w:t>Jandora</w:t>
      </w:r>
      <w:proofErr w:type="spellEnd"/>
      <w:r w:rsidR="009A3516">
        <w:rPr>
          <w:rFonts w:ascii="Verdana" w:hAnsi="Verdana" w:cs="Arial"/>
          <w:b/>
          <w:i/>
          <w:sz w:val="16"/>
          <w:szCs w:val="16"/>
        </w:rPr>
        <w:t xml:space="preserve">, </w:t>
      </w:r>
      <w:r w:rsidR="00FC75B4">
        <w:rPr>
          <w:rFonts w:ascii="Verdana" w:hAnsi="Verdana" w:cs="Arial"/>
          <w:b/>
          <w:i/>
          <w:sz w:val="16"/>
          <w:szCs w:val="16"/>
        </w:rPr>
        <w:t xml:space="preserve"> </w:t>
      </w:r>
      <w:r w:rsidRPr="0074757C">
        <w:rPr>
          <w:rFonts w:ascii="Verdana" w:hAnsi="Verdana" w:cs="Arial"/>
          <w:i/>
          <w:sz w:val="16"/>
          <w:szCs w:val="16"/>
        </w:rPr>
        <w:t>autorský dozor projektanta</w:t>
      </w:r>
      <w:r>
        <w:rPr>
          <w:rFonts w:ascii="Verdana" w:hAnsi="Verdana" w:cs="Arial"/>
          <w:i/>
          <w:sz w:val="16"/>
          <w:szCs w:val="16"/>
        </w:rPr>
        <w:t xml:space="preserve"> </w:t>
      </w:r>
    </w:p>
    <w:p w14:paraId="25D7BE30" w14:textId="77777777" w:rsidR="00AA0E4A" w:rsidRPr="006A3AD6" w:rsidRDefault="00AA0E4A" w:rsidP="00AA0E4A">
      <w:pPr>
        <w:spacing w:before="240"/>
        <w:jc w:val="both"/>
        <w:rPr>
          <w:rFonts w:ascii="Verdana" w:hAnsi="Verdana" w:cs="Arial"/>
          <w:i/>
          <w:sz w:val="16"/>
          <w:szCs w:val="16"/>
        </w:rPr>
      </w:pPr>
      <w:r w:rsidRPr="006A3AD6">
        <w:rPr>
          <w:rFonts w:ascii="Verdana" w:hAnsi="Verdana" w:cs="Arial"/>
          <w:i/>
          <w:sz w:val="16"/>
          <w:szCs w:val="16"/>
        </w:rPr>
        <w:t>Zhotovitel při projedn</w:t>
      </w:r>
      <w:r>
        <w:rPr>
          <w:rFonts w:ascii="Verdana" w:hAnsi="Verdana" w:cs="Arial"/>
          <w:i/>
          <w:sz w:val="16"/>
          <w:szCs w:val="16"/>
        </w:rPr>
        <w:t>ání změny předkládá a zaručuje:</w:t>
      </w:r>
    </w:p>
    <w:p w14:paraId="60A80FC7" w14:textId="77777777" w:rsidR="00AA0E4A" w:rsidRPr="006A3AD6" w:rsidRDefault="00AA0E4A" w:rsidP="00AA0E4A">
      <w:pPr>
        <w:numPr>
          <w:ilvl w:val="0"/>
          <w:numId w:val="16"/>
        </w:numPr>
        <w:spacing w:before="60"/>
        <w:ind w:left="714" w:hanging="357"/>
        <w:jc w:val="both"/>
        <w:rPr>
          <w:rFonts w:ascii="Verdana" w:hAnsi="Verdana" w:cs="Arial"/>
          <w:i/>
          <w:sz w:val="16"/>
          <w:szCs w:val="16"/>
        </w:rPr>
      </w:pPr>
      <w:r w:rsidRPr="006A3AD6">
        <w:rPr>
          <w:rFonts w:ascii="Verdana" w:hAnsi="Verdana" w:cs="Arial"/>
          <w:i/>
          <w:sz w:val="16"/>
          <w:szCs w:val="16"/>
        </w:rPr>
        <w:t>Předkládá technický popis změny a odůvodnění její nezbytnosti, pokud byla změna vyvolaná v důsledku nepředvídatelných skutečností, které nebyly řešeny v PROJEKTU;</w:t>
      </w:r>
    </w:p>
    <w:p w14:paraId="2A72250E" w14:textId="77777777" w:rsidR="00AA0E4A" w:rsidRDefault="00AA0E4A" w:rsidP="00AA0E4A">
      <w:pPr>
        <w:numPr>
          <w:ilvl w:val="0"/>
          <w:numId w:val="16"/>
        </w:numPr>
        <w:spacing w:before="60"/>
        <w:ind w:left="714" w:hanging="357"/>
        <w:jc w:val="both"/>
        <w:rPr>
          <w:rFonts w:ascii="Verdana" w:hAnsi="Verdana" w:cs="Arial"/>
          <w:i/>
          <w:sz w:val="16"/>
          <w:szCs w:val="16"/>
        </w:rPr>
      </w:pPr>
      <w:r w:rsidRPr="006A3AD6">
        <w:rPr>
          <w:rFonts w:ascii="Verdana" w:hAnsi="Verdana" w:cs="Arial"/>
          <w:i/>
          <w:sz w:val="16"/>
          <w:szCs w:val="16"/>
        </w:rPr>
        <w:t>Předkládá technický popis změny, pokud se jedná o změnu vyžádanou Objednatelem;</w:t>
      </w:r>
    </w:p>
    <w:p w14:paraId="681BFE7B" w14:textId="77777777" w:rsidR="008419E1" w:rsidRDefault="008419E1" w:rsidP="008419E1">
      <w:pPr>
        <w:spacing w:before="60"/>
        <w:ind w:left="714"/>
        <w:jc w:val="both"/>
        <w:rPr>
          <w:rFonts w:ascii="Verdana" w:hAnsi="Verdana" w:cs="Arial"/>
          <w:i/>
          <w:sz w:val="16"/>
          <w:szCs w:val="16"/>
        </w:rPr>
      </w:pPr>
    </w:p>
    <w:p w14:paraId="14FE9079" w14:textId="77777777" w:rsidR="008419E1" w:rsidRPr="006A3AD6" w:rsidRDefault="008419E1" w:rsidP="008419E1">
      <w:pPr>
        <w:spacing w:before="60"/>
        <w:ind w:left="714"/>
        <w:jc w:val="both"/>
        <w:rPr>
          <w:rFonts w:ascii="Verdana" w:hAnsi="Verdana" w:cs="Arial"/>
          <w:i/>
          <w:sz w:val="16"/>
          <w:szCs w:val="16"/>
        </w:rPr>
      </w:pPr>
    </w:p>
    <w:p w14:paraId="780442CE" w14:textId="77777777" w:rsidR="00AA0E4A" w:rsidRPr="006A3AD6" w:rsidRDefault="00AA0E4A" w:rsidP="00AA0E4A">
      <w:pPr>
        <w:numPr>
          <w:ilvl w:val="0"/>
          <w:numId w:val="16"/>
        </w:numPr>
        <w:spacing w:before="60"/>
        <w:ind w:left="714" w:hanging="357"/>
        <w:jc w:val="both"/>
        <w:rPr>
          <w:rFonts w:ascii="Verdana" w:hAnsi="Verdana" w:cs="Arial"/>
          <w:i/>
          <w:sz w:val="16"/>
          <w:szCs w:val="16"/>
        </w:rPr>
      </w:pPr>
      <w:r w:rsidRPr="006A3AD6">
        <w:rPr>
          <w:rFonts w:ascii="Verdana" w:hAnsi="Verdana" w:cs="Arial"/>
          <w:i/>
          <w:sz w:val="16"/>
          <w:szCs w:val="16"/>
        </w:rPr>
        <w:lastRenderedPageBreak/>
        <w:t>Zaručuje, že technické řešení změny bylo projednáno s Projektantem;</w:t>
      </w:r>
    </w:p>
    <w:p w14:paraId="5683C5EE" w14:textId="77777777" w:rsidR="00AA0E4A" w:rsidRPr="006A3AD6" w:rsidRDefault="00AA0E4A" w:rsidP="00AA0E4A">
      <w:pPr>
        <w:numPr>
          <w:ilvl w:val="0"/>
          <w:numId w:val="16"/>
        </w:numPr>
        <w:spacing w:before="60"/>
        <w:ind w:left="714" w:hanging="357"/>
        <w:jc w:val="both"/>
        <w:rPr>
          <w:rFonts w:ascii="Verdana" w:hAnsi="Verdana" w:cs="Arial"/>
          <w:i/>
          <w:sz w:val="16"/>
          <w:szCs w:val="16"/>
        </w:rPr>
      </w:pPr>
      <w:r w:rsidRPr="006A3AD6">
        <w:rPr>
          <w:rFonts w:ascii="Verdana" w:hAnsi="Verdana" w:cs="Arial"/>
          <w:i/>
          <w:sz w:val="16"/>
          <w:szCs w:val="16"/>
        </w:rPr>
        <w:t>Zaručuje, že ROZPOČET změny je zpracován v souladu s touto smlouvou;</w:t>
      </w:r>
    </w:p>
    <w:p w14:paraId="184D2749" w14:textId="77777777" w:rsidR="00AA0E4A" w:rsidRPr="00882556" w:rsidRDefault="00AA0E4A" w:rsidP="00AA0E4A">
      <w:pPr>
        <w:numPr>
          <w:ilvl w:val="0"/>
          <w:numId w:val="16"/>
        </w:numPr>
        <w:spacing w:before="60"/>
        <w:ind w:left="714" w:hanging="357"/>
        <w:jc w:val="both"/>
        <w:rPr>
          <w:rFonts w:ascii="Verdana" w:hAnsi="Verdana" w:cs="Arial"/>
          <w:i/>
          <w:sz w:val="16"/>
          <w:szCs w:val="16"/>
        </w:rPr>
      </w:pPr>
      <w:r w:rsidRPr="00882556">
        <w:rPr>
          <w:rFonts w:ascii="Verdana" w:hAnsi="Verdana" w:cs="Arial"/>
          <w:i/>
          <w:sz w:val="16"/>
          <w:szCs w:val="16"/>
        </w:rPr>
        <w:t>Odstraňuje nedostatky a předkládá upravené návrhy řešení změny podle připomínek Projektanta a TDS.</w:t>
      </w:r>
    </w:p>
    <w:p w14:paraId="62E8DD9B" w14:textId="77777777" w:rsidR="00AA0E4A" w:rsidRPr="00AA0E4A" w:rsidRDefault="00AA0E4A" w:rsidP="00AA0E4A">
      <w:pPr>
        <w:jc w:val="both"/>
        <w:rPr>
          <w:rFonts w:ascii="Verdana" w:hAnsi="Verdana" w:cs="Arial"/>
          <w:i/>
          <w:sz w:val="16"/>
          <w:szCs w:val="16"/>
        </w:rPr>
      </w:pPr>
    </w:p>
    <w:p w14:paraId="1A8A6518" w14:textId="77777777" w:rsidR="00AA0E4A" w:rsidRPr="00AA0E4A" w:rsidRDefault="00AA0E4A" w:rsidP="00AA0E4A">
      <w:pPr>
        <w:spacing w:before="60"/>
        <w:jc w:val="both"/>
        <w:rPr>
          <w:rFonts w:ascii="Verdana" w:hAnsi="Verdana" w:cs="Arial"/>
          <w:i/>
          <w:sz w:val="16"/>
          <w:szCs w:val="16"/>
        </w:rPr>
      </w:pPr>
      <w:r w:rsidRPr="00AA0E4A">
        <w:rPr>
          <w:rFonts w:ascii="Verdana" w:hAnsi="Verdana" w:cs="Arial"/>
          <w:i/>
          <w:sz w:val="16"/>
          <w:szCs w:val="16"/>
        </w:rPr>
        <w:t xml:space="preserve">Zhotovitel při projednání ZMĚNY předkládá a zaručuje: </w:t>
      </w:r>
    </w:p>
    <w:p w14:paraId="4A54FEC5"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Předkládá technický popis, odůvodnění a ROZPOČET ZMĚNY;</w:t>
      </w:r>
    </w:p>
    <w:p w14:paraId="39BE961F"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Vyžaduje-li ZMĚNA zpracování PROJEKTU či změny PROJEKTU, zajistí zpracování PROJEKTU ZMĚNY a projedná ji s Projektantem; projektové zpracování ZMĚNY musí vždy zohlednit veškeré návaznosti na jednotlivé dílčí části PROJEKTU;</w:t>
      </w:r>
    </w:p>
    <w:p w14:paraId="5F91F2D5"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Zaručuje, že technické řešení změny bylo projednáno s Projektantem;</w:t>
      </w:r>
    </w:p>
    <w:p w14:paraId="7D1DD1D5"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Zaručuje, že ROZPOČET ZMĚNY je zpracován v souladu s touto smlouvou;</w:t>
      </w:r>
    </w:p>
    <w:p w14:paraId="7C07CD44"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Zaručuje, že násobky a součty použité při výpočtu ceny ZMĚNY jsou matematicky správné;</w:t>
      </w:r>
    </w:p>
    <w:p w14:paraId="525A9154" w14:textId="77777777" w:rsidR="00AA0E4A" w:rsidRPr="00AA0E4A" w:rsidRDefault="00AA0E4A" w:rsidP="00AA0E4A">
      <w:pPr>
        <w:numPr>
          <w:ilvl w:val="0"/>
          <w:numId w:val="16"/>
        </w:numPr>
        <w:spacing w:before="60"/>
        <w:jc w:val="both"/>
        <w:rPr>
          <w:rFonts w:ascii="Verdana" w:hAnsi="Verdana" w:cs="Arial"/>
          <w:i/>
          <w:sz w:val="16"/>
          <w:szCs w:val="16"/>
        </w:rPr>
      </w:pPr>
      <w:r w:rsidRPr="00AA0E4A">
        <w:rPr>
          <w:rFonts w:ascii="Verdana" w:hAnsi="Verdana" w:cs="Arial"/>
          <w:i/>
          <w:sz w:val="16"/>
          <w:szCs w:val="16"/>
        </w:rPr>
        <w:t>Odstraňuje nedostatky a předkládá upravené návrhy řešení ZMĚNY podle připomínek Projektanta a TDS.</w:t>
      </w:r>
    </w:p>
    <w:p w14:paraId="77862572" w14:textId="77777777" w:rsidR="00AA0E4A" w:rsidRPr="00AA0E4A" w:rsidRDefault="00AA0E4A" w:rsidP="00AA0E4A">
      <w:pPr>
        <w:spacing w:before="60"/>
        <w:jc w:val="both"/>
        <w:rPr>
          <w:rFonts w:ascii="Verdana" w:hAnsi="Verdana" w:cs="Arial"/>
          <w:i/>
          <w:sz w:val="16"/>
          <w:szCs w:val="16"/>
        </w:rPr>
      </w:pPr>
      <w:r w:rsidRPr="00AA0E4A">
        <w:rPr>
          <w:rFonts w:ascii="Verdana" w:hAnsi="Verdana" w:cs="Arial"/>
          <w:i/>
          <w:sz w:val="16"/>
          <w:szCs w:val="16"/>
        </w:rPr>
        <w:t xml:space="preserve">Projektant při projednání změny prověřuje: </w:t>
      </w:r>
    </w:p>
    <w:p w14:paraId="70576FC3"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Prověřuje, zda ZMĚNA byla vyvolaná v důsledku skutečností, které jsou uvedeny v odůvodnění ZMĚNY, které zpracoval Zhotovitel, a ověřuje nezbytnost provedení ZMĚNY vzhledem k PROJEKTU a situaci na stavbě při realizaci díla;</w:t>
      </w:r>
    </w:p>
    <w:p w14:paraId="656774AA"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 xml:space="preserve">Vyžaduje-li ZMĚNA zpracování PROJEKTU či změny PROJEKTU, ověří správnost Zhotovitelem zpracované ZMĚNY PROJEKTU zejména ve vztahu k původnímu PROJEKTU a ve vztahu k návaznostem na jednotlivé dílčí části PROJEKTU; </w:t>
      </w:r>
    </w:p>
    <w:p w14:paraId="4CF37C18"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 xml:space="preserve">Prověřuje a potvrzuje správnost technického řešení ZMĚNY a jeho soulad s PROJEKTEM; </w:t>
      </w:r>
    </w:p>
    <w:p w14:paraId="33EC727F"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Prověřuje a potvrzuje správnost nasazení položek ROZPOČTU ZMĚNY podle této smlouvy;</w:t>
      </w:r>
    </w:p>
    <w:p w14:paraId="10F13A72" w14:textId="77777777" w:rsidR="00AA0E4A" w:rsidRPr="00AA0E4A" w:rsidRDefault="00AA0E4A" w:rsidP="00AA0E4A">
      <w:pPr>
        <w:numPr>
          <w:ilvl w:val="0"/>
          <w:numId w:val="14"/>
        </w:numPr>
        <w:spacing w:before="60"/>
        <w:jc w:val="both"/>
        <w:rPr>
          <w:rFonts w:ascii="Verdana" w:hAnsi="Verdana" w:cs="Arial"/>
          <w:i/>
          <w:sz w:val="16"/>
          <w:szCs w:val="16"/>
        </w:rPr>
      </w:pPr>
      <w:r w:rsidRPr="00AA0E4A">
        <w:rPr>
          <w:rFonts w:ascii="Verdana" w:hAnsi="Verdana" w:cs="Arial"/>
          <w:i/>
          <w:sz w:val="16"/>
          <w:szCs w:val="16"/>
        </w:rPr>
        <w:t>Potvrzuje, že Zhotovitelem stanovená ceny ZMĚNY odpovídá / neodpovídá cenové kalkulaci, kterou by ZMĚNU ocenil Projektant.</w:t>
      </w:r>
    </w:p>
    <w:p w14:paraId="115BE5C2" w14:textId="77777777" w:rsidR="00AA0E4A" w:rsidRPr="00AA0E4A" w:rsidRDefault="00AA0E4A" w:rsidP="00AA0E4A">
      <w:pPr>
        <w:spacing w:before="60"/>
        <w:jc w:val="both"/>
        <w:rPr>
          <w:rFonts w:ascii="Verdana" w:hAnsi="Verdana" w:cs="Arial"/>
          <w:i/>
          <w:sz w:val="16"/>
          <w:szCs w:val="16"/>
        </w:rPr>
      </w:pPr>
      <w:r w:rsidRPr="00AA0E4A">
        <w:rPr>
          <w:rFonts w:ascii="Verdana" w:hAnsi="Verdana" w:cs="Arial"/>
          <w:i/>
          <w:sz w:val="16"/>
          <w:szCs w:val="16"/>
        </w:rPr>
        <w:t xml:space="preserve">TDS při projednání změny prověřuje: </w:t>
      </w:r>
    </w:p>
    <w:p w14:paraId="0D89FBC0" w14:textId="77777777" w:rsidR="00AA0E4A" w:rsidRPr="00AA0E4A" w:rsidRDefault="00AA0E4A" w:rsidP="00AA0E4A">
      <w:pPr>
        <w:numPr>
          <w:ilvl w:val="0"/>
          <w:numId w:val="15"/>
        </w:numPr>
        <w:spacing w:before="60"/>
        <w:jc w:val="both"/>
        <w:rPr>
          <w:rFonts w:ascii="Verdana" w:hAnsi="Verdana" w:cs="Arial"/>
          <w:i/>
          <w:sz w:val="16"/>
          <w:szCs w:val="16"/>
        </w:rPr>
      </w:pPr>
      <w:r w:rsidRPr="00AA0E4A">
        <w:rPr>
          <w:rFonts w:ascii="Verdana" w:hAnsi="Verdana" w:cs="Arial"/>
          <w:i/>
          <w:sz w:val="16"/>
          <w:szCs w:val="16"/>
        </w:rPr>
        <w:t>Prověřuje správnost nasazení jednotkových cen podle této smlouvy, a správnost výpočtu ceny ZMĚNY v ROZPOČTU ZMĚNY;</w:t>
      </w:r>
    </w:p>
    <w:p w14:paraId="018BB80A" w14:textId="77777777" w:rsidR="00AA0E4A" w:rsidRPr="00AA0E4A" w:rsidRDefault="00AA0E4A" w:rsidP="00AA0E4A">
      <w:pPr>
        <w:numPr>
          <w:ilvl w:val="0"/>
          <w:numId w:val="15"/>
        </w:numPr>
        <w:spacing w:before="60"/>
        <w:jc w:val="both"/>
        <w:rPr>
          <w:rFonts w:ascii="Verdana" w:hAnsi="Verdana" w:cs="Arial"/>
          <w:i/>
          <w:sz w:val="16"/>
          <w:szCs w:val="16"/>
        </w:rPr>
      </w:pPr>
      <w:r w:rsidRPr="00AA0E4A">
        <w:rPr>
          <w:rFonts w:ascii="Verdana" w:hAnsi="Verdana" w:cs="Arial"/>
          <w:i/>
          <w:sz w:val="16"/>
          <w:szCs w:val="16"/>
        </w:rPr>
        <w:t xml:space="preserve">Na základě stanoviska Projektanta ověřuje možnost a potřebnost provedení ZMĚNY vzhledem k situaci na stavbě při realizaci díla. </w:t>
      </w:r>
    </w:p>
    <w:p w14:paraId="68200F74" w14:textId="77777777" w:rsidR="00AA0E4A" w:rsidRPr="00AA0E4A" w:rsidRDefault="00AA0E4A" w:rsidP="00AA0E4A">
      <w:pPr>
        <w:spacing w:before="60"/>
        <w:jc w:val="both"/>
        <w:rPr>
          <w:rFonts w:ascii="Verdana" w:hAnsi="Verdana" w:cs="Arial"/>
          <w:i/>
          <w:sz w:val="16"/>
          <w:szCs w:val="16"/>
        </w:rPr>
      </w:pPr>
      <w:r w:rsidRPr="00AA0E4A">
        <w:rPr>
          <w:rFonts w:ascii="Verdana" w:hAnsi="Verdana" w:cs="Arial"/>
          <w:i/>
          <w:sz w:val="16"/>
          <w:szCs w:val="16"/>
        </w:rPr>
        <w:t>Projednaná ZMĚNA doložená čistopisem (konečným zněním) Změnového listu se předkládá ke schválení.</w:t>
      </w:r>
    </w:p>
    <w:p w14:paraId="30FDBB58" w14:textId="77777777" w:rsidR="00AA0E4A" w:rsidRPr="00882556" w:rsidRDefault="00AA0E4A" w:rsidP="00AA0E4A">
      <w:pPr>
        <w:widowControl w:val="0"/>
        <w:spacing w:before="240"/>
        <w:jc w:val="both"/>
        <w:rPr>
          <w:rFonts w:ascii="Verdana" w:hAnsi="Verdana" w:cs="Arial"/>
          <w:i/>
          <w:sz w:val="16"/>
          <w:szCs w:val="16"/>
        </w:rPr>
      </w:pPr>
      <w:r w:rsidRPr="00882556">
        <w:rPr>
          <w:rFonts w:ascii="Verdana" w:hAnsi="Verdana" w:cs="Arial"/>
          <w:i/>
          <w:sz w:val="16"/>
          <w:szCs w:val="16"/>
        </w:rPr>
        <w:t>Ke schválení změny předmětu díla jsou zmocněni:</w:t>
      </w:r>
    </w:p>
    <w:p w14:paraId="1108FAFC" w14:textId="05312DDD" w:rsidR="00AA0E4A" w:rsidRPr="0074757C" w:rsidRDefault="00AA0E4A" w:rsidP="00AA0E4A">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za Objednatele:</w:t>
      </w:r>
      <w:r w:rsidRPr="0074757C">
        <w:rPr>
          <w:rFonts w:ascii="Verdana" w:hAnsi="Verdana" w:cs="Arial"/>
          <w:b/>
          <w:i/>
          <w:sz w:val="16"/>
          <w:szCs w:val="16"/>
        </w:rPr>
        <w:tab/>
      </w:r>
      <w:r w:rsidRPr="002B5848">
        <w:rPr>
          <w:rFonts w:ascii="Verdana" w:hAnsi="Verdana" w:cs="Arial"/>
          <w:b/>
          <w:i/>
          <w:sz w:val="18"/>
          <w:szCs w:val="18"/>
        </w:rPr>
        <w:t>MVDr. Martin</w:t>
      </w:r>
      <w:r>
        <w:rPr>
          <w:rFonts w:ascii="Verdana" w:hAnsi="Verdana" w:cs="Arial"/>
          <w:b/>
          <w:i/>
          <w:sz w:val="18"/>
          <w:szCs w:val="18"/>
        </w:rPr>
        <w:t xml:space="preserve"> Hovorka, </w:t>
      </w:r>
      <w:r w:rsidRPr="002B5848">
        <w:rPr>
          <w:rFonts w:ascii="Verdana" w:hAnsi="Verdana" w:cs="Arial"/>
          <w:b/>
          <w:i/>
          <w:sz w:val="18"/>
          <w:szCs w:val="18"/>
        </w:rPr>
        <w:t>Ph.D</w:t>
      </w:r>
      <w:r>
        <w:rPr>
          <w:rFonts w:ascii="Verdana" w:hAnsi="Verdana" w:cs="Arial"/>
          <w:b/>
          <w:i/>
          <w:sz w:val="18"/>
          <w:szCs w:val="18"/>
        </w:rPr>
        <w:t>.</w:t>
      </w:r>
      <w:r>
        <w:rPr>
          <w:rFonts w:ascii="Verdana" w:hAnsi="Verdana" w:cs="Arial"/>
          <w:b/>
          <w:i/>
          <w:sz w:val="16"/>
          <w:szCs w:val="16"/>
        </w:rPr>
        <w:tab/>
      </w:r>
      <w:r w:rsidRPr="00AA0E4A">
        <w:rPr>
          <w:rFonts w:ascii="Verdana" w:hAnsi="Verdana" w:cs="Arial"/>
          <w:b/>
          <w:i/>
          <w:sz w:val="16"/>
          <w:szCs w:val="16"/>
        </w:rPr>
        <w:t>ředitel</w:t>
      </w:r>
    </w:p>
    <w:p w14:paraId="20914B1F" w14:textId="1DDEAE84" w:rsidR="00AA0E4A" w:rsidRPr="0074757C" w:rsidRDefault="00AA0E4A" w:rsidP="00AA0E4A">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za Zhotovitele:</w:t>
      </w:r>
      <w:r w:rsidRPr="0074757C">
        <w:rPr>
          <w:rFonts w:ascii="Verdana" w:hAnsi="Verdana" w:cs="Arial"/>
          <w:b/>
          <w:i/>
          <w:sz w:val="16"/>
          <w:szCs w:val="16"/>
        </w:rPr>
        <w:tab/>
      </w:r>
      <w:r w:rsidR="00FC75B4">
        <w:rPr>
          <w:rFonts w:ascii="Verdana" w:hAnsi="Verdana" w:cs="Arial"/>
          <w:b/>
          <w:i/>
          <w:sz w:val="16"/>
          <w:szCs w:val="16"/>
        </w:rPr>
        <w:t>Ing. Petr Tocháček, jednatel společnosti</w:t>
      </w:r>
    </w:p>
    <w:p w14:paraId="00FBB93C" w14:textId="77777777" w:rsidR="00AA0E4A" w:rsidRPr="00AA0E4A" w:rsidRDefault="00AA0E4A" w:rsidP="00AA0E4A">
      <w:pPr>
        <w:spacing w:before="240"/>
        <w:jc w:val="both"/>
        <w:rPr>
          <w:rFonts w:ascii="Verdana" w:hAnsi="Verdana" w:cs="Arial"/>
          <w:i/>
          <w:sz w:val="16"/>
          <w:szCs w:val="16"/>
        </w:rPr>
      </w:pPr>
      <w:r w:rsidRPr="00AA0E4A">
        <w:rPr>
          <w:rFonts w:ascii="Verdana" w:hAnsi="Verdana" w:cs="Arial"/>
          <w:i/>
          <w:sz w:val="16"/>
          <w:szCs w:val="16"/>
        </w:rPr>
        <w:t>Objednatel schválením změny ověřuje:</w:t>
      </w:r>
    </w:p>
    <w:p w14:paraId="53FDE586" w14:textId="77777777" w:rsidR="00AA0E4A" w:rsidRPr="00AA0E4A" w:rsidRDefault="00AA0E4A" w:rsidP="00AA0E4A">
      <w:pPr>
        <w:numPr>
          <w:ilvl w:val="0"/>
          <w:numId w:val="17"/>
        </w:numPr>
        <w:spacing w:before="60"/>
        <w:ind w:left="714" w:hanging="357"/>
        <w:jc w:val="both"/>
        <w:rPr>
          <w:rFonts w:ascii="Verdana" w:hAnsi="Verdana" w:cs="Arial"/>
          <w:i/>
          <w:sz w:val="16"/>
          <w:szCs w:val="16"/>
        </w:rPr>
      </w:pPr>
      <w:r w:rsidRPr="00AA0E4A">
        <w:rPr>
          <w:rFonts w:ascii="Verdana" w:hAnsi="Verdana" w:cs="Arial"/>
          <w:i/>
          <w:sz w:val="16"/>
          <w:szCs w:val="16"/>
        </w:rPr>
        <w:t>Potvrzuje, že změna předložená ve Změnovém listu vyjadřuje vůli smluvních stran změnu zrealizovat;</w:t>
      </w:r>
    </w:p>
    <w:p w14:paraId="4E5B1E65" w14:textId="77777777" w:rsidR="00AA0E4A" w:rsidRPr="00AA0E4A" w:rsidRDefault="00AA0E4A" w:rsidP="00AA0E4A">
      <w:pPr>
        <w:numPr>
          <w:ilvl w:val="0"/>
          <w:numId w:val="17"/>
        </w:numPr>
        <w:spacing w:before="60"/>
        <w:ind w:left="714" w:hanging="357"/>
        <w:jc w:val="both"/>
        <w:rPr>
          <w:rFonts w:ascii="Verdana" w:hAnsi="Verdana" w:cs="Arial"/>
          <w:i/>
          <w:sz w:val="16"/>
          <w:szCs w:val="16"/>
        </w:rPr>
      </w:pPr>
      <w:r w:rsidRPr="00AA0E4A">
        <w:rPr>
          <w:rFonts w:ascii="Verdana" w:hAnsi="Verdana" w:cs="Arial"/>
          <w:i/>
          <w:sz w:val="16"/>
          <w:szCs w:val="16"/>
        </w:rPr>
        <w:t>Potvrzuje, že ROZPOČET změny odpovídá projektové dokumentaci změny a soupisu prací, který zpracoval (pokud změna vyžadovala projekční zpracování);</w:t>
      </w:r>
    </w:p>
    <w:p w14:paraId="18A9F065" w14:textId="77777777" w:rsidR="00AA0E4A" w:rsidRPr="00AA0E4A" w:rsidRDefault="00AA0E4A" w:rsidP="00AA0E4A">
      <w:pPr>
        <w:numPr>
          <w:ilvl w:val="0"/>
          <w:numId w:val="17"/>
        </w:numPr>
        <w:spacing w:before="60"/>
        <w:ind w:left="714" w:hanging="357"/>
        <w:jc w:val="both"/>
        <w:rPr>
          <w:rFonts w:ascii="Verdana" w:hAnsi="Verdana" w:cs="Arial"/>
          <w:i/>
          <w:sz w:val="16"/>
          <w:szCs w:val="16"/>
        </w:rPr>
      </w:pPr>
      <w:r w:rsidRPr="00AA0E4A">
        <w:rPr>
          <w:rFonts w:ascii="Verdana" w:hAnsi="Verdana" w:cs="Arial"/>
          <w:i/>
          <w:sz w:val="16"/>
          <w:szCs w:val="16"/>
        </w:rPr>
        <w:t>Dává souhlas s provedením změny za cenových podmínek uvedených v ROZPOČTU ZMĚNY a v termínech uvedených ve Změnovém listu.</w:t>
      </w:r>
    </w:p>
    <w:p w14:paraId="4A781527" w14:textId="77777777" w:rsidR="00AA0E4A" w:rsidRPr="00AA0E4A" w:rsidRDefault="00AA0E4A" w:rsidP="00AA0E4A">
      <w:pPr>
        <w:spacing w:before="240"/>
        <w:jc w:val="both"/>
        <w:rPr>
          <w:rFonts w:ascii="Verdana" w:hAnsi="Verdana" w:cs="Arial"/>
          <w:i/>
          <w:sz w:val="16"/>
          <w:szCs w:val="16"/>
        </w:rPr>
      </w:pPr>
      <w:r w:rsidRPr="00AA0E4A">
        <w:rPr>
          <w:rFonts w:ascii="Verdana" w:hAnsi="Verdana" w:cs="Arial"/>
          <w:i/>
          <w:sz w:val="16"/>
          <w:szCs w:val="16"/>
        </w:rPr>
        <w:t>Zhotovitel schválením změny ověřuje:</w:t>
      </w:r>
    </w:p>
    <w:p w14:paraId="7BD0576D" w14:textId="77777777" w:rsidR="00AA0E4A" w:rsidRPr="006A3AD6" w:rsidRDefault="00AA0E4A" w:rsidP="00AA0E4A">
      <w:pPr>
        <w:numPr>
          <w:ilvl w:val="0"/>
          <w:numId w:val="18"/>
        </w:numPr>
        <w:spacing w:before="60"/>
        <w:ind w:left="714" w:hanging="357"/>
        <w:jc w:val="both"/>
        <w:rPr>
          <w:rFonts w:ascii="Verdana" w:hAnsi="Verdana" w:cs="Arial"/>
          <w:i/>
          <w:sz w:val="16"/>
          <w:szCs w:val="16"/>
        </w:rPr>
      </w:pPr>
      <w:r w:rsidRPr="006A3AD6">
        <w:rPr>
          <w:rFonts w:ascii="Verdana" w:hAnsi="Verdana" w:cs="Arial"/>
          <w:i/>
          <w:sz w:val="16"/>
          <w:szCs w:val="16"/>
        </w:rPr>
        <w:t xml:space="preserve">Provedení schválené změny za cenových podmínek uvedených v ROZPOČTU </w:t>
      </w:r>
      <w:r>
        <w:rPr>
          <w:rFonts w:ascii="Verdana" w:hAnsi="Verdana" w:cs="Arial"/>
          <w:i/>
          <w:sz w:val="16"/>
          <w:szCs w:val="16"/>
        </w:rPr>
        <w:t>ZMĚNY a v termínech uvedených ve Z</w:t>
      </w:r>
      <w:r w:rsidRPr="006A3AD6">
        <w:rPr>
          <w:rFonts w:ascii="Verdana" w:hAnsi="Verdana" w:cs="Arial"/>
          <w:i/>
          <w:sz w:val="16"/>
          <w:szCs w:val="16"/>
        </w:rPr>
        <w:t>měnovém listu.</w:t>
      </w:r>
    </w:p>
    <w:p w14:paraId="02B6DDC6" w14:textId="77777777" w:rsidR="00AA0E4A" w:rsidRPr="0074757C" w:rsidRDefault="00AA0E4A" w:rsidP="008419E1">
      <w:pPr>
        <w:widowControl w:val="0"/>
        <w:spacing w:before="120"/>
        <w:jc w:val="center"/>
        <w:rPr>
          <w:rFonts w:ascii="Verdana" w:hAnsi="Verdana" w:cs="Arial"/>
          <w:b/>
          <w:i/>
          <w:sz w:val="20"/>
        </w:rPr>
      </w:pPr>
      <w:r w:rsidRPr="0074757C">
        <w:rPr>
          <w:rFonts w:ascii="Verdana" w:hAnsi="Verdana" w:cs="Arial"/>
          <w:b/>
          <w:i/>
          <w:sz w:val="20"/>
        </w:rPr>
        <w:t>článek IV.</w:t>
      </w:r>
    </w:p>
    <w:p w14:paraId="3C669B12" w14:textId="77777777" w:rsidR="00AA0E4A" w:rsidRPr="0074757C" w:rsidRDefault="00AA0E4A" w:rsidP="00AA0E4A">
      <w:pPr>
        <w:widowControl w:val="0"/>
        <w:spacing w:before="120"/>
        <w:jc w:val="both"/>
        <w:rPr>
          <w:rFonts w:ascii="Verdana" w:hAnsi="Verdana" w:cs="Arial"/>
          <w:i/>
          <w:sz w:val="16"/>
          <w:szCs w:val="16"/>
        </w:rPr>
      </w:pPr>
      <w:r w:rsidRPr="0074757C">
        <w:rPr>
          <w:rFonts w:ascii="Verdana" w:hAnsi="Verdana" w:cs="Arial"/>
          <w:i/>
          <w:caps/>
          <w:sz w:val="16"/>
          <w:szCs w:val="16"/>
        </w:rPr>
        <w:t>Z</w:t>
      </w:r>
      <w:r>
        <w:rPr>
          <w:rFonts w:ascii="Verdana" w:hAnsi="Verdana" w:cs="Arial"/>
          <w:i/>
          <w:caps/>
          <w:sz w:val="16"/>
          <w:szCs w:val="16"/>
        </w:rPr>
        <w:t>měna</w:t>
      </w:r>
      <w:r>
        <w:rPr>
          <w:rFonts w:ascii="Verdana" w:hAnsi="Verdana" w:cs="Arial"/>
          <w:i/>
          <w:sz w:val="16"/>
          <w:szCs w:val="16"/>
        </w:rPr>
        <w:t xml:space="preserve"> je schválena, pokud je Z</w:t>
      </w:r>
      <w:r w:rsidRPr="0074757C">
        <w:rPr>
          <w:rFonts w:ascii="Verdana" w:hAnsi="Verdana" w:cs="Arial"/>
          <w:i/>
          <w:sz w:val="16"/>
          <w:szCs w:val="16"/>
        </w:rPr>
        <w:t>měnový list podepsán oprávněnými zástupci obou smluvních stran. Schválená ZMĚNA musí být zahrnuta jako změna předmětu díla ve smlouvě o dílo, a to formou dodatku smlouvy o dílo, následně může být Zhotovitelem realizována a fakturována vždy samostatnou fakturou doloženou položko</w:t>
      </w:r>
      <w:r>
        <w:rPr>
          <w:rFonts w:ascii="Verdana" w:hAnsi="Verdana" w:cs="Arial"/>
          <w:i/>
          <w:sz w:val="16"/>
          <w:szCs w:val="16"/>
        </w:rPr>
        <w:t>vým soupisem provedených prací.</w:t>
      </w:r>
    </w:p>
    <w:p w14:paraId="0D660500" w14:textId="77777777" w:rsidR="00AA0E4A" w:rsidRPr="0074757C" w:rsidRDefault="00AA0E4A" w:rsidP="008419E1">
      <w:pPr>
        <w:widowControl w:val="0"/>
        <w:spacing w:before="120"/>
        <w:jc w:val="center"/>
        <w:rPr>
          <w:rFonts w:ascii="Verdana" w:hAnsi="Verdana" w:cs="Arial"/>
          <w:b/>
          <w:i/>
          <w:sz w:val="20"/>
        </w:rPr>
      </w:pPr>
      <w:r w:rsidRPr="0074757C">
        <w:rPr>
          <w:rFonts w:ascii="Verdana" w:hAnsi="Verdana" w:cs="Arial"/>
          <w:b/>
          <w:i/>
          <w:sz w:val="20"/>
        </w:rPr>
        <w:t>článek V.</w:t>
      </w:r>
    </w:p>
    <w:p w14:paraId="1DDA79D7" w14:textId="77777777" w:rsidR="00AA0E4A" w:rsidRPr="0074757C" w:rsidRDefault="00AA0E4A" w:rsidP="00AA0E4A">
      <w:pPr>
        <w:widowControl w:val="0"/>
        <w:spacing w:before="120"/>
        <w:jc w:val="both"/>
        <w:rPr>
          <w:rFonts w:ascii="Verdana" w:hAnsi="Verdana" w:cs="Arial"/>
          <w:i/>
          <w:sz w:val="16"/>
          <w:szCs w:val="16"/>
        </w:rPr>
      </w:pPr>
      <w:r w:rsidRPr="0074757C">
        <w:rPr>
          <w:rFonts w:ascii="Verdana" w:hAnsi="Verdana" w:cs="Arial"/>
          <w:i/>
          <w:sz w:val="16"/>
          <w:szCs w:val="16"/>
        </w:rPr>
        <w:t xml:space="preserve">O schválených ZMĚNÁCH (změnových listech) vede zástupce Objednatele evidenci v podobě tabulky, která je přílohou této dohody. Součástí protokolu o předání a převzetí díla bude konečná tabulka evidence změn, ve které budou uvedeny všechny schválené ZMĚNY. Na základě tabulky konečné evidence změn </w:t>
      </w:r>
      <w:r>
        <w:rPr>
          <w:rFonts w:ascii="Verdana" w:hAnsi="Verdana" w:cs="Arial"/>
          <w:i/>
          <w:sz w:val="16"/>
          <w:szCs w:val="16"/>
        </w:rPr>
        <w:t>bude vyčíslena celková cena, za </w:t>
      </w:r>
      <w:r w:rsidRPr="0074757C">
        <w:rPr>
          <w:rFonts w:ascii="Verdana" w:hAnsi="Verdana" w:cs="Arial"/>
          <w:i/>
          <w:sz w:val="16"/>
          <w:szCs w:val="16"/>
        </w:rPr>
        <w:t>kterou bylo dí</w:t>
      </w:r>
      <w:r>
        <w:rPr>
          <w:rFonts w:ascii="Verdana" w:hAnsi="Verdana" w:cs="Arial"/>
          <w:i/>
          <w:sz w:val="16"/>
          <w:szCs w:val="16"/>
        </w:rPr>
        <w:t>lo realizováno.</w:t>
      </w:r>
    </w:p>
    <w:p w14:paraId="04F938FE" w14:textId="77777777" w:rsidR="008419E1" w:rsidRDefault="008419E1" w:rsidP="008419E1">
      <w:pPr>
        <w:widowControl w:val="0"/>
        <w:spacing w:before="120"/>
        <w:jc w:val="center"/>
        <w:rPr>
          <w:rFonts w:ascii="Verdana" w:hAnsi="Verdana" w:cs="Arial"/>
          <w:b/>
          <w:i/>
          <w:sz w:val="20"/>
        </w:rPr>
      </w:pPr>
    </w:p>
    <w:p w14:paraId="680C233D" w14:textId="77777777" w:rsidR="008419E1" w:rsidRDefault="008419E1" w:rsidP="008419E1">
      <w:pPr>
        <w:widowControl w:val="0"/>
        <w:spacing w:before="120"/>
        <w:jc w:val="center"/>
        <w:rPr>
          <w:rFonts w:ascii="Verdana" w:hAnsi="Verdana" w:cs="Arial"/>
          <w:b/>
          <w:i/>
          <w:sz w:val="20"/>
        </w:rPr>
      </w:pPr>
    </w:p>
    <w:p w14:paraId="34B0D97E" w14:textId="77777777" w:rsidR="008419E1" w:rsidRDefault="008419E1" w:rsidP="008419E1">
      <w:pPr>
        <w:widowControl w:val="0"/>
        <w:spacing w:before="120"/>
        <w:jc w:val="center"/>
        <w:rPr>
          <w:rFonts w:ascii="Verdana" w:hAnsi="Verdana" w:cs="Arial"/>
          <w:b/>
          <w:i/>
          <w:sz w:val="20"/>
        </w:rPr>
      </w:pPr>
    </w:p>
    <w:p w14:paraId="6180E05B" w14:textId="77777777" w:rsidR="00AA0E4A" w:rsidRPr="0074757C" w:rsidRDefault="00AA0E4A" w:rsidP="008419E1">
      <w:pPr>
        <w:widowControl w:val="0"/>
        <w:spacing w:before="120"/>
        <w:jc w:val="center"/>
        <w:rPr>
          <w:rFonts w:ascii="Verdana" w:hAnsi="Verdana" w:cs="Arial"/>
          <w:b/>
          <w:i/>
          <w:sz w:val="20"/>
        </w:rPr>
      </w:pPr>
      <w:r w:rsidRPr="0074757C">
        <w:rPr>
          <w:rFonts w:ascii="Verdana" w:hAnsi="Verdana" w:cs="Arial"/>
          <w:b/>
          <w:i/>
          <w:sz w:val="20"/>
        </w:rPr>
        <w:lastRenderedPageBreak/>
        <w:t>článek VI.</w:t>
      </w:r>
    </w:p>
    <w:p w14:paraId="282BE631" w14:textId="77777777" w:rsidR="00AA0E4A" w:rsidRPr="0074757C" w:rsidRDefault="00AA0E4A" w:rsidP="00AA0E4A">
      <w:pPr>
        <w:pStyle w:val="Zkladntext"/>
        <w:widowControl w:val="0"/>
        <w:spacing w:before="120"/>
        <w:ind w:left="709" w:hanging="709"/>
        <w:jc w:val="both"/>
        <w:rPr>
          <w:rFonts w:ascii="Verdana" w:hAnsi="Verdana"/>
          <w:i/>
          <w:sz w:val="16"/>
        </w:rPr>
      </w:pPr>
      <w:r w:rsidRPr="0074757C">
        <w:rPr>
          <w:rFonts w:ascii="Verdana" w:hAnsi="Verdana"/>
          <w:i/>
          <w:sz w:val="16"/>
        </w:rPr>
        <w:t>Nedílnou součástí přílohy č. III. této smlouvy jsou tyto dílčí přílohy:</w:t>
      </w:r>
    </w:p>
    <w:p w14:paraId="372AA531" w14:textId="77777777" w:rsidR="00AA0E4A" w:rsidRDefault="00AA0E4A" w:rsidP="00AA0E4A">
      <w:pPr>
        <w:pStyle w:val="Zkladntext"/>
        <w:widowControl w:val="0"/>
        <w:spacing w:before="120"/>
        <w:ind w:left="709" w:hanging="709"/>
        <w:jc w:val="both"/>
        <w:rPr>
          <w:rFonts w:ascii="Verdana" w:hAnsi="Verdana" w:cs="Arial"/>
          <w:i/>
          <w:caps/>
          <w:sz w:val="16"/>
          <w:szCs w:val="16"/>
        </w:rPr>
      </w:pPr>
      <w:r>
        <w:rPr>
          <w:rFonts w:ascii="Verdana" w:hAnsi="Verdana"/>
          <w:i/>
          <w:sz w:val="16"/>
        </w:rPr>
        <w:tab/>
        <w:t xml:space="preserve">Příloha č. </w:t>
      </w:r>
      <w:proofErr w:type="gramStart"/>
      <w:r>
        <w:rPr>
          <w:rFonts w:ascii="Verdana" w:hAnsi="Verdana"/>
          <w:i/>
          <w:sz w:val="16"/>
        </w:rPr>
        <w:t>III.1. –</w:t>
      </w:r>
      <w:r w:rsidRPr="0074757C">
        <w:rPr>
          <w:rFonts w:ascii="Verdana" w:hAnsi="Verdana"/>
          <w:i/>
          <w:sz w:val="16"/>
        </w:rPr>
        <w:t xml:space="preserve"> </w:t>
      </w:r>
      <w:r w:rsidRPr="0074757C">
        <w:rPr>
          <w:rFonts w:ascii="Verdana" w:hAnsi="Verdana" w:cs="Arial"/>
          <w:i/>
          <w:caps/>
          <w:sz w:val="16"/>
          <w:szCs w:val="16"/>
        </w:rPr>
        <w:t>Protokol</w:t>
      </w:r>
      <w:proofErr w:type="gramEnd"/>
      <w:r w:rsidRPr="0074757C">
        <w:rPr>
          <w:rFonts w:ascii="Verdana" w:hAnsi="Verdana" w:cs="Arial"/>
          <w:i/>
          <w:caps/>
          <w:sz w:val="16"/>
          <w:szCs w:val="16"/>
        </w:rPr>
        <w:t xml:space="preserve"> o změně díla</w:t>
      </w:r>
      <w:r>
        <w:rPr>
          <w:rFonts w:ascii="Verdana" w:hAnsi="Verdana" w:cs="Arial"/>
          <w:i/>
          <w:caps/>
          <w:sz w:val="16"/>
          <w:szCs w:val="16"/>
        </w:rPr>
        <w:t xml:space="preserve"> –</w:t>
      </w:r>
      <w:r w:rsidRPr="0074757C">
        <w:rPr>
          <w:rFonts w:ascii="Verdana" w:hAnsi="Verdana" w:cs="Arial"/>
          <w:i/>
          <w:caps/>
          <w:sz w:val="16"/>
          <w:szCs w:val="16"/>
        </w:rPr>
        <w:t xml:space="preserve"> vzor změnového listu</w:t>
      </w:r>
    </w:p>
    <w:p w14:paraId="7A1015E6" w14:textId="77777777" w:rsidR="00AA0E4A" w:rsidRPr="0074757C" w:rsidRDefault="00AA0E4A" w:rsidP="00AA0E4A">
      <w:pPr>
        <w:pStyle w:val="Zkladntext"/>
        <w:widowControl w:val="0"/>
        <w:spacing w:before="120"/>
        <w:ind w:left="709" w:hanging="709"/>
        <w:jc w:val="both"/>
        <w:rPr>
          <w:rFonts w:ascii="Verdana" w:hAnsi="Verdana"/>
          <w:i/>
          <w:caps/>
          <w:sz w:val="16"/>
        </w:rPr>
      </w:pPr>
      <w:r>
        <w:rPr>
          <w:rFonts w:ascii="Verdana" w:hAnsi="Verdana"/>
          <w:i/>
          <w:sz w:val="16"/>
        </w:rPr>
        <w:tab/>
        <w:t>Příloha č.</w:t>
      </w:r>
      <w:r>
        <w:rPr>
          <w:rFonts w:ascii="Verdana" w:hAnsi="Verdana"/>
          <w:i/>
          <w:caps/>
          <w:sz w:val="16"/>
        </w:rPr>
        <w:t xml:space="preserve"> </w:t>
      </w:r>
      <w:proofErr w:type="gramStart"/>
      <w:r>
        <w:rPr>
          <w:rFonts w:ascii="Verdana" w:hAnsi="Verdana"/>
          <w:i/>
          <w:caps/>
          <w:sz w:val="16"/>
        </w:rPr>
        <w:t>III.2. – TABULKA</w:t>
      </w:r>
      <w:proofErr w:type="gramEnd"/>
      <w:r>
        <w:rPr>
          <w:rFonts w:ascii="Verdana" w:hAnsi="Verdana"/>
          <w:i/>
          <w:caps/>
          <w:sz w:val="16"/>
        </w:rPr>
        <w:t xml:space="preserve"> EVIDENCE ZMĚN</w:t>
      </w:r>
    </w:p>
    <w:p w14:paraId="6419EFE5" w14:textId="6D8C97B8" w:rsidR="00AA0E4A" w:rsidRPr="0074757C" w:rsidRDefault="00AA0E4A" w:rsidP="00AA0E4A">
      <w:pPr>
        <w:pStyle w:val="Import0"/>
        <w:widowControl w:val="0"/>
        <w:tabs>
          <w:tab w:val="left" w:pos="5812"/>
        </w:tabs>
        <w:suppressAutoHyphens w:val="0"/>
        <w:spacing w:before="360" w:line="240" w:lineRule="auto"/>
        <w:rPr>
          <w:rFonts w:ascii="Verdana" w:hAnsi="Verdana" w:cs="Arial"/>
          <w:b/>
          <w:i/>
          <w:sz w:val="16"/>
          <w:szCs w:val="16"/>
        </w:rPr>
      </w:pPr>
      <w:r>
        <w:rPr>
          <w:rFonts w:ascii="Verdana" w:hAnsi="Verdana" w:cs="Arial"/>
          <w:b/>
          <w:i/>
          <w:sz w:val="16"/>
          <w:szCs w:val="16"/>
        </w:rPr>
        <w:t>V</w:t>
      </w:r>
      <w:r w:rsidR="00FC75B4">
        <w:rPr>
          <w:rFonts w:ascii="Verdana" w:hAnsi="Verdana" w:cs="Arial"/>
          <w:b/>
          <w:i/>
          <w:sz w:val="16"/>
          <w:szCs w:val="16"/>
        </w:rPr>
        <w:t> </w:t>
      </w:r>
      <w:proofErr w:type="gramStart"/>
      <w:r w:rsidR="00FC75B4">
        <w:rPr>
          <w:rFonts w:ascii="Verdana" w:hAnsi="Verdana" w:cs="Arial"/>
          <w:b/>
          <w:i/>
          <w:sz w:val="16"/>
          <w:szCs w:val="16"/>
        </w:rPr>
        <w:t xml:space="preserve">Brně </w:t>
      </w:r>
      <w:r w:rsidRPr="0074757C">
        <w:rPr>
          <w:rFonts w:ascii="Verdana" w:hAnsi="Verdana" w:cs="Arial"/>
          <w:b/>
          <w:i/>
          <w:color w:val="FF0000"/>
          <w:sz w:val="16"/>
          <w:szCs w:val="16"/>
        </w:rPr>
        <w:t xml:space="preserve"> </w:t>
      </w:r>
      <w:r w:rsidRPr="0074757C">
        <w:rPr>
          <w:rFonts w:ascii="Verdana" w:hAnsi="Verdana" w:cs="Arial"/>
          <w:b/>
          <w:i/>
          <w:sz w:val="16"/>
          <w:szCs w:val="16"/>
        </w:rPr>
        <w:t>dne</w:t>
      </w:r>
      <w:proofErr w:type="gramEnd"/>
      <w:r w:rsidRPr="0074757C">
        <w:rPr>
          <w:rFonts w:ascii="Verdana" w:hAnsi="Verdana" w:cs="Arial"/>
          <w:b/>
          <w:i/>
          <w:sz w:val="16"/>
          <w:szCs w:val="16"/>
        </w:rPr>
        <w:t xml:space="preserve"> ………</w:t>
      </w:r>
      <w:r>
        <w:rPr>
          <w:rFonts w:ascii="Verdana" w:hAnsi="Verdana" w:cs="Arial"/>
          <w:b/>
          <w:i/>
          <w:sz w:val="16"/>
          <w:szCs w:val="16"/>
        </w:rPr>
        <w:t>......</w:t>
      </w:r>
      <w:r w:rsidRPr="0074757C">
        <w:rPr>
          <w:rFonts w:ascii="Verdana" w:hAnsi="Verdana" w:cs="Arial"/>
          <w:b/>
          <w:i/>
          <w:sz w:val="16"/>
          <w:szCs w:val="16"/>
        </w:rPr>
        <w:t>………..……</w:t>
      </w:r>
      <w:r w:rsidRPr="0074757C">
        <w:rPr>
          <w:rFonts w:ascii="Verdana" w:hAnsi="Verdana" w:cs="Arial"/>
          <w:b/>
          <w:i/>
          <w:sz w:val="16"/>
          <w:szCs w:val="16"/>
        </w:rPr>
        <w:tab/>
        <w:t xml:space="preserve"> V</w:t>
      </w:r>
      <w:r w:rsidR="00BF359A">
        <w:rPr>
          <w:rFonts w:ascii="Verdana" w:hAnsi="Verdana" w:cs="Arial"/>
          <w:b/>
          <w:i/>
          <w:sz w:val="16"/>
          <w:szCs w:val="16"/>
        </w:rPr>
        <w:t xml:space="preserve"> Brně </w:t>
      </w:r>
      <w:r w:rsidRPr="0074757C">
        <w:rPr>
          <w:rFonts w:ascii="Verdana" w:hAnsi="Verdana" w:cs="Arial"/>
          <w:b/>
          <w:i/>
          <w:sz w:val="16"/>
          <w:szCs w:val="16"/>
        </w:rPr>
        <w:t xml:space="preserve">dne </w:t>
      </w:r>
      <w:r w:rsidRPr="00BF359A">
        <w:rPr>
          <w:rFonts w:ascii="Verdana" w:hAnsi="Verdana" w:cs="Arial"/>
          <w:b/>
          <w:i/>
          <w:sz w:val="16"/>
          <w:szCs w:val="16"/>
        </w:rPr>
        <w:t>..........................</w:t>
      </w:r>
    </w:p>
    <w:p w14:paraId="5215055F" w14:textId="77777777" w:rsidR="00AA0E4A" w:rsidRPr="0074757C" w:rsidRDefault="00AA0E4A" w:rsidP="00AA0E4A">
      <w:pPr>
        <w:pStyle w:val="Import16"/>
        <w:widowControl w:val="0"/>
        <w:tabs>
          <w:tab w:val="clear" w:pos="5904"/>
          <w:tab w:val="center" w:pos="1560"/>
          <w:tab w:val="center" w:pos="7938"/>
        </w:tabs>
        <w:suppressAutoHyphens w:val="0"/>
        <w:spacing w:before="720" w:line="240" w:lineRule="auto"/>
        <w:rPr>
          <w:rFonts w:ascii="Verdana" w:hAnsi="Verdana" w:cs="Arial"/>
          <w:i/>
          <w:sz w:val="16"/>
          <w:szCs w:val="16"/>
        </w:rPr>
      </w:pPr>
      <w:r>
        <w:rPr>
          <w:rFonts w:ascii="Verdana" w:hAnsi="Verdana" w:cs="Arial"/>
          <w:b/>
          <w:i/>
          <w:sz w:val="18"/>
        </w:rPr>
        <w:tab/>
      </w:r>
      <w:r w:rsidRPr="0074757C">
        <w:rPr>
          <w:rFonts w:ascii="Verdana" w:hAnsi="Verdana" w:cs="Arial"/>
          <w:b/>
          <w:i/>
          <w:sz w:val="18"/>
        </w:rPr>
        <w:t>………………………</w:t>
      </w:r>
      <w:r>
        <w:rPr>
          <w:rFonts w:ascii="Verdana" w:hAnsi="Verdana" w:cs="Arial"/>
          <w:b/>
          <w:i/>
          <w:sz w:val="18"/>
        </w:rPr>
        <w:t>.................</w:t>
      </w:r>
      <w:r w:rsidRPr="0074757C">
        <w:rPr>
          <w:rFonts w:ascii="Verdana" w:hAnsi="Verdana" w:cs="Arial"/>
          <w:b/>
          <w:i/>
          <w:sz w:val="18"/>
        </w:rPr>
        <w:t>………</w:t>
      </w:r>
      <w:r>
        <w:rPr>
          <w:rFonts w:ascii="Verdana" w:hAnsi="Verdana" w:cs="Arial"/>
          <w:b/>
          <w:i/>
          <w:sz w:val="18"/>
        </w:rPr>
        <w:tab/>
      </w:r>
      <w:r w:rsidRPr="00BF359A">
        <w:rPr>
          <w:rFonts w:ascii="Verdana" w:hAnsi="Verdana" w:cs="Arial"/>
          <w:b/>
          <w:i/>
          <w:sz w:val="18"/>
        </w:rPr>
        <w:t>……………………….................………</w:t>
      </w:r>
    </w:p>
    <w:p w14:paraId="0B7BFDE8" w14:textId="77777777" w:rsidR="00AA0E4A" w:rsidRPr="00A94E5B" w:rsidRDefault="00AA0E4A" w:rsidP="00AA0E4A">
      <w:pPr>
        <w:pStyle w:val="Import16"/>
        <w:widowControl w:val="0"/>
        <w:tabs>
          <w:tab w:val="clear" w:pos="5904"/>
          <w:tab w:val="center" w:pos="1560"/>
          <w:tab w:val="center" w:pos="7938"/>
        </w:tabs>
        <w:suppressAutoHyphens w:val="0"/>
        <w:spacing w:before="120" w:line="240" w:lineRule="auto"/>
        <w:rPr>
          <w:rFonts w:ascii="Verdana" w:hAnsi="Verdana" w:cs="Arial"/>
          <w:b/>
          <w:i/>
          <w:sz w:val="16"/>
          <w:szCs w:val="16"/>
        </w:rPr>
      </w:pPr>
      <w:r w:rsidRPr="00A94E5B">
        <w:rPr>
          <w:rFonts w:ascii="Verdana" w:hAnsi="Verdana" w:cs="Arial"/>
          <w:b/>
          <w:i/>
          <w:sz w:val="16"/>
          <w:szCs w:val="16"/>
        </w:rPr>
        <w:tab/>
        <w:t>za Objednatele</w:t>
      </w:r>
      <w:r w:rsidRPr="00A94E5B">
        <w:rPr>
          <w:rFonts w:ascii="Verdana" w:hAnsi="Verdana" w:cs="Arial"/>
          <w:b/>
          <w:i/>
          <w:sz w:val="16"/>
          <w:szCs w:val="16"/>
        </w:rPr>
        <w:tab/>
        <w:t>za Zhotovitele</w:t>
      </w:r>
    </w:p>
    <w:p w14:paraId="2EC87271" w14:textId="24B444B2" w:rsidR="00AA0E4A" w:rsidRPr="00BF359A" w:rsidRDefault="00AA0E4A" w:rsidP="00AA0E4A">
      <w:pPr>
        <w:pStyle w:val="Import16"/>
        <w:widowControl w:val="0"/>
        <w:tabs>
          <w:tab w:val="clear" w:pos="5904"/>
          <w:tab w:val="center" w:pos="1560"/>
          <w:tab w:val="center" w:pos="7938"/>
        </w:tabs>
        <w:suppressAutoHyphens w:val="0"/>
        <w:spacing w:before="120" w:line="240" w:lineRule="auto"/>
        <w:rPr>
          <w:rFonts w:ascii="Verdana" w:hAnsi="Verdana" w:cs="Arial"/>
          <w:b/>
          <w:i/>
          <w:sz w:val="16"/>
          <w:szCs w:val="16"/>
        </w:rPr>
      </w:pPr>
      <w:r>
        <w:rPr>
          <w:rFonts w:ascii="Verdana" w:hAnsi="Verdana" w:cs="Arial"/>
          <w:i/>
          <w:sz w:val="18"/>
        </w:rPr>
        <w:tab/>
      </w:r>
      <w:r w:rsidRPr="002B5848">
        <w:rPr>
          <w:rFonts w:ascii="Verdana" w:hAnsi="Verdana" w:cs="Arial"/>
          <w:b/>
          <w:i/>
          <w:sz w:val="18"/>
          <w:szCs w:val="18"/>
        </w:rPr>
        <w:t>MVDr. Martin</w:t>
      </w:r>
      <w:r>
        <w:rPr>
          <w:rFonts w:ascii="Verdana" w:hAnsi="Verdana" w:cs="Arial"/>
          <w:b/>
          <w:i/>
          <w:sz w:val="18"/>
          <w:szCs w:val="18"/>
        </w:rPr>
        <w:t xml:space="preserve"> Hovorka, </w:t>
      </w:r>
      <w:r w:rsidRPr="002B5848">
        <w:rPr>
          <w:rFonts w:ascii="Verdana" w:hAnsi="Verdana" w:cs="Arial"/>
          <w:b/>
          <w:i/>
          <w:sz w:val="18"/>
          <w:szCs w:val="18"/>
        </w:rPr>
        <w:t>Ph.D</w:t>
      </w:r>
      <w:r>
        <w:rPr>
          <w:rFonts w:ascii="Verdana" w:hAnsi="Verdana" w:cs="Arial"/>
          <w:b/>
          <w:i/>
          <w:sz w:val="18"/>
          <w:szCs w:val="18"/>
        </w:rPr>
        <w:t>.</w:t>
      </w:r>
      <w:r w:rsidRPr="00A94E5B">
        <w:rPr>
          <w:rFonts w:ascii="Verdana" w:hAnsi="Verdana" w:cs="Arial"/>
          <w:i/>
          <w:sz w:val="18"/>
        </w:rPr>
        <w:tab/>
      </w:r>
      <w:r w:rsidR="00BF359A" w:rsidRPr="00BF359A">
        <w:rPr>
          <w:rFonts w:ascii="Verdana" w:hAnsi="Verdana" w:cs="Arial"/>
          <w:b/>
          <w:i/>
          <w:sz w:val="16"/>
          <w:szCs w:val="16"/>
        </w:rPr>
        <w:t>Ing. Petr Tocháček</w:t>
      </w:r>
    </w:p>
    <w:p w14:paraId="5ADB25A0" w14:textId="4C119A8B" w:rsidR="00AA0E4A" w:rsidRDefault="00AA0E4A" w:rsidP="00AA0E4A">
      <w:pPr>
        <w:pStyle w:val="Import16"/>
        <w:widowControl w:val="0"/>
        <w:tabs>
          <w:tab w:val="clear" w:pos="5904"/>
          <w:tab w:val="center" w:pos="1560"/>
          <w:tab w:val="center" w:pos="7938"/>
        </w:tabs>
        <w:suppressAutoHyphens w:val="0"/>
        <w:spacing w:before="120" w:line="240" w:lineRule="auto"/>
        <w:rPr>
          <w:rFonts w:ascii="Verdana" w:hAnsi="Verdana" w:cs="Arial"/>
          <w:i/>
          <w:sz w:val="18"/>
        </w:rPr>
      </w:pPr>
      <w:r>
        <w:rPr>
          <w:rFonts w:ascii="Verdana" w:hAnsi="Verdana" w:cs="Arial"/>
          <w:i/>
          <w:sz w:val="18"/>
        </w:rPr>
        <w:tab/>
      </w:r>
      <w:r w:rsidRPr="00BF286E">
        <w:rPr>
          <w:rFonts w:ascii="Verdana" w:hAnsi="Verdana" w:cs="Arial"/>
          <w:b/>
          <w:i/>
          <w:sz w:val="16"/>
          <w:szCs w:val="18"/>
        </w:rPr>
        <w:t>ředitel</w:t>
      </w:r>
      <w:r w:rsidRPr="00A94E5B">
        <w:rPr>
          <w:rFonts w:ascii="Verdana" w:hAnsi="Verdana" w:cs="Arial"/>
          <w:i/>
          <w:sz w:val="18"/>
        </w:rPr>
        <w:tab/>
      </w:r>
      <w:r w:rsidR="00BF359A" w:rsidRPr="00BF359A">
        <w:rPr>
          <w:rFonts w:ascii="Verdana" w:hAnsi="Verdana" w:cs="Arial"/>
          <w:b/>
          <w:i/>
          <w:sz w:val="16"/>
          <w:szCs w:val="16"/>
        </w:rPr>
        <w:t>jednatel společnosti</w:t>
      </w:r>
    </w:p>
    <w:p w14:paraId="243F5D65" w14:textId="77777777" w:rsidR="00AA0E4A" w:rsidRDefault="00AA0E4A" w:rsidP="00AA0E4A">
      <w:pPr>
        <w:widowControl w:val="0"/>
        <w:tabs>
          <w:tab w:val="left" w:pos="4140"/>
        </w:tabs>
        <w:spacing w:before="60"/>
        <w:rPr>
          <w:rFonts w:ascii="Verdana" w:hAnsi="Verdana"/>
          <w:b/>
          <w:i/>
          <w:sz w:val="16"/>
          <w:szCs w:val="16"/>
        </w:rPr>
      </w:pPr>
      <w:r w:rsidRPr="00093D4F">
        <w:rPr>
          <w:rFonts w:ascii="Verdana" w:hAnsi="Verdana"/>
          <w:b/>
          <w:i/>
          <w:sz w:val="16"/>
          <w:szCs w:val="16"/>
        </w:rPr>
        <w:t>Zoo Brno a stanice zájmových činností,</w:t>
      </w:r>
    </w:p>
    <w:p w14:paraId="2DEE9F3E" w14:textId="77777777" w:rsidR="00AA0E4A" w:rsidRPr="00093D4F" w:rsidRDefault="00AA0E4A" w:rsidP="00AA0E4A">
      <w:pPr>
        <w:widowControl w:val="0"/>
        <w:tabs>
          <w:tab w:val="left" w:pos="4140"/>
        </w:tabs>
        <w:spacing w:before="60"/>
        <w:rPr>
          <w:rFonts w:ascii="Verdana" w:hAnsi="Verdana"/>
          <w:b/>
          <w:i/>
          <w:sz w:val="16"/>
          <w:szCs w:val="16"/>
        </w:rPr>
      </w:pPr>
      <w:r>
        <w:rPr>
          <w:rFonts w:ascii="Verdana" w:hAnsi="Verdana"/>
          <w:b/>
          <w:i/>
          <w:sz w:val="16"/>
          <w:szCs w:val="16"/>
        </w:rPr>
        <w:t xml:space="preserve">       </w:t>
      </w:r>
      <w:r w:rsidRPr="00093D4F">
        <w:rPr>
          <w:rFonts w:ascii="Verdana" w:hAnsi="Verdana"/>
          <w:b/>
          <w:i/>
          <w:sz w:val="16"/>
          <w:szCs w:val="16"/>
        </w:rPr>
        <w:t xml:space="preserve"> příspěvková organizace</w:t>
      </w:r>
      <w:r w:rsidRPr="00093D4F">
        <w:rPr>
          <w:rFonts w:ascii="Verdana" w:hAnsi="Verdana" w:cs="Arial"/>
          <w:b/>
          <w:i/>
          <w:sz w:val="16"/>
          <w:szCs w:val="16"/>
        </w:rPr>
        <w:t xml:space="preserve"> </w:t>
      </w:r>
    </w:p>
    <w:p w14:paraId="5FED3FA4" w14:textId="77777777" w:rsidR="00AA0E4A" w:rsidRDefault="00AA0E4A" w:rsidP="00AA0E4A">
      <w:pPr>
        <w:pStyle w:val="Import16"/>
        <w:widowControl w:val="0"/>
        <w:tabs>
          <w:tab w:val="clear" w:pos="5904"/>
          <w:tab w:val="center" w:pos="1560"/>
          <w:tab w:val="center" w:pos="7938"/>
        </w:tabs>
        <w:suppressAutoHyphens w:val="0"/>
        <w:spacing w:before="120" w:line="240" w:lineRule="auto"/>
        <w:rPr>
          <w:rFonts w:ascii="Verdana" w:hAnsi="Verdana" w:cs="Verdana"/>
          <w:b/>
          <w:bCs/>
          <w:i/>
          <w:iCs/>
          <w:sz w:val="26"/>
          <w:szCs w:val="26"/>
        </w:rPr>
      </w:pPr>
      <w:r>
        <w:rPr>
          <w:rFonts w:ascii="Verdana" w:hAnsi="Verdana" w:cs="Verdana"/>
          <w:b/>
          <w:bCs/>
          <w:i/>
          <w:iCs/>
          <w:sz w:val="26"/>
          <w:szCs w:val="26"/>
        </w:rPr>
        <w:br w:type="page"/>
      </w:r>
    </w:p>
    <w:p w14:paraId="26F81001" w14:textId="180DAE87" w:rsidR="00AA0E4A" w:rsidRDefault="00AA0E4A" w:rsidP="00AA0E4A">
      <w:pPr>
        <w:pStyle w:val="Import16"/>
        <w:widowControl w:val="0"/>
        <w:tabs>
          <w:tab w:val="clear" w:pos="5904"/>
          <w:tab w:val="center" w:pos="1560"/>
          <w:tab w:val="center" w:pos="7938"/>
        </w:tabs>
        <w:suppressAutoHyphens w:val="0"/>
        <w:spacing w:before="120" w:line="240" w:lineRule="auto"/>
        <w:rPr>
          <w:rFonts w:ascii="Verdana" w:hAnsi="Verdana" w:cs="Verdana"/>
          <w:b/>
          <w:bCs/>
          <w:i/>
          <w:iCs/>
          <w:sz w:val="26"/>
          <w:szCs w:val="26"/>
        </w:rPr>
      </w:pPr>
      <w:r w:rsidRPr="00723498">
        <w:rPr>
          <w:rFonts w:ascii="Verdana" w:hAnsi="Verdana" w:cs="Verdana"/>
          <w:b/>
          <w:bCs/>
          <w:i/>
          <w:iCs/>
          <w:sz w:val="26"/>
          <w:szCs w:val="26"/>
        </w:rPr>
        <w:lastRenderedPageBreak/>
        <w:t xml:space="preserve">Protokol o změně </w:t>
      </w:r>
      <w:proofErr w:type="gramStart"/>
      <w:r w:rsidRPr="00723498">
        <w:rPr>
          <w:rFonts w:ascii="Verdana" w:hAnsi="Verdana" w:cs="Verdana"/>
          <w:b/>
          <w:bCs/>
          <w:i/>
          <w:iCs/>
          <w:sz w:val="26"/>
          <w:szCs w:val="26"/>
        </w:rPr>
        <w:t xml:space="preserve">díla                               </w:t>
      </w:r>
      <w:r>
        <w:rPr>
          <w:rFonts w:ascii="Verdana" w:hAnsi="Verdana" w:cs="Verdana"/>
          <w:b/>
          <w:bCs/>
          <w:i/>
          <w:iCs/>
          <w:sz w:val="26"/>
          <w:szCs w:val="26"/>
        </w:rPr>
        <w:t>Z</w:t>
      </w:r>
      <w:r w:rsidRPr="00723498">
        <w:rPr>
          <w:rFonts w:ascii="Verdana" w:hAnsi="Verdana" w:cs="Verdana"/>
          <w:b/>
          <w:bCs/>
          <w:i/>
          <w:iCs/>
          <w:sz w:val="26"/>
          <w:szCs w:val="26"/>
        </w:rPr>
        <w:t>měnový</w:t>
      </w:r>
      <w:proofErr w:type="gramEnd"/>
      <w:r w:rsidRPr="00723498">
        <w:rPr>
          <w:rFonts w:ascii="Verdana" w:hAnsi="Verdana" w:cs="Verdana"/>
          <w:b/>
          <w:bCs/>
          <w:i/>
          <w:iCs/>
          <w:sz w:val="26"/>
          <w:szCs w:val="26"/>
        </w:rPr>
        <w:t xml:space="preserve"> list číslo ………</w:t>
      </w:r>
    </w:p>
    <w:p w14:paraId="158ACBEF" w14:textId="77777777" w:rsidR="00AA0E4A" w:rsidRDefault="00AA0E4A" w:rsidP="00AA0E4A">
      <w:pPr>
        <w:pStyle w:val="Import16"/>
        <w:widowControl w:val="0"/>
        <w:tabs>
          <w:tab w:val="clear" w:pos="5904"/>
          <w:tab w:val="center" w:pos="1560"/>
          <w:tab w:val="center" w:pos="7938"/>
        </w:tabs>
        <w:suppressAutoHyphens w:val="0"/>
        <w:spacing w:before="120" w:line="240" w:lineRule="auto"/>
        <w:rPr>
          <w:rFonts w:ascii="Verdana" w:hAnsi="Verdana" w:cs="Verdana"/>
          <w:b/>
          <w:bCs/>
          <w:i/>
          <w:iCs/>
          <w:sz w:val="26"/>
          <w:szCs w:val="26"/>
        </w:rPr>
      </w:pPr>
    </w:p>
    <w:tbl>
      <w:tblPr>
        <w:tblW w:w="8720" w:type="dxa"/>
        <w:tblCellMar>
          <w:left w:w="0" w:type="dxa"/>
          <w:right w:w="0" w:type="dxa"/>
        </w:tblCellMar>
        <w:tblLook w:val="04A0" w:firstRow="1" w:lastRow="0" w:firstColumn="1" w:lastColumn="0" w:noHBand="0" w:noVBand="1"/>
      </w:tblPr>
      <w:tblGrid>
        <w:gridCol w:w="1260"/>
        <w:gridCol w:w="601"/>
        <w:gridCol w:w="1488"/>
        <w:gridCol w:w="1911"/>
        <w:gridCol w:w="296"/>
        <w:gridCol w:w="2057"/>
        <w:gridCol w:w="1834"/>
      </w:tblGrid>
      <w:tr w:rsidR="00AA0E4A" w14:paraId="036A1110" w14:textId="77777777" w:rsidTr="00B45F70">
        <w:trPr>
          <w:trHeight w:val="240"/>
        </w:trPr>
        <w:tc>
          <w:tcPr>
            <w:tcW w:w="1820" w:type="dxa"/>
            <w:gridSpan w:val="2"/>
            <w:tcBorders>
              <w:top w:val="single" w:sz="8"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08BE53F0"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Předmět díla:</w:t>
            </w:r>
          </w:p>
        </w:tc>
        <w:tc>
          <w:tcPr>
            <w:tcW w:w="6900" w:type="dxa"/>
            <w:gridSpan w:val="5"/>
            <w:tcBorders>
              <w:top w:val="single" w:sz="8"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08A6D5F0" w14:textId="77777777" w:rsidR="00AA0E4A" w:rsidRDefault="00AA0E4A" w:rsidP="00B45F70">
            <w:pPr>
              <w:ind w:firstLineChars="100" w:firstLine="161"/>
              <w:rPr>
                <w:rFonts w:ascii="Verdana" w:hAnsi="Verdana" w:cs="Arial"/>
                <w:b/>
                <w:bCs/>
                <w:i/>
                <w:iCs/>
                <w:sz w:val="16"/>
                <w:szCs w:val="16"/>
              </w:rPr>
            </w:pPr>
            <w:r>
              <w:rPr>
                <w:rFonts w:ascii="Verdana" w:hAnsi="Verdana" w:cs="Arial"/>
                <w:b/>
                <w:bCs/>
                <w:i/>
                <w:iCs/>
                <w:sz w:val="16"/>
                <w:szCs w:val="16"/>
              </w:rPr>
              <w:t> </w:t>
            </w:r>
          </w:p>
        </w:tc>
      </w:tr>
      <w:tr w:rsidR="00AA0E4A" w14:paraId="42F0D485" w14:textId="77777777" w:rsidTr="00B45F70">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171D411F"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Objekt:</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5857FF7A"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 </w:t>
            </w:r>
          </w:p>
        </w:tc>
      </w:tr>
      <w:tr w:rsidR="00AA0E4A" w14:paraId="4FD056F8" w14:textId="77777777" w:rsidTr="00B45F70">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2C15CD0E"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Objednatel:</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5B686AA6"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 </w:t>
            </w:r>
          </w:p>
        </w:tc>
      </w:tr>
      <w:tr w:rsidR="00AA0E4A" w14:paraId="7F7278E9" w14:textId="77777777" w:rsidTr="00B45F70">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06A53AD2"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Zhotovitel:</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0BCE2BC9"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 </w:t>
            </w:r>
          </w:p>
        </w:tc>
      </w:tr>
      <w:tr w:rsidR="00AA0E4A" w14:paraId="02478F07" w14:textId="77777777" w:rsidTr="00B45F70">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65957A01"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TDI:</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32765FD7"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 </w:t>
            </w:r>
          </w:p>
        </w:tc>
      </w:tr>
      <w:tr w:rsidR="00AA0E4A" w14:paraId="64D98B4F" w14:textId="77777777" w:rsidTr="00B45F70">
        <w:trPr>
          <w:trHeight w:val="240"/>
        </w:trPr>
        <w:tc>
          <w:tcPr>
            <w:tcW w:w="0" w:type="auto"/>
            <w:gridSpan w:val="2"/>
            <w:tcBorders>
              <w:top w:val="single" w:sz="4" w:space="0" w:color="auto"/>
              <w:left w:val="single" w:sz="8" w:space="0" w:color="auto"/>
              <w:bottom w:val="single" w:sz="12" w:space="0" w:color="auto"/>
              <w:right w:val="single" w:sz="4" w:space="0" w:color="auto"/>
            </w:tcBorders>
            <w:shd w:val="clear" w:color="auto" w:fill="auto"/>
            <w:noWrap/>
            <w:tcMar>
              <w:top w:w="15" w:type="dxa"/>
              <w:left w:w="90" w:type="dxa"/>
              <w:bottom w:w="0" w:type="dxa"/>
              <w:right w:w="15" w:type="dxa"/>
            </w:tcMar>
            <w:vAlign w:val="center"/>
            <w:hideMark/>
          </w:tcPr>
          <w:p w14:paraId="0E46C3CE"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Projektant:</w:t>
            </w:r>
          </w:p>
        </w:tc>
        <w:tc>
          <w:tcPr>
            <w:tcW w:w="0" w:type="auto"/>
            <w:gridSpan w:val="5"/>
            <w:tcBorders>
              <w:top w:val="single" w:sz="4" w:space="0" w:color="auto"/>
              <w:left w:val="nil"/>
              <w:bottom w:val="single" w:sz="12" w:space="0" w:color="auto"/>
              <w:right w:val="single" w:sz="8" w:space="0" w:color="000000"/>
            </w:tcBorders>
            <w:shd w:val="clear" w:color="auto" w:fill="auto"/>
            <w:noWrap/>
            <w:tcMar>
              <w:top w:w="15" w:type="dxa"/>
              <w:left w:w="90" w:type="dxa"/>
              <w:bottom w:w="0" w:type="dxa"/>
              <w:right w:w="15" w:type="dxa"/>
            </w:tcMar>
            <w:vAlign w:val="center"/>
            <w:hideMark/>
          </w:tcPr>
          <w:p w14:paraId="4BD27B85"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 </w:t>
            </w:r>
          </w:p>
        </w:tc>
      </w:tr>
      <w:tr w:rsidR="00AA0E4A" w14:paraId="2060E7DF" w14:textId="77777777" w:rsidTr="00B45F70">
        <w:trPr>
          <w:trHeight w:val="240"/>
        </w:trPr>
        <w:tc>
          <w:tcPr>
            <w:tcW w:w="0" w:type="auto"/>
            <w:gridSpan w:val="7"/>
            <w:tcBorders>
              <w:top w:val="single" w:sz="12" w:space="0" w:color="auto"/>
              <w:left w:val="single" w:sz="12" w:space="0" w:color="auto"/>
              <w:bottom w:val="nil"/>
              <w:right w:val="single" w:sz="12" w:space="0" w:color="000000"/>
            </w:tcBorders>
            <w:shd w:val="clear" w:color="auto" w:fill="auto"/>
            <w:noWrap/>
            <w:tcMar>
              <w:top w:w="15" w:type="dxa"/>
              <w:left w:w="90" w:type="dxa"/>
              <w:bottom w:w="0" w:type="dxa"/>
              <w:right w:w="15" w:type="dxa"/>
            </w:tcMar>
            <w:vAlign w:val="center"/>
            <w:hideMark/>
          </w:tcPr>
          <w:p w14:paraId="08C2486B"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Popis změny:</w:t>
            </w:r>
          </w:p>
        </w:tc>
      </w:tr>
      <w:tr w:rsidR="00AA0E4A" w14:paraId="24D1FC9E" w14:textId="77777777" w:rsidTr="00B45F70">
        <w:trPr>
          <w:trHeight w:val="319"/>
        </w:trPr>
        <w:tc>
          <w:tcPr>
            <w:tcW w:w="0" w:type="auto"/>
            <w:gridSpan w:val="7"/>
            <w:tcBorders>
              <w:top w:val="nil"/>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40AC15ED"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527614B3" w14:textId="77777777" w:rsidTr="00B45F70">
        <w:trPr>
          <w:trHeight w:val="300"/>
        </w:trPr>
        <w:tc>
          <w:tcPr>
            <w:tcW w:w="0" w:type="auto"/>
            <w:gridSpan w:val="7"/>
            <w:tcBorders>
              <w:top w:val="single" w:sz="12" w:space="0" w:color="auto"/>
              <w:left w:val="single" w:sz="12" w:space="0" w:color="auto"/>
              <w:bottom w:val="nil"/>
              <w:right w:val="single" w:sz="12" w:space="0" w:color="000000"/>
            </w:tcBorders>
            <w:shd w:val="clear" w:color="auto" w:fill="auto"/>
            <w:noWrap/>
            <w:tcMar>
              <w:top w:w="15" w:type="dxa"/>
              <w:left w:w="90" w:type="dxa"/>
              <w:bottom w:w="0" w:type="dxa"/>
              <w:right w:w="15" w:type="dxa"/>
            </w:tcMar>
            <w:vAlign w:val="center"/>
            <w:hideMark/>
          </w:tcPr>
          <w:p w14:paraId="26D4F2DF" w14:textId="77777777" w:rsidR="00AA0E4A" w:rsidRDefault="00AA0E4A" w:rsidP="00B45F70">
            <w:pPr>
              <w:ind w:firstLineChars="100" w:firstLine="160"/>
              <w:rPr>
                <w:rFonts w:ascii="Verdana" w:hAnsi="Verdana" w:cs="Arial"/>
                <w:i/>
                <w:iCs/>
                <w:sz w:val="16"/>
                <w:szCs w:val="16"/>
              </w:rPr>
            </w:pPr>
            <w:r>
              <w:rPr>
                <w:rFonts w:ascii="Verdana" w:hAnsi="Verdana" w:cs="Arial"/>
                <w:i/>
                <w:iCs/>
                <w:sz w:val="16"/>
                <w:szCs w:val="16"/>
              </w:rPr>
              <w:t>Odůvodnění změny:</w:t>
            </w:r>
          </w:p>
        </w:tc>
      </w:tr>
      <w:tr w:rsidR="00AA0E4A" w14:paraId="35DDEC33" w14:textId="77777777" w:rsidTr="00B45F70">
        <w:trPr>
          <w:trHeight w:val="431"/>
        </w:trPr>
        <w:tc>
          <w:tcPr>
            <w:tcW w:w="0" w:type="auto"/>
            <w:gridSpan w:val="7"/>
            <w:tcBorders>
              <w:top w:val="nil"/>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17050001"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0366C5A2" w14:textId="77777777" w:rsidTr="00B45F70">
        <w:trPr>
          <w:trHeight w:val="280"/>
        </w:trPr>
        <w:tc>
          <w:tcPr>
            <w:tcW w:w="0" w:type="auto"/>
            <w:vMerge w:val="restart"/>
            <w:tcBorders>
              <w:top w:val="nil"/>
              <w:left w:val="single" w:sz="8" w:space="0" w:color="auto"/>
              <w:bottom w:val="nil"/>
              <w:right w:val="single" w:sz="4" w:space="0" w:color="auto"/>
            </w:tcBorders>
            <w:shd w:val="clear" w:color="auto" w:fill="auto"/>
            <w:noWrap/>
            <w:tcMar>
              <w:top w:w="15" w:type="dxa"/>
              <w:left w:w="15" w:type="dxa"/>
              <w:bottom w:w="0" w:type="dxa"/>
              <w:right w:w="15" w:type="dxa"/>
            </w:tcMar>
            <w:textDirection w:val="btLr"/>
            <w:vAlign w:val="center"/>
            <w:hideMark/>
          </w:tcPr>
          <w:p w14:paraId="1DBB1F18" w14:textId="77777777" w:rsidR="00AA0E4A" w:rsidRDefault="00AA0E4A" w:rsidP="00B45F70">
            <w:pPr>
              <w:jc w:val="center"/>
              <w:rPr>
                <w:rFonts w:ascii="Verdana" w:hAnsi="Verdana" w:cs="Arial"/>
                <w:b/>
                <w:bCs/>
                <w:i/>
                <w:iCs/>
                <w:sz w:val="16"/>
                <w:szCs w:val="16"/>
              </w:rPr>
            </w:pPr>
            <w:r>
              <w:rPr>
                <w:rFonts w:ascii="Verdana" w:hAnsi="Verdana" w:cs="Arial"/>
                <w:b/>
                <w:bCs/>
                <w:i/>
                <w:iCs/>
                <w:sz w:val="16"/>
                <w:szCs w:val="16"/>
              </w:rPr>
              <w:t>údaje o změně</w:t>
            </w:r>
          </w:p>
        </w:tc>
        <w:tc>
          <w:tcPr>
            <w:tcW w:w="0" w:type="auto"/>
            <w:gridSpan w:val="2"/>
            <w:tcBorders>
              <w:top w:val="single" w:sz="12" w:space="0" w:color="auto"/>
              <w:left w:val="single" w:sz="4" w:space="0" w:color="auto"/>
              <w:bottom w:val="nil"/>
              <w:right w:val="nil"/>
            </w:tcBorders>
            <w:shd w:val="clear" w:color="auto" w:fill="auto"/>
            <w:noWrap/>
            <w:tcMar>
              <w:top w:w="15" w:type="dxa"/>
              <w:left w:w="15" w:type="dxa"/>
              <w:bottom w:w="0" w:type="dxa"/>
              <w:right w:w="15" w:type="dxa"/>
            </w:tcMar>
            <w:vAlign w:val="center"/>
            <w:hideMark/>
          </w:tcPr>
          <w:p w14:paraId="2EA4A8E5" w14:textId="77777777" w:rsidR="00AA0E4A" w:rsidRDefault="00AA0E4A" w:rsidP="00B45F70">
            <w:pPr>
              <w:rPr>
                <w:rFonts w:ascii="Verdana" w:hAnsi="Verdana" w:cs="Arial"/>
                <w:i/>
                <w:iCs/>
                <w:sz w:val="16"/>
                <w:szCs w:val="16"/>
              </w:rPr>
            </w:pPr>
            <w:r>
              <w:rPr>
                <w:rFonts w:ascii="Verdana" w:hAnsi="Verdana" w:cs="Arial"/>
                <w:i/>
                <w:iCs/>
                <w:sz w:val="16"/>
                <w:szCs w:val="16"/>
              </w:rPr>
              <w:t>Změnu vyvolal:</w:t>
            </w:r>
          </w:p>
        </w:tc>
        <w:tc>
          <w:tcPr>
            <w:tcW w:w="0" w:type="auto"/>
            <w:gridSpan w:val="4"/>
            <w:tcBorders>
              <w:top w:val="single" w:sz="12" w:space="0" w:color="auto"/>
              <w:left w:val="single" w:sz="4" w:space="0" w:color="auto"/>
              <w:bottom w:val="nil"/>
              <w:right w:val="single" w:sz="8" w:space="0" w:color="000000"/>
            </w:tcBorders>
            <w:shd w:val="clear" w:color="auto" w:fill="auto"/>
            <w:noWrap/>
            <w:tcMar>
              <w:top w:w="15" w:type="dxa"/>
              <w:left w:w="15" w:type="dxa"/>
              <w:bottom w:w="0" w:type="dxa"/>
              <w:right w:w="15" w:type="dxa"/>
            </w:tcMar>
            <w:vAlign w:val="center"/>
            <w:hideMark/>
          </w:tcPr>
          <w:p w14:paraId="7DF03679"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22A3EB14"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18B88D21" w14:textId="77777777" w:rsidR="00AA0E4A" w:rsidRDefault="00AA0E4A" w:rsidP="00B45F70">
            <w:pPr>
              <w:rPr>
                <w:rFonts w:ascii="Verdana" w:hAnsi="Verdana" w:cs="Arial"/>
                <w:b/>
                <w:bCs/>
                <w:i/>
                <w:iCs/>
                <w:sz w:val="16"/>
                <w:szCs w:val="16"/>
              </w:rPr>
            </w:pPr>
          </w:p>
        </w:tc>
        <w:tc>
          <w:tcPr>
            <w:tcW w:w="1500"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0AE415" w14:textId="77777777" w:rsidR="00AA0E4A" w:rsidRDefault="00AA0E4A" w:rsidP="00B45F70">
            <w:pPr>
              <w:rPr>
                <w:rFonts w:ascii="Verdana" w:hAnsi="Verdana" w:cs="Arial"/>
                <w:i/>
                <w:iCs/>
                <w:sz w:val="16"/>
                <w:szCs w:val="16"/>
              </w:rPr>
            </w:pPr>
            <w:r>
              <w:rPr>
                <w:rFonts w:ascii="Verdana" w:hAnsi="Verdana" w:cs="Arial"/>
                <w:i/>
                <w:iCs/>
                <w:sz w:val="16"/>
                <w:szCs w:val="16"/>
              </w:rPr>
              <w:t>Jedná se o změnu: (zatrhnout)</w:t>
            </w: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BDCE333" w14:textId="77777777" w:rsidR="00AA0E4A" w:rsidRDefault="00AA0E4A" w:rsidP="00B45F70">
            <w:pPr>
              <w:rPr>
                <w:rFonts w:ascii="Verdana" w:hAnsi="Verdana" w:cs="Arial"/>
                <w:i/>
                <w:iCs/>
                <w:sz w:val="16"/>
                <w:szCs w:val="16"/>
              </w:rPr>
            </w:pPr>
            <w:r>
              <w:rPr>
                <w:rFonts w:ascii="Verdana" w:hAnsi="Verdana" w:cs="Arial"/>
                <w:i/>
                <w:iCs/>
                <w:sz w:val="16"/>
                <w:szCs w:val="16"/>
              </w:rPr>
              <w:t>zúžení předmětu díla, kterou se snižuje cena díla</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05192F"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22A66B2A"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057E314A" w14:textId="77777777" w:rsidR="00AA0E4A" w:rsidRDefault="00AA0E4A" w:rsidP="00B45F70">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535A140" w14:textId="77777777" w:rsidR="00AA0E4A" w:rsidRDefault="00AA0E4A" w:rsidP="00B45F70">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577E507" w14:textId="77777777" w:rsidR="00AA0E4A" w:rsidRDefault="00AA0E4A" w:rsidP="00B45F70">
            <w:pPr>
              <w:rPr>
                <w:rFonts w:ascii="Verdana" w:hAnsi="Verdana" w:cs="Arial"/>
                <w:i/>
                <w:iCs/>
                <w:sz w:val="16"/>
                <w:szCs w:val="16"/>
              </w:rPr>
            </w:pPr>
            <w:r>
              <w:rPr>
                <w:rFonts w:ascii="Verdana" w:hAnsi="Verdana" w:cs="Arial"/>
                <w:i/>
                <w:iCs/>
                <w:sz w:val="16"/>
                <w:szCs w:val="16"/>
              </w:rPr>
              <w:t>úprava předmětu díla bez vlivu na cenu díla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399E9AD"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0F57129A"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6569F183" w14:textId="77777777" w:rsidR="00AA0E4A" w:rsidRDefault="00AA0E4A" w:rsidP="00B45F70">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C6324D4" w14:textId="77777777" w:rsidR="00AA0E4A" w:rsidRDefault="00AA0E4A" w:rsidP="00B45F70">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288A49E" w14:textId="77777777" w:rsidR="00AA0E4A" w:rsidRDefault="00AA0E4A" w:rsidP="00B45F70">
            <w:pPr>
              <w:rPr>
                <w:rFonts w:ascii="Verdana" w:hAnsi="Verdana" w:cs="Arial"/>
                <w:i/>
                <w:iCs/>
                <w:sz w:val="16"/>
                <w:szCs w:val="16"/>
              </w:rPr>
            </w:pPr>
            <w:r>
              <w:rPr>
                <w:rFonts w:ascii="Verdana" w:hAnsi="Verdana" w:cs="Arial"/>
                <w:i/>
                <w:iCs/>
                <w:sz w:val="16"/>
                <w:szCs w:val="16"/>
              </w:rPr>
              <w:t>práce realizované a hrazené nad rámec ceny díla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2025CC"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3FD6EE5A"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1A714B6E" w14:textId="77777777" w:rsidR="00AA0E4A" w:rsidRDefault="00AA0E4A" w:rsidP="00B45F70">
            <w:pPr>
              <w:rPr>
                <w:rFonts w:ascii="Verdana" w:hAnsi="Verdana" w:cs="Arial"/>
                <w:b/>
                <w:bCs/>
                <w:i/>
                <w:iCs/>
                <w:sz w:val="16"/>
                <w:szCs w:val="16"/>
              </w:rPr>
            </w:pPr>
          </w:p>
        </w:tc>
        <w:tc>
          <w:tcPr>
            <w:tcW w:w="1500"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677842" w14:textId="77777777" w:rsidR="00AA0E4A" w:rsidRDefault="00AA0E4A" w:rsidP="00B45F70">
            <w:pPr>
              <w:rPr>
                <w:rFonts w:ascii="Verdana" w:hAnsi="Verdana" w:cs="Arial"/>
                <w:i/>
                <w:iCs/>
                <w:sz w:val="16"/>
                <w:szCs w:val="16"/>
              </w:rPr>
            </w:pPr>
            <w:r>
              <w:rPr>
                <w:rFonts w:ascii="Verdana" w:hAnsi="Verdana" w:cs="Arial"/>
                <w:i/>
                <w:iCs/>
                <w:sz w:val="16"/>
                <w:szCs w:val="16"/>
              </w:rPr>
              <w:t>Jedná se o změnu ve smyslu zákona: (zatrhnout)</w:t>
            </w: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277D1F6B" w14:textId="77777777" w:rsidR="00AA0E4A" w:rsidRDefault="00AA0E4A" w:rsidP="00B45F70">
            <w:pPr>
              <w:rPr>
                <w:rFonts w:ascii="Verdana" w:hAnsi="Verdana" w:cs="Arial"/>
                <w:i/>
                <w:iCs/>
                <w:sz w:val="16"/>
                <w:szCs w:val="16"/>
              </w:rPr>
            </w:pPr>
            <w:r>
              <w:rPr>
                <w:rFonts w:ascii="Verdana" w:hAnsi="Verdana" w:cs="Arial"/>
                <w:i/>
                <w:iCs/>
                <w:sz w:val="16"/>
                <w:szCs w:val="16"/>
              </w:rPr>
              <w:t>§ 222 odst. 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2B227E"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47BF5061"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3382BD7A" w14:textId="77777777" w:rsidR="00AA0E4A" w:rsidRDefault="00AA0E4A" w:rsidP="00B45F70">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9ABAF70" w14:textId="77777777" w:rsidR="00AA0E4A" w:rsidRDefault="00AA0E4A" w:rsidP="00B45F70">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A76256C" w14:textId="77777777" w:rsidR="00AA0E4A" w:rsidRDefault="00AA0E4A" w:rsidP="00B45F70">
            <w:pPr>
              <w:rPr>
                <w:rFonts w:ascii="Verdana" w:hAnsi="Verdana" w:cs="Arial"/>
                <w:i/>
                <w:iCs/>
                <w:sz w:val="16"/>
                <w:szCs w:val="16"/>
              </w:rPr>
            </w:pPr>
            <w:r>
              <w:rPr>
                <w:rFonts w:ascii="Verdana" w:hAnsi="Verdana" w:cs="Arial"/>
                <w:i/>
                <w:iCs/>
                <w:sz w:val="16"/>
                <w:szCs w:val="16"/>
              </w:rPr>
              <w:t>§ 222 odst. 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1864984"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15BEAEC1"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117B63CC" w14:textId="77777777" w:rsidR="00AA0E4A" w:rsidRDefault="00AA0E4A" w:rsidP="00B45F70">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5B03252" w14:textId="77777777" w:rsidR="00AA0E4A" w:rsidRDefault="00AA0E4A" w:rsidP="00B45F70">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38749E2" w14:textId="77777777" w:rsidR="00AA0E4A" w:rsidRDefault="00AA0E4A" w:rsidP="00B45F70">
            <w:pPr>
              <w:rPr>
                <w:rFonts w:ascii="Verdana" w:hAnsi="Verdana" w:cs="Arial"/>
                <w:i/>
                <w:iCs/>
                <w:sz w:val="16"/>
                <w:szCs w:val="16"/>
              </w:rPr>
            </w:pPr>
            <w:r>
              <w:rPr>
                <w:rFonts w:ascii="Verdana" w:hAnsi="Verdana" w:cs="Arial"/>
                <w:i/>
                <w:iCs/>
                <w:sz w:val="16"/>
                <w:szCs w:val="16"/>
              </w:rPr>
              <w:t>§ 222 odst. 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2A31A0"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256E7476"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4F42DD9B" w14:textId="77777777" w:rsidR="00AA0E4A" w:rsidRDefault="00AA0E4A" w:rsidP="00B45F70">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33C65B0" w14:textId="77777777" w:rsidR="00AA0E4A" w:rsidRDefault="00AA0E4A" w:rsidP="00B45F70">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F15FDBC" w14:textId="77777777" w:rsidR="00AA0E4A" w:rsidRDefault="00AA0E4A" w:rsidP="00B45F70">
            <w:pPr>
              <w:rPr>
                <w:rFonts w:ascii="Verdana" w:hAnsi="Verdana" w:cs="Arial"/>
                <w:i/>
                <w:iCs/>
                <w:sz w:val="16"/>
                <w:szCs w:val="16"/>
              </w:rPr>
            </w:pPr>
            <w:r>
              <w:rPr>
                <w:rFonts w:ascii="Verdana" w:hAnsi="Verdana" w:cs="Arial"/>
                <w:i/>
                <w:iCs/>
                <w:sz w:val="16"/>
                <w:szCs w:val="16"/>
              </w:rPr>
              <w:t>§ 222 odst. 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B3E53F"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0B309E26"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19768CCA" w14:textId="77777777" w:rsidR="00AA0E4A" w:rsidRDefault="00AA0E4A" w:rsidP="00B45F70">
            <w:pPr>
              <w:rPr>
                <w:rFonts w:ascii="Verdana" w:hAnsi="Verdana" w:cs="Arial"/>
                <w:b/>
                <w:bCs/>
                <w:i/>
                <w:iCs/>
                <w:sz w:val="16"/>
                <w:szCs w:val="16"/>
              </w:rPr>
            </w:pPr>
          </w:p>
        </w:tc>
        <w:tc>
          <w:tcPr>
            <w:tcW w:w="1500" w:type="dxa"/>
            <w:gridSpan w:val="2"/>
            <w:vMerge w:val="restart"/>
            <w:tcBorders>
              <w:top w:val="nil"/>
              <w:left w:val="single" w:sz="4" w:space="0" w:color="auto"/>
              <w:bottom w:val="single" w:sz="8" w:space="0" w:color="000000"/>
              <w:right w:val="single" w:sz="4" w:space="0" w:color="000000"/>
            </w:tcBorders>
            <w:shd w:val="clear" w:color="auto" w:fill="auto"/>
            <w:tcMar>
              <w:top w:w="15" w:type="dxa"/>
              <w:left w:w="15" w:type="dxa"/>
              <w:bottom w:w="0" w:type="dxa"/>
              <w:right w:w="15" w:type="dxa"/>
            </w:tcMar>
            <w:vAlign w:val="center"/>
            <w:hideMark/>
          </w:tcPr>
          <w:p w14:paraId="7403E484" w14:textId="77777777" w:rsidR="00AA0E4A" w:rsidRDefault="00AA0E4A" w:rsidP="00B45F70">
            <w:pPr>
              <w:rPr>
                <w:rFonts w:ascii="Verdana" w:hAnsi="Verdana" w:cs="Arial"/>
                <w:i/>
                <w:iCs/>
                <w:sz w:val="16"/>
                <w:szCs w:val="16"/>
              </w:rPr>
            </w:pPr>
            <w:r>
              <w:rPr>
                <w:rFonts w:ascii="Verdana" w:hAnsi="Verdana" w:cs="Arial"/>
                <w:i/>
                <w:iCs/>
                <w:sz w:val="16"/>
                <w:szCs w:val="16"/>
              </w:rPr>
              <w:t>Způsob projekčního řešení změny: (zaškrtnout)</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29290" w14:textId="77777777" w:rsidR="00AA0E4A" w:rsidRDefault="00AA0E4A" w:rsidP="00B45F70">
            <w:pPr>
              <w:rPr>
                <w:rFonts w:ascii="Verdana" w:hAnsi="Verdana" w:cs="Arial"/>
                <w:i/>
                <w:iCs/>
                <w:sz w:val="16"/>
                <w:szCs w:val="16"/>
              </w:rPr>
            </w:pPr>
            <w:r>
              <w:rPr>
                <w:rFonts w:ascii="Verdana" w:hAnsi="Verdana" w:cs="Arial"/>
                <w:i/>
                <w:iCs/>
                <w:sz w:val="16"/>
                <w:szCs w:val="16"/>
              </w:rPr>
              <w:t>zápis do SD (deníku změn)</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9D8CD4"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23759EB0"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632FD851" w14:textId="77777777" w:rsidR="00AA0E4A" w:rsidRDefault="00AA0E4A" w:rsidP="00B45F70">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3D8A8453" w14:textId="77777777" w:rsidR="00AA0E4A" w:rsidRDefault="00AA0E4A" w:rsidP="00B45F70">
            <w:pPr>
              <w:rPr>
                <w:rFonts w:ascii="Verdana" w:hAnsi="Verdana" w:cs="Arial"/>
                <w:i/>
                <w:iCs/>
                <w:sz w:val="16"/>
                <w:szCs w:val="16"/>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034962" w14:textId="77777777" w:rsidR="00AA0E4A" w:rsidRDefault="00AA0E4A" w:rsidP="00B45F70">
            <w:pPr>
              <w:rPr>
                <w:rFonts w:ascii="Verdana" w:hAnsi="Verdana" w:cs="Arial"/>
                <w:i/>
                <w:iCs/>
                <w:sz w:val="16"/>
                <w:szCs w:val="16"/>
              </w:rPr>
            </w:pPr>
            <w:r>
              <w:rPr>
                <w:rFonts w:ascii="Verdana" w:hAnsi="Verdana" w:cs="Arial"/>
                <w:i/>
                <w:iCs/>
                <w:sz w:val="16"/>
                <w:szCs w:val="16"/>
              </w:rPr>
              <w:t>dodatek k PD</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722F74A"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04EABB99"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72558061" w14:textId="77777777" w:rsidR="00AA0E4A" w:rsidRDefault="00AA0E4A" w:rsidP="00B45F70">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552AFD27" w14:textId="77777777" w:rsidR="00AA0E4A" w:rsidRDefault="00AA0E4A" w:rsidP="00B45F70">
            <w:pPr>
              <w:rPr>
                <w:rFonts w:ascii="Verdana" w:hAnsi="Verdana" w:cs="Arial"/>
                <w:i/>
                <w:iCs/>
                <w:sz w:val="16"/>
                <w:szCs w:val="16"/>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E9B01" w14:textId="77777777" w:rsidR="00AA0E4A" w:rsidRDefault="00AA0E4A" w:rsidP="00B45F70">
            <w:pPr>
              <w:rPr>
                <w:rFonts w:ascii="Verdana" w:hAnsi="Verdana" w:cs="Arial"/>
                <w:i/>
                <w:iCs/>
                <w:sz w:val="16"/>
                <w:szCs w:val="16"/>
              </w:rPr>
            </w:pPr>
            <w:r>
              <w:rPr>
                <w:rFonts w:ascii="Verdana" w:hAnsi="Verdana" w:cs="Arial"/>
                <w:i/>
                <w:iCs/>
                <w:sz w:val="16"/>
                <w:szCs w:val="16"/>
              </w:rPr>
              <w:t xml:space="preserve">dokumentace </w:t>
            </w:r>
            <w:proofErr w:type="spellStart"/>
            <w:proofErr w:type="gramStart"/>
            <w:r>
              <w:rPr>
                <w:rFonts w:ascii="Verdana" w:hAnsi="Verdana" w:cs="Arial"/>
                <w:i/>
                <w:iCs/>
                <w:sz w:val="16"/>
                <w:szCs w:val="16"/>
              </w:rPr>
              <w:t>skut</w:t>
            </w:r>
            <w:proofErr w:type="gramEnd"/>
            <w:r>
              <w:rPr>
                <w:rFonts w:ascii="Verdana" w:hAnsi="Verdana" w:cs="Arial"/>
                <w:i/>
                <w:iCs/>
                <w:sz w:val="16"/>
                <w:szCs w:val="16"/>
              </w:rPr>
              <w:t>.</w:t>
            </w:r>
            <w:proofErr w:type="gramStart"/>
            <w:r>
              <w:rPr>
                <w:rFonts w:ascii="Verdana" w:hAnsi="Verdana" w:cs="Arial"/>
                <w:i/>
                <w:iCs/>
                <w:sz w:val="16"/>
                <w:szCs w:val="16"/>
              </w:rPr>
              <w:t>provedení</w:t>
            </w:r>
            <w:proofErr w:type="spellEnd"/>
            <w:proofErr w:type="gramEnd"/>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5CD6D67"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05B50863" w14:textId="77777777" w:rsidTr="00B45F70">
        <w:trPr>
          <w:trHeight w:val="280"/>
        </w:trPr>
        <w:tc>
          <w:tcPr>
            <w:tcW w:w="0" w:type="auto"/>
            <w:vMerge/>
            <w:tcBorders>
              <w:top w:val="nil"/>
              <w:left w:val="single" w:sz="8" w:space="0" w:color="auto"/>
              <w:bottom w:val="nil"/>
              <w:right w:val="single" w:sz="4" w:space="0" w:color="auto"/>
            </w:tcBorders>
            <w:vAlign w:val="center"/>
            <w:hideMark/>
          </w:tcPr>
          <w:p w14:paraId="3C2B9262" w14:textId="77777777" w:rsidR="00AA0E4A" w:rsidRDefault="00AA0E4A" w:rsidP="00B45F70">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6E9B7D1C" w14:textId="77777777" w:rsidR="00AA0E4A" w:rsidRDefault="00AA0E4A" w:rsidP="00B45F70">
            <w:pPr>
              <w:rPr>
                <w:rFonts w:ascii="Verdana" w:hAnsi="Verdana" w:cs="Arial"/>
                <w:i/>
                <w:iCs/>
                <w:sz w:val="16"/>
                <w:szCs w:val="16"/>
              </w:rPr>
            </w:pPr>
          </w:p>
        </w:tc>
        <w:tc>
          <w:tcPr>
            <w:tcW w:w="0" w:type="auto"/>
            <w:gridSpan w:val="3"/>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5E1B8E43" w14:textId="77777777" w:rsidR="00AA0E4A" w:rsidRDefault="00AA0E4A" w:rsidP="00B45F70">
            <w:pPr>
              <w:rPr>
                <w:rFonts w:ascii="Verdana" w:hAnsi="Verdana" w:cs="Arial"/>
                <w:i/>
                <w:iCs/>
                <w:sz w:val="16"/>
                <w:szCs w:val="16"/>
              </w:rPr>
            </w:pPr>
            <w:r>
              <w:rPr>
                <w:rFonts w:ascii="Verdana" w:hAnsi="Verdana" w:cs="Arial"/>
                <w:i/>
                <w:iCs/>
                <w:sz w:val="16"/>
                <w:szCs w:val="16"/>
              </w:rPr>
              <w:t>jiné</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22D7A2D"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6073D997" w14:textId="77777777" w:rsidTr="00B45F70">
        <w:trPr>
          <w:trHeight w:val="280"/>
        </w:trPr>
        <w:tc>
          <w:tcPr>
            <w:tcW w:w="1260" w:type="dxa"/>
            <w:vMerge w:val="restart"/>
            <w:tcBorders>
              <w:top w:val="single" w:sz="8" w:space="0" w:color="auto"/>
              <w:left w:val="single" w:sz="8" w:space="0" w:color="auto"/>
              <w:bottom w:val="single" w:sz="8" w:space="0" w:color="000000"/>
              <w:right w:val="single" w:sz="4" w:space="0" w:color="auto"/>
            </w:tcBorders>
            <w:shd w:val="clear" w:color="auto" w:fill="auto"/>
            <w:tcMar>
              <w:top w:w="15" w:type="dxa"/>
              <w:left w:w="15" w:type="dxa"/>
              <w:bottom w:w="0" w:type="dxa"/>
              <w:right w:w="15" w:type="dxa"/>
            </w:tcMar>
            <w:textDirection w:val="btLr"/>
            <w:vAlign w:val="center"/>
            <w:hideMark/>
          </w:tcPr>
          <w:p w14:paraId="0D0F70FF" w14:textId="77777777" w:rsidR="00AA0E4A" w:rsidRDefault="00AA0E4A" w:rsidP="00B45F70">
            <w:pPr>
              <w:jc w:val="center"/>
              <w:rPr>
                <w:rFonts w:ascii="Verdana" w:hAnsi="Verdana" w:cs="Arial"/>
                <w:b/>
                <w:bCs/>
                <w:i/>
                <w:iCs/>
                <w:sz w:val="16"/>
                <w:szCs w:val="16"/>
              </w:rPr>
            </w:pPr>
            <w:r>
              <w:rPr>
                <w:rFonts w:ascii="Verdana" w:hAnsi="Verdana" w:cs="Arial"/>
                <w:b/>
                <w:bCs/>
                <w:i/>
                <w:iCs/>
                <w:sz w:val="16"/>
                <w:szCs w:val="16"/>
              </w:rPr>
              <w:t>údaje o složení ceny změny</w:t>
            </w:r>
          </w:p>
        </w:tc>
        <w:tc>
          <w:tcPr>
            <w:tcW w:w="0" w:type="auto"/>
            <w:gridSpan w:val="4"/>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E8E80" w14:textId="77777777" w:rsidR="00AA0E4A" w:rsidRDefault="00AA0E4A" w:rsidP="00B45F70">
            <w:pPr>
              <w:rPr>
                <w:rFonts w:ascii="Verdana" w:hAnsi="Verdana" w:cs="Arial"/>
                <w:i/>
                <w:iCs/>
                <w:sz w:val="16"/>
                <w:szCs w:val="16"/>
              </w:rPr>
            </w:pPr>
            <w:r>
              <w:rPr>
                <w:rFonts w:ascii="Verdana" w:hAnsi="Verdana" w:cs="Arial"/>
                <w:i/>
                <w:iCs/>
                <w:sz w:val="16"/>
                <w:szCs w:val="16"/>
              </w:rPr>
              <w:t>hodnota přípočtů (víceprací)</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405D9041"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3F584D23" w14:textId="77777777" w:rsidTr="00B45F70">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76F56BD"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55F652D" w14:textId="77777777" w:rsidR="00AA0E4A" w:rsidRDefault="00AA0E4A" w:rsidP="00B45F70">
            <w:pPr>
              <w:rPr>
                <w:rFonts w:ascii="Verdana" w:hAnsi="Verdana" w:cs="Arial"/>
                <w:i/>
                <w:iCs/>
                <w:sz w:val="16"/>
                <w:szCs w:val="16"/>
              </w:rPr>
            </w:pPr>
            <w:r>
              <w:rPr>
                <w:rFonts w:ascii="Verdana" w:hAnsi="Verdana" w:cs="Arial"/>
                <w:i/>
                <w:iCs/>
                <w:sz w:val="16"/>
                <w:szCs w:val="16"/>
              </w:rPr>
              <w:t>celkem v Kč bez DPH</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7B96B5B" w14:textId="77777777" w:rsidR="00AA0E4A" w:rsidRDefault="00AA0E4A" w:rsidP="00B45F70">
            <w:pPr>
              <w:rPr>
                <w:rFonts w:ascii="Verdana" w:hAnsi="Verdana" w:cs="Arial"/>
                <w:i/>
                <w:iCs/>
                <w:sz w:val="16"/>
                <w:szCs w:val="16"/>
              </w:rPr>
            </w:pPr>
          </w:p>
        </w:tc>
      </w:tr>
      <w:tr w:rsidR="00AA0E4A" w14:paraId="4A6B23C8" w14:textId="77777777" w:rsidTr="00B45F70">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99411B4" w14:textId="77777777" w:rsidR="00AA0E4A" w:rsidRDefault="00AA0E4A" w:rsidP="00B45F70">
            <w:pPr>
              <w:rPr>
                <w:rFonts w:ascii="Verdana" w:hAnsi="Verdana" w:cs="Arial"/>
                <w:b/>
                <w:bCs/>
                <w:i/>
                <w:iCs/>
                <w:sz w:val="16"/>
                <w:szCs w:val="16"/>
              </w:rPr>
            </w:pPr>
          </w:p>
        </w:tc>
        <w:tc>
          <w:tcPr>
            <w:tcW w:w="0" w:type="auto"/>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80601" w14:textId="77777777" w:rsidR="00AA0E4A" w:rsidRDefault="00AA0E4A" w:rsidP="00B45F70">
            <w:pPr>
              <w:rPr>
                <w:rFonts w:ascii="Verdana" w:hAnsi="Verdana" w:cs="Arial"/>
                <w:i/>
                <w:iCs/>
                <w:sz w:val="16"/>
                <w:szCs w:val="16"/>
              </w:rPr>
            </w:pPr>
            <w:r>
              <w:rPr>
                <w:rFonts w:ascii="Verdana" w:hAnsi="Verdana" w:cs="Arial"/>
                <w:i/>
                <w:iCs/>
                <w:sz w:val="16"/>
                <w:szCs w:val="16"/>
              </w:rPr>
              <w:t>hodnota odpočtů (</w:t>
            </w:r>
            <w:proofErr w:type="spellStart"/>
            <w:r>
              <w:rPr>
                <w:rFonts w:ascii="Verdana" w:hAnsi="Verdana" w:cs="Arial"/>
                <w:i/>
                <w:iCs/>
                <w:sz w:val="16"/>
                <w:szCs w:val="16"/>
              </w:rPr>
              <w:t>méněprací</w:t>
            </w:r>
            <w:proofErr w:type="spellEnd"/>
            <w:r>
              <w:rPr>
                <w:rFonts w:ascii="Verdana" w:hAnsi="Verdana" w:cs="Arial"/>
                <w:i/>
                <w:iCs/>
                <w:sz w:val="16"/>
                <w:szCs w:val="16"/>
              </w:rPr>
              <w:t>)</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178AFF26"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5105160B" w14:textId="77777777" w:rsidTr="00B45F70">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B487FDF"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775E3F76" w14:textId="77777777" w:rsidR="00AA0E4A" w:rsidRDefault="00AA0E4A" w:rsidP="00B45F70">
            <w:pPr>
              <w:rPr>
                <w:rFonts w:ascii="Verdana" w:hAnsi="Verdana" w:cs="Arial"/>
                <w:i/>
                <w:iCs/>
                <w:sz w:val="16"/>
                <w:szCs w:val="16"/>
              </w:rPr>
            </w:pPr>
            <w:r>
              <w:rPr>
                <w:rFonts w:ascii="Verdana" w:hAnsi="Verdana" w:cs="Arial"/>
                <w:i/>
                <w:iCs/>
                <w:sz w:val="16"/>
                <w:szCs w:val="16"/>
              </w:rPr>
              <w:t>celkem v Kč bez DPH</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5B58D92" w14:textId="77777777" w:rsidR="00AA0E4A" w:rsidRDefault="00AA0E4A" w:rsidP="00B45F70">
            <w:pPr>
              <w:rPr>
                <w:rFonts w:ascii="Verdana" w:hAnsi="Verdana" w:cs="Arial"/>
                <w:i/>
                <w:iCs/>
                <w:sz w:val="16"/>
                <w:szCs w:val="16"/>
              </w:rPr>
            </w:pPr>
          </w:p>
        </w:tc>
      </w:tr>
      <w:tr w:rsidR="00AA0E4A" w14:paraId="19EAE0DB" w14:textId="77777777" w:rsidTr="00B45F70">
        <w:trPr>
          <w:trHeight w:val="280"/>
        </w:trPr>
        <w:tc>
          <w:tcPr>
            <w:tcW w:w="1260"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textDirection w:val="btLr"/>
            <w:vAlign w:val="center"/>
            <w:hideMark/>
          </w:tcPr>
          <w:p w14:paraId="4B2B9583" w14:textId="77777777" w:rsidR="00AA0E4A" w:rsidRDefault="00AA0E4A" w:rsidP="00B45F70">
            <w:pPr>
              <w:jc w:val="center"/>
              <w:rPr>
                <w:rFonts w:ascii="Verdana" w:hAnsi="Verdana" w:cs="Arial"/>
                <w:b/>
                <w:bCs/>
                <w:i/>
                <w:iCs/>
                <w:sz w:val="16"/>
                <w:szCs w:val="16"/>
              </w:rPr>
            </w:pPr>
            <w:r>
              <w:rPr>
                <w:rFonts w:ascii="Verdana" w:hAnsi="Verdana" w:cs="Arial"/>
                <w:b/>
                <w:bCs/>
                <w:i/>
                <w:iCs/>
                <w:sz w:val="16"/>
                <w:szCs w:val="16"/>
              </w:rPr>
              <w:t>údaje o ceně změny</w:t>
            </w:r>
          </w:p>
        </w:tc>
        <w:tc>
          <w:tcPr>
            <w:tcW w:w="0" w:type="auto"/>
            <w:gridSpan w:val="4"/>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213A38C" w14:textId="77777777" w:rsidR="00AA0E4A" w:rsidRDefault="00AA0E4A" w:rsidP="00B45F70">
            <w:pPr>
              <w:rPr>
                <w:rFonts w:ascii="Verdana" w:hAnsi="Verdana" w:cs="Arial"/>
                <w:i/>
                <w:iCs/>
                <w:sz w:val="16"/>
                <w:szCs w:val="16"/>
              </w:rPr>
            </w:pPr>
            <w:r>
              <w:rPr>
                <w:rFonts w:ascii="Verdana" w:hAnsi="Verdana" w:cs="Arial"/>
                <w:i/>
                <w:iCs/>
                <w:sz w:val="16"/>
                <w:szCs w:val="16"/>
              </w:rPr>
              <w:t>ocenění změny předložil:</w:t>
            </w:r>
          </w:p>
        </w:tc>
        <w:tc>
          <w:tcPr>
            <w:tcW w:w="0" w:type="auto"/>
            <w:gridSpan w:val="2"/>
            <w:tcBorders>
              <w:top w:val="single" w:sz="8" w:space="0" w:color="auto"/>
              <w:left w:val="single" w:sz="4" w:space="0" w:color="auto"/>
              <w:bottom w:val="single" w:sz="12" w:space="0" w:color="auto"/>
              <w:right w:val="single" w:sz="8" w:space="0" w:color="000000"/>
            </w:tcBorders>
            <w:shd w:val="clear" w:color="auto" w:fill="auto"/>
            <w:noWrap/>
            <w:tcMar>
              <w:top w:w="15" w:type="dxa"/>
              <w:left w:w="15" w:type="dxa"/>
              <w:bottom w:w="0" w:type="dxa"/>
              <w:right w:w="15" w:type="dxa"/>
            </w:tcMar>
            <w:vAlign w:val="center"/>
            <w:hideMark/>
          </w:tcPr>
          <w:p w14:paraId="26760D59"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48AFFDA9" w14:textId="77777777" w:rsidTr="00B45F70">
        <w:trPr>
          <w:trHeight w:val="280"/>
        </w:trPr>
        <w:tc>
          <w:tcPr>
            <w:tcW w:w="0" w:type="auto"/>
            <w:vMerge/>
            <w:tcBorders>
              <w:top w:val="nil"/>
              <w:left w:val="single" w:sz="8" w:space="0" w:color="auto"/>
              <w:bottom w:val="single" w:sz="8" w:space="0" w:color="000000"/>
              <w:right w:val="single" w:sz="4" w:space="0" w:color="auto"/>
            </w:tcBorders>
            <w:vAlign w:val="center"/>
            <w:hideMark/>
          </w:tcPr>
          <w:p w14:paraId="62C0FD02"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20B7328F" w14:textId="77777777" w:rsidR="00AA0E4A" w:rsidRDefault="00AA0E4A" w:rsidP="00B45F70">
            <w:pPr>
              <w:rPr>
                <w:rFonts w:ascii="Verdana" w:hAnsi="Verdana" w:cs="Arial"/>
                <w:i/>
                <w:iCs/>
                <w:sz w:val="16"/>
                <w:szCs w:val="16"/>
              </w:rPr>
            </w:pPr>
            <w:r>
              <w:rPr>
                <w:rFonts w:ascii="Verdana" w:hAnsi="Verdana" w:cs="Arial"/>
                <w:i/>
                <w:iCs/>
                <w:sz w:val="16"/>
                <w:szCs w:val="16"/>
              </w:rPr>
              <w:t>náklady na změnu v Kč bez DPH</w:t>
            </w:r>
          </w:p>
        </w:tc>
        <w:tc>
          <w:tcPr>
            <w:tcW w:w="0" w:type="auto"/>
            <w:gridSpan w:val="2"/>
            <w:tcBorders>
              <w:top w:val="single" w:sz="12" w:space="0" w:color="auto"/>
              <w:left w:val="single" w:sz="12" w:space="0" w:color="auto"/>
              <w:bottom w:val="single" w:sz="8" w:space="0" w:color="auto"/>
              <w:right w:val="single" w:sz="12" w:space="0" w:color="000000"/>
            </w:tcBorders>
            <w:shd w:val="clear" w:color="auto" w:fill="auto"/>
            <w:noWrap/>
            <w:tcMar>
              <w:top w:w="15" w:type="dxa"/>
              <w:left w:w="15" w:type="dxa"/>
              <w:bottom w:w="0" w:type="dxa"/>
              <w:right w:w="15" w:type="dxa"/>
            </w:tcMar>
            <w:vAlign w:val="center"/>
            <w:hideMark/>
          </w:tcPr>
          <w:p w14:paraId="2F1B62F4"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602E1A33" w14:textId="77777777" w:rsidTr="00B45F70">
        <w:trPr>
          <w:trHeight w:val="280"/>
        </w:trPr>
        <w:tc>
          <w:tcPr>
            <w:tcW w:w="0" w:type="auto"/>
            <w:vMerge/>
            <w:tcBorders>
              <w:top w:val="nil"/>
              <w:left w:val="single" w:sz="8" w:space="0" w:color="auto"/>
              <w:bottom w:val="single" w:sz="8" w:space="0" w:color="000000"/>
              <w:right w:val="single" w:sz="4" w:space="0" w:color="auto"/>
            </w:tcBorders>
            <w:vAlign w:val="center"/>
            <w:hideMark/>
          </w:tcPr>
          <w:p w14:paraId="22A32020" w14:textId="77777777" w:rsidR="00AA0E4A" w:rsidRDefault="00AA0E4A" w:rsidP="00B45F70">
            <w:pPr>
              <w:rPr>
                <w:rFonts w:ascii="Verdana" w:hAnsi="Verdana" w:cs="Arial"/>
                <w:b/>
                <w:bCs/>
                <w:i/>
                <w:iCs/>
                <w:sz w:val="16"/>
                <w:szCs w:val="16"/>
              </w:rPr>
            </w:pP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7143C65" w14:textId="77777777" w:rsidR="00AA0E4A" w:rsidRDefault="00AA0E4A" w:rsidP="00B45F70">
            <w:pPr>
              <w:rPr>
                <w:rFonts w:ascii="Verdana" w:hAnsi="Verdana" w:cs="Arial"/>
                <w:i/>
                <w:iCs/>
                <w:sz w:val="16"/>
                <w:szCs w:val="16"/>
              </w:rPr>
            </w:pPr>
            <w:r>
              <w:rPr>
                <w:rFonts w:ascii="Verdana" w:hAnsi="Verdana" w:cs="Arial"/>
                <w:i/>
                <w:iCs/>
                <w:sz w:val="16"/>
                <w:szCs w:val="16"/>
              </w:rPr>
              <w:t>Výše DPH</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E5DE78E" w14:textId="77777777" w:rsidR="00AA0E4A" w:rsidRDefault="00AA0E4A" w:rsidP="00B45F70">
            <w:pPr>
              <w:rPr>
                <w:rFonts w:ascii="Verdana" w:hAnsi="Verdana" w:cs="Arial"/>
                <w:i/>
                <w:iCs/>
                <w:sz w:val="16"/>
                <w:szCs w:val="16"/>
              </w:rPr>
            </w:pPr>
            <w:r>
              <w:rPr>
                <w:rFonts w:ascii="Verdana" w:hAnsi="Verdana" w:cs="Arial"/>
                <w:i/>
                <w:iCs/>
                <w:sz w:val="16"/>
                <w:szCs w:val="16"/>
              </w:rPr>
              <w:t>sazba:</w:t>
            </w:r>
          </w:p>
        </w:tc>
        <w:tc>
          <w:tcPr>
            <w:tcW w:w="0" w:type="auto"/>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4388E58A" w14:textId="77777777" w:rsidR="00AA0E4A" w:rsidRDefault="00AA0E4A" w:rsidP="00B45F70">
            <w:pPr>
              <w:rPr>
                <w:rFonts w:ascii="Verdana" w:hAnsi="Verdana" w:cs="Arial"/>
                <w:i/>
                <w:iCs/>
                <w:sz w:val="16"/>
                <w:szCs w:val="16"/>
              </w:rPr>
            </w:pPr>
            <w:r>
              <w:rPr>
                <w:rFonts w:ascii="Verdana" w:hAnsi="Verdana" w:cs="Arial"/>
                <w:i/>
                <w:iCs/>
                <w:sz w:val="16"/>
                <w:szCs w:val="16"/>
              </w:rPr>
              <w:t> </w:t>
            </w:r>
          </w:p>
        </w:tc>
        <w:tc>
          <w:tcPr>
            <w:tcW w:w="0" w:type="auto"/>
            <w:gridSpan w:val="2"/>
            <w:tcBorders>
              <w:top w:val="single" w:sz="8" w:space="0" w:color="auto"/>
              <w:left w:val="single" w:sz="12" w:space="0" w:color="auto"/>
              <w:bottom w:val="single" w:sz="8" w:space="0" w:color="auto"/>
              <w:right w:val="single" w:sz="12" w:space="0" w:color="000000"/>
            </w:tcBorders>
            <w:shd w:val="clear" w:color="auto" w:fill="auto"/>
            <w:noWrap/>
            <w:tcMar>
              <w:top w:w="15" w:type="dxa"/>
              <w:left w:w="15" w:type="dxa"/>
              <w:bottom w:w="0" w:type="dxa"/>
              <w:right w:w="15" w:type="dxa"/>
            </w:tcMar>
            <w:vAlign w:val="center"/>
            <w:hideMark/>
          </w:tcPr>
          <w:p w14:paraId="75DAA663"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6E75DF34" w14:textId="77777777" w:rsidTr="00B45F70">
        <w:trPr>
          <w:trHeight w:val="280"/>
        </w:trPr>
        <w:tc>
          <w:tcPr>
            <w:tcW w:w="0" w:type="auto"/>
            <w:vMerge/>
            <w:tcBorders>
              <w:top w:val="nil"/>
              <w:left w:val="single" w:sz="8" w:space="0" w:color="auto"/>
              <w:bottom w:val="single" w:sz="8" w:space="0" w:color="000000"/>
              <w:right w:val="single" w:sz="4" w:space="0" w:color="auto"/>
            </w:tcBorders>
            <w:vAlign w:val="center"/>
            <w:hideMark/>
          </w:tcPr>
          <w:p w14:paraId="63B008A4" w14:textId="77777777" w:rsidR="00AA0E4A" w:rsidRDefault="00AA0E4A" w:rsidP="00B45F70">
            <w:pPr>
              <w:rPr>
                <w:rFonts w:ascii="Verdana" w:hAnsi="Verdana" w:cs="Arial"/>
                <w:b/>
                <w:bCs/>
                <w:i/>
                <w:iCs/>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vAlign w:val="center"/>
            <w:hideMark/>
          </w:tcPr>
          <w:p w14:paraId="73486DEA" w14:textId="77777777" w:rsidR="00AA0E4A" w:rsidRDefault="00AA0E4A" w:rsidP="00B45F70">
            <w:pPr>
              <w:rPr>
                <w:rFonts w:ascii="Verdana" w:hAnsi="Verdana" w:cs="Arial"/>
                <w:i/>
                <w:iCs/>
                <w:sz w:val="16"/>
                <w:szCs w:val="16"/>
              </w:rPr>
            </w:pPr>
            <w:r>
              <w:rPr>
                <w:rFonts w:ascii="Verdana" w:hAnsi="Verdana" w:cs="Arial"/>
                <w:i/>
                <w:iCs/>
                <w:sz w:val="16"/>
                <w:szCs w:val="16"/>
              </w:rPr>
              <w:t>náklady na změnu vč. DPH</w:t>
            </w:r>
          </w:p>
        </w:tc>
        <w:tc>
          <w:tcPr>
            <w:tcW w:w="0" w:type="auto"/>
            <w:gridSpan w:val="2"/>
            <w:tcBorders>
              <w:top w:val="single" w:sz="8" w:space="0" w:color="auto"/>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3CADB141"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16039993" w14:textId="77777777" w:rsidTr="00B45F70">
        <w:trPr>
          <w:trHeight w:val="280"/>
        </w:trPr>
        <w:tc>
          <w:tcPr>
            <w:tcW w:w="0" w:type="auto"/>
            <w:vMerge/>
            <w:tcBorders>
              <w:top w:val="nil"/>
              <w:left w:val="single" w:sz="8" w:space="0" w:color="auto"/>
              <w:bottom w:val="single" w:sz="8" w:space="0" w:color="000000"/>
              <w:right w:val="single" w:sz="4" w:space="0" w:color="auto"/>
            </w:tcBorders>
            <w:vAlign w:val="center"/>
            <w:hideMark/>
          </w:tcPr>
          <w:p w14:paraId="3B00D0DE" w14:textId="77777777" w:rsidR="00AA0E4A" w:rsidRDefault="00AA0E4A" w:rsidP="00B45F70">
            <w:pPr>
              <w:rPr>
                <w:rFonts w:ascii="Verdana" w:hAnsi="Verdana" w:cs="Arial"/>
                <w:b/>
                <w:bCs/>
                <w:i/>
                <w:iCs/>
                <w:sz w:val="16"/>
                <w:szCs w:val="16"/>
              </w:rPr>
            </w:pPr>
          </w:p>
        </w:tc>
        <w:tc>
          <w:tcPr>
            <w:tcW w:w="0" w:type="auto"/>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9599B9B" w14:textId="77777777" w:rsidR="00AA0E4A" w:rsidRDefault="00AA0E4A" w:rsidP="00B45F70">
            <w:pPr>
              <w:rPr>
                <w:rFonts w:ascii="Verdana" w:hAnsi="Verdana" w:cs="Arial"/>
                <w:i/>
                <w:iCs/>
                <w:sz w:val="16"/>
                <w:szCs w:val="16"/>
              </w:rPr>
            </w:pPr>
            <w:r>
              <w:rPr>
                <w:rFonts w:ascii="Verdana" w:hAnsi="Verdana" w:cs="Arial"/>
                <w:i/>
                <w:iCs/>
                <w:sz w:val="16"/>
                <w:szCs w:val="16"/>
              </w:rPr>
              <w:t>údaje o dosud schválených změnách jsou uvedeny v tabulce evidence změn č.</w:t>
            </w:r>
          </w:p>
        </w:tc>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B363AB"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312ACBBC" w14:textId="77777777" w:rsidTr="00B45F70">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23275905" w14:textId="77777777" w:rsidR="00AA0E4A" w:rsidRDefault="00AA0E4A" w:rsidP="00B45F70">
            <w:pPr>
              <w:jc w:val="center"/>
              <w:rPr>
                <w:rFonts w:ascii="Verdana" w:hAnsi="Verdana" w:cs="Arial"/>
                <w:b/>
                <w:bCs/>
                <w:i/>
                <w:iCs/>
                <w:sz w:val="16"/>
                <w:szCs w:val="16"/>
              </w:rPr>
            </w:pPr>
            <w:r>
              <w:rPr>
                <w:rFonts w:ascii="Verdana" w:hAnsi="Verdana" w:cs="Arial"/>
                <w:b/>
                <w:bCs/>
                <w:i/>
                <w:iCs/>
                <w:sz w:val="16"/>
                <w:szCs w:val="16"/>
              </w:rPr>
              <w:t>termíny</w:t>
            </w:r>
          </w:p>
        </w:tc>
        <w:tc>
          <w:tcPr>
            <w:tcW w:w="0" w:type="auto"/>
            <w:gridSpan w:val="4"/>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8EECA2" w14:textId="77777777" w:rsidR="00AA0E4A" w:rsidRDefault="00AA0E4A" w:rsidP="00B45F70">
            <w:pPr>
              <w:rPr>
                <w:rFonts w:ascii="Verdana" w:hAnsi="Verdana" w:cs="Arial"/>
                <w:i/>
                <w:iCs/>
                <w:sz w:val="16"/>
                <w:szCs w:val="16"/>
              </w:rPr>
            </w:pPr>
            <w:r>
              <w:rPr>
                <w:rFonts w:ascii="Verdana" w:hAnsi="Verdana" w:cs="Arial"/>
                <w:i/>
                <w:iCs/>
                <w:sz w:val="16"/>
                <w:szCs w:val="16"/>
              </w:rPr>
              <w:t>Termín realizace změny:</w:t>
            </w:r>
          </w:p>
        </w:tc>
        <w:tc>
          <w:tcPr>
            <w:tcW w:w="0" w:type="auto"/>
            <w:gridSpan w:val="2"/>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118D833"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3BFFA0C3" w14:textId="77777777" w:rsidTr="00B45F70">
        <w:trPr>
          <w:trHeight w:val="260"/>
        </w:trPr>
        <w:tc>
          <w:tcPr>
            <w:tcW w:w="0" w:type="auto"/>
            <w:vMerge/>
            <w:tcBorders>
              <w:top w:val="nil"/>
              <w:left w:val="single" w:sz="8" w:space="0" w:color="auto"/>
              <w:bottom w:val="single" w:sz="8" w:space="0" w:color="000000"/>
              <w:right w:val="single" w:sz="4" w:space="0" w:color="auto"/>
            </w:tcBorders>
            <w:vAlign w:val="center"/>
            <w:hideMark/>
          </w:tcPr>
          <w:p w14:paraId="51D6AF68"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4141265" w14:textId="77777777" w:rsidR="00AA0E4A" w:rsidRDefault="00AA0E4A" w:rsidP="00B45F70">
            <w:pPr>
              <w:rPr>
                <w:rFonts w:ascii="Verdana" w:hAnsi="Verdana" w:cs="Arial"/>
                <w:i/>
                <w:iCs/>
                <w:sz w:val="16"/>
                <w:szCs w:val="16"/>
              </w:rPr>
            </w:pPr>
            <w:r>
              <w:rPr>
                <w:rFonts w:ascii="Verdana" w:hAnsi="Verdana" w:cs="Arial"/>
                <w:i/>
                <w:iCs/>
                <w:sz w:val="16"/>
                <w:szCs w:val="16"/>
              </w:rPr>
              <w:t xml:space="preserve">Vliv změny na </w:t>
            </w:r>
            <w:proofErr w:type="spellStart"/>
            <w:r>
              <w:rPr>
                <w:rFonts w:ascii="Verdana" w:hAnsi="Verdana" w:cs="Arial"/>
                <w:i/>
                <w:iCs/>
                <w:sz w:val="16"/>
                <w:szCs w:val="16"/>
              </w:rPr>
              <w:t>terním</w:t>
            </w:r>
            <w:proofErr w:type="spellEnd"/>
            <w:r>
              <w:rPr>
                <w:rFonts w:ascii="Verdana" w:hAnsi="Verdana" w:cs="Arial"/>
                <w:i/>
                <w:iCs/>
                <w:sz w:val="16"/>
                <w:szCs w:val="16"/>
              </w:rPr>
              <w:t xml:space="preserve"> dokončení díla:</w:t>
            </w:r>
          </w:p>
        </w:tc>
        <w:tc>
          <w:tcPr>
            <w:tcW w:w="0" w:type="auto"/>
            <w:gridSpan w:val="2"/>
            <w:tcBorders>
              <w:top w:val="single" w:sz="4"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0112742D"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r w:rsidR="00AA0E4A" w14:paraId="465B94A7" w14:textId="77777777" w:rsidTr="00B45F70">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58C73E71" w14:textId="77777777" w:rsidR="00AA0E4A" w:rsidRDefault="00AA0E4A" w:rsidP="00B45F70">
            <w:pPr>
              <w:jc w:val="center"/>
              <w:rPr>
                <w:rFonts w:ascii="Verdana" w:hAnsi="Verdana" w:cs="Arial"/>
                <w:b/>
                <w:bCs/>
                <w:i/>
                <w:iCs/>
                <w:sz w:val="16"/>
                <w:szCs w:val="16"/>
              </w:rPr>
            </w:pPr>
            <w:r>
              <w:rPr>
                <w:rFonts w:ascii="Verdana" w:hAnsi="Verdana" w:cs="Arial"/>
                <w:b/>
                <w:bCs/>
                <w:i/>
                <w:iCs/>
                <w:sz w:val="16"/>
                <w:szCs w:val="16"/>
              </w:rPr>
              <w:t>odsouhlasení změny</w:t>
            </w:r>
          </w:p>
        </w:tc>
        <w:tc>
          <w:tcPr>
            <w:tcW w:w="0" w:type="auto"/>
            <w:gridSpan w:val="4"/>
            <w:tcBorders>
              <w:top w:val="single" w:sz="8"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6EB3660A" w14:textId="77777777" w:rsidR="00AA0E4A" w:rsidRDefault="00AA0E4A" w:rsidP="00B45F70">
            <w:pPr>
              <w:rPr>
                <w:rFonts w:ascii="Verdana" w:hAnsi="Verdana" w:cs="Arial"/>
                <w:b/>
                <w:bCs/>
                <w:i/>
                <w:iCs/>
                <w:sz w:val="16"/>
                <w:szCs w:val="16"/>
              </w:rPr>
            </w:pPr>
            <w:r>
              <w:rPr>
                <w:rFonts w:ascii="Verdana" w:hAnsi="Verdana" w:cs="Arial"/>
                <w:b/>
                <w:bCs/>
                <w:i/>
                <w:iCs/>
                <w:sz w:val="16"/>
                <w:szCs w:val="16"/>
              </w:rPr>
              <w:t>Změnu odsouhlasil:</w:t>
            </w:r>
          </w:p>
        </w:tc>
        <w:tc>
          <w:tcPr>
            <w:tcW w:w="0" w:type="auto"/>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E8A89" w14:textId="77777777" w:rsidR="00AA0E4A" w:rsidRDefault="00AA0E4A" w:rsidP="00B45F70">
            <w:pPr>
              <w:jc w:val="center"/>
              <w:rPr>
                <w:rFonts w:ascii="Verdana" w:hAnsi="Verdana" w:cs="Arial"/>
                <w:b/>
                <w:bCs/>
                <w:i/>
                <w:iCs/>
                <w:sz w:val="16"/>
                <w:szCs w:val="16"/>
              </w:rPr>
            </w:pPr>
            <w:r>
              <w:rPr>
                <w:rFonts w:ascii="Verdana" w:hAnsi="Verdana" w:cs="Arial"/>
                <w:b/>
                <w:bCs/>
                <w:i/>
                <w:iCs/>
                <w:sz w:val="16"/>
                <w:szCs w:val="16"/>
              </w:rPr>
              <w:t>datum</w:t>
            </w:r>
          </w:p>
        </w:tc>
        <w:tc>
          <w:tcPr>
            <w:tcW w:w="0" w:type="auto"/>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CF5A22F" w14:textId="77777777" w:rsidR="00AA0E4A" w:rsidRDefault="00AA0E4A" w:rsidP="00B45F70">
            <w:pPr>
              <w:jc w:val="center"/>
              <w:rPr>
                <w:rFonts w:ascii="Verdana" w:hAnsi="Verdana" w:cs="Arial"/>
                <w:b/>
                <w:bCs/>
                <w:i/>
                <w:iCs/>
                <w:sz w:val="16"/>
                <w:szCs w:val="16"/>
              </w:rPr>
            </w:pPr>
            <w:r>
              <w:rPr>
                <w:rFonts w:ascii="Verdana" w:hAnsi="Verdana" w:cs="Arial"/>
                <w:b/>
                <w:bCs/>
                <w:i/>
                <w:iCs/>
                <w:sz w:val="16"/>
                <w:szCs w:val="16"/>
              </w:rPr>
              <w:t>podpis</w:t>
            </w:r>
          </w:p>
        </w:tc>
      </w:tr>
      <w:tr w:rsidR="00AA0E4A" w14:paraId="0C40247C" w14:textId="77777777" w:rsidTr="00B45F70">
        <w:trPr>
          <w:trHeight w:val="260"/>
        </w:trPr>
        <w:tc>
          <w:tcPr>
            <w:tcW w:w="0" w:type="auto"/>
            <w:vMerge/>
            <w:tcBorders>
              <w:top w:val="nil"/>
              <w:left w:val="single" w:sz="8" w:space="0" w:color="auto"/>
              <w:bottom w:val="single" w:sz="8" w:space="0" w:color="000000"/>
              <w:right w:val="single" w:sz="4" w:space="0" w:color="auto"/>
            </w:tcBorders>
            <w:vAlign w:val="center"/>
            <w:hideMark/>
          </w:tcPr>
          <w:p w14:paraId="4262B19F"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F44EA44" w14:textId="77777777" w:rsidR="00AA0E4A" w:rsidRDefault="00AA0E4A" w:rsidP="00B45F70">
            <w:pPr>
              <w:rPr>
                <w:rFonts w:ascii="Verdana" w:hAnsi="Verdana" w:cs="Arial"/>
                <w:i/>
                <w:iCs/>
                <w:sz w:val="16"/>
                <w:szCs w:val="16"/>
              </w:rPr>
            </w:pPr>
            <w:r>
              <w:rPr>
                <w:rFonts w:ascii="Verdana" w:hAnsi="Verdana" w:cs="Arial"/>
                <w:i/>
                <w:iCs/>
                <w:sz w:val="16"/>
                <w:szCs w:val="16"/>
              </w:rPr>
              <w:t>Zhotovitel (stavbyvedoucí):</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DC13CF"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22F0D5A0"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r>
      <w:tr w:rsidR="00AA0E4A" w14:paraId="5AB2E241" w14:textId="77777777" w:rsidTr="00B45F70">
        <w:trPr>
          <w:trHeight w:val="260"/>
        </w:trPr>
        <w:tc>
          <w:tcPr>
            <w:tcW w:w="0" w:type="auto"/>
            <w:vMerge/>
            <w:tcBorders>
              <w:top w:val="nil"/>
              <w:left w:val="single" w:sz="8" w:space="0" w:color="auto"/>
              <w:bottom w:val="single" w:sz="8" w:space="0" w:color="000000"/>
              <w:right w:val="single" w:sz="4" w:space="0" w:color="auto"/>
            </w:tcBorders>
            <w:vAlign w:val="center"/>
            <w:hideMark/>
          </w:tcPr>
          <w:p w14:paraId="13C455DB"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E1E7DDC" w14:textId="77777777" w:rsidR="00AA0E4A" w:rsidRDefault="00AA0E4A" w:rsidP="00B45F70">
            <w:pPr>
              <w:rPr>
                <w:rFonts w:ascii="Verdana" w:hAnsi="Verdana" w:cs="Arial"/>
                <w:i/>
                <w:iCs/>
                <w:sz w:val="16"/>
                <w:szCs w:val="16"/>
              </w:rPr>
            </w:pPr>
            <w:r>
              <w:rPr>
                <w:rFonts w:ascii="Verdana" w:hAnsi="Verdana" w:cs="Arial"/>
                <w:i/>
                <w:iCs/>
                <w:sz w:val="16"/>
                <w:szCs w:val="16"/>
              </w:rPr>
              <w:t>Zhotovitel (statutární zástupce):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F4FD1"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635D82D"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r>
      <w:tr w:rsidR="00AA0E4A" w14:paraId="28C6FBCC" w14:textId="77777777" w:rsidTr="00B45F70">
        <w:trPr>
          <w:trHeight w:val="260"/>
        </w:trPr>
        <w:tc>
          <w:tcPr>
            <w:tcW w:w="0" w:type="auto"/>
            <w:vMerge/>
            <w:tcBorders>
              <w:top w:val="nil"/>
              <w:left w:val="single" w:sz="8" w:space="0" w:color="auto"/>
              <w:bottom w:val="single" w:sz="8" w:space="0" w:color="000000"/>
              <w:right w:val="single" w:sz="4" w:space="0" w:color="auto"/>
            </w:tcBorders>
            <w:vAlign w:val="center"/>
            <w:hideMark/>
          </w:tcPr>
          <w:p w14:paraId="1B9EC263"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4942396" w14:textId="77777777" w:rsidR="00AA0E4A" w:rsidRDefault="00AA0E4A" w:rsidP="00B45F70">
            <w:pPr>
              <w:rPr>
                <w:rFonts w:ascii="Verdana" w:hAnsi="Verdana" w:cs="Arial"/>
                <w:i/>
                <w:iCs/>
                <w:sz w:val="16"/>
                <w:szCs w:val="16"/>
              </w:rPr>
            </w:pPr>
            <w:r>
              <w:rPr>
                <w:rFonts w:ascii="Verdana" w:hAnsi="Verdana" w:cs="Arial"/>
                <w:i/>
                <w:iCs/>
                <w:sz w:val="16"/>
                <w:szCs w:val="16"/>
              </w:rPr>
              <w:t>TDI:</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6003E"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6E420B0"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r>
      <w:tr w:rsidR="00AA0E4A" w14:paraId="1D9F3521" w14:textId="77777777" w:rsidTr="00B45F70">
        <w:trPr>
          <w:trHeight w:val="260"/>
        </w:trPr>
        <w:tc>
          <w:tcPr>
            <w:tcW w:w="0" w:type="auto"/>
            <w:vMerge/>
            <w:tcBorders>
              <w:top w:val="nil"/>
              <w:left w:val="single" w:sz="8" w:space="0" w:color="auto"/>
              <w:bottom w:val="single" w:sz="8" w:space="0" w:color="000000"/>
              <w:right w:val="single" w:sz="4" w:space="0" w:color="auto"/>
            </w:tcBorders>
            <w:vAlign w:val="center"/>
            <w:hideMark/>
          </w:tcPr>
          <w:p w14:paraId="74B67E53"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8191F5B" w14:textId="77777777" w:rsidR="00AA0E4A" w:rsidRDefault="00AA0E4A" w:rsidP="00B45F70">
            <w:pPr>
              <w:rPr>
                <w:rFonts w:ascii="Verdana" w:hAnsi="Verdana" w:cs="Arial"/>
                <w:i/>
                <w:iCs/>
                <w:sz w:val="16"/>
                <w:szCs w:val="16"/>
              </w:rPr>
            </w:pPr>
            <w:r>
              <w:rPr>
                <w:rFonts w:ascii="Verdana" w:hAnsi="Verdana" w:cs="Arial"/>
                <w:i/>
                <w:iCs/>
                <w:sz w:val="16"/>
                <w:szCs w:val="16"/>
              </w:rPr>
              <w:t>Projektant: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D49A70"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5356CE3"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r>
      <w:tr w:rsidR="00AA0E4A" w14:paraId="15A1DEF7" w14:textId="77777777" w:rsidTr="00B45F70">
        <w:trPr>
          <w:trHeight w:val="260"/>
        </w:trPr>
        <w:tc>
          <w:tcPr>
            <w:tcW w:w="0" w:type="auto"/>
            <w:vMerge/>
            <w:tcBorders>
              <w:top w:val="nil"/>
              <w:left w:val="single" w:sz="8" w:space="0" w:color="auto"/>
              <w:bottom w:val="single" w:sz="8" w:space="0" w:color="000000"/>
              <w:right w:val="single" w:sz="4" w:space="0" w:color="auto"/>
            </w:tcBorders>
            <w:vAlign w:val="center"/>
            <w:hideMark/>
          </w:tcPr>
          <w:p w14:paraId="7FC605C8" w14:textId="77777777" w:rsidR="00AA0E4A" w:rsidRDefault="00AA0E4A" w:rsidP="00B45F70">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000000"/>
            </w:tcBorders>
            <w:shd w:val="clear" w:color="auto" w:fill="auto"/>
            <w:noWrap/>
            <w:tcMar>
              <w:top w:w="15" w:type="dxa"/>
              <w:left w:w="15" w:type="dxa"/>
              <w:bottom w:w="0" w:type="dxa"/>
              <w:right w:w="15" w:type="dxa"/>
            </w:tcMar>
            <w:vAlign w:val="center"/>
            <w:hideMark/>
          </w:tcPr>
          <w:p w14:paraId="6AD8BED8" w14:textId="77777777" w:rsidR="00AA0E4A" w:rsidRDefault="00AA0E4A" w:rsidP="00B45F70">
            <w:pPr>
              <w:rPr>
                <w:rFonts w:ascii="Verdana" w:hAnsi="Verdana" w:cs="Arial"/>
                <w:i/>
                <w:iCs/>
                <w:sz w:val="16"/>
                <w:szCs w:val="16"/>
              </w:rPr>
            </w:pPr>
            <w:r>
              <w:rPr>
                <w:rFonts w:ascii="Verdana" w:hAnsi="Verdana" w:cs="Arial"/>
                <w:i/>
                <w:iCs/>
                <w:sz w:val="16"/>
                <w:szCs w:val="16"/>
              </w:rPr>
              <w:t>Objednatel (statutární zástupce):</w:t>
            </w:r>
          </w:p>
        </w:tc>
        <w:tc>
          <w:tcPr>
            <w:tcW w:w="0" w:type="auto"/>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81E419B"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5BC7A8C1" w14:textId="77777777" w:rsidR="00AA0E4A" w:rsidRDefault="00AA0E4A" w:rsidP="00B45F70">
            <w:pPr>
              <w:jc w:val="center"/>
              <w:rPr>
                <w:rFonts w:ascii="Verdana" w:hAnsi="Verdana" w:cs="Arial"/>
                <w:i/>
                <w:iCs/>
                <w:sz w:val="16"/>
                <w:szCs w:val="16"/>
              </w:rPr>
            </w:pPr>
            <w:r>
              <w:rPr>
                <w:rFonts w:ascii="Verdana" w:hAnsi="Verdana" w:cs="Arial"/>
                <w:i/>
                <w:iCs/>
                <w:sz w:val="16"/>
                <w:szCs w:val="16"/>
              </w:rPr>
              <w:t> </w:t>
            </w:r>
          </w:p>
        </w:tc>
      </w:tr>
      <w:tr w:rsidR="00AA0E4A" w14:paraId="4803FF65" w14:textId="77777777" w:rsidTr="00B45F70">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7DF35DF4" w14:textId="77777777" w:rsidR="00AA0E4A" w:rsidRDefault="00AA0E4A" w:rsidP="00B45F70">
            <w:pPr>
              <w:jc w:val="center"/>
              <w:rPr>
                <w:rFonts w:ascii="Verdana" w:hAnsi="Verdana" w:cs="Arial"/>
                <w:b/>
                <w:bCs/>
                <w:i/>
                <w:iCs/>
                <w:sz w:val="16"/>
                <w:szCs w:val="16"/>
              </w:rPr>
            </w:pPr>
            <w:r>
              <w:rPr>
                <w:rFonts w:ascii="Verdana" w:hAnsi="Verdana" w:cs="Arial"/>
                <w:b/>
                <w:bCs/>
                <w:i/>
                <w:iCs/>
                <w:sz w:val="16"/>
                <w:szCs w:val="16"/>
              </w:rPr>
              <w:t>přílohy</w:t>
            </w:r>
          </w:p>
        </w:tc>
        <w:tc>
          <w:tcPr>
            <w:tcW w:w="0" w:type="auto"/>
            <w:gridSpan w:val="6"/>
            <w:tcBorders>
              <w:top w:val="single" w:sz="8" w:space="0" w:color="auto"/>
              <w:left w:val="nil"/>
              <w:bottom w:val="nil"/>
              <w:right w:val="single" w:sz="8" w:space="0" w:color="000000"/>
            </w:tcBorders>
            <w:shd w:val="clear" w:color="auto" w:fill="auto"/>
            <w:noWrap/>
            <w:tcMar>
              <w:top w:w="15" w:type="dxa"/>
              <w:left w:w="15" w:type="dxa"/>
              <w:bottom w:w="0" w:type="dxa"/>
              <w:right w:w="15" w:type="dxa"/>
            </w:tcMar>
            <w:vAlign w:val="center"/>
            <w:hideMark/>
          </w:tcPr>
          <w:p w14:paraId="7C684AA1" w14:textId="77777777" w:rsidR="00AA0E4A" w:rsidRDefault="00AA0E4A" w:rsidP="00B45F70">
            <w:pPr>
              <w:rPr>
                <w:rFonts w:ascii="Verdana" w:hAnsi="Verdana" w:cs="Arial"/>
                <w:i/>
                <w:iCs/>
                <w:sz w:val="16"/>
                <w:szCs w:val="16"/>
              </w:rPr>
            </w:pPr>
            <w:r>
              <w:rPr>
                <w:rFonts w:ascii="Verdana" w:hAnsi="Verdana" w:cs="Arial"/>
                <w:i/>
                <w:iCs/>
                <w:sz w:val="16"/>
                <w:szCs w:val="16"/>
              </w:rPr>
              <w:t>Přílohy:</w:t>
            </w:r>
          </w:p>
        </w:tc>
      </w:tr>
      <w:tr w:rsidR="00AA0E4A" w14:paraId="41673207" w14:textId="77777777" w:rsidTr="00B45F70">
        <w:trPr>
          <w:trHeight w:val="258"/>
        </w:trPr>
        <w:tc>
          <w:tcPr>
            <w:tcW w:w="0" w:type="auto"/>
            <w:vMerge/>
            <w:tcBorders>
              <w:top w:val="nil"/>
              <w:left w:val="single" w:sz="8" w:space="0" w:color="auto"/>
              <w:bottom w:val="single" w:sz="8" w:space="0" w:color="000000"/>
              <w:right w:val="single" w:sz="4" w:space="0" w:color="auto"/>
            </w:tcBorders>
            <w:vAlign w:val="center"/>
            <w:hideMark/>
          </w:tcPr>
          <w:p w14:paraId="5C6997BD" w14:textId="77777777" w:rsidR="00AA0E4A" w:rsidRDefault="00AA0E4A" w:rsidP="00B45F70">
            <w:pPr>
              <w:rPr>
                <w:rFonts w:ascii="Verdana" w:hAnsi="Verdana" w:cs="Arial"/>
                <w:b/>
                <w:bCs/>
                <w:i/>
                <w:iCs/>
                <w:sz w:val="16"/>
                <w:szCs w:val="16"/>
              </w:rPr>
            </w:pPr>
          </w:p>
        </w:tc>
        <w:tc>
          <w:tcPr>
            <w:tcW w:w="0" w:type="auto"/>
            <w:gridSpan w:val="6"/>
            <w:tcBorders>
              <w:top w:val="nil"/>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59EF0387" w14:textId="77777777" w:rsidR="00AA0E4A" w:rsidRDefault="00AA0E4A" w:rsidP="00B45F70">
            <w:pPr>
              <w:rPr>
                <w:rFonts w:ascii="Verdana" w:hAnsi="Verdana" w:cs="Arial"/>
                <w:i/>
                <w:iCs/>
                <w:sz w:val="16"/>
                <w:szCs w:val="16"/>
              </w:rPr>
            </w:pPr>
            <w:r>
              <w:rPr>
                <w:rFonts w:ascii="Verdana" w:hAnsi="Verdana" w:cs="Arial"/>
                <w:i/>
                <w:iCs/>
                <w:sz w:val="16"/>
                <w:szCs w:val="16"/>
              </w:rPr>
              <w:t> </w:t>
            </w:r>
          </w:p>
        </w:tc>
      </w:tr>
    </w:tbl>
    <w:p w14:paraId="2EF7042C" w14:textId="77777777" w:rsidR="00AA0E4A" w:rsidRDefault="00AA0E4A" w:rsidP="00AA0E4A">
      <w:pPr>
        <w:pStyle w:val="Import16"/>
        <w:widowControl w:val="0"/>
        <w:tabs>
          <w:tab w:val="clear" w:pos="5904"/>
          <w:tab w:val="center" w:pos="1560"/>
          <w:tab w:val="center" w:pos="7938"/>
        </w:tabs>
        <w:suppressAutoHyphens w:val="0"/>
        <w:spacing w:before="120" w:line="240" w:lineRule="auto"/>
        <w:rPr>
          <w:rFonts w:ascii="Verdana" w:hAnsi="Verdana" w:cs="Verdana"/>
          <w:b/>
          <w:bCs/>
          <w:i/>
          <w:iCs/>
          <w:sz w:val="26"/>
          <w:szCs w:val="26"/>
        </w:rPr>
      </w:pPr>
    </w:p>
    <w:p w14:paraId="5567C65A" w14:textId="77777777" w:rsidR="00AA0E4A" w:rsidRDefault="00AA0E4A" w:rsidP="00AA0E4A">
      <w:pPr>
        <w:widowControl w:val="0"/>
        <w:ind w:left="2126" w:hanging="2126"/>
        <w:jc w:val="center"/>
        <w:rPr>
          <w:rFonts w:ascii="Verdana" w:hAnsi="Verdana" w:cs="Arial"/>
          <w:b/>
          <w:i/>
          <w:caps/>
          <w:snapToGrid w:val="0"/>
          <w:color w:val="FF0000"/>
          <w:sz w:val="28"/>
          <w:szCs w:val="28"/>
        </w:rPr>
      </w:pPr>
    </w:p>
    <w:p w14:paraId="093157A5" w14:textId="77777777" w:rsidR="00AA0E4A" w:rsidRDefault="00AA0E4A" w:rsidP="00AA0E4A">
      <w:pPr>
        <w:widowControl w:val="0"/>
        <w:ind w:left="2126" w:hanging="2126"/>
        <w:jc w:val="center"/>
        <w:rPr>
          <w:rFonts w:ascii="Verdana" w:hAnsi="Verdana" w:cs="Arial"/>
          <w:b/>
          <w:i/>
          <w:caps/>
          <w:snapToGrid w:val="0"/>
          <w:color w:val="FF0000"/>
          <w:sz w:val="28"/>
          <w:szCs w:val="28"/>
        </w:rPr>
      </w:pPr>
    </w:p>
    <w:tbl>
      <w:tblPr>
        <w:tblW w:w="9107" w:type="dxa"/>
        <w:tblLayout w:type="fixed"/>
        <w:tblCellMar>
          <w:left w:w="0" w:type="dxa"/>
          <w:right w:w="0" w:type="dxa"/>
        </w:tblCellMar>
        <w:tblLook w:val="04A0" w:firstRow="1" w:lastRow="0" w:firstColumn="1" w:lastColumn="0" w:noHBand="0" w:noVBand="1"/>
      </w:tblPr>
      <w:tblGrid>
        <w:gridCol w:w="1997"/>
        <w:gridCol w:w="567"/>
        <w:gridCol w:w="567"/>
        <w:gridCol w:w="236"/>
        <w:gridCol w:w="335"/>
        <w:gridCol w:w="8"/>
        <w:gridCol w:w="1124"/>
        <w:gridCol w:w="1276"/>
        <w:gridCol w:w="1417"/>
        <w:gridCol w:w="155"/>
        <w:gridCol w:w="1263"/>
        <w:gridCol w:w="162"/>
      </w:tblGrid>
      <w:tr w:rsidR="00AA0E4A" w:rsidRPr="004B6B31" w14:paraId="339D7DFC" w14:textId="77777777" w:rsidTr="00B45F70">
        <w:trPr>
          <w:trHeight w:val="264"/>
        </w:trPr>
        <w:tc>
          <w:tcPr>
            <w:tcW w:w="768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14:paraId="44FC0C77" w14:textId="77777777" w:rsidR="00AA0E4A" w:rsidRPr="004B6B31" w:rsidRDefault="00AA0E4A" w:rsidP="00B45F70">
            <w:pPr>
              <w:rPr>
                <w:rFonts w:ascii="Verdana" w:hAnsi="Verdana"/>
                <w:i/>
                <w:sz w:val="26"/>
                <w:szCs w:val="26"/>
              </w:rPr>
            </w:pPr>
            <w:r w:rsidRPr="004B6B31">
              <w:rPr>
                <w:rFonts w:ascii="Verdana" w:hAnsi="Verdana" w:cs="Verdana"/>
                <w:b/>
                <w:bCs/>
                <w:i/>
                <w:iCs/>
                <w:sz w:val="26"/>
                <w:szCs w:val="26"/>
              </w:rPr>
              <w:t>Tabulka evidence změn</w:t>
            </w:r>
          </w:p>
        </w:tc>
        <w:tc>
          <w:tcPr>
            <w:tcW w:w="142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1476FB90" w14:textId="77777777" w:rsidR="00AA0E4A" w:rsidRPr="004B6B31" w:rsidRDefault="00AA0E4A" w:rsidP="00B45F70">
            <w:pPr>
              <w:rPr>
                <w:rFonts w:ascii="Verdana" w:hAnsi="Verdana"/>
                <w:i/>
                <w:sz w:val="14"/>
                <w:szCs w:val="14"/>
              </w:rPr>
            </w:pPr>
          </w:p>
        </w:tc>
      </w:tr>
      <w:tr w:rsidR="00AA0E4A" w:rsidRPr="004B6B31" w14:paraId="62547DF8" w14:textId="77777777" w:rsidTr="00B45F70">
        <w:trPr>
          <w:gridAfter w:val="1"/>
          <w:wAfter w:w="162" w:type="dxa"/>
          <w:trHeight w:val="39"/>
        </w:trPr>
        <w:tc>
          <w:tcPr>
            <w:tcW w:w="1997" w:type="dxa"/>
            <w:tcBorders>
              <w:top w:val="nil"/>
              <w:left w:val="nil"/>
              <w:bottom w:val="nil"/>
              <w:right w:val="nil"/>
            </w:tcBorders>
            <w:shd w:val="clear" w:color="auto" w:fill="auto"/>
            <w:noWrap/>
            <w:tcMar>
              <w:top w:w="15" w:type="dxa"/>
              <w:left w:w="15" w:type="dxa"/>
              <w:bottom w:w="0" w:type="dxa"/>
              <w:right w:w="15" w:type="dxa"/>
            </w:tcMar>
            <w:vAlign w:val="center"/>
            <w:hideMark/>
          </w:tcPr>
          <w:p w14:paraId="3BF6E8A4" w14:textId="77777777" w:rsidR="00AA0E4A" w:rsidRPr="004B6B31" w:rsidRDefault="00AA0E4A" w:rsidP="00B45F70">
            <w:pPr>
              <w:rPr>
                <w:rFonts w:ascii="Verdana" w:hAnsi="Verdana"/>
                <w:i/>
                <w:sz w:val="14"/>
                <w:szCs w:val="14"/>
              </w:rPr>
            </w:pPr>
          </w:p>
        </w:tc>
        <w:tc>
          <w:tcPr>
            <w:tcW w:w="567" w:type="dxa"/>
            <w:tcBorders>
              <w:top w:val="nil"/>
              <w:left w:val="nil"/>
              <w:bottom w:val="nil"/>
              <w:right w:val="nil"/>
            </w:tcBorders>
            <w:shd w:val="clear" w:color="auto" w:fill="auto"/>
            <w:noWrap/>
            <w:tcMar>
              <w:top w:w="15" w:type="dxa"/>
              <w:left w:w="15" w:type="dxa"/>
              <w:bottom w:w="0" w:type="dxa"/>
              <w:right w:w="15" w:type="dxa"/>
            </w:tcMar>
            <w:vAlign w:val="center"/>
            <w:hideMark/>
          </w:tcPr>
          <w:p w14:paraId="0A47A8FC" w14:textId="77777777" w:rsidR="00AA0E4A" w:rsidRPr="004B6B31" w:rsidRDefault="00AA0E4A" w:rsidP="00B45F70">
            <w:pPr>
              <w:rPr>
                <w:rFonts w:ascii="Verdana" w:hAnsi="Verdana"/>
                <w:i/>
                <w:sz w:val="14"/>
                <w:szCs w:val="14"/>
              </w:rPr>
            </w:pPr>
          </w:p>
        </w:tc>
        <w:tc>
          <w:tcPr>
            <w:tcW w:w="803"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A2A7102" w14:textId="77777777" w:rsidR="00AA0E4A" w:rsidRPr="004B6B31" w:rsidRDefault="00AA0E4A" w:rsidP="00B45F70">
            <w:pPr>
              <w:rPr>
                <w:rFonts w:ascii="Verdana" w:hAnsi="Verdana"/>
                <w:i/>
                <w:sz w:val="14"/>
                <w:szCs w:val="14"/>
              </w:rPr>
            </w:pPr>
          </w:p>
        </w:tc>
        <w:tc>
          <w:tcPr>
            <w:tcW w:w="335" w:type="dxa"/>
            <w:tcBorders>
              <w:top w:val="nil"/>
              <w:left w:val="nil"/>
              <w:bottom w:val="nil"/>
              <w:right w:val="nil"/>
            </w:tcBorders>
            <w:shd w:val="clear" w:color="auto" w:fill="auto"/>
            <w:noWrap/>
            <w:tcMar>
              <w:top w:w="15" w:type="dxa"/>
              <w:left w:w="15" w:type="dxa"/>
              <w:bottom w:w="0" w:type="dxa"/>
              <w:right w:w="15" w:type="dxa"/>
            </w:tcMar>
            <w:vAlign w:val="center"/>
            <w:hideMark/>
          </w:tcPr>
          <w:p w14:paraId="493E5309" w14:textId="77777777" w:rsidR="00AA0E4A" w:rsidRPr="004B6B31" w:rsidRDefault="00AA0E4A" w:rsidP="00B45F70">
            <w:pPr>
              <w:rPr>
                <w:rFonts w:ascii="Verdana" w:hAnsi="Verdana"/>
                <w:i/>
                <w:sz w:val="14"/>
                <w:szCs w:val="14"/>
              </w:rPr>
            </w:pPr>
          </w:p>
        </w:tc>
        <w:tc>
          <w:tcPr>
            <w:tcW w:w="1132"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7045D1A" w14:textId="77777777" w:rsidR="00AA0E4A" w:rsidRPr="004B6B31" w:rsidRDefault="00AA0E4A" w:rsidP="00B45F70">
            <w:pPr>
              <w:rPr>
                <w:rFonts w:ascii="Verdana" w:hAnsi="Verdana"/>
                <w:i/>
                <w:sz w:val="14"/>
                <w:szCs w:val="14"/>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center"/>
            <w:hideMark/>
          </w:tcPr>
          <w:p w14:paraId="7D74B0AB" w14:textId="77777777" w:rsidR="00AA0E4A" w:rsidRPr="004B6B31" w:rsidRDefault="00AA0E4A" w:rsidP="00B45F70">
            <w:pPr>
              <w:rPr>
                <w:rFonts w:ascii="Verdana" w:hAnsi="Verdana"/>
                <w:i/>
                <w:sz w:val="14"/>
                <w:szCs w:val="14"/>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center"/>
            <w:hideMark/>
          </w:tcPr>
          <w:p w14:paraId="00AA84A4" w14:textId="77777777" w:rsidR="00AA0E4A" w:rsidRPr="004B6B31" w:rsidRDefault="00AA0E4A" w:rsidP="00B45F70">
            <w:pPr>
              <w:rPr>
                <w:rFonts w:ascii="Verdana" w:hAnsi="Verdana"/>
                <w:i/>
                <w:sz w:val="14"/>
                <w:szCs w:val="14"/>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28AF2613" w14:textId="77777777" w:rsidR="00AA0E4A" w:rsidRPr="004B6B31" w:rsidRDefault="00AA0E4A" w:rsidP="00B45F70">
            <w:pPr>
              <w:rPr>
                <w:rFonts w:ascii="Verdana" w:hAnsi="Verdana"/>
                <w:i/>
                <w:sz w:val="14"/>
                <w:szCs w:val="14"/>
              </w:rPr>
            </w:pPr>
          </w:p>
        </w:tc>
      </w:tr>
      <w:tr w:rsidR="00AA0E4A" w:rsidRPr="004B6B31" w14:paraId="40068DEE" w14:textId="77777777" w:rsidTr="00B45F70">
        <w:trPr>
          <w:gridAfter w:val="1"/>
          <w:wAfter w:w="162" w:type="dxa"/>
          <w:trHeight w:val="310"/>
        </w:trPr>
        <w:tc>
          <w:tcPr>
            <w:tcW w:w="1997" w:type="dxa"/>
            <w:vMerge w:val="restart"/>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5E717AFB"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číslo změny</w:t>
            </w:r>
          </w:p>
        </w:tc>
        <w:tc>
          <w:tcPr>
            <w:tcW w:w="567" w:type="dxa"/>
            <w:vMerge w:val="restart"/>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7D649"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snížení ceny</w:t>
            </w:r>
          </w:p>
        </w:tc>
        <w:tc>
          <w:tcPr>
            <w:tcW w:w="567" w:type="dxa"/>
            <w:vMerge w:val="restart"/>
            <w:tcBorders>
              <w:top w:val="single" w:sz="8"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703485F5"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bez dopadu do ceny</w:t>
            </w:r>
          </w:p>
        </w:tc>
        <w:tc>
          <w:tcPr>
            <w:tcW w:w="571" w:type="dxa"/>
            <w:gridSpan w:val="2"/>
            <w:vMerge w:val="restart"/>
            <w:tcBorders>
              <w:top w:val="single" w:sz="8"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A04073C"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nad rámec ceny</w:t>
            </w:r>
          </w:p>
        </w:tc>
        <w:tc>
          <w:tcPr>
            <w:tcW w:w="3825" w:type="dxa"/>
            <w:gridSpan w:val="4"/>
            <w:tcBorders>
              <w:top w:val="single" w:sz="8"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77964CC1"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cenové údaje bez DPH</w:t>
            </w:r>
          </w:p>
        </w:tc>
        <w:tc>
          <w:tcPr>
            <w:tcW w:w="1418"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C0B7EA6"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cenové údaje vč. DPH</w:t>
            </w:r>
          </w:p>
        </w:tc>
      </w:tr>
      <w:tr w:rsidR="00AA0E4A" w:rsidRPr="004B6B31" w14:paraId="5BF9401B" w14:textId="77777777" w:rsidTr="00B45F70">
        <w:trPr>
          <w:gridAfter w:val="1"/>
          <w:wAfter w:w="162" w:type="dxa"/>
          <w:trHeight w:val="405"/>
        </w:trPr>
        <w:tc>
          <w:tcPr>
            <w:tcW w:w="1997" w:type="dxa"/>
            <w:vMerge/>
            <w:tcBorders>
              <w:top w:val="single" w:sz="8" w:space="0" w:color="auto"/>
              <w:left w:val="single" w:sz="8" w:space="0" w:color="auto"/>
              <w:bottom w:val="single" w:sz="4" w:space="0" w:color="auto"/>
              <w:right w:val="nil"/>
            </w:tcBorders>
            <w:vAlign w:val="center"/>
            <w:hideMark/>
          </w:tcPr>
          <w:p w14:paraId="567FC551" w14:textId="77777777" w:rsidR="00AA0E4A" w:rsidRPr="004B6B31" w:rsidRDefault="00AA0E4A" w:rsidP="00B45F70">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single" w:sz="4" w:space="0" w:color="auto"/>
            </w:tcBorders>
            <w:vAlign w:val="center"/>
            <w:hideMark/>
          </w:tcPr>
          <w:p w14:paraId="7EC196CE" w14:textId="77777777" w:rsidR="00AA0E4A" w:rsidRPr="004B6B31" w:rsidRDefault="00AA0E4A" w:rsidP="00B45F70">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nil"/>
            </w:tcBorders>
            <w:vAlign w:val="center"/>
            <w:hideMark/>
          </w:tcPr>
          <w:p w14:paraId="63C349A1" w14:textId="77777777" w:rsidR="00AA0E4A" w:rsidRPr="004B6B31" w:rsidRDefault="00AA0E4A" w:rsidP="00B45F70">
            <w:pPr>
              <w:rPr>
                <w:rFonts w:ascii="Verdana" w:hAnsi="Verdana" w:cs="Arial"/>
                <w:b/>
                <w:bCs/>
                <w:i/>
                <w:sz w:val="12"/>
                <w:szCs w:val="12"/>
              </w:rPr>
            </w:pPr>
          </w:p>
        </w:tc>
        <w:tc>
          <w:tcPr>
            <w:tcW w:w="571" w:type="dxa"/>
            <w:gridSpan w:val="2"/>
            <w:vMerge/>
            <w:tcBorders>
              <w:top w:val="single" w:sz="8" w:space="0" w:color="auto"/>
              <w:left w:val="single" w:sz="4" w:space="0" w:color="auto"/>
              <w:bottom w:val="single" w:sz="4" w:space="0" w:color="auto"/>
              <w:right w:val="nil"/>
            </w:tcBorders>
            <w:vAlign w:val="center"/>
            <w:hideMark/>
          </w:tcPr>
          <w:p w14:paraId="55EC9BCD" w14:textId="77777777" w:rsidR="00AA0E4A" w:rsidRPr="004B6B31" w:rsidRDefault="00AA0E4A" w:rsidP="00B45F70">
            <w:pPr>
              <w:rPr>
                <w:rFonts w:ascii="Verdana" w:hAnsi="Verdana" w:cs="Arial"/>
                <w:b/>
                <w:bCs/>
                <w:i/>
                <w:sz w:val="12"/>
                <w:szCs w:val="12"/>
              </w:rPr>
            </w:pPr>
          </w:p>
        </w:tc>
        <w:tc>
          <w:tcPr>
            <w:tcW w:w="1132" w:type="dxa"/>
            <w:gridSpan w:val="2"/>
            <w:vMerge w:val="restart"/>
            <w:tcBorders>
              <w:top w:val="single" w:sz="4"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7121DA0A"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přípočty</w:t>
            </w:r>
          </w:p>
        </w:tc>
        <w:tc>
          <w:tcPr>
            <w:tcW w:w="1276" w:type="dxa"/>
            <w:vMerge w:val="restart"/>
            <w:tcBorders>
              <w:top w:val="single" w:sz="4"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3AB6B848"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odpočty</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8655F"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 xml:space="preserve">cena díla </w:t>
            </w:r>
          </w:p>
        </w:tc>
        <w:tc>
          <w:tcPr>
            <w:tcW w:w="1418" w:type="dxa"/>
            <w:gridSpan w:val="2"/>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38E59E5E"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 xml:space="preserve">cena díla </w:t>
            </w:r>
          </w:p>
        </w:tc>
      </w:tr>
      <w:tr w:rsidR="00AA0E4A" w:rsidRPr="004B6B31" w14:paraId="466DEECC" w14:textId="77777777" w:rsidTr="00B45F70">
        <w:trPr>
          <w:gridAfter w:val="1"/>
          <w:wAfter w:w="162" w:type="dxa"/>
          <w:trHeight w:val="240"/>
        </w:trPr>
        <w:tc>
          <w:tcPr>
            <w:tcW w:w="1997" w:type="dxa"/>
            <w:vMerge/>
            <w:tcBorders>
              <w:top w:val="single" w:sz="8" w:space="0" w:color="auto"/>
              <w:left w:val="single" w:sz="8" w:space="0" w:color="auto"/>
              <w:bottom w:val="single" w:sz="4" w:space="0" w:color="auto"/>
              <w:right w:val="nil"/>
            </w:tcBorders>
            <w:vAlign w:val="center"/>
            <w:hideMark/>
          </w:tcPr>
          <w:p w14:paraId="041D4259" w14:textId="77777777" w:rsidR="00AA0E4A" w:rsidRPr="004B6B31" w:rsidRDefault="00AA0E4A" w:rsidP="00B45F70">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single" w:sz="4" w:space="0" w:color="auto"/>
            </w:tcBorders>
            <w:vAlign w:val="center"/>
            <w:hideMark/>
          </w:tcPr>
          <w:p w14:paraId="71871171" w14:textId="77777777" w:rsidR="00AA0E4A" w:rsidRPr="004B6B31" w:rsidRDefault="00AA0E4A" w:rsidP="00B45F70">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nil"/>
            </w:tcBorders>
            <w:vAlign w:val="center"/>
            <w:hideMark/>
          </w:tcPr>
          <w:p w14:paraId="65B51655" w14:textId="77777777" w:rsidR="00AA0E4A" w:rsidRPr="004B6B31" w:rsidRDefault="00AA0E4A" w:rsidP="00B45F70">
            <w:pPr>
              <w:rPr>
                <w:rFonts w:ascii="Verdana" w:hAnsi="Verdana" w:cs="Arial"/>
                <w:b/>
                <w:bCs/>
                <w:i/>
                <w:sz w:val="12"/>
                <w:szCs w:val="12"/>
              </w:rPr>
            </w:pPr>
          </w:p>
        </w:tc>
        <w:tc>
          <w:tcPr>
            <w:tcW w:w="571" w:type="dxa"/>
            <w:gridSpan w:val="2"/>
            <w:vMerge/>
            <w:tcBorders>
              <w:top w:val="single" w:sz="8" w:space="0" w:color="auto"/>
              <w:left w:val="single" w:sz="4" w:space="0" w:color="auto"/>
              <w:bottom w:val="single" w:sz="4" w:space="0" w:color="auto"/>
              <w:right w:val="nil"/>
            </w:tcBorders>
            <w:vAlign w:val="center"/>
            <w:hideMark/>
          </w:tcPr>
          <w:p w14:paraId="6F26A580" w14:textId="77777777" w:rsidR="00AA0E4A" w:rsidRPr="004B6B31" w:rsidRDefault="00AA0E4A" w:rsidP="00B45F70">
            <w:pPr>
              <w:rPr>
                <w:rFonts w:ascii="Verdana" w:hAnsi="Verdana" w:cs="Arial"/>
                <w:b/>
                <w:bCs/>
                <w:i/>
                <w:sz w:val="12"/>
                <w:szCs w:val="12"/>
              </w:rPr>
            </w:pPr>
          </w:p>
        </w:tc>
        <w:tc>
          <w:tcPr>
            <w:tcW w:w="1132" w:type="dxa"/>
            <w:gridSpan w:val="2"/>
            <w:vMerge/>
            <w:tcBorders>
              <w:top w:val="single" w:sz="4" w:space="0" w:color="auto"/>
              <w:left w:val="single" w:sz="4" w:space="0" w:color="auto"/>
              <w:bottom w:val="single" w:sz="8" w:space="0" w:color="000000"/>
              <w:right w:val="single" w:sz="4" w:space="0" w:color="auto"/>
            </w:tcBorders>
            <w:vAlign w:val="center"/>
            <w:hideMark/>
          </w:tcPr>
          <w:p w14:paraId="38A80B8C" w14:textId="77777777" w:rsidR="00AA0E4A" w:rsidRPr="004B6B31" w:rsidRDefault="00AA0E4A" w:rsidP="00B45F70">
            <w:pPr>
              <w:rPr>
                <w:rFonts w:ascii="Verdana" w:hAnsi="Verdana" w:cs="Arial"/>
                <w:b/>
                <w:bCs/>
                <w:i/>
                <w:sz w:val="12"/>
                <w:szCs w:val="12"/>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14:paraId="21CFD101" w14:textId="77777777" w:rsidR="00AA0E4A" w:rsidRPr="004B6B31" w:rsidRDefault="00AA0E4A" w:rsidP="00B45F70">
            <w:pPr>
              <w:rPr>
                <w:rFonts w:ascii="Verdana" w:hAnsi="Verdana" w:cs="Arial"/>
                <w:b/>
                <w:bCs/>
                <w:i/>
                <w:sz w:val="12"/>
                <w:szCs w:val="12"/>
              </w:rPr>
            </w:pPr>
          </w:p>
        </w:tc>
        <w:tc>
          <w:tcPr>
            <w:tcW w:w="1417"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C91D05B"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čl. 4.1.1. SOD</w:t>
            </w:r>
          </w:p>
        </w:tc>
        <w:tc>
          <w:tcPr>
            <w:tcW w:w="1418"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F3075A" w14:textId="77777777" w:rsidR="00AA0E4A" w:rsidRPr="004B6B31" w:rsidRDefault="00AA0E4A" w:rsidP="00B45F70">
            <w:pPr>
              <w:jc w:val="center"/>
              <w:rPr>
                <w:rFonts w:ascii="Verdana" w:hAnsi="Verdana" w:cs="Arial"/>
                <w:b/>
                <w:bCs/>
                <w:i/>
                <w:sz w:val="12"/>
                <w:szCs w:val="12"/>
              </w:rPr>
            </w:pPr>
            <w:r w:rsidRPr="004B6B31">
              <w:rPr>
                <w:rFonts w:ascii="Verdana" w:hAnsi="Verdana" w:cs="Arial"/>
                <w:b/>
                <w:bCs/>
                <w:i/>
                <w:sz w:val="12"/>
                <w:szCs w:val="12"/>
              </w:rPr>
              <w:t>čl. 4.1.3. SOD</w:t>
            </w:r>
          </w:p>
        </w:tc>
      </w:tr>
      <w:tr w:rsidR="00AA0E4A" w:rsidRPr="004B6B31" w14:paraId="45EC68FF" w14:textId="77777777" w:rsidTr="00B45F70">
        <w:trPr>
          <w:gridAfter w:val="1"/>
          <w:wAfter w:w="162" w:type="dxa"/>
          <w:trHeight w:val="280"/>
        </w:trPr>
        <w:tc>
          <w:tcPr>
            <w:tcW w:w="1997" w:type="dxa"/>
            <w:tcBorders>
              <w:top w:val="single" w:sz="8" w:space="0" w:color="auto"/>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26EDF8E" w14:textId="77777777" w:rsidR="00AA0E4A" w:rsidRPr="004B6B31" w:rsidRDefault="00AA0E4A" w:rsidP="00B45F70">
            <w:pPr>
              <w:rPr>
                <w:rFonts w:ascii="Verdana" w:hAnsi="Verdana" w:cs="Arial"/>
                <w:i/>
                <w:sz w:val="14"/>
                <w:szCs w:val="14"/>
              </w:rPr>
            </w:pPr>
            <w:r>
              <w:rPr>
                <w:rFonts w:ascii="Verdana" w:hAnsi="Verdana" w:cs="Arial"/>
                <w:i/>
                <w:sz w:val="14"/>
                <w:szCs w:val="14"/>
              </w:rPr>
              <w:t xml:space="preserve">  Z</w:t>
            </w:r>
            <w:r w:rsidRPr="004B6B31">
              <w:rPr>
                <w:rFonts w:ascii="Verdana" w:hAnsi="Verdana" w:cs="Arial"/>
                <w:i/>
                <w:sz w:val="14"/>
                <w:szCs w:val="14"/>
              </w:rPr>
              <w:t>ákladní smlouva</w:t>
            </w:r>
          </w:p>
        </w:tc>
        <w:tc>
          <w:tcPr>
            <w:tcW w:w="567"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2FD16" w14:textId="77777777" w:rsidR="00AA0E4A" w:rsidRPr="004B6B31" w:rsidRDefault="00AA0E4A" w:rsidP="00B45F70">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567"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6341F2B" w14:textId="77777777" w:rsidR="00AA0E4A" w:rsidRPr="004B6B31" w:rsidRDefault="00AA0E4A" w:rsidP="00B45F70">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571" w:type="dxa"/>
            <w:gridSpan w:val="2"/>
            <w:tcBorders>
              <w:top w:val="single" w:sz="8"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89C8DDD" w14:textId="77777777" w:rsidR="00AA0E4A" w:rsidRPr="004B6B31" w:rsidRDefault="00AA0E4A" w:rsidP="00B45F70">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FB1792" w14:textId="77777777" w:rsidR="00AA0E4A" w:rsidRPr="004B6B31" w:rsidRDefault="00AA0E4A" w:rsidP="00B45F70">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43667" w14:textId="77777777" w:rsidR="00AA0E4A" w:rsidRPr="004B6B31" w:rsidRDefault="00AA0E4A" w:rsidP="00B45F70">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67B249"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A2F5C15"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0330B296"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984D089" w14:textId="77777777" w:rsidR="00AA0E4A" w:rsidRPr="004B6B31" w:rsidRDefault="00AA0E4A" w:rsidP="00B45F70">
            <w:pPr>
              <w:rPr>
                <w:rFonts w:ascii="Verdana" w:hAnsi="Verdana" w:cs="Arial"/>
                <w:i/>
                <w:sz w:val="14"/>
                <w:szCs w:val="14"/>
              </w:rPr>
            </w:pPr>
            <w:r>
              <w:rPr>
                <w:rFonts w:ascii="Verdana" w:hAnsi="Verdana" w:cs="Arial"/>
                <w:i/>
                <w:sz w:val="14"/>
                <w:szCs w:val="14"/>
              </w:rPr>
              <w:t xml:space="preserve">  </w:t>
            </w:r>
            <w:r w:rsidRPr="004B6B31">
              <w:rPr>
                <w:rFonts w:ascii="Verdana" w:hAnsi="Verdana" w:cs="Arial"/>
                <w:i/>
                <w:sz w:val="14"/>
                <w:szCs w:val="14"/>
              </w:rPr>
              <w:t>Změnový list č. 1</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0DFB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ED2BE4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5D9907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8F32F"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641DE"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79BBC9"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325FB91"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5F8F3261"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7E3FCDD9"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90839"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B4D765B"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5C26072"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AB1BB"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81353E"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E44AFD"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41D9FFA"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70AFC130"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38C970C"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8B58BD" w14:textId="77777777" w:rsidR="00AA0E4A" w:rsidRPr="004B6B31" w:rsidRDefault="00AA0E4A" w:rsidP="00B45F70">
            <w:pPr>
              <w:ind w:firstLine="3"/>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3D81909"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44547F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66C1B"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E031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8E3BD"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125C2D3"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58F8FB61" w14:textId="77777777" w:rsidTr="00B45F70">
        <w:trPr>
          <w:gridAfter w:val="1"/>
          <w:wAfter w:w="162" w:type="dxa"/>
          <w:trHeight w:val="29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2193328B"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6CBC0"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AC342A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FE068C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20033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2830EB"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97C57"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253EEB2"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176E7F72"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62D09479"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CD6CC"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1293F1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665BC8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F68B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0A86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29E159"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8B6C9F4"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206A66BB"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51BEEE4"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8565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404A28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0DB7F2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A4699"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633B5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857B0"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378E809"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7513617F"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2CF3D606"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665F9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F6E4BFE"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5664030"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96772"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283E9"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B7975"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87F41FC"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38E24EFF"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3903622"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9668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25F416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B5BF52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823D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2FC8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FF1E62"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F3D974E"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74267432"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5CFD674C"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0C69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17EA17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204FE36"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95ADC"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F712E"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5C195"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F406318"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78CBBF7D"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2449243"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BBDA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696803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6C092D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CE476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619A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62F057"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BAAF6D2"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74A68720"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3B7E049D"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83CB9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725F716"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684C67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E4A9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FBB99"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0CC063"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93D6DB4"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7DB8A114"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339AD6AE"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A950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AA3C96B"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872D73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79F3E"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64D8D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F058B"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0E49F1B"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0C653EA4"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2F08670A"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65BE5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A43723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88239D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1E95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16839"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846B2"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79CFB65"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1096FFC0"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2320D11A"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029CC6"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84538F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2A717D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9C70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62FEB"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490DF4"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8A943B2"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3CFAF9CC"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BDE1470"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C2BC3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6BA83C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C5E83A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ED31A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97806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6D9D9"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680243C"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61B55D65"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34DE573"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81430"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9DB641C"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09C5B8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6FAC86"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3A54C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D3A77F"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6CD6C03"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5DF270AC"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5CCCF46"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38734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9AAD272"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958119E"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A8A8B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CADC0"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2669C"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EA72991"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44A98145"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38D95DE3"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F39A6C"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D77C340"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68A59E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88D5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4273C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09633"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D6EF494"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65A9DEC0"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35D1140D"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B045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8E2AB1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AC971C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DFD5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DA31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77091"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E664D21"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6AF0C0BA"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0D35E04"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CA995F"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26A83CB"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B4EB1A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22246"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9904C"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1AEA4"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CA5AD29"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2F294842"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311EA0AC"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06BF1F"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0DF03E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6A536F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991B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981555"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7767BF"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AD3EC9D"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2ECFB0E9"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5DC5E451"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4D730"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F50052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BE2BCA1"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B31F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7F95E"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D64690"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15E0417"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1DA6EF2B"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70C2AA37"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8FC6F"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EC9234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55B9630"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D942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4907B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B9BAC5"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D3ECF63"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6FD9E15B"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2832152C"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2F69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39A4B16"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13F2AC3"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585546"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CC67D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8CEC5"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2E1146F"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2FDB3D1F" w14:textId="77777777" w:rsidTr="00B45F70">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4A743A4"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DAAD7D"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33E761E"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E463157"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DFCBA4"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4484A"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6266F"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51D4B36"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1F31B522" w14:textId="77777777" w:rsidTr="00B45F70">
        <w:trPr>
          <w:gridAfter w:val="1"/>
          <w:wAfter w:w="162" w:type="dxa"/>
          <w:trHeight w:val="300"/>
        </w:trPr>
        <w:tc>
          <w:tcPr>
            <w:tcW w:w="1997" w:type="dxa"/>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08C49453" w14:textId="77777777" w:rsidR="00AA0E4A" w:rsidRPr="004B6B31" w:rsidRDefault="00AA0E4A" w:rsidP="00B45F70">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87AE142"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nil"/>
              <w:right w:val="nil"/>
            </w:tcBorders>
            <w:shd w:val="clear" w:color="auto" w:fill="auto"/>
            <w:noWrap/>
            <w:tcMar>
              <w:top w:w="15" w:type="dxa"/>
              <w:left w:w="15" w:type="dxa"/>
              <w:bottom w:w="0" w:type="dxa"/>
              <w:right w:w="15" w:type="dxa"/>
            </w:tcMar>
            <w:vAlign w:val="center"/>
            <w:hideMark/>
          </w:tcPr>
          <w:p w14:paraId="1D20882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04141EA8"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2E8C862"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075C17AB" w14:textId="77777777" w:rsidR="00AA0E4A" w:rsidRPr="004B6B31" w:rsidRDefault="00AA0E4A" w:rsidP="00B45F70">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7304BA35"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688136" w14:textId="77777777" w:rsidR="00AA0E4A" w:rsidRPr="004B6B31" w:rsidRDefault="00AA0E4A" w:rsidP="00B45F70">
            <w:pPr>
              <w:jc w:val="right"/>
              <w:rPr>
                <w:rFonts w:ascii="Verdana" w:hAnsi="Verdana" w:cs="Arial"/>
                <w:i/>
                <w:sz w:val="14"/>
                <w:szCs w:val="14"/>
              </w:rPr>
            </w:pPr>
            <w:r w:rsidRPr="004B6B31">
              <w:rPr>
                <w:rFonts w:ascii="Verdana" w:hAnsi="Verdana" w:cs="Arial"/>
                <w:i/>
                <w:sz w:val="14"/>
                <w:szCs w:val="14"/>
              </w:rPr>
              <w:t> </w:t>
            </w:r>
          </w:p>
        </w:tc>
      </w:tr>
      <w:tr w:rsidR="00AA0E4A" w:rsidRPr="004B6B31" w14:paraId="2CD28D77" w14:textId="77777777" w:rsidTr="00B45F70">
        <w:trPr>
          <w:gridAfter w:val="1"/>
          <w:wAfter w:w="162" w:type="dxa"/>
          <w:trHeight w:val="320"/>
        </w:trPr>
        <w:tc>
          <w:tcPr>
            <w:tcW w:w="3710" w:type="dxa"/>
            <w:gridSpan w:val="6"/>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50FE9BE3" w14:textId="77777777" w:rsidR="00AA0E4A" w:rsidRPr="004B6B31" w:rsidRDefault="00AA0E4A" w:rsidP="00B45F70">
            <w:pPr>
              <w:rPr>
                <w:rFonts w:ascii="Verdana" w:hAnsi="Verdana" w:cs="Arial"/>
                <w:b/>
                <w:bCs/>
                <w:i/>
                <w:sz w:val="14"/>
                <w:szCs w:val="14"/>
              </w:rPr>
            </w:pPr>
            <w:r>
              <w:rPr>
                <w:rFonts w:ascii="Verdana" w:hAnsi="Verdana" w:cs="Arial"/>
                <w:b/>
                <w:bCs/>
                <w:i/>
                <w:sz w:val="14"/>
                <w:szCs w:val="14"/>
              </w:rPr>
              <w:t xml:space="preserve">  </w:t>
            </w:r>
            <w:r w:rsidRPr="004B6B31">
              <w:rPr>
                <w:rFonts w:ascii="Verdana" w:hAnsi="Verdana" w:cs="Arial"/>
                <w:b/>
                <w:bCs/>
                <w:i/>
                <w:sz w:val="14"/>
                <w:szCs w:val="14"/>
              </w:rPr>
              <w:t>Součty</w:t>
            </w:r>
          </w:p>
        </w:tc>
        <w:tc>
          <w:tcPr>
            <w:tcW w:w="1124"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52AF38B1" w14:textId="77777777" w:rsidR="00AA0E4A" w:rsidRPr="004B6B31" w:rsidRDefault="00AA0E4A" w:rsidP="00B45F70">
            <w:pPr>
              <w:rPr>
                <w:rFonts w:ascii="Verdana" w:hAnsi="Verdana" w:cs="Arial"/>
                <w:b/>
                <w:bCs/>
                <w:i/>
                <w:sz w:val="14"/>
                <w:szCs w:val="14"/>
              </w:rPr>
            </w:pPr>
            <w:r w:rsidRPr="004B6B31">
              <w:rPr>
                <w:rFonts w:ascii="Verdana" w:hAnsi="Verdana" w:cs="Arial"/>
                <w:b/>
                <w:bCs/>
                <w:i/>
                <w:sz w:val="14"/>
                <w:szCs w:val="14"/>
              </w:rPr>
              <w:t> </w:t>
            </w:r>
          </w:p>
        </w:tc>
        <w:tc>
          <w:tcPr>
            <w:tcW w:w="1276"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271EC75A" w14:textId="77777777" w:rsidR="00AA0E4A" w:rsidRPr="004B6B31" w:rsidRDefault="00AA0E4A" w:rsidP="00B45F70">
            <w:pPr>
              <w:rPr>
                <w:rFonts w:ascii="Verdana" w:hAnsi="Verdana" w:cs="Arial"/>
                <w:b/>
                <w:bCs/>
                <w:i/>
                <w:sz w:val="14"/>
                <w:szCs w:val="14"/>
              </w:rPr>
            </w:pPr>
            <w:r w:rsidRPr="004B6B31">
              <w:rPr>
                <w:rFonts w:ascii="Verdana" w:hAnsi="Verdana" w:cs="Arial"/>
                <w:b/>
                <w:bCs/>
                <w:i/>
                <w:sz w:val="14"/>
                <w:szCs w:val="14"/>
              </w:rPr>
              <w:t> </w:t>
            </w:r>
          </w:p>
        </w:tc>
        <w:tc>
          <w:tcPr>
            <w:tcW w:w="1417"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62D2947F" w14:textId="77777777" w:rsidR="00AA0E4A" w:rsidRPr="004B6B31" w:rsidRDefault="00AA0E4A" w:rsidP="00B45F70">
            <w:pPr>
              <w:rPr>
                <w:rFonts w:ascii="Verdana" w:hAnsi="Verdana" w:cs="Arial"/>
                <w:b/>
                <w:bCs/>
                <w:i/>
                <w:sz w:val="14"/>
                <w:szCs w:val="14"/>
              </w:rPr>
            </w:pPr>
            <w:r w:rsidRPr="004B6B31">
              <w:rPr>
                <w:rFonts w:ascii="Verdana" w:hAnsi="Verdana" w:cs="Arial"/>
                <w:b/>
                <w:bCs/>
                <w:i/>
                <w:sz w:val="14"/>
                <w:szCs w:val="14"/>
              </w:rPr>
              <w:t> </w:t>
            </w:r>
          </w:p>
        </w:tc>
        <w:tc>
          <w:tcPr>
            <w:tcW w:w="1418" w:type="dxa"/>
            <w:gridSpan w:val="2"/>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97ACF2" w14:textId="77777777" w:rsidR="00AA0E4A" w:rsidRPr="004B6B31" w:rsidRDefault="00AA0E4A" w:rsidP="00B45F70">
            <w:pPr>
              <w:rPr>
                <w:rFonts w:ascii="Verdana" w:hAnsi="Verdana" w:cs="Arial"/>
                <w:b/>
                <w:bCs/>
                <w:i/>
                <w:sz w:val="14"/>
                <w:szCs w:val="14"/>
              </w:rPr>
            </w:pPr>
            <w:r w:rsidRPr="004B6B31">
              <w:rPr>
                <w:rFonts w:ascii="Verdana" w:hAnsi="Verdana" w:cs="Arial"/>
                <w:b/>
                <w:bCs/>
                <w:i/>
                <w:sz w:val="14"/>
                <w:szCs w:val="14"/>
              </w:rPr>
              <w:t> </w:t>
            </w:r>
          </w:p>
        </w:tc>
      </w:tr>
    </w:tbl>
    <w:p w14:paraId="4879D2CB" w14:textId="5995EC57" w:rsidR="00E6009A" w:rsidRPr="0074757C" w:rsidRDefault="00E6009A" w:rsidP="00AA0E4A">
      <w:pPr>
        <w:widowControl w:val="0"/>
        <w:spacing w:before="120"/>
        <w:jc w:val="both"/>
        <w:rPr>
          <w:rFonts w:ascii="Verdana" w:hAnsi="Verdana" w:cs="Arial"/>
          <w:b/>
          <w:i/>
          <w:color w:val="FF0000"/>
          <w:sz w:val="16"/>
          <w:szCs w:val="20"/>
        </w:rPr>
      </w:pPr>
    </w:p>
    <w:sectPr w:rsidR="00E6009A" w:rsidRPr="0074757C" w:rsidSect="008419E1">
      <w:headerReference w:type="default" r:id="rId10"/>
      <w:footerReference w:type="default" r:id="rId11"/>
      <w:headerReference w:type="first" r:id="rId12"/>
      <w:footerReference w:type="first" r:id="rId13"/>
      <w:pgSz w:w="11906" w:h="16838" w:code="9"/>
      <w:pgMar w:top="1436" w:right="1134" w:bottom="1134" w:left="1134" w:header="709" w:footer="54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3B2BC" w14:textId="77777777" w:rsidR="00BF359A" w:rsidRDefault="00BF359A">
      <w:r>
        <w:separator/>
      </w:r>
    </w:p>
  </w:endnote>
  <w:endnote w:type="continuationSeparator" w:id="0">
    <w:p w14:paraId="0B6F60B9" w14:textId="77777777" w:rsidR="00BF359A" w:rsidRDefault="00BF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Arial MT CE Black">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11318" w14:textId="153869AF" w:rsidR="00BF359A" w:rsidRPr="000B3F83" w:rsidRDefault="00BF359A" w:rsidP="006A3AD6">
    <w:pPr>
      <w:pStyle w:val="Zpat"/>
      <w:pBdr>
        <w:top w:val="thinThickSmallGap" w:sz="12" w:space="1" w:color="0000CC"/>
      </w:pBdr>
      <w:tabs>
        <w:tab w:val="clear" w:pos="4536"/>
        <w:tab w:val="clear" w:pos="9072"/>
        <w:tab w:val="center" w:pos="4820"/>
        <w:tab w:val="right" w:pos="9639"/>
      </w:tabs>
      <w:rPr>
        <w:rStyle w:val="slostrnky"/>
        <w:rFonts w:ascii="Verdana" w:hAnsi="Verdana"/>
        <w:b/>
        <w:i/>
        <w:color w:val="0000CC"/>
        <w:sz w:val="14"/>
        <w:szCs w:val="14"/>
      </w:rPr>
    </w:pPr>
    <w:r>
      <w:rPr>
        <w:rFonts w:ascii="Verdana" w:hAnsi="Verdana"/>
        <w:b/>
        <w:i/>
        <w:color w:val="0000CC"/>
        <w:sz w:val="14"/>
        <w:szCs w:val="14"/>
      </w:rPr>
      <w:tab/>
    </w:r>
    <w:r w:rsidRPr="000B3F83">
      <w:rPr>
        <w:rFonts w:ascii="Verdana" w:hAnsi="Verdana" w:cs="Verdana"/>
        <w:b/>
        <w:bCs/>
        <w:i/>
        <w:iCs/>
        <w:color w:val="0000FF"/>
        <w:sz w:val="14"/>
        <w:szCs w:val="14"/>
      </w:rPr>
      <w:t>strana</w:t>
    </w:r>
    <w:r w:rsidRPr="000B3F83">
      <w:rPr>
        <w:rFonts w:ascii="Verdana" w:hAnsi="Verdana"/>
        <w:b/>
        <w:i/>
        <w:color w:val="0000CC"/>
        <w:sz w:val="14"/>
        <w:szCs w:val="14"/>
      </w:rPr>
      <w:t xml:space="preserve"> číslo</w:t>
    </w:r>
    <w:r>
      <w:rPr>
        <w:rFonts w:ascii="Verdana" w:hAnsi="Verdana"/>
        <w:b/>
        <w:i/>
        <w:color w:val="0000CC"/>
        <w:sz w:val="14"/>
        <w:szCs w:val="14"/>
      </w:rPr>
      <w:t xml:space="preserve"> </w:t>
    </w:r>
    <w:r w:rsidRPr="000B3F83">
      <w:rPr>
        <w:rFonts w:ascii="Verdana" w:hAnsi="Verdana" w:cs="Verdana"/>
        <w:b/>
        <w:bCs/>
        <w:i/>
        <w:iCs/>
        <w:color w:val="0000FF"/>
        <w:sz w:val="14"/>
        <w:szCs w:val="14"/>
      </w:rPr>
      <w:fldChar w:fldCharType="begin"/>
    </w:r>
    <w:r w:rsidRPr="000B3F83">
      <w:rPr>
        <w:rFonts w:ascii="Verdana" w:hAnsi="Verdana" w:cs="Verdana"/>
        <w:b/>
        <w:bCs/>
        <w:i/>
        <w:iCs/>
        <w:color w:val="0000FF"/>
        <w:sz w:val="14"/>
        <w:szCs w:val="14"/>
      </w:rPr>
      <w:instrText xml:space="preserve"> PAGE </w:instrText>
    </w:r>
    <w:r w:rsidRPr="000B3F83">
      <w:rPr>
        <w:rFonts w:ascii="Verdana" w:hAnsi="Verdana" w:cs="Verdana"/>
        <w:b/>
        <w:bCs/>
        <w:i/>
        <w:iCs/>
        <w:color w:val="0000FF"/>
        <w:sz w:val="14"/>
        <w:szCs w:val="14"/>
      </w:rPr>
      <w:fldChar w:fldCharType="separate"/>
    </w:r>
    <w:r w:rsidR="008A2A0A">
      <w:rPr>
        <w:rFonts w:ascii="Verdana" w:hAnsi="Verdana" w:cs="Verdana"/>
        <w:b/>
        <w:bCs/>
        <w:i/>
        <w:iCs/>
        <w:noProof/>
        <w:color w:val="0000FF"/>
        <w:sz w:val="14"/>
        <w:szCs w:val="14"/>
      </w:rPr>
      <w:t>26</w:t>
    </w:r>
    <w:r w:rsidRPr="000B3F83">
      <w:rPr>
        <w:rFonts w:ascii="Verdana" w:hAnsi="Verdana" w:cs="Verdana"/>
        <w:b/>
        <w:bCs/>
        <w:i/>
        <w:iCs/>
        <w:color w:val="0000FF"/>
        <w:sz w:val="14"/>
        <w:szCs w:val="14"/>
      </w:rPr>
      <w:fldChar w:fldCharType="end"/>
    </w:r>
    <w:r>
      <w:rPr>
        <w:rFonts w:ascii="Verdana" w:hAnsi="Verdana" w:cs="Verdana"/>
        <w:b/>
        <w:bCs/>
        <w:i/>
        <w:iCs/>
        <w:color w:val="0000FF"/>
        <w:sz w:val="14"/>
        <w:szCs w:val="14"/>
      </w:rPr>
      <w:t xml:space="preserve"> </w:t>
    </w:r>
    <w:r w:rsidRPr="000B3F83">
      <w:rPr>
        <w:rStyle w:val="slostrnky"/>
        <w:rFonts w:ascii="Verdana" w:hAnsi="Verdana"/>
        <w:b/>
        <w:i/>
        <w:color w:val="0000CC"/>
        <w:sz w:val="14"/>
        <w:szCs w:val="14"/>
      </w:rPr>
      <w:t>z celkem</w:t>
    </w:r>
    <w:r w:rsidRPr="008F4B9A">
      <w:rPr>
        <w:rStyle w:val="slostrnky"/>
        <w:rFonts w:ascii="Verdana" w:hAnsi="Verdana"/>
        <w:b/>
        <w:i/>
        <w:color w:val="FF0000"/>
        <w:sz w:val="14"/>
        <w:szCs w:val="14"/>
      </w:rPr>
      <w:t xml:space="preserve"> </w:t>
    </w:r>
    <w:r>
      <w:rPr>
        <w:rStyle w:val="slostrnky"/>
        <w:rFonts w:ascii="Verdana" w:hAnsi="Verdana"/>
        <w:b/>
        <w:i/>
        <w:color w:val="0000CC"/>
        <w:sz w:val="14"/>
        <w:szCs w:val="14"/>
      </w:rPr>
      <w:t>26</w:t>
    </w:r>
    <w:r w:rsidRPr="000B3F83">
      <w:rPr>
        <w:rStyle w:val="slostrnky"/>
        <w:rFonts w:ascii="Verdana" w:hAnsi="Verdana"/>
        <w:b/>
        <w:i/>
        <w:color w:val="0000CC"/>
        <w:sz w:val="14"/>
        <w:szCs w:val="14"/>
      </w:rPr>
      <w:tab/>
    </w:r>
  </w:p>
  <w:p w14:paraId="39B640E8" w14:textId="552400EE" w:rsidR="00BF359A" w:rsidRPr="00E46232" w:rsidRDefault="00BF359A" w:rsidP="006A3AD6">
    <w:pPr>
      <w:pStyle w:val="Zpat"/>
      <w:pBdr>
        <w:top w:val="thinThickSmallGap" w:sz="12" w:space="1" w:color="0000CC"/>
      </w:pBdr>
      <w:tabs>
        <w:tab w:val="clear" w:pos="4536"/>
        <w:tab w:val="clear" w:pos="9072"/>
        <w:tab w:val="center" w:pos="5103"/>
        <w:tab w:val="right" w:pos="9639"/>
      </w:tabs>
      <w:rPr>
        <w:rFonts w:ascii="Verdana" w:hAnsi="Verdana"/>
        <w:b/>
        <w:i/>
        <w:color w:val="0000CC"/>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7E62C" w14:textId="77777777" w:rsidR="00BF359A" w:rsidRPr="00A839A9" w:rsidRDefault="00BF359A" w:rsidP="006A3AD6">
    <w:pPr>
      <w:pStyle w:val="Zpat"/>
      <w:pBdr>
        <w:top w:val="thinThickSmallGap" w:sz="12" w:space="1" w:color="0000CC"/>
      </w:pBdr>
      <w:tabs>
        <w:tab w:val="clear" w:pos="4536"/>
        <w:tab w:val="clear" w:pos="9072"/>
        <w:tab w:val="center" w:pos="4962"/>
        <w:tab w:val="right" w:pos="9639"/>
      </w:tabs>
      <w:jc w:val="center"/>
      <w:rPr>
        <w:rFonts w:ascii="Verdana" w:hAnsi="Verdana" w:cs="Verdana"/>
        <w:b/>
        <w:bCs/>
        <w:i/>
        <w:iCs/>
        <w:color w:val="0000CC"/>
        <w:sz w:val="16"/>
        <w:szCs w:val="16"/>
      </w:rPr>
    </w:pPr>
    <w:r>
      <w:rPr>
        <w:rFonts w:ascii="Verdana" w:hAnsi="Verdana" w:cs="Verdana"/>
        <w:b/>
        <w:bCs/>
        <w:i/>
        <w:iCs/>
        <w:color w:val="0000FF"/>
        <w:sz w:val="14"/>
        <w:szCs w:val="14"/>
      </w:rPr>
      <w:t>Zadávací dokumentace – OBCHODNÍ PODMÍNKY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312EB" w14:textId="77777777" w:rsidR="00BF359A" w:rsidRDefault="00BF359A">
      <w:r>
        <w:separator/>
      </w:r>
    </w:p>
  </w:footnote>
  <w:footnote w:type="continuationSeparator" w:id="0">
    <w:p w14:paraId="4CA6361B" w14:textId="77777777" w:rsidR="00BF359A" w:rsidRDefault="00BF3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CEA1A" w14:textId="1C0B0094" w:rsidR="00BF359A" w:rsidRDefault="00BF359A">
    <w:pPr>
      <w:pStyle w:val="Zhlav"/>
    </w:pPr>
    <w:r>
      <w:rPr>
        <w:noProof/>
      </w:rPr>
      <w:drawing>
        <wp:anchor distT="0" distB="0" distL="114300" distR="114300" simplePos="0" relativeHeight="251662336" behindDoc="1" locked="0" layoutInCell="1" allowOverlap="1" wp14:anchorId="6FAFD703" wp14:editId="45A0D5F9">
          <wp:simplePos x="0" y="0"/>
          <wp:positionH relativeFrom="column">
            <wp:posOffset>2414270</wp:posOffset>
          </wp:positionH>
          <wp:positionV relativeFrom="paragraph">
            <wp:posOffset>-99695</wp:posOffset>
          </wp:positionV>
          <wp:extent cx="1066800" cy="548640"/>
          <wp:effectExtent l="0" t="0" r="0" b="1016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8D794" w14:textId="77777777" w:rsidR="00BF359A" w:rsidRDefault="00BF35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CC22" w14:textId="77777777" w:rsidR="00BF359A" w:rsidRPr="008A45BA" w:rsidRDefault="00BF359A" w:rsidP="005512AE">
    <w:pPr>
      <w:pStyle w:val="Zhlav"/>
      <w:pBdr>
        <w:bottom w:val="thinThickSmallGap" w:sz="18" w:space="1" w:color="00007C"/>
      </w:pBdr>
      <w:tabs>
        <w:tab w:val="clear" w:pos="4536"/>
        <w:tab w:val="clear" w:pos="9072"/>
        <w:tab w:val="left" w:pos="0"/>
        <w:tab w:val="left" w:pos="2390"/>
        <w:tab w:val="right" w:pos="9781"/>
      </w:tabs>
      <w:spacing w:before="40" w:after="120"/>
      <w:jc w:val="center"/>
      <w:rPr>
        <w:rFonts w:ascii="Verdana" w:hAnsi="Verdana"/>
        <w:b/>
        <w:i/>
        <w:color w:val="0000FF"/>
        <w:sz w:val="16"/>
        <w:szCs w:val="16"/>
      </w:rPr>
    </w:pPr>
    <w:r>
      <w:rPr>
        <w:noProof/>
      </w:rPr>
      <w:drawing>
        <wp:anchor distT="0" distB="0" distL="114300" distR="114300" simplePos="0" relativeHeight="251660288" behindDoc="1" locked="0" layoutInCell="1" allowOverlap="1" wp14:anchorId="2168C625" wp14:editId="4B86310A">
          <wp:simplePos x="0" y="0"/>
          <wp:positionH relativeFrom="column">
            <wp:posOffset>-114300</wp:posOffset>
          </wp:positionH>
          <wp:positionV relativeFrom="paragraph">
            <wp:posOffset>-95885</wp:posOffset>
          </wp:positionV>
          <wp:extent cx="1066800" cy="548640"/>
          <wp:effectExtent l="0" t="0" r="0" b="101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6141DED" wp14:editId="7CCD105E">
          <wp:simplePos x="0" y="0"/>
          <wp:positionH relativeFrom="column">
            <wp:posOffset>-114300</wp:posOffset>
          </wp:positionH>
          <wp:positionV relativeFrom="paragraph">
            <wp:posOffset>-75565</wp:posOffset>
          </wp:positionV>
          <wp:extent cx="1066800" cy="548640"/>
          <wp:effectExtent l="0" t="0" r="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i/>
        <w:color w:val="0000FF"/>
        <w:sz w:val="16"/>
        <w:szCs w:val="16"/>
      </w:rPr>
      <w:tab/>
    </w:r>
    <w:r>
      <w:rPr>
        <w:rFonts w:ascii="Verdana" w:hAnsi="Verdana"/>
        <w:b/>
        <w:i/>
        <w:color w:val="0000FF"/>
        <w:sz w:val="16"/>
        <w:szCs w:val="16"/>
      </w:rPr>
      <w:tab/>
    </w:r>
    <w:r>
      <w:rPr>
        <w:rFonts w:ascii="Verdana" w:hAnsi="Verdana"/>
        <w:b/>
        <w:i/>
        <w:noProof/>
        <w:color w:val="0000FF"/>
        <w:sz w:val="28"/>
      </w:rPr>
      <w:drawing>
        <wp:inline distT="0" distB="0" distL="0" distR="0" wp14:anchorId="61F9EF57" wp14:editId="4C5FCCEC">
          <wp:extent cx="1079500" cy="292100"/>
          <wp:effectExtent l="0" t="0" r="12700" b="12700"/>
          <wp:docPr id="4" name="obrázek 3" descr="Description: Description: 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escription: Description: nové%20logo%20ikis%20s%20ochrannou%20známko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292100"/>
                  </a:xfrm>
                  <a:prstGeom prst="rect">
                    <a:avLst/>
                  </a:prstGeom>
                  <a:noFill/>
                  <a:ln>
                    <a:noFill/>
                  </a:ln>
                </pic:spPr>
              </pic:pic>
            </a:graphicData>
          </a:graphic>
        </wp:inline>
      </w:drawing>
    </w:r>
  </w:p>
  <w:p w14:paraId="1E82F7CA" w14:textId="77777777" w:rsidR="00BF359A" w:rsidRPr="00251FE7" w:rsidRDefault="00BF359A" w:rsidP="005512AE">
    <w:pPr>
      <w:pStyle w:val="Zhlav"/>
      <w:tabs>
        <w:tab w:val="clear" w:pos="9072"/>
        <w:tab w:val="right" w:pos="9638"/>
      </w:tabs>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27E"/>
    <w:multiLevelType w:val="hybridMultilevel"/>
    <w:tmpl w:val="F0E29CCA"/>
    <w:lvl w:ilvl="0" w:tplc="28F47114">
      <w:start w:val="1"/>
      <w:numFmt w:val="decimal"/>
      <w:lvlText w:val="7.%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F109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DE7EFC"/>
    <w:multiLevelType w:val="multilevel"/>
    <w:tmpl w:val="8FF427F6"/>
    <w:lvl w:ilvl="0">
      <w:start w:val="4"/>
      <w:numFmt w:val="decimal"/>
      <w:lvlText w:val="%1."/>
      <w:lvlJc w:val="left"/>
      <w:pPr>
        <w:ind w:left="480" w:hanging="480"/>
      </w:pPr>
      <w:rPr>
        <w:rFonts w:hint="default"/>
      </w:rPr>
    </w:lvl>
    <w:lvl w:ilvl="1">
      <w:start w:val="6"/>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025095"/>
    <w:multiLevelType w:val="multilevel"/>
    <w:tmpl w:val="9EE65854"/>
    <w:lvl w:ilvl="0">
      <w:start w:val="9"/>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1DE1369"/>
    <w:multiLevelType w:val="multilevel"/>
    <w:tmpl w:val="EF54219A"/>
    <w:lvl w:ilvl="0">
      <w:start w:val="4"/>
      <w:numFmt w:val="decimal"/>
      <w:lvlText w:val="%1."/>
      <w:lvlJc w:val="left"/>
      <w:pPr>
        <w:ind w:left="480" w:hanging="480"/>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nsid w:val="124B74A5"/>
    <w:multiLevelType w:val="hybridMultilevel"/>
    <w:tmpl w:val="600AB3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25C7C42"/>
    <w:multiLevelType w:val="hybridMultilevel"/>
    <w:tmpl w:val="ABD6B02C"/>
    <w:lvl w:ilvl="0" w:tplc="6BBC7D7A">
      <w:start w:val="9"/>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B54FBB"/>
    <w:multiLevelType w:val="multilevel"/>
    <w:tmpl w:val="8B0A9F8C"/>
    <w:lvl w:ilvl="0">
      <w:start w:val="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30430D1"/>
    <w:multiLevelType w:val="multilevel"/>
    <w:tmpl w:val="C9F677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4">
    <w:nsid w:val="1C3265DC"/>
    <w:multiLevelType w:val="multilevel"/>
    <w:tmpl w:val="1B5E51E4"/>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C56568C"/>
    <w:multiLevelType w:val="hybridMultilevel"/>
    <w:tmpl w:val="E4DA4074"/>
    <w:lvl w:ilvl="0" w:tplc="E6E47C3C">
      <w:start w:val="1"/>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609F4"/>
    <w:multiLevelType w:val="multilevel"/>
    <w:tmpl w:val="08EA36E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FF35D84"/>
    <w:multiLevelType w:val="hybridMultilevel"/>
    <w:tmpl w:val="0880907C"/>
    <w:lvl w:ilvl="0" w:tplc="3F087874">
      <w:start w:val="1"/>
      <w:numFmt w:val="decimal"/>
      <w:lvlText w:val="6.%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592661"/>
    <w:multiLevelType w:val="hybridMultilevel"/>
    <w:tmpl w:val="0B540668"/>
    <w:lvl w:ilvl="0" w:tplc="0B8C51B4">
      <w:start w:val="3"/>
      <w:numFmt w:val="decimal"/>
      <w:lvlText w:val="11.%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AB6BEF"/>
    <w:multiLevelType w:val="hybridMultilevel"/>
    <w:tmpl w:val="ABA2EB0E"/>
    <w:lvl w:ilvl="0" w:tplc="F55C88C0">
      <w:start w:val="1"/>
      <w:numFmt w:val="decimal"/>
      <w:lvlText w:val="10.%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BC2A03"/>
    <w:multiLevelType w:val="multilevel"/>
    <w:tmpl w:val="48D467A2"/>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AD149DE"/>
    <w:multiLevelType w:val="multilevel"/>
    <w:tmpl w:val="40928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C05681F"/>
    <w:multiLevelType w:val="hybridMultilevel"/>
    <w:tmpl w:val="7F207D64"/>
    <w:lvl w:ilvl="0" w:tplc="8E689F1A">
      <w:start w:val="1"/>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F2438A6"/>
    <w:multiLevelType w:val="hybridMultilevel"/>
    <w:tmpl w:val="E7ECF5CA"/>
    <w:lvl w:ilvl="0" w:tplc="8C2E351A">
      <w:start w:val="1"/>
      <w:numFmt w:val="decimal"/>
      <w:lvlText w:val="11.%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1C056E"/>
    <w:multiLevelType w:val="multilevel"/>
    <w:tmpl w:val="9BE41FE8"/>
    <w:lvl w:ilvl="0">
      <w:start w:val="17"/>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4E33372"/>
    <w:multiLevelType w:val="hybridMultilevel"/>
    <w:tmpl w:val="7D6041B4"/>
    <w:lvl w:ilvl="0" w:tplc="0405000B">
      <w:start w:val="1"/>
      <w:numFmt w:val="bullet"/>
      <w:lvlText w:val=""/>
      <w:lvlJc w:val="left"/>
      <w:pPr>
        <w:tabs>
          <w:tab w:val="num" w:pos="720"/>
        </w:tabs>
        <w:ind w:left="720" w:hanging="360"/>
      </w:pPr>
      <w:rPr>
        <w:rFonts w:ascii="Wingdings" w:hAnsi="Wingdings" w:hint="default"/>
      </w:rPr>
    </w:lvl>
    <w:lvl w:ilvl="1" w:tplc="F8546F4E">
      <w:numFmt w:val="bullet"/>
      <w:lvlText w:val="-"/>
      <w:lvlJc w:val="left"/>
      <w:pPr>
        <w:ind w:left="1440" w:hanging="360"/>
      </w:pPr>
      <w:rPr>
        <w:rFonts w:ascii="Verdana" w:eastAsia="Times New Roman" w:hAnsi="Verdana"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351A5409"/>
    <w:multiLevelType w:val="multilevel"/>
    <w:tmpl w:val="2F74C25E"/>
    <w:lvl w:ilvl="0">
      <w:start w:val="16"/>
      <w:numFmt w:val="decimal"/>
      <w:lvlText w:val="%1."/>
      <w:lvlJc w:val="left"/>
      <w:pPr>
        <w:ind w:left="420" w:hanging="420"/>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0">
    <w:nsid w:val="35361B30"/>
    <w:multiLevelType w:val="multilevel"/>
    <w:tmpl w:val="A44EB14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71A1F53"/>
    <w:multiLevelType w:val="hybridMultilevel"/>
    <w:tmpl w:val="14A2D8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33">
    <w:nsid w:val="39081D04"/>
    <w:multiLevelType w:val="multilevel"/>
    <w:tmpl w:val="D06C68F6"/>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A405735"/>
    <w:multiLevelType w:val="hybridMultilevel"/>
    <w:tmpl w:val="8CE6C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nsid w:val="3B211774"/>
    <w:multiLevelType w:val="multilevel"/>
    <w:tmpl w:val="931C31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B24106B"/>
    <w:multiLevelType w:val="hybridMultilevel"/>
    <w:tmpl w:val="F5CAEEF0"/>
    <w:lvl w:ilvl="0" w:tplc="3B48B010">
      <w:start w:val="1"/>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FF167F"/>
    <w:multiLevelType w:val="hybridMultilevel"/>
    <w:tmpl w:val="707001E6"/>
    <w:lvl w:ilvl="0" w:tplc="6CC42626">
      <w:start w:val="10"/>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0F21DE"/>
    <w:multiLevelType w:val="hybridMultilevel"/>
    <w:tmpl w:val="2CBEFE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5A2294F"/>
    <w:multiLevelType w:val="hybridMultilevel"/>
    <w:tmpl w:val="0F743AEC"/>
    <w:lvl w:ilvl="0" w:tplc="DA1E6FB2">
      <w:start w:val="6"/>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szCs w:val="16"/>
      </w:rPr>
    </w:lvl>
    <w:lvl w:ilvl="1" w:tplc="04050003" w:tentative="1">
      <w:start w:val="1"/>
      <w:numFmt w:val="bullet"/>
      <w:lvlText w:val="o"/>
      <w:lvlJc w:val="left"/>
      <w:pPr>
        <w:ind w:left="4286" w:hanging="360"/>
      </w:pPr>
      <w:rPr>
        <w:rFonts w:ascii="Courier New" w:hAnsi="Courier New" w:cs="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cs="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cs="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41">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9921747"/>
    <w:multiLevelType w:val="multilevel"/>
    <w:tmpl w:val="0194E55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0FB640A"/>
    <w:multiLevelType w:val="hybridMultilevel"/>
    <w:tmpl w:val="5B264F06"/>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98598D"/>
    <w:multiLevelType w:val="hybridMultilevel"/>
    <w:tmpl w:val="90F69E52"/>
    <w:lvl w:ilvl="0" w:tplc="1D907E94">
      <w:start w:val="1"/>
      <w:numFmt w:val="decimal"/>
      <w:lvlText w:val="4.%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D400DC"/>
    <w:multiLevelType w:val="multilevel"/>
    <w:tmpl w:val="1516412A"/>
    <w:lvl w:ilvl="0">
      <w:start w:val="8"/>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71635AC"/>
    <w:multiLevelType w:val="hybridMultilevel"/>
    <w:tmpl w:val="70A038AC"/>
    <w:lvl w:ilvl="0" w:tplc="B302D61A">
      <w:start w:val="2"/>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E32DC0"/>
    <w:multiLevelType w:val="multilevel"/>
    <w:tmpl w:val="CB20044C"/>
    <w:lvl w:ilvl="0">
      <w:start w:val="4"/>
      <w:numFmt w:val="decimal"/>
      <w:lvlText w:val="%1."/>
      <w:lvlJc w:val="left"/>
      <w:pPr>
        <w:ind w:left="500" w:hanging="50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8">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0">
    <w:nsid w:val="6AAF1A1F"/>
    <w:multiLevelType w:val="multilevel"/>
    <w:tmpl w:val="BC1053E8"/>
    <w:lvl w:ilvl="0">
      <w:start w:val="1"/>
      <w:numFmt w:val="decimal"/>
      <w:pStyle w:val="Textodstavce"/>
      <w:isLgl/>
      <w:lvlText w:val="(%1)"/>
      <w:lvlJc w:val="left"/>
      <w:pPr>
        <w:tabs>
          <w:tab w:val="num" w:pos="782"/>
        </w:tabs>
        <w:ind w:left="0" w:firstLine="425"/>
      </w:pPr>
      <w:rPr>
        <w:i/>
        <w:sz w:val="16"/>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1">
    <w:nsid w:val="6AE515F7"/>
    <w:multiLevelType w:val="hybridMultilevel"/>
    <w:tmpl w:val="90AA2C82"/>
    <w:lvl w:ilvl="0" w:tplc="888E560C">
      <w:start w:val="1"/>
      <w:numFmt w:val="decimal"/>
      <w:lvlText w:val="12.%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0C0146"/>
    <w:multiLevelType w:val="hybridMultilevel"/>
    <w:tmpl w:val="25C6711A"/>
    <w:lvl w:ilvl="0" w:tplc="ADAC22D0">
      <w:start w:val="9"/>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54">
    <w:nsid w:val="6CDA23E4"/>
    <w:multiLevelType w:val="multilevel"/>
    <w:tmpl w:val="105E6BEA"/>
    <w:lvl w:ilvl="0">
      <w:start w:val="9"/>
      <w:numFmt w:val="decimal"/>
      <w:lvlText w:val="%1."/>
      <w:lvlJc w:val="left"/>
      <w:pPr>
        <w:ind w:left="525" w:hanging="525"/>
      </w:pPr>
      <w:rPr>
        <w:rFonts w:hint="default"/>
      </w:rPr>
    </w:lvl>
    <w:lvl w:ilvl="1">
      <w:start w:val="8"/>
      <w:numFmt w:val="decimal"/>
      <w:lvlText w:val="%1.%2."/>
      <w:lvlJc w:val="left"/>
      <w:pPr>
        <w:ind w:left="1234" w:hanging="525"/>
      </w:pPr>
      <w:rPr>
        <w:rFonts w:hint="default"/>
      </w:rPr>
    </w:lvl>
    <w:lvl w:ilvl="2">
      <w:start w:val="7"/>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55">
    <w:nsid w:val="6F1D0C55"/>
    <w:multiLevelType w:val="multilevel"/>
    <w:tmpl w:val="9BCA018C"/>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15C1E11"/>
    <w:multiLevelType w:val="hybridMultilevel"/>
    <w:tmpl w:val="44F02036"/>
    <w:lvl w:ilvl="0" w:tplc="AC68A588">
      <w:start w:val="8"/>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8E3568"/>
    <w:multiLevelType w:val="multilevel"/>
    <w:tmpl w:val="EBA80D0C"/>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7270145F"/>
    <w:multiLevelType w:val="multilevel"/>
    <w:tmpl w:val="77FEB69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761546E0"/>
    <w:multiLevelType w:val="multilevel"/>
    <w:tmpl w:val="6EFA0CE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61">
    <w:nsid w:val="77AD0ABC"/>
    <w:multiLevelType w:val="multilevel"/>
    <w:tmpl w:val="1BC6D9B6"/>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7AC80E54"/>
    <w:multiLevelType w:val="multilevel"/>
    <w:tmpl w:val="939676FE"/>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nsid w:val="7F7E6382"/>
    <w:multiLevelType w:val="multilevel"/>
    <w:tmpl w:val="775A23DC"/>
    <w:lvl w:ilvl="0">
      <w:start w:val="4"/>
      <w:numFmt w:val="decimal"/>
      <w:lvlText w:val="%1."/>
      <w:lvlJc w:val="left"/>
      <w:pPr>
        <w:ind w:left="500" w:hanging="50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abstractNumId w:val="3"/>
  </w:num>
  <w:num w:numId="2">
    <w:abstractNumId w:val="28"/>
  </w:num>
  <w:num w:numId="3">
    <w:abstractNumId w:val="53"/>
  </w:num>
  <w:num w:numId="4">
    <w:abstractNumId w:val="13"/>
  </w:num>
  <w:num w:numId="5">
    <w:abstractNumId w:val="32"/>
  </w:num>
  <w:num w:numId="6">
    <w:abstractNumId w:val="49"/>
  </w:num>
  <w:num w:numId="7">
    <w:abstractNumId w:val="60"/>
  </w:num>
  <w:num w:numId="8">
    <w:abstractNumId w:val="40"/>
  </w:num>
  <w:num w:numId="9">
    <w:abstractNumId w:val="63"/>
  </w:num>
  <w:num w:numId="10">
    <w:abstractNumId w:val="6"/>
  </w:num>
  <w:num w:numId="11">
    <w:abstractNumId w:val="43"/>
  </w:num>
  <w:num w:numId="12">
    <w:abstractNumId w:val="24"/>
  </w:num>
  <w:num w:numId="13">
    <w:abstractNumId w:val="12"/>
  </w:num>
  <w:num w:numId="14">
    <w:abstractNumId w:val="25"/>
  </w:num>
  <w:num w:numId="15">
    <w:abstractNumId w:val="4"/>
  </w:num>
  <w:num w:numId="16">
    <w:abstractNumId w:val="41"/>
  </w:num>
  <w:num w:numId="17">
    <w:abstractNumId w:val="48"/>
  </w:num>
  <w:num w:numId="18">
    <w:abstractNumId w:val="23"/>
  </w:num>
  <w:num w:numId="19">
    <w:abstractNumId w:val="44"/>
  </w:num>
  <w:num w:numId="20">
    <w:abstractNumId w:val="22"/>
  </w:num>
  <w:num w:numId="21">
    <w:abstractNumId w:val="46"/>
  </w:num>
  <w:num w:numId="22">
    <w:abstractNumId w:val="39"/>
  </w:num>
  <w:num w:numId="23">
    <w:abstractNumId w:val="17"/>
  </w:num>
  <w:num w:numId="24">
    <w:abstractNumId w:val="0"/>
  </w:num>
  <w:num w:numId="25">
    <w:abstractNumId w:val="36"/>
  </w:num>
  <w:num w:numId="26">
    <w:abstractNumId w:val="9"/>
  </w:num>
  <w:num w:numId="27">
    <w:abstractNumId w:val="37"/>
  </w:num>
  <w:num w:numId="28">
    <w:abstractNumId w:val="15"/>
  </w:num>
  <w:num w:numId="29">
    <w:abstractNumId w:val="56"/>
  </w:num>
  <w:num w:numId="30">
    <w:abstractNumId w:val="52"/>
  </w:num>
  <w:num w:numId="31">
    <w:abstractNumId w:val="19"/>
  </w:num>
  <w:num w:numId="32">
    <w:abstractNumId w:val="26"/>
  </w:num>
  <w:num w:numId="33">
    <w:abstractNumId w:val="18"/>
  </w:num>
  <w:num w:numId="34">
    <w:abstractNumId w:val="51"/>
  </w:num>
  <w:num w:numId="35">
    <w:abstractNumId w:val="59"/>
  </w:num>
  <w:num w:numId="36">
    <w:abstractNumId w:val="11"/>
  </w:num>
  <w:num w:numId="37">
    <w:abstractNumId w:val="33"/>
  </w:num>
  <w:num w:numId="38">
    <w:abstractNumId w:val="42"/>
  </w:num>
  <w:num w:numId="39">
    <w:abstractNumId w:val="35"/>
  </w:num>
  <w:num w:numId="40">
    <w:abstractNumId w:val="62"/>
  </w:num>
  <w:num w:numId="41">
    <w:abstractNumId w:val="61"/>
  </w:num>
  <w:num w:numId="42">
    <w:abstractNumId w:val="30"/>
  </w:num>
  <w:num w:numId="43">
    <w:abstractNumId w:val="14"/>
  </w:num>
  <w:num w:numId="44">
    <w:abstractNumId w:val="55"/>
  </w:num>
  <w:num w:numId="45">
    <w:abstractNumId w:val="10"/>
  </w:num>
  <w:num w:numId="46">
    <w:abstractNumId w:val="45"/>
  </w:num>
  <w:num w:numId="47">
    <w:abstractNumId w:val="5"/>
  </w:num>
  <w:num w:numId="48">
    <w:abstractNumId w:val="54"/>
  </w:num>
  <w:num w:numId="49">
    <w:abstractNumId w:val="21"/>
  </w:num>
  <w:num w:numId="50">
    <w:abstractNumId w:val="1"/>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50"/>
    <w:lvlOverride w:ilvl="0">
      <w:startOverride w:val="1"/>
    </w:lvlOverride>
    <w:lvlOverride w:ilvl="1">
      <w:startOverride w:val="1"/>
    </w:lvlOverride>
  </w:num>
  <w:num w:numId="54">
    <w:abstractNumId w:val="50"/>
    <w:lvlOverride w:ilvl="0">
      <w:startOverride w:val="1"/>
    </w:lvlOverride>
    <w:lvlOverride w:ilvl="1">
      <w:startOverride w:val="1"/>
    </w:lvlOverride>
  </w:num>
  <w:num w:numId="55">
    <w:abstractNumId w:val="50"/>
    <w:lvlOverride w:ilvl="0">
      <w:startOverride w:val="1"/>
    </w:lvlOverride>
    <w:lvlOverride w:ilvl="1">
      <w:startOverride w:val="1"/>
    </w:lvlOverride>
  </w:num>
  <w:num w:numId="56">
    <w:abstractNumId w:val="38"/>
  </w:num>
  <w:num w:numId="57">
    <w:abstractNumId w:val="31"/>
  </w:num>
  <w:num w:numId="58">
    <w:abstractNumId w:val="58"/>
  </w:num>
  <w:num w:numId="59">
    <w:abstractNumId w:val="20"/>
  </w:num>
  <w:num w:numId="60">
    <w:abstractNumId w:val="16"/>
  </w:num>
  <w:num w:numId="61">
    <w:abstractNumId w:val="29"/>
  </w:num>
  <w:num w:numId="62">
    <w:abstractNumId w:val="27"/>
  </w:num>
  <w:num w:numId="63">
    <w:abstractNumId w:val="57"/>
  </w:num>
  <w:num w:numId="64">
    <w:abstractNumId w:val="47"/>
  </w:num>
  <w:num w:numId="65">
    <w:abstractNumId w:val="64"/>
  </w:num>
  <w:num w:numId="66">
    <w:abstractNumId w:val="7"/>
  </w:num>
  <w:num w:numId="67">
    <w:abstractNumId w:val="2"/>
  </w:num>
  <w:num w:numId="68">
    <w:abstractNumId w:val="34"/>
  </w:num>
  <w:num w:numId="69">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activeWritingStyle w:appName="MSWord" w:lang="en-US" w:vendorID="64" w:dllVersion="6" w:nlCheck="1" w:checkStyle="0"/>
  <w:activeWritingStyle w:appName="MSWord" w:lang="en-GB" w:vendorID="64" w:dllVersion="6" w:nlCheck="1" w:checkStyle="0"/>
  <w:activeWritingStyle w:appName="MSWord" w:lang="cs-CZ"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0"/>
    <w:rsid w:val="00000CD9"/>
    <w:rsid w:val="00002172"/>
    <w:rsid w:val="000022CE"/>
    <w:rsid w:val="0000696D"/>
    <w:rsid w:val="0001088E"/>
    <w:rsid w:val="00010DF4"/>
    <w:rsid w:val="00011DD1"/>
    <w:rsid w:val="0001370C"/>
    <w:rsid w:val="00016A59"/>
    <w:rsid w:val="000170B3"/>
    <w:rsid w:val="000175A8"/>
    <w:rsid w:val="00020D04"/>
    <w:rsid w:val="00021309"/>
    <w:rsid w:val="00023115"/>
    <w:rsid w:val="00023FE2"/>
    <w:rsid w:val="000265FD"/>
    <w:rsid w:val="0003032F"/>
    <w:rsid w:val="00032371"/>
    <w:rsid w:val="00032FFC"/>
    <w:rsid w:val="000347C3"/>
    <w:rsid w:val="00034A96"/>
    <w:rsid w:val="00034BFE"/>
    <w:rsid w:val="000354EA"/>
    <w:rsid w:val="000357C5"/>
    <w:rsid w:val="0003605B"/>
    <w:rsid w:val="000364FA"/>
    <w:rsid w:val="00041B29"/>
    <w:rsid w:val="00042348"/>
    <w:rsid w:val="00042AE6"/>
    <w:rsid w:val="0004389B"/>
    <w:rsid w:val="000455BE"/>
    <w:rsid w:val="00045B46"/>
    <w:rsid w:val="00047171"/>
    <w:rsid w:val="00047EBC"/>
    <w:rsid w:val="00050AB5"/>
    <w:rsid w:val="00054364"/>
    <w:rsid w:val="0005447D"/>
    <w:rsid w:val="0005469C"/>
    <w:rsid w:val="00054F56"/>
    <w:rsid w:val="00062764"/>
    <w:rsid w:val="0006346B"/>
    <w:rsid w:val="000651A7"/>
    <w:rsid w:val="0006529E"/>
    <w:rsid w:val="00065FC9"/>
    <w:rsid w:val="000666F2"/>
    <w:rsid w:val="000678B7"/>
    <w:rsid w:val="000707B2"/>
    <w:rsid w:val="000711EF"/>
    <w:rsid w:val="000720E5"/>
    <w:rsid w:val="000736DF"/>
    <w:rsid w:val="0007507E"/>
    <w:rsid w:val="0007563B"/>
    <w:rsid w:val="000762AA"/>
    <w:rsid w:val="00077FE6"/>
    <w:rsid w:val="00080C3E"/>
    <w:rsid w:val="0008103F"/>
    <w:rsid w:val="00081206"/>
    <w:rsid w:val="00081607"/>
    <w:rsid w:val="00083ADB"/>
    <w:rsid w:val="00083F30"/>
    <w:rsid w:val="00085AA2"/>
    <w:rsid w:val="000865A3"/>
    <w:rsid w:val="00087EF8"/>
    <w:rsid w:val="00090FC1"/>
    <w:rsid w:val="0009157B"/>
    <w:rsid w:val="000919B9"/>
    <w:rsid w:val="00092A40"/>
    <w:rsid w:val="0009356A"/>
    <w:rsid w:val="00094A31"/>
    <w:rsid w:val="0009608A"/>
    <w:rsid w:val="00097FE1"/>
    <w:rsid w:val="000A210A"/>
    <w:rsid w:val="000A2FE6"/>
    <w:rsid w:val="000A3483"/>
    <w:rsid w:val="000A35FE"/>
    <w:rsid w:val="000A4333"/>
    <w:rsid w:val="000A4E24"/>
    <w:rsid w:val="000A4F41"/>
    <w:rsid w:val="000A5E87"/>
    <w:rsid w:val="000A7F09"/>
    <w:rsid w:val="000B7FCB"/>
    <w:rsid w:val="000C1B83"/>
    <w:rsid w:val="000C239E"/>
    <w:rsid w:val="000C2C12"/>
    <w:rsid w:val="000C3BE7"/>
    <w:rsid w:val="000D0895"/>
    <w:rsid w:val="000D0C2F"/>
    <w:rsid w:val="000D12F9"/>
    <w:rsid w:val="000D4208"/>
    <w:rsid w:val="000D4633"/>
    <w:rsid w:val="000D5D07"/>
    <w:rsid w:val="000E01FD"/>
    <w:rsid w:val="000E047B"/>
    <w:rsid w:val="000E0C22"/>
    <w:rsid w:val="000E106E"/>
    <w:rsid w:val="000E1FE6"/>
    <w:rsid w:val="000E4655"/>
    <w:rsid w:val="000E46EB"/>
    <w:rsid w:val="000E7999"/>
    <w:rsid w:val="000E7DA1"/>
    <w:rsid w:val="000F145F"/>
    <w:rsid w:val="000F3595"/>
    <w:rsid w:val="000F56B1"/>
    <w:rsid w:val="000F5A4B"/>
    <w:rsid w:val="000F5FA3"/>
    <w:rsid w:val="000F6650"/>
    <w:rsid w:val="0010140B"/>
    <w:rsid w:val="00103296"/>
    <w:rsid w:val="00103F80"/>
    <w:rsid w:val="00106655"/>
    <w:rsid w:val="00106992"/>
    <w:rsid w:val="00107B11"/>
    <w:rsid w:val="001170A5"/>
    <w:rsid w:val="00117971"/>
    <w:rsid w:val="00120764"/>
    <w:rsid w:val="001216F7"/>
    <w:rsid w:val="00122760"/>
    <w:rsid w:val="001244AD"/>
    <w:rsid w:val="001249CC"/>
    <w:rsid w:val="00124E65"/>
    <w:rsid w:val="00125D09"/>
    <w:rsid w:val="001265BC"/>
    <w:rsid w:val="0012664E"/>
    <w:rsid w:val="0012782B"/>
    <w:rsid w:val="0013027B"/>
    <w:rsid w:val="00130C5B"/>
    <w:rsid w:val="001330FD"/>
    <w:rsid w:val="00133526"/>
    <w:rsid w:val="00133E97"/>
    <w:rsid w:val="001411E7"/>
    <w:rsid w:val="00143FA5"/>
    <w:rsid w:val="00146DCE"/>
    <w:rsid w:val="00152B30"/>
    <w:rsid w:val="00152BF3"/>
    <w:rsid w:val="00152C5A"/>
    <w:rsid w:val="00152D8E"/>
    <w:rsid w:val="00153670"/>
    <w:rsid w:val="0015547D"/>
    <w:rsid w:val="00155CD7"/>
    <w:rsid w:val="00155D9C"/>
    <w:rsid w:val="001572AB"/>
    <w:rsid w:val="0016346B"/>
    <w:rsid w:val="0016685A"/>
    <w:rsid w:val="00170A37"/>
    <w:rsid w:val="00170EF4"/>
    <w:rsid w:val="00174385"/>
    <w:rsid w:val="00175340"/>
    <w:rsid w:val="00175CEA"/>
    <w:rsid w:val="00176507"/>
    <w:rsid w:val="00177D5A"/>
    <w:rsid w:val="001800EF"/>
    <w:rsid w:val="00180199"/>
    <w:rsid w:val="0018282A"/>
    <w:rsid w:val="00183CBE"/>
    <w:rsid w:val="00184025"/>
    <w:rsid w:val="00185A73"/>
    <w:rsid w:val="0019061C"/>
    <w:rsid w:val="001916FB"/>
    <w:rsid w:val="0019179A"/>
    <w:rsid w:val="00191CC6"/>
    <w:rsid w:val="00192792"/>
    <w:rsid w:val="00193393"/>
    <w:rsid w:val="001A0016"/>
    <w:rsid w:val="001A1B28"/>
    <w:rsid w:val="001A5DCA"/>
    <w:rsid w:val="001A6625"/>
    <w:rsid w:val="001B306A"/>
    <w:rsid w:val="001B52A7"/>
    <w:rsid w:val="001B7385"/>
    <w:rsid w:val="001C0891"/>
    <w:rsid w:val="001C285F"/>
    <w:rsid w:val="001C2E19"/>
    <w:rsid w:val="001C434B"/>
    <w:rsid w:val="001C6534"/>
    <w:rsid w:val="001C67AA"/>
    <w:rsid w:val="001C7403"/>
    <w:rsid w:val="001D029C"/>
    <w:rsid w:val="001D0CFF"/>
    <w:rsid w:val="001D3A8E"/>
    <w:rsid w:val="001D440F"/>
    <w:rsid w:val="001E17E2"/>
    <w:rsid w:val="001E2C05"/>
    <w:rsid w:val="001E39A0"/>
    <w:rsid w:val="001E461F"/>
    <w:rsid w:val="001E501D"/>
    <w:rsid w:val="001F06E7"/>
    <w:rsid w:val="001F2455"/>
    <w:rsid w:val="001F245A"/>
    <w:rsid w:val="001F2959"/>
    <w:rsid w:val="001F2A96"/>
    <w:rsid w:val="001F6F0E"/>
    <w:rsid w:val="00202BCA"/>
    <w:rsid w:val="0020404E"/>
    <w:rsid w:val="002045BF"/>
    <w:rsid w:val="00204706"/>
    <w:rsid w:val="00206865"/>
    <w:rsid w:val="00207EAB"/>
    <w:rsid w:val="00210898"/>
    <w:rsid w:val="00211DDE"/>
    <w:rsid w:val="00212B22"/>
    <w:rsid w:val="00214105"/>
    <w:rsid w:val="00214353"/>
    <w:rsid w:val="0021528C"/>
    <w:rsid w:val="0021785F"/>
    <w:rsid w:val="00217C4B"/>
    <w:rsid w:val="00217EB8"/>
    <w:rsid w:val="00220BD9"/>
    <w:rsid w:val="0022344E"/>
    <w:rsid w:val="00223C04"/>
    <w:rsid w:val="002300F3"/>
    <w:rsid w:val="00230E71"/>
    <w:rsid w:val="00232C27"/>
    <w:rsid w:val="00232F76"/>
    <w:rsid w:val="00234810"/>
    <w:rsid w:val="0023617D"/>
    <w:rsid w:val="00237660"/>
    <w:rsid w:val="00240046"/>
    <w:rsid w:val="00240F02"/>
    <w:rsid w:val="00241FE3"/>
    <w:rsid w:val="002425A8"/>
    <w:rsid w:val="002435F6"/>
    <w:rsid w:val="00244280"/>
    <w:rsid w:val="0024474C"/>
    <w:rsid w:val="00251106"/>
    <w:rsid w:val="002511CF"/>
    <w:rsid w:val="002535FB"/>
    <w:rsid w:val="0025449D"/>
    <w:rsid w:val="0026017E"/>
    <w:rsid w:val="0026125B"/>
    <w:rsid w:val="00263C95"/>
    <w:rsid w:val="00264E74"/>
    <w:rsid w:val="00265DF3"/>
    <w:rsid w:val="00266947"/>
    <w:rsid w:val="0026725A"/>
    <w:rsid w:val="00267268"/>
    <w:rsid w:val="00270C24"/>
    <w:rsid w:val="00270F54"/>
    <w:rsid w:val="00271837"/>
    <w:rsid w:val="00273879"/>
    <w:rsid w:val="002755D2"/>
    <w:rsid w:val="00276061"/>
    <w:rsid w:val="0027677E"/>
    <w:rsid w:val="002808A8"/>
    <w:rsid w:val="00280EF2"/>
    <w:rsid w:val="002828FC"/>
    <w:rsid w:val="00282C69"/>
    <w:rsid w:val="00282FD8"/>
    <w:rsid w:val="00283DAC"/>
    <w:rsid w:val="0028516B"/>
    <w:rsid w:val="00286441"/>
    <w:rsid w:val="00290A2A"/>
    <w:rsid w:val="00291911"/>
    <w:rsid w:val="002929FA"/>
    <w:rsid w:val="00292DEC"/>
    <w:rsid w:val="00293749"/>
    <w:rsid w:val="0029423A"/>
    <w:rsid w:val="00296239"/>
    <w:rsid w:val="00297BE7"/>
    <w:rsid w:val="002A0409"/>
    <w:rsid w:val="002A3455"/>
    <w:rsid w:val="002A488E"/>
    <w:rsid w:val="002A5D34"/>
    <w:rsid w:val="002A70D7"/>
    <w:rsid w:val="002B005C"/>
    <w:rsid w:val="002B0E7A"/>
    <w:rsid w:val="002B288D"/>
    <w:rsid w:val="002B3C4C"/>
    <w:rsid w:val="002B47DF"/>
    <w:rsid w:val="002C2C50"/>
    <w:rsid w:val="002C4C7A"/>
    <w:rsid w:val="002C5958"/>
    <w:rsid w:val="002C5B01"/>
    <w:rsid w:val="002C61E3"/>
    <w:rsid w:val="002C6F79"/>
    <w:rsid w:val="002D031A"/>
    <w:rsid w:val="002D388C"/>
    <w:rsid w:val="002D4BDC"/>
    <w:rsid w:val="002D5A42"/>
    <w:rsid w:val="002D6F8D"/>
    <w:rsid w:val="002E17C6"/>
    <w:rsid w:val="002E1C6A"/>
    <w:rsid w:val="002E3DDA"/>
    <w:rsid w:val="002E53AC"/>
    <w:rsid w:val="002E6EC3"/>
    <w:rsid w:val="002E7138"/>
    <w:rsid w:val="002F1A48"/>
    <w:rsid w:val="002F3FC4"/>
    <w:rsid w:val="002F4280"/>
    <w:rsid w:val="002F500C"/>
    <w:rsid w:val="002F57AA"/>
    <w:rsid w:val="002F7797"/>
    <w:rsid w:val="00300186"/>
    <w:rsid w:val="00300287"/>
    <w:rsid w:val="00301C0B"/>
    <w:rsid w:val="00304C1F"/>
    <w:rsid w:val="00305327"/>
    <w:rsid w:val="00305D08"/>
    <w:rsid w:val="00307AD8"/>
    <w:rsid w:val="00311D8F"/>
    <w:rsid w:val="00312297"/>
    <w:rsid w:val="00312354"/>
    <w:rsid w:val="00313FB9"/>
    <w:rsid w:val="0031432B"/>
    <w:rsid w:val="00316294"/>
    <w:rsid w:val="0031690B"/>
    <w:rsid w:val="00317152"/>
    <w:rsid w:val="003219D1"/>
    <w:rsid w:val="0032292B"/>
    <w:rsid w:val="00323658"/>
    <w:rsid w:val="00326D02"/>
    <w:rsid w:val="00330693"/>
    <w:rsid w:val="00331E78"/>
    <w:rsid w:val="00332BEB"/>
    <w:rsid w:val="00332D17"/>
    <w:rsid w:val="00334BAB"/>
    <w:rsid w:val="003353C4"/>
    <w:rsid w:val="003467EB"/>
    <w:rsid w:val="00347D77"/>
    <w:rsid w:val="00351383"/>
    <w:rsid w:val="0035273D"/>
    <w:rsid w:val="00354787"/>
    <w:rsid w:val="00354E61"/>
    <w:rsid w:val="00355015"/>
    <w:rsid w:val="0035670F"/>
    <w:rsid w:val="00357EF6"/>
    <w:rsid w:val="003606C8"/>
    <w:rsid w:val="00360F50"/>
    <w:rsid w:val="00361E28"/>
    <w:rsid w:val="003626CA"/>
    <w:rsid w:val="0036578F"/>
    <w:rsid w:val="00365DCD"/>
    <w:rsid w:val="0036778C"/>
    <w:rsid w:val="00367ACE"/>
    <w:rsid w:val="003720FA"/>
    <w:rsid w:val="003734C1"/>
    <w:rsid w:val="00373FB0"/>
    <w:rsid w:val="003844AE"/>
    <w:rsid w:val="00384D13"/>
    <w:rsid w:val="00385D00"/>
    <w:rsid w:val="003863F7"/>
    <w:rsid w:val="00390026"/>
    <w:rsid w:val="00391389"/>
    <w:rsid w:val="00392B97"/>
    <w:rsid w:val="00392FE1"/>
    <w:rsid w:val="0039506A"/>
    <w:rsid w:val="0039597C"/>
    <w:rsid w:val="003A0612"/>
    <w:rsid w:val="003A648C"/>
    <w:rsid w:val="003A6732"/>
    <w:rsid w:val="003A6D50"/>
    <w:rsid w:val="003A711D"/>
    <w:rsid w:val="003B0435"/>
    <w:rsid w:val="003B0472"/>
    <w:rsid w:val="003B4BC6"/>
    <w:rsid w:val="003B6C89"/>
    <w:rsid w:val="003B7260"/>
    <w:rsid w:val="003C0B13"/>
    <w:rsid w:val="003C43F2"/>
    <w:rsid w:val="003C68F4"/>
    <w:rsid w:val="003C6B47"/>
    <w:rsid w:val="003C7689"/>
    <w:rsid w:val="003D045B"/>
    <w:rsid w:val="003D12A8"/>
    <w:rsid w:val="003D26D5"/>
    <w:rsid w:val="003D2A82"/>
    <w:rsid w:val="003D4311"/>
    <w:rsid w:val="003D4A65"/>
    <w:rsid w:val="003E03B9"/>
    <w:rsid w:val="003E1B20"/>
    <w:rsid w:val="003E206C"/>
    <w:rsid w:val="003E2DFE"/>
    <w:rsid w:val="003E3A35"/>
    <w:rsid w:val="003E4847"/>
    <w:rsid w:val="003E5682"/>
    <w:rsid w:val="003E5ECA"/>
    <w:rsid w:val="003E74F8"/>
    <w:rsid w:val="003F1704"/>
    <w:rsid w:val="003F1F82"/>
    <w:rsid w:val="003F35B2"/>
    <w:rsid w:val="003F37F2"/>
    <w:rsid w:val="003F75BA"/>
    <w:rsid w:val="004006D2"/>
    <w:rsid w:val="00400A67"/>
    <w:rsid w:val="00400CD2"/>
    <w:rsid w:val="00401964"/>
    <w:rsid w:val="00402E9E"/>
    <w:rsid w:val="00406238"/>
    <w:rsid w:val="00407625"/>
    <w:rsid w:val="0041053B"/>
    <w:rsid w:val="004109CD"/>
    <w:rsid w:val="0041129F"/>
    <w:rsid w:val="00411519"/>
    <w:rsid w:val="0041316E"/>
    <w:rsid w:val="0041350F"/>
    <w:rsid w:val="00414053"/>
    <w:rsid w:val="00416A5F"/>
    <w:rsid w:val="00416BB6"/>
    <w:rsid w:val="00416DD0"/>
    <w:rsid w:val="004175C1"/>
    <w:rsid w:val="004222B1"/>
    <w:rsid w:val="0042513E"/>
    <w:rsid w:val="00425406"/>
    <w:rsid w:val="0042548A"/>
    <w:rsid w:val="00425826"/>
    <w:rsid w:val="00426EAD"/>
    <w:rsid w:val="0042724C"/>
    <w:rsid w:val="0043022F"/>
    <w:rsid w:val="00431026"/>
    <w:rsid w:val="00431686"/>
    <w:rsid w:val="00434A6B"/>
    <w:rsid w:val="00434D37"/>
    <w:rsid w:val="0043721A"/>
    <w:rsid w:val="00443E60"/>
    <w:rsid w:val="00446D25"/>
    <w:rsid w:val="0044719E"/>
    <w:rsid w:val="00447469"/>
    <w:rsid w:val="00450365"/>
    <w:rsid w:val="00450B1A"/>
    <w:rsid w:val="004516B5"/>
    <w:rsid w:val="00451EE1"/>
    <w:rsid w:val="004529BF"/>
    <w:rsid w:val="004532FD"/>
    <w:rsid w:val="00454EE3"/>
    <w:rsid w:val="00455254"/>
    <w:rsid w:val="00461685"/>
    <w:rsid w:val="00461A25"/>
    <w:rsid w:val="0046585D"/>
    <w:rsid w:val="00470EAD"/>
    <w:rsid w:val="00471362"/>
    <w:rsid w:val="004800FF"/>
    <w:rsid w:val="00480F13"/>
    <w:rsid w:val="0048121F"/>
    <w:rsid w:val="0048356F"/>
    <w:rsid w:val="004840A8"/>
    <w:rsid w:val="00484256"/>
    <w:rsid w:val="0048435C"/>
    <w:rsid w:val="00484716"/>
    <w:rsid w:val="004853C6"/>
    <w:rsid w:val="00485EDB"/>
    <w:rsid w:val="00486794"/>
    <w:rsid w:val="004874F1"/>
    <w:rsid w:val="00487D96"/>
    <w:rsid w:val="004967CF"/>
    <w:rsid w:val="004A2F4B"/>
    <w:rsid w:val="004A5939"/>
    <w:rsid w:val="004A5DA2"/>
    <w:rsid w:val="004A5E14"/>
    <w:rsid w:val="004B2176"/>
    <w:rsid w:val="004B27A7"/>
    <w:rsid w:val="004B35A0"/>
    <w:rsid w:val="004B3F02"/>
    <w:rsid w:val="004B4604"/>
    <w:rsid w:val="004B6267"/>
    <w:rsid w:val="004B6B31"/>
    <w:rsid w:val="004B6D15"/>
    <w:rsid w:val="004B6E03"/>
    <w:rsid w:val="004B7C74"/>
    <w:rsid w:val="004C3516"/>
    <w:rsid w:val="004C3719"/>
    <w:rsid w:val="004C4F58"/>
    <w:rsid w:val="004C5404"/>
    <w:rsid w:val="004C6206"/>
    <w:rsid w:val="004C6EB1"/>
    <w:rsid w:val="004C7551"/>
    <w:rsid w:val="004C7BA8"/>
    <w:rsid w:val="004D371C"/>
    <w:rsid w:val="004D3E96"/>
    <w:rsid w:val="004D42B3"/>
    <w:rsid w:val="004D4C89"/>
    <w:rsid w:val="004D68CC"/>
    <w:rsid w:val="004D73D7"/>
    <w:rsid w:val="004D76D4"/>
    <w:rsid w:val="004E1176"/>
    <w:rsid w:val="004E209B"/>
    <w:rsid w:val="004E44A9"/>
    <w:rsid w:val="004E5617"/>
    <w:rsid w:val="004E6E3E"/>
    <w:rsid w:val="004E6FDD"/>
    <w:rsid w:val="004E7E35"/>
    <w:rsid w:val="004F0C03"/>
    <w:rsid w:val="004F194E"/>
    <w:rsid w:val="004F25A6"/>
    <w:rsid w:val="004F4E2B"/>
    <w:rsid w:val="00504222"/>
    <w:rsid w:val="005058E2"/>
    <w:rsid w:val="00506E9D"/>
    <w:rsid w:val="00507886"/>
    <w:rsid w:val="00507A3A"/>
    <w:rsid w:val="005102A3"/>
    <w:rsid w:val="00510625"/>
    <w:rsid w:val="00510C4A"/>
    <w:rsid w:val="005130DF"/>
    <w:rsid w:val="005143F9"/>
    <w:rsid w:val="0051740A"/>
    <w:rsid w:val="00517742"/>
    <w:rsid w:val="00520C0A"/>
    <w:rsid w:val="00524E89"/>
    <w:rsid w:val="005258AA"/>
    <w:rsid w:val="005267FB"/>
    <w:rsid w:val="0053182E"/>
    <w:rsid w:val="00532416"/>
    <w:rsid w:val="00532786"/>
    <w:rsid w:val="00533ED5"/>
    <w:rsid w:val="00535147"/>
    <w:rsid w:val="00535449"/>
    <w:rsid w:val="0053581D"/>
    <w:rsid w:val="00536B84"/>
    <w:rsid w:val="005407C8"/>
    <w:rsid w:val="00540D84"/>
    <w:rsid w:val="005411CC"/>
    <w:rsid w:val="0054219E"/>
    <w:rsid w:val="0054230C"/>
    <w:rsid w:val="00542570"/>
    <w:rsid w:val="00542624"/>
    <w:rsid w:val="00543050"/>
    <w:rsid w:val="00543080"/>
    <w:rsid w:val="0054369D"/>
    <w:rsid w:val="0054433C"/>
    <w:rsid w:val="00546B3D"/>
    <w:rsid w:val="005512AE"/>
    <w:rsid w:val="005528A6"/>
    <w:rsid w:val="00552EDB"/>
    <w:rsid w:val="00554576"/>
    <w:rsid w:val="005548C8"/>
    <w:rsid w:val="00555256"/>
    <w:rsid w:val="00556D69"/>
    <w:rsid w:val="0055755B"/>
    <w:rsid w:val="00557D64"/>
    <w:rsid w:val="005601AF"/>
    <w:rsid w:val="0056066D"/>
    <w:rsid w:val="00560CFA"/>
    <w:rsid w:val="005617FA"/>
    <w:rsid w:val="00562555"/>
    <w:rsid w:val="00566DEE"/>
    <w:rsid w:val="00566F25"/>
    <w:rsid w:val="00567DE3"/>
    <w:rsid w:val="00570D09"/>
    <w:rsid w:val="00570FA0"/>
    <w:rsid w:val="00571F2E"/>
    <w:rsid w:val="005725D3"/>
    <w:rsid w:val="00572E21"/>
    <w:rsid w:val="005731E8"/>
    <w:rsid w:val="005751B6"/>
    <w:rsid w:val="00575E64"/>
    <w:rsid w:val="00577595"/>
    <w:rsid w:val="0057796B"/>
    <w:rsid w:val="00577D6D"/>
    <w:rsid w:val="005815A6"/>
    <w:rsid w:val="005834B6"/>
    <w:rsid w:val="00583AFD"/>
    <w:rsid w:val="005843C3"/>
    <w:rsid w:val="00584DF3"/>
    <w:rsid w:val="00592F12"/>
    <w:rsid w:val="00593F5C"/>
    <w:rsid w:val="005958B4"/>
    <w:rsid w:val="00597996"/>
    <w:rsid w:val="005A10BB"/>
    <w:rsid w:val="005A1908"/>
    <w:rsid w:val="005A21EF"/>
    <w:rsid w:val="005A3D11"/>
    <w:rsid w:val="005A6B8F"/>
    <w:rsid w:val="005A6F2A"/>
    <w:rsid w:val="005B115F"/>
    <w:rsid w:val="005B15D4"/>
    <w:rsid w:val="005B2BAD"/>
    <w:rsid w:val="005B41D8"/>
    <w:rsid w:val="005B4530"/>
    <w:rsid w:val="005B57CC"/>
    <w:rsid w:val="005B72D5"/>
    <w:rsid w:val="005C0FE5"/>
    <w:rsid w:val="005C21F9"/>
    <w:rsid w:val="005C22A3"/>
    <w:rsid w:val="005C2FB1"/>
    <w:rsid w:val="005C4BE9"/>
    <w:rsid w:val="005C7B9E"/>
    <w:rsid w:val="005D0468"/>
    <w:rsid w:val="005D0A37"/>
    <w:rsid w:val="005D18CC"/>
    <w:rsid w:val="005D2A61"/>
    <w:rsid w:val="005D329F"/>
    <w:rsid w:val="005D399F"/>
    <w:rsid w:val="005D3C0B"/>
    <w:rsid w:val="005D44DD"/>
    <w:rsid w:val="005D4E9C"/>
    <w:rsid w:val="005D5515"/>
    <w:rsid w:val="005D593D"/>
    <w:rsid w:val="005D626C"/>
    <w:rsid w:val="005D68A8"/>
    <w:rsid w:val="005E1716"/>
    <w:rsid w:val="005E5AD1"/>
    <w:rsid w:val="005E5B10"/>
    <w:rsid w:val="005E6B22"/>
    <w:rsid w:val="005E6C22"/>
    <w:rsid w:val="005E6C54"/>
    <w:rsid w:val="005F0F67"/>
    <w:rsid w:val="005F1771"/>
    <w:rsid w:val="005F1BE7"/>
    <w:rsid w:val="005F245A"/>
    <w:rsid w:val="005F413C"/>
    <w:rsid w:val="005F459A"/>
    <w:rsid w:val="005F75CE"/>
    <w:rsid w:val="00600C5D"/>
    <w:rsid w:val="00603B5A"/>
    <w:rsid w:val="00604205"/>
    <w:rsid w:val="00604CF0"/>
    <w:rsid w:val="00605D00"/>
    <w:rsid w:val="00606C71"/>
    <w:rsid w:val="006071E4"/>
    <w:rsid w:val="0061051E"/>
    <w:rsid w:val="006107D4"/>
    <w:rsid w:val="00610FA9"/>
    <w:rsid w:val="00611332"/>
    <w:rsid w:val="00611F7B"/>
    <w:rsid w:val="006120CF"/>
    <w:rsid w:val="006167B7"/>
    <w:rsid w:val="00617369"/>
    <w:rsid w:val="00617836"/>
    <w:rsid w:val="00620DC0"/>
    <w:rsid w:val="00621727"/>
    <w:rsid w:val="006231BD"/>
    <w:rsid w:val="00623647"/>
    <w:rsid w:val="00623B66"/>
    <w:rsid w:val="00624884"/>
    <w:rsid w:val="00625844"/>
    <w:rsid w:val="006356D3"/>
    <w:rsid w:val="006359D7"/>
    <w:rsid w:val="00636C94"/>
    <w:rsid w:val="006422DF"/>
    <w:rsid w:val="0064305C"/>
    <w:rsid w:val="00643855"/>
    <w:rsid w:val="006451A0"/>
    <w:rsid w:val="00645A23"/>
    <w:rsid w:val="0065156E"/>
    <w:rsid w:val="00652015"/>
    <w:rsid w:val="00655944"/>
    <w:rsid w:val="006578B8"/>
    <w:rsid w:val="006607A3"/>
    <w:rsid w:val="00660DD9"/>
    <w:rsid w:val="00661674"/>
    <w:rsid w:val="00661A18"/>
    <w:rsid w:val="00663108"/>
    <w:rsid w:val="006657E1"/>
    <w:rsid w:val="00666002"/>
    <w:rsid w:val="00670F4D"/>
    <w:rsid w:val="006731F0"/>
    <w:rsid w:val="00674EE6"/>
    <w:rsid w:val="0067734A"/>
    <w:rsid w:val="006819B9"/>
    <w:rsid w:val="00682888"/>
    <w:rsid w:val="006836E2"/>
    <w:rsid w:val="00683A2B"/>
    <w:rsid w:val="006847C1"/>
    <w:rsid w:val="00685BA0"/>
    <w:rsid w:val="00686218"/>
    <w:rsid w:val="00691ABF"/>
    <w:rsid w:val="006921C2"/>
    <w:rsid w:val="006940C6"/>
    <w:rsid w:val="006942FD"/>
    <w:rsid w:val="00694D38"/>
    <w:rsid w:val="00697DD4"/>
    <w:rsid w:val="006A0C35"/>
    <w:rsid w:val="006A10EF"/>
    <w:rsid w:val="006A120E"/>
    <w:rsid w:val="006A3AD6"/>
    <w:rsid w:val="006A459F"/>
    <w:rsid w:val="006A5E2B"/>
    <w:rsid w:val="006A743C"/>
    <w:rsid w:val="006B0FDA"/>
    <w:rsid w:val="006B1AC8"/>
    <w:rsid w:val="006B1FCB"/>
    <w:rsid w:val="006B67E8"/>
    <w:rsid w:val="006B7660"/>
    <w:rsid w:val="006B7FE3"/>
    <w:rsid w:val="006C045C"/>
    <w:rsid w:val="006C1136"/>
    <w:rsid w:val="006C2D06"/>
    <w:rsid w:val="006C3503"/>
    <w:rsid w:val="006C4220"/>
    <w:rsid w:val="006C58CF"/>
    <w:rsid w:val="006D15A6"/>
    <w:rsid w:val="006D21E0"/>
    <w:rsid w:val="006D2483"/>
    <w:rsid w:val="006D3A7C"/>
    <w:rsid w:val="006D688E"/>
    <w:rsid w:val="006D70D8"/>
    <w:rsid w:val="006D71C0"/>
    <w:rsid w:val="006E022B"/>
    <w:rsid w:val="006E197A"/>
    <w:rsid w:val="006E240E"/>
    <w:rsid w:val="006E29A1"/>
    <w:rsid w:val="006E43F7"/>
    <w:rsid w:val="006E4C61"/>
    <w:rsid w:val="006E5F3D"/>
    <w:rsid w:val="006E62FA"/>
    <w:rsid w:val="006E6E86"/>
    <w:rsid w:val="006E7C91"/>
    <w:rsid w:val="006F1770"/>
    <w:rsid w:val="006F2BD7"/>
    <w:rsid w:val="006F4B0D"/>
    <w:rsid w:val="006F712A"/>
    <w:rsid w:val="00705056"/>
    <w:rsid w:val="007052A5"/>
    <w:rsid w:val="00707C12"/>
    <w:rsid w:val="00707F0A"/>
    <w:rsid w:val="00711830"/>
    <w:rsid w:val="00711D0F"/>
    <w:rsid w:val="00712C5D"/>
    <w:rsid w:val="00713288"/>
    <w:rsid w:val="00715328"/>
    <w:rsid w:val="00715B8D"/>
    <w:rsid w:val="007233B1"/>
    <w:rsid w:val="00723E30"/>
    <w:rsid w:val="00727BD9"/>
    <w:rsid w:val="007309C7"/>
    <w:rsid w:val="00731A0A"/>
    <w:rsid w:val="0073420C"/>
    <w:rsid w:val="00736778"/>
    <w:rsid w:val="00737692"/>
    <w:rsid w:val="00737966"/>
    <w:rsid w:val="00743538"/>
    <w:rsid w:val="00744246"/>
    <w:rsid w:val="007443AF"/>
    <w:rsid w:val="0074757C"/>
    <w:rsid w:val="007476A9"/>
    <w:rsid w:val="0075104C"/>
    <w:rsid w:val="00751699"/>
    <w:rsid w:val="00752A16"/>
    <w:rsid w:val="007545A8"/>
    <w:rsid w:val="00755CFF"/>
    <w:rsid w:val="007572DB"/>
    <w:rsid w:val="00760430"/>
    <w:rsid w:val="00761554"/>
    <w:rsid w:val="0076185C"/>
    <w:rsid w:val="007633D6"/>
    <w:rsid w:val="00764BA7"/>
    <w:rsid w:val="00765681"/>
    <w:rsid w:val="00771462"/>
    <w:rsid w:val="00771882"/>
    <w:rsid w:val="00774C60"/>
    <w:rsid w:val="00776258"/>
    <w:rsid w:val="00777E3A"/>
    <w:rsid w:val="0078051E"/>
    <w:rsid w:val="007807E3"/>
    <w:rsid w:val="007812C0"/>
    <w:rsid w:val="00781F36"/>
    <w:rsid w:val="0078328A"/>
    <w:rsid w:val="007850D6"/>
    <w:rsid w:val="00791765"/>
    <w:rsid w:val="007929C4"/>
    <w:rsid w:val="007948F5"/>
    <w:rsid w:val="00794FD4"/>
    <w:rsid w:val="007950F2"/>
    <w:rsid w:val="00796315"/>
    <w:rsid w:val="00796742"/>
    <w:rsid w:val="007A2326"/>
    <w:rsid w:val="007A2CEC"/>
    <w:rsid w:val="007A363F"/>
    <w:rsid w:val="007A45F2"/>
    <w:rsid w:val="007B010C"/>
    <w:rsid w:val="007B1562"/>
    <w:rsid w:val="007B4B97"/>
    <w:rsid w:val="007B549E"/>
    <w:rsid w:val="007B6FDB"/>
    <w:rsid w:val="007B76E6"/>
    <w:rsid w:val="007B7E93"/>
    <w:rsid w:val="007C028A"/>
    <w:rsid w:val="007C079B"/>
    <w:rsid w:val="007C2633"/>
    <w:rsid w:val="007C4492"/>
    <w:rsid w:val="007C7372"/>
    <w:rsid w:val="007C73B1"/>
    <w:rsid w:val="007C7B4F"/>
    <w:rsid w:val="007C7FC0"/>
    <w:rsid w:val="007D0232"/>
    <w:rsid w:val="007D07DD"/>
    <w:rsid w:val="007D3273"/>
    <w:rsid w:val="007D5B8D"/>
    <w:rsid w:val="007D7439"/>
    <w:rsid w:val="007E1B0E"/>
    <w:rsid w:val="007E41AE"/>
    <w:rsid w:val="007E4645"/>
    <w:rsid w:val="007E4767"/>
    <w:rsid w:val="007E75BC"/>
    <w:rsid w:val="007F1333"/>
    <w:rsid w:val="007F31C1"/>
    <w:rsid w:val="007F4E45"/>
    <w:rsid w:val="00800930"/>
    <w:rsid w:val="00802943"/>
    <w:rsid w:val="00802B1D"/>
    <w:rsid w:val="00805681"/>
    <w:rsid w:val="0081070F"/>
    <w:rsid w:val="008108A7"/>
    <w:rsid w:val="00810ABE"/>
    <w:rsid w:val="00812334"/>
    <w:rsid w:val="008148C7"/>
    <w:rsid w:val="0081660B"/>
    <w:rsid w:val="00817A1F"/>
    <w:rsid w:val="00822B70"/>
    <w:rsid w:val="0082366B"/>
    <w:rsid w:val="00823FC7"/>
    <w:rsid w:val="00825311"/>
    <w:rsid w:val="00826C04"/>
    <w:rsid w:val="00826CC5"/>
    <w:rsid w:val="008271E7"/>
    <w:rsid w:val="00834B6B"/>
    <w:rsid w:val="008368CF"/>
    <w:rsid w:val="00837233"/>
    <w:rsid w:val="008375A2"/>
    <w:rsid w:val="008411A2"/>
    <w:rsid w:val="008419E1"/>
    <w:rsid w:val="00842560"/>
    <w:rsid w:val="00842D1B"/>
    <w:rsid w:val="008454D5"/>
    <w:rsid w:val="00846492"/>
    <w:rsid w:val="00846961"/>
    <w:rsid w:val="0084787D"/>
    <w:rsid w:val="00851B18"/>
    <w:rsid w:val="008537C0"/>
    <w:rsid w:val="00853E97"/>
    <w:rsid w:val="00855C26"/>
    <w:rsid w:val="0085723C"/>
    <w:rsid w:val="00857B42"/>
    <w:rsid w:val="0086091E"/>
    <w:rsid w:val="00860F08"/>
    <w:rsid w:val="00865CFD"/>
    <w:rsid w:val="00866B7B"/>
    <w:rsid w:val="00870BB1"/>
    <w:rsid w:val="008727CD"/>
    <w:rsid w:val="00873908"/>
    <w:rsid w:val="008764D0"/>
    <w:rsid w:val="0087687F"/>
    <w:rsid w:val="00881185"/>
    <w:rsid w:val="0088173F"/>
    <w:rsid w:val="00882556"/>
    <w:rsid w:val="00885114"/>
    <w:rsid w:val="00887208"/>
    <w:rsid w:val="00887F17"/>
    <w:rsid w:val="00887FB5"/>
    <w:rsid w:val="008936A8"/>
    <w:rsid w:val="00896B11"/>
    <w:rsid w:val="008A0A88"/>
    <w:rsid w:val="008A131C"/>
    <w:rsid w:val="008A288D"/>
    <w:rsid w:val="008A2A0A"/>
    <w:rsid w:val="008A3710"/>
    <w:rsid w:val="008A4918"/>
    <w:rsid w:val="008A4E2A"/>
    <w:rsid w:val="008A5267"/>
    <w:rsid w:val="008A5D39"/>
    <w:rsid w:val="008A6D01"/>
    <w:rsid w:val="008B221C"/>
    <w:rsid w:val="008B5B0C"/>
    <w:rsid w:val="008B632E"/>
    <w:rsid w:val="008C1D02"/>
    <w:rsid w:val="008C211B"/>
    <w:rsid w:val="008C39A7"/>
    <w:rsid w:val="008C4EDA"/>
    <w:rsid w:val="008C5F42"/>
    <w:rsid w:val="008C6ABE"/>
    <w:rsid w:val="008C6C2A"/>
    <w:rsid w:val="008C6F46"/>
    <w:rsid w:val="008D13B5"/>
    <w:rsid w:val="008D13BE"/>
    <w:rsid w:val="008D1D18"/>
    <w:rsid w:val="008D21C2"/>
    <w:rsid w:val="008D52A4"/>
    <w:rsid w:val="008D553E"/>
    <w:rsid w:val="008D5C6B"/>
    <w:rsid w:val="008D7518"/>
    <w:rsid w:val="008E1AA2"/>
    <w:rsid w:val="008E2D8E"/>
    <w:rsid w:val="008E75FC"/>
    <w:rsid w:val="008F1A33"/>
    <w:rsid w:val="008F386E"/>
    <w:rsid w:val="008F4B9A"/>
    <w:rsid w:val="008F687C"/>
    <w:rsid w:val="008F7DA2"/>
    <w:rsid w:val="009018ED"/>
    <w:rsid w:val="00902253"/>
    <w:rsid w:val="00902AE3"/>
    <w:rsid w:val="00902B13"/>
    <w:rsid w:val="0090358B"/>
    <w:rsid w:val="009035D1"/>
    <w:rsid w:val="009037CC"/>
    <w:rsid w:val="0090415F"/>
    <w:rsid w:val="00905080"/>
    <w:rsid w:val="00913E1C"/>
    <w:rsid w:val="009161BF"/>
    <w:rsid w:val="00916C1A"/>
    <w:rsid w:val="00920CCA"/>
    <w:rsid w:val="00921FCD"/>
    <w:rsid w:val="00924A87"/>
    <w:rsid w:val="00926256"/>
    <w:rsid w:val="0092661F"/>
    <w:rsid w:val="00930E39"/>
    <w:rsid w:val="009311D6"/>
    <w:rsid w:val="00931DEE"/>
    <w:rsid w:val="00932432"/>
    <w:rsid w:val="00935A97"/>
    <w:rsid w:val="00936740"/>
    <w:rsid w:val="0093706A"/>
    <w:rsid w:val="009418A4"/>
    <w:rsid w:val="00942830"/>
    <w:rsid w:val="00950761"/>
    <w:rsid w:val="00952064"/>
    <w:rsid w:val="00952A5D"/>
    <w:rsid w:val="00953189"/>
    <w:rsid w:val="00961517"/>
    <w:rsid w:val="009633E2"/>
    <w:rsid w:val="0096384D"/>
    <w:rsid w:val="00966501"/>
    <w:rsid w:val="00967DE3"/>
    <w:rsid w:val="00970528"/>
    <w:rsid w:val="0097176E"/>
    <w:rsid w:val="009733A6"/>
    <w:rsid w:val="009733F5"/>
    <w:rsid w:val="00973960"/>
    <w:rsid w:val="00976372"/>
    <w:rsid w:val="00976627"/>
    <w:rsid w:val="0097778A"/>
    <w:rsid w:val="00977ED4"/>
    <w:rsid w:val="0098021A"/>
    <w:rsid w:val="00980900"/>
    <w:rsid w:val="00982603"/>
    <w:rsid w:val="00982646"/>
    <w:rsid w:val="009836CF"/>
    <w:rsid w:val="0098386D"/>
    <w:rsid w:val="00985F49"/>
    <w:rsid w:val="009929FE"/>
    <w:rsid w:val="00992B28"/>
    <w:rsid w:val="00993D89"/>
    <w:rsid w:val="00993DFC"/>
    <w:rsid w:val="0099481F"/>
    <w:rsid w:val="00995786"/>
    <w:rsid w:val="009961CF"/>
    <w:rsid w:val="00996322"/>
    <w:rsid w:val="00997480"/>
    <w:rsid w:val="009A0609"/>
    <w:rsid w:val="009A1B0B"/>
    <w:rsid w:val="009A3516"/>
    <w:rsid w:val="009A4A7F"/>
    <w:rsid w:val="009A4E52"/>
    <w:rsid w:val="009A6C92"/>
    <w:rsid w:val="009B0E2D"/>
    <w:rsid w:val="009B136F"/>
    <w:rsid w:val="009B4865"/>
    <w:rsid w:val="009C2198"/>
    <w:rsid w:val="009C4BEF"/>
    <w:rsid w:val="009C530B"/>
    <w:rsid w:val="009C5440"/>
    <w:rsid w:val="009C6F35"/>
    <w:rsid w:val="009D058D"/>
    <w:rsid w:val="009D2784"/>
    <w:rsid w:val="009D400B"/>
    <w:rsid w:val="009D5A5C"/>
    <w:rsid w:val="009D5F13"/>
    <w:rsid w:val="009D7D82"/>
    <w:rsid w:val="009E0A8B"/>
    <w:rsid w:val="009E1E46"/>
    <w:rsid w:val="009E2110"/>
    <w:rsid w:val="009E4195"/>
    <w:rsid w:val="009E640A"/>
    <w:rsid w:val="009F1D79"/>
    <w:rsid w:val="009F3A33"/>
    <w:rsid w:val="009F3C6B"/>
    <w:rsid w:val="009F50D7"/>
    <w:rsid w:val="009F7573"/>
    <w:rsid w:val="00A00A6C"/>
    <w:rsid w:val="00A037C2"/>
    <w:rsid w:val="00A12448"/>
    <w:rsid w:val="00A13171"/>
    <w:rsid w:val="00A15CCF"/>
    <w:rsid w:val="00A16313"/>
    <w:rsid w:val="00A176BA"/>
    <w:rsid w:val="00A206FB"/>
    <w:rsid w:val="00A20BD3"/>
    <w:rsid w:val="00A20DEC"/>
    <w:rsid w:val="00A233FF"/>
    <w:rsid w:val="00A24033"/>
    <w:rsid w:val="00A24650"/>
    <w:rsid w:val="00A24E48"/>
    <w:rsid w:val="00A255AB"/>
    <w:rsid w:val="00A30E0C"/>
    <w:rsid w:val="00A326DA"/>
    <w:rsid w:val="00A3524C"/>
    <w:rsid w:val="00A37089"/>
    <w:rsid w:val="00A42861"/>
    <w:rsid w:val="00A42CA1"/>
    <w:rsid w:val="00A44291"/>
    <w:rsid w:val="00A459F7"/>
    <w:rsid w:val="00A4663F"/>
    <w:rsid w:val="00A468D1"/>
    <w:rsid w:val="00A46EBA"/>
    <w:rsid w:val="00A471F1"/>
    <w:rsid w:val="00A50294"/>
    <w:rsid w:val="00A509B5"/>
    <w:rsid w:val="00A54D1E"/>
    <w:rsid w:val="00A56C30"/>
    <w:rsid w:val="00A60928"/>
    <w:rsid w:val="00A61055"/>
    <w:rsid w:val="00A6275E"/>
    <w:rsid w:val="00A6309B"/>
    <w:rsid w:val="00A64F72"/>
    <w:rsid w:val="00A66459"/>
    <w:rsid w:val="00A672D4"/>
    <w:rsid w:val="00A72419"/>
    <w:rsid w:val="00A7421D"/>
    <w:rsid w:val="00A7547F"/>
    <w:rsid w:val="00A76854"/>
    <w:rsid w:val="00A80021"/>
    <w:rsid w:val="00A81580"/>
    <w:rsid w:val="00A822B5"/>
    <w:rsid w:val="00A82F82"/>
    <w:rsid w:val="00A83F3B"/>
    <w:rsid w:val="00A83FE3"/>
    <w:rsid w:val="00A8557D"/>
    <w:rsid w:val="00A85628"/>
    <w:rsid w:val="00A85B5C"/>
    <w:rsid w:val="00A86119"/>
    <w:rsid w:val="00A86126"/>
    <w:rsid w:val="00A87395"/>
    <w:rsid w:val="00A87F56"/>
    <w:rsid w:val="00A903CC"/>
    <w:rsid w:val="00A90FCA"/>
    <w:rsid w:val="00A91540"/>
    <w:rsid w:val="00A9164F"/>
    <w:rsid w:val="00A94E5B"/>
    <w:rsid w:val="00A97E3B"/>
    <w:rsid w:val="00AA0E4A"/>
    <w:rsid w:val="00AA2CF9"/>
    <w:rsid w:val="00AA3D5E"/>
    <w:rsid w:val="00AA3DBE"/>
    <w:rsid w:val="00AA7F5B"/>
    <w:rsid w:val="00AB0905"/>
    <w:rsid w:val="00AB141F"/>
    <w:rsid w:val="00AB203B"/>
    <w:rsid w:val="00AB344C"/>
    <w:rsid w:val="00AB41E8"/>
    <w:rsid w:val="00AB423C"/>
    <w:rsid w:val="00AB487D"/>
    <w:rsid w:val="00AB5714"/>
    <w:rsid w:val="00AB5A85"/>
    <w:rsid w:val="00AB5E2C"/>
    <w:rsid w:val="00AB75FC"/>
    <w:rsid w:val="00AB7672"/>
    <w:rsid w:val="00AB7C0E"/>
    <w:rsid w:val="00AB7FF0"/>
    <w:rsid w:val="00AC0085"/>
    <w:rsid w:val="00AC1241"/>
    <w:rsid w:val="00AC26D4"/>
    <w:rsid w:val="00AC3882"/>
    <w:rsid w:val="00AC54F2"/>
    <w:rsid w:val="00AC758D"/>
    <w:rsid w:val="00AD10EB"/>
    <w:rsid w:val="00AD1394"/>
    <w:rsid w:val="00AD168C"/>
    <w:rsid w:val="00AD1DAD"/>
    <w:rsid w:val="00AD21BB"/>
    <w:rsid w:val="00AD2C8E"/>
    <w:rsid w:val="00AD4515"/>
    <w:rsid w:val="00AD545D"/>
    <w:rsid w:val="00AD77A0"/>
    <w:rsid w:val="00AE57FB"/>
    <w:rsid w:val="00AF00D5"/>
    <w:rsid w:val="00AF0D2B"/>
    <w:rsid w:val="00AF1519"/>
    <w:rsid w:val="00AF30E7"/>
    <w:rsid w:val="00AF67E9"/>
    <w:rsid w:val="00B00206"/>
    <w:rsid w:val="00B04BC2"/>
    <w:rsid w:val="00B04FB1"/>
    <w:rsid w:val="00B073A7"/>
    <w:rsid w:val="00B11F43"/>
    <w:rsid w:val="00B1202E"/>
    <w:rsid w:val="00B13028"/>
    <w:rsid w:val="00B14B0B"/>
    <w:rsid w:val="00B15717"/>
    <w:rsid w:val="00B15786"/>
    <w:rsid w:val="00B15C7F"/>
    <w:rsid w:val="00B16C41"/>
    <w:rsid w:val="00B17584"/>
    <w:rsid w:val="00B20AB9"/>
    <w:rsid w:val="00B22CD5"/>
    <w:rsid w:val="00B24361"/>
    <w:rsid w:val="00B27644"/>
    <w:rsid w:val="00B276D3"/>
    <w:rsid w:val="00B27EA4"/>
    <w:rsid w:val="00B30426"/>
    <w:rsid w:val="00B30658"/>
    <w:rsid w:val="00B315EA"/>
    <w:rsid w:val="00B33E1A"/>
    <w:rsid w:val="00B34AEC"/>
    <w:rsid w:val="00B3600A"/>
    <w:rsid w:val="00B36C1A"/>
    <w:rsid w:val="00B432F2"/>
    <w:rsid w:val="00B437A9"/>
    <w:rsid w:val="00B43BED"/>
    <w:rsid w:val="00B43EE8"/>
    <w:rsid w:val="00B44BA8"/>
    <w:rsid w:val="00B44F81"/>
    <w:rsid w:val="00B45F70"/>
    <w:rsid w:val="00B47D68"/>
    <w:rsid w:val="00B47DDE"/>
    <w:rsid w:val="00B504CC"/>
    <w:rsid w:val="00B50689"/>
    <w:rsid w:val="00B50D6F"/>
    <w:rsid w:val="00B51337"/>
    <w:rsid w:val="00B515B9"/>
    <w:rsid w:val="00B52A44"/>
    <w:rsid w:val="00B5522E"/>
    <w:rsid w:val="00B57F2D"/>
    <w:rsid w:val="00B60CC4"/>
    <w:rsid w:val="00B671E0"/>
    <w:rsid w:val="00B72416"/>
    <w:rsid w:val="00B729DD"/>
    <w:rsid w:val="00B749C5"/>
    <w:rsid w:val="00B76863"/>
    <w:rsid w:val="00B779A8"/>
    <w:rsid w:val="00B81A07"/>
    <w:rsid w:val="00B8239C"/>
    <w:rsid w:val="00B83721"/>
    <w:rsid w:val="00B866C2"/>
    <w:rsid w:val="00B86C01"/>
    <w:rsid w:val="00B87E26"/>
    <w:rsid w:val="00B9219B"/>
    <w:rsid w:val="00B96ED6"/>
    <w:rsid w:val="00BA0320"/>
    <w:rsid w:val="00BA3CED"/>
    <w:rsid w:val="00BA3FB7"/>
    <w:rsid w:val="00BA574C"/>
    <w:rsid w:val="00BB31BD"/>
    <w:rsid w:val="00BB5524"/>
    <w:rsid w:val="00BB552A"/>
    <w:rsid w:val="00BB69F2"/>
    <w:rsid w:val="00BB7A50"/>
    <w:rsid w:val="00BC1848"/>
    <w:rsid w:val="00BC3019"/>
    <w:rsid w:val="00BC3EDB"/>
    <w:rsid w:val="00BC5A7F"/>
    <w:rsid w:val="00BC5D81"/>
    <w:rsid w:val="00BC6615"/>
    <w:rsid w:val="00BC66B4"/>
    <w:rsid w:val="00BC7BF4"/>
    <w:rsid w:val="00BC7ED0"/>
    <w:rsid w:val="00BD13BB"/>
    <w:rsid w:val="00BD2BFE"/>
    <w:rsid w:val="00BD4867"/>
    <w:rsid w:val="00BD5ACC"/>
    <w:rsid w:val="00BE1528"/>
    <w:rsid w:val="00BE189E"/>
    <w:rsid w:val="00BE3EF1"/>
    <w:rsid w:val="00BE520F"/>
    <w:rsid w:val="00BE5738"/>
    <w:rsid w:val="00BE7CB1"/>
    <w:rsid w:val="00BF0F3D"/>
    <w:rsid w:val="00BF0FC7"/>
    <w:rsid w:val="00BF20C7"/>
    <w:rsid w:val="00BF359A"/>
    <w:rsid w:val="00BF3909"/>
    <w:rsid w:val="00BF4F15"/>
    <w:rsid w:val="00C00A66"/>
    <w:rsid w:val="00C01FA3"/>
    <w:rsid w:val="00C05D8A"/>
    <w:rsid w:val="00C06629"/>
    <w:rsid w:val="00C06BAE"/>
    <w:rsid w:val="00C07526"/>
    <w:rsid w:val="00C101F2"/>
    <w:rsid w:val="00C114A7"/>
    <w:rsid w:val="00C12074"/>
    <w:rsid w:val="00C12A88"/>
    <w:rsid w:val="00C14513"/>
    <w:rsid w:val="00C146DC"/>
    <w:rsid w:val="00C15288"/>
    <w:rsid w:val="00C153DC"/>
    <w:rsid w:val="00C1783C"/>
    <w:rsid w:val="00C178BF"/>
    <w:rsid w:val="00C202BD"/>
    <w:rsid w:val="00C21D83"/>
    <w:rsid w:val="00C21EB5"/>
    <w:rsid w:val="00C22928"/>
    <w:rsid w:val="00C251B9"/>
    <w:rsid w:val="00C261E1"/>
    <w:rsid w:val="00C26287"/>
    <w:rsid w:val="00C278A4"/>
    <w:rsid w:val="00C27A3A"/>
    <w:rsid w:val="00C30BE5"/>
    <w:rsid w:val="00C3449E"/>
    <w:rsid w:val="00C420CA"/>
    <w:rsid w:val="00C42258"/>
    <w:rsid w:val="00C431C5"/>
    <w:rsid w:val="00C43D48"/>
    <w:rsid w:val="00C44085"/>
    <w:rsid w:val="00C45163"/>
    <w:rsid w:val="00C45B9A"/>
    <w:rsid w:val="00C46801"/>
    <w:rsid w:val="00C51514"/>
    <w:rsid w:val="00C51844"/>
    <w:rsid w:val="00C5451D"/>
    <w:rsid w:val="00C5508A"/>
    <w:rsid w:val="00C55ABF"/>
    <w:rsid w:val="00C560A0"/>
    <w:rsid w:val="00C564D7"/>
    <w:rsid w:val="00C617E1"/>
    <w:rsid w:val="00C6435F"/>
    <w:rsid w:val="00C65418"/>
    <w:rsid w:val="00C65494"/>
    <w:rsid w:val="00C65656"/>
    <w:rsid w:val="00C665FC"/>
    <w:rsid w:val="00C66EC1"/>
    <w:rsid w:val="00C670E6"/>
    <w:rsid w:val="00C75E8C"/>
    <w:rsid w:val="00C77F1E"/>
    <w:rsid w:val="00C80611"/>
    <w:rsid w:val="00C8074C"/>
    <w:rsid w:val="00C84625"/>
    <w:rsid w:val="00C847D1"/>
    <w:rsid w:val="00C84BAB"/>
    <w:rsid w:val="00C8507A"/>
    <w:rsid w:val="00C85324"/>
    <w:rsid w:val="00C86607"/>
    <w:rsid w:val="00C86D02"/>
    <w:rsid w:val="00C907F9"/>
    <w:rsid w:val="00C90AA8"/>
    <w:rsid w:val="00C90C41"/>
    <w:rsid w:val="00C9137F"/>
    <w:rsid w:val="00C91BEB"/>
    <w:rsid w:val="00C92B74"/>
    <w:rsid w:val="00C93457"/>
    <w:rsid w:val="00C93D35"/>
    <w:rsid w:val="00C966EB"/>
    <w:rsid w:val="00C97001"/>
    <w:rsid w:val="00CA1666"/>
    <w:rsid w:val="00CA228F"/>
    <w:rsid w:val="00CA2401"/>
    <w:rsid w:val="00CA3BDE"/>
    <w:rsid w:val="00CA3FCD"/>
    <w:rsid w:val="00CA408E"/>
    <w:rsid w:val="00CA4F9A"/>
    <w:rsid w:val="00CA59C3"/>
    <w:rsid w:val="00CA5FF0"/>
    <w:rsid w:val="00CA7162"/>
    <w:rsid w:val="00CA74C2"/>
    <w:rsid w:val="00CA7A7A"/>
    <w:rsid w:val="00CB1B91"/>
    <w:rsid w:val="00CB2028"/>
    <w:rsid w:val="00CB3DA3"/>
    <w:rsid w:val="00CB4879"/>
    <w:rsid w:val="00CB5D7E"/>
    <w:rsid w:val="00CB68B5"/>
    <w:rsid w:val="00CC0AA9"/>
    <w:rsid w:val="00CC1681"/>
    <w:rsid w:val="00CC170E"/>
    <w:rsid w:val="00CC420B"/>
    <w:rsid w:val="00CC4BFC"/>
    <w:rsid w:val="00CC5EAD"/>
    <w:rsid w:val="00CC6F2E"/>
    <w:rsid w:val="00CD0439"/>
    <w:rsid w:val="00CD08F5"/>
    <w:rsid w:val="00CD466E"/>
    <w:rsid w:val="00CD541E"/>
    <w:rsid w:val="00CD652D"/>
    <w:rsid w:val="00CE11BD"/>
    <w:rsid w:val="00CE3C4A"/>
    <w:rsid w:val="00CE4298"/>
    <w:rsid w:val="00CE4A5A"/>
    <w:rsid w:val="00CE5872"/>
    <w:rsid w:val="00CE7763"/>
    <w:rsid w:val="00CE79D6"/>
    <w:rsid w:val="00CF0C6F"/>
    <w:rsid w:val="00CF12D4"/>
    <w:rsid w:val="00CF62AB"/>
    <w:rsid w:val="00CF6954"/>
    <w:rsid w:val="00CF730F"/>
    <w:rsid w:val="00D00B4B"/>
    <w:rsid w:val="00D05921"/>
    <w:rsid w:val="00D06BCD"/>
    <w:rsid w:val="00D117B6"/>
    <w:rsid w:val="00D14249"/>
    <w:rsid w:val="00D144EA"/>
    <w:rsid w:val="00D1535D"/>
    <w:rsid w:val="00D17189"/>
    <w:rsid w:val="00D2134F"/>
    <w:rsid w:val="00D23C0D"/>
    <w:rsid w:val="00D3244F"/>
    <w:rsid w:val="00D35494"/>
    <w:rsid w:val="00D354C4"/>
    <w:rsid w:val="00D43618"/>
    <w:rsid w:val="00D436DC"/>
    <w:rsid w:val="00D47A65"/>
    <w:rsid w:val="00D522DB"/>
    <w:rsid w:val="00D5339B"/>
    <w:rsid w:val="00D53CFC"/>
    <w:rsid w:val="00D57B23"/>
    <w:rsid w:val="00D60050"/>
    <w:rsid w:val="00D61CFD"/>
    <w:rsid w:val="00D63695"/>
    <w:rsid w:val="00D64A67"/>
    <w:rsid w:val="00D65E7F"/>
    <w:rsid w:val="00D6754C"/>
    <w:rsid w:val="00D705C0"/>
    <w:rsid w:val="00D70E69"/>
    <w:rsid w:val="00D72815"/>
    <w:rsid w:val="00D72FD8"/>
    <w:rsid w:val="00D746F9"/>
    <w:rsid w:val="00D8143B"/>
    <w:rsid w:val="00D81F18"/>
    <w:rsid w:val="00D821D5"/>
    <w:rsid w:val="00D82546"/>
    <w:rsid w:val="00D8353A"/>
    <w:rsid w:val="00D83E61"/>
    <w:rsid w:val="00D84356"/>
    <w:rsid w:val="00D84650"/>
    <w:rsid w:val="00D94A4D"/>
    <w:rsid w:val="00D9629E"/>
    <w:rsid w:val="00D96BA6"/>
    <w:rsid w:val="00DA019F"/>
    <w:rsid w:val="00DA03C4"/>
    <w:rsid w:val="00DA07B2"/>
    <w:rsid w:val="00DA13C5"/>
    <w:rsid w:val="00DA1508"/>
    <w:rsid w:val="00DA1D47"/>
    <w:rsid w:val="00DA2FE1"/>
    <w:rsid w:val="00DA3B1A"/>
    <w:rsid w:val="00DA3B37"/>
    <w:rsid w:val="00DA49F8"/>
    <w:rsid w:val="00DA5FCB"/>
    <w:rsid w:val="00DA6DEB"/>
    <w:rsid w:val="00DA7439"/>
    <w:rsid w:val="00DB0374"/>
    <w:rsid w:val="00DB1262"/>
    <w:rsid w:val="00DB1FD4"/>
    <w:rsid w:val="00DB23F7"/>
    <w:rsid w:val="00DB282F"/>
    <w:rsid w:val="00DB4E9A"/>
    <w:rsid w:val="00DB539B"/>
    <w:rsid w:val="00DB6BA5"/>
    <w:rsid w:val="00DC2237"/>
    <w:rsid w:val="00DC3130"/>
    <w:rsid w:val="00DC3858"/>
    <w:rsid w:val="00DC4B4B"/>
    <w:rsid w:val="00DC6E11"/>
    <w:rsid w:val="00DC72B8"/>
    <w:rsid w:val="00DC7C80"/>
    <w:rsid w:val="00DD13AF"/>
    <w:rsid w:val="00DD1537"/>
    <w:rsid w:val="00DD15D0"/>
    <w:rsid w:val="00DD2201"/>
    <w:rsid w:val="00DD412F"/>
    <w:rsid w:val="00DE4F92"/>
    <w:rsid w:val="00DE732E"/>
    <w:rsid w:val="00DE7AE3"/>
    <w:rsid w:val="00DF0B8A"/>
    <w:rsid w:val="00DF0FC2"/>
    <w:rsid w:val="00DF2147"/>
    <w:rsid w:val="00DF38DB"/>
    <w:rsid w:val="00DF4460"/>
    <w:rsid w:val="00E015E4"/>
    <w:rsid w:val="00E03838"/>
    <w:rsid w:val="00E06B8B"/>
    <w:rsid w:val="00E13BC2"/>
    <w:rsid w:val="00E1422E"/>
    <w:rsid w:val="00E1530D"/>
    <w:rsid w:val="00E244BC"/>
    <w:rsid w:val="00E261E0"/>
    <w:rsid w:val="00E2633D"/>
    <w:rsid w:val="00E26F01"/>
    <w:rsid w:val="00E27247"/>
    <w:rsid w:val="00E27656"/>
    <w:rsid w:val="00E31A5A"/>
    <w:rsid w:val="00E37092"/>
    <w:rsid w:val="00E44C09"/>
    <w:rsid w:val="00E46072"/>
    <w:rsid w:val="00E4715B"/>
    <w:rsid w:val="00E50087"/>
    <w:rsid w:val="00E51553"/>
    <w:rsid w:val="00E53C41"/>
    <w:rsid w:val="00E546D5"/>
    <w:rsid w:val="00E567E2"/>
    <w:rsid w:val="00E6009A"/>
    <w:rsid w:val="00E60E28"/>
    <w:rsid w:val="00E62218"/>
    <w:rsid w:val="00E65F8E"/>
    <w:rsid w:val="00E669D0"/>
    <w:rsid w:val="00E66A31"/>
    <w:rsid w:val="00E66CC6"/>
    <w:rsid w:val="00E67F36"/>
    <w:rsid w:val="00E70D0C"/>
    <w:rsid w:val="00E712F8"/>
    <w:rsid w:val="00E7343C"/>
    <w:rsid w:val="00E73EE2"/>
    <w:rsid w:val="00E73FA2"/>
    <w:rsid w:val="00E74211"/>
    <w:rsid w:val="00E761C7"/>
    <w:rsid w:val="00E770E1"/>
    <w:rsid w:val="00E77213"/>
    <w:rsid w:val="00E77CFE"/>
    <w:rsid w:val="00E811EC"/>
    <w:rsid w:val="00E8128F"/>
    <w:rsid w:val="00E81F24"/>
    <w:rsid w:val="00E84723"/>
    <w:rsid w:val="00E84DED"/>
    <w:rsid w:val="00E856CA"/>
    <w:rsid w:val="00E85902"/>
    <w:rsid w:val="00E861BE"/>
    <w:rsid w:val="00E87BDE"/>
    <w:rsid w:val="00E91E3E"/>
    <w:rsid w:val="00E97851"/>
    <w:rsid w:val="00EA049E"/>
    <w:rsid w:val="00EA460A"/>
    <w:rsid w:val="00EB01E0"/>
    <w:rsid w:val="00EB0569"/>
    <w:rsid w:val="00EB05F8"/>
    <w:rsid w:val="00EB1CD7"/>
    <w:rsid w:val="00EB1F06"/>
    <w:rsid w:val="00EB356C"/>
    <w:rsid w:val="00EB3680"/>
    <w:rsid w:val="00EB5D3E"/>
    <w:rsid w:val="00EB75FF"/>
    <w:rsid w:val="00EB7B01"/>
    <w:rsid w:val="00EB7D5E"/>
    <w:rsid w:val="00EC06DA"/>
    <w:rsid w:val="00EC0C1E"/>
    <w:rsid w:val="00EC2CA9"/>
    <w:rsid w:val="00EC3261"/>
    <w:rsid w:val="00EC7491"/>
    <w:rsid w:val="00ED02F6"/>
    <w:rsid w:val="00ED2ED2"/>
    <w:rsid w:val="00ED3D57"/>
    <w:rsid w:val="00ED4777"/>
    <w:rsid w:val="00ED48C9"/>
    <w:rsid w:val="00ED4A45"/>
    <w:rsid w:val="00ED65F9"/>
    <w:rsid w:val="00ED6F19"/>
    <w:rsid w:val="00ED768B"/>
    <w:rsid w:val="00ED7987"/>
    <w:rsid w:val="00ED7F75"/>
    <w:rsid w:val="00EE02EC"/>
    <w:rsid w:val="00EE1C18"/>
    <w:rsid w:val="00EE2086"/>
    <w:rsid w:val="00EE3AB0"/>
    <w:rsid w:val="00EE5785"/>
    <w:rsid w:val="00EE68BA"/>
    <w:rsid w:val="00EE72CF"/>
    <w:rsid w:val="00EF0558"/>
    <w:rsid w:val="00EF06C6"/>
    <w:rsid w:val="00EF0FD3"/>
    <w:rsid w:val="00EF3B75"/>
    <w:rsid w:val="00EF5BFC"/>
    <w:rsid w:val="00EF7D53"/>
    <w:rsid w:val="00F01024"/>
    <w:rsid w:val="00F02082"/>
    <w:rsid w:val="00F04631"/>
    <w:rsid w:val="00F0589D"/>
    <w:rsid w:val="00F11AE4"/>
    <w:rsid w:val="00F12C8F"/>
    <w:rsid w:val="00F1317C"/>
    <w:rsid w:val="00F14BF5"/>
    <w:rsid w:val="00F15EC4"/>
    <w:rsid w:val="00F1602B"/>
    <w:rsid w:val="00F2179C"/>
    <w:rsid w:val="00F2323F"/>
    <w:rsid w:val="00F23625"/>
    <w:rsid w:val="00F253BA"/>
    <w:rsid w:val="00F266F5"/>
    <w:rsid w:val="00F26EE0"/>
    <w:rsid w:val="00F27772"/>
    <w:rsid w:val="00F3167F"/>
    <w:rsid w:val="00F31FA6"/>
    <w:rsid w:val="00F34C21"/>
    <w:rsid w:val="00F35561"/>
    <w:rsid w:val="00F36564"/>
    <w:rsid w:val="00F40FA3"/>
    <w:rsid w:val="00F42651"/>
    <w:rsid w:val="00F46948"/>
    <w:rsid w:val="00F513DC"/>
    <w:rsid w:val="00F53835"/>
    <w:rsid w:val="00F54710"/>
    <w:rsid w:val="00F5601D"/>
    <w:rsid w:val="00F568EC"/>
    <w:rsid w:val="00F57097"/>
    <w:rsid w:val="00F60AC6"/>
    <w:rsid w:val="00F60D11"/>
    <w:rsid w:val="00F62361"/>
    <w:rsid w:val="00F64A04"/>
    <w:rsid w:val="00F6695C"/>
    <w:rsid w:val="00F717A6"/>
    <w:rsid w:val="00F71F93"/>
    <w:rsid w:val="00F724B8"/>
    <w:rsid w:val="00F75078"/>
    <w:rsid w:val="00F76103"/>
    <w:rsid w:val="00F769EC"/>
    <w:rsid w:val="00F77B9A"/>
    <w:rsid w:val="00F81F3D"/>
    <w:rsid w:val="00F83C12"/>
    <w:rsid w:val="00F8432B"/>
    <w:rsid w:val="00F86A48"/>
    <w:rsid w:val="00F8777C"/>
    <w:rsid w:val="00F911FF"/>
    <w:rsid w:val="00FA01EA"/>
    <w:rsid w:val="00FA1DA7"/>
    <w:rsid w:val="00FA25D9"/>
    <w:rsid w:val="00FA609F"/>
    <w:rsid w:val="00FA6A1A"/>
    <w:rsid w:val="00FB13F6"/>
    <w:rsid w:val="00FB15A1"/>
    <w:rsid w:val="00FC138F"/>
    <w:rsid w:val="00FC3AB4"/>
    <w:rsid w:val="00FC46A3"/>
    <w:rsid w:val="00FC4827"/>
    <w:rsid w:val="00FC6234"/>
    <w:rsid w:val="00FC6FD9"/>
    <w:rsid w:val="00FC75B4"/>
    <w:rsid w:val="00FD13DD"/>
    <w:rsid w:val="00FD3137"/>
    <w:rsid w:val="00FD69AC"/>
    <w:rsid w:val="00FD75E4"/>
    <w:rsid w:val="00FE1681"/>
    <w:rsid w:val="00FE57DE"/>
    <w:rsid w:val="00FE63B9"/>
    <w:rsid w:val="00FE66E2"/>
    <w:rsid w:val="00FE7416"/>
    <w:rsid w:val="00FF0232"/>
    <w:rsid w:val="00FF05D3"/>
    <w:rsid w:val="00FF2026"/>
    <w:rsid w:val="00FF310A"/>
    <w:rsid w:val="00FF6C0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F6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qFormat="1"/>
    <w:lsdException w:name="heading 6"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Title" w:unhideWhenUsed="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lsdException w:name="Block Text" w:unhideWhenUsed="0"/>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Placeholder Text" w:semiHidden="1" w:uiPriority="99"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99"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ln">
    <w:name w:val="Normal"/>
    <w:qFormat/>
    <w:rPr>
      <w:sz w:val="24"/>
      <w:szCs w:val="24"/>
      <w:lang w:eastAsia="cs-CZ"/>
    </w:rPr>
  </w:style>
  <w:style w:type="paragraph" w:styleId="Nadpis1">
    <w:name w:val="heading 1"/>
    <w:basedOn w:val="Normln"/>
    <w:next w:val="Normln"/>
    <w:link w:val="Nadpis1Char"/>
    <w:qFormat/>
    <w:rsid w:val="00092A40"/>
    <w:pPr>
      <w:keepNext/>
      <w:jc w:val="center"/>
      <w:outlineLvl w:val="0"/>
    </w:pPr>
    <w:rPr>
      <w:rFonts w:ascii="Arial" w:hAnsi="Arial"/>
      <w:b/>
      <w:sz w:val="52"/>
      <w:szCs w:val="20"/>
    </w:rPr>
  </w:style>
  <w:style w:type="paragraph" w:styleId="Nadpis2">
    <w:name w:val="heading 2"/>
    <w:basedOn w:val="Normln"/>
    <w:next w:val="Normln"/>
    <w:link w:val="Nadpis2Char"/>
    <w:qFormat/>
    <w:rsid w:val="00092A40"/>
    <w:pPr>
      <w:keepNext/>
      <w:jc w:val="center"/>
      <w:outlineLvl w:val="1"/>
    </w:pPr>
    <w:rPr>
      <w:rFonts w:ascii="Arial Black" w:hAnsi="Arial Black"/>
      <w:b/>
      <w:sz w:val="20"/>
      <w:szCs w:val="20"/>
    </w:rPr>
  </w:style>
  <w:style w:type="paragraph" w:styleId="Nadpis3">
    <w:name w:val="heading 3"/>
    <w:basedOn w:val="Normln"/>
    <w:next w:val="Normln"/>
    <w:link w:val="Nadpis3Char"/>
    <w:qFormat/>
    <w:rsid w:val="00092A40"/>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092A40"/>
    <w:pPr>
      <w:keepNext/>
      <w:ind w:left="397" w:hanging="397"/>
      <w:jc w:val="both"/>
      <w:outlineLvl w:val="3"/>
    </w:pPr>
    <w:rPr>
      <w:rFonts w:ascii="Arial" w:hAnsi="Arial"/>
      <w:b/>
      <w:szCs w:val="20"/>
    </w:rPr>
  </w:style>
  <w:style w:type="paragraph" w:styleId="Nadpis5">
    <w:name w:val="heading 5"/>
    <w:basedOn w:val="Normln"/>
    <w:next w:val="Normln"/>
    <w:link w:val="Nadpis5Char"/>
    <w:qFormat/>
    <w:rsid w:val="00092A40"/>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092A40"/>
    <w:pPr>
      <w:spacing w:before="240" w:after="60"/>
      <w:outlineLvl w:val="5"/>
    </w:pPr>
    <w:rPr>
      <w:b/>
      <w:bCs/>
      <w:sz w:val="22"/>
      <w:szCs w:val="22"/>
    </w:rPr>
  </w:style>
  <w:style w:type="paragraph" w:styleId="Nadpis7">
    <w:name w:val="heading 7"/>
    <w:basedOn w:val="Normln"/>
    <w:next w:val="Normln"/>
    <w:link w:val="Nadpis7Char"/>
    <w:qFormat/>
    <w:rsid w:val="00092A40"/>
    <w:pPr>
      <w:spacing w:before="240" w:after="60"/>
      <w:outlineLvl w:val="6"/>
    </w:pPr>
  </w:style>
  <w:style w:type="paragraph" w:styleId="Nadpis8">
    <w:name w:val="heading 8"/>
    <w:basedOn w:val="Normln"/>
    <w:next w:val="Normln"/>
    <w:link w:val="Nadpis8Char"/>
    <w:qFormat/>
    <w:rsid w:val="00092A40"/>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link w:val="Zkladntextodsazen2Char"/>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1"/>
      </w:numPr>
    </w:pPr>
  </w:style>
  <w:style w:type="paragraph" w:styleId="Zkladntext">
    <w:name w:val="Body Text"/>
    <w:basedOn w:val="Normln"/>
    <w:link w:val="ZkladntextChar"/>
    <w:rsid w:val="003844AE"/>
    <w:pPr>
      <w:spacing w:after="120"/>
    </w:pPr>
  </w:style>
  <w:style w:type="character" w:styleId="Hypertextovodkaz">
    <w:name w:val="Hyperlink"/>
    <w:rsid w:val="00124E65"/>
    <w:rPr>
      <w:color w:val="0000FF"/>
      <w:u w:val="single"/>
    </w:rPr>
  </w:style>
  <w:style w:type="paragraph" w:styleId="Rozloendokumentu">
    <w:name w:val="Document Map"/>
    <w:basedOn w:val="Normln"/>
    <w:link w:val="RozloendokumentuChar"/>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link w:val="TextbublinyChar"/>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styleId="Zkladntext3">
    <w:name w:val="Body Text 3"/>
    <w:basedOn w:val="Normln"/>
    <w:link w:val="Zkladntext3Char"/>
    <w:rsid w:val="00092A40"/>
    <w:pPr>
      <w:spacing w:after="120"/>
    </w:pPr>
    <w:rPr>
      <w:sz w:val="16"/>
      <w:szCs w:val="16"/>
    </w:rPr>
  </w:style>
  <w:style w:type="character" w:customStyle="1" w:styleId="Zkladntext3Char">
    <w:name w:val="Základní text 3 Char"/>
    <w:link w:val="Zkladntext3"/>
    <w:rsid w:val="00092A40"/>
    <w:rPr>
      <w:sz w:val="16"/>
      <w:szCs w:val="16"/>
    </w:rPr>
  </w:style>
  <w:style w:type="paragraph" w:styleId="Zkladntextodsazen3">
    <w:name w:val="Body Text Indent 3"/>
    <w:basedOn w:val="Normln"/>
    <w:link w:val="Zkladntextodsazen3Char"/>
    <w:rsid w:val="00092A40"/>
    <w:pPr>
      <w:spacing w:after="120"/>
      <w:ind w:left="283"/>
    </w:pPr>
    <w:rPr>
      <w:sz w:val="16"/>
      <w:szCs w:val="16"/>
    </w:rPr>
  </w:style>
  <w:style w:type="character" w:customStyle="1" w:styleId="Zkladntextodsazen3Char">
    <w:name w:val="Základní text odsazený 3 Char"/>
    <w:link w:val="Zkladntextodsazen3"/>
    <w:rsid w:val="00092A40"/>
    <w:rPr>
      <w:sz w:val="16"/>
      <w:szCs w:val="16"/>
    </w:rPr>
  </w:style>
  <w:style w:type="character" w:customStyle="1" w:styleId="Nadpis1Char">
    <w:name w:val="Nadpis 1 Char"/>
    <w:link w:val="Nadpis1"/>
    <w:rsid w:val="00092A40"/>
    <w:rPr>
      <w:rFonts w:ascii="Arial" w:hAnsi="Arial"/>
      <w:b/>
      <w:sz w:val="52"/>
    </w:rPr>
  </w:style>
  <w:style w:type="character" w:customStyle="1" w:styleId="Nadpis2Char">
    <w:name w:val="Nadpis 2 Char"/>
    <w:link w:val="Nadpis2"/>
    <w:rsid w:val="00092A40"/>
    <w:rPr>
      <w:rFonts w:ascii="Arial Black" w:hAnsi="Arial Black"/>
      <w:b/>
    </w:rPr>
  </w:style>
  <w:style w:type="character" w:customStyle="1" w:styleId="Nadpis3Char">
    <w:name w:val="Nadpis 3 Char"/>
    <w:link w:val="Nadpis3"/>
    <w:rsid w:val="00092A40"/>
    <w:rPr>
      <w:rFonts w:ascii="Arial" w:hAnsi="Arial" w:cs="Arial"/>
      <w:b/>
      <w:bCs/>
      <w:sz w:val="26"/>
      <w:szCs w:val="26"/>
    </w:rPr>
  </w:style>
  <w:style w:type="character" w:customStyle="1" w:styleId="Nadpis4Char">
    <w:name w:val="Nadpis 4 Char"/>
    <w:link w:val="Nadpis4"/>
    <w:rsid w:val="00092A40"/>
    <w:rPr>
      <w:rFonts w:ascii="Arial" w:hAnsi="Arial"/>
      <w:b/>
      <w:sz w:val="24"/>
    </w:rPr>
  </w:style>
  <w:style w:type="character" w:customStyle="1" w:styleId="Nadpis5Char">
    <w:name w:val="Nadpis 5 Char"/>
    <w:link w:val="Nadpis5"/>
    <w:rsid w:val="00092A40"/>
    <w:rPr>
      <w:rFonts w:ascii="Arial" w:hAnsi="Arial"/>
      <w:b/>
      <w:bCs/>
      <w:i/>
      <w:iCs/>
      <w:sz w:val="26"/>
      <w:szCs w:val="26"/>
    </w:rPr>
  </w:style>
  <w:style w:type="character" w:customStyle="1" w:styleId="Nadpis6Char">
    <w:name w:val="Nadpis 6 Char"/>
    <w:link w:val="Nadpis6"/>
    <w:rsid w:val="00092A40"/>
    <w:rPr>
      <w:b/>
      <w:bCs/>
      <w:sz w:val="22"/>
      <w:szCs w:val="22"/>
    </w:rPr>
  </w:style>
  <w:style w:type="character" w:customStyle="1" w:styleId="Nadpis7Char">
    <w:name w:val="Nadpis 7 Char"/>
    <w:link w:val="Nadpis7"/>
    <w:rsid w:val="00092A40"/>
    <w:rPr>
      <w:sz w:val="24"/>
      <w:szCs w:val="24"/>
    </w:rPr>
  </w:style>
  <w:style w:type="character" w:customStyle="1" w:styleId="Nadpis8Char">
    <w:name w:val="Nadpis 8 Char"/>
    <w:link w:val="Nadpis8"/>
    <w:rsid w:val="00092A40"/>
    <w:rPr>
      <w:i/>
      <w:iCs/>
      <w:sz w:val="24"/>
      <w:szCs w:val="24"/>
    </w:rPr>
  </w:style>
  <w:style w:type="paragraph" w:customStyle="1" w:styleId="Import6">
    <w:name w:val="Import 6"/>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customStyle="1" w:styleId="Import3">
    <w:name w:val="Import 3"/>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Prosttext">
    <w:name w:val="Plain Text"/>
    <w:basedOn w:val="Normln"/>
    <w:link w:val="ProsttextChar"/>
    <w:rsid w:val="00092A40"/>
    <w:rPr>
      <w:rFonts w:ascii="Courier New" w:hAnsi="Courier New"/>
      <w:sz w:val="20"/>
      <w:szCs w:val="20"/>
    </w:rPr>
  </w:style>
  <w:style w:type="character" w:customStyle="1" w:styleId="ProsttextChar">
    <w:name w:val="Prostý text Char"/>
    <w:link w:val="Prosttext"/>
    <w:rsid w:val="00092A40"/>
    <w:rPr>
      <w:rFonts w:ascii="Courier New" w:hAnsi="Courier New"/>
    </w:rPr>
  </w:style>
  <w:style w:type="paragraph" w:customStyle="1" w:styleId="Import1">
    <w:name w:val="Import 1"/>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92A40"/>
    <w:pPr>
      <w:suppressAutoHyphens/>
      <w:spacing w:line="276" w:lineRule="auto"/>
    </w:pPr>
    <w:rPr>
      <w:rFonts w:ascii="Courier New" w:hAnsi="Courier New"/>
      <w:szCs w:val="20"/>
    </w:rPr>
  </w:style>
  <w:style w:type="paragraph" w:customStyle="1" w:styleId="Import4">
    <w:name w:val="Import 4"/>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092A40"/>
    <w:pPr>
      <w:ind w:left="709"/>
    </w:pPr>
    <w:rPr>
      <w:szCs w:val="20"/>
    </w:rPr>
  </w:style>
  <w:style w:type="paragraph" w:customStyle="1" w:styleId="Import16">
    <w:name w:val="Import 16"/>
    <w:basedOn w:val="Import0"/>
    <w:rsid w:val="00092A40"/>
    <w:pPr>
      <w:tabs>
        <w:tab w:val="left" w:pos="5904"/>
      </w:tabs>
      <w:spacing w:line="230" w:lineRule="auto"/>
    </w:pPr>
  </w:style>
  <w:style w:type="character" w:styleId="Odkaznakoment">
    <w:name w:val="annotation reference"/>
    <w:rsid w:val="00092A40"/>
    <w:rPr>
      <w:sz w:val="16"/>
      <w:szCs w:val="16"/>
    </w:rPr>
  </w:style>
  <w:style w:type="paragraph" w:styleId="Textkomente">
    <w:name w:val="annotation text"/>
    <w:basedOn w:val="Normln"/>
    <w:link w:val="TextkomenteChar"/>
    <w:rsid w:val="00092A40"/>
    <w:rPr>
      <w:rFonts w:ascii="Arial" w:hAnsi="Arial"/>
      <w:sz w:val="20"/>
      <w:szCs w:val="20"/>
    </w:rPr>
  </w:style>
  <w:style w:type="character" w:customStyle="1" w:styleId="TextkomenteChar">
    <w:name w:val="Text komentáře Char"/>
    <w:link w:val="Textkomente"/>
    <w:rsid w:val="00092A40"/>
    <w:rPr>
      <w:rFonts w:ascii="Arial" w:hAnsi="Arial"/>
    </w:rPr>
  </w:style>
  <w:style w:type="paragraph" w:styleId="Pedmtkomente">
    <w:name w:val="annotation subject"/>
    <w:basedOn w:val="Textkomente"/>
    <w:next w:val="Textkomente"/>
    <w:link w:val="PedmtkomenteChar"/>
    <w:rsid w:val="00092A40"/>
    <w:rPr>
      <w:b/>
      <w:bCs/>
    </w:rPr>
  </w:style>
  <w:style w:type="character" w:customStyle="1" w:styleId="PedmtkomenteChar">
    <w:name w:val="Předmět komentáře Char"/>
    <w:link w:val="Pedmtkomente"/>
    <w:rsid w:val="00092A40"/>
    <w:rPr>
      <w:rFonts w:ascii="Arial" w:hAnsi="Arial"/>
      <w:b/>
      <w:bCs/>
    </w:rPr>
  </w:style>
  <w:style w:type="paragraph" w:customStyle="1" w:styleId="tun">
    <w:name w:val="tučný"/>
    <w:basedOn w:val="Normln"/>
    <w:rsid w:val="00092A40"/>
    <w:pPr>
      <w:ind w:left="705" w:hanging="705"/>
    </w:pPr>
    <w:rPr>
      <w:rFonts w:ascii="Arial" w:hAnsi="Arial"/>
      <w:sz w:val="20"/>
      <w:szCs w:val="20"/>
    </w:rPr>
  </w:style>
  <w:style w:type="paragraph" w:customStyle="1" w:styleId="SODodstavec">
    <w:name w:val="SOD odstavec"/>
    <w:basedOn w:val="Zkladntext"/>
    <w:autoRedefine/>
    <w:rsid w:val="00092A40"/>
    <w:pPr>
      <w:numPr>
        <w:ilvl w:val="1"/>
        <w:numId w:val="5"/>
      </w:numPr>
      <w:spacing w:before="120"/>
      <w:ind w:hanging="539"/>
      <w:jc w:val="both"/>
    </w:pPr>
    <w:rPr>
      <w:sz w:val="22"/>
    </w:rPr>
  </w:style>
  <w:style w:type="paragraph" w:styleId="Zkladntext-prvnodsazen">
    <w:name w:val="Body Text First Indent"/>
    <w:basedOn w:val="Zkladntext"/>
    <w:link w:val="Zkladntext-prvnodsazenChar"/>
    <w:rsid w:val="00092A40"/>
    <w:pPr>
      <w:ind w:firstLine="210"/>
    </w:pPr>
    <w:rPr>
      <w:rFonts w:ascii="Arial" w:hAnsi="Arial"/>
      <w:szCs w:val="20"/>
    </w:rPr>
  </w:style>
  <w:style w:type="character" w:customStyle="1" w:styleId="Zkladntext-prvnodsazenChar">
    <w:name w:val="Základní text - první odsazený Char"/>
    <w:link w:val="Zkladntext-prvnodsazen"/>
    <w:rsid w:val="00092A40"/>
    <w:rPr>
      <w:rFonts w:ascii="Arial" w:hAnsi="Arial"/>
      <w:sz w:val="24"/>
      <w:szCs w:val="24"/>
    </w:rPr>
  </w:style>
  <w:style w:type="paragraph" w:styleId="Obsah1">
    <w:name w:val="toc 1"/>
    <w:basedOn w:val="Normln"/>
    <w:next w:val="Normln"/>
    <w:autoRedefine/>
    <w:rsid w:val="00092A40"/>
    <w:pPr>
      <w:numPr>
        <w:ilvl w:val="1"/>
        <w:numId w:val="6"/>
      </w:numPr>
      <w:jc w:val="both"/>
    </w:pPr>
    <w:rPr>
      <w:snapToGrid w:val="0"/>
      <w:color w:val="0000FF"/>
      <w:szCs w:val="20"/>
    </w:rPr>
  </w:style>
  <w:style w:type="character" w:customStyle="1" w:styleId="ZhlavChar">
    <w:name w:val="Záhlaví Char"/>
    <w:link w:val="Zhlav"/>
    <w:uiPriority w:val="99"/>
    <w:locked/>
    <w:rsid w:val="00092A40"/>
    <w:rPr>
      <w:sz w:val="24"/>
      <w:szCs w:val="24"/>
    </w:rPr>
  </w:style>
  <w:style w:type="paragraph" w:styleId="Revize">
    <w:name w:val="Revision"/>
    <w:hidden/>
    <w:uiPriority w:val="99"/>
    <w:semiHidden/>
    <w:rsid w:val="00092A40"/>
    <w:rPr>
      <w:rFonts w:ascii="Arial" w:hAnsi="Arial"/>
      <w:sz w:val="24"/>
      <w:szCs w:val="24"/>
      <w:lang w:eastAsia="cs-CZ"/>
    </w:rPr>
  </w:style>
  <w:style w:type="paragraph" w:styleId="Odstavecseseznamem">
    <w:name w:val="List Paragraph"/>
    <w:basedOn w:val="Normln"/>
    <w:uiPriority w:val="99"/>
    <w:qFormat/>
    <w:rsid w:val="00092A40"/>
    <w:pPr>
      <w:ind w:left="720"/>
      <w:contextualSpacing/>
    </w:pPr>
    <w:rPr>
      <w:rFonts w:ascii="Arial" w:hAnsi="Arial"/>
      <w:szCs w:val="20"/>
    </w:rPr>
  </w:style>
  <w:style w:type="character" w:customStyle="1" w:styleId="CharChar14">
    <w:name w:val="Char Char14"/>
    <w:rsid w:val="00092A40"/>
  </w:style>
  <w:style w:type="paragraph" w:styleId="Normlnweb">
    <w:name w:val="Normal (Web)"/>
    <w:basedOn w:val="Normln"/>
    <w:uiPriority w:val="99"/>
    <w:unhideWhenUsed/>
    <w:rsid w:val="00092A40"/>
    <w:pPr>
      <w:spacing w:before="100" w:beforeAutospacing="1" w:after="100" w:afterAutospacing="1"/>
    </w:pPr>
  </w:style>
  <w:style w:type="character" w:customStyle="1" w:styleId="CharChar6">
    <w:name w:val="Char Char6"/>
    <w:rsid w:val="00092A40"/>
    <w:rPr>
      <w:rFonts w:ascii="Times New Roman" w:eastAsia="Times New Roman" w:hAnsi="Times New Roman"/>
    </w:rPr>
  </w:style>
  <w:style w:type="paragraph" w:customStyle="1" w:styleId="import00">
    <w:name w:val="import0"/>
    <w:basedOn w:val="Normln"/>
    <w:rsid w:val="00092A40"/>
    <w:pPr>
      <w:spacing w:before="100" w:beforeAutospacing="1" w:after="100" w:afterAutospacing="1"/>
    </w:pPr>
    <w:rPr>
      <w:rFonts w:eastAsia="Calibri"/>
    </w:rPr>
  </w:style>
  <w:style w:type="character" w:customStyle="1" w:styleId="ZpatChar">
    <w:name w:val="Zápatí Char"/>
    <w:link w:val="Zpat"/>
    <w:rsid w:val="00092A40"/>
    <w:rPr>
      <w:sz w:val="24"/>
      <w:szCs w:val="24"/>
    </w:rPr>
  </w:style>
  <w:style w:type="character" w:customStyle="1" w:styleId="TextbublinyChar">
    <w:name w:val="Text bubliny Char"/>
    <w:link w:val="Textbubliny"/>
    <w:rsid w:val="00092A40"/>
    <w:rPr>
      <w:rFonts w:ascii="Tahoma" w:hAnsi="Tahoma" w:cs="Tahoma"/>
      <w:sz w:val="16"/>
      <w:szCs w:val="16"/>
    </w:rPr>
  </w:style>
  <w:style w:type="character" w:customStyle="1" w:styleId="Zkladntextodsazen2Char">
    <w:name w:val="Základní text odsazený 2 Char"/>
    <w:link w:val="Zkladntextodsazen2"/>
    <w:rsid w:val="00092A40"/>
    <w:rPr>
      <w:sz w:val="24"/>
      <w:szCs w:val="24"/>
    </w:rPr>
  </w:style>
  <w:style w:type="character" w:customStyle="1" w:styleId="Zkladntext2Char">
    <w:name w:val="Základní text 2 Char"/>
    <w:link w:val="Zkladntext2"/>
    <w:rsid w:val="00092A40"/>
    <w:rPr>
      <w:rFonts w:ascii="Arial MT CE Black" w:hAnsi="Arial MT CE Black"/>
      <w:sz w:val="16"/>
    </w:rPr>
  </w:style>
  <w:style w:type="character" w:customStyle="1" w:styleId="RozloendokumentuChar">
    <w:name w:val="Rozložení dokumentu Char"/>
    <w:link w:val="Rozloendokumentu"/>
    <w:semiHidden/>
    <w:rsid w:val="00092A40"/>
    <w:rPr>
      <w:rFonts w:ascii="Tahoma" w:hAnsi="Tahoma" w:cs="Tahoma"/>
      <w:shd w:val="clear" w:color="auto" w:fill="000080"/>
    </w:rPr>
  </w:style>
  <w:style w:type="paragraph" w:customStyle="1" w:styleId="Zkladntextodsazen22">
    <w:name w:val="Základní text odsazený 22"/>
    <w:basedOn w:val="Normln"/>
    <w:rsid w:val="00092A40"/>
    <w:pPr>
      <w:ind w:left="709"/>
    </w:pPr>
    <w:rPr>
      <w:szCs w:val="20"/>
    </w:rPr>
  </w:style>
  <w:style w:type="paragraph" w:styleId="Seznam">
    <w:name w:val="List"/>
    <w:basedOn w:val="Normln"/>
    <w:rsid w:val="00092A40"/>
    <w:pPr>
      <w:widowControl w:val="0"/>
      <w:ind w:left="283" w:hanging="283"/>
    </w:pPr>
    <w:rPr>
      <w:sz w:val="20"/>
      <w:szCs w:val="20"/>
    </w:rPr>
  </w:style>
  <w:style w:type="character" w:customStyle="1" w:styleId="odst1">
    <w:name w:val="odst1"/>
    <w:rsid w:val="009F50D7"/>
    <w:rPr>
      <w:b/>
      <w:bCs/>
      <w:color w:val="1060B8"/>
    </w:rPr>
  </w:style>
  <w:style w:type="paragraph" w:customStyle="1" w:styleId="ParagraphText1">
    <w:name w:val="Paragraph Text 1"/>
    <w:basedOn w:val="Normln"/>
    <w:rsid w:val="005D44DD"/>
    <w:pPr>
      <w:tabs>
        <w:tab w:val="num" w:pos="360"/>
      </w:tabs>
      <w:suppressAutoHyphens/>
      <w:spacing w:after="120"/>
      <w:jc w:val="both"/>
    </w:pPr>
    <w:rPr>
      <w:sz w:val="22"/>
      <w:szCs w:val="20"/>
      <w:lang w:eastAsia="zh-CN"/>
    </w:rPr>
  </w:style>
  <w:style w:type="numbering" w:styleId="111111">
    <w:name w:val="Outline List 2"/>
    <w:basedOn w:val="Bezseznamu"/>
    <w:rsid w:val="008108A7"/>
    <w:pPr>
      <w:numPr>
        <w:numId w:val="50"/>
      </w:numPr>
    </w:pPr>
  </w:style>
  <w:style w:type="paragraph" w:customStyle="1" w:styleId="Textbodu">
    <w:name w:val="Text bodu"/>
    <w:basedOn w:val="Normln"/>
    <w:rsid w:val="00434D37"/>
    <w:pPr>
      <w:numPr>
        <w:ilvl w:val="2"/>
        <w:numId w:val="51"/>
      </w:numPr>
      <w:jc w:val="both"/>
      <w:outlineLvl w:val="8"/>
    </w:pPr>
    <w:rPr>
      <w:szCs w:val="20"/>
    </w:rPr>
  </w:style>
  <w:style w:type="paragraph" w:customStyle="1" w:styleId="Textpsmene">
    <w:name w:val="Text písmene"/>
    <w:basedOn w:val="Normln"/>
    <w:rsid w:val="00434D37"/>
    <w:pPr>
      <w:numPr>
        <w:ilvl w:val="1"/>
        <w:numId w:val="51"/>
      </w:numPr>
      <w:jc w:val="both"/>
      <w:outlineLvl w:val="7"/>
    </w:pPr>
    <w:rPr>
      <w:szCs w:val="20"/>
    </w:rPr>
  </w:style>
  <w:style w:type="paragraph" w:customStyle="1" w:styleId="Textodstavce">
    <w:name w:val="Text odstavce"/>
    <w:basedOn w:val="Normln"/>
    <w:rsid w:val="00434D37"/>
    <w:pPr>
      <w:numPr>
        <w:numId w:val="51"/>
      </w:numPr>
      <w:tabs>
        <w:tab w:val="left" w:pos="851"/>
      </w:tabs>
      <w:spacing w:before="120" w:after="120"/>
      <w:jc w:val="both"/>
      <w:outlineLvl w:val="6"/>
    </w:pPr>
    <w:rPr>
      <w:szCs w:val="20"/>
    </w:rPr>
  </w:style>
  <w:style w:type="paragraph" w:customStyle="1" w:styleId="paragraf">
    <w:name w:val="paragraf"/>
    <w:basedOn w:val="Normln"/>
    <w:next w:val="Normln"/>
    <w:rsid w:val="00434D37"/>
    <w:pPr>
      <w:keepNext/>
      <w:spacing w:before="240"/>
      <w:jc w:val="center"/>
    </w:pPr>
    <w:rPr>
      <w:szCs w:val="20"/>
    </w:rPr>
  </w:style>
  <w:style w:type="character" w:customStyle="1" w:styleId="tituleknadpisu">
    <w:name w:val="titulek nadpisu"/>
    <w:rsid w:val="00434D37"/>
    <w:rPr>
      <w:b/>
    </w:rPr>
  </w:style>
  <w:style w:type="paragraph" w:customStyle="1" w:styleId="odsazentext0">
    <w:name w:val="odsazený text 0"/>
    <w:basedOn w:val="Normln"/>
    <w:next w:val="Normln"/>
    <w:rsid w:val="00434D37"/>
    <w:pPr>
      <w:spacing w:before="12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qFormat="1"/>
    <w:lsdException w:name="heading 6"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Title" w:unhideWhenUsed="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lsdException w:name="Block Text" w:unhideWhenUsed="0"/>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Placeholder Text" w:semiHidden="1" w:uiPriority="99"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99"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ln">
    <w:name w:val="Normal"/>
    <w:qFormat/>
    <w:rPr>
      <w:sz w:val="24"/>
      <w:szCs w:val="24"/>
      <w:lang w:eastAsia="cs-CZ"/>
    </w:rPr>
  </w:style>
  <w:style w:type="paragraph" w:styleId="Nadpis1">
    <w:name w:val="heading 1"/>
    <w:basedOn w:val="Normln"/>
    <w:next w:val="Normln"/>
    <w:link w:val="Nadpis1Char"/>
    <w:qFormat/>
    <w:rsid w:val="00092A40"/>
    <w:pPr>
      <w:keepNext/>
      <w:jc w:val="center"/>
      <w:outlineLvl w:val="0"/>
    </w:pPr>
    <w:rPr>
      <w:rFonts w:ascii="Arial" w:hAnsi="Arial"/>
      <w:b/>
      <w:sz w:val="52"/>
      <w:szCs w:val="20"/>
    </w:rPr>
  </w:style>
  <w:style w:type="paragraph" w:styleId="Nadpis2">
    <w:name w:val="heading 2"/>
    <w:basedOn w:val="Normln"/>
    <w:next w:val="Normln"/>
    <w:link w:val="Nadpis2Char"/>
    <w:qFormat/>
    <w:rsid w:val="00092A40"/>
    <w:pPr>
      <w:keepNext/>
      <w:jc w:val="center"/>
      <w:outlineLvl w:val="1"/>
    </w:pPr>
    <w:rPr>
      <w:rFonts w:ascii="Arial Black" w:hAnsi="Arial Black"/>
      <w:b/>
      <w:sz w:val="20"/>
      <w:szCs w:val="20"/>
    </w:rPr>
  </w:style>
  <w:style w:type="paragraph" w:styleId="Nadpis3">
    <w:name w:val="heading 3"/>
    <w:basedOn w:val="Normln"/>
    <w:next w:val="Normln"/>
    <w:link w:val="Nadpis3Char"/>
    <w:qFormat/>
    <w:rsid w:val="00092A40"/>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092A40"/>
    <w:pPr>
      <w:keepNext/>
      <w:ind w:left="397" w:hanging="397"/>
      <w:jc w:val="both"/>
      <w:outlineLvl w:val="3"/>
    </w:pPr>
    <w:rPr>
      <w:rFonts w:ascii="Arial" w:hAnsi="Arial"/>
      <w:b/>
      <w:szCs w:val="20"/>
    </w:rPr>
  </w:style>
  <w:style w:type="paragraph" w:styleId="Nadpis5">
    <w:name w:val="heading 5"/>
    <w:basedOn w:val="Normln"/>
    <w:next w:val="Normln"/>
    <w:link w:val="Nadpis5Char"/>
    <w:qFormat/>
    <w:rsid w:val="00092A40"/>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092A40"/>
    <w:pPr>
      <w:spacing w:before="240" w:after="60"/>
      <w:outlineLvl w:val="5"/>
    </w:pPr>
    <w:rPr>
      <w:b/>
      <w:bCs/>
      <w:sz w:val="22"/>
      <w:szCs w:val="22"/>
    </w:rPr>
  </w:style>
  <w:style w:type="paragraph" w:styleId="Nadpis7">
    <w:name w:val="heading 7"/>
    <w:basedOn w:val="Normln"/>
    <w:next w:val="Normln"/>
    <w:link w:val="Nadpis7Char"/>
    <w:qFormat/>
    <w:rsid w:val="00092A40"/>
    <w:pPr>
      <w:spacing w:before="240" w:after="60"/>
      <w:outlineLvl w:val="6"/>
    </w:pPr>
  </w:style>
  <w:style w:type="paragraph" w:styleId="Nadpis8">
    <w:name w:val="heading 8"/>
    <w:basedOn w:val="Normln"/>
    <w:next w:val="Normln"/>
    <w:link w:val="Nadpis8Char"/>
    <w:qFormat/>
    <w:rsid w:val="00092A40"/>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link w:val="Zkladntextodsazen2Char"/>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1"/>
      </w:numPr>
    </w:pPr>
  </w:style>
  <w:style w:type="paragraph" w:styleId="Zkladntext">
    <w:name w:val="Body Text"/>
    <w:basedOn w:val="Normln"/>
    <w:link w:val="ZkladntextChar"/>
    <w:rsid w:val="003844AE"/>
    <w:pPr>
      <w:spacing w:after="120"/>
    </w:pPr>
  </w:style>
  <w:style w:type="character" w:styleId="Hypertextovodkaz">
    <w:name w:val="Hyperlink"/>
    <w:rsid w:val="00124E65"/>
    <w:rPr>
      <w:color w:val="0000FF"/>
      <w:u w:val="single"/>
    </w:rPr>
  </w:style>
  <w:style w:type="paragraph" w:styleId="Rozloendokumentu">
    <w:name w:val="Document Map"/>
    <w:basedOn w:val="Normln"/>
    <w:link w:val="RozloendokumentuChar"/>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link w:val="TextbublinyChar"/>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styleId="Zkladntext3">
    <w:name w:val="Body Text 3"/>
    <w:basedOn w:val="Normln"/>
    <w:link w:val="Zkladntext3Char"/>
    <w:rsid w:val="00092A40"/>
    <w:pPr>
      <w:spacing w:after="120"/>
    </w:pPr>
    <w:rPr>
      <w:sz w:val="16"/>
      <w:szCs w:val="16"/>
    </w:rPr>
  </w:style>
  <w:style w:type="character" w:customStyle="1" w:styleId="Zkladntext3Char">
    <w:name w:val="Základní text 3 Char"/>
    <w:link w:val="Zkladntext3"/>
    <w:rsid w:val="00092A40"/>
    <w:rPr>
      <w:sz w:val="16"/>
      <w:szCs w:val="16"/>
    </w:rPr>
  </w:style>
  <w:style w:type="paragraph" w:styleId="Zkladntextodsazen3">
    <w:name w:val="Body Text Indent 3"/>
    <w:basedOn w:val="Normln"/>
    <w:link w:val="Zkladntextodsazen3Char"/>
    <w:rsid w:val="00092A40"/>
    <w:pPr>
      <w:spacing w:after="120"/>
      <w:ind w:left="283"/>
    </w:pPr>
    <w:rPr>
      <w:sz w:val="16"/>
      <w:szCs w:val="16"/>
    </w:rPr>
  </w:style>
  <w:style w:type="character" w:customStyle="1" w:styleId="Zkladntextodsazen3Char">
    <w:name w:val="Základní text odsazený 3 Char"/>
    <w:link w:val="Zkladntextodsazen3"/>
    <w:rsid w:val="00092A40"/>
    <w:rPr>
      <w:sz w:val="16"/>
      <w:szCs w:val="16"/>
    </w:rPr>
  </w:style>
  <w:style w:type="character" w:customStyle="1" w:styleId="Nadpis1Char">
    <w:name w:val="Nadpis 1 Char"/>
    <w:link w:val="Nadpis1"/>
    <w:rsid w:val="00092A40"/>
    <w:rPr>
      <w:rFonts w:ascii="Arial" w:hAnsi="Arial"/>
      <w:b/>
      <w:sz w:val="52"/>
    </w:rPr>
  </w:style>
  <w:style w:type="character" w:customStyle="1" w:styleId="Nadpis2Char">
    <w:name w:val="Nadpis 2 Char"/>
    <w:link w:val="Nadpis2"/>
    <w:rsid w:val="00092A40"/>
    <w:rPr>
      <w:rFonts w:ascii="Arial Black" w:hAnsi="Arial Black"/>
      <w:b/>
    </w:rPr>
  </w:style>
  <w:style w:type="character" w:customStyle="1" w:styleId="Nadpis3Char">
    <w:name w:val="Nadpis 3 Char"/>
    <w:link w:val="Nadpis3"/>
    <w:rsid w:val="00092A40"/>
    <w:rPr>
      <w:rFonts w:ascii="Arial" w:hAnsi="Arial" w:cs="Arial"/>
      <w:b/>
      <w:bCs/>
      <w:sz w:val="26"/>
      <w:szCs w:val="26"/>
    </w:rPr>
  </w:style>
  <w:style w:type="character" w:customStyle="1" w:styleId="Nadpis4Char">
    <w:name w:val="Nadpis 4 Char"/>
    <w:link w:val="Nadpis4"/>
    <w:rsid w:val="00092A40"/>
    <w:rPr>
      <w:rFonts w:ascii="Arial" w:hAnsi="Arial"/>
      <w:b/>
      <w:sz w:val="24"/>
    </w:rPr>
  </w:style>
  <w:style w:type="character" w:customStyle="1" w:styleId="Nadpis5Char">
    <w:name w:val="Nadpis 5 Char"/>
    <w:link w:val="Nadpis5"/>
    <w:rsid w:val="00092A40"/>
    <w:rPr>
      <w:rFonts w:ascii="Arial" w:hAnsi="Arial"/>
      <w:b/>
      <w:bCs/>
      <w:i/>
      <w:iCs/>
      <w:sz w:val="26"/>
      <w:szCs w:val="26"/>
    </w:rPr>
  </w:style>
  <w:style w:type="character" w:customStyle="1" w:styleId="Nadpis6Char">
    <w:name w:val="Nadpis 6 Char"/>
    <w:link w:val="Nadpis6"/>
    <w:rsid w:val="00092A40"/>
    <w:rPr>
      <w:b/>
      <w:bCs/>
      <w:sz w:val="22"/>
      <w:szCs w:val="22"/>
    </w:rPr>
  </w:style>
  <w:style w:type="character" w:customStyle="1" w:styleId="Nadpis7Char">
    <w:name w:val="Nadpis 7 Char"/>
    <w:link w:val="Nadpis7"/>
    <w:rsid w:val="00092A40"/>
    <w:rPr>
      <w:sz w:val="24"/>
      <w:szCs w:val="24"/>
    </w:rPr>
  </w:style>
  <w:style w:type="character" w:customStyle="1" w:styleId="Nadpis8Char">
    <w:name w:val="Nadpis 8 Char"/>
    <w:link w:val="Nadpis8"/>
    <w:rsid w:val="00092A40"/>
    <w:rPr>
      <w:i/>
      <w:iCs/>
      <w:sz w:val="24"/>
      <w:szCs w:val="24"/>
    </w:rPr>
  </w:style>
  <w:style w:type="paragraph" w:customStyle="1" w:styleId="Import6">
    <w:name w:val="Import 6"/>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customStyle="1" w:styleId="Import3">
    <w:name w:val="Import 3"/>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Prosttext">
    <w:name w:val="Plain Text"/>
    <w:basedOn w:val="Normln"/>
    <w:link w:val="ProsttextChar"/>
    <w:rsid w:val="00092A40"/>
    <w:rPr>
      <w:rFonts w:ascii="Courier New" w:hAnsi="Courier New"/>
      <w:sz w:val="20"/>
      <w:szCs w:val="20"/>
    </w:rPr>
  </w:style>
  <w:style w:type="character" w:customStyle="1" w:styleId="ProsttextChar">
    <w:name w:val="Prostý text Char"/>
    <w:link w:val="Prosttext"/>
    <w:rsid w:val="00092A40"/>
    <w:rPr>
      <w:rFonts w:ascii="Courier New" w:hAnsi="Courier New"/>
    </w:rPr>
  </w:style>
  <w:style w:type="paragraph" w:customStyle="1" w:styleId="Import1">
    <w:name w:val="Import 1"/>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92A40"/>
    <w:pPr>
      <w:suppressAutoHyphens/>
      <w:spacing w:line="276" w:lineRule="auto"/>
    </w:pPr>
    <w:rPr>
      <w:rFonts w:ascii="Courier New" w:hAnsi="Courier New"/>
      <w:szCs w:val="20"/>
    </w:rPr>
  </w:style>
  <w:style w:type="paragraph" w:customStyle="1" w:styleId="Import4">
    <w:name w:val="Import 4"/>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092A40"/>
    <w:pPr>
      <w:ind w:left="709"/>
    </w:pPr>
    <w:rPr>
      <w:szCs w:val="20"/>
    </w:rPr>
  </w:style>
  <w:style w:type="paragraph" w:customStyle="1" w:styleId="Import16">
    <w:name w:val="Import 16"/>
    <w:basedOn w:val="Import0"/>
    <w:rsid w:val="00092A40"/>
    <w:pPr>
      <w:tabs>
        <w:tab w:val="left" w:pos="5904"/>
      </w:tabs>
      <w:spacing w:line="230" w:lineRule="auto"/>
    </w:pPr>
  </w:style>
  <w:style w:type="character" w:styleId="Odkaznakoment">
    <w:name w:val="annotation reference"/>
    <w:rsid w:val="00092A40"/>
    <w:rPr>
      <w:sz w:val="16"/>
      <w:szCs w:val="16"/>
    </w:rPr>
  </w:style>
  <w:style w:type="paragraph" w:styleId="Textkomente">
    <w:name w:val="annotation text"/>
    <w:basedOn w:val="Normln"/>
    <w:link w:val="TextkomenteChar"/>
    <w:rsid w:val="00092A40"/>
    <w:rPr>
      <w:rFonts w:ascii="Arial" w:hAnsi="Arial"/>
      <w:sz w:val="20"/>
      <w:szCs w:val="20"/>
    </w:rPr>
  </w:style>
  <w:style w:type="character" w:customStyle="1" w:styleId="TextkomenteChar">
    <w:name w:val="Text komentáře Char"/>
    <w:link w:val="Textkomente"/>
    <w:rsid w:val="00092A40"/>
    <w:rPr>
      <w:rFonts w:ascii="Arial" w:hAnsi="Arial"/>
    </w:rPr>
  </w:style>
  <w:style w:type="paragraph" w:styleId="Pedmtkomente">
    <w:name w:val="annotation subject"/>
    <w:basedOn w:val="Textkomente"/>
    <w:next w:val="Textkomente"/>
    <w:link w:val="PedmtkomenteChar"/>
    <w:rsid w:val="00092A40"/>
    <w:rPr>
      <w:b/>
      <w:bCs/>
    </w:rPr>
  </w:style>
  <w:style w:type="character" w:customStyle="1" w:styleId="PedmtkomenteChar">
    <w:name w:val="Předmět komentáře Char"/>
    <w:link w:val="Pedmtkomente"/>
    <w:rsid w:val="00092A40"/>
    <w:rPr>
      <w:rFonts w:ascii="Arial" w:hAnsi="Arial"/>
      <w:b/>
      <w:bCs/>
    </w:rPr>
  </w:style>
  <w:style w:type="paragraph" w:customStyle="1" w:styleId="tun">
    <w:name w:val="tučný"/>
    <w:basedOn w:val="Normln"/>
    <w:rsid w:val="00092A40"/>
    <w:pPr>
      <w:ind w:left="705" w:hanging="705"/>
    </w:pPr>
    <w:rPr>
      <w:rFonts w:ascii="Arial" w:hAnsi="Arial"/>
      <w:sz w:val="20"/>
      <w:szCs w:val="20"/>
    </w:rPr>
  </w:style>
  <w:style w:type="paragraph" w:customStyle="1" w:styleId="SODodstavec">
    <w:name w:val="SOD odstavec"/>
    <w:basedOn w:val="Zkladntext"/>
    <w:autoRedefine/>
    <w:rsid w:val="00092A40"/>
    <w:pPr>
      <w:numPr>
        <w:ilvl w:val="1"/>
        <w:numId w:val="5"/>
      </w:numPr>
      <w:spacing w:before="120"/>
      <w:ind w:hanging="539"/>
      <w:jc w:val="both"/>
    </w:pPr>
    <w:rPr>
      <w:sz w:val="22"/>
    </w:rPr>
  </w:style>
  <w:style w:type="paragraph" w:styleId="Zkladntext-prvnodsazen">
    <w:name w:val="Body Text First Indent"/>
    <w:basedOn w:val="Zkladntext"/>
    <w:link w:val="Zkladntext-prvnodsazenChar"/>
    <w:rsid w:val="00092A40"/>
    <w:pPr>
      <w:ind w:firstLine="210"/>
    </w:pPr>
    <w:rPr>
      <w:rFonts w:ascii="Arial" w:hAnsi="Arial"/>
      <w:szCs w:val="20"/>
    </w:rPr>
  </w:style>
  <w:style w:type="character" w:customStyle="1" w:styleId="Zkladntext-prvnodsazenChar">
    <w:name w:val="Základní text - první odsazený Char"/>
    <w:link w:val="Zkladntext-prvnodsazen"/>
    <w:rsid w:val="00092A40"/>
    <w:rPr>
      <w:rFonts w:ascii="Arial" w:hAnsi="Arial"/>
      <w:sz w:val="24"/>
      <w:szCs w:val="24"/>
    </w:rPr>
  </w:style>
  <w:style w:type="paragraph" w:styleId="Obsah1">
    <w:name w:val="toc 1"/>
    <w:basedOn w:val="Normln"/>
    <w:next w:val="Normln"/>
    <w:autoRedefine/>
    <w:rsid w:val="00092A40"/>
    <w:pPr>
      <w:numPr>
        <w:ilvl w:val="1"/>
        <w:numId w:val="6"/>
      </w:numPr>
      <w:jc w:val="both"/>
    </w:pPr>
    <w:rPr>
      <w:snapToGrid w:val="0"/>
      <w:color w:val="0000FF"/>
      <w:szCs w:val="20"/>
    </w:rPr>
  </w:style>
  <w:style w:type="character" w:customStyle="1" w:styleId="ZhlavChar">
    <w:name w:val="Záhlaví Char"/>
    <w:link w:val="Zhlav"/>
    <w:uiPriority w:val="99"/>
    <w:locked/>
    <w:rsid w:val="00092A40"/>
    <w:rPr>
      <w:sz w:val="24"/>
      <w:szCs w:val="24"/>
    </w:rPr>
  </w:style>
  <w:style w:type="paragraph" w:styleId="Revize">
    <w:name w:val="Revision"/>
    <w:hidden/>
    <w:uiPriority w:val="99"/>
    <w:semiHidden/>
    <w:rsid w:val="00092A40"/>
    <w:rPr>
      <w:rFonts w:ascii="Arial" w:hAnsi="Arial"/>
      <w:sz w:val="24"/>
      <w:szCs w:val="24"/>
      <w:lang w:eastAsia="cs-CZ"/>
    </w:rPr>
  </w:style>
  <w:style w:type="paragraph" w:styleId="Odstavecseseznamem">
    <w:name w:val="List Paragraph"/>
    <w:basedOn w:val="Normln"/>
    <w:uiPriority w:val="99"/>
    <w:qFormat/>
    <w:rsid w:val="00092A40"/>
    <w:pPr>
      <w:ind w:left="720"/>
      <w:contextualSpacing/>
    </w:pPr>
    <w:rPr>
      <w:rFonts w:ascii="Arial" w:hAnsi="Arial"/>
      <w:szCs w:val="20"/>
    </w:rPr>
  </w:style>
  <w:style w:type="character" w:customStyle="1" w:styleId="CharChar14">
    <w:name w:val="Char Char14"/>
    <w:rsid w:val="00092A40"/>
  </w:style>
  <w:style w:type="paragraph" w:styleId="Normlnweb">
    <w:name w:val="Normal (Web)"/>
    <w:basedOn w:val="Normln"/>
    <w:uiPriority w:val="99"/>
    <w:unhideWhenUsed/>
    <w:rsid w:val="00092A40"/>
    <w:pPr>
      <w:spacing w:before="100" w:beforeAutospacing="1" w:after="100" w:afterAutospacing="1"/>
    </w:pPr>
  </w:style>
  <w:style w:type="character" w:customStyle="1" w:styleId="CharChar6">
    <w:name w:val="Char Char6"/>
    <w:rsid w:val="00092A40"/>
    <w:rPr>
      <w:rFonts w:ascii="Times New Roman" w:eastAsia="Times New Roman" w:hAnsi="Times New Roman"/>
    </w:rPr>
  </w:style>
  <w:style w:type="paragraph" w:customStyle="1" w:styleId="import00">
    <w:name w:val="import0"/>
    <w:basedOn w:val="Normln"/>
    <w:rsid w:val="00092A40"/>
    <w:pPr>
      <w:spacing w:before="100" w:beforeAutospacing="1" w:after="100" w:afterAutospacing="1"/>
    </w:pPr>
    <w:rPr>
      <w:rFonts w:eastAsia="Calibri"/>
    </w:rPr>
  </w:style>
  <w:style w:type="character" w:customStyle="1" w:styleId="ZpatChar">
    <w:name w:val="Zápatí Char"/>
    <w:link w:val="Zpat"/>
    <w:rsid w:val="00092A40"/>
    <w:rPr>
      <w:sz w:val="24"/>
      <w:szCs w:val="24"/>
    </w:rPr>
  </w:style>
  <w:style w:type="character" w:customStyle="1" w:styleId="TextbublinyChar">
    <w:name w:val="Text bubliny Char"/>
    <w:link w:val="Textbubliny"/>
    <w:rsid w:val="00092A40"/>
    <w:rPr>
      <w:rFonts w:ascii="Tahoma" w:hAnsi="Tahoma" w:cs="Tahoma"/>
      <w:sz w:val="16"/>
      <w:szCs w:val="16"/>
    </w:rPr>
  </w:style>
  <w:style w:type="character" w:customStyle="1" w:styleId="Zkladntextodsazen2Char">
    <w:name w:val="Základní text odsazený 2 Char"/>
    <w:link w:val="Zkladntextodsazen2"/>
    <w:rsid w:val="00092A40"/>
    <w:rPr>
      <w:sz w:val="24"/>
      <w:szCs w:val="24"/>
    </w:rPr>
  </w:style>
  <w:style w:type="character" w:customStyle="1" w:styleId="Zkladntext2Char">
    <w:name w:val="Základní text 2 Char"/>
    <w:link w:val="Zkladntext2"/>
    <w:rsid w:val="00092A40"/>
    <w:rPr>
      <w:rFonts w:ascii="Arial MT CE Black" w:hAnsi="Arial MT CE Black"/>
      <w:sz w:val="16"/>
    </w:rPr>
  </w:style>
  <w:style w:type="character" w:customStyle="1" w:styleId="RozloendokumentuChar">
    <w:name w:val="Rozložení dokumentu Char"/>
    <w:link w:val="Rozloendokumentu"/>
    <w:semiHidden/>
    <w:rsid w:val="00092A40"/>
    <w:rPr>
      <w:rFonts w:ascii="Tahoma" w:hAnsi="Tahoma" w:cs="Tahoma"/>
      <w:shd w:val="clear" w:color="auto" w:fill="000080"/>
    </w:rPr>
  </w:style>
  <w:style w:type="paragraph" w:customStyle="1" w:styleId="Zkladntextodsazen22">
    <w:name w:val="Základní text odsazený 22"/>
    <w:basedOn w:val="Normln"/>
    <w:rsid w:val="00092A40"/>
    <w:pPr>
      <w:ind w:left="709"/>
    </w:pPr>
    <w:rPr>
      <w:szCs w:val="20"/>
    </w:rPr>
  </w:style>
  <w:style w:type="paragraph" w:styleId="Seznam">
    <w:name w:val="List"/>
    <w:basedOn w:val="Normln"/>
    <w:rsid w:val="00092A40"/>
    <w:pPr>
      <w:widowControl w:val="0"/>
      <w:ind w:left="283" w:hanging="283"/>
    </w:pPr>
    <w:rPr>
      <w:sz w:val="20"/>
      <w:szCs w:val="20"/>
    </w:rPr>
  </w:style>
  <w:style w:type="character" w:customStyle="1" w:styleId="odst1">
    <w:name w:val="odst1"/>
    <w:rsid w:val="009F50D7"/>
    <w:rPr>
      <w:b/>
      <w:bCs/>
      <w:color w:val="1060B8"/>
    </w:rPr>
  </w:style>
  <w:style w:type="paragraph" w:customStyle="1" w:styleId="ParagraphText1">
    <w:name w:val="Paragraph Text 1"/>
    <w:basedOn w:val="Normln"/>
    <w:rsid w:val="005D44DD"/>
    <w:pPr>
      <w:tabs>
        <w:tab w:val="num" w:pos="360"/>
      </w:tabs>
      <w:suppressAutoHyphens/>
      <w:spacing w:after="120"/>
      <w:jc w:val="both"/>
    </w:pPr>
    <w:rPr>
      <w:sz w:val="22"/>
      <w:szCs w:val="20"/>
      <w:lang w:eastAsia="zh-CN"/>
    </w:rPr>
  </w:style>
  <w:style w:type="numbering" w:styleId="111111">
    <w:name w:val="Outline List 2"/>
    <w:basedOn w:val="Bezseznamu"/>
    <w:rsid w:val="008108A7"/>
    <w:pPr>
      <w:numPr>
        <w:numId w:val="50"/>
      </w:numPr>
    </w:pPr>
  </w:style>
  <w:style w:type="paragraph" w:customStyle="1" w:styleId="Textbodu">
    <w:name w:val="Text bodu"/>
    <w:basedOn w:val="Normln"/>
    <w:rsid w:val="00434D37"/>
    <w:pPr>
      <w:numPr>
        <w:ilvl w:val="2"/>
        <w:numId w:val="51"/>
      </w:numPr>
      <w:jc w:val="both"/>
      <w:outlineLvl w:val="8"/>
    </w:pPr>
    <w:rPr>
      <w:szCs w:val="20"/>
    </w:rPr>
  </w:style>
  <w:style w:type="paragraph" w:customStyle="1" w:styleId="Textpsmene">
    <w:name w:val="Text písmene"/>
    <w:basedOn w:val="Normln"/>
    <w:rsid w:val="00434D37"/>
    <w:pPr>
      <w:numPr>
        <w:ilvl w:val="1"/>
        <w:numId w:val="51"/>
      </w:numPr>
      <w:jc w:val="both"/>
      <w:outlineLvl w:val="7"/>
    </w:pPr>
    <w:rPr>
      <w:szCs w:val="20"/>
    </w:rPr>
  </w:style>
  <w:style w:type="paragraph" w:customStyle="1" w:styleId="Textodstavce">
    <w:name w:val="Text odstavce"/>
    <w:basedOn w:val="Normln"/>
    <w:rsid w:val="00434D37"/>
    <w:pPr>
      <w:numPr>
        <w:numId w:val="51"/>
      </w:numPr>
      <w:tabs>
        <w:tab w:val="left" w:pos="851"/>
      </w:tabs>
      <w:spacing w:before="120" w:after="120"/>
      <w:jc w:val="both"/>
      <w:outlineLvl w:val="6"/>
    </w:pPr>
    <w:rPr>
      <w:szCs w:val="20"/>
    </w:rPr>
  </w:style>
  <w:style w:type="paragraph" w:customStyle="1" w:styleId="paragraf">
    <w:name w:val="paragraf"/>
    <w:basedOn w:val="Normln"/>
    <w:next w:val="Normln"/>
    <w:rsid w:val="00434D37"/>
    <w:pPr>
      <w:keepNext/>
      <w:spacing w:before="240"/>
      <w:jc w:val="center"/>
    </w:pPr>
    <w:rPr>
      <w:szCs w:val="20"/>
    </w:rPr>
  </w:style>
  <w:style w:type="character" w:customStyle="1" w:styleId="tituleknadpisu">
    <w:name w:val="titulek nadpisu"/>
    <w:rsid w:val="00434D37"/>
    <w:rPr>
      <w:b/>
    </w:rPr>
  </w:style>
  <w:style w:type="paragraph" w:customStyle="1" w:styleId="odsazentext0">
    <w:name w:val="odsazený text 0"/>
    <w:basedOn w:val="Normln"/>
    <w:next w:val="Normln"/>
    <w:rsid w:val="00434D37"/>
    <w:pPr>
      <w:spacing w:before="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5446">
      <w:bodyDiv w:val="1"/>
      <w:marLeft w:val="0"/>
      <w:marRight w:val="0"/>
      <w:marTop w:val="0"/>
      <w:marBottom w:val="0"/>
      <w:divBdr>
        <w:top w:val="none" w:sz="0" w:space="0" w:color="auto"/>
        <w:left w:val="none" w:sz="0" w:space="0" w:color="auto"/>
        <w:bottom w:val="none" w:sz="0" w:space="0" w:color="auto"/>
        <w:right w:val="none" w:sz="0" w:space="0" w:color="auto"/>
      </w:divBdr>
      <w:divsChild>
        <w:div w:id="1566527083">
          <w:marLeft w:val="0"/>
          <w:marRight w:val="0"/>
          <w:marTop w:val="100"/>
          <w:marBottom w:val="100"/>
          <w:divBdr>
            <w:top w:val="none" w:sz="0" w:space="0" w:color="auto"/>
            <w:left w:val="none" w:sz="0" w:space="0" w:color="auto"/>
            <w:bottom w:val="none" w:sz="0" w:space="0" w:color="auto"/>
            <w:right w:val="none" w:sz="0" w:space="0" w:color="auto"/>
          </w:divBdr>
          <w:divsChild>
            <w:div w:id="705981633">
              <w:marLeft w:val="0"/>
              <w:marRight w:val="0"/>
              <w:marTop w:val="0"/>
              <w:marBottom w:val="0"/>
              <w:divBdr>
                <w:top w:val="none" w:sz="0" w:space="0" w:color="auto"/>
                <w:left w:val="none" w:sz="0" w:space="0" w:color="auto"/>
                <w:bottom w:val="none" w:sz="0" w:space="0" w:color="auto"/>
                <w:right w:val="none" w:sz="0" w:space="0" w:color="auto"/>
              </w:divBdr>
              <w:divsChild>
                <w:div w:id="198665565">
                  <w:marLeft w:val="0"/>
                  <w:marRight w:val="0"/>
                  <w:marTop w:val="0"/>
                  <w:marBottom w:val="0"/>
                  <w:divBdr>
                    <w:top w:val="none" w:sz="0" w:space="0" w:color="auto"/>
                    <w:left w:val="none" w:sz="0" w:space="0" w:color="auto"/>
                    <w:bottom w:val="none" w:sz="0" w:space="0" w:color="auto"/>
                    <w:right w:val="none" w:sz="0" w:space="0" w:color="auto"/>
                  </w:divBdr>
                  <w:divsChild>
                    <w:div w:id="2114856249">
                      <w:marLeft w:val="360"/>
                      <w:marRight w:val="0"/>
                      <w:marTop w:val="0"/>
                      <w:marBottom w:val="0"/>
                      <w:divBdr>
                        <w:top w:val="none" w:sz="0" w:space="0" w:color="auto"/>
                        <w:left w:val="none" w:sz="0" w:space="0" w:color="auto"/>
                        <w:bottom w:val="none" w:sz="0" w:space="0" w:color="auto"/>
                        <w:right w:val="none" w:sz="0" w:space="0" w:color="auto"/>
                      </w:divBdr>
                      <w:divsChild>
                        <w:div w:id="586767733">
                          <w:marLeft w:val="0"/>
                          <w:marRight w:val="0"/>
                          <w:marTop w:val="0"/>
                          <w:marBottom w:val="0"/>
                          <w:divBdr>
                            <w:top w:val="none" w:sz="0" w:space="0" w:color="auto"/>
                            <w:left w:val="none" w:sz="0" w:space="0" w:color="auto"/>
                            <w:bottom w:val="none" w:sz="0" w:space="0" w:color="auto"/>
                            <w:right w:val="none" w:sz="0" w:space="0" w:color="auto"/>
                          </w:divBdr>
                          <w:divsChild>
                            <w:div w:id="1603882362">
                              <w:marLeft w:val="0"/>
                              <w:marRight w:val="0"/>
                              <w:marTop w:val="300"/>
                              <w:marBottom w:val="75"/>
                              <w:divBdr>
                                <w:top w:val="none" w:sz="0" w:space="0" w:color="auto"/>
                                <w:left w:val="none" w:sz="0" w:space="0" w:color="auto"/>
                                <w:bottom w:val="none" w:sz="0" w:space="0" w:color="auto"/>
                                <w:right w:val="none" w:sz="0" w:space="0" w:color="auto"/>
                              </w:divBdr>
                            </w:div>
                            <w:div w:id="1916697291">
                              <w:marLeft w:val="0"/>
                              <w:marRight w:val="0"/>
                              <w:marTop w:val="300"/>
                              <w:marBottom w:val="75"/>
                              <w:divBdr>
                                <w:top w:val="none" w:sz="0" w:space="0" w:color="auto"/>
                                <w:left w:val="none" w:sz="0" w:space="0" w:color="auto"/>
                                <w:bottom w:val="none" w:sz="0" w:space="0" w:color="auto"/>
                                <w:right w:val="none" w:sz="0" w:space="0" w:color="auto"/>
                              </w:divBdr>
                            </w:div>
                            <w:div w:id="2017804337">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ros@tochace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56DC6-9C09-462F-B9B9-40C9198A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13127</Words>
  <Characters>77592</Characters>
  <Application>Microsoft Office Word</Application>
  <DocSecurity>0</DocSecurity>
  <Lines>646</Lines>
  <Paragraphs>181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LinksUpToDate>false</LinksUpToDate>
  <CharactersWithSpaces>90538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cp:keywords/>
  <dc:description/>
  <cp:lastModifiedBy/>
  <cp:revision>1</cp:revision>
  <cp:lastPrinted>2012-05-24T08:56:00Z</cp:lastPrinted>
  <dcterms:created xsi:type="dcterms:W3CDTF">2017-10-31T08:49:00Z</dcterms:created>
  <dcterms:modified xsi:type="dcterms:W3CDTF">2017-11-03T07:44:00Z</dcterms:modified>
</cp:coreProperties>
</file>