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EB" w:rsidRDefault="002E53EB" w:rsidP="002E53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 smlouvy – Technický popis včetně grafických příloh</w:t>
      </w:r>
    </w:p>
    <w:p w:rsidR="00E41B2C" w:rsidRDefault="002E53EB" w:rsidP="002E53EB">
      <w:pPr>
        <w:jc w:val="center"/>
        <w:rPr>
          <w:rFonts w:ascii="Arial" w:hAnsi="Arial" w:cs="Arial"/>
          <w:b/>
          <w:bCs/>
        </w:rPr>
      </w:pPr>
      <w:r w:rsidRPr="006131BA">
        <w:rPr>
          <w:rFonts w:ascii="Arial" w:hAnsi="Arial" w:cs="Arial"/>
          <w:b/>
          <w:bCs/>
        </w:rPr>
        <w:t>Dodávka a montáž posuvné brány</w:t>
      </w:r>
    </w:p>
    <w:p w:rsidR="00F1552B" w:rsidRDefault="00F1552B" w:rsidP="007633BF">
      <w:pPr>
        <w:jc w:val="both"/>
      </w:pPr>
    </w:p>
    <w:p w:rsidR="00682DC1" w:rsidRPr="00A54072" w:rsidRDefault="00682DC1" w:rsidP="007633BF">
      <w:pPr>
        <w:jc w:val="both"/>
      </w:pPr>
    </w:p>
    <w:p w:rsidR="004805F0" w:rsidRPr="00704AFC" w:rsidRDefault="004805F0" w:rsidP="007633BF">
      <w:pPr>
        <w:jc w:val="both"/>
        <w:rPr>
          <w:b/>
        </w:rPr>
      </w:pPr>
      <w:r w:rsidRPr="00704AFC">
        <w:rPr>
          <w:b/>
        </w:rPr>
        <w:t>Účel zařízení:</w:t>
      </w:r>
    </w:p>
    <w:p w:rsidR="00144581" w:rsidRPr="00144581" w:rsidRDefault="00144581" w:rsidP="007633BF">
      <w:pPr>
        <w:jc w:val="both"/>
      </w:pPr>
      <w:r>
        <w:t xml:space="preserve">Zařízení brány, interkomu a kamerového systému slouží k ochraně </w:t>
      </w:r>
      <w:r w:rsidR="00955D8A">
        <w:t xml:space="preserve">majetku a </w:t>
      </w:r>
      <w:r w:rsidR="009570E9">
        <w:t>zdraví osob v areálu Nemocnice M</w:t>
      </w:r>
      <w:r>
        <w:t xml:space="preserve">ilosrdných </w:t>
      </w:r>
      <w:r w:rsidR="00955D8A">
        <w:t>b</w:t>
      </w:r>
      <w:r>
        <w:t>ratří</w:t>
      </w:r>
      <w:r w:rsidR="00955D8A">
        <w:t>, p. o.</w:t>
      </w:r>
      <w:r>
        <w:t xml:space="preserve"> v Brně. Dané zařízení zamezí vstupu nežádoucích osob do chráněných prostorů nemocnice. Kamery slouží jako kontrola vstupního/vjezdového prostoru při otevírání brány.</w:t>
      </w:r>
      <w:r w:rsidR="004805F0">
        <w:t xml:space="preserve"> Systém bude splňovat podmínky pro bezpečný vjezd vozidel do areálu a výjezd vozidel z areálu nemocnice.</w:t>
      </w:r>
    </w:p>
    <w:p w:rsidR="001900D4" w:rsidRPr="00704AFC" w:rsidRDefault="001900D4" w:rsidP="001900D4">
      <w:pPr>
        <w:jc w:val="both"/>
        <w:rPr>
          <w:u w:val="single"/>
        </w:rPr>
      </w:pPr>
      <w:r w:rsidRPr="00704AFC">
        <w:rPr>
          <w:b/>
        </w:rPr>
        <w:t>Obecný popis:</w:t>
      </w:r>
    </w:p>
    <w:p w:rsidR="001900D4" w:rsidRDefault="00B006F2" w:rsidP="007633BF">
      <w:pPr>
        <w:jc w:val="both"/>
      </w:pPr>
      <w:r>
        <w:t>Investor plánuje vybudování plotu a nové vjezdové brány do areálu nemocnice</w:t>
      </w:r>
      <w:r w:rsidR="0010018D">
        <w:t>,</w:t>
      </w:r>
      <w:r>
        <w:t xml:space="preserve"> a to v prostorách mezi stávající vrátnicí a budovou s pavlačí (souběžná s </w:t>
      </w:r>
      <w:r w:rsidR="00B1691E">
        <w:t>ulicí</w:t>
      </w:r>
      <w:r>
        <w:t xml:space="preserve"> Polní). Bude zde také instalovaná branka pro pěší. Branka nebude napojená na přístupový systém, vstup br</w:t>
      </w:r>
      <w:r w:rsidR="00955D8A">
        <w:t>ankou bude možný za pomocí klíčů</w:t>
      </w:r>
      <w:r>
        <w:t>.</w:t>
      </w:r>
    </w:p>
    <w:p w:rsidR="00AF108F" w:rsidRDefault="0010018D" w:rsidP="007633BF">
      <w:pPr>
        <w:jc w:val="both"/>
      </w:pPr>
      <w:r>
        <w:t xml:space="preserve">Investor dále plánuje </w:t>
      </w:r>
      <w:r w:rsidR="003540F9">
        <w:t>rekonstrukci</w:t>
      </w:r>
      <w:r w:rsidR="00AF108F">
        <w:t xml:space="preserve"> příjezdové cesty</w:t>
      </w:r>
      <w:r>
        <w:t xml:space="preserve"> (rekonstrukce příjezdové cesty není součástí této veřejné zakázky)</w:t>
      </w:r>
      <w:r w:rsidR="00AF108F">
        <w:t xml:space="preserve">. Příjezdová cesta je nyní v úseku okolo vrátnice dlážděná. </w:t>
      </w:r>
    </w:p>
    <w:p w:rsidR="00AF108F" w:rsidRDefault="00A2234F" w:rsidP="007633BF">
      <w:pPr>
        <w:jc w:val="both"/>
      </w:pPr>
      <w:r>
        <w:t xml:space="preserve">Nová brána </w:t>
      </w:r>
      <w:r w:rsidR="0010018D">
        <w:t>bude plně ovládána</w:t>
      </w:r>
      <w:r>
        <w:t xml:space="preserve"> jak z venkovní vrátnice, tak i z recepce nemocnice</w:t>
      </w:r>
      <w:r w:rsidR="00955D8A">
        <w:t xml:space="preserve"> (recepce je umístěna ve vstupním prostoru z ulice Polní)</w:t>
      </w:r>
      <w:r>
        <w:t xml:space="preserve">. </w:t>
      </w:r>
      <w:r w:rsidR="00E41B2C">
        <w:t xml:space="preserve">Audio-komunikace vrátníků bude pouze mezi příjezdovou bránou a recepcí. </w:t>
      </w:r>
      <w:r>
        <w:t>Obraz z</w:t>
      </w:r>
      <w:r w:rsidR="00E41B2C">
        <w:t> </w:t>
      </w:r>
      <w:r>
        <w:t>kamer</w:t>
      </w:r>
      <w:r w:rsidR="00E41B2C">
        <w:t>,</w:t>
      </w:r>
      <w:r>
        <w:t xml:space="preserve"> </w:t>
      </w:r>
      <w:r w:rsidR="0010018D">
        <w:t>které budou dodány a instalovány v rámci této veřejné zakázky, bude určen</w:t>
      </w:r>
      <w:r>
        <w:t xml:space="preserve"> pro kontrolu vstupu bránou</w:t>
      </w:r>
      <w:r w:rsidR="00E41B2C">
        <w:t>,</w:t>
      </w:r>
      <w:r>
        <w:t xml:space="preserve"> </w:t>
      </w:r>
      <w:r w:rsidR="0010018D">
        <w:t xml:space="preserve">obraz </w:t>
      </w:r>
      <w:r>
        <w:t xml:space="preserve">bude </w:t>
      </w:r>
      <w:r w:rsidR="00E41B2C">
        <w:t xml:space="preserve">zobrazen pro obsluhu na recepci. Ve stávajícím objektu vrátnice bude pouze obslužní panel pro otevírání/zavírání brány. </w:t>
      </w:r>
    </w:p>
    <w:p w:rsidR="00E41B2C" w:rsidRPr="00B006F2" w:rsidRDefault="003540F9" w:rsidP="007633BF">
      <w:pPr>
        <w:jc w:val="both"/>
      </w:pPr>
      <w:r>
        <w:t>Je nutné udělat přeložku</w:t>
      </w:r>
      <w:r w:rsidR="00E41B2C">
        <w:t xml:space="preserve"> napájecího kabelu pro objekt stávající vrátnice. Stávající kabel je veden vzduchem, nové vedení bude v zemi – souběžná trasa se slaboproudými kabely vrátníku s </w:t>
      </w:r>
      <w:proofErr w:type="spellStart"/>
      <w:r w:rsidR="00E41B2C">
        <w:t>odstupovými</w:t>
      </w:r>
      <w:proofErr w:type="spellEnd"/>
      <w:r w:rsidR="00E41B2C">
        <w:t xml:space="preserve"> vzdálenostmi </w:t>
      </w:r>
      <w:r w:rsidR="00F40F2F">
        <w:t xml:space="preserve">dle ČSN 73 </w:t>
      </w:r>
      <w:r w:rsidR="00A54072">
        <w:t>6005</w:t>
      </w:r>
      <w:r w:rsidR="00F40F2F">
        <w:t>.</w:t>
      </w:r>
      <w:r w:rsidR="00BB653F">
        <w:t xml:space="preserve"> Dále v rámci přípravy pro čtečku (bude realizováno až v příštím období) položí dodavatel příslušný kabel, který bude veden v zemi.</w:t>
      </w:r>
      <w:r w:rsidR="00021330">
        <w:t xml:space="preserve"> Doba otevření celé brány může být </w:t>
      </w:r>
      <w:r w:rsidR="00021330" w:rsidRPr="00FA3ECE">
        <w:t xml:space="preserve">maximálně </w:t>
      </w:r>
      <w:r w:rsidR="00FA3ECE" w:rsidRPr="00FA3ECE">
        <w:t>40</w:t>
      </w:r>
      <w:r w:rsidR="00021330" w:rsidRPr="00FA3ECE">
        <w:t xml:space="preserve"> sekund.</w:t>
      </w:r>
      <w:r w:rsidR="00FD3557" w:rsidRPr="00FA3ECE">
        <w:t xml:space="preserve"> Četnost</w:t>
      </w:r>
      <w:r w:rsidR="00FD3557">
        <w:t xml:space="preserve"> otevírání brány je přibližně 10x za den.</w:t>
      </w:r>
    </w:p>
    <w:p w:rsidR="00F1552B" w:rsidRPr="00ED2BA2" w:rsidRDefault="00F1552B" w:rsidP="00F1552B">
      <w:pPr>
        <w:jc w:val="both"/>
        <w:rPr>
          <w:b/>
        </w:rPr>
      </w:pPr>
      <w:r w:rsidRPr="00ED2BA2">
        <w:rPr>
          <w:b/>
        </w:rPr>
        <w:t>Architektonické a stavební řešení</w:t>
      </w:r>
    </w:p>
    <w:p w:rsidR="00F1552B" w:rsidRDefault="00F1552B" w:rsidP="00F1552B">
      <w:pPr>
        <w:jc w:val="both"/>
      </w:pPr>
      <w:r>
        <w:t>Ocelová posuvná brána</w:t>
      </w:r>
      <w:r w:rsidR="003540F9">
        <w:t xml:space="preserve"> bude s motorickým ovládáním s r</w:t>
      </w:r>
      <w:r>
        <w:t>ozměr</w:t>
      </w:r>
      <w:r w:rsidR="003540F9">
        <w:t>y</w:t>
      </w:r>
      <w:r>
        <w:t xml:space="preserve"> brány 6000</w:t>
      </w:r>
      <w:r w:rsidR="003540F9">
        <w:t xml:space="preserve"> mm</w:t>
      </w:r>
      <w:r>
        <w:t xml:space="preserve">/1700 mm. Nosná konstrukce tvoří </w:t>
      </w:r>
      <w:proofErr w:type="spellStart"/>
      <w:r>
        <w:t>jäcklový</w:t>
      </w:r>
      <w:proofErr w:type="spellEnd"/>
      <w:r>
        <w:t xml:space="preserve"> rám, výplň z ocelové </w:t>
      </w:r>
      <w:proofErr w:type="spellStart"/>
      <w:r>
        <w:t>hlazenky</w:t>
      </w:r>
      <w:proofErr w:type="spellEnd"/>
      <w:r w:rsidRPr="003905AE">
        <w:t xml:space="preserve">. Pohon </w:t>
      </w:r>
      <w:r w:rsidR="003540F9" w:rsidRPr="003905AE">
        <w:t xml:space="preserve">bude </w:t>
      </w:r>
      <w:r w:rsidR="003905AE" w:rsidRPr="003905AE">
        <w:t>průmyslový</w:t>
      </w:r>
      <w:r w:rsidRPr="003905AE">
        <w:t xml:space="preserve">, </w:t>
      </w:r>
      <w:r w:rsidR="003540F9" w:rsidRPr="003905AE">
        <w:t xml:space="preserve">s </w:t>
      </w:r>
      <w:r w:rsidRPr="003905AE">
        <w:t>3</w:t>
      </w:r>
      <w:r>
        <w:t xml:space="preserve"> fázový</w:t>
      </w:r>
      <w:r w:rsidR="003540F9">
        <w:t>m</w:t>
      </w:r>
      <w:r>
        <w:t xml:space="preserve"> </w:t>
      </w:r>
      <w:r w:rsidRPr="003905AE">
        <w:t>motor</w:t>
      </w:r>
      <w:r w:rsidR="003540F9" w:rsidRPr="003905AE">
        <w:t>em</w:t>
      </w:r>
      <w:r w:rsidRPr="003905AE">
        <w:t xml:space="preserve">, napájení </w:t>
      </w:r>
      <w:proofErr w:type="gramStart"/>
      <w:r w:rsidR="003540F9" w:rsidRPr="003905AE">
        <w:t>bude</w:t>
      </w:r>
      <w:proofErr w:type="gramEnd"/>
      <w:r w:rsidR="003540F9" w:rsidRPr="003905AE">
        <w:t xml:space="preserve"> </w:t>
      </w:r>
      <w:r w:rsidR="003905AE">
        <w:t>400 V. Brána</w:t>
      </w:r>
      <w:r w:rsidR="003540F9" w:rsidRPr="003905AE">
        <w:t xml:space="preserve"> </w:t>
      </w:r>
      <w:proofErr w:type="gramStart"/>
      <w:r w:rsidR="003540F9" w:rsidRPr="003905AE">
        <w:t>bude</w:t>
      </w:r>
      <w:proofErr w:type="gramEnd"/>
      <w:r w:rsidR="003905AE">
        <w:t xml:space="preserve"> dodána</w:t>
      </w:r>
      <w:r w:rsidRPr="003905AE">
        <w:t xml:space="preserve"> včetně veškerého příslušenství. </w:t>
      </w:r>
      <w:r w:rsidR="003540F9" w:rsidRPr="003905AE">
        <w:t>Brána bude napojena</w:t>
      </w:r>
      <w:r w:rsidRPr="003905AE">
        <w:t xml:space="preserve"> na řídící jednotku. Součástí</w:t>
      </w:r>
      <w:r>
        <w:t xml:space="preserve"> dodávky je dále branka š. 1000 mm a výšky 1700 mm a oplocení výšky 1800 mm.</w:t>
      </w:r>
    </w:p>
    <w:p w:rsidR="00F1552B" w:rsidRDefault="00F1552B" w:rsidP="00F1552B">
      <w:pPr>
        <w:jc w:val="both"/>
      </w:pPr>
      <w:r w:rsidRPr="00381634">
        <w:t xml:space="preserve">Oplocení </w:t>
      </w:r>
      <w:r w:rsidR="00630ED6" w:rsidRPr="00381634">
        <w:t xml:space="preserve">bude </w:t>
      </w:r>
      <w:r w:rsidRPr="00381634">
        <w:t>z</w:t>
      </w:r>
      <w:r w:rsidR="00381634" w:rsidRPr="00381634">
        <w:t> </w:t>
      </w:r>
      <w:proofErr w:type="spellStart"/>
      <w:r w:rsidR="00381634" w:rsidRPr="00381634">
        <w:t>jeklů</w:t>
      </w:r>
      <w:proofErr w:type="spellEnd"/>
      <w:r w:rsidR="00381634">
        <w:t xml:space="preserve"> v designu jako brána</w:t>
      </w:r>
      <w:r>
        <w:t xml:space="preserve">. </w:t>
      </w:r>
    </w:p>
    <w:p w:rsidR="00F1552B" w:rsidRDefault="00F1552B" w:rsidP="00F1552B">
      <w:pPr>
        <w:jc w:val="both"/>
      </w:pPr>
      <w:bookmarkStart w:id="0" w:name="_GoBack"/>
      <w:bookmarkEnd w:id="0"/>
      <w:r w:rsidRPr="007B7F9D">
        <w:t xml:space="preserve">Branka bude jednokřídlá, šířka 1000 mm a výška 1700 mm, otvíravá, </w:t>
      </w:r>
      <w:r w:rsidR="00E166DB" w:rsidRPr="007B7F9D">
        <w:t>stejného provedení jako brána.</w:t>
      </w:r>
      <w:r>
        <w:t xml:space="preserve"> Otvírání branky bude pomocí </w:t>
      </w:r>
      <w:r w:rsidR="00E82739">
        <w:t>klíčů.</w:t>
      </w:r>
    </w:p>
    <w:p w:rsidR="004805F0" w:rsidRPr="00704AFC" w:rsidRDefault="004805F0" w:rsidP="007633BF">
      <w:pPr>
        <w:jc w:val="both"/>
        <w:rPr>
          <w:u w:val="single"/>
        </w:rPr>
      </w:pPr>
      <w:r w:rsidRPr="00704AFC">
        <w:rPr>
          <w:b/>
        </w:rPr>
        <w:lastRenderedPageBreak/>
        <w:t>Popis systému:</w:t>
      </w:r>
    </w:p>
    <w:p w:rsidR="00C3404E" w:rsidRDefault="004805F0" w:rsidP="007633BF">
      <w:pPr>
        <w:jc w:val="both"/>
        <w:rPr>
          <w:i/>
          <w:u w:val="single"/>
        </w:rPr>
      </w:pPr>
      <w:r>
        <w:rPr>
          <w:i/>
          <w:u w:val="single"/>
        </w:rPr>
        <w:t>Interkom</w:t>
      </w:r>
    </w:p>
    <w:p w:rsidR="00C3404E" w:rsidRDefault="00C3404E" w:rsidP="007633BF">
      <w:pPr>
        <w:jc w:val="both"/>
      </w:pPr>
      <w:r>
        <w:t xml:space="preserve">Systém je navržen v analogovém provedení. </w:t>
      </w:r>
      <w:r w:rsidR="00E41B2C">
        <w:t>Interkom</w:t>
      </w:r>
      <w:r>
        <w:t xml:space="preserve"> bude obsahovat celkem dva vrátníky, jeden přijímací prvek (</w:t>
      </w:r>
      <w:r w:rsidRPr="000156C9">
        <w:t>telefon) a je</w:t>
      </w:r>
      <w:r w:rsidR="00630ED6" w:rsidRPr="000156C9">
        <w:t>de</w:t>
      </w:r>
      <w:r w:rsidRPr="000156C9">
        <w:t>n obslužný</w:t>
      </w:r>
      <w:r>
        <w:t xml:space="preserve"> panel.</w:t>
      </w:r>
    </w:p>
    <w:p w:rsidR="00C3404E" w:rsidRDefault="00C3404E" w:rsidP="007633BF">
      <w:pPr>
        <w:jc w:val="both"/>
      </w:pPr>
      <w:r>
        <w:t xml:space="preserve">INT1 – telefon: bude umístěný na </w:t>
      </w:r>
      <w:r w:rsidR="00955D8A">
        <w:t xml:space="preserve">recepci v hlavní budově Polní </w:t>
      </w:r>
      <w:r>
        <w:t xml:space="preserve">3. Bude obsahovat 3 tlačítka (1x pro </w:t>
      </w:r>
      <w:r w:rsidR="007929A3">
        <w:t>ovládání</w:t>
      </w:r>
      <w:r w:rsidR="000156C9">
        <w:t xml:space="preserve"> brány, 2</w:t>
      </w:r>
      <w:r>
        <w:t>x rezerva)</w:t>
      </w:r>
    </w:p>
    <w:p w:rsidR="00C3404E" w:rsidRDefault="00C3404E" w:rsidP="007633BF">
      <w:pPr>
        <w:jc w:val="both"/>
      </w:pPr>
      <w:r>
        <w:t xml:space="preserve">INT2 – vrátník </w:t>
      </w:r>
      <w:r w:rsidR="007929A3">
        <w:t xml:space="preserve">pro příjezd: bude umístěn na </w:t>
      </w:r>
      <w:r w:rsidR="00E41B2C">
        <w:t>sloupku před vrátnicí</w:t>
      </w:r>
      <w:r w:rsidR="007929A3">
        <w:t>. Vrátník bude obsahovat 1x tlačítko pro spojení s recepcí (INT1)</w:t>
      </w:r>
    </w:p>
    <w:p w:rsidR="007929A3" w:rsidRDefault="007929A3" w:rsidP="007633BF">
      <w:pPr>
        <w:jc w:val="both"/>
      </w:pPr>
      <w:r>
        <w:t xml:space="preserve">INT3 – vrátník pro výjezd: bude umístěn na sloupku </w:t>
      </w:r>
      <w:r w:rsidR="00F40F2F">
        <w:t>u komunikace</w:t>
      </w:r>
      <w:r>
        <w:t>. Vrátník bude obsahovat 1x tlačítko pro spojení s recepcí (INT1)</w:t>
      </w:r>
    </w:p>
    <w:p w:rsidR="00C3404E" w:rsidRDefault="007929A3" w:rsidP="007633BF">
      <w:pPr>
        <w:jc w:val="both"/>
      </w:pPr>
      <w:r w:rsidRPr="000156C9">
        <w:t xml:space="preserve">INT4 – obslužný panel: bude určen pro obsluhu vrátnice. Bude obsahovat dvě tlačítka – 1x ovládání brány, </w:t>
      </w:r>
      <w:r w:rsidR="000156C9" w:rsidRPr="000156C9">
        <w:t>1x rezerva</w:t>
      </w:r>
    </w:p>
    <w:p w:rsidR="00FD338C" w:rsidRPr="00940741" w:rsidRDefault="00886BF9" w:rsidP="007633BF">
      <w:pPr>
        <w:jc w:val="both"/>
      </w:pPr>
      <w:r>
        <w:t xml:space="preserve">Je počítáno, že brána bude </w:t>
      </w:r>
      <w:r w:rsidR="00790BC9">
        <w:t xml:space="preserve">v denních hodinách </w:t>
      </w:r>
      <w:r>
        <w:t>permanentně otevřená a pro příjezd a kontrolu vozidel se bude používat závora. V nočních hod</w:t>
      </w:r>
      <w:r w:rsidR="00790BC9">
        <w:t>i</w:t>
      </w:r>
      <w:r>
        <w:t xml:space="preserve">nách bude naopak závora permanentně otevřená </w:t>
      </w:r>
      <w:r>
        <w:br/>
        <w:t xml:space="preserve">a brána bude zavřená. </w:t>
      </w:r>
      <w:r w:rsidR="00FB4050">
        <w:t>Pro vjezd</w:t>
      </w:r>
      <w:r>
        <w:t xml:space="preserve"> do </w:t>
      </w:r>
      <w:r w:rsidRPr="00940741">
        <w:t xml:space="preserve">areálu nemocnice v nočních hodinách </w:t>
      </w:r>
      <w:r w:rsidR="00FB4050" w:rsidRPr="00940741">
        <w:t xml:space="preserve">bude sloužit </w:t>
      </w:r>
      <w:r w:rsidRPr="00940741">
        <w:t>interkom</w:t>
      </w:r>
      <w:r w:rsidR="00FB4050" w:rsidRPr="00940741">
        <w:t xml:space="preserve"> spojený</w:t>
      </w:r>
      <w:r w:rsidRPr="00940741">
        <w:t xml:space="preserve"> </w:t>
      </w:r>
      <w:r w:rsidR="00FB4050" w:rsidRPr="00940741">
        <w:t>s </w:t>
      </w:r>
      <w:r w:rsidRPr="00940741">
        <w:t>vrátnic</w:t>
      </w:r>
      <w:r w:rsidR="00FB4050" w:rsidRPr="00940741">
        <w:t>í,</w:t>
      </w:r>
      <w:r w:rsidRPr="00940741">
        <w:t xml:space="preserve"> daná obsluha bránu otevře</w:t>
      </w:r>
      <w:r w:rsidR="00FB4050" w:rsidRPr="00940741">
        <w:t xml:space="preserve">. Dále bude možnost </w:t>
      </w:r>
      <w:r w:rsidR="00837637" w:rsidRPr="00940741">
        <w:t>bránu otevř</w:t>
      </w:r>
      <w:r w:rsidR="00FB4050" w:rsidRPr="00940741">
        <w:t>ít</w:t>
      </w:r>
      <w:r w:rsidR="00837637" w:rsidRPr="00940741">
        <w:t xml:space="preserve"> </w:t>
      </w:r>
      <w:r w:rsidRPr="00940741">
        <w:t>za pomocí pageru</w:t>
      </w:r>
      <w:r w:rsidR="009570E9" w:rsidRPr="00940741">
        <w:t xml:space="preserve"> </w:t>
      </w:r>
      <w:r w:rsidR="00837637" w:rsidRPr="00940741">
        <w:t>(bránu bude ovládat bezdrátový rádiový systém).</w:t>
      </w:r>
      <w:r w:rsidR="00F40F2F" w:rsidRPr="00940741">
        <w:t xml:space="preserve"> P</w:t>
      </w:r>
      <w:r w:rsidR="00FD338C" w:rsidRPr="00940741">
        <w:t>agery ve vlastnictví nemocnice (nebo konventu) budou</w:t>
      </w:r>
      <w:r w:rsidR="00FB4050" w:rsidRPr="00940741">
        <w:t xml:space="preserve"> naprogramován</w:t>
      </w:r>
      <w:r w:rsidR="00FD338C" w:rsidRPr="00940741">
        <w:t>y</w:t>
      </w:r>
      <w:r w:rsidR="00FB4050" w:rsidRPr="00940741">
        <w:t xml:space="preserve"> pouze pro d</w:t>
      </w:r>
      <w:r w:rsidR="009570E9" w:rsidRPr="00940741">
        <w:t>aný systém k bráně Nemocnice Milosrdných bratří, p. o.</w:t>
      </w:r>
      <w:r w:rsidR="009E49B4" w:rsidRPr="00940741">
        <w:t xml:space="preserve"> </w:t>
      </w:r>
      <w:r w:rsidR="00FD338C" w:rsidRPr="00940741">
        <w:t xml:space="preserve"> Nemocnice bude spolupracovat s vozidly</w:t>
      </w:r>
      <w:r w:rsidR="009E49B4" w:rsidRPr="00940741">
        <w:t xml:space="preserve"> Zdravotnické záchranné služby Jihomoravského kraje, </w:t>
      </w:r>
      <w:proofErr w:type="spellStart"/>
      <w:proofErr w:type="gramStart"/>
      <w:r w:rsidR="009E49B4" w:rsidRPr="00940741">
        <w:t>p.o</w:t>
      </w:r>
      <w:proofErr w:type="spellEnd"/>
      <w:r w:rsidR="009E49B4" w:rsidRPr="00940741">
        <w:t>.</w:t>
      </w:r>
      <w:proofErr w:type="gramEnd"/>
      <w:r w:rsidR="009E49B4" w:rsidRPr="00940741">
        <w:t xml:space="preserve"> </w:t>
      </w:r>
      <w:r w:rsidR="00FD338C" w:rsidRPr="00940741">
        <w:t xml:space="preserve">Systém dodávaný dodavatelem musí být schopen naprogramovat vstupy pro vozidla ZZS </w:t>
      </w:r>
      <w:proofErr w:type="spellStart"/>
      <w:r w:rsidR="00FD338C" w:rsidRPr="00940741">
        <w:t>JmK</w:t>
      </w:r>
      <w:proofErr w:type="spellEnd"/>
      <w:r w:rsidR="00FD338C" w:rsidRPr="00940741">
        <w:t xml:space="preserve">, </w:t>
      </w:r>
      <w:proofErr w:type="spellStart"/>
      <w:proofErr w:type="gramStart"/>
      <w:r w:rsidR="00FD338C" w:rsidRPr="00940741">
        <w:t>p.o</w:t>
      </w:r>
      <w:proofErr w:type="spellEnd"/>
      <w:r w:rsidR="00FD338C" w:rsidRPr="00940741">
        <w:t>.</w:t>
      </w:r>
      <w:proofErr w:type="gramEnd"/>
      <w:r w:rsidR="00FD338C" w:rsidRPr="00940741">
        <w:t xml:space="preserve"> tak, aby byly využity pagery ve vlastnictví ZZS </w:t>
      </w:r>
      <w:proofErr w:type="spellStart"/>
      <w:r w:rsidR="00FD338C" w:rsidRPr="00940741">
        <w:t>JmK</w:t>
      </w:r>
      <w:proofErr w:type="spellEnd"/>
      <w:r w:rsidR="00FD338C" w:rsidRPr="00940741">
        <w:t xml:space="preserve">, </w:t>
      </w:r>
      <w:proofErr w:type="spellStart"/>
      <w:r w:rsidR="00FD338C" w:rsidRPr="00940741">
        <w:t>p.o</w:t>
      </w:r>
      <w:proofErr w:type="spellEnd"/>
      <w:r w:rsidR="00FD338C" w:rsidRPr="00940741">
        <w:t xml:space="preserve">. </w:t>
      </w:r>
    </w:p>
    <w:p w:rsidR="007633BF" w:rsidRPr="00940741" w:rsidRDefault="00FD338C" w:rsidP="007633BF">
      <w:pPr>
        <w:jc w:val="both"/>
      </w:pPr>
      <w:r w:rsidRPr="00940741">
        <w:t xml:space="preserve">Vozidla ZZS </w:t>
      </w:r>
      <w:proofErr w:type="spellStart"/>
      <w:r w:rsidRPr="00940741">
        <w:t>JmK</w:t>
      </w:r>
      <w:proofErr w:type="spellEnd"/>
      <w:r w:rsidRPr="00940741">
        <w:t xml:space="preserve"> </w:t>
      </w:r>
      <w:proofErr w:type="spellStart"/>
      <w:proofErr w:type="gramStart"/>
      <w:r w:rsidRPr="00940741">
        <w:t>p.o</w:t>
      </w:r>
      <w:proofErr w:type="spellEnd"/>
      <w:r w:rsidRPr="00940741">
        <w:t>.</w:t>
      </w:r>
      <w:proofErr w:type="gramEnd"/>
      <w:r w:rsidRPr="00940741">
        <w:t xml:space="preserve"> </w:t>
      </w:r>
      <w:r w:rsidR="009E49B4" w:rsidRPr="00940741">
        <w:t>jsou vybavena pagery s těmito parametry:</w:t>
      </w:r>
    </w:p>
    <w:tbl>
      <w:tblPr>
        <w:tblW w:w="578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</w:tblGrid>
      <w:tr w:rsidR="00940741" w:rsidRPr="00940741" w:rsidTr="00704AFC">
        <w:trPr>
          <w:trHeight w:val="1020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9B4" w:rsidRPr="00DE5B59" w:rsidRDefault="009E49B4" w:rsidP="009E49B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E5B59">
              <w:rPr>
                <w:rFonts w:eastAsia="Times New Roman" w:cs="Arial"/>
                <w:sz w:val="20"/>
                <w:szCs w:val="20"/>
                <w:lang w:eastAsia="cs-CZ"/>
              </w:rPr>
              <w:t xml:space="preserve">Bezdrátový přijímač signálů z WRT-4, 4 samostatné výstupy </w:t>
            </w:r>
            <w:proofErr w:type="spellStart"/>
            <w:r w:rsidRPr="00DE5B59">
              <w:rPr>
                <w:rFonts w:eastAsia="Times New Roman" w:cs="Arial"/>
                <w:sz w:val="20"/>
                <w:szCs w:val="20"/>
                <w:lang w:eastAsia="cs-CZ"/>
              </w:rPr>
              <w:t>Wiegand</w:t>
            </w:r>
            <w:proofErr w:type="spellEnd"/>
            <w:r w:rsidRPr="00DE5B59">
              <w:rPr>
                <w:rFonts w:eastAsia="Times New Roman" w:cs="Arial"/>
                <w:sz w:val="20"/>
                <w:szCs w:val="20"/>
                <w:lang w:eastAsia="cs-CZ"/>
              </w:rPr>
              <w:t xml:space="preserve"> 26 bitů - ovládání 4 samostatných zařízení (např. 2xvjezdová a 2xvýjezdová závora); nastavitelný přijímací dosah do cca 61 m. Použití jako čtečka s velmi dlouhým dosahem - vjezdy na parkoviště, do garáží, otvírání dveří na velkou vzdálenost apod.</w:t>
            </w:r>
          </w:p>
        </w:tc>
      </w:tr>
      <w:tr w:rsidR="00940741" w:rsidRPr="00940741" w:rsidTr="00704AFC">
        <w:trPr>
          <w:trHeight w:val="816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9B4" w:rsidRPr="00DE5B59" w:rsidRDefault="009E49B4" w:rsidP="00DE5B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DE5B59">
              <w:rPr>
                <w:rFonts w:eastAsia="Times New Roman" w:cs="Arial"/>
                <w:sz w:val="20"/>
                <w:szCs w:val="20"/>
                <w:lang w:eastAsia="cs-CZ"/>
              </w:rPr>
              <w:t xml:space="preserve">Bezdrátová klíčenka se 4 tlačítky pro příjem na WRR-22 nebo WRR-44, indikace činnosti LED, vestavěný RFID čip Pyramid pro načítání na čtečkách řady Pyramid a Delta (ID číslo RFID čipu se shoduje s ID číslem bezdrátové části). </w:t>
            </w:r>
          </w:p>
        </w:tc>
      </w:tr>
    </w:tbl>
    <w:p w:rsidR="009E49B4" w:rsidRPr="00940741" w:rsidRDefault="009E49B4" w:rsidP="007633BF">
      <w:pPr>
        <w:jc w:val="both"/>
      </w:pPr>
    </w:p>
    <w:p w:rsidR="009E49B4" w:rsidRPr="00940741" w:rsidRDefault="009E49B4" w:rsidP="007633BF">
      <w:pPr>
        <w:jc w:val="both"/>
      </w:pPr>
      <w:r w:rsidRPr="00940741">
        <w:t xml:space="preserve">NMB požaduje, aby byly pagery vozidel ZZS </w:t>
      </w:r>
      <w:proofErr w:type="spellStart"/>
      <w:r w:rsidRPr="00940741">
        <w:t>JmK</w:t>
      </w:r>
      <w:proofErr w:type="spellEnd"/>
      <w:r w:rsidRPr="00940741">
        <w:t xml:space="preserve">, </w:t>
      </w:r>
      <w:proofErr w:type="spellStart"/>
      <w:proofErr w:type="gramStart"/>
      <w:r w:rsidRPr="00940741">
        <w:t>p.o</w:t>
      </w:r>
      <w:proofErr w:type="spellEnd"/>
      <w:r w:rsidRPr="00940741">
        <w:t>.</w:t>
      </w:r>
      <w:proofErr w:type="gramEnd"/>
      <w:r w:rsidRPr="00940741">
        <w:t xml:space="preserve"> použitelné po nastavení i pro vjezd do NMB. </w:t>
      </w:r>
      <w:r w:rsidR="008C4A2D" w:rsidRPr="00940741">
        <w:t>Zadavatel netrvá na tom, aby dodávané pagery pro nemocnici byly stejné, jakými disponuje ZZS, je však nutné zajistit kompatibilitu obou typů pageru se systémem</w:t>
      </w:r>
      <w:r w:rsidR="00790BC9" w:rsidRPr="00940741">
        <w:t xml:space="preserve"> otevírání</w:t>
      </w:r>
      <w:r w:rsidR="008C4A2D" w:rsidRPr="00940741">
        <w:t xml:space="preserve"> dodaným dodavatelem. </w:t>
      </w:r>
      <w:r w:rsidRPr="00940741">
        <w:t>Zadavatel požaduje, aby systém identifikoval ovladač (pager) jako jedinečnou přístupovou kartu, a umožnil tak identifikaci ovladače například ve spolupráci se zabezpečovacím nebo docházkovým systémem.</w:t>
      </w:r>
    </w:p>
    <w:p w:rsidR="00187388" w:rsidRDefault="00187388" w:rsidP="007633BF">
      <w:pPr>
        <w:jc w:val="both"/>
      </w:pPr>
      <w:r w:rsidRPr="00940741">
        <w:t xml:space="preserve">Do stávající vrátnice </w:t>
      </w:r>
      <w:r w:rsidR="00A54072" w:rsidRPr="00940741">
        <w:t xml:space="preserve">na stůl </w:t>
      </w:r>
      <w:r w:rsidRPr="00940741">
        <w:t xml:space="preserve">bude instalován obslužný panel se dvěma tlačítky pro obsluhu </w:t>
      </w:r>
      <w:r w:rsidRPr="000156C9">
        <w:t xml:space="preserve">brány </w:t>
      </w:r>
      <w:r w:rsidRPr="000156C9">
        <w:br/>
      </w:r>
      <w:r w:rsidR="000156C9" w:rsidRPr="000156C9">
        <w:t>plus 1x rezervní tlačítko</w:t>
      </w:r>
      <w:r w:rsidRPr="000156C9">
        <w:t>.</w:t>
      </w:r>
    </w:p>
    <w:p w:rsidR="00A54072" w:rsidRDefault="00A54072" w:rsidP="00A54072">
      <w:pPr>
        <w:jc w:val="both"/>
      </w:pPr>
      <w:r>
        <w:lastRenderedPageBreak/>
        <w:t>Pro výjezd bude sloužit výjezdová indukční smyčka, případně vrátník INT3.</w:t>
      </w:r>
    </w:p>
    <w:p w:rsidR="007633BF" w:rsidRDefault="007633BF" w:rsidP="007633BF">
      <w:pPr>
        <w:jc w:val="both"/>
        <w:rPr>
          <w:i/>
          <w:u w:val="single"/>
        </w:rPr>
      </w:pPr>
      <w:r>
        <w:rPr>
          <w:i/>
          <w:u w:val="single"/>
        </w:rPr>
        <w:t>Ostatní ovládání</w:t>
      </w:r>
    </w:p>
    <w:p w:rsidR="00B0748A" w:rsidRDefault="000156C9" w:rsidP="007633BF">
      <w:pPr>
        <w:jc w:val="both"/>
      </w:pPr>
      <w:r>
        <w:t>Brána</w:t>
      </w:r>
      <w:r w:rsidR="00B0748A">
        <w:t xml:space="preserve"> bude nastavena do automatického režimu, </w:t>
      </w:r>
      <w:proofErr w:type="gramStart"/>
      <w:r w:rsidR="00B0748A">
        <w:t>tzn.</w:t>
      </w:r>
      <w:proofErr w:type="gramEnd"/>
      <w:r w:rsidR="00B0748A">
        <w:t xml:space="preserve"> se </w:t>
      </w:r>
      <w:proofErr w:type="gramStart"/>
      <w:r w:rsidR="00B0748A">
        <w:t>nastaví</w:t>
      </w:r>
      <w:proofErr w:type="gramEnd"/>
      <w:r w:rsidR="00B0748A">
        <w:t xml:space="preserve"> v</w:t>
      </w:r>
      <w:r w:rsidR="00A54072">
        <w:t> řídící jednotce</w:t>
      </w:r>
      <w:r w:rsidR="00B0748A">
        <w:t xml:space="preserve"> doba, po kte</w:t>
      </w:r>
      <w:r>
        <w:t>ré se automaticky brána</w:t>
      </w:r>
      <w:r w:rsidR="00B0748A">
        <w:t xml:space="preserve"> </w:t>
      </w:r>
      <w:r w:rsidR="00A54072">
        <w:t xml:space="preserve">po otevření </w:t>
      </w:r>
      <w:r w:rsidR="00B0748A">
        <w:t>zase vrátí do uzavřeného stavu.</w:t>
      </w:r>
    </w:p>
    <w:p w:rsidR="00B0748A" w:rsidRDefault="00B0748A" w:rsidP="007633BF">
      <w:pPr>
        <w:jc w:val="both"/>
      </w:pPr>
      <w:r>
        <w:t>Bezpečno</w:t>
      </w:r>
      <w:r w:rsidR="00187388">
        <w:t xml:space="preserve">stní prvek pro bránu: na bráně bude </w:t>
      </w:r>
      <w:r>
        <w:t>instalov</w:t>
      </w:r>
      <w:r w:rsidR="00187388">
        <w:t>a</w:t>
      </w:r>
      <w:r>
        <w:t>n</w:t>
      </w:r>
      <w:r w:rsidR="00187388">
        <w:t>á</w:t>
      </w:r>
      <w:r>
        <w:t xml:space="preserve"> </w:t>
      </w:r>
      <w:r w:rsidR="00187388">
        <w:t xml:space="preserve">2x </w:t>
      </w:r>
      <w:r>
        <w:t xml:space="preserve">bezpečnostní </w:t>
      </w:r>
      <w:r w:rsidR="00187388">
        <w:t>fotobuňka</w:t>
      </w:r>
      <w:r w:rsidR="000156C9">
        <w:t>,</w:t>
      </w:r>
      <w:r w:rsidR="00187388">
        <w:t xml:space="preserve"> a to ve dvou různých výškách pro dostatečné zabezpečení.</w:t>
      </w:r>
    </w:p>
    <w:p w:rsidR="007633BF" w:rsidRDefault="007633BF" w:rsidP="007633BF">
      <w:pPr>
        <w:jc w:val="both"/>
      </w:pPr>
      <w:r>
        <w:t>Systém EPS</w:t>
      </w:r>
      <w:r w:rsidR="000156C9">
        <w:t xml:space="preserve"> bude napojen na kontakty brány</w:t>
      </w:r>
      <w:r>
        <w:t xml:space="preserve"> na svorky pro trvale otevřeno, </w:t>
      </w:r>
      <w:proofErr w:type="gramStart"/>
      <w:r>
        <w:t>tzn.</w:t>
      </w:r>
      <w:proofErr w:type="gramEnd"/>
      <w:r>
        <w:t xml:space="preserve"> po vyhlášení požáru </w:t>
      </w:r>
      <w:r w:rsidR="000156C9">
        <w:t xml:space="preserve">se </w:t>
      </w:r>
      <w:r w:rsidRPr="000156C9">
        <w:t xml:space="preserve">brána </w:t>
      </w:r>
      <w:proofErr w:type="gramStart"/>
      <w:r w:rsidR="000156C9" w:rsidRPr="000156C9">
        <w:t>otevře</w:t>
      </w:r>
      <w:proofErr w:type="gramEnd"/>
      <w:r w:rsidRPr="000156C9">
        <w:t>, časovač pro zavření nebude aktivován.</w:t>
      </w:r>
      <w:r w:rsidR="00891C7A" w:rsidRPr="000156C9">
        <w:t xml:space="preserve"> Brána se opět</w:t>
      </w:r>
      <w:r w:rsidR="000156C9" w:rsidRPr="000156C9">
        <w:t xml:space="preserve"> zavře</w:t>
      </w:r>
      <w:r w:rsidR="00700B9A" w:rsidRPr="000156C9">
        <w:t>,</w:t>
      </w:r>
      <w:r w:rsidR="00891C7A" w:rsidRPr="000156C9">
        <w:t xml:space="preserve"> až bude deaktivován poplach EPS.</w:t>
      </w:r>
    </w:p>
    <w:p w:rsidR="007633BF" w:rsidRDefault="007633BF" w:rsidP="007633BF">
      <w:pPr>
        <w:jc w:val="both"/>
        <w:rPr>
          <w:i/>
          <w:u w:val="single"/>
        </w:rPr>
      </w:pPr>
      <w:r>
        <w:rPr>
          <w:i/>
          <w:u w:val="single"/>
        </w:rPr>
        <w:t>Kamerový systém CCTV</w:t>
      </w:r>
    </w:p>
    <w:p w:rsidR="00B0748A" w:rsidRDefault="007633BF" w:rsidP="007633BF">
      <w:pPr>
        <w:jc w:val="both"/>
      </w:pPr>
      <w:r>
        <w:t xml:space="preserve">Kamerový systém bude rozšířen o dvě nové venkovní </w:t>
      </w:r>
      <w:r w:rsidR="00187388">
        <w:t xml:space="preserve">analogové </w:t>
      </w:r>
      <w:r>
        <w:t>kamery</w:t>
      </w:r>
      <w:r w:rsidR="00F83DA3">
        <w:t xml:space="preserve"> s nočním přísvitem</w:t>
      </w:r>
      <w:r>
        <w:t>.</w:t>
      </w:r>
    </w:p>
    <w:p w:rsidR="007633BF" w:rsidRDefault="007633BF" w:rsidP="007633BF">
      <w:pPr>
        <w:jc w:val="both"/>
      </w:pPr>
      <w:r>
        <w:t>Kamera K1 bude umístěna na budově vrátnice sledující detailně přijíždějící vozidlo + SPZ a osobu žádající vstup.</w:t>
      </w:r>
    </w:p>
    <w:p w:rsidR="007633BF" w:rsidRDefault="007633BF" w:rsidP="007633BF">
      <w:pPr>
        <w:jc w:val="both"/>
      </w:pPr>
      <w:r>
        <w:t xml:space="preserve">Kamera K2 bude umístěna na stěně </w:t>
      </w:r>
      <w:r w:rsidR="00A54072">
        <w:t>budovy s pavlačí</w:t>
      </w:r>
      <w:r>
        <w:t>. Tato kamera bude mít celkový přehled o dění v prostoru brány.</w:t>
      </w:r>
    </w:p>
    <w:p w:rsidR="00F83DA3" w:rsidRDefault="00F83DA3" w:rsidP="007633BF">
      <w:pPr>
        <w:jc w:val="both"/>
      </w:pPr>
      <w:r>
        <w:t xml:space="preserve">Video-obraz bude zobrazen na stávajícím monitoru na recepci. </w:t>
      </w:r>
      <w:r w:rsidR="00837637">
        <w:t>Nové kamery budou napojeny do stávajícího systému.</w:t>
      </w:r>
    </w:p>
    <w:p w:rsidR="003A294F" w:rsidRDefault="003A294F" w:rsidP="003A294F">
      <w:pPr>
        <w:jc w:val="both"/>
        <w:rPr>
          <w:i/>
          <w:u w:val="single"/>
        </w:rPr>
      </w:pPr>
      <w:r>
        <w:rPr>
          <w:i/>
          <w:u w:val="single"/>
        </w:rPr>
        <w:t>Ostatní práce</w:t>
      </w:r>
    </w:p>
    <w:p w:rsidR="00D81F0C" w:rsidRDefault="003A294F" w:rsidP="003A294F">
      <w:pPr>
        <w:jc w:val="both"/>
      </w:pPr>
      <w:r>
        <w:t xml:space="preserve">Přeložka stávajícího vedení </w:t>
      </w:r>
      <w:r w:rsidR="00F83DA3">
        <w:t xml:space="preserve">SIL </w:t>
      </w:r>
      <w:r>
        <w:t>pro vrátnici – zabudování do země.</w:t>
      </w:r>
      <w:r w:rsidR="00704AFC">
        <w:t xml:space="preserve"> </w:t>
      </w:r>
      <w:r w:rsidR="00F83DA3">
        <w:t>Napájení jednotlivých zařízení bude ze SIL rozvaděče vrátnice.</w:t>
      </w:r>
      <w:r w:rsidR="00704AFC">
        <w:t xml:space="preserve"> </w:t>
      </w:r>
      <w:r w:rsidR="00D81F0C">
        <w:t>Vedle brány bude umístěna i branka pro pěší. Mezi brankou a vrátnicí se plánuje instalace rezervní trubky v zemi pro případné budoucí instalace.</w:t>
      </w:r>
    </w:p>
    <w:p w:rsidR="00F83DA3" w:rsidRDefault="00F83DA3" w:rsidP="00F83DA3">
      <w:pPr>
        <w:jc w:val="both"/>
        <w:rPr>
          <w:i/>
          <w:u w:val="single"/>
        </w:rPr>
      </w:pPr>
    </w:p>
    <w:p w:rsidR="00F83DA3" w:rsidRDefault="00F83DA3" w:rsidP="00F83DA3">
      <w:pPr>
        <w:jc w:val="both"/>
        <w:rPr>
          <w:i/>
          <w:u w:val="single"/>
        </w:rPr>
      </w:pPr>
      <w:r>
        <w:rPr>
          <w:i/>
          <w:u w:val="single"/>
        </w:rPr>
        <w:t>Poznámka</w:t>
      </w:r>
    </w:p>
    <w:p w:rsidR="00F83DA3" w:rsidRDefault="00F83DA3" w:rsidP="003A294F">
      <w:pPr>
        <w:jc w:val="both"/>
      </w:pPr>
      <w:r>
        <w:t>SIL rozvaděč vrátnice je napojený na DO (zálohovaný), tudíž není nutné řešit zálohovaný napájecí zdroj.</w:t>
      </w:r>
    </w:p>
    <w:p w:rsidR="008A303A" w:rsidRDefault="008A303A" w:rsidP="003A294F">
      <w:pPr>
        <w:jc w:val="both"/>
      </w:pPr>
      <w:r>
        <w:t xml:space="preserve">Instalace indukčních smyček se </w:t>
      </w:r>
      <w:r w:rsidR="00A54072">
        <w:t>plánuje</w:t>
      </w:r>
      <w:r>
        <w:t xml:space="preserve"> </w:t>
      </w:r>
      <w:r w:rsidR="00700B9A">
        <w:t>pod dlažbu do štěrkového podloží</w:t>
      </w:r>
      <w:r>
        <w:t>.</w:t>
      </w:r>
    </w:p>
    <w:p w:rsidR="00F83DA3" w:rsidRDefault="000F6B21" w:rsidP="003A294F">
      <w:pPr>
        <w:jc w:val="both"/>
      </w:pPr>
      <w:r>
        <w:t>Vrátníky budou instalovány na sloupky pro interkom</w:t>
      </w:r>
      <w:r w:rsidR="003A6360">
        <w:t xml:space="preserve"> – výška </w:t>
      </w:r>
      <w:r w:rsidR="00A54072">
        <w:t xml:space="preserve">a pozice </w:t>
      </w:r>
      <w:r w:rsidR="003A6360">
        <w:t>dle požadavku inve</w:t>
      </w:r>
      <w:r w:rsidR="00FF6B92">
        <w:t>s</w:t>
      </w:r>
      <w:r w:rsidR="003A6360">
        <w:t>tora</w:t>
      </w:r>
      <w:r w:rsidR="00940741">
        <w:t>.</w:t>
      </w:r>
    </w:p>
    <w:p w:rsidR="00ED2BA2" w:rsidRDefault="00ED2BA2" w:rsidP="003A294F">
      <w:pPr>
        <w:jc w:val="both"/>
      </w:pPr>
    </w:p>
    <w:p w:rsidR="003A294F" w:rsidRDefault="003A294F" w:rsidP="007633BF">
      <w:pPr>
        <w:jc w:val="both"/>
      </w:pPr>
    </w:p>
    <w:sectPr w:rsidR="003A29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2E" w:rsidRDefault="00D8232E" w:rsidP="003848D3">
      <w:pPr>
        <w:spacing w:after="0" w:line="240" w:lineRule="auto"/>
      </w:pPr>
      <w:r>
        <w:separator/>
      </w:r>
    </w:p>
  </w:endnote>
  <w:endnote w:type="continuationSeparator" w:id="0">
    <w:p w:rsidR="00D8232E" w:rsidRDefault="00D8232E" w:rsidP="0038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525300"/>
      <w:docPartObj>
        <w:docPartGallery w:val="Page Numbers (Bottom of Page)"/>
        <w:docPartUnique/>
      </w:docPartObj>
    </w:sdtPr>
    <w:sdtEndPr/>
    <w:sdtContent>
      <w:p w:rsidR="00704AFC" w:rsidRDefault="00704A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9D">
          <w:rPr>
            <w:noProof/>
          </w:rPr>
          <w:t>3</w:t>
        </w:r>
        <w:r>
          <w:fldChar w:fldCharType="end"/>
        </w:r>
      </w:p>
    </w:sdtContent>
  </w:sdt>
  <w:p w:rsidR="00704AFC" w:rsidRDefault="00704A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2E" w:rsidRDefault="00D8232E" w:rsidP="003848D3">
      <w:pPr>
        <w:spacing w:after="0" w:line="240" w:lineRule="auto"/>
      </w:pPr>
      <w:r>
        <w:separator/>
      </w:r>
    </w:p>
  </w:footnote>
  <w:footnote w:type="continuationSeparator" w:id="0">
    <w:p w:rsidR="00D8232E" w:rsidRDefault="00D8232E" w:rsidP="0038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D3" w:rsidRDefault="003848D3" w:rsidP="003848D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4E"/>
    <w:rsid w:val="000156C9"/>
    <w:rsid w:val="00021330"/>
    <w:rsid w:val="00032F48"/>
    <w:rsid w:val="000C1B3C"/>
    <w:rsid w:val="000F206E"/>
    <w:rsid w:val="000F6B21"/>
    <w:rsid w:val="0010018D"/>
    <w:rsid w:val="00144581"/>
    <w:rsid w:val="001631FB"/>
    <w:rsid w:val="001805FC"/>
    <w:rsid w:val="00187388"/>
    <w:rsid w:val="001900D4"/>
    <w:rsid w:val="00291798"/>
    <w:rsid w:val="002E53EB"/>
    <w:rsid w:val="0033137F"/>
    <w:rsid w:val="003540F9"/>
    <w:rsid w:val="00381634"/>
    <w:rsid w:val="003848D3"/>
    <w:rsid w:val="003905AE"/>
    <w:rsid w:val="003A294F"/>
    <w:rsid w:val="003A6360"/>
    <w:rsid w:val="003D35AC"/>
    <w:rsid w:val="003E4BC3"/>
    <w:rsid w:val="004805F0"/>
    <w:rsid w:val="0061228A"/>
    <w:rsid w:val="00630ED6"/>
    <w:rsid w:val="00643B4F"/>
    <w:rsid w:val="00682DC1"/>
    <w:rsid w:val="00700B9A"/>
    <w:rsid w:val="00704AFC"/>
    <w:rsid w:val="00741E23"/>
    <w:rsid w:val="007633BF"/>
    <w:rsid w:val="00790BC9"/>
    <w:rsid w:val="007929A3"/>
    <w:rsid w:val="007B7F9D"/>
    <w:rsid w:val="00837637"/>
    <w:rsid w:val="00886BF9"/>
    <w:rsid w:val="00891C7A"/>
    <w:rsid w:val="008A303A"/>
    <w:rsid w:val="008A49EB"/>
    <w:rsid w:val="008C4A2D"/>
    <w:rsid w:val="00940741"/>
    <w:rsid w:val="00942335"/>
    <w:rsid w:val="00955D8A"/>
    <w:rsid w:val="009570E9"/>
    <w:rsid w:val="009C2C02"/>
    <w:rsid w:val="009E49B4"/>
    <w:rsid w:val="009F7F19"/>
    <w:rsid w:val="00A2234F"/>
    <w:rsid w:val="00A54072"/>
    <w:rsid w:val="00AF108F"/>
    <w:rsid w:val="00B006F2"/>
    <w:rsid w:val="00B0748A"/>
    <w:rsid w:val="00B1691E"/>
    <w:rsid w:val="00BB653F"/>
    <w:rsid w:val="00C25E74"/>
    <w:rsid w:val="00C3404E"/>
    <w:rsid w:val="00D76AE6"/>
    <w:rsid w:val="00D81F0C"/>
    <w:rsid w:val="00D8232E"/>
    <w:rsid w:val="00DA0C34"/>
    <w:rsid w:val="00DA3C25"/>
    <w:rsid w:val="00DE5B59"/>
    <w:rsid w:val="00E166DB"/>
    <w:rsid w:val="00E41B2C"/>
    <w:rsid w:val="00E82739"/>
    <w:rsid w:val="00E87E2C"/>
    <w:rsid w:val="00EA5BCE"/>
    <w:rsid w:val="00EA698E"/>
    <w:rsid w:val="00ED2BA2"/>
    <w:rsid w:val="00F1552B"/>
    <w:rsid w:val="00F40F2F"/>
    <w:rsid w:val="00F61547"/>
    <w:rsid w:val="00F83DA3"/>
    <w:rsid w:val="00F901AE"/>
    <w:rsid w:val="00FA3ECE"/>
    <w:rsid w:val="00FB4050"/>
    <w:rsid w:val="00FD338C"/>
    <w:rsid w:val="00FD3557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47A4B-CDEB-4B0A-B326-E523AC70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8D3"/>
  </w:style>
  <w:style w:type="paragraph" w:styleId="Zpat">
    <w:name w:val="footer"/>
    <w:basedOn w:val="Normln"/>
    <w:link w:val="ZpatChar"/>
    <w:uiPriority w:val="99"/>
    <w:unhideWhenUsed/>
    <w:rsid w:val="0038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8D3"/>
  </w:style>
  <w:style w:type="paragraph" w:styleId="Textbubliny">
    <w:name w:val="Balloon Text"/>
    <w:basedOn w:val="Normln"/>
    <w:link w:val="TextbublinyChar"/>
    <w:uiPriority w:val="99"/>
    <w:semiHidden/>
    <w:unhideWhenUsed/>
    <w:rsid w:val="0038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Buček</dc:creator>
  <cp:lastModifiedBy>Martina Ferechová</cp:lastModifiedBy>
  <cp:revision>4</cp:revision>
  <cp:lastPrinted>2016-04-08T13:06:00Z</cp:lastPrinted>
  <dcterms:created xsi:type="dcterms:W3CDTF">2016-09-12T07:42:00Z</dcterms:created>
  <dcterms:modified xsi:type="dcterms:W3CDTF">2016-09-23T12:47:00Z</dcterms:modified>
</cp:coreProperties>
</file>