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AE" w:rsidRDefault="00F82946" w:rsidP="00F86A66">
      <w:pPr>
        <w:pStyle w:val="Podnadpis"/>
        <w:spacing w:after="0"/>
        <w:outlineLvl w:val="0"/>
        <w:rPr>
          <w:b/>
          <w:spacing w:val="211"/>
          <w:sz w:val="40"/>
        </w:rPr>
      </w:pPr>
      <w:r>
        <w:rPr>
          <w:b/>
          <w:spacing w:val="211"/>
          <w:sz w:val="40"/>
        </w:rPr>
        <w:t>Dodatek č.</w:t>
      </w:r>
      <w:r w:rsidR="00956A16">
        <w:rPr>
          <w:b/>
          <w:spacing w:val="211"/>
          <w:sz w:val="40"/>
        </w:rPr>
        <w:t>2</w:t>
      </w:r>
      <w:r w:rsidR="009C46AE">
        <w:rPr>
          <w:b/>
          <w:spacing w:val="211"/>
          <w:sz w:val="40"/>
        </w:rPr>
        <w:t xml:space="preserve"> </w:t>
      </w:r>
    </w:p>
    <w:p w:rsidR="00F86A66" w:rsidRPr="009C46AE" w:rsidRDefault="00FA2FC4" w:rsidP="00F86A66">
      <w:pPr>
        <w:pStyle w:val="Podnadpis"/>
        <w:spacing w:after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ke </w:t>
      </w:r>
      <w:r w:rsidR="00F86A66" w:rsidRPr="009C46AE">
        <w:rPr>
          <w:sz w:val="24"/>
          <w:szCs w:val="24"/>
        </w:rPr>
        <w:t>Smlouv</w:t>
      </w:r>
      <w:r>
        <w:rPr>
          <w:sz w:val="24"/>
          <w:szCs w:val="24"/>
        </w:rPr>
        <w:t>ě</w:t>
      </w:r>
      <w:r w:rsidR="00F86A66" w:rsidRPr="009C46AE">
        <w:rPr>
          <w:sz w:val="24"/>
          <w:szCs w:val="24"/>
        </w:rPr>
        <w:t xml:space="preserve"> o dílo</w:t>
      </w:r>
      <w:r w:rsidR="009C46AE">
        <w:rPr>
          <w:sz w:val="24"/>
          <w:szCs w:val="24"/>
        </w:rPr>
        <w:t xml:space="preserve"> ze dne </w:t>
      </w:r>
      <w:r w:rsidR="00BD2A0D">
        <w:rPr>
          <w:sz w:val="24"/>
          <w:szCs w:val="24"/>
        </w:rPr>
        <w:t>28.</w:t>
      </w:r>
      <w:r w:rsidR="0070005C">
        <w:rPr>
          <w:sz w:val="24"/>
          <w:szCs w:val="24"/>
        </w:rPr>
        <w:t>0</w:t>
      </w:r>
      <w:r w:rsidR="00BD2A0D">
        <w:rPr>
          <w:sz w:val="24"/>
          <w:szCs w:val="24"/>
        </w:rPr>
        <w:t>6.2017</w:t>
      </w:r>
      <w:r w:rsidR="00F82946">
        <w:rPr>
          <w:sz w:val="24"/>
          <w:szCs w:val="24"/>
        </w:rPr>
        <w:t xml:space="preserve"> </w:t>
      </w:r>
      <w:r w:rsidR="00271198">
        <w:rPr>
          <w:sz w:val="24"/>
          <w:szCs w:val="24"/>
        </w:rPr>
        <w:t>ve znění dodatku č. 1 ze dne 12.10.2017</w:t>
      </w:r>
    </w:p>
    <w:p w:rsidR="00F86A66" w:rsidRDefault="00F86A66" w:rsidP="00F86A66">
      <w:pPr>
        <w:pStyle w:val="Podnadpis"/>
        <w:rPr>
          <w:sz w:val="28"/>
        </w:rPr>
      </w:pPr>
      <w:r>
        <w:rPr>
          <w:sz w:val="28"/>
        </w:rPr>
        <w:t xml:space="preserve">dle </w:t>
      </w:r>
      <w:r w:rsidR="00FD20EA">
        <w:rPr>
          <w:sz w:val="28"/>
          <w:szCs w:val="28"/>
        </w:rPr>
        <w:t>§</w:t>
      </w:r>
      <w:r w:rsidR="00FD20EA" w:rsidRPr="00021433">
        <w:rPr>
          <w:sz w:val="28"/>
          <w:szCs w:val="28"/>
        </w:rPr>
        <w:t>2586 a násl.</w:t>
      </w:r>
      <w:r w:rsidR="00FD20EA">
        <w:rPr>
          <w:sz w:val="28"/>
          <w:szCs w:val="28"/>
        </w:rPr>
        <w:t xml:space="preserve"> zákona č.</w:t>
      </w:r>
      <w:r w:rsidR="00E06374">
        <w:rPr>
          <w:sz w:val="28"/>
          <w:szCs w:val="28"/>
        </w:rPr>
        <w:t xml:space="preserve"> </w:t>
      </w:r>
      <w:r w:rsidR="00FD20EA">
        <w:rPr>
          <w:sz w:val="28"/>
          <w:szCs w:val="28"/>
        </w:rPr>
        <w:t>89/2012 Sb., O</w:t>
      </w:r>
      <w:r w:rsidR="00FD20EA" w:rsidRPr="00021433">
        <w:rPr>
          <w:sz w:val="28"/>
          <w:szCs w:val="28"/>
        </w:rPr>
        <w:t>bčanského zákoníku</w:t>
      </w:r>
      <w:r>
        <w:rPr>
          <w:sz w:val="28"/>
        </w:rPr>
        <w:t>, v platném znění</w:t>
      </w:r>
    </w:p>
    <w:p w:rsidR="00F86A66" w:rsidRDefault="00F86A66" w:rsidP="00F86A66">
      <w:pPr>
        <w:pStyle w:val="Zkladntext"/>
      </w:pPr>
      <w:r>
        <w:t>---------------------------------------------------------------------------------------------------------------</w:t>
      </w:r>
    </w:p>
    <w:p w:rsidR="00F86A66" w:rsidRPr="000C783D" w:rsidRDefault="00F86A66" w:rsidP="003869B1">
      <w:pPr>
        <w:pStyle w:val="Zkladntext"/>
        <w:tabs>
          <w:tab w:val="left" w:pos="4395"/>
        </w:tabs>
        <w:rPr>
          <w:lang w:val="cs-CZ"/>
        </w:rPr>
      </w:pPr>
      <w:r>
        <w:t xml:space="preserve">Číslo smlouvy zhotovitele: </w:t>
      </w:r>
      <w:r w:rsidR="00E44DC8">
        <w:rPr>
          <w:lang w:val="cs-CZ"/>
        </w:rPr>
        <w:tab/>
      </w:r>
      <w:r w:rsidR="00BD2A0D">
        <w:rPr>
          <w:lang w:val="cs-CZ"/>
        </w:rPr>
        <w:tab/>
      </w:r>
      <w:r w:rsidR="00C522BB">
        <w:t>Číslo smlouvy objednatele</w:t>
      </w:r>
      <w:r w:rsidRPr="00E760A4">
        <w:t>:</w:t>
      </w:r>
      <w:r w:rsidR="00741716" w:rsidRPr="00E760A4">
        <w:t xml:space="preserve"> </w:t>
      </w:r>
    </w:p>
    <w:p w:rsidR="00F86A66" w:rsidRDefault="00F86A66" w:rsidP="00F86A66">
      <w:pPr>
        <w:pStyle w:val="Zkladntext"/>
      </w:pPr>
    </w:p>
    <w:p w:rsidR="00F86A66" w:rsidRDefault="00F86A66" w:rsidP="00F86A66">
      <w:pPr>
        <w:pStyle w:val="Zkladntext"/>
      </w:pPr>
    </w:p>
    <w:p w:rsidR="00F86A66" w:rsidRDefault="00F86A66" w:rsidP="00F86A66">
      <w:pPr>
        <w:pStyle w:val="Odstavec"/>
        <w:spacing w:after="64"/>
        <w:ind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I. SMLUVNÍ STRANY</w:t>
      </w:r>
    </w:p>
    <w:p w:rsidR="00F86A66" w:rsidRDefault="00F86A66" w:rsidP="00F86A66">
      <w:pPr>
        <w:pStyle w:val="Odstavec"/>
        <w:spacing w:after="64"/>
        <w:jc w:val="center"/>
        <w:rPr>
          <w:b/>
          <w:u w:val="single"/>
        </w:rPr>
      </w:pPr>
    </w:p>
    <w:p w:rsidR="00F86A66" w:rsidRDefault="00F86A66" w:rsidP="00FA2FC4">
      <w:pPr>
        <w:pStyle w:val="Normln1"/>
        <w:numPr>
          <w:ilvl w:val="0"/>
          <w:numId w:val="10"/>
        </w:numPr>
        <w:tabs>
          <w:tab w:val="left" w:pos="2127"/>
        </w:tabs>
        <w:rPr>
          <w:sz w:val="24"/>
        </w:rPr>
      </w:pPr>
      <w:r>
        <w:rPr>
          <w:sz w:val="24"/>
        </w:rPr>
        <w:t xml:space="preserve">Objednatel: </w:t>
      </w:r>
      <w:r>
        <w:rPr>
          <w:sz w:val="24"/>
        </w:rPr>
        <w:tab/>
      </w:r>
      <w:r w:rsidR="00A00B7B">
        <w:rPr>
          <w:sz w:val="24"/>
        </w:rPr>
        <w:t xml:space="preserve">Název:  </w:t>
      </w:r>
      <w:r w:rsidR="008C72A3" w:rsidRPr="00A00B7B">
        <w:rPr>
          <w:b/>
          <w:sz w:val="24"/>
        </w:rPr>
        <w:t>m</w:t>
      </w:r>
      <w:r w:rsidRPr="00A00B7B">
        <w:rPr>
          <w:b/>
          <w:sz w:val="24"/>
        </w:rPr>
        <w:t>ěsto Nová Paka</w:t>
      </w:r>
    </w:p>
    <w:p w:rsidR="00F86A66" w:rsidRDefault="00FA2FC4" w:rsidP="00FA2FC4">
      <w:pPr>
        <w:pStyle w:val="Normln1"/>
        <w:tabs>
          <w:tab w:val="left" w:pos="2127"/>
        </w:tabs>
        <w:rPr>
          <w:sz w:val="24"/>
        </w:rPr>
      </w:pPr>
      <w:r>
        <w:rPr>
          <w:sz w:val="24"/>
        </w:rPr>
        <w:tab/>
        <w:t>S</w:t>
      </w:r>
      <w:r w:rsidR="00F86A66">
        <w:rPr>
          <w:sz w:val="24"/>
        </w:rPr>
        <w:t>ídlo: Dukelské náměstí č. p. 39, 509 24 Nová Paka</w:t>
      </w:r>
    </w:p>
    <w:p w:rsidR="00F86A66" w:rsidRDefault="00FA2FC4" w:rsidP="00FA2FC4">
      <w:pPr>
        <w:pStyle w:val="Normln1"/>
        <w:tabs>
          <w:tab w:val="left" w:pos="2127"/>
        </w:tabs>
        <w:rPr>
          <w:sz w:val="24"/>
        </w:rPr>
      </w:pPr>
      <w:r>
        <w:rPr>
          <w:sz w:val="24"/>
        </w:rPr>
        <w:tab/>
      </w:r>
      <w:r w:rsidR="00F86A66">
        <w:rPr>
          <w:sz w:val="24"/>
        </w:rPr>
        <w:t>IČ: 271 888, DIČ: CZ00271888</w:t>
      </w:r>
    </w:p>
    <w:p w:rsidR="00F86A66" w:rsidRDefault="00FA2FC4" w:rsidP="00FA2FC4">
      <w:pPr>
        <w:pStyle w:val="Normln1"/>
        <w:tabs>
          <w:tab w:val="left" w:pos="2127"/>
        </w:tabs>
        <w:rPr>
          <w:sz w:val="24"/>
        </w:rPr>
      </w:pPr>
      <w:r>
        <w:rPr>
          <w:sz w:val="24"/>
        </w:rPr>
        <w:tab/>
      </w:r>
      <w:r w:rsidR="00F01A40">
        <w:rPr>
          <w:sz w:val="24"/>
          <w:szCs w:val="24"/>
        </w:rPr>
        <w:t xml:space="preserve">Zastoupené: </w:t>
      </w:r>
      <w:r w:rsidR="001E7C4F">
        <w:rPr>
          <w:sz w:val="24"/>
          <w:szCs w:val="24"/>
        </w:rPr>
        <w:t>Mgr. Josefem Coganem</w:t>
      </w:r>
      <w:r w:rsidR="00F86A66" w:rsidRPr="00F86A66">
        <w:rPr>
          <w:sz w:val="24"/>
          <w:szCs w:val="24"/>
        </w:rPr>
        <w:t>,</w:t>
      </w:r>
      <w:r>
        <w:rPr>
          <w:sz w:val="24"/>
        </w:rPr>
        <w:t xml:space="preserve"> starostou</w:t>
      </w:r>
      <w:r w:rsidR="00F86A66">
        <w:rPr>
          <w:sz w:val="24"/>
        </w:rPr>
        <w:t xml:space="preserve"> města</w:t>
      </w:r>
    </w:p>
    <w:p w:rsidR="00F86A66" w:rsidRDefault="00FA2FC4" w:rsidP="00FA2FC4">
      <w:pPr>
        <w:pStyle w:val="Normln1"/>
        <w:tabs>
          <w:tab w:val="left" w:pos="2127"/>
        </w:tabs>
        <w:rPr>
          <w:sz w:val="24"/>
        </w:rPr>
      </w:pPr>
      <w:r>
        <w:rPr>
          <w:sz w:val="24"/>
        </w:rPr>
        <w:tab/>
      </w:r>
      <w:r w:rsidR="001E7C4F">
        <w:rPr>
          <w:sz w:val="24"/>
        </w:rPr>
        <w:t>Bankovní spojení</w:t>
      </w:r>
      <w:r w:rsidR="00F86A66">
        <w:rPr>
          <w:sz w:val="24"/>
        </w:rPr>
        <w:t>: Česká spořitelna, a. s., pobočka Nová Paka</w:t>
      </w:r>
    </w:p>
    <w:p w:rsidR="00F86A66" w:rsidRDefault="00FA2FC4" w:rsidP="00FA2FC4">
      <w:pPr>
        <w:pStyle w:val="Normln1"/>
        <w:tabs>
          <w:tab w:val="left" w:pos="2127"/>
        </w:tabs>
        <w:rPr>
          <w:sz w:val="24"/>
        </w:rPr>
      </w:pPr>
      <w:r>
        <w:rPr>
          <w:sz w:val="24"/>
        </w:rPr>
        <w:tab/>
      </w:r>
      <w:r w:rsidR="00F86A66">
        <w:rPr>
          <w:sz w:val="24"/>
        </w:rPr>
        <w:t xml:space="preserve">Číslo účtu: 1160158389/0800 </w:t>
      </w:r>
    </w:p>
    <w:p w:rsidR="00F86A66" w:rsidRDefault="00F86A66" w:rsidP="00F86A66">
      <w:pPr>
        <w:pStyle w:val="Normln1"/>
      </w:pPr>
    </w:p>
    <w:p w:rsidR="00F86A66" w:rsidRDefault="00F86A66" w:rsidP="00F86A66">
      <w:pPr>
        <w:pStyle w:val="Normln1"/>
      </w:pPr>
      <w:r>
        <w:tab/>
      </w:r>
      <w:r>
        <w:tab/>
        <w:t xml:space="preserve"> </w:t>
      </w:r>
      <w:r>
        <w:tab/>
      </w:r>
    </w:p>
    <w:p w:rsidR="00477FA8" w:rsidRPr="007E248F" w:rsidRDefault="005C36FB" w:rsidP="00FA2FC4">
      <w:pPr>
        <w:pStyle w:val="Nadpis3"/>
        <w:numPr>
          <w:ilvl w:val="0"/>
          <w:numId w:val="10"/>
        </w:numPr>
        <w:tabs>
          <w:tab w:val="left" w:pos="1985"/>
          <w:tab w:val="left" w:pos="2127"/>
        </w:tabs>
        <w:rPr>
          <w:rFonts w:ascii="Times New Roman" w:hAnsi="Times New Roman"/>
          <w:b w:val="0"/>
          <w:bCs w:val="0"/>
        </w:rPr>
      </w:pPr>
      <w:r w:rsidRPr="007E248F">
        <w:rPr>
          <w:rFonts w:ascii="Times New Roman" w:hAnsi="Times New Roman"/>
          <w:b w:val="0"/>
          <w:sz w:val="24"/>
        </w:rPr>
        <w:t>Zhotovitel :</w:t>
      </w:r>
      <w:r w:rsidRPr="007E248F">
        <w:rPr>
          <w:rFonts w:ascii="Times New Roman" w:hAnsi="Times New Roman"/>
          <w:b w:val="0"/>
          <w:sz w:val="24"/>
        </w:rPr>
        <w:tab/>
      </w:r>
      <w:r w:rsidR="00FA2FC4">
        <w:rPr>
          <w:rFonts w:ascii="Times New Roman" w:hAnsi="Times New Roman"/>
          <w:b w:val="0"/>
          <w:sz w:val="24"/>
          <w:lang w:val="cs-CZ"/>
        </w:rPr>
        <w:tab/>
      </w:r>
      <w:r w:rsidR="00477FA8" w:rsidRPr="007E248F">
        <w:rPr>
          <w:rFonts w:ascii="Times New Roman" w:hAnsi="Times New Roman"/>
          <w:b w:val="0"/>
          <w:bCs w:val="0"/>
          <w:noProof/>
          <w:sz w:val="24"/>
        </w:rPr>
        <w:t xml:space="preserve">Název: </w:t>
      </w:r>
      <w:r w:rsidR="00E06374">
        <w:rPr>
          <w:rFonts w:ascii="Times New Roman" w:hAnsi="Times New Roman"/>
          <w:bCs w:val="0"/>
          <w:noProof/>
          <w:color w:val="000000"/>
          <w:sz w:val="24"/>
          <w:szCs w:val="20"/>
          <w:lang w:val="cs-CZ"/>
        </w:rPr>
        <w:t>Vodní zdroje Ekomonitor spol. s r.o.</w:t>
      </w:r>
      <w:r w:rsidR="00477FA8" w:rsidRPr="007E248F">
        <w:rPr>
          <w:rFonts w:ascii="Times New Roman" w:hAnsi="Times New Roman"/>
          <w:b w:val="0"/>
        </w:rPr>
        <w:tab/>
      </w:r>
    </w:p>
    <w:p w:rsidR="00477FA8" w:rsidRDefault="00477FA8" w:rsidP="00FA2FC4">
      <w:pPr>
        <w:pStyle w:val="Seznam2"/>
        <w:tabs>
          <w:tab w:val="left" w:pos="1985"/>
          <w:tab w:val="left" w:pos="2127"/>
        </w:tabs>
        <w:ind w:left="0" w:firstLine="0"/>
        <w:rPr>
          <w:noProof/>
        </w:rPr>
      </w:pPr>
      <w:r>
        <w:tab/>
      </w:r>
      <w:r w:rsidR="00FA2FC4">
        <w:tab/>
      </w:r>
      <w:r>
        <w:t xml:space="preserve">Sídlo: </w:t>
      </w:r>
      <w:r w:rsidR="00E06374">
        <w:rPr>
          <w:noProof/>
        </w:rPr>
        <w:t>Píšťovy 820, 537 01 Chrudim III.</w:t>
      </w:r>
    </w:p>
    <w:p w:rsidR="00477FA8" w:rsidRDefault="00477FA8" w:rsidP="00FA2FC4">
      <w:pPr>
        <w:pStyle w:val="Seznam2"/>
        <w:tabs>
          <w:tab w:val="left" w:pos="1985"/>
          <w:tab w:val="left" w:pos="2127"/>
        </w:tabs>
        <w:ind w:left="0" w:firstLine="0"/>
        <w:rPr>
          <w:noProof/>
        </w:rPr>
      </w:pPr>
      <w:r>
        <w:tab/>
      </w:r>
      <w:r w:rsidR="00FA2FC4">
        <w:tab/>
      </w:r>
      <w:r>
        <w:t xml:space="preserve">IČ: </w:t>
      </w:r>
      <w:r w:rsidR="00E06374">
        <w:rPr>
          <w:noProof/>
        </w:rPr>
        <w:t>15053695</w:t>
      </w:r>
      <w:r>
        <w:t xml:space="preserve">, DIČ: </w:t>
      </w:r>
      <w:r w:rsidR="00E06374">
        <w:rPr>
          <w:noProof/>
        </w:rPr>
        <w:t>CZ15053695</w:t>
      </w:r>
    </w:p>
    <w:p w:rsidR="00E06374" w:rsidRDefault="00477FA8" w:rsidP="00FA2FC4">
      <w:pPr>
        <w:pStyle w:val="Seznam2"/>
        <w:tabs>
          <w:tab w:val="left" w:pos="1985"/>
          <w:tab w:val="left" w:pos="2127"/>
        </w:tabs>
        <w:ind w:left="0" w:firstLine="0"/>
        <w:rPr>
          <w:noProof/>
        </w:rPr>
      </w:pPr>
      <w:r>
        <w:rPr>
          <w:noProof/>
        </w:rPr>
        <w:tab/>
      </w:r>
      <w:r w:rsidR="00FA2FC4">
        <w:rPr>
          <w:noProof/>
        </w:rPr>
        <w:tab/>
      </w:r>
      <w:r>
        <w:rPr>
          <w:noProof/>
        </w:rPr>
        <w:t xml:space="preserve">Zastoupený: </w:t>
      </w:r>
      <w:r w:rsidR="00E06374">
        <w:rPr>
          <w:noProof/>
        </w:rPr>
        <w:t xml:space="preserve">Ing. Josefem Drahokoupilem, Ing. Jiřím Valou, </w:t>
      </w:r>
    </w:p>
    <w:p w:rsidR="00477FA8" w:rsidRDefault="00E06374" w:rsidP="00FA2FC4">
      <w:pPr>
        <w:pStyle w:val="Seznam2"/>
        <w:tabs>
          <w:tab w:val="left" w:pos="1985"/>
          <w:tab w:val="left" w:pos="2127"/>
        </w:tabs>
        <w:ind w:left="0" w:firstLine="0"/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                 </w:t>
      </w:r>
      <w:r w:rsidR="00FA2FC4">
        <w:rPr>
          <w:noProof/>
        </w:rPr>
        <w:t xml:space="preserve">  </w:t>
      </w:r>
      <w:r>
        <w:rPr>
          <w:noProof/>
        </w:rPr>
        <w:t xml:space="preserve"> Mgr. Pavlem Vančurou – jednateli společnosti</w:t>
      </w:r>
    </w:p>
    <w:p w:rsidR="00477FA8" w:rsidRDefault="00FA2FC4" w:rsidP="00FA2FC4">
      <w:pPr>
        <w:pStyle w:val="Seznam2"/>
        <w:tabs>
          <w:tab w:val="left" w:pos="1985"/>
          <w:tab w:val="left" w:pos="2127"/>
        </w:tabs>
        <w:ind w:left="1985" w:firstLine="0"/>
      </w:pPr>
      <w:r>
        <w:tab/>
      </w:r>
      <w:r w:rsidR="00477FA8">
        <w:t xml:space="preserve">Zapsaná v OR vedeném </w:t>
      </w:r>
      <w:r w:rsidR="00477FA8">
        <w:rPr>
          <w:noProof/>
          <w:color w:val="000000"/>
        </w:rPr>
        <w:t xml:space="preserve">Krajským </w:t>
      </w:r>
      <w:r w:rsidR="00477FA8">
        <w:t>soudem v </w:t>
      </w:r>
      <w:r w:rsidR="00477FA8">
        <w:rPr>
          <w:noProof/>
          <w:color w:val="000000"/>
        </w:rPr>
        <w:t xml:space="preserve">Hradci Králové </w:t>
      </w:r>
      <w:r w:rsidR="00477FA8">
        <w:t xml:space="preserve">oddíl </w:t>
      </w:r>
      <w:r w:rsidR="00477FA8">
        <w:rPr>
          <w:noProof/>
          <w:color w:val="000000"/>
        </w:rPr>
        <w:t>C</w:t>
      </w:r>
      <w:r w:rsidR="00477FA8">
        <w:t xml:space="preserve">, </w:t>
      </w:r>
      <w:r>
        <w:tab/>
      </w:r>
      <w:r w:rsidR="00477FA8">
        <w:t xml:space="preserve">vložka </w:t>
      </w:r>
      <w:r w:rsidR="00E06374">
        <w:rPr>
          <w:noProof/>
          <w:color w:val="000000"/>
        </w:rPr>
        <w:t>1036</w:t>
      </w:r>
    </w:p>
    <w:p w:rsidR="00477FA8" w:rsidRDefault="00477FA8" w:rsidP="00FA2FC4">
      <w:pPr>
        <w:pStyle w:val="Seznam2"/>
        <w:tabs>
          <w:tab w:val="left" w:pos="1985"/>
          <w:tab w:val="left" w:pos="2127"/>
        </w:tabs>
        <w:ind w:left="0" w:firstLine="0"/>
        <w:rPr>
          <w:noProof/>
        </w:rPr>
      </w:pPr>
      <w:r>
        <w:tab/>
      </w:r>
      <w:r w:rsidR="00FA2FC4">
        <w:tab/>
      </w:r>
      <w:r>
        <w:t xml:space="preserve">Bankovní spojení: </w:t>
      </w:r>
      <w:r w:rsidR="00955C01">
        <w:rPr>
          <w:noProof/>
        </w:rPr>
        <w:t>xxxxx</w:t>
      </w:r>
    </w:p>
    <w:p w:rsidR="003869B1" w:rsidRPr="00821124" w:rsidRDefault="00477FA8" w:rsidP="00FA2FC4">
      <w:pPr>
        <w:pStyle w:val="Normln1"/>
        <w:tabs>
          <w:tab w:val="left" w:pos="1985"/>
          <w:tab w:val="left" w:pos="2127"/>
        </w:tabs>
        <w:ind w:left="1428"/>
      </w:pPr>
      <w:r>
        <w:t xml:space="preserve">          </w:t>
      </w:r>
      <w:r w:rsidR="00FA2FC4">
        <w:tab/>
      </w:r>
      <w:r w:rsidR="00FA2FC4">
        <w:tab/>
      </w:r>
      <w:r w:rsidRPr="00477FA8">
        <w:rPr>
          <w:noProof w:val="0"/>
          <w:color w:val="auto"/>
          <w:sz w:val="24"/>
          <w:szCs w:val="24"/>
        </w:rPr>
        <w:t xml:space="preserve">Číslo účtu: </w:t>
      </w:r>
      <w:r w:rsidR="00955C01">
        <w:rPr>
          <w:noProof w:val="0"/>
          <w:color w:val="auto"/>
          <w:sz w:val="24"/>
          <w:szCs w:val="24"/>
        </w:rPr>
        <w:t>xxxxx</w:t>
      </w:r>
      <w:r w:rsidR="003869B1" w:rsidRPr="00477FA8">
        <w:rPr>
          <w:noProof w:val="0"/>
          <w:color w:val="auto"/>
          <w:sz w:val="24"/>
          <w:szCs w:val="24"/>
        </w:rPr>
        <w:tab/>
      </w:r>
    </w:p>
    <w:p w:rsidR="00F86A66" w:rsidRDefault="00F86A66" w:rsidP="00A532F0">
      <w:pPr>
        <w:pStyle w:val="Normln1"/>
        <w:ind w:left="720"/>
      </w:pPr>
    </w:p>
    <w:p w:rsidR="00F86A66" w:rsidRDefault="00F86A66" w:rsidP="00F86A66">
      <w:pPr>
        <w:pStyle w:val="Zkladntext"/>
      </w:pPr>
      <w:r>
        <w:tab/>
      </w:r>
      <w:r>
        <w:tab/>
      </w:r>
    </w:p>
    <w:p w:rsidR="00F86A66" w:rsidRDefault="00F86A66" w:rsidP="00477FA8">
      <w:pPr>
        <w:pStyle w:val="Zkladntext"/>
        <w:numPr>
          <w:ilvl w:val="0"/>
          <w:numId w:val="41"/>
        </w:numPr>
      </w:pPr>
      <w:r>
        <w:t xml:space="preserve">Ve smluvních věcech jedná  </w:t>
      </w:r>
    </w:p>
    <w:p w:rsidR="00F86A66" w:rsidRDefault="00F86A66" w:rsidP="00F86A66">
      <w:pPr>
        <w:pStyle w:val="Zkladntext"/>
      </w:pPr>
    </w:p>
    <w:p w:rsidR="00F86A66" w:rsidRDefault="00F01A40" w:rsidP="004E5BCE">
      <w:pPr>
        <w:pStyle w:val="Zkladntext"/>
        <w:tabs>
          <w:tab w:val="left" w:pos="3828"/>
        </w:tabs>
        <w:ind w:left="1985"/>
      </w:pPr>
      <w:r>
        <w:t xml:space="preserve">za objednatele: </w:t>
      </w:r>
      <w:r w:rsidR="004E5BCE">
        <w:tab/>
      </w:r>
      <w:r w:rsidR="001E7C4F">
        <w:rPr>
          <w:lang w:val="cs-CZ"/>
        </w:rPr>
        <w:t>Mgr. Josef Cogan</w:t>
      </w:r>
      <w:r w:rsidR="00F86A66">
        <w:t>, starosta města</w:t>
      </w:r>
    </w:p>
    <w:p w:rsidR="00F86A66" w:rsidRDefault="00F86A66" w:rsidP="004E5BCE">
      <w:pPr>
        <w:pStyle w:val="Zkladntext"/>
        <w:spacing w:after="85"/>
        <w:ind w:left="1985"/>
      </w:pPr>
      <w:r>
        <w:t xml:space="preserve">   </w:t>
      </w:r>
    </w:p>
    <w:p w:rsidR="00E06374" w:rsidRDefault="00F86A66" w:rsidP="004E5BCE">
      <w:pPr>
        <w:pStyle w:val="Zkladntext"/>
        <w:tabs>
          <w:tab w:val="left" w:pos="3828"/>
        </w:tabs>
        <w:spacing w:after="85"/>
        <w:ind w:left="1985"/>
        <w:rPr>
          <w:bCs/>
          <w:lang w:val="cs-CZ"/>
        </w:rPr>
      </w:pPr>
      <w:r>
        <w:t xml:space="preserve"> </w:t>
      </w:r>
      <w:r w:rsidR="004E5BCE">
        <w:rPr>
          <w:lang w:val="cs-CZ"/>
        </w:rPr>
        <w:t>z</w:t>
      </w:r>
      <w:r>
        <w:t xml:space="preserve">a zhotovitele: </w:t>
      </w:r>
      <w:r w:rsidR="004E5BCE">
        <w:tab/>
      </w:r>
      <w:r w:rsidR="00E06374">
        <w:rPr>
          <w:bCs/>
          <w:lang w:val="cs-CZ"/>
        </w:rPr>
        <w:t xml:space="preserve">Ing. Josef Drahokoupil, Mgr. Pavel Vančura, </w:t>
      </w:r>
    </w:p>
    <w:p w:rsidR="00A532F0" w:rsidRPr="00E06374" w:rsidRDefault="00E06374" w:rsidP="004E5BCE">
      <w:pPr>
        <w:pStyle w:val="Zkladntext"/>
        <w:tabs>
          <w:tab w:val="left" w:pos="3828"/>
        </w:tabs>
        <w:spacing w:after="85"/>
        <w:ind w:left="1985"/>
        <w:rPr>
          <w:bCs/>
          <w:lang w:val="cs-CZ"/>
        </w:rPr>
      </w:pPr>
      <w:r>
        <w:rPr>
          <w:bCs/>
          <w:lang w:val="cs-CZ"/>
        </w:rPr>
        <w:tab/>
        <w:t>Ing. Jiří Vala, jednatelé</w:t>
      </w:r>
    </w:p>
    <w:p w:rsidR="00477FA8" w:rsidRPr="00477FA8" w:rsidRDefault="00477FA8" w:rsidP="00F86A66">
      <w:pPr>
        <w:pStyle w:val="Zkladntext"/>
        <w:spacing w:after="85"/>
        <w:rPr>
          <w:color w:val="auto"/>
          <w:lang w:val="cs-CZ"/>
        </w:rPr>
      </w:pPr>
    </w:p>
    <w:p w:rsidR="00F86A66" w:rsidRDefault="00F86A66" w:rsidP="00F86A66">
      <w:pPr>
        <w:pStyle w:val="Odstavec"/>
        <w:tabs>
          <w:tab w:val="left" w:pos="567"/>
        </w:tabs>
        <w:ind w:firstLine="180"/>
      </w:pPr>
      <w:r>
        <w:t xml:space="preserve"> V technických věcech jedná </w:t>
      </w:r>
    </w:p>
    <w:p w:rsidR="00F86A66" w:rsidRDefault="00F86A66" w:rsidP="00F86A66">
      <w:pPr>
        <w:pStyle w:val="Odstavec"/>
        <w:tabs>
          <w:tab w:val="left" w:pos="567"/>
        </w:tabs>
        <w:ind w:firstLine="180"/>
      </w:pPr>
    </w:p>
    <w:p w:rsidR="00477FA8" w:rsidRDefault="00477FA8" w:rsidP="004E5BCE">
      <w:pPr>
        <w:pStyle w:val="Odstavec"/>
        <w:tabs>
          <w:tab w:val="left" w:pos="1985"/>
          <w:tab w:val="left" w:pos="3828"/>
        </w:tabs>
        <w:ind w:firstLine="0"/>
        <w:outlineLvl w:val="0"/>
        <w:rPr>
          <w:bCs/>
        </w:rPr>
      </w:pPr>
      <w:r>
        <w:tab/>
        <w:t xml:space="preserve">za objednatele: </w:t>
      </w:r>
      <w:r>
        <w:tab/>
      </w:r>
      <w:r>
        <w:rPr>
          <w:bCs/>
        </w:rPr>
        <w:t>Ing. Ladislav Stuchlík – vedoucí majetkového odboru</w:t>
      </w:r>
    </w:p>
    <w:p w:rsidR="00477FA8" w:rsidRDefault="00477FA8" w:rsidP="004E5BCE">
      <w:pPr>
        <w:pStyle w:val="Odstavec"/>
        <w:tabs>
          <w:tab w:val="left" w:pos="1985"/>
          <w:tab w:val="left" w:pos="3828"/>
        </w:tabs>
        <w:ind w:firstLine="0"/>
        <w:outlineLvl w:val="0"/>
        <w:rPr>
          <w:bCs/>
        </w:rPr>
      </w:pPr>
      <w:r>
        <w:tab/>
      </w:r>
      <w:r>
        <w:tab/>
        <w:t>tel.: 493 760 210, mobil: 737 289 722</w:t>
      </w:r>
    </w:p>
    <w:p w:rsidR="00477FA8" w:rsidRPr="00FA2FC4" w:rsidRDefault="00477FA8" w:rsidP="00FA2FC4">
      <w:pPr>
        <w:pStyle w:val="Odstavec"/>
        <w:tabs>
          <w:tab w:val="left" w:pos="1985"/>
          <w:tab w:val="left" w:pos="3828"/>
        </w:tabs>
        <w:ind w:firstLine="0"/>
        <w:outlineLvl w:val="0"/>
        <w:rPr>
          <w:bCs/>
          <w:lang w:val="cs-CZ"/>
        </w:rPr>
      </w:pPr>
      <w:r>
        <w:rPr>
          <w:bCs/>
        </w:rPr>
        <w:tab/>
      </w:r>
      <w:r>
        <w:rPr>
          <w:bCs/>
        </w:rPr>
        <w:tab/>
      </w:r>
    </w:p>
    <w:p w:rsidR="00477FA8" w:rsidRPr="00E06374" w:rsidRDefault="00477FA8" w:rsidP="004E5BCE">
      <w:pPr>
        <w:pStyle w:val="Odstavec"/>
        <w:tabs>
          <w:tab w:val="left" w:pos="1985"/>
          <w:tab w:val="left" w:pos="3828"/>
        </w:tabs>
        <w:ind w:firstLine="0"/>
        <w:rPr>
          <w:lang w:val="cs-CZ"/>
        </w:rPr>
      </w:pPr>
      <w:r>
        <w:tab/>
        <w:t xml:space="preserve">za zhotovitele: </w:t>
      </w:r>
      <w:r>
        <w:tab/>
      </w:r>
      <w:r w:rsidR="00E06374">
        <w:rPr>
          <w:bCs/>
          <w:lang w:val="cs-CZ"/>
        </w:rPr>
        <w:t>Ing. Jan Švec, technolog – odpovědný řešitel</w:t>
      </w:r>
    </w:p>
    <w:p w:rsidR="00F86A66" w:rsidRDefault="00F86A66" w:rsidP="00477FA8">
      <w:pPr>
        <w:pStyle w:val="Odstavec"/>
        <w:tabs>
          <w:tab w:val="left" w:pos="567"/>
        </w:tabs>
        <w:ind w:firstLine="180"/>
        <w:rPr>
          <w:b/>
          <w:u w:val="single"/>
        </w:rPr>
      </w:pPr>
    </w:p>
    <w:p w:rsidR="00F86A66" w:rsidRDefault="00F86A66" w:rsidP="00F86A66">
      <w:pPr>
        <w:pStyle w:val="Odstavec"/>
        <w:spacing w:after="64"/>
        <w:ind w:firstLine="0"/>
        <w:jc w:val="center"/>
        <w:outlineLvl w:val="0"/>
        <w:rPr>
          <w:b/>
          <w:u w:val="single"/>
        </w:rPr>
      </w:pPr>
    </w:p>
    <w:p w:rsidR="00271198" w:rsidRDefault="00271198" w:rsidP="00F86A66">
      <w:pPr>
        <w:pStyle w:val="Odstavec"/>
        <w:spacing w:after="64"/>
        <w:ind w:firstLine="0"/>
        <w:jc w:val="center"/>
        <w:outlineLvl w:val="0"/>
        <w:rPr>
          <w:b/>
          <w:u w:val="single"/>
        </w:rPr>
      </w:pPr>
    </w:p>
    <w:p w:rsidR="00271198" w:rsidRDefault="00271198" w:rsidP="00F86A66">
      <w:pPr>
        <w:pStyle w:val="Odstavec"/>
        <w:spacing w:after="64"/>
        <w:ind w:firstLine="0"/>
        <w:jc w:val="center"/>
        <w:outlineLvl w:val="0"/>
        <w:rPr>
          <w:b/>
          <w:u w:val="single"/>
        </w:rPr>
      </w:pPr>
    </w:p>
    <w:p w:rsidR="00271198" w:rsidRDefault="00271198" w:rsidP="00F86A66">
      <w:pPr>
        <w:pStyle w:val="Odstavec"/>
        <w:spacing w:after="64"/>
        <w:ind w:firstLine="0"/>
        <w:jc w:val="center"/>
        <w:outlineLvl w:val="0"/>
        <w:rPr>
          <w:b/>
          <w:u w:val="single"/>
        </w:rPr>
      </w:pPr>
    </w:p>
    <w:p w:rsidR="00791C03" w:rsidRPr="00791C03" w:rsidRDefault="00E5787A" w:rsidP="00791C03">
      <w:pPr>
        <w:pStyle w:val="Odstavec"/>
        <w:spacing w:after="240"/>
        <w:ind w:firstLine="0"/>
        <w:jc w:val="center"/>
        <w:rPr>
          <w:b/>
          <w:u w:val="single"/>
        </w:rPr>
      </w:pPr>
      <w:r>
        <w:rPr>
          <w:b/>
          <w:u w:val="single"/>
        </w:rPr>
        <w:lastRenderedPageBreak/>
        <w:t>II. PŘEDMĚT DODATKU</w:t>
      </w:r>
    </w:p>
    <w:p w:rsidR="00271198" w:rsidRPr="00987704" w:rsidRDefault="00271198" w:rsidP="00271198">
      <w:pPr>
        <w:pStyle w:val="Zkladntext"/>
        <w:jc w:val="both"/>
        <w:rPr>
          <w:szCs w:val="22"/>
          <w:lang w:val="cs-CZ"/>
        </w:rPr>
      </w:pPr>
      <w:r>
        <w:rPr>
          <w:szCs w:val="22"/>
        </w:rPr>
        <w:t>Vzhledem k</w:t>
      </w:r>
      <w:r>
        <w:rPr>
          <w:szCs w:val="22"/>
          <w:lang w:val="cs-CZ"/>
        </w:rPr>
        <w:t>e skutečnosti,</w:t>
      </w:r>
      <w:r>
        <w:rPr>
          <w:szCs w:val="22"/>
        </w:rPr>
        <w:t xml:space="preserve"> že při realizaci díla „</w:t>
      </w:r>
      <w:r>
        <w:rPr>
          <w:b/>
          <w:color w:val="auto"/>
          <w:lang w:val="cs-CZ"/>
        </w:rPr>
        <w:t>Rekonstrukce MVN Vrchovina – II. zadání</w:t>
      </w:r>
      <w:r>
        <w:rPr>
          <w:szCs w:val="22"/>
        </w:rPr>
        <w:t xml:space="preserve">“ vznikla potřeba provedení víceprací </w:t>
      </w:r>
      <w:r>
        <w:rPr>
          <w:szCs w:val="22"/>
          <w:lang w:val="cs-CZ"/>
        </w:rPr>
        <w:t xml:space="preserve">a méněprací </w:t>
      </w:r>
      <w:r>
        <w:rPr>
          <w:szCs w:val="22"/>
        </w:rPr>
        <w:t>podrobně specifikovaných ve Změnov</w:t>
      </w:r>
      <w:r>
        <w:rPr>
          <w:szCs w:val="22"/>
          <w:lang w:val="cs-CZ"/>
        </w:rPr>
        <w:t xml:space="preserve">ém listu č. 1, </w:t>
      </w:r>
    </w:p>
    <w:p w:rsidR="00271198" w:rsidRDefault="00271198" w:rsidP="00271198">
      <w:pPr>
        <w:pStyle w:val="Zkladntext"/>
        <w:rPr>
          <w:b/>
          <w:bCs/>
        </w:rPr>
      </w:pPr>
    </w:p>
    <w:p w:rsidR="00271198" w:rsidRDefault="00271198" w:rsidP="00271198">
      <w:pPr>
        <w:pStyle w:val="Zkladntext"/>
        <w:spacing w:before="120" w:after="120"/>
        <w:rPr>
          <w:b/>
        </w:rPr>
      </w:pPr>
      <w:r w:rsidRPr="009910E0">
        <w:rPr>
          <w:b/>
        </w:rPr>
        <w:t xml:space="preserve">dohodly se smluvní strany </w:t>
      </w:r>
      <w:r>
        <w:rPr>
          <w:b/>
        </w:rPr>
        <w:t xml:space="preserve">na následujících změnách původní smlouvy o dílo: </w:t>
      </w:r>
    </w:p>
    <w:p w:rsidR="00271198" w:rsidRPr="0019580E" w:rsidRDefault="00271198" w:rsidP="00B22861">
      <w:pPr>
        <w:pStyle w:val="Odstavec"/>
        <w:ind w:firstLine="0"/>
        <w:rPr>
          <w:lang w:val="cs-CZ"/>
        </w:rPr>
      </w:pPr>
    </w:p>
    <w:p w:rsidR="003F6FF3" w:rsidRPr="00F81B7E" w:rsidRDefault="003F6FF3" w:rsidP="00F81B7E">
      <w:pPr>
        <w:pStyle w:val="Odstavec"/>
        <w:ind w:firstLine="0"/>
        <w:rPr>
          <w:b/>
          <w:u w:val="single"/>
          <w:lang w:val="cs-CZ"/>
        </w:rPr>
      </w:pPr>
    </w:p>
    <w:p w:rsidR="00271198" w:rsidRPr="006B6F10" w:rsidRDefault="00271198" w:rsidP="00271198">
      <w:pPr>
        <w:pStyle w:val="Zkladntext"/>
        <w:numPr>
          <w:ilvl w:val="0"/>
          <w:numId w:val="43"/>
        </w:numPr>
        <w:spacing w:before="120" w:after="120"/>
        <w:ind w:left="426" w:hanging="426"/>
        <w:rPr>
          <w:b/>
          <w:u w:val="single"/>
        </w:rPr>
      </w:pPr>
      <w:r w:rsidRPr="006B6F10">
        <w:rPr>
          <w:b/>
          <w:u w:val="single"/>
        </w:rPr>
        <w:t xml:space="preserve">V článku II. </w:t>
      </w:r>
      <w:r>
        <w:rPr>
          <w:b/>
          <w:u w:val="single"/>
          <w:lang w:val="cs-CZ"/>
        </w:rPr>
        <w:t>POPIS DÍLA</w:t>
      </w:r>
      <w:r w:rsidRPr="006B6F10">
        <w:rPr>
          <w:b/>
          <w:u w:val="single"/>
        </w:rPr>
        <w:t xml:space="preserve"> se doplňuj</w:t>
      </w:r>
      <w:r w:rsidRPr="006B6F10">
        <w:rPr>
          <w:b/>
          <w:u w:val="single"/>
          <w:lang w:val="cs-CZ"/>
        </w:rPr>
        <w:t>í</w:t>
      </w:r>
      <w:r w:rsidRPr="006B6F10">
        <w:rPr>
          <w:b/>
          <w:u w:val="single"/>
        </w:rPr>
        <w:t xml:space="preserve"> nov</w:t>
      </w:r>
      <w:r w:rsidRPr="006B6F10">
        <w:rPr>
          <w:b/>
          <w:u w:val="single"/>
          <w:lang w:val="cs-CZ"/>
        </w:rPr>
        <w:t>é</w:t>
      </w:r>
      <w:r w:rsidRPr="006B6F10">
        <w:rPr>
          <w:b/>
          <w:u w:val="single"/>
        </w:rPr>
        <w:t xml:space="preserve"> odst. </w:t>
      </w:r>
      <w:r>
        <w:rPr>
          <w:b/>
          <w:u w:val="single"/>
          <w:lang w:val="cs-CZ"/>
        </w:rPr>
        <w:t>7</w:t>
      </w:r>
      <w:r w:rsidRPr="006B6F10">
        <w:rPr>
          <w:b/>
          <w:u w:val="single"/>
        </w:rPr>
        <w:t xml:space="preserve"> a </w:t>
      </w:r>
      <w:r>
        <w:rPr>
          <w:b/>
          <w:u w:val="single"/>
          <w:lang w:val="cs-CZ"/>
        </w:rPr>
        <w:t>8</w:t>
      </w:r>
      <w:r w:rsidRPr="006B6F10">
        <w:rPr>
          <w:b/>
          <w:u w:val="single"/>
        </w:rPr>
        <w:t xml:space="preserve"> ve znění: </w:t>
      </w:r>
    </w:p>
    <w:p w:rsidR="00271198" w:rsidRDefault="00271198" w:rsidP="00271198"/>
    <w:p w:rsidR="00271198" w:rsidRDefault="00271198" w:rsidP="00271198">
      <w:pPr>
        <w:widowControl w:val="0"/>
        <w:numPr>
          <w:ilvl w:val="0"/>
          <w:numId w:val="44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283"/>
        <w:jc w:val="both"/>
      </w:pPr>
      <w:r w:rsidRPr="002E0D18">
        <w:t xml:space="preserve">Objednatel a </w:t>
      </w:r>
      <w:r>
        <w:t>z</w:t>
      </w:r>
      <w:r w:rsidRPr="002E0D18">
        <w:t xml:space="preserve">hotovitel se dohodli na provedení dodatečných stavebních prací (víceprací), </w:t>
      </w:r>
      <w:r>
        <w:t xml:space="preserve">které nebyly předmětem dříve uzavřené smlouvy o dílo a </w:t>
      </w:r>
      <w:r w:rsidRPr="002E0D18">
        <w:t>jsou specifikovány v</w:t>
      </w:r>
      <w:r>
        <w:t>e</w:t>
      </w:r>
      <w:r w:rsidRPr="002E0D18">
        <w:t> Změnov</w:t>
      </w:r>
      <w:r>
        <w:t>ém</w:t>
      </w:r>
      <w:r w:rsidRPr="002E0D18">
        <w:t xml:space="preserve"> list</w:t>
      </w:r>
      <w:r>
        <w:t>u</w:t>
      </w:r>
      <w:r w:rsidRPr="002E0D18">
        <w:t xml:space="preserve"> č. </w:t>
      </w:r>
      <w:r>
        <w:t>1,</w:t>
      </w:r>
      <w:r w:rsidRPr="002E0D18">
        <w:t xml:space="preserve"> kter</w:t>
      </w:r>
      <w:r>
        <w:t>ý</w:t>
      </w:r>
      <w:r w:rsidRPr="002E0D18">
        <w:t xml:space="preserve"> tvoří </w:t>
      </w:r>
      <w:r>
        <w:t>p</w:t>
      </w:r>
      <w:r w:rsidRPr="007E2193">
        <w:t xml:space="preserve">řílohu </w:t>
      </w:r>
      <w:r>
        <w:t xml:space="preserve">č. </w:t>
      </w:r>
      <w:r w:rsidRPr="007E2193">
        <w:t>1</w:t>
      </w:r>
      <w:r w:rsidRPr="002E0D18">
        <w:t xml:space="preserve"> tohoto Dodatku (dále jen „Dodatečné práce“). Veškeré Dodatečné práce</w:t>
      </w:r>
      <w:r>
        <w:t>, na jejichž provedení se smluvní strany dohodly,</w:t>
      </w:r>
      <w:r w:rsidRPr="002E0D18">
        <w:t xml:space="preserve"> budou považovány za součást </w:t>
      </w:r>
      <w:r>
        <w:t>d</w:t>
      </w:r>
      <w:r w:rsidRPr="002E0D18">
        <w:t xml:space="preserve">íla (jak je definováno ve </w:t>
      </w:r>
      <w:r>
        <w:t>s</w:t>
      </w:r>
      <w:r w:rsidRPr="002E0D18">
        <w:t xml:space="preserve">mlouvě). </w:t>
      </w:r>
    </w:p>
    <w:p w:rsidR="00271198" w:rsidRDefault="00271198" w:rsidP="00271198">
      <w:pPr>
        <w:widowControl w:val="0"/>
        <w:autoSpaceDE w:val="0"/>
        <w:autoSpaceDN w:val="0"/>
        <w:adjustRightInd w:val="0"/>
        <w:ind w:left="1428"/>
        <w:jc w:val="both"/>
      </w:pPr>
    </w:p>
    <w:p w:rsidR="00271198" w:rsidRDefault="00271198" w:rsidP="00271198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720" w:hanging="294"/>
        <w:jc w:val="both"/>
      </w:pPr>
      <w:r>
        <w:t>Smluvní s</w:t>
      </w:r>
      <w:r w:rsidRPr="00BC3A71">
        <w:t xml:space="preserve">trany se dále dohodly na změnách v předmětu </w:t>
      </w:r>
      <w:r>
        <w:t>d</w:t>
      </w:r>
      <w:r w:rsidRPr="00BC3A71">
        <w:t xml:space="preserve">íla, tj. na stavebních pracích, které nebudou v rámci </w:t>
      </w:r>
      <w:r>
        <w:t>d</w:t>
      </w:r>
      <w:r w:rsidRPr="00BC3A71">
        <w:t xml:space="preserve">íla realizovány </w:t>
      </w:r>
      <w:r>
        <w:t xml:space="preserve">- </w:t>
      </w:r>
      <w:r w:rsidRPr="00BC3A71">
        <w:t>méněpráce (dále jen „Nerealizované práce“),</w:t>
      </w:r>
      <w:r>
        <w:t xml:space="preserve"> ačkoliv byly předmětem dříve uzavřené smlouvy o dílo. </w:t>
      </w:r>
      <w:r w:rsidRPr="00BC3A71">
        <w:t xml:space="preserve"> </w:t>
      </w:r>
      <w:r>
        <w:t>T</w:t>
      </w:r>
      <w:r w:rsidRPr="00BC3A71">
        <w:t xml:space="preserve">yto </w:t>
      </w:r>
      <w:r>
        <w:t>n</w:t>
      </w:r>
      <w:r w:rsidRPr="00BC3A71">
        <w:t>erealizované práce</w:t>
      </w:r>
      <w:r>
        <w:t xml:space="preserve"> jsou </w:t>
      </w:r>
      <w:r w:rsidRPr="00BC3A71">
        <w:t xml:space="preserve">popsány </w:t>
      </w:r>
      <w:r w:rsidRPr="00720CF7">
        <w:t>v </w:t>
      </w:r>
      <w:r>
        <w:t>p</w:t>
      </w:r>
      <w:r w:rsidRPr="007E2193">
        <w:t xml:space="preserve">říloze </w:t>
      </w:r>
      <w:r>
        <w:t xml:space="preserve">č. </w:t>
      </w:r>
      <w:r w:rsidRPr="007E2193">
        <w:t>1</w:t>
      </w:r>
      <w:r w:rsidRPr="00720CF7">
        <w:rPr>
          <w:i/>
        </w:rPr>
        <w:t xml:space="preserve"> </w:t>
      </w:r>
      <w:r>
        <w:t xml:space="preserve">- </w:t>
      </w:r>
      <w:r w:rsidRPr="005E6B32">
        <w:t xml:space="preserve">změnový list č. </w:t>
      </w:r>
      <w:r>
        <w:t xml:space="preserve">1 </w:t>
      </w:r>
      <w:r w:rsidRPr="00BC3A71">
        <w:t>tohoto Dodatku</w:t>
      </w:r>
      <w:r>
        <w:t>.</w:t>
      </w:r>
    </w:p>
    <w:p w:rsidR="00271198" w:rsidRPr="002E0D18" w:rsidRDefault="00271198" w:rsidP="00271198">
      <w:pPr>
        <w:widowControl w:val="0"/>
        <w:autoSpaceDE w:val="0"/>
        <w:autoSpaceDN w:val="0"/>
        <w:adjustRightInd w:val="0"/>
        <w:ind w:left="570"/>
        <w:jc w:val="both"/>
      </w:pPr>
    </w:p>
    <w:p w:rsidR="00271198" w:rsidRPr="00AB1B8C" w:rsidRDefault="00271198" w:rsidP="00271198">
      <w:pPr>
        <w:pStyle w:val="Zkladntext"/>
        <w:numPr>
          <w:ilvl w:val="0"/>
          <w:numId w:val="43"/>
        </w:numPr>
        <w:spacing w:before="360" w:after="360"/>
        <w:ind w:left="426" w:hanging="426"/>
        <w:rPr>
          <w:b/>
          <w:u w:val="single"/>
        </w:rPr>
      </w:pPr>
      <w:r w:rsidRPr="009D6520">
        <w:rPr>
          <w:b/>
          <w:u w:val="single"/>
        </w:rPr>
        <w:t xml:space="preserve">V článku </w:t>
      </w:r>
      <w:r>
        <w:rPr>
          <w:b/>
          <w:u w:val="single"/>
        </w:rPr>
        <w:t>I</w:t>
      </w:r>
      <w:r w:rsidRPr="009D6520">
        <w:rPr>
          <w:b/>
          <w:u w:val="single"/>
        </w:rPr>
        <w:t xml:space="preserve">V. CENA ZA DÍLO se </w:t>
      </w:r>
      <w:r>
        <w:rPr>
          <w:b/>
          <w:u w:val="single"/>
          <w:lang w:val="cs-CZ"/>
        </w:rPr>
        <w:t>mění odstavec 1</w:t>
      </w:r>
      <w:r>
        <w:rPr>
          <w:b/>
          <w:u w:val="single"/>
        </w:rPr>
        <w:t xml:space="preserve"> ve znění :</w:t>
      </w:r>
    </w:p>
    <w:p w:rsidR="00271198" w:rsidRDefault="00271198" w:rsidP="00271198">
      <w:pPr>
        <w:pStyle w:val="Seznam3"/>
        <w:numPr>
          <w:ilvl w:val="1"/>
          <w:numId w:val="43"/>
        </w:numPr>
        <w:tabs>
          <w:tab w:val="clear" w:pos="1110"/>
        </w:tabs>
        <w:ind w:left="709" w:hanging="283"/>
        <w:contextualSpacing w:val="0"/>
        <w:jc w:val="both"/>
      </w:pPr>
      <w:r>
        <w:t>Cena za dílo je sjednána dle § 2 zákona č. 526/1990 Sb., o cenách, ve znění pozdějších předpisů, na základě nabídky zhotovitele, jako pevná, maximální a nejvýše přípustná ve výši:</w:t>
      </w:r>
    </w:p>
    <w:p w:rsidR="00271198" w:rsidRDefault="00271198" w:rsidP="00271198">
      <w:pPr>
        <w:tabs>
          <w:tab w:val="left" w:pos="1701"/>
          <w:tab w:val="left" w:pos="4536"/>
        </w:tabs>
        <w:ind w:right="567"/>
        <w:rPr>
          <w:sz w:val="22"/>
        </w:rPr>
      </w:pPr>
      <w:r>
        <w:rPr>
          <w:sz w:val="22"/>
        </w:rPr>
        <w:tab/>
        <w:t>Cena díla bez DPH:</w:t>
      </w:r>
      <w:r>
        <w:rPr>
          <w:sz w:val="22"/>
        </w:rPr>
        <w:tab/>
        <w:t xml:space="preserve"> </w:t>
      </w:r>
      <w:r w:rsidR="000E7AC7">
        <w:rPr>
          <w:sz w:val="22"/>
        </w:rPr>
        <w:t>2 36</w:t>
      </w:r>
      <w:r w:rsidR="00261011">
        <w:rPr>
          <w:sz w:val="22"/>
        </w:rPr>
        <w:t>4 977,06</w:t>
      </w:r>
      <w:r>
        <w:rPr>
          <w:sz w:val="22"/>
        </w:rPr>
        <w:t xml:space="preserve"> Kč</w:t>
      </w:r>
    </w:p>
    <w:p w:rsidR="00271198" w:rsidRDefault="00271198" w:rsidP="00271198">
      <w:pPr>
        <w:tabs>
          <w:tab w:val="left" w:pos="1701"/>
          <w:tab w:val="left" w:pos="4536"/>
        </w:tabs>
        <w:ind w:right="567"/>
        <w:rPr>
          <w:sz w:val="22"/>
        </w:rPr>
      </w:pPr>
      <w:r>
        <w:rPr>
          <w:sz w:val="22"/>
        </w:rPr>
        <w:tab/>
        <w:t>DPH:</w:t>
      </w:r>
      <w:r>
        <w:rPr>
          <w:sz w:val="22"/>
        </w:rPr>
        <w:tab/>
        <w:t xml:space="preserve"> </w:t>
      </w:r>
      <w:r w:rsidR="000E7AC7">
        <w:rPr>
          <w:sz w:val="22"/>
        </w:rPr>
        <w:t xml:space="preserve">   </w:t>
      </w:r>
      <w:r w:rsidR="00261011">
        <w:rPr>
          <w:sz w:val="22"/>
        </w:rPr>
        <w:t>496 645,18</w:t>
      </w:r>
      <w:r>
        <w:rPr>
          <w:sz w:val="22"/>
        </w:rPr>
        <w:t xml:space="preserve"> Kč</w:t>
      </w:r>
    </w:p>
    <w:p w:rsidR="00271198" w:rsidRDefault="00271198" w:rsidP="00271198">
      <w:pPr>
        <w:tabs>
          <w:tab w:val="left" w:pos="1701"/>
          <w:tab w:val="left" w:pos="4536"/>
        </w:tabs>
        <w:ind w:right="567"/>
        <w:rPr>
          <w:sz w:val="22"/>
        </w:rPr>
      </w:pPr>
      <w:r>
        <w:rPr>
          <w:sz w:val="22"/>
        </w:rPr>
        <w:tab/>
        <w:t>Cena díla vč. DPH:</w:t>
      </w:r>
      <w:r>
        <w:rPr>
          <w:sz w:val="22"/>
        </w:rPr>
        <w:tab/>
        <w:t xml:space="preserve"> </w:t>
      </w:r>
      <w:r w:rsidR="000E7AC7">
        <w:rPr>
          <w:sz w:val="22"/>
        </w:rPr>
        <w:t>2 86</w:t>
      </w:r>
      <w:r w:rsidR="00261011">
        <w:rPr>
          <w:sz w:val="22"/>
        </w:rPr>
        <w:t>1 622,24</w:t>
      </w:r>
      <w:r>
        <w:rPr>
          <w:sz w:val="22"/>
        </w:rPr>
        <w:t xml:space="preserve"> Kč</w:t>
      </w:r>
    </w:p>
    <w:p w:rsidR="00F61DC1" w:rsidRPr="00997F6B" w:rsidRDefault="00271198" w:rsidP="007C0AC0">
      <w:pPr>
        <w:pStyle w:val="Odstavecseseznamem"/>
        <w:tabs>
          <w:tab w:val="left" w:pos="1701"/>
          <w:tab w:val="left" w:pos="4536"/>
        </w:tabs>
        <w:ind w:left="4533" w:hanging="3825"/>
        <w:rPr>
          <w:sz w:val="22"/>
          <w:szCs w:val="22"/>
        </w:rPr>
      </w:pPr>
      <w:r w:rsidRPr="00997F6B">
        <w:rPr>
          <w:sz w:val="22"/>
          <w:szCs w:val="22"/>
        </w:rPr>
        <w:tab/>
        <w:t>Cena díla vč</w:t>
      </w:r>
      <w:r w:rsidR="00997F6B" w:rsidRPr="00997F6B">
        <w:rPr>
          <w:sz w:val="22"/>
          <w:szCs w:val="22"/>
        </w:rPr>
        <w:t>.</w:t>
      </w:r>
      <w:r w:rsidRPr="00997F6B">
        <w:rPr>
          <w:sz w:val="22"/>
          <w:szCs w:val="22"/>
        </w:rPr>
        <w:t xml:space="preserve"> DPH slovy:</w:t>
      </w:r>
      <w:r w:rsidRPr="00997F6B">
        <w:rPr>
          <w:sz w:val="22"/>
          <w:szCs w:val="22"/>
        </w:rPr>
        <w:tab/>
      </w:r>
      <w:r w:rsidR="007C0AC0">
        <w:rPr>
          <w:sz w:val="22"/>
          <w:szCs w:val="22"/>
        </w:rPr>
        <w:t>dva miliony osm set šedesát jedna tisíc šest set dvacet dva korun a dvacet čtyři haléřů</w:t>
      </w:r>
    </w:p>
    <w:p w:rsidR="00AA5825" w:rsidRDefault="00AA5825" w:rsidP="00F61DC1">
      <w:pPr>
        <w:pStyle w:val="Odstavecseseznamem"/>
      </w:pPr>
    </w:p>
    <w:p w:rsidR="00E5787A" w:rsidRPr="00E5787A" w:rsidRDefault="003129D6" w:rsidP="00FA2FC4">
      <w:pPr>
        <w:pStyle w:val="Odstavec"/>
        <w:ind w:firstLine="0"/>
        <w:jc w:val="center"/>
        <w:rPr>
          <w:b/>
          <w:u w:val="single"/>
        </w:rPr>
      </w:pPr>
      <w:r>
        <w:rPr>
          <w:b/>
          <w:u w:val="single"/>
        </w:rPr>
        <w:t>I</w:t>
      </w:r>
      <w:r>
        <w:rPr>
          <w:b/>
          <w:u w:val="single"/>
          <w:lang w:val="cs-CZ"/>
        </w:rPr>
        <w:t>V</w:t>
      </w:r>
      <w:r w:rsidR="00E5787A" w:rsidRPr="008B0407">
        <w:rPr>
          <w:b/>
          <w:u w:val="single"/>
        </w:rPr>
        <w:t>. DALŠÍ UJEDNÁNÍ</w:t>
      </w:r>
    </w:p>
    <w:p w:rsidR="00E5787A" w:rsidRPr="0043537D" w:rsidRDefault="00E5787A" w:rsidP="00E5787A">
      <w:pPr>
        <w:pStyle w:val="Odstavec"/>
        <w:ind w:firstLine="0"/>
        <w:jc w:val="center"/>
        <w:rPr>
          <w:b/>
          <w:u w:val="single"/>
        </w:rPr>
      </w:pPr>
    </w:p>
    <w:p w:rsidR="0070005C" w:rsidRDefault="008824E0" w:rsidP="00E5787A">
      <w:pPr>
        <w:numPr>
          <w:ilvl w:val="0"/>
          <w:numId w:val="25"/>
        </w:numPr>
        <w:tabs>
          <w:tab w:val="clear" w:pos="720"/>
        </w:tabs>
        <w:spacing w:after="240"/>
        <w:ind w:left="426"/>
        <w:jc w:val="both"/>
      </w:pPr>
      <w:r>
        <w:t xml:space="preserve">Smluvní strany </w:t>
      </w:r>
      <w:r w:rsidR="0070005C">
        <w:t xml:space="preserve">se dohodly a výslovně souhlasí s tím, že tento dodatek bude zařazen do evidence smluv města Nová Paka a celé znění tohoto dodatku bude zveřejněno na internetových stránkách objednatele a na </w:t>
      </w:r>
      <w:r w:rsidR="00A25AF5">
        <w:t>Portálu veřejné správy, a bude tak veřejně přístupný. Smluvní strany prohlašují, že skutečnosti uvedené v tomto dodatku nepovažují za obchodní tajemství a udělují svolení k jejich užití a zveřejnění bez stanovení jakýchkoliv dalších podmínek.</w:t>
      </w:r>
    </w:p>
    <w:p w:rsidR="008824E0" w:rsidRDefault="008824E0" w:rsidP="00E5787A">
      <w:pPr>
        <w:numPr>
          <w:ilvl w:val="0"/>
          <w:numId w:val="25"/>
        </w:numPr>
        <w:tabs>
          <w:tab w:val="clear" w:pos="720"/>
        </w:tabs>
        <w:spacing w:after="240"/>
        <w:ind w:left="426"/>
        <w:jc w:val="both"/>
      </w:pPr>
      <w:r w:rsidRPr="00941284">
        <w:t xml:space="preserve">Tento dodatek nabývá </w:t>
      </w:r>
      <w:r w:rsidR="00FB257B" w:rsidRPr="009B37C0">
        <w:rPr>
          <w:bCs/>
        </w:rPr>
        <w:t xml:space="preserve">platnosti </w:t>
      </w:r>
      <w:r w:rsidR="0070005C">
        <w:rPr>
          <w:bCs/>
        </w:rPr>
        <w:t>dnem</w:t>
      </w:r>
      <w:r w:rsidR="00FB257B" w:rsidRPr="009B37C0">
        <w:rPr>
          <w:bCs/>
        </w:rPr>
        <w:t xml:space="preserve"> jeho podpisu oprávněným</w:t>
      </w:r>
      <w:r w:rsidR="0070005C">
        <w:rPr>
          <w:bCs/>
        </w:rPr>
        <w:t>i zástupci obou smluvních stran a účinnosti nabývá dnem uveřejnění v registru smluv (</w:t>
      </w:r>
      <w:hyperlink r:id="rId7" w:history="1">
        <w:r w:rsidR="0070005C" w:rsidRPr="00AD11D4">
          <w:rPr>
            <w:rStyle w:val="Hypertextovodkaz"/>
            <w:bCs/>
          </w:rPr>
          <w:t>https://smlouvy.gov.cz/</w:t>
        </w:r>
      </w:hyperlink>
      <w:r w:rsidR="0070005C">
        <w:rPr>
          <w:bCs/>
        </w:rPr>
        <w:t>).</w:t>
      </w:r>
    </w:p>
    <w:p w:rsidR="008824E0" w:rsidRPr="0043537D" w:rsidRDefault="008824E0" w:rsidP="008824E0">
      <w:pPr>
        <w:numPr>
          <w:ilvl w:val="0"/>
          <w:numId w:val="25"/>
        </w:numPr>
        <w:tabs>
          <w:tab w:val="clear" w:pos="720"/>
        </w:tabs>
        <w:spacing w:after="240"/>
        <w:ind w:left="426"/>
        <w:jc w:val="both"/>
      </w:pPr>
      <w:r w:rsidRPr="0043537D">
        <w:t>Tento dodatek ke smlouvě je vyhotoven v pěti stejnopisech s</w:t>
      </w:r>
      <w:r>
        <w:t> </w:t>
      </w:r>
      <w:r w:rsidRPr="0043537D">
        <w:t>platností originálu, z</w:t>
      </w:r>
      <w:r>
        <w:t> </w:t>
      </w:r>
      <w:r w:rsidRPr="0043537D">
        <w:t xml:space="preserve">nichž dva obdrží zhotovitel a tři objednatel. </w:t>
      </w:r>
    </w:p>
    <w:p w:rsidR="001F6328" w:rsidRDefault="00E5787A" w:rsidP="001F6328">
      <w:pPr>
        <w:numPr>
          <w:ilvl w:val="0"/>
          <w:numId w:val="25"/>
        </w:numPr>
        <w:tabs>
          <w:tab w:val="clear" w:pos="720"/>
        </w:tabs>
        <w:spacing w:after="120"/>
        <w:ind w:left="426" w:hanging="357"/>
        <w:jc w:val="both"/>
      </w:pPr>
      <w:r w:rsidRPr="0043537D">
        <w:t>Práva a závazky smluvních stran, která nejsou dotčena tímto dodatkem</w:t>
      </w:r>
      <w:r>
        <w:t xml:space="preserve">, zůstávají nezměněna ve znění </w:t>
      </w:r>
      <w:r w:rsidRPr="0043537D">
        <w:t xml:space="preserve">Smlouvy o dílo ze </w:t>
      </w:r>
      <w:r w:rsidRPr="00EB6314">
        <w:t xml:space="preserve">dne </w:t>
      </w:r>
      <w:r w:rsidR="0070005C">
        <w:t>28.06.2017</w:t>
      </w:r>
      <w:r w:rsidR="00C9051A">
        <w:t xml:space="preserve"> ve znění dodatku č. 1 ze dne 12.10.2017</w:t>
      </w:r>
      <w:r w:rsidR="001F6328">
        <w:t>.</w:t>
      </w:r>
      <w:r w:rsidR="008B0407">
        <w:t xml:space="preserve"> </w:t>
      </w:r>
    </w:p>
    <w:p w:rsidR="00AC53F3" w:rsidRPr="0043537D" w:rsidRDefault="00AC53F3" w:rsidP="00AC53F3">
      <w:pPr>
        <w:spacing w:after="120"/>
        <w:ind w:left="426"/>
        <w:jc w:val="both"/>
      </w:pPr>
    </w:p>
    <w:p w:rsidR="00E5787A" w:rsidRDefault="00A25AF5" w:rsidP="00E5787A">
      <w:pPr>
        <w:pStyle w:val="Odstavec"/>
        <w:tabs>
          <w:tab w:val="left" w:pos="1134"/>
          <w:tab w:val="left" w:pos="4962"/>
        </w:tabs>
        <w:spacing w:after="360"/>
        <w:ind w:firstLine="0"/>
      </w:pPr>
      <w:r>
        <w:rPr>
          <w:lang w:val="cs-CZ"/>
        </w:rPr>
        <w:t>Chrudim</w:t>
      </w:r>
      <w:r w:rsidR="00D85893">
        <w:rPr>
          <w:lang w:val="cs-CZ"/>
        </w:rPr>
        <w:t xml:space="preserve"> </w:t>
      </w:r>
      <w:r w:rsidR="00E5787A">
        <w:t>dne: ………………….</w:t>
      </w:r>
      <w:r w:rsidR="00E5787A">
        <w:tab/>
      </w:r>
      <w:r w:rsidR="008A7BF2">
        <w:t>Nová Paka</w:t>
      </w:r>
      <w:r w:rsidR="00E5787A">
        <w:t xml:space="preserve"> dne……………………</w:t>
      </w:r>
    </w:p>
    <w:p w:rsidR="00F61DC1" w:rsidRDefault="00F61DC1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</w:pPr>
    </w:p>
    <w:p w:rsidR="00F61DC1" w:rsidRDefault="00F61DC1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  <w:rPr>
          <w:lang w:val="cs-CZ"/>
        </w:rPr>
      </w:pPr>
    </w:p>
    <w:p w:rsidR="00AA0B13" w:rsidRDefault="00AA0B13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  <w:rPr>
          <w:lang w:val="cs-CZ"/>
        </w:rPr>
      </w:pPr>
    </w:p>
    <w:p w:rsidR="00AA0B13" w:rsidRDefault="00AA0B13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  <w:rPr>
          <w:lang w:val="cs-CZ"/>
        </w:rPr>
      </w:pPr>
    </w:p>
    <w:p w:rsidR="00AA0B13" w:rsidRDefault="00AA0B13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  <w:rPr>
          <w:lang w:val="cs-CZ"/>
        </w:rPr>
      </w:pPr>
    </w:p>
    <w:p w:rsidR="00AA0B13" w:rsidRPr="00AA0B13" w:rsidRDefault="00AA0B13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  <w:rPr>
          <w:lang w:val="cs-CZ"/>
        </w:rPr>
      </w:pPr>
    </w:p>
    <w:p w:rsidR="00F61DC1" w:rsidRDefault="00F61DC1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</w:pPr>
    </w:p>
    <w:p w:rsidR="00E5787A" w:rsidRDefault="00E5787A" w:rsidP="00E5787A">
      <w:pPr>
        <w:pStyle w:val="Zkladntext"/>
        <w:tabs>
          <w:tab w:val="left" w:pos="1134"/>
          <w:tab w:val="left" w:pos="4253"/>
          <w:tab w:val="left" w:pos="4962"/>
        </w:tabs>
        <w:spacing w:line="120" w:lineRule="auto"/>
      </w:pPr>
      <w:r>
        <w:t>………………………………………</w:t>
      </w:r>
      <w:r>
        <w:tab/>
      </w:r>
      <w:r>
        <w:tab/>
        <w:t>………………………………………</w:t>
      </w:r>
    </w:p>
    <w:p w:rsidR="008A7BF2" w:rsidRPr="00944251" w:rsidRDefault="008A7BF2" w:rsidP="002D0336">
      <w:pPr>
        <w:tabs>
          <w:tab w:val="left" w:pos="142"/>
          <w:tab w:val="left" w:pos="4962"/>
        </w:tabs>
        <w:ind w:right="475"/>
        <w:jc w:val="both"/>
        <w:rPr>
          <w:szCs w:val="22"/>
        </w:rPr>
      </w:pPr>
      <w:r w:rsidRPr="00944251">
        <w:rPr>
          <w:szCs w:val="22"/>
        </w:rPr>
        <w:t>Zhotovitel</w:t>
      </w:r>
      <w:r w:rsidRPr="00944251">
        <w:rPr>
          <w:szCs w:val="22"/>
        </w:rPr>
        <w:tab/>
        <w:t>Objednatel</w:t>
      </w:r>
    </w:p>
    <w:p w:rsidR="008A7BF2" w:rsidRPr="00176B9C" w:rsidRDefault="00A25AF5" w:rsidP="002D0336">
      <w:pPr>
        <w:tabs>
          <w:tab w:val="left" w:pos="142"/>
          <w:tab w:val="left" w:pos="4962"/>
        </w:tabs>
        <w:ind w:right="476"/>
        <w:jc w:val="both"/>
        <w:rPr>
          <w:bCs/>
          <w:noProof/>
          <w:szCs w:val="22"/>
        </w:rPr>
      </w:pPr>
      <w:r>
        <w:t>Vodní zdroje Ekomonitor spol. s r.o.</w:t>
      </w:r>
      <w:r w:rsidR="008A7BF2" w:rsidRPr="00176B9C">
        <w:rPr>
          <w:bCs/>
          <w:noProof/>
          <w:szCs w:val="22"/>
        </w:rPr>
        <w:tab/>
      </w:r>
      <w:r w:rsidR="008A7BF2" w:rsidRPr="00176B9C">
        <w:rPr>
          <w:szCs w:val="22"/>
        </w:rPr>
        <w:t>město Nová Paka</w:t>
      </w:r>
    </w:p>
    <w:p w:rsidR="00FF533B" w:rsidRDefault="00A25AF5" w:rsidP="00D26D6A">
      <w:pPr>
        <w:tabs>
          <w:tab w:val="left" w:pos="142"/>
          <w:tab w:val="left" w:pos="4962"/>
        </w:tabs>
        <w:ind w:right="18"/>
        <w:jc w:val="both"/>
        <w:rPr>
          <w:szCs w:val="22"/>
        </w:rPr>
      </w:pPr>
      <w:r>
        <w:t>Mgr. Pavel Vančura, jednatel</w:t>
      </w:r>
      <w:r w:rsidR="008A7BF2" w:rsidRPr="00596B2B">
        <w:rPr>
          <w:color w:val="FF0000"/>
          <w:szCs w:val="22"/>
        </w:rPr>
        <w:tab/>
      </w:r>
      <w:r w:rsidR="001E7C4F">
        <w:rPr>
          <w:szCs w:val="22"/>
        </w:rPr>
        <w:t>Mgr. Josef Cogan</w:t>
      </w:r>
      <w:r w:rsidR="008A7BF2" w:rsidRPr="00944251">
        <w:rPr>
          <w:szCs w:val="22"/>
        </w:rPr>
        <w:t xml:space="preserve">, starosta </w:t>
      </w:r>
    </w:p>
    <w:p w:rsidR="00A25AF5" w:rsidRDefault="00A25AF5" w:rsidP="00D26D6A">
      <w:pPr>
        <w:tabs>
          <w:tab w:val="left" w:pos="142"/>
          <w:tab w:val="left" w:pos="4962"/>
        </w:tabs>
        <w:ind w:right="18"/>
        <w:jc w:val="both"/>
        <w:rPr>
          <w:szCs w:val="22"/>
        </w:rPr>
      </w:pPr>
    </w:p>
    <w:p w:rsidR="00AA0B13" w:rsidRDefault="00AA0B13" w:rsidP="00D26D6A">
      <w:pPr>
        <w:tabs>
          <w:tab w:val="left" w:pos="142"/>
          <w:tab w:val="left" w:pos="4962"/>
        </w:tabs>
        <w:ind w:right="18"/>
        <w:jc w:val="both"/>
        <w:rPr>
          <w:szCs w:val="22"/>
        </w:rPr>
      </w:pPr>
    </w:p>
    <w:p w:rsidR="00AA0B13" w:rsidRDefault="00AA0B13" w:rsidP="00D26D6A">
      <w:pPr>
        <w:tabs>
          <w:tab w:val="left" w:pos="142"/>
          <w:tab w:val="left" w:pos="4962"/>
        </w:tabs>
        <w:ind w:right="18"/>
        <w:jc w:val="both"/>
        <w:rPr>
          <w:szCs w:val="22"/>
        </w:rPr>
      </w:pPr>
    </w:p>
    <w:p w:rsidR="00A25AF5" w:rsidRDefault="00A25AF5" w:rsidP="00D26D6A">
      <w:pPr>
        <w:tabs>
          <w:tab w:val="left" w:pos="142"/>
          <w:tab w:val="left" w:pos="4962"/>
        </w:tabs>
        <w:ind w:right="18"/>
        <w:jc w:val="both"/>
        <w:rPr>
          <w:szCs w:val="22"/>
        </w:rPr>
      </w:pPr>
    </w:p>
    <w:p w:rsidR="00A25AF5" w:rsidRDefault="00A25AF5" w:rsidP="00D26D6A">
      <w:pPr>
        <w:tabs>
          <w:tab w:val="left" w:pos="142"/>
          <w:tab w:val="left" w:pos="4962"/>
        </w:tabs>
        <w:ind w:right="18"/>
        <w:jc w:val="both"/>
      </w:pPr>
      <w:r>
        <w:t>………………………………………</w:t>
      </w:r>
    </w:p>
    <w:p w:rsidR="00A25AF5" w:rsidRDefault="00A25AF5" w:rsidP="00D26D6A">
      <w:pPr>
        <w:tabs>
          <w:tab w:val="left" w:pos="142"/>
          <w:tab w:val="left" w:pos="4962"/>
        </w:tabs>
        <w:ind w:right="18"/>
        <w:jc w:val="both"/>
      </w:pPr>
      <w:r>
        <w:t>Zhotovitel</w:t>
      </w:r>
    </w:p>
    <w:p w:rsidR="00A25AF5" w:rsidRDefault="00A25AF5" w:rsidP="00D26D6A">
      <w:pPr>
        <w:tabs>
          <w:tab w:val="left" w:pos="142"/>
          <w:tab w:val="left" w:pos="4962"/>
        </w:tabs>
        <w:ind w:right="18"/>
        <w:jc w:val="both"/>
      </w:pPr>
      <w:r>
        <w:t>Vodní zdroje Ekomonitor spol. s r.</w:t>
      </w:r>
      <w:r w:rsidR="00AA0B13">
        <w:t>o.</w:t>
      </w:r>
    </w:p>
    <w:p w:rsidR="00AA0B13" w:rsidRDefault="00AA0B13" w:rsidP="00D26D6A">
      <w:pPr>
        <w:tabs>
          <w:tab w:val="left" w:pos="142"/>
          <w:tab w:val="left" w:pos="4962"/>
        </w:tabs>
        <w:ind w:right="18"/>
        <w:jc w:val="both"/>
        <w:rPr>
          <w:szCs w:val="22"/>
        </w:rPr>
      </w:pPr>
      <w:r>
        <w:t>Ing. Josef Drahokoupil, jednatel</w:t>
      </w:r>
    </w:p>
    <w:p w:rsidR="00A25AF5" w:rsidRDefault="00A25AF5" w:rsidP="00D26D6A">
      <w:pPr>
        <w:tabs>
          <w:tab w:val="left" w:pos="142"/>
          <w:tab w:val="left" w:pos="4962"/>
        </w:tabs>
        <w:ind w:right="18"/>
        <w:jc w:val="both"/>
      </w:pPr>
    </w:p>
    <w:sectPr w:rsidR="00A25AF5" w:rsidSect="00F61DC1">
      <w:footerReference w:type="default" r:id="rId8"/>
      <w:pgSz w:w="11906" w:h="16838"/>
      <w:pgMar w:top="993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24" w:rsidRDefault="00873924">
      <w:r>
        <w:separator/>
      </w:r>
    </w:p>
  </w:endnote>
  <w:endnote w:type="continuationSeparator" w:id="0">
    <w:p w:rsidR="00873924" w:rsidRDefault="00873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C4" w:rsidRDefault="00FA2FC4">
    <w:pPr>
      <w:pStyle w:val="Zpat"/>
    </w:pPr>
    <w:r>
      <w:tab/>
      <w:t xml:space="preserve">- </w:t>
    </w:r>
    <w:fldSimple w:instr=" PAGE ">
      <w:r w:rsidR="00955C01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24" w:rsidRDefault="00873924">
      <w:r>
        <w:separator/>
      </w:r>
    </w:p>
  </w:footnote>
  <w:footnote w:type="continuationSeparator" w:id="0">
    <w:p w:rsidR="00873924" w:rsidRDefault="00873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C63"/>
    <w:multiLevelType w:val="hybridMultilevel"/>
    <w:tmpl w:val="0EE6E30A"/>
    <w:lvl w:ilvl="0" w:tplc="C9B0089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5B78"/>
    <w:multiLevelType w:val="hybridMultilevel"/>
    <w:tmpl w:val="FF5281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42552"/>
    <w:multiLevelType w:val="hybridMultilevel"/>
    <w:tmpl w:val="D494B0DC"/>
    <w:lvl w:ilvl="0" w:tplc="1E80931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002F2"/>
    <w:multiLevelType w:val="hybridMultilevel"/>
    <w:tmpl w:val="9F58674C"/>
    <w:lvl w:ilvl="0" w:tplc="BD587C14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16672791"/>
    <w:multiLevelType w:val="hybridMultilevel"/>
    <w:tmpl w:val="F12CA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904C3"/>
    <w:multiLevelType w:val="multilevel"/>
    <w:tmpl w:val="F992FC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5506C0"/>
    <w:multiLevelType w:val="multilevel"/>
    <w:tmpl w:val="B6686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B606D79"/>
    <w:multiLevelType w:val="multilevel"/>
    <w:tmpl w:val="4C76C9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94A78"/>
    <w:multiLevelType w:val="hybridMultilevel"/>
    <w:tmpl w:val="200A84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A93A67"/>
    <w:multiLevelType w:val="hybridMultilevel"/>
    <w:tmpl w:val="D604E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09A5"/>
    <w:multiLevelType w:val="hybridMultilevel"/>
    <w:tmpl w:val="64AC846A"/>
    <w:lvl w:ilvl="0" w:tplc="ADBEE08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5211F"/>
    <w:multiLevelType w:val="multilevel"/>
    <w:tmpl w:val="620493BC"/>
    <w:lvl w:ilvl="0">
      <w:start w:val="2"/>
      <w:numFmt w:val="decimal"/>
      <w:lvlText w:val="%1."/>
      <w:lvlJc w:val="left"/>
      <w:pPr>
        <w:ind w:left="96" w:hanging="360"/>
      </w:pPr>
      <w:rPr>
        <w:rFonts w:hint="default"/>
        <w:b w:val="0"/>
      </w:rPr>
    </w:lvl>
    <w:lvl w:ilvl="1">
      <w:start w:val="1"/>
      <w:numFmt w:val="none"/>
      <w:lvlText w:val="2.4."/>
      <w:lvlJc w:val="left"/>
      <w:pPr>
        <w:ind w:left="52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6" w:hanging="1440"/>
      </w:pPr>
      <w:rPr>
        <w:rFonts w:hint="default"/>
      </w:rPr>
    </w:lvl>
  </w:abstractNum>
  <w:abstractNum w:abstractNumId="12">
    <w:nsid w:val="3B1A1727"/>
    <w:multiLevelType w:val="hybridMultilevel"/>
    <w:tmpl w:val="3CF602F6"/>
    <w:lvl w:ilvl="0" w:tplc="34F8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453DB0"/>
    <w:multiLevelType w:val="multilevel"/>
    <w:tmpl w:val="11543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EAF707A"/>
    <w:multiLevelType w:val="hybridMultilevel"/>
    <w:tmpl w:val="7848F3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714E08"/>
    <w:multiLevelType w:val="hybridMultilevel"/>
    <w:tmpl w:val="A0289FEE"/>
    <w:lvl w:ilvl="0" w:tplc="F95A7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4495A42"/>
    <w:multiLevelType w:val="hybridMultilevel"/>
    <w:tmpl w:val="CE842472"/>
    <w:lvl w:ilvl="0" w:tplc="FD2E6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F3DF3"/>
    <w:multiLevelType w:val="hybridMultilevel"/>
    <w:tmpl w:val="EBB2CCE8"/>
    <w:lvl w:ilvl="0" w:tplc="85FA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A2961"/>
    <w:multiLevelType w:val="hybridMultilevel"/>
    <w:tmpl w:val="24CCF4BC"/>
    <w:lvl w:ilvl="0" w:tplc="58F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5505DF"/>
    <w:multiLevelType w:val="hybridMultilevel"/>
    <w:tmpl w:val="1328522A"/>
    <w:lvl w:ilvl="0" w:tplc="717413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942044E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F0EFF"/>
    <w:multiLevelType w:val="multilevel"/>
    <w:tmpl w:val="A874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80BFB"/>
    <w:multiLevelType w:val="hybridMultilevel"/>
    <w:tmpl w:val="18EED136"/>
    <w:lvl w:ilvl="0" w:tplc="717413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766A0"/>
    <w:multiLevelType w:val="hybridMultilevel"/>
    <w:tmpl w:val="7A64CB9A"/>
    <w:lvl w:ilvl="0" w:tplc="98A46F6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B596DC0C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37915D0"/>
    <w:multiLevelType w:val="hybridMultilevel"/>
    <w:tmpl w:val="49E08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80C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879D4"/>
    <w:multiLevelType w:val="hybridMultilevel"/>
    <w:tmpl w:val="3D16C4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A2626F"/>
    <w:multiLevelType w:val="multilevel"/>
    <w:tmpl w:val="8166C4E2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852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A355B0C"/>
    <w:multiLevelType w:val="hybridMultilevel"/>
    <w:tmpl w:val="ECB230B6"/>
    <w:lvl w:ilvl="0" w:tplc="F0466C8C">
      <w:start w:val="1"/>
      <w:numFmt w:val="decimal"/>
      <w:lvlText w:val="2.%1."/>
      <w:lvlJc w:val="left"/>
      <w:pPr>
        <w:ind w:left="1425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250436A">
      <w:start w:val="500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BE37068"/>
    <w:multiLevelType w:val="hybridMultilevel"/>
    <w:tmpl w:val="6AE429F0"/>
    <w:lvl w:ilvl="0" w:tplc="17A6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A34F2"/>
    <w:multiLevelType w:val="hybridMultilevel"/>
    <w:tmpl w:val="745A2F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AEB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F60427"/>
    <w:multiLevelType w:val="hybridMultilevel"/>
    <w:tmpl w:val="4C76C98A"/>
    <w:lvl w:ilvl="0" w:tplc="2AF6A3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B11BD2"/>
    <w:multiLevelType w:val="multilevel"/>
    <w:tmpl w:val="7D5A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2.4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010665"/>
    <w:multiLevelType w:val="multilevel"/>
    <w:tmpl w:val="8B720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6EA7968"/>
    <w:multiLevelType w:val="hybridMultilevel"/>
    <w:tmpl w:val="AA16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AF401E"/>
    <w:multiLevelType w:val="hybridMultilevel"/>
    <w:tmpl w:val="8BBE6D0C"/>
    <w:lvl w:ilvl="0" w:tplc="58F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C9485A"/>
    <w:multiLevelType w:val="hybridMultilevel"/>
    <w:tmpl w:val="0558850E"/>
    <w:lvl w:ilvl="0" w:tplc="9F62EB72">
      <w:start w:val="3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5">
    <w:nsid w:val="70814371"/>
    <w:multiLevelType w:val="hybridMultilevel"/>
    <w:tmpl w:val="14CE986C"/>
    <w:lvl w:ilvl="0" w:tplc="A810FB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D2C5D"/>
    <w:multiLevelType w:val="hybridMultilevel"/>
    <w:tmpl w:val="361EAEA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2C7E5C"/>
    <w:multiLevelType w:val="hybridMultilevel"/>
    <w:tmpl w:val="91968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625A6B"/>
    <w:multiLevelType w:val="hybridMultilevel"/>
    <w:tmpl w:val="32D0B8E4"/>
    <w:lvl w:ilvl="0" w:tplc="2294E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365905"/>
    <w:multiLevelType w:val="hybridMultilevel"/>
    <w:tmpl w:val="D6C25A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AB3DBE"/>
    <w:multiLevelType w:val="hybridMultilevel"/>
    <w:tmpl w:val="E646A46A"/>
    <w:lvl w:ilvl="0" w:tplc="0818FA8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C34BC"/>
    <w:multiLevelType w:val="multilevel"/>
    <w:tmpl w:val="3CF6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47893"/>
    <w:multiLevelType w:val="hybridMultilevel"/>
    <w:tmpl w:val="91968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7"/>
  </w:num>
  <w:num w:numId="4">
    <w:abstractNumId w:val="21"/>
  </w:num>
  <w:num w:numId="5">
    <w:abstractNumId w:val="19"/>
  </w:num>
  <w:num w:numId="6">
    <w:abstractNumId w:val="12"/>
  </w:num>
  <w:num w:numId="7">
    <w:abstractNumId w:val="23"/>
  </w:num>
  <w:num w:numId="8">
    <w:abstractNumId w:val="8"/>
  </w:num>
  <w:num w:numId="9">
    <w:abstractNumId w:val="15"/>
  </w:num>
  <w:num w:numId="10">
    <w:abstractNumId w:val="4"/>
  </w:num>
  <w:num w:numId="11">
    <w:abstractNumId w:val="39"/>
  </w:num>
  <w:num w:numId="12">
    <w:abstractNumId w:val="6"/>
  </w:num>
  <w:num w:numId="13">
    <w:abstractNumId w:val="2"/>
  </w:num>
  <w:num w:numId="14">
    <w:abstractNumId w:val="0"/>
  </w:num>
  <w:num w:numId="15">
    <w:abstractNumId w:val="20"/>
  </w:num>
  <w:num w:numId="16">
    <w:abstractNumId w:val="33"/>
  </w:num>
  <w:num w:numId="17">
    <w:abstractNumId w:val="41"/>
  </w:num>
  <w:num w:numId="18">
    <w:abstractNumId w:val="26"/>
  </w:num>
  <w:num w:numId="19">
    <w:abstractNumId w:val="38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4"/>
  </w:num>
  <w:num w:numId="24">
    <w:abstractNumId w:val="32"/>
  </w:num>
  <w:num w:numId="25">
    <w:abstractNumId w:val="27"/>
  </w:num>
  <w:num w:numId="26">
    <w:abstractNumId w:val="13"/>
  </w:num>
  <w:num w:numId="27">
    <w:abstractNumId w:val="29"/>
  </w:num>
  <w:num w:numId="28">
    <w:abstractNumId w:val="7"/>
  </w:num>
  <w:num w:numId="29">
    <w:abstractNumId w:val="34"/>
  </w:num>
  <w:num w:numId="30">
    <w:abstractNumId w:val="35"/>
  </w:num>
  <w:num w:numId="31">
    <w:abstractNumId w:val="5"/>
  </w:num>
  <w:num w:numId="32">
    <w:abstractNumId w:val="16"/>
  </w:num>
  <w:num w:numId="33">
    <w:abstractNumId w:val="24"/>
  </w:num>
  <w:num w:numId="34">
    <w:abstractNumId w:val="40"/>
  </w:num>
  <w:num w:numId="35">
    <w:abstractNumId w:val="3"/>
  </w:num>
  <w:num w:numId="36">
    <w:abstractNumId w:val="31"/>
  </w:num>
  <w:num w:numId="37">
    <w:abstractNumId w:val="30"/>
  </w:num>
  <w:num w:numId="38">
    <w:abstractNumId w:val="11"/>
  </w:num>
  <w:num w:numId="39">
    <w:abstractNumId w:val="37"/>
  </w:num>
  <w:num w:numId="40">
    <w:abstractNumId w:val="9"/>
  </w:num>
  <w:num w:numId="41">
    <w:abstractNumId w:val="42"/>
  </w:num>
  <w:num w:numId="42">
    <w:abstractNumId w:val="25"/>
  </w:num>
  <w:num w:numId="43">
    <w:abstractNumId w:val="22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A66"/>
    <w:rsid w:val="00003D84"/>
    <w:rsid w:val="00020B6A"/>
    <w:rsid w:val="00022C4C"/>
    <w:rsid w:val="000263E4"/>
    <w:rsid w:val="00045799"/>
    <w:rsid w:val="00045D00"/>
    <w:rsid w:val="00065117"/>
    <w:rsid w:val="00087514"/>
    <w:rsid w:val="000A0784"/>
    <w:rsid w:val="000C1729"/>
    <w:rsid w:val="000C783D"/>
    <w:rsid w:val="000E7AC7"/>
    <w:rsid w:val="0011191C"/>
    <w:rsid w:val="0011328C"/>
    <w:rsid w:val="00114A7A"/>
    <w:rsid w:val="00123F71"/>
    <w:rsid w:val="00160555"/>
    <w:rsid w:val="00176B9C"/>
    <w:rsid w:val="0019580E"/>
    <w:rsid w:val="001D0207"/>
    <w:rsid w:val="001E2D28"/>
    <w:rsid w:val="001E36FE"/>
    <w:rsid w:val="001E7658"/>
    <w:rsid w:val="001E7C4F"/>
    <w:rsid w:val="001F3505"/>
    <w:rsid w:val="001F6328"/>
    <w:rsid w:val="0025156F"/>
    <w:rsid w:val="00261011"/>
    <w:rsid w:val="00261C09"/>
    <w:rsid w:val="0026543F"/>
    <w:rsid w:val="00271198"/>
    <w:rsid w:val="00290642"/>
    <w:rsid w:val="00293207"/>
    <w:rsid w:val="002A5AF8"/>
    <w:rsid w:val="002C6FAD"/>
    <w:rsid w:val="002D0336"/>
    <w:rsid w:val="002D34B6"/>
    <w:rsid w:val="002D46E6"/>
    <w:rsid w:val="002E2EE2"/>
    <w:rsid w:val="002F1A70"/>
    <w:rsid w:val="002F78AA"/>
    <w:rsid w:val="003129D6"/>
    <w:rsid w:val="00320D9C"/>
    <w:rsid w:val="00326BA6"/>
    <w:rsid w:val="00326E78"/>
    <w:rsid w:val="003319CD"/>
    <w:rsid w:val="00332218"/>
    <w:rsid w:val="003434BF"/>
    <w:rsid w:val="00374A77"/>
    <w:rsid w:val="0037778E"/>
    <w:rsid w:val="00377F86"/>
    <w:rsid w:val="003869B1"/>
    <w:rsid w:val="00392F55"/>
    <w:rsid w:val="003940F9"/>
    <w:rsid w:val="003F43AF"/>
    <w:rsid w:val="003F6FF3"/>
    <w:rsid w:val="004008E5"/>
    <w:rsid w:val="004202E6"/>
    <w:rsid w:val="00463BB9"/>
    <w:rsid w:val="00465593"/>
    <w:rsid w:val="00477FA8"/>
    <w:rsid w:val="0048173F"/>
    <w:rsid w:val="004852D3"/>
    <w:rsid w:val="00485EF2"/>
    <w:rsid w:val="0049637D"/>
    <w:rsid w:val="004A3C90"/>
    <w:rsid w:val="004A6014"/>
    <w:rsid w:val="004B395D"/>
    <w:rsid w:val="004B6B6C"/>
    <w:rsid w:val="004C3EE9"/>
    <w:rsid w:val="004E5BCE"/>
    <w:rsid w:val="00504F41"/>
    <w:rsid w:val="005301D8"/>
    <w:rsid w:val="005533FF"/>
    <w:rsid w:val="0055378B"/>
    <w:rsid w:val="00564F78"/>
    <w:rsid w:val="00567B16"/>
    <w:rsid w:val="00581496"/>
    <w:rsid w:val="005A0A18"/>
    <w:rsid w:val="005A1661"/>
    <w:rsid w:val="005A2A2E"/>
    <w:rsid w:val="005C36FB"/>
    <w:rsid w:val="005D059D"/>
    <w:rsid w:val="005E1E4E"/>
    <w:rsid w:val="00612194"/>
    <w:rsid w:val="00627626"/>
    <w:rsid w:val="00636785"/>
    <w:rsid w:val="00640F6A"/>
    <w:rsid w:val="0066252E"/>
    <w:rsid w:val="006D7952"/>
    <w:rsid w:val="006D7EFE"/>
    <w:rsid w:val="0070005C"/>
    <w:rsid w:val="007000E5"/>
    <w:rsid w:val="00732ECA"/>
    <w:rsid w:val="00741716"/>
    <w:rsid w:val="00751A29"/>
    <w:rsid w:val="00752FCD"/>
    <w:rsid w:val="00755B5A"/>
    <w:rsid w:val="007577DF"/>
    <w:rsid w:val="00757A8A"/>
    <w:rsid w:val="007642D8"/>
    <w:rsid w:val="007916C9"/>
    <w:rsid w:val="00791C03"/>
    <w:rsid w:val="007A1048"/>
    <w:rsid w:val="007B1F08"/>
    <w:rsid w:val="007C0AC0"/>
    <w:rsid w:val="007D3BD3"/>
    <w:rsid w:val="007E248F"/>
    <w:rsid w:val="007F2528"/>
    <w:rsid w:val="00827E9D"/>
    <w:rsid w:val="008341E4"/>
    <w:rsid w:val="00845AF7"/>
    <w:rsid w:val="00854E30"/>
    <w:rsid w:val="00865A70"/>
    <w:rsid w:val="00873924"/>
    <w:rsid w:val="00873C1C"/>
    <w:rsid w:val="00876723"/>
    <w:rsid w:val="00876B18"/>
    <w:rsid w:val="008824E0"/>
    <w:rsid w:val="008A503D"/>
    <w:rsid w:val="008A504D"/>
    <w:rsid w:val="008A7BF2"/>
    <w:rsid w:val="008B0407"/>
    <w:rsid w:val="008B7607"/>
    <w:rsid w:val="008C50C7"/>
    <w:rsid w:val="008C72A3"/>
    <w:rsid w:val="008D692B"/>
    <w:rsid w:val="00913327"/>
    <w:rsid w:val="00926CA3"/>
    <w:rsid w:val="00950052"/>
    <w:rsid w:val="00955C01"/>
    <w:rsid w:val="00956A16"/>
    <w:rsid w:val="00973985"/>
    <w:rsid w:val="00981940"/>
    <w:rsid w:val="00982998"/>
    <w:rsid w:val="009921BA"/>
    <w:rsid w:val="009932E6"/>
    <w:rsid w:val="00997F6B"/>
    <w:rsid w:val="009A5AD2"/>
    <w:rsid w:val="009B687A"/>
    <w:rsid w:val="009C46AE"/>
    <w:rsid w:val="00A00B7B"/>
    <w:rsid w:val="00A1466F"/>
    <w:rsid w:val="00A16E86"/>
    <w:rsid w:val="00A25AF5"/>
    <w:rsid w:val="00A37D44"/>
    <w:rsid w:val="00A50D4A"/>
    <w:rsid w:val="00A532F0"/>
    <w:rsid w:val="00A56397"/>
    <w:rsid w:val="00A678FA"/>
    <w:rsid w:val="00A75515"/>
    <w:rsid w:val="00A862C7"/>
    <w:rsid w:val="00AA0B13"/>
    <w:rsid w:val="00AA1546"/>
    <w:rsid w:val="00AA5825"/>
    <w:rsid w:val="00AA7F58"/>
    <w:rsid w:val="00AC53F3"/>
    <w:rsid w:val="00AD2ADE"/>
    <w:rsid w:val="00AD469A"/>
    <w:rsid w:val="00AD61B8"/>
    <w:rsid w:val="00AE6A4F"/>
    <w:rsid w:val="00AF2C14"/>
    <w:rsid w:val="00B22861"/>
    <w:rsid w:val="00B23066"/>
    <w:rsid w:val="00B46E91"/>
    <w:rsid w:val="00B54A84"/>
    <w:rsid w:val="00B67D09"/>
    <w:rsid w:val="00B768F0"/>
    <w:rsid w:val="00B85B07"/>
    <w:rsid w:val="00B863A4"/>
    <w:rsid w:val="00B95891"/>
    <w:rsid w:val="00BC332D"/>
    <w:rsid w:val="00BD2A0D"/>
    <w:rsid w:val="00BF48F4"/>
    <w:rsid w:val="00C1155C"/>
    <w:rsid w:val="00C179E1"/>
    <w:rsid w:val="00C248D6"/>
    <w:rsid w:val="00C31100"/>
    <w:rsid w:val="00C5172A"/>
    <w:rsid w:val="00C522BB"/>
    <w:rsid w:val="00C9051A"/>
    <w:rsid w:val="00CA0665"/>
    <w:rsid w:val="00CC3A08"/>
    <w:rsid w:val="00CE6D93"/>
    <w:rsid w:val="00CF491B"/>
    <w:rsid w:val="00D058C0"/>
    <w:rsid w:val="00D26D6A"/>
    <w:rsid w:val="00D3631F"/>
    <w:rsid w:val="00D37A17"/>
    <w:rsid w:val="00D509D4"/>
    <w:rsid w:val="00D50A16"/>
    <w:rsid w:val="00D57B1E"/>
    <w:rsid w:val="00D72EA4"/>
    <w:rsid w:val="00D85893"/>
    <w:rsid w:val="00D92456"/>
    <w:rsid w:val="00DA7076"/>
    <w:rsid w:val="00DC013A"/>
    <w:rsid w:val="00DC26D3"/>
    <w:rsid w:val="00DD10FE"/>
    <w:rsid w:val="00DE3D5A"/>
    <w:rsid w:val="00DF0723"/>
    <w:rsid w:val="00DF3176"/>
    <w:rsid w:val="00E06374"/>
    <w:rsid w:val="00E34925"/>
    <w:rsid w:val="00E44DC8"/>
    <w:rsid w:val="00E476DA"/>
    <w:rsid w:val="00E52AF8"/>
    <w:rsid w:val="00E5787A"/>
    <w:rsid w:val="00E656CA"/>
    <w:rsid w:val="00E7230A"/>
    <w:rsid w:val="00E75F0E"/>
    <w:rsid w:val="00E760A4"/>
    <w:rsid w:val="00E761D0"/>
    <w:rsid w:val="00E83503"/>
    <w:rsid w:val="00E9054F"/>
    <w:rsid w:val="00E931A6"/>
    <w:rsid w:val="00EB3FD0"/>
    <w:rsid w:val="00EB4C41"/>
    <w:rsid w:val="00EB54E9"/>
    <w:rsid w:val="00EB7C23"/>
    <w:rsid w:val="00ED620F"/>
    <w:rsid w:val="00EE18BA"/>
    <w:rsid w:val="00EF5E39"/>
    <w:rsid w:val="00F01A40"/>
    <w:rsid w:val="00F12997"/>
    <w:rsid w:val="00F3088F"/>
    <w:rsid w:val="00F55BF4"/>
    <w:rsid w:val="00F61DC1"/>
    <w:rsid w:val="00F727A2"/>
    <w:rsid w:val="00F74AEA"/>
    <w:rsid w:val="00F81B7E"/>
    <w:rsid w:val="00F82946"/>
    <w:rsid w:val="00F843D0"/>
    <w:rsid w:val="00F86A66"/>
    <w:rsid w:val="00F93E99"/>
    <w:rsid w:val="00FA0E7A"/>
    <w:rsid w:val="00FA2FC4"/>
    <w:rsid w:val="00FB257B"/>
    <w:rsid w:val="00FC06C7"/>
    <w:rsid w:val="00FD061F"/>
    <w:rsid w:val="00FD20EA"/>
    <w:rsid w:val="00FD26E6"/>
    <w:rsid w:val="00FF4C3B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6A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5C36F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uiPriority w:val="99"/>
    <w:rsid w:val="00F86A66"/>
    <w:pPr>
      <w:widowControl w:val="0"/>
    </w:pPr>
    <w:rPr>
      <w:noProof/>
      <w:color w:val="000000"/>
      <w:lang/>
    </w:rPr>
  </w:style>
  <w:style w:type="paragraph" w:customStyle="1" w:styleId="Podnadpis">
    <w:name w:val="Podnadpis"/>
    <w:basedOn w:val="Normln"/>
    <w:rsid w:val="00F86A66"/>
    <w:pPr>
      <w:widowControl w:val="0"/>
      <w:spacing w:before="170" w:after="170"/>
      <w:jc w:val="center"/>
    </w:pPr>
    <w:rPr>
      <w:noProof/>
      <w:color w:val="000000"/>
      <w:sz w:val="32"/>
      <w:szCs w:val="32"/>
    </w:rPr>
  </w:style>
  <w:style w:type="paragraph" w:customStyle="1" w:styleId="Odstavec">
    <w:name w:val="Odstavec"/>
    <w:basedOn w:val="Zkladntext"/>
    <w:rsid w:val="00F86A66"/>
    <w:pPr>
      <w:ind w:firstLine="539"/>
      <w:jc w:val="both"/>
    </w:pPr>
  </w:style>
  <w:style w:type="paragraph" w:customStyle="1" w:styleId="Odstavecodsazen">
    <w:name w:val="Odstavec odsazený"/>
    <w:basedOn w:val="Odstavec"/>
    <w:rsid w:val="00F86A66"/>
    <w:pPr>
      <w:tabs>
        <w:tab w:val="left" w:pos="1699"/>
      </w:tabs>
      <w:ind w:left="1332" w:hanging="849"/>
    </w:pPr>
  </w:style>
  <w:style w:type="paragraph" w:customStyle="1" w:styleId="Zkladntextoslovan">
    <w:name w:val="Základní text očíslovaný"/>
    <w:basedOn w:val="Zkladntext"/>
    <w:rsid w:val="00F86A66"/>
    <w:pPr>
      <w:spacing w:after="113"/>
      <w:ind w:left="1691" w:hanging="363"/>
      <w:jc w:val="both"/>
    </w:pPr>
  </w:style>
  <w:style w:type="paragraph" w:customStyle="1" w:styleId="Zkladntext-odsazen">
    <w:name w:val="Základní text - odsazený"/>
    <w:basedOn w:val="Zkladntext"/>
    <w:rsid w:val="00F86A66"/>
    <w:pPr>
      <w:tabs>
        <w:tab w:val="left" w:pos="1699"/>
      </w:tabs>
      <w:ind w:left="1332"/>
      <w:jc w:val="both"/>
    </w:pPr>
  </w:style>
  <w:style w:type="paragraph" w:customStyle="1" w:styleId="Normln1">
    <w:name w:val="Normální1"/>
    <w:basedOn w:val="Normln"/>
    <w:rsid w:val="00F86A66"/>
    <w:pPr>
      <w:widowControl w:val="0"/>
      <w:spacing w:line="247" w:lineRule="auto"/>
    </w:pPr>
    <w:rPr>
      <w:noProof/>
      <w:color w:val="000000"/>
      <w:sz w:val="20"/>
      <w:szCs w:val="20"/>
    </w:rPr>
  </w:style>
  <w:style w:type="paragraph" w:customStyle="1" w:styleId="Cena">
    <w:name w:val="Cena"/>
    <w:basedOn w:val="Zkladntext"/>
    <w:rsid w:val="00F86A66"/>
    <w:pPr>
      <w:tabs>
        <w:tab w:val="right" w:pos="9072"/>
      </w:tabs>
      <w:ind w:left="1046"/>
    </w:pPr>
  </w:style>
  <w:style w:type="paragraph" w:styleId="Zkladntext3">
    <w:name w:val="Body Text 3"/>
    <w:basedOn w:val="Normln"/>
    <w:rsid w:val="00F86A66"/>
    <w:rPr>
      <w:noProof/>
    </w:rPr>
  </w:style>
  <w:style w:type="paragraph" w:styleId="Zkladntext2">
    <w:name w:val="Body Text 2"/>
    <w:basedOn w:val="Normln"/>
    <w:rsid w:val="00F86A66"/>
    <w:pPr>
      <w:ind w:right="-140"/>
    </w:pPr>
  </w:style>
  <w:style w:type="paragraph" w:styleId="Zhlav">
    <w:name w:val="header"/>
    <w:basedOn w:val="Normln"/>
    <w:rsid w:val="00F86A66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F86A66"/>
    <w:pPr>
      <w:jc w:val="center"/>
    </w:pPr>
    <w:rPr>
      <w:b/>
      <w:szCs w:val="20"/>
    </w:rPr>
  </w:style>
  <w:style w:type="character" w:customStyle="1" w:styleId="NzevChar">
    <w:name w:val="Název Char"/>
    <w:link w:val="Nzev"/>
    <w:rsid w:val="00F86A66"/>
    <w:rPr>
      <w:b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F86A66"/>
    <w:pPr>
      <w:ind w:left="708"/>
    </w:pPr>
  </w:style>
  <w:style w:type="paragraph" w:styleId="Zpat">
    <w:name w:val="footer"/>
    <w:basedOn w:val="Normln"/>
    <w:rsid w:val="007000E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1191C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11191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rsid w:val="00E5787A"/>
    <w:rPr>
      <w:noProof/>
      <w:color w:val="000000"/>
      <w:sz w:val="24"/>
      <w:szCs w:val="24"/>
    </w:rPr>
  </w:style>
  <w:style w:type="character" w:customStyle="1" w:styleId="Nadpis3Char">
    <w:name w:val="Nadpis 3 Char"/>
    <w:link w:val="Nadpis3"/>
    <w:rsid w:val="005C36FB"/>
    <w:rPr>
      <w:rFonts w:ascii="Arial" w:hAnsi="Arial" w:cs="Arial"/>
      <w:b/>
      <w:bCs/>
      <w:sz w:val="26"/>
      <w:szCs w:val="26"/>
    </w:rPr>
  </w:style>
  <w:style w:type="paragraph" w:styleId="Seznam2">
    <w:name w:val="List 2"/>
    <w:basedOn w:val="Normln"/>
    <w:rsid w:val="005C36FB"/>
    <w:pPr>
      <w:ind w:left="566" w:hanging="283"/>
    </w:pPr>
  </w:style>
  <w:style w:type="paragraph" w:styleId="Seznam3">
    <w:name w:val="List 3"/>
    <w:basedOn w:val="Normln"/>
    <w:rsid w:val="00F12997"/>
    <w:pPr>
      <w:ind w:left="849" w:hanging="283"/>
      <w:contextualSpacing/>
    </w:pPr>
  </w:style>
  <w:style w:type="character" w:styleId="Hypertextovodkaz">
    <w:name w:val="Hyperlink"/>
    <w:rsid w:val="007000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MPSV</Company>
  <LinksUpToDate>false</LinksUpToDate>
  <CharactersWithSpaces>4216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MPSV</dc:creator>
  <cp:lastModifiedBy>Lucie Gernatová</cp:lastModifiedBy>
  <cp:revision>2</cp:revision>
  <cp:lastPrinted>2017-12-06T15:38:00Z</cp:lastPrinted>
  <dcterms:created xsi:type="dcterms:W3CDTF">2017-12-06T15:40:00Z</dcterms:created>
  <dcterms:modified xsi:type="dcterms:W3CDTF">2017-12-06T15:40:00Z</dcterms:modified>
</cp:coreProperties>
</file>