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B" w:rsidRDefault="00D367AB" w:rsidP="00D367A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SMLOUVA O SMLOUVĚ BUDOUCÍ O ÚČASTI NA ŘEŠENÍ PROJEKTU</w:t>
      </w:r>
    </w:p>
    <w:p w:rsidR="00D367AB" w:rsidRDefault="00D367AB" w:rsidP="00D367A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dle § 1746 odst. 2 a § 1785 a násl. zákona č. 89/2012 Sb., občanský zákoník, v platném znění</w:t>
      </w:r>
    </w:p>
    <w:p w:rsidR="00D367AB" w:rsidRDefault="00D367AB" w:rsidP="00D367AB">
      <w:pPr>
        <w:spacing w:line="240" w:lineRule="auto"/>
        <w:jc w:val="center"/>
      </w:pPr>
    </w:p>
    <w:p w:rsidR="00D367AB" w:rsidRDefault="00D367AB" w:rsidP="00D367A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Smluvní strany:</w:t>
      </w:r>
    </w:p>
    <w:p w:rsidR="00D367AB" w:rsidRDefault="00D367AB" w:rsidP="00D367A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367AB" w:rsidRDefault="00D367AB" w:rsidP="00D367AB">
      <w:pPr>
        <w:numPr>
          <w:ilvl w:val="0"/>
          <w:numId w:val="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Podnik: </w:t>
      </w:r>
      <w:r w:rsidRPr="001D12B3">
        <w:rPr>
          <w:rFonts w:ascii="Times New Roman" w:eastAsia="Times New Roman" w:hAnsi="Times New Roman" w:cs="Times New Roman"/>
          <w:b/>
          <w:sz w:val="20"/>
          <w:szCs w:val="20"/>
        </w:rPr>
        <w:t>SANS SOUCI, s.r.o.</w:t>
      </w:r>
    </w:p>
    <w:p w:rsidR="00D367AB" w:rsidRDefault="00D367AB" w:rsidP="00D367AB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Se sídlem v: Řeznická 656/14, Praha 1, 110 00</w:t>
      </w:r>
    </w:p>
    <w:p w:rsidR="00D367AB" w:rsidRDefault="00D367AB" w:rsidP="00D367AB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IČ: 27278727</w:t>
      </w:r>
    </w:p>
    <w:p w:rsidR="00D367AB" w:rsidRDefault="00D367AB" w:rsidP="00D367AB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DIČ: CZ27278727</w:t>
      </w:r>
    </w:p>
    <w:p w:rsidR="00D367AB" w:rsidRDefault="00D367AB" w:rsidP="00D367AB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Zastoupena: Martinem Chábem, jednatelem společnosti</w:t>
      </w:r>
    </w:p>
    <w:p w:rsidR="00D367AB" w:rsidRDefault="00D367AB" w:rsidP="00D367AB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Osoba zodpovědná za smluvní vztah: </w:t>
      </w:r>
    </w:p>
    <w:p w:rsidR="00D367AB" w:rsidRDefault="00D367AB" w:rsidP="00D367AB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Bankovní spojení: Česká spořitelna, a.s.</w:t>
      </w:r>
    </w:p>
    <w:p w:rsidR="00D367AB" w:rsidRDefault="00D367AB" w:rsidP="00D367A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Účet číslo: </w:t>
      </w:r>
      <w:r w:rsidRPr="008D182A">
        <w:rPr>
          <w:rFonts w:ascii="Times New Roman" w:eastAsia="Times New Roman" w:hAnsi="Times New Roman" w:cs="Times New Roman"/>
          <w:sz w:val="20"/>
          <w:szCs w:val="20"/>
        </w:rPr>
        <w:t>4104122/0800</w:t>
      </w:r>
    </w:p>
    <w:p w:rsidR="00D367AB" w:rsidRDefault="00D367AB" w:rsidP="00D367A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(dále jen jako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budoucí příjemce podpory</w:t>
      </w:r>
      <w:r>
        <w:rPr>
          <w:rFonts w:ascii="Times New Roman" w:eastAsia="Times New Roman" w:hAnsi="Times New Roman" w:cs="Times New Roman"/>
          <w:sz w:val="20"/>
          <w:szCs w:val="20"/>
        </w:rPr>
        <w:t>“),</w:t>
      </w:r>
    </w:p>
    <w:p w:rsidR="00D367AB" w:rsidRDefault="00D367AB" w:rsidP="00D367A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67AB" w:rsidRDefault="00D367AB" w:rsidP="00D367A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D367AB" w:rsidRDefault="00D367AB" w:rsidP="00D367A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67AB" w:rsidRPr="00C77E04" w:rsidRDefault="00D367AB" w:rsidP="00D367A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67AB" w:rsidRPr="005A629C" w:rsidRDefault="00D367AB" w:rsidP="00D367AB">
      <w:pPr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 xml:space="preserve">Výzkumná organizace: </w:t>
      </w:r>
      <w:r w:rsidRPr="005A629C">
        <w:rPr>
          <w:rFonts w:ascii="Times New Roman" w:eastAsia="Times New Roman" w:hAnsi="Times New Roman" w:cs="Times New Roman"/>
          <w:b/>
          <w:sz w:val="20"/>
          <w:szCs w:val="20"/>
        </w:rPr>
        <w:t>Technická univerzita v Liberci</w:t>
      </w:r>
    </w:p>
    <w:p w:rsidR="00D367AB" w:rsidRPr="005A629C" w:rsidRDefault="00D367AB" w:rsidP="00D367AB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Se sídlem v: Studentská 2, Liberec 1, 46001,</w:t>
      </w:r>
    </w:p>
    <w:p w:rsidR="00D367AB" w:rsidRPr="005A629C" w:rsidRDefault="00D367AB" w:rsidP="00D367AB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IČ: 46747885</w:t>
      </w:r>
    </w:p>
    <w:p w:rsidR="00D367AB" w:rsidRPr="005A629C" w:rsidRDefault="00D367AB" w:rsidP="00D367AB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DIČ: CZ46747885</w:t>
      </w:r>
    </w:p>
    <w:p w:rsidR="00D367AB" w:rsidRPr="005A629C" w:rsidRDefault="00D367AB" w:rsidP="00D367AB">
      <w:pPr>
        <w:spacing w:line="240" w:lineRule="auto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ab/>
        <w:t>Zastoupena: prof. Dr. Ing. Zdeněk Kůs, rektor TUL</w:t>
      </w:r>
    </w:p>
    <w:p w:rsidR="00D367AB" w:rsidRPr="005A629C" w:rsidRDefault="00D367AB" w:rsidP="00D367AB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 xml:space="preserve">Osoba zodpovědná za smluvní vztah: </w:t>
      </w:r>
      <w:r w:rsidR="00E80D68">
        <w:rPr>
          <w:rFonts w:ascii="Times New Roman" w:eastAsia="Times New Roman" w:hAnsi="Times New Roman" w:cs="Times New Roman"/>
          <w:sz w:val="20"/>
          <w:szCs w:val="20"/>
        </w:rPr>
        <w:t>XXXXXXXXXXX</w:t>
      </w:r>
    </w:p>
    <w:p w:rsidR="00D367AB" w:rsidRPr="005A629C" w:rsidRDefault="00D367AB" w:rsidP="00D367AB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Bankovní spojení: ČSOB a.s. Liberec,</w:t>
      </w:r>
    </w:p>
    <w:p w:rsidR="00D367AB" w:rsidRPr="005A629C" w:rsidRDefault="00D367AB" w:rsidP="00D367AB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Účet číslo: 305806603/0300,</w:t>
      </w:r>
    </w:p>
    <w:p w:rsidR="00D367AB" w:rsidRDefault="00D367AB" w:rsidP="00D367AB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Interní číslo smlouvy:</w:t>
      </w:r>
      <w:r w:rsidR="00E80D68">
        <w:rPr>
          <w:rFonts w:ascii="Times New Roman" w:eastAsia="Times New Roman" w:hAnsi="Times New Roman" w:cs="Times New Roman"/>
          <w:sz w:val="20"/>
          <w:szCs w:val="20"/>
        </w:rPr>
        <w:t xml:space="preserve"> 297940</w:t>
      </w:r>
    </w:p>
    <w:p w:rsidR="00D367AB" w:rsidRDefault="00D367AB" w:rsidP="00D367A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(dále jen jako „</w:t>
      </w:r>
      <w:r w:rsidRPr="005A629C">
        <w:rPr>
          <w:rFonts w:ascii="Times New Roman" w:eastAsia="Times New Roman" w:hAnsi="Times New Roman" w:cs="Times New Roman"/>
          <w:b/>
          <w:sz w:val="20"/>
          <w:szCs w:val="20"/>
        </w:rPr>
        <w:t>budoucí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partner</w:t>
      </w:r>
      <w:r>
        <w:rPr>
          <w:rFonts w:ascii="Times New Roman" w:eastAsia="Times New Roman" w:hAnsi="Times New Roman" w:cs="Times New Roman"/>
          <w:sz w:val="20"/>
          <w:szCs w:val="20"/>
        </w:rPr>
        <w:t>“)</w:t>
      </w:r>
    </w:p>
    <w:p w:rsidR="00D367AB" w:rsidRDefault="00D367AB" w:rsidP="00D367A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67AB" w:rsidRDefault="00D367AB" w:rsidP="00D367A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D367AB" w:rsidRDefault="00D367AB" w:rsidP="00D367AB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(dále také společně jako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smluvní strany</w:t>
      </w:r>
      <w:r>
        <w:rPr>
          <w:rFonts w:ascii="Times New Roman" w:eastAsia="Times New Roman" w:hAnsi="Times New Roman" w:cs="Times New Roman"/>
          <w:sz w:val="20"/>
          <w:szCs w:val="20"/>
        </w:rPr>
        <w:t>“)</w:t>
      </w:r>
    </w:p>
    <w:p w:rsidR="00D367AB" w:rsidRDefault="00D367AB" w:rsidP="00D367AB">
      <w:pPr>
        <w:spacing w:line="240" w:lineRule="auto"/>
        <w:ind w:firstLine="720"/>
        <w:jc w:val="both"/>
      </w:pPr>
    </w:p>
    <w:p w:rsidR="00D367AB" w:rsidRDefault="00D367AB" w:rsidP="00D367AB">
      <w:pPr>
        <w:spacing w:line="240" w:lineRule="auto"/>
        <w:ind w:left="709" w:firstLine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mezi sebou na základě IV. Výzvy k programu podpory „APLIKACE“ v rámci implementace Operačního programu podnikání a inovace pro konkurenceschopnost 2014 - 2020, a </w:t>
      </w:r>
      <w:r w:rsidRPr="00B323AE">
        <w:rPr>
          <w:rFonts w:ascii="Times New Roman" w:eastAsia="Times New Roman" w:hAnsi="Times New Roman" w:cs="Times New Roman"/>
          <w:sz w:val="20"/>
          <w:szCs w:val="20"/>
        </w:rPr>
        <w:t>dle zákona č. 130/2002 Sb., o podpoře výzkumu, experimentálního vývoje a inovací z veřejných prostředků a o změně některých souvisejících zákonů</w:t>
      </w:r>
      <w:r>
        <w:rPr>
          <w:rFonts w:ascii="Times New Roman" w:eastAsia="Times New Roman" w:hAnsi="Times New Roman" w:cs="Times New Roman"/>
          <w:sz w:val="20"/>
          <w:szCs w:val="20"/>
        </w:rPr>
        <w:t>, vyhlášené Ministerstvem průmyslu a obchodu ČR („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MPO ČR</w:t>
      </w:r>
      <w:r>
        <w:rPr>
          <w:rFonts w:ascii="Times New Roman" w:eastAsia="Times New Roman" w:hAnsi="Times New Roman" w:cs="Times New Roman"/>
          <w:sz w:val="20"/>
          <w:szCs w:val="20"/>
        </w:rPr>
        <w:t>“ či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poskytovatel podpory</w:t>
      </w:r>
      <w:r>
        <w:rPr>
          <w:rFonts w:ascii="Times New Roman" w:eastAsia="Times New Roman" w:hAnsi="Times New Roman" w:cs="Times New Roman"/>
          <w:sz w:val="20"/>
          <w:szCs w:val="20"/>
        </w:rPr>
        <w:t>“) uzavírají následující Smlouvu o smlouvě budoucí o účasti na řešení projektu (dále jen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sz w:val="20"/>
          <w:szCs w:val="20"/>
        </w:rPr>
        <w:t>“).</w:t>
      </w:r>
    </w:p>
    <w:p w:rsidR="00D367AB" w:rsidRDefault="00D367AB" w:rsidP="00D367AB">
      <w:pPr>
        <w:spacing w:line="240" w:lineRule="auto"/>
        <w:jc w:val="both"/>
      </w:pPr>
    </w:p>
    <w:p w:rsidR="00D367AB" w:rsidRDefault="00D367AB" w:rsidP="00D367AB">
      <w:pPr>
        <w:spacing w:line="240" w:lineRule="auto"/>
        <w:jc w:val="center"/>
      </w:pPr>
    </w:p>
    <w:p w:rsidR="00D367AB" w:rsidRPr="00A00916" w:rsidRDefault="00D367AB" w:rsidP="00D367AB">
      <w:pPr>
        <w:spacing w:line="240" w:lineRule="auto"/>
        <w:jc w:val="center"/>
        <w:rPr>
          <w:b/>
        </w:rPr>
      </w:pPr>
      <w:r w:rsidRPr="00A00916">
        <w:rPr>
          <w:rFonts w:ascii="Times New Roman" w:eastAsia="Times New Roman" w:hAnsi="Times New Roman" w:cs="Times New Roman"/>
          <w:b/>
          <w:sz w:val="20"/>
          <w:szCs w:val="20"/>
        </w:rPr>
        <w:t>I.</w:t>
      </w:r>
    </w:p>
    <w:p w:rsidR="00D367AB" w:rsidRDefault="00D367AB" w:rsidP="00D367AB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Předmět smlouvy</w:t>
      </w:r>
    </w:p>
    <w:p w:rsidR="00D367AB" w:rsidRDefault="00D367AB" w:rsidP="00D367AB">
      <w:pPr>
        <w:spacing w:line="240" w:lineRule="auto"/>
        <w:jc w:val="both"/>
      </w:pPr>
    </w:p>
    <w:p w:rsidR="00D367AB" w:rsidRDefault="00D367AB" w:rsidP="00D367AB">
      <w:pPr>
        <w:numPr>
          <w:ilvl w:val="0"/>
          <w:numId w:val="1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Předmětem Smlouvy je závazek budoucího příjemce podpory a budoucího partnera uzavřít za podmínek této Smlouvy Smlouvu o účasti na řešení projektu, a to s obsahem uvedeným v příloze č. 1 (dále jen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Smlouva o účasti na řešení projektu</w:t>
      </w:r>
      <w:r>
        <w:rPr>
          <w:rFonts w:ascii="Times New Roman" w:eastAsia="Times New Roman" w:hAnsi="Times New Roman" w:cs="Times New Roman"/>
          <w:sz w:val="20"/>
          <w:szCs w:val="20"/>
        </w:rPr>
        <w:t>“).</w:t>
      </w:r>
    </w:p>
    <w:p w:rsidR="00D367AB" w:rsidRDefault="00D367AB" w:rsidP="00D367AB">
      <w:pPr>
        <w:numPr>
          <w:ilvl w:val="0"/>
          <w:numId w:val="1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Budoucí příjemce podpory a budoucí partner se zavazují uzavřít Smlouvu o účasti na řešení projektu, a to bez zbytečného odkladu poté, co bude budoucí partner budoucím příjemce podpory vyzván k jejímu uzavření.</w:t>
      </w:r>
    </w:p>
    <w:p w:rsidR="00D367AB" w:rsidRDefault="00D367AB" w:rsidP="00D367AB">
      <w:pPr>
        <w:numPr>
          <w:ilvl w:val="0"/>
          <w:numId w:val="1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Budoucí příjemce podpory je oprávněn písemně vyzvat budoucího partnera k uzavření Smlouvy o účasti na řešení projektu ve lhůtě třiceti (30) dnů od obdržení Rozhodnutí o poskytnutí dotace vydaného poskytovatelem podpory v programu Aplikace, (tj. v případě, že bude projektová žádost úspěšná).</w:t>
      </w:r>
    </w:p>
    <w:p w:rsidR="00D367AB" w:rsidRDefault="00D367AB" w:rsidP="00D367AB">
      <w:pPr>
        <w:numPr>
          <w:ilvl w:val="0"/>
          <w:numId w:val="1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Budoucí příjemce podpory a budoucí partner se zavazují, že do obsahu Smlouvy o účasti na řešení projektu před jejím uzavřením též uvedou veškerá nutná ustanovení o právech a povinnostech smluvních stran (která v době uzavření této Smlouvy nejsou oběma smluvním stranám známa, nejsou tedy uvedena v příloze č. 1) tak, aby byly splněny podmínky poskytnutí podpory stanovené zejména v Rozhodnutí o poskytnutí dotace </w:t>
      </w:r>
      <w:r w:rsidRPr="00436EF5">
        <w:rPr>
          <w:rFonts w:ascii="Times New Roman" w:eastAsia="Times New Roman" w:hAnsi="Times New Roman" w:cs="Times New Roman"/>
          <w:sz w:val="20"/>
          <w:szCs w:val="20"/>
        </w:rPr>
        <w:t>v rámci Operačního programu Podnikání a inovace pro konkurenceschopnost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Smluvní strany se zavazují plnit povinnosti vyžadované MPO ČR v souladu s Rozhodnutím o poskytnutí dotace.</w:t>
      </w:r>
    </w:p>
    <w:p w:rsidR="00D367AB" w:rsidRDefault="00D367AB" w:rsidP="00D367AB">
      <w:pPr>
        <w:spacing w:line="240" w:lineRule="auto"/>
        <w:ind w:left="644"/>
        <w:jc w:val="both"/>
      </w:pPr>
    </w:p>
    <w:p w:rsidR="00D367AB" w:rsidRDefault="00D367AB" w:rsidP="00D367AB">
      <w:pPr>
        <w:spacing w:line="240" w:lineRule="auto"/>
        <w:jc w:val="center"/>
      </w:pPr>
    </w:p>
    <w:p w:rsidR="00D367AB" w:rsidRPr="00250087" w:rsidRDefault="00D367AB" w:rsidP="00D367AB">
      <w:pPr>
        <w:spacing w:line="240" w:lineRule="auto"/>
        <w:jc w:val="center"/>
        <w:rPr>
          <w:b/>
        </w:rPr>
      </w:pPr>
    </w:p>
    <w:p w:rsidR="00D367AB" w:rsidRPr="00250087" w:rsidRDefault="00D367AB" w:rsidP="00D367AB">
      <w:pPr>
        <w:spacing w:line="240" w:lineRule="auto"/>
        <w:jc w:val="center"/>
        <w:rPr>
          <w:b/>
        </w:rPr>
      </w:pPr>
      <w:r w:rsidRPr="00250087">
        <w:rPr>
          <w:rFonts w:ascii="Times New Roman" w:eastAsia="Times New Roman" w:hAnsi="Times New Roman" w:cs="Times New Roman"/>
          <w:b/>
          <w:sz w:val="20"/>
          <w:szCs w:val="20"/>
        </w:rPr>
        <w:t>II.</w:t>
      </w:r>
    </w:p>
    <w:p w:rsidR="00D367AB" w:rsidRDefault="00D367AB" w:rsidP="00D367A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:rsidR="00D367AB" w:rsidRDefault="00D367AB" w:rsidP="00D367AB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Tato Smlouva nabývá platnosti</w:t>
      </w:r>
      <w:r w:rsidR="00E80D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dnem podpisu všemi smluvními stranami a účinnosti dnem uveřejnění v registru smluv.</w:t>
      </w:r>
    </w:p>
    <w:p w:rsidR="00D367AB" w:rsidRDefault="00D367AB" w:rsidP="00D367AB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Tato Smlouva může být měněna a doplňována pouze formou písemných číslovaných dodatků podepsaných všemi smluvními stranami.</w:t>
      </w:r>
    </w:p>
    <w:p w:rsidR="00D367AB" w:rsidRDefault="00D367AB" w:rsidP="00D367AB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Tato Smlouva se řídí právem České republiky a právem evropským.</w:t>
      </w:r>
    </w:p>
    <w:p w:rsidR="00D367AB" w:rsidRDefault="00D367AB" w:rsidP="00D367AB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Tato Smlouva je vyhotovena ve 3 originálech, z nichž každá ze smluvních stran obdrží po 1 originále a poskytovatel podpory po 1 originále.</w:t>
      </w:r>
    </w:p>
    <w:p w:rsidR="00D367AB" w:rsidRDefault="00D367AB" w:rsidP="00D367AB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Pokud oddělitelné ustanovení této Smlouvy je nebo se stane neplatným či nevynutitelným, nemá to vliv na platnost zbývajících ustanovení této Smlouvy. V takovém případě se strany této Smlouvy zavazují uzavřít do 5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D367AB" w:rsidRDefault="00D367AB" w:rsidP="00D367AB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D367AB" w:rsidRDefault="00D367AB" w:rsidP="00D367AB">
      <w:pPr>
        <w:spacing w:line="240" w:lineRule="auto"/>
      </w:pPr>
    </w:p>
    <w:p w:rsidR="00D367AB" w:rsidRDefault="00D367AB" w:rsidP="00D367AB">
      <w:pPr>
        <w:spacing w:line="240" w:lineRule="auto"/>
      </w:pPr>
    </w:p>
    <w:tbl>
      <w:tblPr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D367AB" w:rsidTr="0082326E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367AB" w:rsidRDefault="00D367AB" w:rsidP="0082326E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Razítko a podpis budoucího příjemce</w:t>
            </w:r>
          </w:p>
          <w:p w:rsidR="00D367AB" w:rsidRDefault="00D367AB" w:rsidP="0082326E">
            <w:pPr>
              <w:spacing w:after="60" w:line="240" w:lineRule="auto"/>
              <w:jc w:val="center"/>
            </w:pPr>
          </w:p>
          <w:p w:rsidR="00D367AB" w:rsidRDefault="00D367AB" w:rsidP="0082326E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 Cháb</w:t>
            </w:r>
          </w:p>
          <w:p w:rsidR="00D367AB" w:rsidRDefault="00D367AB" w:rsidP="0082326E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 </w:t>
            </w: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Liberci dne 30. 11. 2017    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D367AB" w:rsidRDefault="00D367AB" w:rsidP="0082326E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Razítko a podpis budoucího partnera</w:t>
            </w:r>
          </w:p>
          <w:p w:rsidR="00D367AB" w:rsidRDefault="00D367AB" w:rsidP="0082326E">
            <w:pPr>
              <w:spacing w:after="60" w:line="240" w:lineRule="auto"/>
              <w:jc w:val="center"/>
            </w:pPr>
          </w:p>
          <w:p w:rsidR="00D367AB" w:rsidRDefault="00D367AB" w:rsidP="008232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Ing. Zdeněk Kůs, rektor</w:t>
            </w:r>
          </w:p>
          <w:p w:rsidR="00D367AB" w:rsidRDefault="00D367AB" w:rsidP="0082326E">
            <w:pPr>
              <w:spacing w:line="240" w:lineRule="auto"/>
              <w:jc w:val="center"/>
            </w:pPr>
            <w:bookmarkStart w:id="1" w:name="h.30j0zll" w:colFirst="0" w:colLast="0"/>
            <w:bookmarkStart w:id="2" w:name="h.1fob9te" w:colFirst="0" w:colLast="0"/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Liberci dne  22. 11. 2017    </w:t>
            </w:r>
          </w:p>
        </w:tc>
      </w:tr>
    </w:tbl>
    <w:p w:rsidR="00D367AB" w:rsidRDefault="00D367AB" w:rsidP="00D367AB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367AB" w:rsidRDefault="00D367AB" w:rsidP="00D367AB">
      <w:pPr>
        <w:spacing w:line="240" w:lineRule="auto"/>
      </w:pPr>
    </w:p>
    <w:p w:rsidR="00D367AB" w:rsidRDefault="00D367AB" w:rsidP="00D367AB">
      <w:pPr>
        <w:spacing w:line="240" w:lineRule="auto"/>
      </w:pPr>
    </w:p>
    <w:p w:rsidR="00D367AB" w:rsidRDefault="00D367AB" w:rsidP="00D367AB">
      <w:pPr>
        <w:spacing w:line="240" w:lineRule="auto"/>
      </w:pPr>
    </w:p>
    <w:p w:rsidR="000A4910" w:rsidRDefault="000A4910">
      <w:bookmarkStart w:id="3" w:name="_GoBack"/>
      <w:bookmarkEnd w:id="3"/>
    </w:p>
    <w:sectPr w:rsidR="000A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3A6"/>
    <w:multiLevelType w:val="multilevel"/>
    <w:tmpl w:val="8236DFD2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587256F6"/>
    <w:multiLevelType w:val="multilevel"/>
    <w:tmpl w:val="A35A44A4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AB"/>
    <w:rsid w:val="000A4910"/>
    <w:rsid w:val="007A5EC2"/>
    <w:rsid w:val="00D367AB"/>
    <w:rsid w:val="00E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67AB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67AB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2</cp:revision>
  <dcterms:created xsi:type="dcterms:W3CDTF">2017-12-06T14:38:00Z</dcterms:created>
  <dcterms:modified xsi:type="dcterms:W3CDTF">2017-12-06T14:44:00Z</dcterms:modified>
</cp:coreProperties>
</file>