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31A4D" w14:textId="77777777" w:rsidR="0071648E" w:rsidRPr="002B53D2" w:rsidRDefault="0071648E" w:rsidP="00116B75">
      <w:pPr>
        <w:pStyle w:val="Normlnweb"/>
        <w:jc w:val="center"/>
        <w:rPr>
          <w:rFonts w:ascii="Arial" w:hAnsi="Arial" w:cs="Arial"/>
          <w:b/>
          <w:bCs/>
          <w:iCs/>
          <w:color w:val="000000"/>
          <w:sz w:val="36"/>
          <w:szCs w:val="36"/>
        </w:rPr>
      </w:pPr>
      <w:r w:rsidRPr="002B53D2">
        <w:rPr>
          <w:rFonts w:ascii="Arial" w:hAnsi="Arial" w:cs="Arial"/>
          <w:b/>
          <w:bCs/>
          <w:iCs/>
          <w:color w:val="000000"/>
          <w:sz w:val="36"/>
          <w:szCs w:val="36"/>
        </w:rPr>
        <w:t>Smlouva o dílo</w:t>
      </w:r>
    </w:p>
    <w:p w14:paraId="6334E000" w14:textId="33695AAD" w:rsidR="00116B75" w:rsidRPr="00283EF3" w:rsidRDefault="00442A1E" w:rsidP="00F00177">
      <w:pPr>
        <w:pStyle w:val="Normlnweb"/>
        <w:jc w:val="center"/>
        <w:rPr>
          <w:rFonts w:ascii="Arial" w:hAnsi="Arial" w:cs="Arial"/>
          <w:b/>
          <w:color w:val="000000"/>
        </w:rPr>
      </w:pPr>
      <w:r>
        <w:rPr>
          <w:rFonts w:ascii="Arial" w:hAnsi="Arial" w:cs="Arial"/>
          <w:b/>
          <w:color w:val="000000"/>
        </w:rPr>
        <w:t>D/</w:t>
      </w:r>
      <w:r w:rsidR="00D336E3">
        <w:rPr>
          <w:rFonts w:ascii="Arial" w:hAnsi="Arial" w:cs="Arial"/>
          <w:b/>
          <w:color w:val="000000"/>
        </w:rPr>
        <w:t>2911</w:t>
      </w:r>
      <w:r>
        <w:rPr>
          <w:rFonts w:ascii="Arial" w:hAnsi="Arial" w:cs="Arial"/>
          <w:b/>
          <w:color w:val="000000"/>
        </w:rPr>
        <w:t>/2016/ŽPZE</w:t>
      </w:r>
    </w:p>
    <w:p w14:paraId="7E824CA4" w14:textId="77777777" w:rsidR="00116B75" w:rsidRPr="002B53D2" w:rsidRDefault="00116B75" w:rsidP="00F00177">
      <w:pPr>
        <w:pStyle w:val="Normlnweb"/>
        <w:ind w:firstLine="510"/>
        <w:jc w:val="center"/>
        <w:rPr>
          <w:rFonts w:ascii="Arial" w:hAnsi="Arial" w:cs="Arial"/>
          <w:color w:val="000000"/>
          <w:sz w:val="22"/>
          <w:szCs w:val="22"/>
        </w:rPr>
      </w:pPr>
      <w:r w:rsidRPr="002B53D2">
        <w:rPr>
          <w:rFonts w:ascii="Arial" w:hAnsi="Arial" w:cs="Arial"/>
          <w:color w:val="000000"/>
          <w:sz w:val="22"/>
          <w:szCs w:val="22"/>
        </w:rPr>
        <w:t xml:space="preserve">uzavřená níže uvedeného dne, měsíce a roku ve smyslu ustanovení § </w:t>
      </w:r>
      <w:r w:rsidR="0049366E" w:rsidRPr="002B53D2">
        <w:rPr>
          <w:rFonts w:ascii="Arial" w:hAnsi="Arial" w:cs="Arial"/>
          <w:color w:val="000000"/>
          <w:sz w:val="22"/>
          <w:szCs w:val="22"/>
        </w:rPr>
        <w:t xml:space="preserve">2586 a </w:t>
      </w:r>
      <w:r w:rsidRPr="002B53D2">
        <w:rPr>
          <w:rFonts w:ascii="Arial" w:hAnsi="Arial" w:cs="Arial"/>
          <w:color w:val="000000"/>
          <w:sz w:val="22"/>
          <w:szCs w:val="22"/>
        </w:rPr>
        <w:t xml:space="preserve">násl. </w:t>
      </w:r>
      <w:r w:rsidR="004A187D" w:rsidRPr="002B53D2">
        <w:rPr>
          <w:rFonts w:ascii="Arial" w:hAnsi="Arial" w:cs="Arial"/>
          <w:color w:val="000000"/>
          <w:sz w:val="22"/>
          <w:szCs w:val="22"/>
        </w:rPr>
        <w:t>z</w:t>
      </w:r>
      <w:r w:rsidR="0049366E" w:rsidRPr="002B53D2">
        <w:rPr>
          <w:rFonts w:ascii="Arial" w:hAnsi="Arial" w:cs="Arial"/>
          <w:color w:val="000000"/>
          <w:sz w:val="22"/>
          <w:szCs w:val="22"/>
        </w:rPr>
        <w:t>ákona č. 89/2012 Sb</w:t>
      </w:r>
      <w:r w:rsidR="00AE6E36" w:rsidRPr="002B53D2">
        <w:rPr>
          <w:rFonts w:ascii="Arial" w:hAnsi="Arial" w:cs="Arial"/>
          <w:color w:val="000000"/>
          <w:sz w:val="22"/>
          <w:szCs w:val="22"/>
        </w:rPr>
        <w:t>.</w:t>
      </w:r>
      <w:r w:rsidR="0049366E" w:rsidRPr="002B53D2">
        <w:rPr>
          <w:rFonts w:ascii="Arial" w:hAnsi="Arial" w:cs="Arial"/>
          <w:color w:val="000000"/>
          <w:sz w:val="22"/>
          <w:szCs w:val="22"/>
        </w:rPr>
        <w:t xml:space="preserve">, občanský zákoník </w:t>
      </w:r>
      <w:r w:rsidRPr="002B53D2">
        <w:rPr>
          <w:rFonts w:ascii="Arial" w:hAnsi="Arial" w:cs="Arial"/>
          <w:color w:val="000000"/>
          <w:sz w:val="22"/>
          <w:szCs w:val="22"/>
        </w:rPr>
        <w:t>mezi těmito smluvními stranami:</w:t>
      </w:r>
    </w:p>
    <w:p w14:paraId="67C33E50" w14:textId="77777777" w:rsidR="00116B75" w:rsidRPr="002B53D2" w:rsidRDefault="00116B75" w:rsidP="00F00177">
      <w:pPr>
        <w:pStyle w:val="Normlnweb"/>
        <w:jc w:val="both"/>
        <w:rPr>
          <w:rFonts w:ascii="Arial" w:hAnsi="Arial" w:cs="Arial"/>
          <w:color w:val="000000"/>
          <w:sz w:val="22"/>
          <w:szCs w:val="22"/>
        </w:rPr>
      </w:pPr>
    </w:p>
    <w:p w14:paraId="0A449BBD" w14:textId="77777777" w:rsidR="00116B75" w:rsidRPr="002B53D2" w:rsidRDefault="00116B75" w:rsidP="00F00177">
      <w:pPr>
        <w:pStyle w:val="Normlnweb"/>
        <w:jc w:val="both"/>
        <w:rPr>
          <w:rFonts w:ascii="Arial" w:hAnsi="Arial" w:cs="Arial"/>
          <w:color w:val="000000"/>
        </w:rPr>
      </w:pPr>
    </w:p>
    <w:p w14:paraId="05174EC5" w14:textId="77777777" w:rsidR="006D483F" w:rsidRPr="002B53D2" w:rsidRDefault="00116B75" w:rsidP="00F00177">
      <w:pPr>
        <w:pStyle w:val="Normlnweb"/>
        <w:tabs>
          <w:tab w:val="left" w:pos="2160"/>
        </w:tabs>
        <w:ind w:left="2160" w:hanging="2160"/>
        <w:rPr>
          <w:rFonts w:ascii="Arial" w:hAnsi="Arial" w:cs="Arial"/>
          <w:iCs/>
          <w:sz w:val="22"/>
          <w:szCs w:val="22"/>
        </w:rPr>
      </w:pPr>
      <w:r w:rsidRPr="002B53D2">
        <w:rPr>
          <w:rFonts w:ascii="Arial" w:hAnsi="Arial" w:cs="Arial"/>
          <w:b/>
          <w:bCs/>
          <w:i/>
          <w:iCs/>
          <w:color w:val="000000"/>
          <w:sz w:val="22"/>
          <w:szCs w:val="22"/>
        </w:rPr>
        <w:t>Objednatel:</w:t>
      </w:r>
      <w:r w:rsidRPr="002B53D2">
        <w:rPr>
          <w:rFonts w:ascii="Arial" w:hAnsi="Arial" w:cs="Arial"/>
          <w:b/>
          <w:bCs/>
          <w:i/>
          <w:iCs/>
          <w:color w:val="000000"/>
          <w:sz w:val="22"/>
          <w:szCs w:val="22"/>
        </w:rPr>
        <w:tab/>
      </w:r>
      <w:r w:rsidR="006D483F" w:rsidRPr="002B53D2">
        <w:rPr>
          <w:rFonts w:ascii="Arial" w:hAnsi="Arial" w:cs="Arial"/>
          <w:b/>
          <w:iCs/>
          <w:sz w:val="22"/>
          <w:szCs w:val="22"/>
        </w:rPr>
        <w:t>Zlínský kraj</w:t>
      </w:r>
    </w:p>
    <w:p w14:paraId="6A359C61" w14:textId="72CD9C27" w:rsidR="006D483F" w:rsidRPr="002B53D2" w:rsidRDefault="006D483F" w:rsidP="00F00177">
      <w:pPr>
        <w:pStyle w:val="Normlnweb"/>
        <w:tabs>
          <w:tab w:val="left" w:pos="2160"/>
        </w:tabs>
        <w:ind w:left="2160"/>
        <w:rPr>
          <w:rFonts w:ascii="Arial" w:hAnsi="Arial" w:cs="Arial"/>
          <w:sz w:val="22"/>
          <w:szCs w:val="22"/>
        </w:rPr>
      </w:pPr>
      <w:r w:rsidRPr="002B53D2">
        <w:rPr>
          <w:rFonts w:ascii="Arial" w:hAnsi="Arial" w:cs="Arial"/>
          <w:bCs/>
          <w:iCs/>
          <w:color w:val="000000"/>
          <w:sz w:val="22"/>
          <w:szCs w:val="22"/>
        </w:rPr>
        <w:t xml:space="preserve">se sídlem </w:t>
      </w:r>
      <w:r w:rsidR="00925455">
        <w:rPr>
          <w:rFonts w:ascii="Arial" w:hAnsi="Arial" w:cs="Arial"/>
          <w:bCs/>
          <w:iCs/>
          <w:color w:val="000000"/>
          <w:sz w:val="22"/>
          <w:szCs w:val="22"/>
        </w:rPr>
        <w:tab/>
      </w:r>
      <w:r w:rsidR="00925455">
        <w:rPr>
          <w:rFonts w:ascii="Arial" w:hAnsi="Arial" w:cs="Arial"/>
          <w:bCs/>
          <w:iCs/>
          <w:color w:val="000000"/>
          <w:sz w:val="22"/>
          <w:szCs w:val="22"/>
        </w:rPr>
        <w:tab/>
      </w:r>
      <w:r w:rsidR="00925455">
        <w:rPr>
          <w:rFonts w:ascii="Arial" w:hAnsi="Arial" w:cs="Arial"/>
          <w:bCs/>
          <w:iCs/>
          <w:color w:val="000000"/>
          <w:sz w:val="22"/>
          <w:szCs w:val="22"/>
        </w:rPr>
        <w:tab/>
      </w:r>
      <w:r w:rsidRPr="002B53D2">
        <w:rPr>
          <w:rFonts w:ascii="Arial" w:hAnsi="Arial" w:cs="Arial"/>
          <w:sz w:val="22"/>
          <w:szCs w:val="22"/>
        </w:rPr>
        <w:t>tř. T. Bati 21, 761 90</w:t>
      </w:r>
      <w:r w:rsidR="00925455">
        <w:rPr>
          <w:rFonts w:ascii="Arial" w:hAnsi="Arial" w:cs="Arial"/>
          <w:sz w:val="22"/>
          <w:szCs w:val="22"/>
        </w:rPr>
        <w:t xml:space="preserve"> Zlín</w:t>
      </w:r>
    </w:p>
    <w:p w14:paraId="25BD13A6" w14:textId="0F826EFD" w:rsidR="006D483F" w:rsidRPr="002B53D2" w:rsidRDefault="008923B9" w:rsidP="00F00177">
      <w:pPr>
        <w:pStyle w:val="Normlnweb"/>
        <w:tabs>
          <w:tab w:val="left" w:pos="2160"/>
        </w:tabs>
        <w:ind w:left="2160"/>
        <w:rPr>
          <w:rFonts w:ascii="Arial" w:hAnsi="Arial" w:cs="Arial"/>
          <w:iCs/>
          <w:sz w:val="22"/>
          <w:szCs w:val="22"/>
        </w:rPr>
      </w:pPr>
      <w:r>
        <w:rPr>
          <w:rFonts w:ascii="Arial" w:hAnsi="Arial" w:cs="Arial"/>
          <w:iCs/>
          <w:sz w:val="22"/>
          <w:szCs w:val="22"/>
        </w:rPr>
        <w:t>zastoupený</w:t>
      </w:r>
      <w:r w:rsidR="006D483F" w:rsidRPr="002B53D2">
        <w:rPr>
          <w:rFonts w:ascii="Arial" w:hAnsi="Arial" w:cs="Arial"/>
          <w:iCs/>
          <w:sz w:val="22"/>
          <w:szCs w:val="22"/>
        </w:rPr>
        <w:t xml:space="preserve">: </w:t>
      </w:r>
      <w:r w:rsidR="00925455">
        <w:rPr>
          <w:rFonts w:ascii="Arial" w:hAnsi="Arial" w:cs="Arial"/>
          <w:iCs/>
          <w:sz w:val="22"/>
          <w:szCs w:val="22"/>
        </w:rPr>
        <w:tab/>
      </w:r>
      <w:r w:rsidR="00925455">
        <w:rPr>
          <w:rFonts w:ascii="Arial" w:hAnsi="Arial" w:cs="Arial"/>
          <w:iCs/>
          <w:sz w:val="22"/>
          <w:szCs w:val="22"/>
        </w:rPr>
        <w:tab/>
      </w:r>
      <w:r>
        <w:rPr>
          <w:rFonts w:ascii="Arial" w:hAnsi="Arial" w:cs="Arial"/>
          <w:iCs/>
          <w:sz w:val="22"/>
          <w:szCs w:val="22"/>
        </w:rPr>
        <w:t>MVDr. Stanislav Mišák</w:t>
      </w:r>
      <w:r w:rsidR="00D451EC" w:rsidRPr="002B53D2">
        <w:rPr>
          <w:rFonts w:ascii="Arial" w:hAnsi="Arial" w:cs="Arial"/>
          <w:iCs/>
          <w:sz w:val="22"/>
          <w:szCs w:val="22"/>
        </w:rPr>
        <w:t xml:space="preserve"> </w:t>
      </w:r>
    </w:p>
    <w:p w14:paraId="61A79C0C" w14:textId="77777777" w:rsidR="006D483F" w:rsidRPr="002B53D2" w:rsidRDefault="0098666A" w:rsidP="00F00177">
      <w:pPr>
        <w:pStyle w:val="Normlnweb"/>
        <w:tabs>
          <w:tab w:val="left" w:pos="2160"/>
        </w:tabs>
        <w:ind w:left="2160"/>
        <w:rPr>
          <w:rFonts w:ascii="Arial" w:hAnsi="Arial" w:cs="Arial"/>
          <w:iCs/>
          <w:sz w:val="22"/>
          <w:szCs w:val="22"/>
        </w:rPr>
      </w:pPr>
      <w:r>
        <w:rPr>
          <w:rFonts w:ascii="Arial" w:hAnsi="Arial" w:cs="Arial"/>
          <w:iCs/>
          <w:sz w:val="22"/>
          <w:szCs w:val="22"/>
        </w:rPr>
        <w:t xml:space="preserve">jednající </w:t>
      </w:r>
      <w:r w:rsidR="006D483F" w:rsidRPr="002B53D2">
        <w:rPr>
          <w:rFonts w:ascii="Arial" w:hAnsi="Arial" w:cs="Arial"/>
          <w:iCs/>
          <w:sz w:val="22"/>
          <w:szCs w:val="22"/>
        </w:rPr>
        <w:t xml:space="preserve">ve věcech technických: </w:t>
      </w:r>
      <w:r w:rsidR="008923B9">
        <w:rPr>
          <w:rFonts w:ascii="Arial" w:hAnsi="Arial" w:cs="Arial"/>
          <w:iCs/>
          <w:sz w:val="22"/>
          <w:szCs w:val="22"/>
        </w:rPr>
        <w:t>Ing. Táňa Vítková, Ph.D.</w:t>
      </w:r>
      <w:r w:rsidR="00D451EC" w:rsidRPr="002B53D2">
        <w:rPr>
          <w:rFonts w:ascii="Arial" w:hAnsi="Arial" w:cs="Arial"/>
          <w:iCs/>
          <w:sz w:val="22"/>
          <w:szCs w:val="22"/>
        </w:rPr>
        <w:t xml:space="preserve"> </w:t>
      </w:r>
    </w:p>
    <w:p w14:paraId="761A62E8" w14:textId="458E6537" w:rsidR="006D483F" w:rsidRPr="002B53D2" w:rsidRDefault="006D483F" w:rsidP="00F00177">
      <w:pPr>
        <w:pStyle w:val="Normlnweb"/>
        <w:tabs>
          <w:tab w:val="left" w:pos="2160"/>
        </w:tabs>
        <w:ind w:left="2160"/>
        <w:rPr>
          <w:rFonts w:ascii="Arial" w:hAnsi="Arial" w:cs="Arial"/>
          <w:sz w:val="22"/>
          <w:szCs w:val="22"/>
        </w:rPr>
      </w:pPr>
      <w:r w:rsidRPr="002B53D2">
        <w:rPr>
          <w:rFonts w:ascii="Arial" w:hAnsi="Arial" w:cs="Arial"/>
          <w:sz w:val="22"/>
          <w:szCs w:val="22"/>
        </w:rPr>
        <w:t xml:space="preserve">IČ: </w:t>
      </w:r>
      <w:r w:rsidR="00925455">
        <w:rPr>
          <w:rFonts w:ascii="Arial" w:hAnsi="Arial" w:cs="Arial"/>
          <w:sz w:val="22"/>
          <w:szCs w:val="22"/>
        </w:rPr>
        <w:tab/>
      </w:r>
      <w:r w:rsidR="00925455">
        <w:rPr>
          <w:rFonts w:ascii="Arial" w:hAnsi="Arial" w:cs="Arial"/>
          <w:sz w:val="22"/>
          <w:szCs w:val="22"/>
        </w:rPr>
        <w:tab/>
      </w:r>
      <w:r w:rsidR="00925455">
        <w:rPr>
          <w:rFonts w:ascii="Arial" w:hAnsi="Arial" w:cs="Arial"/>
          <w:sz w:val="22"/>
          <w:szCs w:val="22"/>
        </w:rPr>
        <w:tab/>
      </w:r>
      <w:r w:rsidR="00925455">
        <w:rPr>
          <w:rFonts w:ascii="Arial" w:hAnsi="Arial" w:cs="Arial"/>
          <w:sz w:val="22"/>
          <w:szCs w:val="22"/>
        </w:rPr>
        <w:tab/>
      </w:r>
      <w:r w:rsidRPr="002B53D2">
        <w:rPr>
          <w:rFonts w:ascii="Arial" w:hAnsi="Arial" w:cs="Arial"/>
          <w:sz w:val="22"/>
          <w:szCs w:val="22"/>
        </w:rPr>
        <w:t>70891320</w:t>
      </w:r>
    </w:p>
    <w:p w14:paraId="6D51435B" w14:textId="54886300" w:rsidR="006D483F" w:rsidRPr="002B53D2" w:rsidRDefault="006D483F" w:rsidP="00F00177">
      <w:pPr>
        <w:pStyle w:val="Normlnweb"/>
        <w:tabs>
          <w:tab w:val="left" w:pos="2160"/>
        </w:tabs>
        <w:ind w:left="2160"/>
        <w:rPr>
          <w:rFonts w:ascii="Arial" w:hAnsi="Arial" w:cs="Arial"/>
          <w:iCs/>
          <w:sz w:val="22"/>
          <w:szCs w:val="22"/>
        </w:rPr>
      </w:pPr>
      <w:r w:rsidRPr="002B53D2">
        <w:rPr>
          <w:rFonts w:ascii="Arial" w:hAnsi="Arial" w:cs="Arial"/>
          <w:sz w:val="22"/>
          <w:szCs w:val="22"/>
        </w:rPr>
        <w:t xml:space="preserve">DIČ: </w:t>
      </w:r>
      <w:r w:rsidR="00925455">
        <w:rPr>
          <w:rFonts w:ascii="Arial" w:hAnsi="Arial" w:cs="Arial"/>
          <w:sz w:val="22"/>
          <w:szCs w:val="22"/>
        </w:rPr>
        <w:tab/>
      </w:r>
      <w:r w:rsidR="00925455">
        <w:rPr>
          <w:rFonts w:ascii="Arial" w:hAnsi="Arial" w:cs="Arial"/>
          <w:sz w:val="22"/>
          <w:szCs w:val="22"/>
        </w:rPr>
        <w:tab/>
      </w:r>
      <w:r w:rsidR="00925455">
        <w:rPr>
          <w:rFonts w:ascii="Arial" w:hAnsi="Arial" w:cs="Arial"/>
          <w:sz w:val="22"/>
          <w:szCs w:val="22"/>
        </w:rPr>
        <w:tab/>
      </w:r>
      <w:r w:rsidR="00925455">
        <w:rPr>
          <w:rFonts w:ascii="Arial" w:hAnsi="Arial" w:cs="Arial"/>
          <w:sz w:val="22"/>
          <w:szCs w:val="22"/>
        </w:rPr>
        <w:tab/>
      </w:r>
      <w:r w:rsidRPr="002B53D2">
        <w:rPr>
          <w:rFonts w:ascii="Arial" w:hAnsi="Arial" w:cs="Arial"/>
          <w:sz w:val="22"/>
          <w:szCs w:val="22"/>
        </w:rPr>
        <w:t>CZ70891320</w:t>
      </w:r>
    </w:p>
    <w:p w14:paraId="6191FB9C" w14:textId="4406E792" w:rsidR="006D483F" w:rsidRPr="002B53D2" w:rsidRDefault="006D483F" w:rsidP="00925455">
      <w:pPr>
        <w:pStyle w:val="Normlnweb"/>
        <w:tabs>
          <w:tab w:val="left" w:pos="4500"/>
        </w:tabs>
        <w:ind w:left="4500" w:right="-852" w:hanging="2340"/>
        <w:rPr>
          <w:rFonts w:ascii="Arial" w:hAnsi="Arial" w:cs="Arial"/>
          <w:i/>
          <w:iCs/>
          <w:sz w:val="22"/>
          <w:szCs w:val="22"/>
        </w:rPr>
      </w:pPr>
      <w:r w:rsidRPr="002B53D2">
        <w:rPr>
          <w:rFonts w:ascii="Arial" w:hAnsi="Arial" w:cs="Arial"/>
          <w:iCs/>
          <w:sz w:val="22"/>
          <w:szCs w:val="22"/>
        </w:rPr>
        <w:t xml:space="preserve">bank. </w:t>
      </w:r>
      <w:proofErr w:type="gramStart"/>
      <w:r w:rsidRPr="002B53D2">
        <w:rPr>
          <w:rFonts w:ascii="Arial" w:hAnsi="Arial" w:cs="Arial"/>
          <w:iCs/>
          <w:sz w:val="22"/>
          <w:szCs w:val="22"/>
        </w:rPr>
        <w:t>spojení</w:t>
      </w:r>
      <w:proofErr w:type="gramEnd"/>
      <w:r w:rsidRPr="002B53D2">
        <w:rPr>
          <w:rFonts w:ascii="Arial" w:hAnsi="Arial" w:cs="Arial"/>
          <w:iCs/>
          <w:sz w:val="22"/>
          <w:szCs w:val="22"/>
        </w:rPr>
        <w:t xml:space="preserve">: </w:t>
      </w:r>
      <w:r w:rsidR="00925455">
        <w:rPr>
          <w:rFonts w:ascii="Arial" w:hAnsi="Arial" w:cs="Arial"/>
          <w:iCs/>
          <w:sz w:val="22"/>
          <w:szCs w:val="22"/>
        </w:rPr>
        <w:tab/>
      </w:r>
      <w:r w:rsidR="00925455">
        <w:rPr>
          <w:rFonts w:ascii="Arial" w:hAnsi="Arial" w:cs="Arial"/>
          <w:iCs/>
          <w:sz w:val="22"/>
          <w:szCs w:val="22"/>
        </w:rPr>
        <w:tab/>
      </w:r>
      <w:r w:rsidRPr="002B53D2">
        <w:rPr>
          <w:rFonts w:ascii="Arial" w:hAnsi="Arial" w:cs="Arial"/>
          <w:iCs/>
          <w:sz w:val="22"/>
          <w:szCs w:val="22"/>
        </w:rPr>
        <w:t>Česká spořitelna a.s., číslo účtu</w:t>
      </w:r>
      <w:r w:rsidR="00E3798F">
        <w:rPr>
          <w:rFonts w:ascii="Arial" w:hAnsi="Arial" w:cs="Arial"/>
          <w:iCs/>
          <w:sz w:val="22"/>
          <w:szCs w:val="22"/>
        </w:rPr>
        <w:t>:</w:t>
      </w:r>
      <w:r w:rsidRPr="002B53D2">
        <w:rPr>
          <w:rFonts w:ascii="Arial" w:hAnsi="Arial" w:cs="Arial"/>
          <w:iCs/>
          <w:sz w:val="22"/>
          <w:szCs w:val="22"/>
        </w:rPr>
        <w:t xml:space="preserve"> </w:t>
      </w:r>
      <w:r w:rsidR="005902F9" w:rsidRPr="002B53D2">
        <w:rPr>
          <w:rFonts w:ascii="Arial" w:hAnsi="Arial" w:cs="Arial"/>
          <w:iCs/>
          <w:sz w:val="22"/>
          <w:szCs w:val="22"/>
        </w:rPr>
        <w:t>2786182</w:t>
      </w:r>
      <w:r w:rsidRPr="002B53D2">
        <w:rPr>
          <w:rFonts w:ascii="Arial" w:hAnsi="Arial" w:cs="Arial"/>
          <w:iCs/>
          <w:sz w:val="22"/>
          <w:szCs w:val="22"/>
        </w:rPr>
        <w:t>/0800</w:t>
      </w:r>
    </w:p>
    <w:p w14:paraId="386E6BC2" w14:textId="77777777" w:rsidR="006D483F" w:rsidRPr="002B53D2" w:rsidRDefault="006D483F" w:rsidP="00F00177">
      <w:pPr>
        <w:pStyle w:val="Normlnweb"/>
        <w:ind w:left="2160"/>
        <w:rPr>
          <w:rFonts w:ascii="Arial" w:hAnsi="Arial" w:cs="Arial"/>
          <w:sz w:val="22"/>
          <w:szCs w:val="22"/>
        </w:rPr>
      </w:pPr>
      <w:r w:rsidRPr="002B53D2">
        <w:rPr>
          <w:rFonts w:ascii="Arial" w:hAnsi="Arial" w:cs="Arial"/>
          <w:sz w:val="22"/>
          <w:szCs w:val="22"/>
        </w:rPr>
        <w:t>(dále jen „objednatel“)</w:t>
      </w:r>
    </w:p>
    <w:p w14:paraId="7F28D461" w14:textId="77777777" w:rsidR="00670045" w:rsidRPr="00D51990" w:rsidRDefault="00670045" w:rsidP="00F00177">
      <w:pPr>
        <w:pStyle w:val="Normlnweb"/>
        <w:ind w:left="2160"/>
        <w:rPr>
          <w:rFonts w:ascii="Arial" w:hAnsi="Arial" w:cs="Arial"/>
          <w:sz w:val="16"/>
          <w:szCs w:val="16"/>
        </w:rPr>
      </w:pPr>
    </w:p>
    <w:p w14:paraId="5C688473" w14:textId="77777777" w:rsidR="00116B75" w:rsidRPr="002B53D2" w:rsidRDefault="00116B75" w:rsidP="00F00177">
      <w:pPr>
        <w:pStyle w:val="Normlnweb"/>
        <w:ind w:left="2160"/>
        <w:rPr>
          <w:rFonts w:ascii="Arial" w:hAnsi="Arial" w:cs="Arial"/>
          <w:sz w:val="22"/>
          <w:szCs w:val="22"/>
        </w:rPr>
      </w:pPr>
      <w:r w:rsidRPr="002B53D2">
        <w:rPr>
          <w:rFonts w:ascii="Arial" w:hAnsi="Arial" w:cs="Arial"/>
          <w:sz w:val="22"/>
          <w:szCs w:val="22"/>
        </w:rPr>
        <w:t>a</w:t>
      </w:r>
    </w:p>
    <w:p w14:paraId="30AE0951" w14:textId="77777777" w:rsidR="00670045" w:rsidRPr="00D51990" w:rsidRDefault="00670045" w:rsidP="00F00177">
      <w:pPr>
        <w:pStyle w:val="Normlnweb"/>
        <w:ind w:left="2160"/>
        <w:rPr>
          <w:rFonts w:ascii="Arial" w:hAnsi="Arial" w:cs="Arial"/>
          <w:sz w:val="16"/>
          <w:szCs w:val="16"/>
        </w:rPr>
      </w:pPr>
    </w:p>
    <w:p w14:paraId="1FA84497" w14:textId="4E37B2BD" w:rsidR="00E17D76" w:rsidRPr="002B53D2" w:rsidRDefault="000362D8" w:rsidP="00F00177">
      <w:pPr>
        <w:pStyle w:val="Normlnweb"/>
        <w:tabs>
          <w:tab w:val="left" w:pos="2160"/>
        </w:tabs>
        <w:ind w:left="2160" w:hanging="2160"/>
        <w:rPr>
          <w:rFonts w:ascii="Arial" w:hAnsi="Arial" w:cs="Arial"/>
          <w:b/>
          <w:bCs/>
          <w:iCs/>
          <w:color w:val="000000"/>
          <w:sz w:val="22"/>
          <w:szCs w:val="22"/>
        </w:rPr>
      </w:pPr>
      <w:r w:rsidRPr="002B53D2">
        <w:rPr>
          <w:rFonts w:ascii="Arial" w:hAnsi="Arial" w:cs="Arial"/>
          <w:b/>
          <w:bCs/>
          <w:i/>
          <w:iCs/>
          <w:color w:val="000000"/>
          <w:sz w:val="22"/>
          <w:szCs w:val="22"/>
        </w:rPr>
        <w:t>Zhotovitel:</w:t>
      </w:r>
      <w:r w:rsidRPr="002B53D2">
        <w:rPr>
          <w:rFonts w:ascii="Arial" w:hAnsi="Arial" w:cs="Arial"/>
          <w:b/>
          <w:bCs/>
          <w:i/>
          <w:iCs/>
          <w:color w:val="000000"/>
          <w:sz w:val="22"/>
          <w:szCs w:val="22"/>
        </w:rPr>
        <w:tab/>
      </w:r>
      <w:r w:rsidR="00E3798F" w:rsidRPr="00E3798F">
        <w:rPr>
          <w:rFonts w:ascii="Arial" w:hAnsi="Arial" w:cs="Arial"/>
          <w:b/>
          <w:bCs/>
          <w:iCs/>
          <w:color w:val="000000"/>
          <w:sz w:val="22"/>
          <w:szCs w:val="22"/>
        </w:rPr>
        <w:t>H</w:t>
      </w:r>
      <w:r w:rsidR="00064243">
        <w:rPr>
          <w:rFonts w:ascii="Arial" w:hAnsi="Arial" w:cs="Arial"/>
          <w:b/>
          <w:bCs/>
          <w:iCs/>
          <w:color w:val="000000"/>
          <w:sz w:val="22"/>
          <w:szCs w:val="22"/>
        </w:rPr>
        <w:t>YDROSOFT</w:t>
      </w:r>
      <w:r w:rsidR="00E3798F" w:rsidRPr="00E3798F">
        <w:rPr>
          <w:rFonts w:ascii="Arial" w:hAnsi="Arial" w:cs="Arial"/>
          <w:b/>
          <w:bCs/>
          <w:iCs/>
          <w:color w:val="000000"/>
          <w:sz w:val="22"/>
          <w:szCs w:val="22"/>
        </w:rPr>
        <w:t xml:space="preserve"> Veleslavín s.r.o.</w:t>
      </w:r>
      <w:r w:rsidR="00D451EC" w:rsidRPr="002B53D2">
        <w:rPr>
          <w:rFonts w:ascii="Arial" w:hAnsi="Arial" w:cs="Arial"/>
          <w:b/>
          <w:bCs/>
          <w:iCs/>
          <w:color w:val="000000"/>
          <w:sz w:val="22"/>
          <w:szCs w:val="22"/>
        </w:rPr>
        <w:t xml:space="preserve"> </w:t>
      </w:r>
    </w:p>
    <w:p w14:paraId="155C185E" w14:textId="367CE83D" w:rsidR="000362D8" w:rsidRPr="002B53D2" w:rsidRDefault="000362D8" w:rsidP="00EB12D7">
      <w:pPr>
        <w:pStyle w:val="Normlnweb"/>
        <w:tabs>
          <w:tab w:val="left" w:pos="2160"/>
          <w:tab w:val="left" w:pos="4755"/>
        </w:tabs>
        <w:ind w:left="2160" w:hanging="2160"/>
        <w:rPr>
          <w:rFonts w:ascii="Arial" w:hAnsi="Arial" w:cs="Arial"/>
          <w:bCs/>
          <w:iCs/>
          <w:color w:val="000000"/>
          <w:sz w:val="22"/>
          <w:szCs w:val="22"/>
        </w:rPr>
      </w:pPr>
      <w:r w:rsidRPr="002B53D2">
        <w:rPr>
          <w:rFonts w:ascii="Arial" w:hAnsi="Arial" w:cs="Arial"/>
          <w:b/>
          <w:bCs/>
          <w:iCs/>
          <w:color w:val="000000"/>
          <w:sz w:val="22"/>
          <w:szCs w:val="22"/>
        </w:rPr>
        <w:tab/>
      </w:r>
      <w:r w:rsidR="00EB12D7">
        <w:rPr>
          <w:rFonts w:ascii="Arial" w:hAnsi="Arial" w:cs="Arial"/>
          <w:bCs/>
          <w:iCs/>
          <w:color w:val="000000"/>
          <w:sz w:val="22"/>
          <w:szCs w:val="22"/>
        </w:rPr>
        <w:t>se sídlem</w:t>
      </w:r>
      <w:r w:rsidR="00EB12D7">
        <w:rPr>
          <w:rFonts w:ascii="Arial" w:hAnsi="Arial" w:cs="Arial"/>
          <w:bCs/>
          <w:iCs/>
          <w:color w:val="000000"/>
          <w:sz w:val="22"/>
          <w:szCs w:val="22"/>
        </w:rPr>
        <w:tab/>
      </w:r>
      <w:r w:rsidR="00E3798F">
        <w:rPr>
          <w:rFonts w:ascii="Arial" w:hAnsi="Arial" w:cs="Arial"/>
          <w:bCs/>
          <w:iCs/>
          <w:color w:val="000000"/>
          <w:sz w:val="22"/>
          <w:szCs w:val="22"/>
        </w:rPr>
        <w:t>U Sadu 1</w:t>
      </w:r>
      <w:r w:rsidR="003040F0">
        <w:rPr>
          <w:rFonts w:ascii="Arial" w:hAnsi="Arial" w:cs="Arial"/>
          <w:bCs/>
          <w:iCs/>
          <w:color w:val="000000"/>
          <w:sz w:val="22"/>
          <w:szCs w:val="22"/>
        </w:rPr>
        <w:t>3</w:t>
      </w:r>
      <w:r w:rsidR="00E3798F">
        <w:rPr>
          <w:rFonts w:ascii="Arial" w:hAnsi="Arial" w:cs="Arial"/>
          <w:bCs/>
          <w:iCs/>
          <w:color w:val="000000"/>
          <w:sz w:val="22"/>
          <w:szCs w:val="22"/>
        </w:rPr>
        <w:t>, 162 00 Praha 6</w:t>
      </w:r>
    </w:p>
    <w:p w14:paraId="091F9AE1" w14:textId="3F81B0F2" w:rsidR="00445E83" w:rsidRPr="002B53D2" w:rsidRDefault="000362D8" w:rsidP="00064243">
      <w:pPr>
        <w:pStyle w:val="Normlnweb"/>
        <w:tabs>
          <w:tab w:val="left" w:pos="2160"/>
        </w:tabs>
        <w:ind w:left="2160" w:right="-285" w:hanging="2160"/>
        <w:rPr>
          <w:rFonts w:ascii="Arial" w:hAnsi="Arial" w:cs="Arial"/>
          <w:bCs/>
          <w:iCs/>
          <w:color w:val="000000"/>
          <w:sz w:val="22"/>
          <w:szCs w:val="22"/>
        </w:rPr>
      </w:pPr>
      <w:r w:rsidRPr="002B53D2">
        <w:rPr>
          <w:rFonts w:ascii="Arial" w:hAnsi="Arial" w:cs="Arial"/>
          <w:bCs/>
          <w:iCs/>
          <w:color w:val="000000"/>
          <w:sz w:val="22"/>
          <w:szCs w:val="22"/>
        </w:rPr>
        <w:tab/>
        <w:t>zastoupen</w:t>
      </w:r>
      <w:r w:rsidR="00E3798F">
        <w:rPr>
          <w:rFonts w:ascii="Arial" w:hAnsi="Arial" w:cs="Arial"/>
          <w:bCs/>
          <w:iCs/>
          <w:color w:val="000000"/>
          <w:sz w:val="22"/>
          <w:szCs w:val="22"/>
        </w:rPr>
        <w:t>ý</w:t>
      </w:r>
      <w:r w:rsidR="00925455">
        <w:rPr>
          <w:rFonts w:ascii="Arial" w:hAnsi="Arial" w:cs="Arial"/>
          <w:bCs/>
          <w:iCs/>
          <w:color w:val="000000"/>
          <w:sz w:val="22"/>
          <w:szCs w:val="22"/>
        </w:rPr>
        <w:t>:</w:t>
      </w:r>
      <w:r w:rsidRPr="002B53D2">
        <w:rPr>
          <w:rFonts w:ascii="Arial" w:hAnsi="Arial" w:cs="Arial"/>
          <w:bCs/>
          <w:iCs/>
          <w:color w:val="000000"/>
          <w:sz w:val="22"/>
          <w:szCs w:val="22"/>
        </w:rPr>
        <w:t xml:space="preserve"> </w:t>
      </w:r>
      <w:r w:rsidR="00D451EC" w:rsidRPr="002B53D2">
        <w:rPr>
          <w:rFonts w:ascii="Arial" w:hAnsi="Arial" w:cs="Arial"/>
          <w:bCs/>
          <w:iCs/>
          <w:color w:val="000000"/>
          <w:sz w:val="22"/>
          <w:szCs w:val="22"/>
        </w:rPr>
        <w:t xml:space="preserve"> </w:t>
      </w:r>
      <w:r w:rsidR="00EB12D7">
        <w:rPr>
          <w:rFonts w:ascii="Arial" w:hAnsi="Arial" w:cs="Arial"/>
          <w:bCs/>
          <w:iCs/>
          <w:color w:val="000000"/>
          <w:sz w:val="22"/>
          <w:szCs w:val="22"/>
        </w:rPr>
        <w:tab/>
      </w:r>
      <w:r w:rsidR="00EB12D7">
        <w:rPr>
          <w:rFonts w:ascii="Arial" w:hAnsi="Arial" w:cs="Arial"/>
          <w:bCs/>
          <w:iCs/>
          <w:color w:val="000000"/>
          <w:sz w:val="22"/>
          <w:szCs w:val="22"/>
        </w:rPr>
        <w:tab/>
      </w:r>
      <w:r w:rsidR="00E3798F">
        <w:rPr>
          <w:rFonts w:ascii="Arial" w:hAnsi="Arial" w:cs="Arial"/>
          <w:bCs/>
          <w:iCs/>
          <w:color w:val="000000"/>
          <w:sz w:val="22"/>
          <w:szCs w:val="22"/>
        </w:rPr>
        <w:t xml:space="preserve">Ing. </w:t>
      </w:r>
      <w:r w:rsidR="00064243">
        <w:rPr>
          <w:rFonts w:ascii="Arial" w:hAnsi="Arial" w:cs="Arial"/>
          <w:bCs/>
          <w:iCs/>
          <w:color w:val="000000"/>
          <w:sz w:val="22"/>
          <w:szCs w:val="22"/>
        </w:rPr>
        <w:t xml:space="preserve">Zuzana </w:t>
      </w:r>
      <w:proofErr w:type="spellStart"/>
      <w:r w:rsidR="00064243">
        <w:rPr>
          <w:rFonts w:ascii="Arial" w:hAnsi="Arial" w:cs="Arial"/>
          <w:bCs/>
          <w:iCs/>
          <w:color w:val="000000"/>
          <w:sz w:val="22"/>
          <w:szCs w:val="22"/>
        </w:rPr>
        <w:t>Čopáková</w:t>
      </w:r>
      <w:proofErr w:type="spellEnd"/>
      <w:r w:rsidR="00E3798F">
        <w:rPr>
          <w:rFonts w:ascii="Arial" w:hAnsi="Arial" w:cs="Arial"/>
          <w:bCs/>
          <w:iCs/>
          <w:color w:val="000000"/>
          <w:sz w:val="22"/>
          <w:szCs w:val="22"/>
        </w:rPr>
        <w:t>, jednatel</w:t>
      </w:r>
      <w:r w:rsidR="00064243">
        <w:rPr>
          <w:rFonts w:ascii="Arial" w:hAnsi="Arial" w:cs="Arial"/>
          <w:bCs/>
          <w:iCs/>
          <w:color w:val="000000"/>
          <w:sz w:val="22"/>
          <w:szCs w:val="22"/>
        </w:rPr>
        <w:t>ka</w:t>
      </w:r>
      <w:r w:rsidR="00E3798F">
        <w:rPr>
          <w:rFonts w:ascii="Arial" w:hAnsi="Arial" w:cs="Arial"/>
          <w:bCs/>
          <w:iCs/>
          <w:color w:val="000000"/>
          <w:sz w:val="22"/>
          <w:szCs w:val="22"/>
        </w:rPr>
        <w:t xml:space="preserve"> </w:t>
      </w:r>
    </w:p>
    <w:p w14:paraId="1C855D37" w14:textId="0DBADEB8" w:rsidR="00E17D76" w:rsidRPr="002B53D2" w:rsidRDefault="00E17D76" w:rsidP="00F00177">
      <w:pPr>
        <w:pStyle w:val="Normlnweb"/>
        <w:tabs>
          <w:tab w:val="left" w:pos="2160"/>
        </w:tabs>
        <w:ind w:left="2160"/>
        <w:rPr>
          <w:rFonts w:ascii="Arial" w:hAnsi="Arial" w:cs="Arial"/>
          <w:sz w:val="22"/>
          <w:szCs w:val="22"/>
        </w:rPr>
      </w:pPr>
      <w:r w:rsidRPr="002B53D2">
        <w:rPr>
          <w:rFonts w:ascii="Arial" w:hAnsi="Arial" w:cs="Arial"/>
          <w:sz w:val="22"/>
          <w:szCs w:val="22"/>
        </w:rPr>
        <w:t xml:space="preserve">IČ: </w:t>
      </w:r>
      <w:r w:rsidR="00D451EC" w:rsidRPr="002B53D2">
        <w:rPr>
          <w:rFonts w:ascii="Arial" w:hAnsi="Arial" w:cs="Arial"/>
          <w:sz w:val="22"/>
          <w:szCs w:val="22"/>
        </w:rPr>
        <w:t xml:space="preserve"> </w:t>
      </w:r>
      <w:r w:rsidR="00EB12D7">
        <w:rPr>
          <w:rFonts w:ascii="Arial" w:hAnsi="Arial" w:cs="Arial"/>
          <w:sz w:val="22"/>
          <w:szCs w:val="22"/>
        </w:rPr>
        <w:tab/>
      </w:r>
      <w:r w:rsidR="00EB12D7">
        <w:rPr>
          <w:rFonts w:ascii="Arial" w:hAnsi="Arial" w:cs="Arial"/>
          <w:sz w:val="22"/>
          <w:szCs w:val="22"/>
        </w:rPr>
        <w:tab/>
      </w:r>
      <w:r w:rsidR="00EB12D7">
        <w:rPr>
          <w:rFonts w:ascii="Arial" w:hAnsi="Arial" w:cs="Arial"/>
          <w:sz w:val="22"/>
          <w:szCs w:val="22"/>
        </w:rPr>
        <w:tab/>
      </w:r>
      <w:r w:rsidR="00EB12D7">
        <w:rPr>
          <w:rFonts w:ascii="Arial" w:hAnsi="Arial" w:cs="Arial"/>
          <w:sz w:val="22"/>
          <w:szCs w:val="22"/>
        </w:rPr>
        <w:tab/>
      </w:r>
      <w:r w:rsidR="00E3798F">
        <w:rPr>
          <w:rFonts w:ascii="Arial" w:hAnsi="Arial" w:cs="Arial"/>
          <w:sz w:val="22"/>
          <w:szCs w:val="22"/>
        </w:rPr>
        <w:t>61061557</w:t>
      </w:r>
    </w:p>
    <w:p w14:paraId="4355D8A7" w14:textId="54100833" w:rsidR="00E17D76" w:rsidRPr="002B53D2" w:rsidRDefault="00E17D76" w:rsidP="00F00177">
      <w:pPr>
        <w:pStyle w:val="Normlnweb"/>
        <w:tabs>
          <w:tab w:val="left" w:pos="2160"/>
        </w:tabs>
        <w:ind w:left="2160"/>
        <w:rPr>
          <w:rFonts w:ascii="Arial" w:hAnsi="Arial" w:cs="Arial"/>
          <w:i/>
          <w:iCs/>
          <w:sz w:val="22"/>
          <w:szCs w:val="22"/>
        </w:rPr>
      </w:pPr>
      <w:r w:rsidRPr="002B53D2">
        <w:rPr>
          <w:rFonts w:ascii="Arial" w:hAnsi="Arial" w:cs="Arial"/>
          <w:sz w:val="22"/>
          <w:szCs w:val="22"/>
        </w:rPr>
        <w:t xml:space="preserve">DIČ: </w:t>
      </w:r>
      <w:r w:rsidR="00D451EC" w:rsidRPr="002B53D2">
        <w:rPr>
          <w:rFonts w:ascii="Arial" w:hAnsi="Arial" w:cs="Arial"/>
          <w:sz w:val="22"/>
          <w:szCs w:val="22"/>
        </w:rPr>
        <w:t xml:space="preserve"> </w:t>
      </w:r>
      <w:r w:rsidR="00EB12D7">
        <w:rPr>
          <w:rFonts w:ascii="Arial" w:hAnsi="Arial" w:cs="Arial"/>
          <w:sz w:val="22"/>
          <w:szCs w:val="22"/>
        </w:rPr>
        <w:tab/>
      </w:r>
      <w:r w:rsidR="00EB12D7">
        <w:rPr>
          <w:rFonts w:ascii="Arial" w:hAnsi="Arial" w:cs="Arial"/>
          <w:sz w:val="22"/>
          <w:szCs w:val="22"/>
        </w:rPr>
        <w:tab/>
      </w:r>
      <w:r w:rsidR="00EB12D7">
        <w:rPr>
          <w:rFonts w:ascii="Arial" w:hAnsi="Arial" w:cs="Arial"/>
          <w:sz w:val="22"/>
          <w:szCs w:val="22"/>
        </w:rPr>
        <w:tab/>
      </w:r>
      <w:r w:rsidR="00E3798F">
        <w:rPr>
          <w:rFonts w:ascii="Arial" w:hAnsi="Arial" w:cs="Arial"/>
          <w:sz w:val="22"/>
          <w:szCs w:val="22"/>
        </w:rPr>
        <w:t>CZ61061557</w:t>
      </w:r>
    </w:p>
    <w:p w14:paraId="4F65580F" w14:textId="5FB6DDB0" w:rsidR="00E17D76" w:rsidRPr="002B53D2" w:rsidRDefault="00E17D76" w:rsidP="00F00177">
      <w:pPr>
        <w:pStyle w:val="Normlnweb"/>
        <w:tabs>
          <w:tab w:val="left" w:pos="4140"/>
        </w:tabs>
        <w:ind w:left="4140" w:hanging="1980"/>
        <w:jc w:val="both"/>
        <w:rPr>
          <w:rFonts w:ascii="Arial" w:hAnsi="Arial" w:cs="Arial"/>
          <w:bCs/>
          <w:iCs/>
          <w:sz w:val="22"/>
          <w:szCs w:val="22"/>
        </w:rPr>
      </w:pPr>
      <w:r w:rsidRPr="002B53D2">
        <w:rPr>
          <w:rFonts w:ascii="Arial" w:hAnsi="Arial" w:cs="Arial"/>
          <w:iCs/>
          <w:sz w:val="22"/>
          <w:szCs w:val="22"/>
        </w:rPr>
        <w:t>jednající</w:t>
      </w:r>
      <w:r w:rsidRPr="002B53D2">
        <w:rPr>
          <w:rFonts w:ascii="Arial" w:hAnsi="Arial" w:cs="Arial"/>
          <w:bCs/>
          <w:iCs/>
          <w:sz w:val="22"/>
          <w:szCs w:val="22"/>
        </w:rPr>
        <w:t xml:space="preserve">: </w:t>
      </w:r>
      <w:r w:rsidR="00D451EC" w:rsidRPr="002B53D2">
        <w:rPr>
          <w:rFonts w:ascii="Arial" w:hAnsi="Arial" w:cs="Arial"/>
          <w:bCs/>
          <w:iCs/>
          <w:sz w:val="22"/>
          <w:szCs w:val="22"/>
        </w:rPr>
        <w:t xml:space="preserve"> </w:t>
      </w:r>
      <w:r w:rsidR="00EB12D7">
        <w:rPr>
          <w:rFonts w:ascii="Arial" w:hAnsi="Arial" w:cs="Arial"/>
          <w:bCs/>
          <w:iCs/>
          <w:sz w:val="22"/>
          <w:szCs w:val="22"/>
        </w:rPr>
        <w:tab/>
      </w:r>
      <w:r w:rsidR="00925455">
        <w:rPr>
          <w:rFonts w:ascii="Arial" w:hAnsi="Arial" w:cs="Arial"/>
          <w:bCs/>
          <w:iCs/>
          <w:sz w:val="22"/>
          <w:szCs w:val="22"/>
        </w:rPr>
        <w:tab/>
      </w:r>
      <w:r w:rsidR="00064243">
        <w:rPr>
          <w:rFonts w:ascii="Arial" w:hAnsi="Arial" w:cs="Arial"/>
          <w:bCs/>
          <w:iCs/>
          <w:color w:val="000000"/>
          <w:sz w:val="22"/>
          <w:szCs w:val="22"/>
        </w:rPr>
        <w:t xml:space="preserve">Ing. Zuzana </w:t>
      </w:r>
      <w:proofErr w:type="spellStart"/>
      <w:r w:rsidR="00064243">
        <w:rPr>
          <w:rFonts w:ascii="Arial" w:hAnsi="Arial" w:cs="Arial"/>
          <w:bCs/>
          <w:iCs/>
          <w:color w:val="000000"/>
          <w:sz w:val="22"/>
          <w:szCs w:val="22"/>
        </w:rPr>
        <w:t>Čopáková</w:t>
      </w:r>
      <w:proofErr w:type="spellEnd"/>
    </w:p>
    <w:p w14:paraId="7DF005AC" w14:textId="6200930F" w:rsidR="00445E83" w:rsidRPr="002B53D2" w:rsidRDefault="00E17D76" w:rsidP="00F00177">
      <w:pPr>
        <w:pStyle w:val="Normlnweb"/>
        <w:tabs>
          <w:tab w:val="left" w:pos="4140"/>
        </w:tabs>
        <w:ind w:left="4140" w:hanging="1980"/>
        <w:jc w:val="both"/>
        <w:rPr>
          <w:rFonts w:ascii="Arial" w:hAnsi="Arial" w:cs="Arial"/>
          <w:iCs/>
          <w:sz w:val="22"/>
          <w:szCs w:val="22"/>
        </w:rPr>
      </w:pPr>
      <w:r w:rsidRPr="002B53D2">
        <w:rPr>
          <w:rFonts w:ascii="Arial" w:hAnsi="Arial" w:cs="Arial"/>
          <w:iCs/>
          <w:sz w:val="22"/>
          <w:szCs w:val="22"/>
        </w:rPr>
        <w:t xml:space="preserve">bank. </w:t>
      </w:r>
      <w:proofErr w:type="gramStart"/>
      <w:r w:rsidRPr="002B53D2">
        <w:rPr>
          <w:rFonts w:ascii="Arial" w:hAnsi="Arial" w:cs="Arial"/>
          <w:iCs/>
          <w:sz w:val="22"/>
          <w:szCs w:val="22"/>
        </w:rPr>
        <w:t>spojení</w:t>
      </w:r>
      <w:proofErr w:type="gramEnd"/>
      <w:r w:rsidRPr="002B53D2">
        <w:rPr>
          <w:rFonts w:ascii="Arial" w:hAnsi="Arial" w:cs="Arial"/>
          <w:iCs/>
          <w:sz w:val="22"/>
          <w:szCs w:val="22"/>
        </w:rPr>
        <w:t xml:space="preserve">: </w:t>
      </w:r>
      <w:r w:rsidR="00D451EC" w:rsidRPr="002B53D2">
        <w:rPr>
          <w:rFonts w:ascii="Arial" w:hAnsi="Arial" w:cs="Arial"/>
          <w:iCs/>
          <w:sz w:val="22"/>
          <w:szCs w:val="22"/>
        </w:rPr>
        <w:t xml:space="preserve"> </w:t>
      </w:r>
      <w:r w:rsidR="00EB12D7">
        <w:rPr>
          <w:rFonts w:ascii="Arial" w:hAnsi="Arial" w:cs="Arial"/>
          <w:iCs/>
          <w:sz w:val="22"/>
          <w:szCs w:val="22"/>
        </w:rPr>
        <w:tab/>
      </w:r>
      <w:r w:rsidR="00EB12D7">
        <w:rPr>
          <w:rFonts w:ascii="Arial" w:hAnsi="Arial" w:cs="Arial"/>
          <w:iCs/>
          <w:sz w:val="22"/>
          <w:szCs w:val="22"/>
        </w:rPr>
        <w:tab/>
      </w:r>
      <w:r w:rsidR="00E3798F">
        <w:rPr>
          <w:rFonts w:ascii="Arial" w:hAnsi="Arial" w:cs="Arial"/>
          <w:iCs/>
          <w:sz w:val="22"/>
          <w:szCs w:val="22"/>
        </w:rPr>
        <w:t>ČSOB a.s., číslo účtu: 162295091/0300</w:t>
      </w:r>
    </w:p>
    <w:p w14:paraId="7C168999" w14:textId="77777777" w:rsidR="00116B75" w:rsidRPr="002B53D2" w:rsidRDefault="006D483F" w:rsidP="00F00177">
      <w:pPr>
        <w:pStyle w:val="Normlnweb"/>
        <w:tabs>
          <w:tab w:val="left" w:pos="4140"/>
        </w:tabs>
        <w:ind w:left="4140" w:hanging="1980"/>
        <w:jc w:val="both"/>
        <w:rPr>
          <w:rFonts w:ascii="Arial" w:hAnsi="Arial" w:cs="Arial"/>
          <w:i/>
          <w:iCs/>
          <w:sz w:val="22"/>
          <w:szCs w:val="22"/>
        </w:rPr>
      </w:pPr>
      <w:r w:rsidRPr="002B53D2">
        <w:rPr>
          <w:rFonts w:ascii="Arial" w:hAnsi="Arial" w:cs="Arial"/>
          <w:iCs/>
          <w:sz w:val="22"/>
          <w:szCs w:val="22"/>
        </w:rPr>
        <w:t>(dále jen „zhotovitel“)</w:t>
      </w:r>
    </w:p>
    <w:p w14:paraId="07A9A500" w14:textId="77777777" w:rsidR="00670045" w:rsidRPr="002B53D2" w:rsidRDefault="00670045" w:rsidP="00F00177">
      <w:pPr>
        <w:pStyle w:val="Normlnweb"/>
        <w:jc w:val="center"/>
        <w:rPr>
          <w:rFonts w:ascii="Arial" w:hAnsi="Arial" w:cs="Arial"/>
          <w:color w:val="000000"/>
          <w:sz w:val="22"/>
          <w:szCs w:val="22"/>
        </w:rPr>
      </w:pPr>
    </w:p>
    <w:p w14:paraId="6742861B" w14:textId="77777777" w:rsidR="00670045" w:rsidRPr="002B53D2" w:rsidRDefault="00670045" w:rsidP="00F00177">
      <w:pPr>
        <w:pStyle w:val="Normlnweb"/>
        <w:jc w:val="center"/>
        <w:rPr>
          <w:rFonts w:ascii="Arial" w:hAnsi="Arial" w:cs="Arial"/>
          <w:color w:val="000000"/>
        </w:rPr>
      </w:pPr>
    </w:p>
    <w:p w14:paraId="0AE71401" w14:textId="77777777" w:rsidR="003330D9" w:rsidRPr="00626454" w:rsidRDefault="003330D9" w:rsidP="003330D9">
      <w:pPr>
        <w:jc w:val="center"/>
        <w:rPr>
          <w:rFonts w:ascii="Arial" w:hAnsi="Arial" w:cs="Arial"/>
          <w:b/>
          <w:sz w:val="22"/>
          <w:szCs w:val="22"/>
        </w:rPr>
      </w:pPr>
      <w:r w:rsidRPr="00626454">
        <w:rPr>
          <w:rFonts w:ascii="Arial" w:hAnsi="Arial" w:cs="Arial"/>
          <w:b/>
          <w:sz w:val="22"/>
          <w:szCs w:val="22"/>
        </w:rPr>
        <w:t>I.</w:t>
      </w:r>
    </w:p>
    <w:p w14:paraId="5DF71B84" w14:textId="77777777" w:rsidR="003330D9" w:rsidRPr="002B53D2" w:rsidRDefault="003330D9" w:rsidP="003330D9">
      <w:pPr>
        <w:jc w:val="center"/>
        <w:rPr>
          <w:rFonts w:ascii="Arial" w:hAnsi="Arial" w:cs="Arial"/>
          <w:b/>
          <w:bCs/>
          <w:iCs/>
          <w:color w:val="000000"/>
          <w:sz w:val="24"/>
          <w:szCs w:val="24"/>
        </w:rPr>
      </w:pPr>
      <w:r w:rsidRPr="00626454">
        <w:rPr>
          <w:rFonts w:ascii="Arial" w:hAnsi="Arial" w:cs="Arial"/>
          <w:b/>
          <w:sz w:val="22"/>
          <w:szCs w:val="22"/>
        </w:rPr>
        <w:t>Předmět</w:t>
      </w:r>
      <w:r w:rsidRPr="00626454">
        <w:rPr>
          <w:rFonts w:ascii="Arial" w:hAnsi="Arial" w:cs="Arial"/>
          <w:b/>
          <w:bCs/>
          <w:i/>
          <w:iCs/>
          <w:color w:val="000000"/>
          <w:sz w:val="22"/>
          <w:szCs w:val="22"/>
        </w:rPr>
        <w:t xml:space="preserve"> </w:t>
      </w:r>
      <w:r w:rsidRPr="00626454">
        <w:rPr>
          <w:rFonts w:ascii="Arial" w:hAnsi="Arial" w:cs="Arial"/>
          <w:b/>
          <w:bCs/>
          <w:iCs/>
          <w:color w:val="000000"/>
          <w:sz w:val="22"/>
          <w:szCs w:val="22"/>
        </w:rPr>
        <w:t>smlouvy</w:t>
      </w:r>
    </w:p>
    <w:p w14:paraId="6BE776C9" w14:textId="77777777" w:rsidR="003330D9" w:rsidRPr="002B08FF" w:rsidRDefault="003330D9" w:rsidP="003330D9">
      <w:pPr>
        <w:pStyle w:val="Normlnweb"/>
        <w:ind w:firstLine="60"/>
        <w:jc w:val="center"/>
        <w:rPr>
          <w:b/>
          <w:bCs/>
          <w:color w:val="000000"/>
        </w:rPr>
      </w:pPr>
    </w:p>
    <w:p w14:paraId="29C4E313" w14:textId="77777777" w:rsidR="003330D9" w:rsidRPr="009703ED" w:rsidRDefault="003330D9" w:rsidP="003330D9">
      <w:pPr>
        <w:numPr>
          <w:ilvl w:val="1"/>
          <w:numId w:val="1"/>
        </w:numPr>
        <w:tabs>
          <w:tab w:val="clear" w:pos="360"/>
        </w:tabs>
        <w:ind w:left="680" w:hanging="680"/>
        <w:jc w:val="both"/>
      </w:pPr>
      <w:r w:rsidRPr="009703ED">
        <w:rPr>
          <w:rFonts w:ascii="Arial" w:hAnsi="Arial" w:cs="Arial"/>
        </w:rPr>
        <w:t xml:space="preserve">Zhotovitel se touto smlouvou zavazuje provést na svůj náklad a na své nebezpečí pro objednatele dílo v rozsahu a za podmínek stanovených touto smlouvou. Předmětem plnění (dílem) dle této smlouvy je </w:t>
      </w:r>
      <w:r>
        <w:rPr>
          <w:rFonts w:ascii="Arial" w:hAnsi="Arial" w:cs="Arial"/>
        </w:rPr>
        <w:t>zp</w:t>
      </w:r>
      <w:r w:rsidRPr="009703ED">
        <w:rPr>
          <w:rFonts w:ascii="Arial" w:hAnsi="Arial" w:cs="Arial"/>
        </w:rPr>
        <w:t>racování</w:t>
      </w:r>
      <w:r>
        <w:rPr>
          <w:rFonts w:ascii="Arial" w:hAnsi="Arial" w:cs="Arial"/>
        </w:rPr>
        <w:t xml:space="preserve"> a provedení</w:t>
      </w:r>
      <w:r w:rsidRPr="009703ED">
        <w:rPr>
          <w:rFonts w:ascii="Arial" w:hAnsi="Arial" w:cs="Arial"/>
        </w:rPr>
        <w:t xml:space="preserve"> aktualizace Plánu rozvoje vodovodů </w:t>
      </w:r>
      <w:r>
        <w:rPr>
          <w:rFonts w:ascii="Arial" w:hAnsi="Arial" w:cs="Arial"/>
        </w:rPr>
        <w:br/>
      </w:r>
      <w:r w:rsidRPr="009703ED">
        <w:rPr>
          <w:rFonts w:ascii="Arial" w:hAnsi="Arial" w:cs="Arial"/>
        </w:rPr>
        <w:t xml:space="preserve">a kanalizací Zlínského kraje – obce okresu </w:t>
      </w:r>
      <w:r>
        <w:rPr>
          <w:rFonts w:ascii="Arial" w:hAnsi="Arial" w:cs="Arial"/>
        </w:rPr>
        <w:t>Vsetín</w:t>
      </w:r>
      <w:r w:rsidRPr="009703ED">
        <w:rPr>
          <w:rFonts w:ascii="Arial" w:hAnsi="Arial" w:cs="Arial"/>
        </w:rPr>
        <w:t xml:space="preserve"> </w:t>
      </w:r>
      <w:r w:rsidRPr="00B921E3">
        <w:rPr>
          <w:rFonts w:ascii="Arial" w:hAnsi="Arial" w:cs="Arial"/>
        </w:rPr>
        <w:t>(dále i „PRVKZK“)</w:t>
      </w:r>
      <w:r w:rsidRPr="009703ED">
        <w:rPr>
          <w:rFonts w:ascii="Arial" w:hAnsi="Arial" w:cs="Arial"/>
        </w:rPr>
        <w:t xml:space="preserve"> zhotovitelem</w:t>
      </w:r>
      <w:r>
        <w:rPr>
          <w:rFonts w:ascii="Arial" w:hAnsi="Arial" w:cs="Arial"/>
        </w:rPr>
        <w:t>.</w:t>
      </w:r>
      <w:r w:rsidRPr="009703ED">
        <w:rPr>
          <w:rFonts w:ascii="Arial" w:hAnsi="Arial" w:cs="Arial"/>
        </w:rPr>
        <w:t xml:space="preserve"> </w:t>
      </w:r>
    </w:p>
    <w:p w14:paraId="014812AB" w14:textId="77777777" w:rsidR="003330D9" w:rsidRPr="009703ED" w:rsidRDefault="003330D9" w:rsidP="003330D9">
      <w:pPr>
        <w:tabs>
          <w:tab w:val="left" w:pos="3600"/>
        </w:tabs>
        <w:ind w:left="540"/>
        <w:jc w:val="both"/>
      </w:pPr>
    </w:p>
    <w:p w14:paraId="4500D787" w14:textId="77777777" w:rsidR="003330D9" w:rsidRPr="00B921E3" w:rsidRDefault="003330D9" w:rsidP="003330D9">
      <w:pPr>
        <w:numPr>
          <w:ilvl w:val="1"/>
          <w:numId w:val="1"/>
        </w:numPr>
        <w:tabs>
          <w:tab w:val="clear" w:pos="360"/>
        </w:tabs>
        <w:ind w:left="709" w:hanging="709"/>
        <w:jc w:val="both"/>
      </w:pPr>
      <w:r w:rsidRPr="00B921E3">
        <w:rPr>
          <w:rFonts w:ascii="Arial" w:hAnsi="Arial" w:cs="Arial"/>
        </w:rPr>
        <w:t xml:space="preserve">Předmět plnění zahrnuje </w:t>
      </w:r>
      <w:r w:rsidRPr="00925B7F">
        <w:rPr>
          <w:rFonts w:ascii="Arial" w:hAnsi="Arial" w:cs="Arial"/>
        </w:rPr>
        <w:t>aktualiz</w:t>
      </w:r>
      <w:r>
        <w:rPr>
          <w:rFonts w:ascii="Arial" w:hAnsi="Arial" w:cs="Arial"/>
        </w:rPr>
        <w:t xml:space="preserve">aci </w:t>
      </w:r>
      <w:r w:rsidRPr="00B921E3">
        <w:rPr>
          <w:rFonts w:ascii="Arial" w:hAnsi="Arial" w:cs="Arial"/>
        </w:rPr>
        <w:t xml:space="preserve">textové, tabulkové a grafické části PRVKZK u obcí okresu </w:t>
      </w:r>
      <w:r>
        <w:rPr>
          <w:rFonts w:ascii="Arial" w:hAnsi="Arial" w:cs="Arial"/>
        </w:rPr>
        <w:t>Vsetín,</w:t>
      </w:r>
      <w:r w:rsidRPr="00B921E3">
        <w:rPr>
          <w:rFonts w:ascii="Arial" w:hAnsi="Arial" w:cs="Arial"/>
        </w:rPr>
        <w:t xml:space="preserve"> a to v souladu s ujednáními stanovenými touto smlouvou a v souladu § 4 zákona </w:t>
      </w:r>
      <w:r>
        <w:rPr>
          <w:rFonts w:ascii="Arial" w:hAnsi="Arial" w:cs="Arial"/>
        </w:rPr>
        <w:br/>
      </w:r>
      <w:r w:rsidRPr="00B921E3">
        <w:rPr>
          <w:rFonts w:ascii="Arial" w:hAnsi="Arial" w:cs="Arial"/>
        </w:rPr>
        <w:t>č. 274/2001 Sb., o vodovodech a kanalizacích pro veřejnou potřebu a o změně některých zákonů (zákon o vodovodech a kanalizacích)</w:t>
      </w:r>
      <w:r>
        <w:rPr>
          <w:rFonts w:ascii="Arial" w:hAnsi="Arial" w:cs="Arial"/>
        </w:rPr>
        <w:t xml:space="preserve">, ve znění pozdějších </w:t>
      </w:r>
      <w:r w:rsidRPr="00B921E3">
        <w:rPr>
          <w:rFonts w:ascii="Arial" w:hAnsi="Arial" w:cs="Arial"/>
        </w:rPr>
        <w:t>předpisů</w:t>
      </w:r>
      <w:r>
        <w:rPr>
          <w:rFonts w:ascii="Arial" w:hAnsi="Arial" w:cs="Arial"/>
        </w:rPr>
        <w:t>,</w:t>
      </w:r>
      <w:r w:rsidRPr="00B921E3">
        <w:rPr>
          <w:rFonts w:ascii="Arial" w:hAnsi="Arial" w:cs="Arial"/>
        </w:rPr>
        <w:t xml:space="preserve"> vyhláškou </w:t>
      </w:r>
      <w:r>
        <w:rPr>
          <w:rFonts w:ascii="Arial" w:hAnsi="Arial" w:cs="Arial"/>
        </w:rPr>
        <w:br/>
      </w:r>
      <w:r w:rsidRPr="00B921E3">
        <w:rPr>
          <w:rFonts w:ascii="Arial" w:hAnsi="Arial" w:cs="Arial"/>
        </w:rPr>
        <w:t>č. 428/2001 Sb., kterou se provádí zákon č. 274/2001 Sb., o vodovodech a kanalizacích pro veřejnou potřebu a o změně některých zákonů, ve znění pozdějších předpisů (dále jen vyhláška)</w:t>
      </w:r>
      <w:r>
        <w:rPr>
          <w:rFonts w:ascii="Arial" w:hAnsi="Arial" w:cs="Arial"/>
        </w:rPr>
        <w:t>,</w:t>
      </w:r>
      <w:r w:rsidRPr="00B921E3">
        <w:rPr>
          <w:rFonts w:ascii="Arial" w:hAnsi="Arial" w:cs="Arial"/>
        </w:rPr>
        <w:t xml:space="preserve"> zejména § 3 a 4, podle kterých jsou aktualizace zpracovávány ve stanovené elektronické podobě, formátu a obsahu.</w:t>
      </w:r>
    </w:p>
    <w:p w14:paraId="4C5932BB" w14:textId="77777777" w:rsidR="003330D9" w:rsidRPr="009703ED" w:rsidRDefault="003330D9" w:rsidP="003330D9">
      <w:pPr>
        <w:pStyle w:val="Normlnweb"/>
        <w:ind w:left="709" w:hanging="709"/>
        <w:jc w:val="both"/>
        <w:rPr>
          <w:rFonts w:ascii="Arial" w:hAnsi="Arial" w:cs="Arial"/>
          <w:sz w:val="20"/>
          <w:szCs w:val="20"/>
        </w:rPr>
      </w:pPr>
    </w:p>
    <w:p w14:paraId="14FC0953" w14:textId="77777777" w:rsidR="003330D9" w:rsidRDefault="003330D9" w:rsidP="003330D9">
      <w:pPr>
        <w:ind w:left="709" w:hanging="709"/>
        <w:jc w:val="both"/>
        <w:rPr>
          <w:rFonts w:ascii="Arial" w:hAnsi="Arial" w:cs="Arial"/>
        </w:rPr>
      </w:pPr>
      <w:r w:rsidRPr="009703ED">
        <w:rPr>
          <w:rFonts w:ascii="Arial" w:hAnsi="Arial" w:cs="Arial"/>
        </w:rPr>
        <w:t>1.3</w:t>
      </w:r>
      <w:r>
        <w:rPr>
          <w:rFonts w:ascii="Arial" w:hAnsi="Arial" w:cs="Arial"/>
        </w:rPr>
        <w:tab/>
      </w:r>
      <w:r w:rsidRPr="009703ED">
        <w:rPr>
          <w:rFonts w:ascii="Arial" w:hAnsi="Arial" w:cs="Arial"/>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23FE8361" w14:textId="77777777" w:rsidR="003330D9" w:rsidRPr="003F1416" w:rsidRDefault="003330D9" w:rsidP="003330D9">
      <w:pPr>
        <w:pStyle w:val="Normlnweb"/>
        <w:spacing w:line="480" w:lineRule="auto"/>
        <w:jc w:val="center"/>
        <w:rPr>
          <w:b/>
          <w:bCs/>
          <w:iCs/>
          <w:color w:val="000000"/>
          <w:sz w:val="16"/>
          <w:szCs w:val="16"/>
        </w:rPr>
      </w:pPr>
    </w:p>
    <w:p w14:paraId="7602EBFD" w14:textId="77777777" w:rsidR="003330D9" w:rsidRPr="00626454" w:rsidRDefault="003330D9" w:rsidP="003330D9">
      <w:pPr>
        <w:pStyle w:val="Normlnweb"/>
        <w:jc w:val="center"/>
        <w:rPr>
          <w:rFonts w:ascii="Arial" w:hAnsi="Arial" w:cs="Arial"/>
          <w:b/>
          <w:bCs/>
          <w:iCs/>
          <w:color w:val="000000"/>
          <w:sz w:val="22"/>
          <w:szCs w:val="22"/>
        </w:rPr>
      </w:pPr>
      <w:r w:rsidRPr="00626454">
        <w:rPr>
          <w:rFonts w:ascii="Arial" w:hAnsi="Arial" w:cs="Arial"/>
          <w:b/>
          <w:bCs/>
          <w:iCs/>
          <w:color w:val="000000"/>
          <w:sz w:val="22"/>
          <w:szCs w:val="22"/>
        </w:rPr>
        <w:t>II.</w:t>
      </w:r>
    </w:p>
    <w:p w14:paraId="69243B40" w14:textId="77777777" w:rsidR="003330D9" w:rsidRPr="00626454" w:rsidRDefault="003330D9" w:rsidP="003330D9">
      <w:pPr>
        <w:pStyle w:val="Normlnweb"/>
        <w:jc w:val="center"/>
        <w:rPr>
          <w:rFonts w:ascii="Arial" w:hAnsi="Arial" w:cs="Arial"/>
          <w:b/>
          <w:bCs/>
          <w:i/>
          <w:iCs/>
          <w:color w:val="000000"/>
          <w:sz w:val="22"/>
          <w:szCs w:val="22"/>
        </w:rPr>
      </w:pPr>
      <w:r w:rsidRPr="00626454">
        <w:rPr>
          <w:rFonts w:ascii="Arial" w:hAnsi="Arial" w:cs="Arial"/>
          <w:b/>
          <w:bCs/>
          <w:iCs/>
          <w:color w:val="000000"/>
          <w:sz w:val="22"/>
          <w:szCs w:val="22"/>
        </w:rPr>
        <w:t>Rozsah díla</w:t>
      </w:r>
    </w:p>
    <w:p w14:paraId="2E01E749" w14:textId="77777777" w:rsidR="003330D9" w:rsidRPr="00093521" w:rsidRDefault="003330D9" w:rsidP="003330D9">
      <w:pPr>
        <w:pStyle w:val="Normlnweb"/>
        <w:jc w:val="center"/>
        <w:rPr>
          <w:color w:val="000000"/>
        </w:rPr>
      </w:pPr>
    </w:p>
    <w:p w14:paraId="1A12979D" w14:textId="77777777" w:rsidR="003330D9" w:rsidRPr="008D1B5F" w:rsidRDefault="003330D9" w:rsidP="003330D9">
      <w:pPr>
        <w:ind w:left="675" w:hanging="675"/>
        <w:jc w:val="both"/>
        <w:rPr>
          <w:rFonts w:ascii="Arial" w:hAnsi="Arial" w:cs="Arial"/>
        </w:rPr>
      </w:pPr>
      <w:r>
        <w:rPr>
          <w:rFonts w:ascii="Arial" w:hAnsi="Arial" w:cs="Arial"/>
        </w:rPr>
        <w:t>2.1</w:t>
      </w:r>
      <w:r>
        <w:rPr>
          <w:rFonts w:ascii="Arial" w:hAnsi="Arial" w:cs="Arial"/>
        </w:rPr>
        <w:tab/>
      </w:r>
      <w:r w:rsidRPr="008D1B5F">
        <w:rPr>
          <w:rFonts w:ascii="Arial" w:hAnsi="Arial" w:cs="Arial"/>
        </w:rPr>
        <w:t xml:space="preserve">U obcí okresu </w:t>
      </w:r>
      <w:r>
        <w:rPr>
          <w:rFonts w:ascii="Arial" w:hAnsi="Arial" w:cs="Arial"/>
        </w:rPr>
        <w:t>Vsetín</w:t>
      </w:r>
      <w:r w:rsidRPr="008D1B5F">
        <w:rPr>
          <w:rFonts w:ascii="Arial" w:hAnsi="Arial" w:cs="Arial"/>
        </w:rPr>
        <w:t xml:space="preserve"> </w:t>
      </w:r>
      <w:r w:rsidRPr="00D73559">
        <w:rPr>
          <w:rFonts w:ascii="Arial" w:hAnsi="Arial" w:cs="Arial"/>
        </w:rPr>
        <w:t>- 61 obcí (tj. 86 karet</w:t>
      </w:r>
      <w:r w:rsidRPr="008D1B5F">
        <w:rPr>
          <w:rFonts w:ascii="Arial" w:hAnsi="Arial" w:cs="Arial"/>
        </w:rPr>
        <w:t xml:space="preserve"> včetně místních částí)</w:t>
      </w:r>
      <w:r>
        <w:rPr>
          <w:rFonts w:ascii="Arial" w:hAnsi="Arial" w:cs="Arial"/>
        </w:rPr>
        <w:t xml:space="preserve"> bude provedena a</w:t>
      </w:r>
      <w:r w:rsidRPr="008D1B5F">
        <w:rPr>
          <w:rFonts w:ascii="Arial" w:hAnsi="Arial" w:cs="Arial"/>
        </w:rPr>
        <w:t>ktualizace PRVKZK:</w:t>
      </w:r>
    </w:p>
    <w:p w14:paraId="564F2F6F" w14:textId="77777777" w:rsidR="003330D9" w:rsidRPr="008D1B5F" w:rsidRDefault="003330D9" w:rsidP="003330D9">
      <w:pPr>
        <w:pStyle w:val="Odstavecseseznamem"/>
        <w:numPr>
          <w:ilvl w:val="0"/>
          <w:numId w:val="46"/>
        </w:numPr>
        <w:spacing w:line="259" w:lineRule="auto"/>
        <w:ind w:left="1162" w:hanging="425"/>
        <w:jc w:val="both"/>
        <w:rPr>
          <w:rFonts w:ascii="Arial" w:hAnsi="Arial" w:cs="Arial"/>
        </w:rPr>
      </w:pPr>
      <w:r w:rsidRPr="008D1B5F">
        <w:rPr>
          <w:rFonts w:ascii="Arial" w:hAnsi="Arial" w:cs="Arial"/>
        </w:rPr>
        <w:t>kompletní znění textové části PRVKZK:</w:t>
      </w:r>
    </w:p>
    <w:p w14:paraId="36DBA784" w14:textId="77777777" w:rsidR="003330D9" w:rsidRPr="008D1B5F" w:rsidRDefault="003330D9" w:rsidP="003330D9">
      <w:pPr>
        <w:tabs>
          <w:tab w:val="left" w:pos="1134"/>
          <w:tab w:val="left" w:pos="1276"/>
        </w:tabs>
        <w:spacing w:after="60"/>
        <w:ind w:left="1134"/>
        <w:jc w:val="both"/>
        <w:rPr>
          <w:rFonts w:ascii="Arial" w:hAnsi="Arial" w:cs="Arial"/>
        </w:rPr>
      </w:pPr>
      <w:r>
        <w:rPr>
          <w:rFonts w:ascii="Arial" w:hAnsi="Arial" w:cs="Arial"/>
        </w:rPr>
        <w:t>-</w:t>
      </w:r>
      <w:r>
        <w:rPr>
          <w:rFonts w:ascii="Arial" w:hAnsi="Arial" w:cs="Arial"/>
        </w:rPr>
        <w:tab/>
      </w:r>
      <w:r w:rsidRPr="008D1B5F">
        <w:rPr>
          <w:rFonts w:ascii="Arial" w:hAnsi="Arial" w:cs="Arial"/>
        </w:rPr>
        <w:t>kapitoly kanalizace</w:t>
      </w:r>
      <w:r>
        <w:rPr>
          <w:rFonts w:ascii="Arial" w:hAnsi="Arial" w:cs="Arial"/>
        </w:rPr>
        <w:t>:</w:t>
      </w:r>
      <w:r w:rsidRPr="008D1B5F">
        <w:rPr>
          <w:rFonts w:ascii="Arial" w:hAnsi="Arial" w:cs="Arial"/>
        </w:rPr>
        <w:t xml:space="preserve"> Stručná charakteristika řešeného území, Stávající stav, Výhled. </w:t>
      </w:r>
    </w:p>
    <w:p w14:paraId="23B645E7" w14:textId="77777777" w:rsidR="003330D9" w:rsidRPr="008D1B5F" w:rsidRDefault="003330D9" w:rsidP="003330D9">
      <w:pPr>
        <w:pStyle w:val="Odstavecseseznamem"/>
        <w:tabs>
          <w:tab w:val="left" w:pos="1134"/>
          <w:tab w:val="left" w:pos="1276"/>
        </w:tabs>
        <w:spacing w:after="60"/>
        <w:ind w:left="1134"/>
        <w:contextualSpacing w:val="0"/>
        <w:jc w:val="both"/>
        <w:rPr>
          <w:rFonts w:ascii="Arial" w:hAnsi="Arial" w:cs="Arial"/>
        </w:rPr>
      </w:pPr>
      <w:r>
        <w:rPr>
          <w:rFonts w:ascii="Arial" w:hAnsi="Arial" w:cs="Arial"/>
        </w:rPr>
        <w:lastRenderedPageBreak/>
        <w:t>-</w:t>
      </w:r>
      <w:r>
        <w:rPr>
          <w:rFonts w:ascii="Arial" w:hAnsi="Arial" w:cs="Arial"/>
        </w:rPr>
        <w:tab/>
      </w:r>
      <w:r w:rsidRPr="008D1B5F">
        <w:rPr>
          <w:rFonts w:ascii="Arial" w:hAnsi="Arial" w:cs="Arial"/>
        </w:rPr>
        <w:t>kapitoly vodovod</w:t>
      </w:r>
      <w:r>
        <w:rPr>
          <w:rFonts w:ascii="Arial" w:hAnsi="Arial" w:cs="Arial"/>
        </w:rPr>
        <w:t>:</w:t>
      </w:r>
      <w:r w:rsidRPr="008D1B5F">
        <w:rPr>
          <w:rFonts w:ascii="Arial" w:hAnsi="Arial" w:cs="Arial"/>
        </w:rPr>
        <w:t xml:space="preserve"> Stručná charakteristika řešeného území, Popis současného zásobování pitnou vodou, Rozvoj vodovodů ve výhledovém období. </w:t>
      </w:r>
    </w:p>
    <w:p w14:paraId="22A46551" w14:textId="77777777" w:rsidR="003330D9" w:rsidRPr="008D1B5F" w:rsidRDefault="003330D9" w:rsidP="003330D9">
      <w:pPr>
        <w:pStyle w:val="Odstavecseseznamem"/>
        <w:spacing w:after="60"/>
        <w:ind w:left="1162" w:hanging="28"/>
        <w:contextualSpacing w:val="0"/>
        <w:jc w:val="both"/>
        <w:rPr>
          <w:rFonts w:ascii="Arial" w:hAnsi="Arial" w:cs="Arial"/>
        </w:rPr>
      </w:pPr>
      <w:r w:rsidRPr="008D1B5F">
        <w:rPr>
          <w:rFonts w:ascii="Arial" w:hAnsi="Arial" w:cs="Arial"/>
        </w:rPr>
        <w:t>Ve výhledu je možná jen jedna varianta navrženého řešení.</w:t>
      </w:r>
    </w:p>
    <w:p w14:paraId="17CFA953" w14:textId="77777777" w:rsidR="003330D9" w:rsidRPr="008D1B5F" w:rsidRDefault="003330D9" w:rsidP="003330D9">
      <w:pPr>
        <w:pStyle w:val="Odstavecseseznamem"/>
        <w:numPr>
          <w:ilvl w:val="0"/>
          <w:numId w:val="46"/>
        </w:numPr>
        <w:spacing w:after="60"/>
        <w:ind w:left="1162" w:hanging="425"/>
        <w:contextualSpacing w:val="0"/>
        <w:jc w:val="both"/>
        <w:rPr>
          <w:rFonts w:ascii="Arial" w:hAnsi="Arial" w:cs="Arial"/>
        </w:rPr>
      </w:pPr>
      <w:r w:rsidRPr="008D1B5F">
        <w:rPr>
          <w:rFonts w:ascii="Arial" w:hAnsi="Arial" w:cs="Arial"/>
        </w:rPr>
        <w:t>tabulkov</w:t>
      </w:r>
      <w:r>
        <w:rPr>
          <w:rFonts w:ascii="Arial" w:hAnsi="Arial" w:cs="Arial"/>
        </w:rPr>
        <w:t>á</w:t>
      </w:r>
      <w:r w:rsidRPr="008D1B5F">
        <w:rPr>
          <w:rFonts w:ascii="Arial" w:hAnsi="Arial" w:cs="Arial"/>
        </w:rPr>
        <w:t xml:space="preserve"> část PRVKZK (kanalizace: IX, X, XI</w:t>
      </w:r>
      <w:r>
        <w:rPr>
          <w:rFonts w:ascii="Arial" w:hAnsi="Arial" w:cs="Arial"/>
        </w:rPr>
        <w:t>;</w:t>
      </w:r>
      <w:r w:rsidRPr="008D1B5F">
        <w:rPr>
          <w:rFonts w:ascii="Arial" w:hAnsi="Arial" w:cs="Arial"/>
        </w:rPr>
        <w:t xml:space="preserve"> vodovody: V, XI; zpracování návrhového stavu pro </w:t>
      </w:r>
      <w:r w:rsidRPr="00B921E3">
        <w:rPr>
          <w:rFonts w:ascii="Arial" w:hAnsi="Arial" w:cs="Arial"/>
        </w:rPr>
        <w:t xml:space="preserve">roky </w:t>
      </w:r>
      <w:r w:rsidRPr="008D1B5F">
        <w:rPr>
          <w:rFonts w:ascii="Arial" w:hAnsi="Arial" w:cs="Arial"/>
        </w:rPr>
        <w:t xml:space="preserve">2020, 2025 a 2030). </w:t>
      </w:r>
    </w:p>
    <w:p w14:paraId="149F80EA" w14:textId="77777777" w:rsidR="003330D9" w:rsidRPr="008D1B5F" w:rsidRDefault="003330D9" w:rsidP="003330D9">
      <w:pPr>
        <w:pStyle w:val="Odstavecseseznamem"/>
        <w:numPr>
          <w:ilvl w:val="0"/>
          <w:numId w:val="46"/>
        </w:numPr>
        <w:spacing w:line="259" w:lineRule="auto"/>
        <w:ind w:left="1162" w:hanging="425"/>
        <w:jc w:val="both"/>
        <w:rPr>
          <w:rFonts w:ascii="Arial" w:hAnsi="Arial" w:cs="Arial"/>
        </w:rPr>
      </w:pPr>
      <w:r w:rsidRPr="008D1B5F">
        <w:rPr>
          <w:rFonts w:ascii="Arial" w:hAnsi="Arial" w:cs="Arial"/>
        </w:rPr>
        <w:t>Dále provést aktualizaci souhrnných tabulek II, III, IV, XIII, XIV, XV, XX, XXI.</w:t>
      </w:r>
    </w:p>
    <w:p w14:paraId="4621477B" w14:textId="77777777" w:rsidR="003330D9" w:rsidRDefault="003330D9" w:rsidP="003330D9">
      <w:pPr>
        <w:spacing w:line="259" w:lineRule="auto"/>
        <w:ind w:left="680" w:hanging="680"/>
        <w:jc w:val="both"/>
        <w:rPr>
          <w:rFonts w:ascii="Arial" w:hAnsi="Arial" w:cs="Arial"/>
        </w:rPr>
      </w:pPr>
    </w:p>
    <w:p w14:paraId="05C0158D" w14:textId="77777777" w:rsidR="003330D9" w:rsidRDefault="003330D9" w:rsidP="003330D9">
      <w:pPr>
        <w:spacing w:line="259" w:lineRule="auto"/>
        <w:ind w:left="680" w:hanging="680"/>
        <w:jc w:val="both"/>
        <w:rPr>
          <w:rFonts w:ascii="Arial" w:hAnsi="Arial" w:cs="Arial"/>
        </w:rPr>
      </w:pPr>
      <w:r>
        <w:rPr>
          <w:rFonts w:ascii="Arial" w:hAnsi="Arial" w:cs="Arial"/>
        </w:rPr>
        <w:t>2.2</w:t>
      </w:r>
      <w:r>
        <w:rPr>
          <w:rFonts w:ascii="Arial" w:hAnsi="Arial" w:cs="Arial"/>
        </w:rPr>
        <w:tab/>
      </w:r>
      <w:r w:rsidRPr="00B91B88">
        <w:rPr>
          <w:rFonts w:ascii="Arial" w:hAnsi="Arial" w:cs="Arial"/>
        </w:rPr>
        <w:t>V</w:t>
      </w:r>
      <w:r>
        <w:rPr>
          <w:rFonts w:ascii="Arial" w:hAnsi="Arial" w:cs="Arial"/>
        </w:rPr>
        <w:t> souladu s § 4 odst. 2 písm. d</w:t>
      </w:r>
      <w:r w:rsidRPr="00B921E3">
        <w:rPr>
          <w:rFonts w:ascii="Arial" w:hAnsi="Arial" w:cs="Arial"/>
        </w:rPr>
        <w:t xml:space="preserve">) vyhlášky provést </w:t>
      </w:r>
      <w:r w:rsidRPr="00B91B88">
        <w:rPr>
          <w:rFonts w:ascii="Arial" w:hAnsi="Arial" w:cs="Arial"/>
        </w:rPr>
        <w:t xml:space="preserve">zpracování zaktualizovaných tabulkových částí PRVKZK ve </w:t>
      </w:r>
      <w:proofErr w:type="gramStart"/>
      <w:r w:rsidRPr="00B91B88">
        <w:rPr>
          <w:rFonts w:ascii="Arial" w:hAnsi="Arial" w:cs="Arial"/>
        </w:rPr>
        <w:t>formátu .</w:t>
      </w:r>
      <w:proofErr w:type="spellStart"/>
      <w:r w:rsidRPr="00B91B88">
        <w:rPr>
          <w:rFonts w:ascii="Arial" w:hAnsi="Arial" w:cs="Arial"/>
        </w:rPr>
        <w:t>mdb</w:t>
      </w:r>
      <w:proofErr w:type="spellEnd"/>
      <w:proofErr w:type="gramEnd"/>
      <w:r w:rsidRPr="00B91B88">
        <w:rPr>
          <w:rFonts w:ascii="Arial" w:hAnsi="Arial" w:cs="Arial"/>
        </w:rPr>
        <w:t xml:space="preserve"> pro předání aktualizace okresu </w:t>
      </w:r>
      <w:r>
        <w:rPr>
          <w:rFonts w:ascii="Arial" w:hAnsi="Arial" w:cs="Arial"/>
        </w:rPr>
        <w:t>Vsetín</w:t>
      </w:r>
      <w:r w:rsidRPr="00B91B88">
        <w:rPr>
          <w:rFonts w:ascii="Arial" w:hAnsi="Arial" w:cs="Arial"/>
        </w:rPr>
        <w:t xml:space="preserve"> Ministerstvu zemědělství.</w:t>
      </w:r>
    </w:p>
    <w:p w14:paraId="350769DC" w14:textId="77777777" w:rsidR="003330D9" w:rsidRPr="00B91B88" w:rsidRDefault="003330D9" w:rsidP="003330D9">
      <w:pPr>
        <w:spacing w:line="259" w:lineRule="auto"/>
        <w:ind w:left="680" w:hanging="680"/>
        <w:jc w:val="both"/>
        <w:rPr>
          <w:rFonts w:ascii="Arial" w:hAnsi="Arial" w:cs="Arial"/>
        </w:rPr>
      </w:pPr>
    </w:p>
    <w:p w14:paraId="7874FA21" w14:textId="77777777" w:rsidR="003330D9" w:rsidRPr="00B91B88" w:rsidRDefault="003330D9" w:rsidP="003330D9">
      <w:pPr>
        <w:spacing w:after="60"/>
        <w:jc w:val="both"/>
        <w:rPr>
          <w:rFonts w:ascii="Arial" w:hAnsi="Arial" w:cs="Arial"/>
        </w:rPr>
      </w:pPr>
      <w:r>
        <w:rPr>
          <w:rFonts w:ascii="Arial" w:hAnsi="Arial" w:cs="Arial"/>
        </w:rPr>
        <w:t>2.3</w:t>
      </w:r>
      <w:r>
        <w:rPr>
          <w:rFonts w:ascii="Arial" w:hAnsi="Arial" w:cs="Arial"/>
        </w:rPr>
        <w:tab/>
      </w:r>
      <w:r w:rsidRPr="00B91B88">
        <w:rPr>
          <w:rFonts w:ascii="Arial" w:hAnsi="Arial" w:cs="Arial"/>
        </w:rPr>
        <w:t xml:space="preserve">Grafická forma PRVKZK, </w:t>
      </w:r>
      <w:r>
        <w:rPr>
          <w:rFonts w:ascii="Arial" w:hAnsi="Arial" w:cs="Arial"/>
        </w:rPr>
        <w:t>jenž</w:t>
      </w:r>
      <w:r w:rsidRPr="00B91B88">
        <w:rPr>
          <w:rFonts w:ascii="Arial" w:hAnsi="Arial" w:cs="Arial"/>
        </w:rPr>
        <w:t xml:space="preserve"> je </w:t>
      </w:r>
      <w:r>
        <w:rPr>
          <w:rFonts w:ascii="Arial" w:hAnsi="Arial" w:cs="Arial"/>
        </w:rPr>
        <w:t xml:space="preserve">nedílnou </w:t>
      </w:r>
      <w:r w:rsidRPr="00B91B88">
        <w:rPr>
          <w:rFonts w:ascii="Arial" w:hAnsi="Arial" w:cs="Arial"/>
        </w:rPr>
        <w:t xml:space="preserve">součástí mapového serveru Zlínského kraje: </w:t>
      </w:r>
    </w:p>
    <w:p w14:paraId="3AACC2B1" w14:textId="77777777" w:rsidR="003330D9" w:rsidRPr="00B921E3" w:rsidRDefault="003330D9" w:rsidP="003330D9">
      <w:pPr>
        <w:pStyle w:val="Odstavecseseznamem"/>
        <w:numPr>
          <w:ilvl w:val="0"/>
          <w:numId w:val="47"/>
        </w:numPr>
        <w:spacing w:after="60"/>
        <w:ind w:left="1077" w:hanging="357"/>
        <w:contextualSpacing w:val="0"/>
        <w:jc w:val="both"/>
        <w:rPr>
          <w:rFonts w:ascii="Arial" w:hAnsi="Arial" w:cs="Arial"/>
        </w:rPr>
      </w:pPr>
      <w:r w:rsidRPr="008D1B5F">
        <w:rPr>
          <w:rFonts w:ascii="Arial" w:hAnsi="Arial" w:cs="Arial"/>
        </w:rPr>
        <w:t>Na základě podkladů z </w:t>
      </w:r>
      <w:r w:rsidRPr="00B921E3">
        <w:rPr>
          <w:rFonts w:ascii="Arial" w:hAnsi="Arial" w:cs="Arial"/>
        </w:rPr>
        <w:t xml:space="preserve">JDTM-ZK a podkladů od obcí či provozovatelů infrastruktury zajistit aktualizaci stávajícího stavu vodohospodářské infrastruktury na </w:t>
      </w:r>
      <w:proofErr w:type="spellStart"/>
      <w:proofErr w:type="gramStart"/>
      <w:r w:rsidRPr="00B921E3">
        <w:rPr>
          <w:rFonts w:ascii="Arial" w:hAnsi="Arial" w:cs="Arial"/>
        </w:rPr>
        <w:t>k.ú</w:t>
      </w:r>
      <w:proofErr w:type="spellEnd"/>
      <w:r w:rsidRPr="00B921E3">
        <w:rPr>
          <w:rFonts w:ascii="Arial" w:hAnsi="Arial" w:cs="Arial"/>
        </w:rPr>
        <w:t>. obce</w:t>
      </w:r>
      <w:proofErr w:type="gramEnd"/>
      <w:r w:rsidRPr="00B921E3">
        <w:rPr>
          <w:rFonts w:ascii="Arial" w:hAnsi="Arial" w:cs="Arial"/>
        </w:rPr>
        <w:t>, včetně jejich místních částí, jehož slovní popis je uveden v kartě obce, popř. místní části. Aktuální stav zásobování pitnou vodou, odvádění odpadních vod a jejich čištění se zpracuje na základě kolaudačních souhlasů (příp. kolaudačních rozhodnutí) jejich staveb.</w:t>
      </w:r>
    </w:p>
    <w:p w14:paraId="10B5E023" w14:textId="77777777" w:rsidR="003330D9" w:rsidRPr="00B921E3" w:rsidRDefault="003330D9" w:rsidP="003330D9">
      <w:pPr>
        <w:pStyle w:val="Odstavecseseznamem"/>
        <w:numPr>
          <w:ilvl w:val="0"/>
          <w:numId w:val="47"/>
        </w:numPr>
        <w:spacing w:after="160" w:line="259" w:lineRule="auto"/>
        <w:jc w:val="both"/>
        <w:rPr>
          <w:rFonts w:ascii="Arial" w:hAnsi="Arial" w:cs="Arial"/>
        </w:rPr>
      </w:pPr>
      <w:r w:rsidRPr="00B921E3">
        <w:rPr>
          <w:rFonts w:ascii="Arial" w:hAnsi="Arial" w:cs="Arial"/>
        </w:rPr>
        <w:t xml:space="preserve">Na základě podkladů získaných od obcí </w:t>
      </w:r>
      <w:r w:rsidRPr="00941001">
        <w:rPr>
          <w:rFonts w:ascii="Arial" w:hAnsi="Arial" w:cs="Arial"/>
        </w:rPr>
        <w:t xml:space="preserve">budou aktualizovány výhledy rozvoje vodohospodářské infrastruktury na katastrálním </w:t>
      </w:r>
      <w:r w:rsidRPr="00B921E3">
        <w:rPr>
          <w:rFonts w:ascii="Arial" w:hAnsi="Arial" w:cs="Arial"/>
        </w:rPr>
        <w:t xml:space="preserve">území </w:t>
      </w:r>
      <w:r>
        <w:rPr>
          <w:rFonts w:ascii="Arial" w:hAnsi="Arial" w:cs="Arial"/>
        </w:rPr>
        <w:t xml:space="preserve">jednotlivých </w:t>
      </w:r>
      <w:r w:rsidRPr="00B921E3">
        <w:rPr>
          <w:rFonts w:ascii="Arial" w:hAnsi="Arial" w:cs="Arial"/>
        </w:rPr>
        <w:t>obc</w:t>
      </w:r>
      <w:r>
        <w:rPr>
          <w:rFonts w:ascii="Arial" w:hAnsi="Arial" w:cs="Arial"/>
        </w:rPr>
        <w:t>í</w:t>
      </w:r>
      <w:r w:rsidRPr="00B921E3">
        <w:rPr>
          <w:rFonts w:ascii="Arial" w:hAnsi="Arial" w:cs="Arial"/>
        </w:rPr>
        <w:t xml:space="preserve">, včetně jejich místních částí. </w:t>
      </w:r>
    </w:p>
    <w:p w14:paraId="2C645E68" w14:textId="77777777" w:rsidR="003330D9" w:rsidRPr="00B921E3" w:rsidRDefault="003330D9" w:rsidP="003330D9">
      <w:pPr>
        <w:pStyle w:val="Odstavecseseznamem"/>
        <w:numPr>
          <w:ilvl w:val="0"/>
          <w:numId w:val="47"/>
        </w:numPr>
        <w:spacing w:line="259" w:lineRule="auto"/>
        <w:ind w:left="1077" w:hanging="357"/>
        <w:jc w:val="both"/>
        <w:rPr>
          <w:rFonts w:ascii="Arial" w:hAnsi="Arial" w:cs="Arial"/>
        </w:rPr>
      </w:pPr>
      <w:r>
        <w:rPr>
          <w:rFonts w:ascii="Arial" w:hAnsi="Arial" w:cs="Arial"/>
        </w:rPr>
        <w:t xml:space="preserve">Grafická část PRVKZK </w:t>
      </w:r>
      <w:r w:rsidRPr="00B921E3">
        <w:rPr>
          <w:rFonts w:ascii="Arial" w:hAnsi="Arial" w:cs="Arial"/>
        </w:rPr>
        <w:t xml:space="preserve">bude ve formátu </w:t>
      </w:r>
      <w:proofErr w:type="gramStart"/>
      <w:r w:rsidRPr="00B921E3">
        <w:rPr>
          <w:rFonts w:ascii="Arial" w:hAnsi="Arial" w:cs="Arial"/>
        </w:rPr>
        <w:t>výstupu .</w:t>
      </w:r>
      <w:proofErr w:type="spellStart"/>
      <w:r w:rsidRPr="00B921E3">
        <w:rPr>
          <w:rFonts w:ascii="Arial" w:hAnsi="Arial" w:cs="Arial"/>
        </w:rPr>
        <w:t>dgn</w:t>
      </w:r>
      <w:proofErr w:type="spellEnd"/>
      <w:proofErr w:type="gramEnd"/>
      <w:r w:rsidRPr="00B921E3">
        <w:rPr>
          <w:rFonts w:ascii="Arial" w:hAnsi="Arial" w:cs="Arial"/>
        </w:rPr>
        <w:t xml:space="preserve"> – výkres zvlášť pro k</w:t>
      </w:r>
      <w:r>
        <w:rPr>
          <w:rFonts w:ascii="Arial" w:hAnsi="Arial" w:cs="Arial"/>
        </w:rPr>
        <w:t>analizace a zvlášť pro vodovody</w:t>
      </w:r>
      <w:r w:rsidRPr="00B921E3">
        <w:rPr>
          <w:rFonts w:ascii="Arial" w:hAnsi="Arial" w:cs="Arial"/>
        </w:rPr>
        <w:t xml:space="preserve"> </w:t>
      </w:r>
      <w:r w:rsidRPr="00941001">
        <w:rPr>
          <w:rFonts w:ascii="Arial" w:hAnsi="Arial" w:cs="Arial"/>
        </w:rPr>
        <w:t xml:space="preserve">při </w:t>
      </w:r>
      <w:r w:rsidRPr="00B921E3">
        <w:rPr>
          <w:rFonts w:ascii="Arial" w:hAnsi="Arial" w:cs="Arial"/>
        </w:rPr>
        <w:t>dodržení stávajícího nastavení vrstev, popisů a značek.</w:t>
      </w:r>
    </w:p>
    <w:p w14:paraId="21867E65" w14:textId="77777777" w:rsidR="003330D9" w:rsidRPr="0091461E" w:rsidRDefault="003330D9" w:rsidP="003330D9">
      <w:pPr>
        <w:spacing w:line="259" w:lineRule="auto"/>
        <w:jc w:val="both"/>
        <w:rPr>
          <w:rFonts w:ascii="Arial" w:hAnsi="Arial" w:cs="Arial"/>
        </w:rPr>
      </w:pPr>
    </w:p>
    <w:p w14:paraId="3FABAE86" w14:textId="77777777" w:rsidR="003330D9" w:rsidRPr="008D1B5F" w:rsidRDefault="003330D9" w:rsidP="003330D9">
      <w:pPr>
        <w:ind w:left="675" w:hanging="675"/>
        <w:jc w:val="both"/>
        <w:rPr>
          <w:rFonts w:ascii="Arial" w:hAnsi="Arial" w:cs="Arial"/>
        </w:rPr>
      </w:pPr>
      <w:r>
        <w:rPr>
          <w:rFonts w:ascii="Arial" w:hAnsi="Arial" w:cs="Arial"/>
        </w:rPr>
        <w:t>2.4</w:t>
      </w:r>
      <w:r>
        <w:rPr>
          <w:rFonts w:ascii="Arial" w:hAnsi="Arial" w:cs="Arial"/>
        </w:rPr>
        <w:tab/>
      </w:r>
      <w:r w:rsidRPr="008D1B5F">
        <w:rPr>
          <w:rFonts w:ascii="Arial" w:hAnsi="Arial" w:cs="Arial"/>
        </w:rPr>
        <w:t xml:space="preserve">V případě, že bude obec chtít odlišné řešení rozvoje odkanalizování či zásobování pitnou vodou, než je dosud uvedeno ve výhledové části textového znění (karty obce), je toto nutné konzultovat </w:t>
      </w:r>
      <w:r w:rsidRPr="0091461E">
        <w:rPr>
          <w:rFonts w:ascii="Arial" w:hAnsi="Arial" w:cs="Arial"/>
        </w:rPr>
        <w:t xml:space="preserve">se </w:t>
      </w:r>
      <w:r>
        <w:rPr>
          <w:rFonts w:ascii="Arial" w:hAnsi="Arial" w:cs="Arial"/>
        </w:rPr>
        <w:t>Objednatelem</w:t>
      </w:r>
      <w:r w:rsidRPr="0091461E">
        <w:rPr>
          <w:rFonts w:ascii="Arial" w:hAnsi="Arial" w:cs="Arial"/>
        </w:rPr>
        <w:t>, pro</w:t>
      </w:r>
      <w:r w:rsidRPr="008D1B5F">
        <w:rPr>
          <w:rFonts w:ascii="Arial" w:hAnsi="Arial" w:cs="Arial"/>
        </w:rPr>
        <w:t xml:space="preserve"> zajištění postupu dle </w:t>
      </w:r>
      <w:hyperlink r:id="rId7" w:history="1">
        <w:r w:rsidRPr="008D1B5F">
          <w:rPr>
            <w:rStyle w:val="Hypertextovodkaz"/>
            <w:rFonts w:ascii="Arial" w:hAnsi="Arial" w:cs="Arial"/>
          </w:rPr>
          <w:t>pravidel pro zpracování a projednání změn PRVKZK</w:t>
        </w:r>
      </w:hyperlink>
      <w:r w:rsidRPr="008D1B5F">
        <w:rPr>
          <w:rFonts w:ascii="Arial" w:hAnsi="Arial" w:cs="Arial"/>
        </w:rPr>
        <w:t>.</w:t>
      </w:r>
    </w:p>
    <w:p w14:paraId="38532F9C" w14:textId="77777777" w:rsidR="003330D9" w:rsidRDefault="003330D9" w:rsidP="003330D9">
      <w:pPr>
        <w:jc w:val="both"/>
        <w:rPr>
          <w:rFonts w:ascii="Arial" w:hAnsi="Arial" w:cs="Arial"/>
        </w:rPr>
      </w:pPr>
    </w:p>
    <w:p w14:paraId="6A5640D9" w14:textId="77777777" w:rsidR="003330D9" w:rsidRDefault="003330D9" w:rsidP="003330D9">
      <w:pPr>
        <w:ind w:left="675" w:hanging="675"/>
        <w:jc w:val="both"/>
        <w:rPr>
          <w:rFonts w:ascii="Arial" w:hAnsi="Arial" w:cs="Arial"/>
        </w:rPr>
      </w:pPr>
      <w:r>
        <w:rPr>
          <w:rFonts w:ascii="Arial" w:hAnsi="Arial" w:cs="Arial"/>
        </w:rPr>
        <w:t>2.5</w:t>
      </w:r>
      <w:r>
        <w:rPr>
          <w:rFonts w:ascii="Arial" w:hAnsi="Arial" w:cs="Arial"/>
        </w:rPr>
        <w:tab/>
      </w:r>
      <w:r w:rsidRPr="008D1B5F">
        <w:rPr>
          <w:rFonts w:ascii="Arial" w:hAnsi="Arial" w:cs="Arial"/>
        </w:rPr>
        <w:t xml:space="preserve">Dodavatelem bude doložena </w:t>
      </w:r>
      <w:r>
        <w:rPr>
          <w:rFonts w:ascii="Arial" w:hAnsi="Arial" w:cs="Arial"/>
        </w:rPr>
        <w:t xml:space="preserve">písemná </w:t>
      </w:r>
      <w:r w:rsidRPr="008D1B5F">
        <w:rPr>
          <w:rFonts w:ascii="Arial" w:hAnsi="Arial" w:cs="Arial"/>
        </w:rPr>
        <w:t>komunikace se statutárními zástupci obcí</w:t>
      </w:r>
      <w:r>
        <w:rPr>
          <w:rFonts w:ascii="Arial" w:hAnsi="Arial" w:cs="Arial"/>
        </w:rPr>
        <w:t>, popř. se zástupci vodohospodářských společností</w:t>
      </w:r>
      <w:r w:rsidRPr="008D1B5F">
        <w:rPr>
          <w:rFonts w:ascii="Arial" w:hAnsi="Arial" w:cs="Arial"/>
        </w:rPr>
        <w:t xml:space="preserve">. </w:t>
      </w:r>
    </w:p>
    <w:p w14:paraId="0A02A21F" w14:textId="77777777" w:rsidR="003330D9" w:rsidRDefault="003330D9" w:rsidP="003330D9">
      <w:pPr>
        <w:ind w:left="675" w:hanging="675"/>
        <w:jc w:val="both"/>
        <w:rPr>
          <w:rFonts w:ascii="Arial" w:hAnsi="Arial" w:cs="Arial"/>
        </w:rPr>
      </w:pPr>
    </w:p>
    <w:p w14:paraId="22123836" w14:textId="77777777" w:rsidR="003330D9" w:rsidRPr="008D1B5F" w:rsidRDefault="003330D9" w:rsidP="003330D9">
      <w:pPr>
        <w:ind w:left="675" w:hanging="675"/>
        <w:jc w:val="both"/>
        <w:rPr>
          <w:rFonts w:ascii="Arial" w:hAnsi="Arial" w:cs="Arial"/>
        </w:rPr>
      </w:pPr>
      <w:r>
        <w:rPr>
          <w:rFonts w:ascii="Arial" w:hAnsi="Arial" w:cs="Arial"/>
        </w:rPr>
        <w:t>2.6</w:t>
      </w:r>
      <w:r>
        <w:rPr>
          <w:rFonts w:ascii="Arial" w:hAnsi="Arial" w:cs="Arial"/>
        </w:rPr>
        <w:tab/>
      </w:r>
      <w:r w:rsidRPr="008D1B5F">
        <w:rPr>
          <w:rFonts w:ascii="Arial" w:hAnsi="Arial" w:cs="Arial"/>
        </w:rPr>
        <w:t xml:space="preserve">Vzory vzhledu a formy </w:t>
      </w:r>
      <w:r w:rsidRPr="00B95A7F">
        <w:rPr>
          <w:rFonts w:ascii="Arial" w:hAnsi="Arial" w:cs="Arial"/>
        </w:rPr>
        <w:t xml:space="preserve">aktualizovaných karet </w:t>
      </w:r>
      <w:r w:rsidRPr="008D1B5F">
        <w:rPr>
          <w:rFonts w:ascii="Arial" w:hAnsi="Arial" w:cs="Arial"/>
        </w:rPr>
        <w:t>a tabulek, stávající platnou grafickou verzi</w:t>
      </w:r>
      <w:r>
        <w:rPr>
          <w:rFonts w:ascii="Arial" w:hAnsi="Arial" w:cs="Arial"/>
        </w:rPr>
        <w:t xml:space="preserve"> PRVKZK</w:t>
      </w:r>
      <w:r w:rsidRPr="008D1B5F">
        <w:rPr>
          <w:rFonts w:ascii="Arial" w:hAnsi="Arial" w:cs="Arial"/>
        </w:rPr>
        <w:t xml:space="preserve"> pro vodovody a kanalizace, taktéž stávající znění textové a tabulkové části PRVKZK pro obce okresu </w:t>
      </w:r>
      <w:r>
        <w:rPr>
          <w:rFonts w:ascii="Arial" w:hAnsi="Arial" w:cs="Arial"/>
        </w:rPr>
        <w:t>Vsetín</w:t>
      </w:r>
      <w:r w:rsidRPr="008D1B5F">
        <w:rPr>
          <w:rFonts w:ascii="Arial" w:hAnsi="Arial" w:cs="Arial"/>
        </w:rPr>
        <w:t xml:space="preserve"> </w:t>
      </w:r>
      <w:r>
        <w:rPr>
          <w:rFonts w:ascii="Arial" w:hAnsi="Arial" w:cs="Arial"/>
        </w:rPr>
        <w:t xml:space="preserve">Zhotoviteli </w:t>
      </w:r>
      <w:r w:rsidRPr="008D1B5F">
        <w:rPr>
          <w:rFonts w:ascii="Arial" w:hAnsi="Arial" w:cs="Arial"/>
        </w:rPr>
        <w:t xml:space="preserve">poskytne </w:t>
      </w:r>
      <w:r>
        <w:rPr>
          <w:rFonts w:ascii="Arial" w:hAnsi="Arial" w:cs="Arial"/>
        </w:rPr>
        <w:t>Objednatel</w:t>
      </w:r>
      <w:r w:rsidRPr="008D1B5F">
        <w:rPr>
          <w:rFonts w:ascii="Arial" w:hAnsi="Arial" w:cs="Arial"/>
        </w:rPr>
        <w:t>.</w:t>
      </w:r>
    </w:p>
    <w:p w14:paraId="300324E4" w14:textId="77777777" w:rsidR="003330D9" w:rsidRDefault="003330D9" w:rsidP="003330D9">
      <w:pPr>
        <w:jc w:val="both"/>
        <w:rPr>
          <w:rFonts w:ascii="Arial" w:hAnsi="Arial" w:cs="Arial"/>
        </w:rPr>
      </w:pPr>
    </w:p>
    <w:p w14:paraId="03AB1E4A" w14:textId="77777777" w:rsidR="003330D9" w:rsidRPr="008D1B5F" w:rsidRDefault="003330D9" w:rsidP="003330D9">
      <w:pPr>
        <w:spacing w:after="60"/>
        <w:jc w:val="both"/>
        <w:rPr>
          <w:rFonts w:ascii="Arial" w:hAnsi="Arial" w:cs="Arial"/>
        </w:rPr>
      </w:pPr>
      <w:r>
        <w:rPr>
          <w:rFonts w:ascii="Arial" w:hAnsi="Arial" w:cs="Arial"/>
        </w:rPr>
        <w:t>2.7</w:t>
      </w:r>
      <w:r>
        <w:rPr>
          <w:rFonts w:ascii="Arial" w:hAnsi="Arial" w:cs="Arial"/>
        </w:rPr>
        <w:tab/>
      </w:r>
      <w:r w:rsidRPr="008D1B5F">
        <w:rPr>
          <w:rFonts w:ascii="Arial" w:hAnsi="Arial" w:cs="Arial"/>
        </w:rPr>
        <w:t xml:space="preserve">Výstupem </w:t>
      </w:r>
      <w:r>
        <w:rPr>
          <w:rFonts w:ascii="Arial" w:hAnsi="Arial" w:cs="Arial"/>
        </w:rPr>
        <w:t xml:space="preserve">aktualizace PRVKZK u obcí okresu Vsetín </w:t>
      </w:r>
      <w:r w:rsidRPr="008D1B5F">
        <w:rPr>
          <w:rFonts w:ascii="Arial" w:hAnsi="Arial" w:cs="Arial"/>
        </w:rPr>
        <w:t>bude CD obsahující:</w:t>
      </w:r>
    </w:p>
    <w:p w14:paraId="56B5C018" w14:textId="77777777" w:rsidR="003330D9" w:rsidRPr="008D1B5F" w:rsidRDefault="003330D9" w:rsidP="003330D9">
      <w:pPr>
        <w:pStyle w:val="Odstavecseseznamem"/>
        <w:numPr>
          <w:ilvl w:val="0"/>
          <w:numId w:val="48"/>
        </w:numPr>
        <w:spacing w:line="259" w:lineRule="auto"/>
        <w:jc w:val="both"/>
        <w:rPr>
          <w:rFonts w:ascii="Arial" w:hAnsi="Arial" w:cs="Arial"/>
        </w:rPr>
      </w:pPr>
      <w:r w:rsidRPr="00D73559">
        <w:rPr>
          <w:rFonts w:ascii="Arial" w:hAnsi="Arial" w:cs="Arial"/>
        </w:rPr>
        <w:t xml:space="preserve">86 </w:t>
      </w:r>
      <w:proofErr w:type="gramStart"/>
      <w:r w:rsidRPr="00D73559">
        <w:rPr>
          <w:rFonts w:ascii="Arial" w:hAnsi="Arial" w:cs="Arial"/>
        </w:rPr>
        <w:t>souborů</w:t>
      </w:r>
      <w:r w:rsidRPr="008D1B5F">
        <w:rPr>
          <w:rFonts w:ascii="Arial" w:hAnsi="Arial" w:cs="Arial"/>
        </w:rPr>
        <w:t xml:space="preserve"> .</w:t>
      </w:r>
      <w:proofErr w:type="spellStart"/>
      <w:r w:rsidRPr="008D1B5F">
        <w:rPr>
          <w:rFonts w:ascii="Arial" w:hAnsi="Arial" w:cs="Arial"/>
        </w:rPr>
        <w:t>docx</w:t>
      </w:r>
      <w:proofErr w:type="spellEnd"/>
      <w:proofErr w:type="gramEnd"/>
      <w:r w:rsidRPr="008D1B5F">
        <w:rPr>
          <w:rFonts w:ascii="Arial" w:hAnsi="Arial" w:cs="Arial"/>
        </w:rPr>
        <w:t xml:space="preserve"> textové části PRVKZK pro vodovody a </w:t>
      </w:r>
      <w:r>
        <w:rPr>
          <w:rFonts w:ascii="Arial" w:hAnsi="Arial" w:cs="Arial"/>
        </w:rPr>
        <w:t>86</w:t>
      </w:r>
      <w:r w:rsidRPr="008D1B5F">
        <w:rPr>
          <w:rFonts w:ascii="Arial" w:hAnsi="Arial" w:cs="Arial"/>
        </w:rPr>
        <w:t xml:space="preserve"> souborů .</w:t>
      </w:r>
      <w:proofErr w:type="spellStart"/>
      <w:r w:rsidRPr="008D1B5F">
        <w:rPr>
          <w:rFonts w:ascii="Arial" w:hAnsi="Arial" w:cs="Arial"/>
        </w:rPr>
        <w:t>docx</w:t>
      </w:r>
      <w:proofErr w:type="spellEnd"/>
      <w:r w:rsidRPr="008D1B5F">
        <w:rPr>
          <w:rFonts w:ascii="Arial" w:hAnsi="Arial" w:cs="Arial"/>
        </w:rPr>
        <w:t xml:space="preserve"> textové části PRVKZK pro kanalizace (struktura pojmenování souborů bude totožná s poskytnutými soubory). </w:t>
      </w:r>
    </w:p>
    <w:p w14:paraId="15972FF0" w14:textId="77777777" w:rsidR="003330D9" w:rsidRPr="008D1B5F" w:rsidRDefault="003330D9" w:rsidP="003330D9">
      <w:pPr>
        <w:pStyle w:val="Odstavecseseznamem"/>
        <w:numPr>
          <w:ilvl w:val="0"/>
          <w:numId w:val="48"/>
        </w:numPr>
        <w:spacing w:line="259" w:lineRule="auto"/>
        <w:jc w:val="both"/>
        <w:rPr>
          <w:rFonts w:ascii="Arial" w:hAnsi="Arial" w:cs="Arial"/>
        </w:rPr>
      </w:pPr>
      <w:r>
        <w:rPr>
          <w:rFonts w:ascii="Arial" w:hAnsi="Arial" w:cs="Arial"/>
        </w:rPr>
        <w:t>86</w:t>
      </w:r>
      <w:r w:rsidRPr="008D1B5F">
        <w:rPr>
          <w:rFonts w:ascii="Arial" w:hAnsi="Arial" w:cs="Arial"/>
        </w:rPr>
        <w:t xml:space="preserve"> </w:t>
      </w:r>
      <w:proofErr w:type="gramStart"/>
      <w:r w:rsidRPr="008D1B5F">
        <w:rPr>
          <w:rFonts w:ascii="Arial" w:hAnsi="Arial" w:cs="Arial"/>
        </w:rPr>
        <w:t>souborů .</w:t>
      </w:r>
      <w:proofErr w:type="spellStart"/>
      <w:r w:rsidRPr="008D1B5F">
        <w:rPr>
          <w:rFonts w:ascii="Arial" w:hAnsi="Arial" w:cs="Arial"/>
        </w:rPr>
        <w:t>xls</w:t>
      </w:r>
      <w:proofErr w:type="spellEnd"/>
      <w:proofErr w:type="gramEnd"/>
      <w:r w:rsidRPr="008D1B5F">
        <w:rPr>
          <w:rFonts w:ascii="Arial" w:hAnsi="Arial" w:cs="Arial"/>
        </w:rPr>
        <w:t xml:space="preserve"> pro kanalizace (obsahující tabulky IX, X, XI), </w:t>
      </w:r>
      <w:r>
        <w:rPr>
          <w:rFonts w:ascii="Arial" w:hAnsi="Arial" w:cs="Arial"/>
        </w:rPr>
        <w:t>86</w:t>
      </w:r>
      <w:r w:rsidRPr="008D1B5F">
        <w:rPr>
          <w:rFonts w:ascii="Arial" w:hAnsi="Arial" w:cs="Arial"/>
        </w:rPr>
        <w:t xml:space="preserve"> souborů .</w:t>
      </w:r>
      <w:proofErr w:type="spellStart"/>
      <w:r w:rsidRPr="008D1B5F">
        <w:rPr>
          <w:rFonts w:ascii="Arial" w:hAnsi="Arial" w:cs="Arial"/>
        </w:rPr>
        <w:t>xls</w:t>
      </w:r>
      <w:proofErr w:type="spellEnd"/>
      <w:r w:rsidRPr="008D1B5F">
        <w:rPr>
          <w:rFonts w:ascii="Arial" w:hAnsi="Arial" w:cs="Arial"/>
        </w:rPr>
        <w:t xml:space="preserve"> pro vodovody (obsahující tabulky V, XI) - struktura pojmenování souborů bude totožná s poskytnutými soubory. </w:t>
      </w:r>
    </w:p>
    <w:p w14:paraId="6416CE25" w14:textId="77777777" w:rsidR="003330D9" w:rsidRPr="008D1B5F" w:rsidRDefault="003330D9" w:rsidP="003330D9">
      <w:pPr>
        <w:pStyle w:val="Odstavecseseznamem"/>
        <w:numPr>
          <w:ilvl w:val="0"/>
          <w:numId w:val="48"/>
        </w:numPr>
        <w:spacing w:after="60"/>
        <w:contextualSpacing w:val="0"/>
        <w:jc w:val="both"/>
        <w:rPr>
          <w:rFonts w:ascii="Arial" w:hAnsi="Arial" w:cs="Arial"/>
        </w:rPr>
      </w:pPr>
      <w:r w:rsidRPr="008D1B5F">
        <w:rPr>
          <w:rFonts w:ascii="Arial" w:hAnsi="Arial" w:cs="Arial"/>
        </w:rPr>
        <w:t>Dále budou všechny tyto soubory (.</w:t>
      </w:r>
      <w:proofErr w:type="spellStart"/>
      <w:proofErr w:type="gramStart"/>
      <w:r w:rsidRPr="008D1B5F">
        <w:rPr>
          <w:rFonts w:ascii="Arial" w:hAnsi="Arial" w:cs="Arial"/>
        </w:rPr>
        <w:t>docx</w:t>
      </w:r>
      <w:proofErr w:type="spellEnd"/>
      <w:r w:rsidRPr="008D1B5F">
        <w:rPr>
          <w:rFonts w:ascii="Arial" w:hAnsi="Arial" w:cs="Arial"/>
        </w:rPr>
        <w:t xml:space="preserve"> a .</w:t>
      </w:r>
      <w:proofErr w:type="spellStart"/>
      <w:r w:rsidRPr="008D1B5F">
        <w:rPr>
          <w:rFonts w:ascii="Arial" w:hAnsi="Arial" w:cs="Arial"/>
        </w:rPr>
        <w:t>xls</w:t>
      </w:r>
      <w:proofErr w:type="spellEnd"/>
      <w:proofErr w:type="gramEnd"/>
      <w:r w:rsidRPr="008D1B5F">
        <w:rPr>
          <w:rFonts w:ascii="Arial" w:hAnsi="Arial" w:cs="Arial"/>
        </w:rPr>
        <w:t>) převedeny do formátu .</w:t>
      </w:r>
      <w:proofErr w:type="spellStart"/>
      <w:r w:rsidRPr="008D1B5F">
        <w:rPr>
          <w:rFonts w:ascii="Arial" w:hAnsi="Arial" w:cs="Arial"/>
        </w:rPr>
        <w:t>pdf</w:t>
      </w:r>
      <w:proofErr w:type="spellEnd"/>
      <w:r w:rsidRPr="008D1B5F">
        <w:rPr>
          <w:rFonts w:ascii="Arial" w:hAnsi="Arial" w:cs="Arial"/>
        </w:rPr>
        <w:t xml:space="preserve"> pro potřeby zveřejnění na webových stránkách Zlínského kraje - struktura pojmenování souborů bude ve složkách Texty, Tabulky rozlišena písmenem K nebo V na začátku názvu souboru (př.: </w:t>
      </w:r>
      <w:r w:rsidRPr="00D73559">
        <w:rPr>
          <w:rFonts w:ascii="Arial" w:hAnsi="Arial" w:cs="Arial"/>
        </w:rPr>
        <w:t>K7210_001_01_00940</w:t>
      </w:r>
      <w:r w:rsidRPr="008D1B5F">
        <w:rPr>
          <w:rFonts w:ascii="Arial" w:hAnsi="Arial" w:cs="Arial"/>
        </w:rPr>
        <w:t xml:space="preserve">.pdf).  </w:t>
      </w:r>
    </w:p>
    <w:p w14:paraId="59EF57FA" w14:textId="77777777" w:rsidR="003330D9" w:rsidRPr="008D1B5F" w:rsidRDefault="003330D9" w:rsidP="003330D9">
      <w:pPr>
        <w:pStyle w:val="Odstavecseseznamem"/>
        <w:numPr>
          <w:ilvl w:val="0"/>
          <w:numId w:val="48"/>
        </w:numPr>
        <w:spacing w:after="60"/>
        <w:ind w:left="1077" w:hanging="357"/>
        <w:contextualSpacing w:val="0"/>
        <w:jc w:val="both"/>
        <w:rPr>
          <w:rFonts w:ascii="Arial" w:hAnsi="Arial" w:cs="Arial"/>
        </w:rPr>
      </w:pPr>
      <w:proofErr w:type="gramStart"/>
      <w:r w:rsidRPr="008D1B5F">
        <w:rPr>
          <w:rFonts w:ascii="Arial" w:hAnsi="Arial" w:cs="Arial"/>
        </w:rPr>
        <w:t xml:space="preserve">Dva </w:t>
      </w:r>
      <w:r>
        <w:rPr>
          <w:rFonts w:ascii="Arial" w:hAnsi="Arial" w:cs="Arial"/>
        </w:rPr>
        <w:t>.</w:t>
      </w:r>
      <w:proofErr w:type="spellStart"/>
      <w:r w:rsidRPr="008D1B5F">
        <w:rPr>
          <w:rFonts w:ascii="Arial" w:hAnsi="Arial" w:cs="Arial"/>
        </w:rPr>
        <w:t>d</w:t>
      </w:r>
      <w:bookmarkStart w:id="0" w:name="_GoBack"/>
      <w:bookmarkEnd w:id="0"/>
      <w:r w:rsidRPr="008D1B5F">
        <w:rPr>
          <w:rFonts w:ascii="Arial" w:hAnsi="Arial" w:cs="Arial"/>
        </w:rPr>
        <w:t>gn</w:t>
      </w:r>
      <w:proofErr w:type="spellEnd"/>
      <w:proofErr w:type="gramEnd"/>
      <w:r w:rsidRPr="008D1B5F">
        <w:rPr>
          <w:rFonts w:ascii="Arial" w:hAnsi="Arial" w:cs="Arial"/>
        </w:rPr>
        <w:t xml:space="preserve"> soubory s grafickou částí PRVKZK obcí okresu </w:t>
      </w:r>
      <w:r>
        <w:rPr>
          <w:rFonts w:ascii="Arial" w:hAnsi="Arial" w:cs="Arial"/>
        </w:rPr>
        <w:t>Vsetín</w:t>
      </w:r>
      <w:r w:rsidRPr="008D1B5F">
        <w:rPr>
          <w:rFonts w:ascii="Arial" w:hAnsi="Arial" w:cs="Arial"/>
        </w:rPr>
        <w:t xml:space="preserve"> (vodovody_</w:t>
      </w:r>
      <w:r>
        <w:rPr>
          <w:rFonts w:ascii="Arial" w:hAnsi="Arial" w:cs="Arial"/>
        </w:rPr>
        <w:t>VS</w:t>
      </w:r>
      <w:r w:rsidRPr="008D1B5F">
        <w:rPr>
          <w:rFonts w:ascii="Arial" w:hAnsi="Arial" w:cs="Arial"/>
        </w:rPr>
        <w:t>_201</w:t>
      </w:r>
      <w:r>
        <w:rPr>
          <w:rFonts w:ascii="Arial" w:hAnsi="Arial" w:cs="Arial"/>
        </w:rPr>
        <w:t>7</w:t>
      </w:r>
      <w:r w:rsidRPr="008D1B5F">
        <w:rPr>
          <w:rFonts w:ascii="Arial" w:hAnsi="Arial" w:cs="Arial"/>
        </w:rPr>
        <w:t>.dgn, kanalizace_</w:t>
      </w:r>
      <w:r>
        <w:rPr>
          <w:rFonts w:ascii="Arial" w:hAnsi="Arial" w:cs="Arial"/>
        </w:rPr>
        <w:t>VS</w:t>
      </w:r>
      <w:r w:rsidRPr="008D1B5F">
        <w:rPr>
          <w:rFonts w:ascii="Arial" w:hAnsi="Arial" w:cs="Arial"/>
        </w:rPr>
        <w:t>_201</w:t>
      </w:r>
      <w:r>
        <w:rPr>
          <w:rFonts w:ascii="Arial" w:hAnsi="Arial" w:cs="Arial"/>
        </w:rPr>
        <w:t>7</w:t>
      </w:r>
      <w:r w:rsidRPr="008D1B5F">
        <w:rPr>
          <w:rFonts w:ascii="Arial" w:hAnsi="Arial" w:cs="Arial"/>
        </w:rPr>
        <w:t>.dgn).</w:t>
      </w:r>
    </w:p>
    <w:p w14:paraId="4E0EF94C" w14:textId="77777777" w:rsidR="003330D9" w:rsidRDefault="003330D9" w:rsidP="003330D9">
      <w:pPr>
        <w:pStyle w:val="Odstavecseseznamem"/>
        <w:numPr>
          <w:ilvl w:val="0"/>
          <w:numId w:val="48"/>
        </w:numPr>
        <w:spacing w:after="60"/>
        <w:ind w:left="1077" w:hanging="357"/>
        <w:contextualSpacing w:val="0"/>
        <w:jc w:val="both"/>
        <w:rPr>
          <w:rFonts w:ascii="Arial" w:hAnsi="Arial" w:cs="Arial"/>
        </w:rPr>
      </w:pPr>
      <w:r w:rsidRPr="008D1B5F">
        <w:rPr>
          <w:rFonts w:ascii="Arial" w:hAnsi="Arial" w:cs="Arial"/>
        </w:rPr>
        <w:t xml:space="preserve">Výstup ve </w:t>
      </w:r>
      <w:proofErr w:type="gramStart"/>
      <w:r w:rsidRPr="008D1B5F">
        <w:rPr>
          <w:rFonts w:ascii="Arial" w:hAnsi="Arial" w:cs="Arial"/>
        </w:rPr>
        <w:t>formátu .</w:t>
      </w:r>
      <w:proofErr w:type="spellStart"/>
      <w:r w:rsidRPr="008D1B5F">
        <w:rPr>
          <w:rFonts w:ascii="Arial" w:hAnsi="Arial" w:cs="Arial"/>
        </w:rPr>
        <w:t>mdb</w:t>
      </w:r>
      <w:proofErr w:type="spellEnd"/>
      <w:proofErr w:type="gramEnd"/>
      <w:r w:rsidRPr="008D1B5F">
        <w:rPr>
          <w:rFonts w:ascii="Arial" w:hAnsi="Arial" w:cs="Arial"/>
        </w:rPr>
        <w:t xml:space="preserve"> z databáze s aktualizací obcí okresu </w:t>
      </w:r>
      <w:r>
        <w:rPr>
          <w:rFonts w:ascii="Arial" w:hAnsi="Arial" w:cs="Arial"/>
        </w:rPr>
        <w:t>Vsetín</w:t>
      </w:r>
      <w:r w:rsidRPr="008D1B5F">
        <w:rPr>
          <w:rFonts w:ascii="Arial" w:hAnsi="Arial" w:cs="Arial"/>
        </w:rPr>
        <w:t>.</w:t>
      </w:r>
    </w:p>
    <w:p w14:paraId="2F7EAC88" w14:textId="77777777" w:rsidR="003330D9" w:rsidRPr="008D1B5F" w:rsidRDefault="003330D9" w:rsidP="003330D9">
      <w:pPr>
        <w:pStyle w:val="Odstavecseseznamem"/>
        <w:numPr>
          <w:ilvl w:val="0"/>
          <w:numId w:val="48"/>
        </w:numPr>
        <w:jc w:val="both"/>
        <w:rPr>
          <w:rFonts w:ascii="Arial" w:hAnsi="Arial" w:cs="Arial"/>
        </w:rPr>
      </w:pPr>
      <w:r>
        <w:rPr>
          <w:rFonts w:ascii="Arial" w:hAnsi="Arial" w:cs="Arial"/>
        </w:rPr>
        <w:t xml:space="preserve">Pro potřeby Ministerstva zemědělství budou ve složce </w:t>
      </w:r>
      <w:proofErr w:type="spellStart"/>
      <w:r>
        <w:rPr>
          <w:rFonts w:ascii="Arial" w:hAnsi="Arial" w:cs="Arial"/>
        </w:rPr>
        <w:t>MZe</w:t>
      </w:r>
      <w:proofErr w:type="spellEnd"/>
      <w:r>
        <w:rPr>
          <w:rFonts w:ascii="Arial" w:hAnsi="Arial" w:cs="Arial"/>
        </w:rPr>
        <w:t xml:space="preserve"> textové soubory (86 </w:t>
      </w:r>
      <w:proofErr w:type="gramStart"/>
      <w:r>
        <w:rPr>
          <w:rFonts w:ascii="Arial" w:hAnsi="Arial" w:cs="Arial"/>
        </w:rPr>
        <w:t>souborů .</w:t>
      </w:r>
      <w:proofErr w:type="spellStart"/>
      <w:r>
        <w:rPr>
          <w:rFonts w:ascii="Arial" w:hAnsi="Arial" w:cs="Arial"/>
        </w:rPr>
        <w:t>docx</w:t>
      </w:r>
      <w:proofErr w:type="spellEnd"/>
      <w:proofErr w:type="gramEnd"/>
      <w:r>
        <w:rPr>
          <w:rFonts w:ascii="Arial" w:hAnsi="Arial" w:cs="Arial"/>
        </w:rPr>
        <w:t xml:space="preserve">) upraveny v souladu s přílohou č. 21 vyhlášky </w:t>
      </w:r>
      <w:r w:rsidRPr="002C423B">
        <w:rPr>
          <w:rFonts w:ascii="Arial" w:hAnsi="Arial" w:cs="Arial"/>
        </w:rPr>
        <w:t>(</w:t>
      </w:r>
      <w:r>
        <w:rPr>
          <w:rFonts w:ascii="Arial" w:hAnsi="Arial" w:cs="Arial"/>
        </w:rPr>
        <w:t xml:space="preserve">název souboru, aktualizované skutečnosti budou barvou nebo typem písma odlišeny). </w:t>
      </w:r>
    </w:p>
    <w:p w14:paraId="29ADA1AB" w14:textId="77777777" w:rsidR="003330D9" w:rsidRPr="003F1416" w:rsidRDefault="003330D9" w:rsidP="003330D9">
      <w:pPr>
        <w:pStyle w:val="Odstavecseseznamem"/>
        <w:rPr>
          <w:rFonts w:eastAsia="Calibri"/>
        </w:rPr>
      </w:pPr>
    </w:p>
    <w:p w14:paraId="051FE2CF" w14:textId="77777777" w:rsidR="003330D9" w:rsidRPr="0091461E" w:rsidRDefault="003330D9" w:rsidP="003330D9">
      <w:pPr>
        <w:ind w:left="675" w:hanging="675"/>
        <w:jc w:val="both"/>
        <w:rPr>
          <w:rFonts w:ascii="Arial" w:eastAsia="Calibri" w:hAnsi="Arial" w:cs="Arial"/>
        </w:rPr>
      </w:pPr>
      <w:r w:rsidRPr="0091461E">
        <w:rPr>
          <w:rFonts w:ascii="Arial" w:eastAsia="Calibri" w:hAnsi="Arial" w:cs="Arial"/>
        </w:rPr>
        <w:t>2.</w:t>
      </w:r>
      <w:r>
        <w:rPr>
          <w:rFonts w:ascii="Arial" w:eastAsia="Calibri" w:hAnsi="Arial" w:cs="Arial"/>
        </w:rPr>
        <w:t>8</w:t>
      </w:r>
      <w:r w:rsidRPr="0091461E">
        <w:rPr>
          <w:rFonts w:ascii="Arial" w:eastAsia="Calibri" w:hAnsi="Arial" w:cs="Arial"/>
        </w:rPr>
        <w:tab/>
        <w:t xml:space="preserve">Zhotovitel bude každé 2 měsíce písemně nebo elektronicky (např. email, datová schránka), popř. osobně informovat kontaktní osobu zhotovitele o postupných krocích při zpracování aktualizace PRVKZK. </w:t>
      </w:r>
    </w:p>
    <w:p w14:paraId="24CDCD70" w14:textId="77777777" w:rsidR="003330D9" w:rsidRPr="0091461E" w:rsidRDefault="003330D9" w:rsidP="003330D9">
      <w:pPr>
        <w:ind w:left="675" w:hanging="675"/>
        <w:jc w:val="both"/>
        <w:rPr>
          <w:rFonts w:ascii="Arial" w:hAnsi="Arial" w:cs="Arial"/>
          <w:noProof/>
        </w:rPr>
      </w:pPr>
      <w:r>
        <w:rPr>
          <w:rFonts w:ascii="Arial" w:eastAsia="Calibri" w:hAnsi="Arial" w:cs="Arial"/>
        </w:rPr>
        <w:t>2.9</w:t>
      </w:r>
      <w:r>
        <w:rPr>
          <w:rFonts w:ascii="Arial" w:eastAsia="Calibri" w:hAnsi="Arial" w:cs="Arial"/>
        </w:rPr>
        <w:tab/>
      </w:r>
      <w:r w:rsidRPr="0091461E">
        <w:rPr>
          <w:rFonts w:ascii="Arial" w:eastAsia="Calibri" w:hAnsi="Arial" w:cs="Arial"/>
        </w:rPr>
        <w:t>Ve smyslu § 2620 odst. </w:t>
      </w:r>
      <w:r w:rsidRPr="00B95A7F">
        <w:rPr>
          <w:rFonts w:ascii="Arial" w:eastAsia="Calibri" w:hAnsi="Arial" w:cs="Arial"/>
        </w:rPr>
        <w:t xml:space="preserve">2 zákona č.89/2012 Sb., občanský zákoník, přebírá </w:t>
      </w:r>
      <w:r w:rsidRPr="0091461E">
        <w:rPr>
          <w:rFonts w:ascii="Arial" w:eastAsia="Calibri" w:hAnsi="Arial" w:cs="Arial"/>
        </w:rPr>
        <w:t>zhotovitel nebezpečí změny okolností spočívající v tom, že do doby předání provedeného díla objednateli dojde ke změně příslušných právních předpisů či norem vztahujících se k dílu.</w:t>
      </w:r>
    </w:p>
    <w:p w14:paraId="1E879947" w14:textId="77777777" w:rsidR="003330D9" w:rsidRPr="0091461E" w:rsidRDefault="003330D9" w:rsidP="003330D9">
      <w:pPr>
        <w:ind w:left="675" w:hanging="675"/>
        <w:jc w:val="both"/>
        <w:rPr>
          <w:rFonts w:ascii="Arial" w:hAnsi="Arial" w:cs="Arial"/>
          <w:noProof/>
        </w:rPr>
      </w:pPr>
      <w:r>
        <w:rPr>
          <w:rFonts w:ascii="Arial" w:eastAsia="Calibri" w:hAnsi="Arial" w:cs="Arial"/>
        </w:rPr>
        <w:lastRenderedPageBreak/>
        <w:t>2.10</w:t>
      </w:r>
      <w:r>
        <w:rPr>
          <w:rFonts w:ascii="Arial" w:eastAsia="Calibri" w:hAnsi="Arial" w:cs="Arial"/>
        </w:rPr>
        <w:tab/>
      </w:r>
      <w:r w:rsidRPr="0091461E">
        <w:rPr>
          <w:rFonts w:ascii="Arial" w:eastAsia="Calibri" w:hAnsi="Arial" w:cs="Arial"/>
        </w:rPr>
        <w:t>V souvislosti s realizací předmětu plnění všude tam, kde je potřeba přímého jednání objednatele, zejména při jednání se zástupci obcí a vodárenských společností, vystaví objednatel zhotoviteli plnou moc k zastupování objednatele.</w:t>
      </w:r>
    </w:p>
    <w:p w14:paraId="530FF0EA" w14:textId="77777777" w:rsidR="003330D9" w:rsidRPr="00093521" w:rsidRDefault="003330D9" w:rsidP="003330D9">
      <w:pPr>
        <w:ind w:left="567"/>
        <w:jc w:val="both"/>
        <w:rPr>
          <w:sz w:val="24"/>
          <w:szCs w:val="24"/>
        </w:rPr>
      </w:pPr>
    </w:p>
    <w:p w14:paraId="259A1CB9" w14:textId="77777777" w:rsidR="003330D9" w:rsidRPr="00626454" w:rsidRDefault="003330D9" w:rsidP="003330D9">
      <w:pPr>
        <w:pStyle w:val="Normlnweb"/>
        <w:jc w:val="both"/>
        <w:rPr>
          <w:rFonts w:ascii="Arial" w:hAnsi="Arial" w:cs="Arial"/>
          <w:b/>
          <w:bCs/>
          <w:iCs/>
          <w:color w:val="000000"/>
          <w:sz w:val="20"/>
          <w:szCs w:val="20"/>
        </w:rPr>
      </w:pPr>
    </w:p>
    <w:p w14:paraId="244CA546" w14:textId="77777777" w:rsidR="003330D9" w:rsidRPr="00626454" w:rsidRDefault="003330D9" w:rsidP="003330D9">
      <w:pPr>
        <w:pStyle w:val="Normlnweb"/>
        <w:jc w:val="center"/>
        <w:rPr>
          <w:rFonts w:ascii="Arial" w:hAnsi="Arial" w:cs="Arial"/>
          <w:b/>
          <w:bCs/>
          <w:iCs/>
          <w:color w:val="000000"/>
          <w:sz w:val="22"/>
          <w:szCs w:val="22"/>
        </w:rPr>
      </w:pPr>
      <w:r w:rsidRPr="00626454">
        <w:rPr>
          <w:rFonts w:ascii="Arial" w:hAnsi="Arial" w:cs="Arial"/>
          <w:b/>
          <w:bCs/>
          <w:iCs/>
          <w:color w:val="000000"/>
          <w:sz w:val="22"/>
          <w:szCs w:val="22"/>
        </w:rPr>
        <w:t>III.</w:t>
      </w:r>
    </w:p>
    <w:p w14:paraId="2B6D2D85" w14:textId="77777777" w:rsidR="003330D9" w:rsidRPr="00626454" w:rsidRDefault="003330D9" w:rsidP="003330D9">
      <w:pPr>
        <w:pStyle w:val="Normlnweb"/>
        <w:jc w:val="center"/>
        <w:rPr>
          <w:rFonts w:ascii="Arial" w:hAnsi="Arial" w:cs="Arial"/>
          <w:b/>
          <w:bCs/>
          <w:iCs/>
          <w:color w:val="000000"/>
          <w:sz w:val="22"/>
          <w:szCs w:val="22"/>
        </w:rPr>
      </w:pPr>
      <w:r w:rsidRPr="00626454">
        <w:rPr>
          <w:rFonts w:ascii="Arial" w:hAnsi="Arial" w:cs="Arial"/>
          <w:b/>
          <w:bCs/>
          <w:iCs/>
          <w:color w:val="000000"/>
          <w:sz w:val="22"/>
          <w:szCs w:val="22"/>
        </w:rPr>
        <w:t>Doba plnění</w:t>
      </w:r>
    </w:p>
    <w:p w14:paraId="16781EE9" w14:textId="77777777" w:rsidR="003330D9" w:rsidRPr="00E02587" w:rsidRDefault="003330D9" w:rsidP="003330D9">
      <w:pPr>
        <w:pStyle w:val="Normlnweb"/>
        <w:jc w:val="center"/>
        <w:rPr>
          <w:rFonts w:ascii="Arial" w:hAnsi="Arial" w:cs="Arial"/>
          <w:color w:val="000000"/>
        </w:rPr>
      </w:pPr>
    </w:p>
    <w:p w14:paraId="19469116" w14:textId="77777777" w:rsidR="003330D9" w:rsidRPr="00E02587" w:rsidRDefault="003330D9" w:rsidP="003330D9">
      <w:pPr>
        <w:pStyle w:val="Normlnweb"/>
        <w:numPr>
          <w:ilvl w:val="1"/>
          <w:numId w:val="2"/>
        </w:numPr>
        <w:tabs>
          <w:tab w:val="clear" w:pos="360"/>
          <w:tab w:val="num" w:pos="540"/>
        </w:tabs>
        <w:ind w:left="540" w:hanging="540"/>
        <w:jc w:val="both"/>
        <w:rPr>
          <w:rFonts w:ascii="Arial" w:hAnsi="Arial" w:cs="Arial"/>
          <w:sz w:val="20"/>
          <w:szCs w:val="20"/>
        </w:rPr>
      </w:pPr>
      <w:r w:rsidRPr="00E02587">
        <w:rPr>
          <w:rFonts w:ascii="Arial" w:hAnsi="Arial" w:cs="Arial"/>
          <w:color w:val="000000"/>
          <w:sz w:val="20"/>
          <w:szCs w:val="20"/>
        </w:rPr>
        <w:t xml:space="preserve">Zhotovitel se zavazuje dílo řádně provést </w:t>
      </w:r>
      <w:r w:rsidRPr="00E02587">
        <w:rPr>
          <w:rFonts w:ascii="Arial" w:hAnsi="Arial" w:cs="Arial"/>
          <w:b/>
          <w:sz w:val="20"/>
          <w:szCs w:val="20"/>
        </w:rPr>
        <w:t xml:space="preserve">do </w:t>
      </w:r>
      <w:r>
        <w:rPr>
          <w:rFonts w:ascii="Arial" w:hAnsi="Arial" w:cs="Arial"/>
          <w:b/>
          <w:sz w:val="20"/>
          <w:szCs w:val="20"/>
        </w:rPr>
        <w:t>30</w:t>
      </w:r>
      <w:r w:rsidRPr="00E02587">
        <w:rPr>
          <w:rFonts w:ascii="Arial" w:hAnsi="Arial" w:cs="Arial"/>
          <w:b/>
          <w:sz w:val="20"/>
          <w:szCs w:val="20"/>
        </w:rPr>
        <w:t xml:space="preserve">. </w:t>
      </w:r>
      <w:r>
        <w:rPr>
          <w:rFonts w:ascii="Arial" w:hAnsi="Arial" w:cs="Arial"/>
          <w:b/>
          <w:sz w:val="20"/>
          <w:szCs w:val="20"/>
        </w:rPr>
        <w:t>6</w:t>
      </w:r>
      <w:r w:rsidRPr="00E02587">
        <w:rPr>
          <w:rFonts w:ascii="Arial" w:hAnsi="Arial" w:cs="Arial"/>
          <w:b/>
          <w:sz w:val="20"/>
          <w:szCs w:val="20"/>
        </w:rPr>
        <w:t>. 201</w:t>
      </w:r>
      <w:r>
        <w:rPr>
          <w:rFonts w:ascii="Arial" w:hAnsi="Arial" w:cs="Arial"/>
          <w:b/>
          <w:sz w:val="20"/>
          <w:szCs w:val="20"/>
        </w:rPr>
        <w:t>7</w:t>
      </w:r>
      <w:r w:rsidRPr="00E02587">
        <w:rPr>
          <w:rFonts w:ascii="Arial" w:hAnsi="Arial" w:cs="Arial"/>
          <w:sz w:val="20"/>
          <w:szCs w:val="20"/>
        </w:rPr>
        <w:t>.</w:t>
      </w:r>
    </w:p>
    <w:p w14:paraId="4338B48F" w14:textId="77777777" w:rsidR="003330D9" w:rsidRPr="00E02587" w:rsidRDefault="003330D9" w:rsidP="003330D9">
      <w:pPr>
        <w:pStyle w:val="Normlnweb"/>
        <w:jc w:val="both"/>
        <w:rPr>
          <w:rFonts w:ascii="Arial" w:hAnsi="Arial" w:cs="Arial"/>
          <w:color w:val="000000"/>
          <w:sz w:val="20"/>
          <w:szCs w:val="20"/>
        </w:rPr>
      </w:pPr>
    </w:p>
    <w:p w14:paraId="7173BB4C" w14:textId="77777777" w:rsidR="003330D9" w:rsidRPr="00E02587" w:rsidRDefault="003330D9" w:rsidP="003330D9">
      <w:pPr>
        <w:pStyle w:val="Normlnweb"/>
        <w:numPr>
          <w:ilvl w:val="1"/>
          <w:numId w:val="2"/>
        </w:numPr>
        <w:tabs>
          <w:tab w:val="clear" w:pos="360"/>
          <w:tab w:val="num" w:pos="540"/>
        </w:tabs>
        <w:ind w:left="540" w:hanging="540"/>
        <w:jc w:val="both"/>
        <w:rPr>
          <w:rFonts w:ascii="Arial" w:hAnsi="Arial" w:cs="Arial"/>
          <w:color w:val="000000"/>
          <w:sz w:val="20"/>
          <w:szCs w:val="20"/>
        </w:rPr>
      </w:pPr>
      <w:r w:rsidRPr="00E02587">
        <w:rPr>
          <w:rFonts w:ascii="Arial" w:hAnsi="Arial" w:cs="Arial"/>
          <w:color w:val="000000"/>
          <w:sz w:val="20"/>
          <w:szCs w:val="20"/>
        </w:rPr>
        <w:t>Objednatel se zavazuje, že provedené dílo ve smyslu čl. II. smlouvy převezme a zaplatí zhotoviteli dohodnutou cenu podle čl. IV. této smlouvy.</w:t>
      </w:r>
    </w:p>
    <w:p w14:paraId="7FE53B48" w14:textId="77777777" w:rsidR="003330D9" w:rsidRPr="00093521" w:rsidRDefault="003330D9" w:rsidP="003330D9">
      <w:pPr>
        <w:pStyle w:val="Normlnweb"/>
        <w:jc w:val="center"/>
        <w:rPr>
          <w:color w:val="000000"/>
        </w:rPr>
      </w:pPr>
    </w:p>
    <w:p w14:paraId="18202FEC" w14:textId="77777777" w:rsidR="003330D9" w:rsidRPr="00E02587" w:rsidRDefault="003330D9" w:rsidP="003330D9">
      <w:pPr>
        <w:pStyle w:val="Normlnweb"/>
        <w:jc w:val="center"/>
        <w:rPr>
          <w:rFonts w:ascii="Arial" w:hAnsi="Arial" w:cs="Arial"/>
          <w:color w:val="000000"/>
          <w:sz w:val="20"/>
          <w:szCs w:val="20"/>
        </w:rPr>
      </w:pPr>
    </w:p>
    <w:p w14:paraId="25DB2077" w14:textId="77777777" w:rsidR="003330D9" w:rsidRPr="00921F34" w:rsidRDefault="003330D9" w:rsidP="003330D9">
      <w:pPr>
        <w:pStyle w:val="Normlnweb"/>
        <w:jc w:val="center"/>
        <w:rPr>
          <w:rFonts w:ascii="Arial" w:hAnsi="Arial" w:cs="Arial"/>
          <w:b/>
          <w:bCs/>
          <w:iCs/>
          <w:color w:val="000000"/>
          <w:sz w:val="22"/>
          <w:szCs w:val="22"/>
        </w:rPr>
      </w:pPr>
      <w:r w:rsidRPr="00921F34">
        <w:rPr>
          <w:rFonts w:ascii="Arial" w:hAnsi="Arial" w:cs="Arial"/>
          <w:b/>
          <w:bCs/>
          <w:iCs/>
          <w:color w:val="000000"/>
          <w:sz w:val="22"/>
          <w:szCs w:val="22"/>
        </w:rPr>
        <w:t>IV.</w:t>
      </w:r>
    </w:p>
    <w:p w14:paraId="627943C1" w14:textId="77777777" w:rsidR="003330D9" w:rsidRPr="00921F34" w:rsidRDefault="003330D9" w:rsidP="003330D9">
      <w:pPr>
        <w:pStyle w:val="Normlnweb"/>
        <w:jc w:val="center"/>
        <w:rPr>
          <w:rFonts w:ascii="Arial" w:hAnsi="Arial" w:cs="Arial"/>
          <w:b/>
          <w:bCs/>
          <w:iCs/>
          <w:color w:val="000000"/>
          <w:sz w:val="22"/>
          <w:szCs w:val="22"/>
        </w:rPr>
      </w:pPr>
      <w:r w:rsidRPr="00921F34">
        <w:rPr>
          <w:rFonts w:ascii="Arial" w:hAnsi="Arial" w:cs="Arial"/>
          <w:b/>
          <w:bCs/>
          <w:iCs/>
          <w:color w:val="000000"/>
          <w:sz w:val="22"/>
          <w:szCs w:val="22"/>
        </w:rPr>
        <w:t>Cena za dílo</w:t>
      </w:r>
    </w:p>
    <w:p w14:paraId="61292ABD" w14:textId="77777777" w:rsidR="003330D9" w:rsidRPr="00E02587" w:rsidRDefault="003330D9" w:rsidP="003330D9">
      <w:pPr>
        <w:pStyle w:val="Normlnweb"/>
        <w:jc w:val="center"/>
        <w:rPr>
          <w:rFonts w:ascii="Arial" w:hAnsi="Arial" w:cs="Arial"/>
          <w:color w:val="000000"/>
          <w:sz w:val="20"/>
          <w:szCs w:val="20"/>
        </w:rPr>
      </w:pPr>
    </w:p>
    <w:p w14:paraId="03597685" w14:textId="77777777" w:rsidR="003330D9" w:rsidRPr="00E02587" w:rsidRDefault="003330D9" w:rsidP="003330D9">
      <w:pPr>
        <w:pStyle w:val="Normlnweb"/>
        <w:numPr>
          <w:ilvl w:val="1"/>
          <w:numId w:val="3"/>
        </w:numPr>
        <w:ind w:hanging="540"/>
        <w:jc w:val="both"/>
        <w:rPr>
          <w:rFonts w:ascii="Arial" w:hAnsi="Arial" w:cs="Arial"/>
          <w:color w:val="000000"/>
          <w:sz w:val="20"/>
          <w:szCs w:val="20"/>
        </w:rPr>
      </w:pPr>
      <w:r w:rsidRPr="00E02587">
        <w:rPr>
          <w:rFonts w:ascii="Arial" w:hAnsi="Arial" w:cs="Arial"/>
          <w:color w:val="000000"/>
          <w:sz w:val="20"/>
          <w:szCs w:val="20"/>
        </w:rPr>
        <w:t xml:space="preserve">Cena za zhotovení předmětu této smlouvy v rozsahu podle čl. II. byla stanovena dohodou smluvních stran jako maximální v souladu s platnými cenovými předpisy. </w:t>
      </w:r>
    </w:p>
    <w:p w14:paraId="1A248856" w14:textId="77777777" w:rsidR="003330D9" w:rsidRPr="00E02587" w:rsidRDefault="003330D9" w:rsidP="003330D9">
      <w:pPr>
        <w:pStyle w:val="Normlnweb"/>
        <w:jc w:val="both"/>
        <w:rPr>
          <w:rFonts w:ascii="Arial" w:hAnsi="Arial" w:cs="Arial"/>
          <w:color w:val="000000"/>
          <w:sz w:val="20"/>
          <w:szCs w:val="20"/>
        </w:rPr>
      </w:pPr>
    </w:p>
    <w:p w14:paraId="068F11AE" w14:textId="77777777" w:rsidR="003330D9" w:rsidRPr="00E02587" w:rsidRDefault="003330D9" w:rsidP="003330D9">
      <w:pPr>
        <w:pStyle w:val="Normlnweb"/>
        <w:numPr>
          <w:ilvl w:val="1"/>
          <w:numId w:val="3"/>
        </w:numPr>
        <w:ind w:hanging="540"/>
        <w:rPr>
          <w:rFonts w:ascii="Arial" w:hAnsi="Arial" w:cs="Arial"/>
          <w:color w:val="000000"/>
          <w:sz w:val="20"/>
          <w:szCs w:val="20"/>
        </w:rPr>
      </w:pPr>
      <w:r w:rsidRPr="00E02587">
        <w:rPr>
          <w:rFonts w:ascii="Arial" w:hAnsi="Arial" w:cs="Arial"/>
          <w:color w:val="000000"/>
          <w:sz w:val="20"/>
          <w:szCs w:val="20"/>
        </w:rPr>
        <w:t xml:space="preserve">Celková cena za zhotovení díla činí: </w:t>
      </w:r>
      <w:r w:rsidRPr="00E02587">
        <w:rPr>
          <w:rFonts w:ascii="Arial" w:hAnsi="Arial" w:cs="Arial"/>
          <w:color w:val="000000"/>
          <w:sz w:val="20"/>
          <w:szCs w:val="20"/>
        </w:rPr>
        <w:br/>
      </w:r>
    </w:p>
    <w:tbl>
      <w:tblPr>
        <w:tblW w:w="652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397"/>
      </w:tblGrid>
      <w:tr w:rsidR="003330D9" w:rsidRPr="00E02587" w14:paraId="020B387F" w14:textId="77777777" w:rsidTr="009A1470">
        <w:trPr>
          <w:trHeight w:val="332"/>
        </w:trPr>
        <w:tc>
          <w:tcPr>
            <w:tcW w:w="3123" w:type="dxa"/>
            <w:vAlign w:val="center"/>
          </w:tcPr>
          <w:p w14:paraId="39A5E9CC" w14:textId="77777777" w:rsidR="003330D9" w:rsidRPr="00E02587" w:rsidRDefault="003330D9" w:rsidP="009A1470">
            <w:pPr>
              <w:rPr>
                <w:rFonts w:ascii="Arial" w:hAnsi="Arial" w:cs="Arial"/>
                <w:color w:val="000000"/>
              </w:rPr>
            </w:pPr>
            <w:r w:rsidRPr="00E02587">
              <w:rPr>
                <w:rFonts w:ascii="Arial" w:hAnsi="Arial" w:cs="Arial"/>
                <w:color w:val="000000"/>
              </w:rPr>
              <w:t>Celková cena v Kč bez DPH</w:t>
            </w:r>
          </w:p>
        </w:tc>
        <w:tc>
          <w:tcPr>
            <w:tcW w:w="3397" w:type="dxa"/>
            <w:vAlign w:val="center"/>
          </w:tcPr>
          <w:p w14:paraId="2D0709AF" w14:textId="59517349" w:rsidR="003330D9" w:rsidRPr="00E02587" w:rsidRDefault="003330D9" w:rsidP="00064243">
            <w:pPr>
              <w:ind w:right="454"/>
              <w:jc w:val="right"/>
              <w:rPr>
                <w:rFonts w:ascii="Arial" w:hAnsi="Arial" w:cs="Arial"/>
                <w:color w:val="000000"/>
              </w:rPr>
            </w:pPr>
            <w:r w:rsidRPr="00E02587">
              <w:rPr>
                <w:rFonts w:ascii="Arial" w:hAnsi="Arial" w:cs="Arial"/>
                <w:color w:val="000000"/>
              </w:rPr>
              <w:t xml:space="preserve">  </w:t>
            </w:r>
            <w:r w:rsidR="00064243">
              <w:rPr>
                <w:rFonts w:ascii="Arial" w:hAnsi="Arial" w:cs="Arial"/>
                <w:color w:val="000000"/>
              </w:rPr>
              <w:t>432 000</w:t>
            </w:r>
            <w:r>
              <w:rPr>
                <w:rFonts w:ascii="Arial" w:hAnsi="Arial" w:cs="Arial"/>
                <w:color w:val="000000"/>
              </w:rPr>
              <w:t>,-</w:t>
            </w:r>
            <w:r w:rsidRPr="00E02587">
              <w:rPr>
                <w:rFonts w:ascii="Arial" w:hAnsi="Arial" w:cs="Arial"/>
                <w:color w:val="000000"/>
              </w:rPr>
              <w:t xml:space="preserve"> Kč</w:t>
            </w:r>
          </w:p>
        </w:tc>
      </w:tr>
      <w:tr w:rsidR="003330D9" w:rsidRPr="00E02587" w14:paraId="17D9664A" w14:textId="77777777" w:rsidTr="009A1470">
        <w:trPr>
          <w:trHeight w:val="332"/>
        </w:trPr>
        <w:tc>
          <w:tcPr>
            <w:tcW w:w="3123" w:type="dxa"/>
            <w:vAlign w:val="center"/>
          </w:tcPr>
          <w:p w14:paraId="03832347" w14:textId="77777777" w:rsidR="003330D9" w:rsidRPr="00E02587" w:rsidRDefault="003330D9" w:rsidP="009A1470">
            <w:pPr>
              <w:rPr>
                <w:rFonts w:ascii="Arial" w:hAnsi="Arial" w:cs="Arial"/>
                <w:color w:val="000000"/>
              </w:rPr>
            </w:pPr>
            <w:r w:rsidRPr="00E02587">
              <w:rPr>
                <w:rFonts w:ascii="Arial" w:hAnsi="Arial" w:cs="Arial"/>
                <w:color w:val="000000"/>
              </w:rPr>
              <w:t>2</w:t>
            </w:r>
            <w:r>
              <w:rPr>
                <w:rFonts w:ascii="Arial" w:hAnsi="Arial" w:cs="Arial"/>
                <w:color w:val="000000"/>
              </w:rPr>
              <w:t>1</w:t>
            </w:r>
            <w:r w:rsidRPr="00E02587">
              <w:rPr>
                <w:rFonts w:ascii="Arial" w:hAnsi="Arial" w:cs="Arial"/>
                <w:color w:val="000000"/>
              </w:rPr>
              <w:t>% DPH</w:t>
            </w:r>
          </w:p>
        </w:tc>
        <w:tc>
          <w:tcPr>
            <w:tcW w:w="3397" w:type="dxa"/>
            <w:vAlign w:val="center"/>
          </w:tcPr>
          <w:p w14:paraId="58ED04AE" w14:textId="7FE5C3ED" w:rsidR="003330D9" w:rsidRPr="00E02587" w:rsidRDefault="003330D9" w:rsidP="00064243">
            <w:pPr>
              <w:ind w:right="454"/>
              <w:jc w:val="right"/>
              <w:rPr>
                <w:rFonts w:ascii="Arial" w:hAnsi="Arial" w:cs="Arial"/>
                <w:color w:val="000000"/>
              </w:rPr>
            </w:pPr>
            <w:r w:rsidRPr="00E02587">
              <w:rPr>
                <w:rFonts w:ascii="Arial" w:hAnsi="Arial" w:cs="Arial"/>
                <w:color w:val="000000"/>
              </w:rPr>
              <w:t xml:space="preserve">    </w:t>
            </w:r>
            <w:r w:rsidR="00064243">
              <w:rPr>
                <w:rFonts w:ascii="Arial" w:hAnsi="Arial" w:cs="Arial"/>
                <w:color w:val="000000"/>
              </w:rPr>
              <w:t>90 720</w:t>
            </w:r>
            <w:r>
              <w:rPr>
                <w:rFonts w:ascii="Arial" w:hAnsi="Arial" w:cs="Arial"/>
                <w:color w:val="000000"/>
              </w:rPr>
              <w:t>,-</w:t>
            </w:r>
            <w:r w:rsidRPr="00E02587">
              <w:rPr>
                <w:rFonts w:ascii="Arial" w:hAnsi="Arial" w:cs="Arial"/>
                <w:color w:val="000000"/>
              </w:rPr>
              <w:t xml:space="preserve"> Kč</w:t>
            </w:r>
          </w:p>
        </w:tc>
      </w:tr>
      <w:tr w:rsidR="003330D9" w:rsidRPr="00E02587" w14:paraId="280F4551" w14:textId="77777777" w:rsidTr="009A1470">
        <w:trPr>
          <w:trHeight w:val="332"/>
        </w:trPr>
        <w:tc>
          <w:tcPr>
            <w:tcW w:w="3123" w:type="dxa"/>
            <w:vAlign w:val="center"/>
          </w:tcPr>
          <w:p w14:paraId="0A35DC55" w14:textId="77777777" w:rsidR="003330D9" w:rsidRPr="00E02587" w:rsidRDefault="003330D9" w:rsidP="009A1470">
            <w:pPr>
              <w:rPr>
                <w:rFonts w:ascii="Arial" w:hAnsi="Arial" w:cs="Arial"/>
                <w:color w:val="000000"/>
              </w:rPr>
            </w:pPr>
            <w:r w:rsidRPr="00E02587">
              <w:rPr>
                <w:rFonts w:ascii="Arial" w:hAnsi="Arial" w:cs="Arial"/>
                <w:color w:val="000000"/>
              </w:rPr>
              <w:t>Celková cena v Kč včetně DPH</w:t>
            </w:r>
          </w:p>
        </w:tc>
        <w:tc>
          <w:tcPr>
            <w:tcW w:w="3397" w:type="dxa"/>
            <w:vAlign w:val="center"/>
          </w:tcPr>
          <w:p w14:paraId="4F526C3D" w14:textId="3AEF30A7" w:rsidR="003330D9" w:rsidRPr="00E02587" w:rsidRDefault="003330D9" w:rsidP="00064243">
            <w:pPr>
              <w:ind w:right="454"/>
              <w:jc w:val="right"/>
              <w:rPr>
                <w:rFonts w:ascii="Arial" w:hAnsi="Arial" w:cs="Arial"/>
                <w:color w:val="000000"/>
              </w:rPr>
            </w:pPr>
            <w:r w:rsidRPr="00E02587">
              <w:rPr>
                <w:rFonts w:ascii="Arial" w:hAnsi="Arial" w:cs="Arial"/>
                <w:color w:val="000000"/>
              </w:rPr>
              <w:t xml:space="preserve">      </w:t>
            </w:r>
            <w:r w:rsidR="00064243">
              <w:rPr>
                <w:rFonts w:ascii="Arial" w:hAnsi="Arial" w:cs="Arial"/>
                <w:color w:val="000000"/>
              </w:rPr>
              <w:t>522 720</w:t>
            </w:r>
            <w:r>
              <w:rPr>
                <w:rFonts w:ascii="Arial" w:hAnsi="Arial" w:cs="Arial"/>
                <w:color w:val="000000"/>
              </w:rPr>
              <w:t>,-</w:t>
            </w:r>
            <w:r w:rsidRPr="00E02587">
              <w:rPr>
                <w:rFonts w:ascii="Arial" w:hAnsi="Arial" w:cs="Arial"/>
                <w:color w:val="000000"/>
              </w:rPr>
              <w:t xml:space="preserve"> Kč</w:t>
            </w:r>
          </w:p>
        </w:tc>
      </w:tr>
    </w:tbl>
    <w:p w14:paraId="6CE2F024" w14:textId="77777777" w:rsidR="003330D9" w:rsidRPr="003F1416" w:rsidRDefault="003330D9" w:rsidP="003330D9">
      <w:pPr>
        <w:pStyle w:val="Normlnweb"/>
        <w:jc w:val="both"/>
        <w:rPr>
          <w:rFonts w:ascii="Arial" w:hAnsi="Arial" w:cs="Arial"/>
          <w:sz w:val="16"/>
          <w:szCs w:val="16"/>
        </w:rPr>
      </w:pPr>
    </w:p>
    <w:p w14:paraId="59238C5D" w14:textId="77777777" w:rsidR="003330D9" w:rsidRPr="00E02587" w:rsidRDefault="003330D9" w:rsidP="003330D9">
      <w:pPr>
        <w:pStyle w:val="Normlnweb"/>
        <w:numPr>
          <w:ilvl w:val="1"/>
          <w:numId w:val="3"/>
        </w:numPr>
        <w:tabs>
          <w:tab w:val="clear" w:pos="540"/>
        </w:tabs>
        <w:ind w:left="680" w:hanging="680"/>
        <w:jc w:val="both"/>
        <w:rPr>
          <w:rFonts w:ascii="Arial" w:hAnsi="Arial" w:cs="Arial"/>
          <w:sz w:val="20"/>
          <w:szCs w:val="20"/>
        </w:rPr>
      </w:pPr>
      <w:r w:rsidRPr="00E02587">
        <w:rPr>
          <w:rFonts w:ascii="Arial" w:hAnsi="Arial" w:cs="Arial"/>
          <w:color w:val="000000"/>
          <w:sz w:val="20"/>
          <w:szCs w:val="20"/>
        </w:rPr>
        <w:t xml:space="preserve">Sjednaná cena zahrnuje veškeré náklady a zisk zhotovitele nezbytné k řádnému a včasnému </w:t>
      </w:r>
      <w:r w:rsidRPr="00E02587">
        <w:rPr>
          <w:rFonts w:ascii="Arial" w:hAnsi="Arial" w:cs="Arial"/>
          <w:sz w:val="20"/>
          <w:szCs w:val="20"/>
        </w:rPr>
        <w:t>provedení díla. Sjednaná cena za provedení díla je cenou nejvýše přípustnou, se započtením veškerých nákladů, rizik, zisku apod., kterou není možné překročit a kterou je možné změnit pouze v případě změny sazby DPH, a to tak, že zhotovitel bude fakturovat sjednanou cenu díla s daní z přidané hodnoty v procentní sazbě odpovídající zákonné úpravě účinné k datu uskutečněného zdanitelného plnění. Sjednaná cena za provedení díla zahrnuje veškeré činnosti, práce a dodávky, které jsou předmětem této smlouvy, jakož i činnosti, práce a dodávky v této smlouvě výslovně neuvedené, které však jsou k řádnému naplnění účelu a předmětu této smlouvy nezbytné, a o kterých zhotovitel vzhledem ke své kvalifikaci a zkušenostem měl, nebo mohl vědět.</w:t>
      </w:r>
    </w:p>
    <w:p w14:paraId="43CCAC38" w14:textId="77777777" w:rsidR="003330D9" w:rsidRPr="00E02587" w:rsidRDefault="003330D9" w:rsidP="003330D9">
      <w:pPr>
        <w:pStyle w:val="Normlnweb"/>
        <w:ind w:left="680" w:hanging="680"/>
        <w:jc w:val="both"/>
        <w:rPr>
          <w:rFonts w:ascii="Arial" w:hAnsi="Arial" w:cs="Arial"/>
          <w:sz w:val="20"/>
          <w:szCs w:val="20"/>
        </w:rPr>
      </w:pPr>
    </w:p>
    <w:p w14:paraId="1DF7B16B" w14:textId="77777777" w:rsidR="003330D9" w:rsidRPr="00E02587" w:rsidRDefault="003330D9" w:rsidP="003330D9">
      <w:pPr>
        <w:pStyle w:val="Normlnweb"/>
        <w:numPr>
          <w:ilvl w:val="1"/>
          <w:numId w:val="3"/>
        </w:numPr>
        <w:tabs>
          <w:tab w:val="clear" w:pos="540"/>
        </w:tabs>
        <w:ind w:left="680" w:hanging="680"/>
        <w:jc w:val="both"/>
        <w:rPr>
          <w:rFonts w:ascii="Arial" w:hAnsi="Arial" w:cs="Arial"/>
          <w:sz w:val="20"/>
          <w:szCs w:val="20"/>
        </w:rPr>
      </w:pPr>
      <w:r w:rsidRPr="00E02587">
        <w:rPr>
          <w:rFonts w:ascii="Arial" w:hAnsi="Arial" w:cs="Arial"/>
          <w:sz w:val="20"/>
          <w:szCs w:val="20"/>
        </w:rPr>
        <w:t>V případě snížení sazby DPH se o sníženou část DPH snižuje cena za splnění předmětu smlouvy uvedená v odst. 4.2 tohoto článku. V případě zvýšení sazby DPH se o zvýšenou část DPH zvyšuje cena za splnění předmětu smlouvy uvedená v odst. 4. 2 tohoto článku.</w:t>
      </w:r>
    </w:p>
    <w:p w14:paraId="1C54EECC" w14:textId="77777777" w:rsidR="003330D9" w:rsidRPr="00093521" w:rsidRDefault="003330D9" w:rsidP="003330D9">
      <w:pPr>
        <w:pStyle w:val="Normlnweb"/>
        <w:jc w:val="center"/>
        <w:rPr>
          <w:b/>
          <w:bCs/>
          <w:iCs/>
          <w:color w:val="000000"/>
        </w:rPr>
      </w:pPr>
    </w:p>
    <w:p w14:paraId="0159C9E7" w14:textId="77777777" w:rsidR="003330D9" w:rsidRPr="00626454" w:rsidRDefault="003330D9" w:rsidP="003330D9">
      <w:pPr>
        <w:pStyle w:val="Normlnweb"/>
        <w:jc w:val="center"/>
        <w:rPr>
          <w:rFonts w:ascii="Arial" w:hAnsi="Arial" w:cs="Arial"/>
          <w:b/>
          <w:bCs/>
          <w:iCs/>
          <w:color w:val="000000"/>
          <w:sz w:val="22"/>
          <w:szCs w:val="22"/>
        </w:rPr>
      </w:pPr>
      <w:r w:rsidRPr="00626454">
        <w:rPr>
          <w:rFonts w:ascii="Arial" w:hAnsi="Arial" w:cs="Arial"/>
          <w:b/>
          <w:bCs/>
          <w:iCs/>
          <w:color w:val="000000"/>
          <w:sz w:val="22"/>
          <w:szCs w:val="22"/>
        </w:rPr>
        <w:t>V.</w:t>
      </w:r>
    </w:p>
    <w:p w14:paraId="6CA34276" w14:textId="77777777" w:rsidR="003330D9" w:rsidRPr="00626454" w:rsidRDefault="003330D9" w:rsidP="003330D9">
      <w:pPr>
        <w:pStyle w:val="Normlnweb"/>
        <w:jc w:val="center"/>
        <w:rPr>
          <w:rFonts w:ascii="Arial" w:hAnsi="Arial" w:cs="Arial"/>
          <w:b/>
          <w:bCs/>
          <w:iCs/>
          <w:color w:val="000000"/>
          <w:sz w:val="22"/>
          <w:szCs w:val="22"/>
        </w:rPr>
      </w:pPr>
      <w:r w:rsidRPr="00626454">
        <w:rPr>
          <w:rFonts w:ascii="Arial" w:hAnsi="Arial" w:cs="Arial"/>
          <w:b/>
          <w:bCs/>
          <w:iCs/>
          <w:color w:val="000000"/>
          <w:sz w:val="22"/>
          <w:szCs w:val="22"/>
        </w:rPr>
        <w:t>Platební podmínky</w:t>
      </w:r>
    </w:p>
    <w:p w14:paraId="4E3994C4" w14:textId="77777777" w:rsidR="003330D9" w:rsidRPr="001412E7" w:rsidRDefault="003330D9" w:rsidP="003330D9">
      <w:pPr>
        <w:pStyle w:val="Normlnweb"/>
        <w:jc w:val="both"/>
        <w:rPr>
          <w:rFonts w:ascii="Arial" w:hAnsi="Arial" w:cs="Arial"/>
          <w:color w:val="000000"/>
        </w:rPr>
      </w:pPr>
    </w:p>
    <w:p w14:paraId="120CF7CD" w14:textId="77777777" w:rsidR="003330D9" w:rsidRPr="001412E7" w:rsidRDefault="003330D9" w:rsidP="003330D9">
      <w:pPr>
        <w:pStyle w:val="Normlnweb"/>
        <w:numPr>
          <w:ilvl w:val="1"/>
          <w:numId w:val="4"/>
        </w:numPr>
        <w:tabs>
          <w:tab w:val="clear" w:pos="360"/>
        </w:tabs>
        <w:ind w:left="680" w:hanging="680"/>
        <w:jc w:val="both"/>
        <w:rPr>
          <w:rFonts w:ascii="Arial" w:hAnsi="Arial" w:cs="Arial"/>
          <w:color w:val="000000"/>
          <w:sz w:val="20"/>
          <w:szCs w:val="20"/>
        </w:rPr>
      </w:pPr>
      <w:r w:rsidRPr="001412E7">
        <w:rPr>
          <w:rFonts w:ascii="Arial" w:hAnsi="Arial" w:cs="Arial"/>
          <w:color w:val="000000"/>
          <w:sz w:val="20"/>
          <w:szCs w:val="20"/>
        </w:rPr>
        <w:t xml:space="preserve">Podkladem pro úhradu ceny za provedení díla bude faktura vystavená zhotovitelem. </w:t>
      </w:r>
    </w:p>
    <w:p w14:paraId="168B29B9" w14:textId="77777777" w:rsidR="003330D9" w:rsidRPr="001412E7" w:rsidRDefault="003330D9" w:rsidP="003330D9">
      <w:pPr>
        <w:pStyle w:val="Normlnweb"/>
        <w:ind w:left="680" w:hanging="680"/>
        <w:jc w:val="both"/>
        <w:rPr>
          <w:rFonts w:ascii="Arial" w:hAnsi="Arial" w:cs="Arial"/>
          <w:color w:val="000000"/>
          <w:sz w:val="20"/>
          <w:szCs w:val="20"/>
        </w:rPr>
      </w:pPr>
    </w:p>
    <w:p w14:paraId="73CC6529" w14:textId="77777777" w:rsidR="003330D9" w:rsidRPr="001412E7" w:rsidRDefault="003330D9" w:rsidP="003330D9">
      <w:pPr>
        <w:pStyle w:val="Normlnweb"/>
        <w:numPr>
          <w:ilvl w:val="1"/>
          <w:numId w:val="4"/>
        </w:numPr>
        <w:tabs>
          <w:tab w:val="clear" w:pos="360"/>
        </w:tabs>
        <w:ind w:left="680" w:hanging="680"/>
        <w:jc w:val="both"/>
        <w:rPr>
          <w:rFonts w:ascii="Arial" w:hAnsi="Arial" w:cs="Arial"/>
          <w:color w:val="000000"/>
          <w:sz w:val="20"/>
          <w:szCs w:val="20"/>
        </w:rPr>
      </w:pPr>
      <w:r w:rsidRPr="001412E7">
        <w:rPr>
          <w:rFonts w:ascii="Arial" w:hAnsi="Arial" w:cs="Arial"/>
          <w:color w:val="000000"/>
          <w:sz w:val="20"/>
          <w:szCs w:val="20"/>
        </w:rPr>
        <w:t xml:space="preserve">Faktura bude zhotovitelem vystavena v termínu </w:t>
      </w:r>
      <w:proofErr w:type="gramStart"/>
      <w:r w:rsidRPr="001412E7">
        <w:rPr>
          <w:rFonts w:ascii="Arial" w:hAnsi="Arial" w:cs="Arial"/>
          <w:color w:val="000000"/>
          <w:sz w:val="20"/>
          <w:szCs w:val="20"/>
        </w:rPr>
        <w:t>do 5-ti</w:t>
      </w:r>
      <w:proofErr w:type="gramEnd"/>
      <w:r w:rsidRPr="001412E7">
        <w:rPr>
          <w:rFonts w:ascii="Arial" w:hAnsi="Arial" w:cs="Arial"/>
          <w:color w:val="000000"/>
          <w:sz w:val="20"/>
          <w:szCs w:val="20"/>
        </w:rPr>
        <w:t xml:space="preserve"> dnů ode dne předání kompletního díla.</w:t>
      </w:r>
    </w:p>
    <w:p w14:paraId="0351D6A0" w14:textId="77777777" w:rsidR="003330D9" w:rsidRPr="001412E7" w:rsidRDefault="003330D9" w:rsidP="003330D9">
      <w:pPr>
        <w:pStyle w:val="Normlnweb"/>
        <w:ind w:left="680" w:hanging="680"/>
        <w:jc w:val="both"/>
        <w:rPr>
          <w:rFonts w:ascii="Arial" w:hAnsi="Arial" w:cs="Arial"/>
          <w:color w:val="000000"/>
          <w:sz w:val="20"/>
          <w:szCs w:val="20"/>
        </w:rPr>
      </w:pPr>
    </w:p>
    <w:p w14:paraId="75A36DFF" w14:textId="77777777" w:rsidR="003330D9" w:rsidRPr="001412E7" w:rsidRDefault="003330D9" w:rsidP="003330D9">
      <w:pPr>
        <w:pStyle w:val="Normlnweb"/>
        <w:numPr>
          <w:ilvl w:val="1"/>
          <w:numId w:val="4"/>
        </w:numPr>
        <w:tabs>
          <w:tab w:val="clear" w:pos="360"/>
        </w:tabs>
        <w:ind w:left="680" w:hanging="680"/>
        <w:jc w:val="both"/>
        <w:rPr>
          <w:rFonts w:ascii="Arial" w:hAnsi="Arial" w:cs="Arial"/>
          <w:color w:val="000000"/>
          <w:sz w:val="20"/>
          <w:szCs w:val="20"/>
        </w:rPr>
      </w:pPr>
      <w:r w:rsidRPr="001412E7">
        <w:rPr>
          <w:rFonts w:ascii="Arial" w:hAnsi="Arial" w:cs="Arial"/>
          <w:color w:val="000000"/>
          <w:sz w:val="20"/>
          <w:szCs w:val="20"/>
        </w:rPr>
        <w:t>Podkladem pro vystavení daňového dokladu – faktury, jsou oběma smluvními stranami podepsané předávací protokoly o předání a převzetí díla. Tyto protokoly budou současně tvořit přílohu daňového dokladu – faktury.</w:t>
      </w:r>
    </w:p>
    <w:p w14:paraId="6C480E5D" w14:textId="77777777" w:rsidR="003330D9" w:rsidRPr="001412E7" w:rsidRDefault="003330D9" w:rsidP="003330D9">
      <w:pPr>
        <w:pStyle w:val="Normlnweb"/>
        <w:numPr>
          <w:ilvl w:val="1"/>
          <w:numId w:val="4"/>
        </w:numPr>
        <w:tabs>
          <w:tab w:val="clear" w:pos="360"/>
        </w:tabs>
        <w:spacing w:after="60"/>
        <w:ind w:left="680" w:hanging="680"/>
        <w:jc w:val="both"/>
        <w:rPr>
          <w:rFonts w:ascii="Arial" w:hAnsi="Arial" w:cs="Arial"/>
          <w:color w:val="000000"/>
          <w:sz w:val="20"/>
          <w:szCs w:val="20"/>
        </w:rPr>
      </w:pPr>
      <w:r w:rsidRPr="001412E7">
        <w:rPr>
          <w:rFonts w:ascii="Arial" w:hAnsi="Arial" w:cs="Arial"/>
          <w:sz w:val="20"/>
          <w:szCs w:val="20"/>
        </w:rPr>
        <w:t>Daňový doklad – faktura bude obsahovat specifikaci fakturovaných prací a číslo smlouvy. Faktura bude vystavena ve dvou originálech. Zhotovitel je na každé faktuře povinen výslovně uvést, zda je, či není plátcem DPH. V případě, že je zhotovitel plátcem DPH, pak součástí každé faktury musí být prohlášení zhotovitele (podepsané statutárním orgánem) o tom, že:</w:t>
      </w:r>
    </w:p>
    <w:p w14:paraId="235C0444" w14:textId="77777777" w:rsidR="003330D9" w:rsidRPr="001412E7" w:rsidRDefault="003330D9" w:rsidP="003330D9">
      <w:pPr>
        <w:numPr>
          <w:ilvl w:val="0"/>
          <w:numId w:val="43"/>
        </w:numPr>
        <w:spacing w:after="60"/>
        <w:ind w:left="1162" w:hanging="425"/>
        <w:jc w:val="both"/>
        <w:rPr>
          <w:rFonts w:ascii="Arial" w:hAnsi="Arial" w:cs="Arial"/>
        </w:rPr>
      </w:pPr>
      <w:r w:rsidRPr="001412E7">
        <w:rPr>
          <w:rFonts w:ascii="Arial" w:hAnsi="Arial" w:cs="Arial"/>
        </w:rPr>
        <w:t>nemá v úmyslu nezaplatit daň z přidané hodnoty u zdanitelného plnění podle této faktury (dále jen „daň“),</w:t>
      </w:r>
    </w:p>
    <w:p w14:paraId="1C1C6F8F" w14:textId="77777777" w:rsidR="003330D9" w:rsidRPr="001412E7" w:rsidRDefault="003330D9" w:rsidP="003330D9">
      <w:pPr>
        <w:numPr>
          <w:ilvl w:val="0"/>
          <w:numId w:val="43"/>
        </w:numPr>
        <w:spacing w:after="60"/>
        <w:ind w:left="1162" w:hanging="425"/>
        <w:jc w:val="both"/>
        <w:rPr>
          <w:rFonts w:ascii="Arial" w:hAnsi="Arial" w:cs="Arial"/>
        </w:rPr>
      </w:pPr>
      <w:proofErr w:type="gramStart"/>
      <w:r w:rsidRPr="001412E7">
        <w:rPr>
          <w:rFonts w:ascii="Arial" w:hAnsi="Arial" w:cs="Arial"/>
        </w:rPr>
        <w:lastRenderedPageBreak/>
        <w:t>mu</w:t>
      </w:r>
      <w:proofErr w:type="gramEnd"/>
      <w:r w:rsidRPr="001412E7">
        <w:rPr>
          <w:rFonts w:ascii="Arial" w:hAnsi="Arial" w:cs="Arial"/>
        </w:rPr>
        <w:t xml:space="preserve"> nejsou známy skutečnosti, nasvědčující tomu, že se dostane do postavení, kdy nemůže daň zaplatit a ani se ke dni vystavení této faktury v takovém postavení nenachází,</w:t>
      </w:r>
    </w:p>
    <w:p w14:paraId="09F08609" w14:textId="77777777" w:rsidR="003330D9" w:rsidRPr="001412E7" w:rsidRDefault="003330D9" w:rsidP="003330D9">
      <w:pPr>
        <w:numPr>
          <w:ilvl w:val="0"/>
          <w:numId w:val="43"/>
        </w:numPr>
        <w:spacing w:after="60"/>
        <w:ind w:left="1162" w:hanging="425"/>
        <w:jc w:val="both"/>
        <w:rPr>
          <w:rFonts w:ascii="Arial" w:hAnsi="Arial" w:cs="Arial"/>
        </w:rPr>
      </w:pPr>
      <w:r w:rsidRPr="001412E7">
        <w:rPr>
          <w:rFonts w:ascii="Arial" w:hAnsi="Arial" w:cs="Arial"/>
        </w:rPr>
        <w:t>nezkrátí daň nebo nevyláká daňovou výhodu.</w:t>
      </w:r>
    </w:p>
    <w:p w14:paraId="6B52CCE0" w14:textId="77777777" w:rsidR="003330D9" w:rsidRPr="001412E7" w:rsidRDefault="003330D9" w:rsidP="003330D9">
      <w:pPr>
        <w:numPr>
          <w:ilvl w:val="0"/>
          <w:numId w:val="43"/>
        </w:numPr>
        <w:spacing w:after="60"/>
        <w:ind w:left="1162" w:hanging="425"/>
        <w:jc w:val="both"/>
        <w:rPr>
          <w:rFonts w:ascii="Arial" w:hAnsi="Arial" w:cs="Arial"/>
        </w:rPr>
      </w:pPr>
      <w:r w:rsidRPr="001412E7">
        <w:rPr>
          <w:rFonts w:ascii="Arial" w:hAnsi="Arial" w:cs="Arial"/>
        </w:rPr>
        <w:t>nebude nespolehlivým plátcem,</w:t>
      </w:r>
    </w:p>
    <w:p w14:paraId="628AA3C3" w14:textId="77777777" w:rsidR="003330D9" w:rsidRPr="001412E7" w:rsidRDefault="003330D9" w:rsidP="003330D9">
      <w:pPr>
        <w:numPr>
          <w:ilvl w:val="0"/>
          <w:numId w:val="43"/>
        </w:numPr>
        <w:spacing w:after="60"/>
        <w:ind w:left="1162" w:hanging="425"/>
        <w:jc w:val="both"/>
        <w:rPr>
          <w:rFonts w:ascii="Arial" w:hAnsi="Arial" w:cs="Arial"/>
        </w:rPr>
      </w:pPr>
      <w:r w:rsidRPr="001412E7">
        <w:rPr>
          <w:rFonts w:ascii="Arial" w:hAnsi="Arial" w:cs="Arial"/>
        </w:rPr>
        <w:t>bude mít u správce daně registrován bankovní účet používaný pro ekonomickou činnost.</w:t>
      </w:r>
    </w:p>
    <w:p w14:paraId="7BB94960" w14:textId="77777777" w:rsidR="003330D9" w:rsidRPr="001412E7" w:rsidRDefault="003330D9" w:rsidP="003330D9">
      <w:pPr>
        <w:pStyle w:val="Odstavecseseznamem"/>
        <w:numPr>
          <w:ilvl w:val="0"/>
          <w:numId w:val="43"/>
        </w:numPr>
        <w:spacing w:after="60"/>
        <w:ind w:left="1162" w:hanging="425"/>
        <w:contextualSpacing w:val="0"/>
        <w:jc w:val="both"/>
        <w:rPr>
          <w:rFonts w:ascii="Arial" w:hAnsi="Arial" w:cs="Arial"/>
        </w:rPr>
      </w:pPr>
      <w:r w:rsidRPr="001412E7">
        <w:rPr>
          <w:rFonts w:ascii="Arial" w:hAnsi="Arial" w:cs="Arial"/>
        </w:rPr>
        <w:t>souhlasí s tím, že pokud ke dni uskutečnění zdanitelného plnění bude o něm zveřejněna správcem daně skutečnost, že je nespolehlivým plátcem, uhradí objednatel daň z přidané hodnoty z přijatého zdanitelného pln</w:t>
      </w:r>
      <w:r>
        <w:rPr>
          <w:rFonts w:ascii="Arial" w:hAnsi="Arial" w:cs="Arial"/>
        </w:rPr>
        <w:t xml:space="preserve">ění příslušnému správci daně, </w:t>
      </w:r>
    </w:p>
    <w:p w14:paraId="0E40EA67" w14:textId="77777777" w:rsidR="003330D9" w:rsidRPr="001412E7" w:rsidRDefault="003330D9" w:rsidP="003330D9">
      <w:pPr>
        <w:pStyle w:val="Odstavecseseznamem"/>
        <w:numPr>
          <w:ilvl w:val="0"/>
          <w:numId w:val="43"/>
        </w:numPr>
        <w:spacing w:after="60"/>
        <w:ind w:left="1162" w:hanging="425"/>
        <w:jc w:val="both"/>
        <w:rPr>
          <w:rFonts w:ascii="Arial" w:hAnsi="Arial" w:cs="Arial"/>
        </w:rPr>
      </w:pPr>
      <w:r w:rsidRPr="001412E7">
        <w:rPr>
          <w:rFonts w:ascii="Arial" w:hAnsi="Arial" w:cs="Arial"/>
        </w:rPr>
        <w:t>souhlasí s tím, že pokud ke dni uskutečnění zdanitelného plnění bude zjištěna nesrovnalost v registraci jeho bankovního účtu určeného pro ekonomickou činnost správcem daně, uhradí objednatel daň z přidané hodnoty z přijatého zdanitelného plnění příslušnému správci daně.</w:t>
      </w:r>
    </w:p>
    <w:p w14:paraId="6B6D3513" w14:textId="77777777" w:rsidR="003330D9" w:rsidRPr="001412E7" w:rsidRDefault="003330D9" w:rsidP="003330D9">
      <w:pPr>
        <w:ind w:left="680" w:hanging="680"/>
        <w:jc w:val="both"/>
        <w:rPr>
          <w:rFonts w:ascii="Arial" w:hAnsi="Arial" w:cs="Arial"/>
        </w:rPr>
      </w:pPr>
    </w:p>
    <w:p w14:paraId="579A1AEE" w14:textId="77777777" w:rsidR="003330D9" w:rsidRPr="001412E7" w:rsidRDefault="003330D9" w:rsidP="003330D9">
      <w:pPr>
        <w:pStyle w:val="Odstavecseseznamem"/>
        <w:numPr>
          <w:ilvl w:val="1"/>
          <w:numId w:val="4"/>
        </w:numPr>
        <w:tabs>
          <w:tab w:val="clear" w:pos="360"/>
        </w:tabs>
        <w:spacing w:after="120"/>
        <w:ind w:left="680" w:hanging="680"/>
        <w:jc w:val="both"/>
        <w:rPr>
          <w:rFonts w:ascii="Arial" w:hAnsi="Arial" w:cs="Arial"/>
          <w:b/>
        </w:rPr>
      </w:pPr>
      <w:r w:rsidRPr="001412E7">
        <w:rPr>
          <w:rFonts w:ascii="Arial" w:hAnsi="Arial" w:cs="Arial"/>
        </w:rPr>
        <w:t xml:space="preserve">Splatnost daňového dokladu – faktury je 30 dnů od jeho doručení objednateli. Za den doručení faktury se pokládá den uvedený na otisku doručovacího razítka podatelny objednatele. Faktura musí obsahovat veškeré náležitosti účetního a daňového dokladu stanovené v zákoně </w:t>
      </w:r>
      <w:r>
        <w:rPr>
          <w:rFonts w:ascii="Arial" w:hAnsi="Arial" w:cs="Arial"/>
        </w:rPr>
        <w:br/>
      </w:r>
      <w:r w:rsidRPr="001412E7">
        <w:rPr>
          <w:rFonts w:ascii="Arial" w:hAnsi="Arial" w:cs="Arial"/>
        </w:rPr>
        <w:t xml:space="preserve">č. 235/2004 Sb., o dani z přidané hodnoty, ve znění pozdějších předpisů, a dle </w:t>
      </w:r>
      <w:r w:rsidRPr="001412E7">
        <w:rPr>
          <w:rFonts w:ascii="Arial" w:hAnsi="Arial" w:cs="Arial"/>
          <w:color w:val="000000"/>
        </w:rPr>
        <w:t xml:space="preserve">zákona </w:t>
      </w:r>
      <w:r>
        <w:rPr>
          <w:rFonts w:ascii="Arial" w:hAnsi="Arial" w:cs="Arial"/>
          <w:color w:val="000000"/>
        </w:rPr>
        <w:br/>
      </w:r>
      <w:r w:rsidRPr="001412E7">
        <w:rPr>
          <w:rFonts w:ascii="Arial" w:hAnsi="Arial" w:cs="Arial"/>
          <w:color w:val="000000"/>
        </w:rPr>
        <w:t>č. 563/1991 Sb., o účetnictví, ve znění pozdějších předpisů</w:t>
      </w:r>
      <w:r w:rsidRPr="001412E7">
        <w:rPr>
          <w:rFonts w:ascii="Arial" w:hAnsi="Arial" w:cs="Arial"/>
        </w:rPr>
        <w:t xml:space="preserve">. </w:t>
      </w:r>
    </w:p>
    <w:p w14:paraId="4E07EE35" w14:textId="77777777" w:rsidR="003330D9" w:rsidRPr="001412E7" w:rsidRDefault="003330D9" w:rsidP="003330D9">
      <w:pPr>
        <w:pStyle w:val="Odstavecseseznamem"/>
        <w:spacing w:after="120"/>
        <w:ind w:left="680" w:hanging="680"/>
        <w:jc w:val="both"/>
        <w:rPr>
          <w:rFonts w:ascii="Arial" w:hAnsi="Arial" w:cs="Arial"/>
          <w:b/>
        </w:rPr>
      </w:pPr>
    </w:p>
    <w:p w14:paraId="214A479D" w14:textId="77777777" w:rsidR="003330D9" w:rsidRPr="001412E7" w:rsidRDefault="003330D9" w:rsidP="003330D9">
      <w:pPr>
        <w:pStyle w:val="Odstavecseseznamem"/>
        <w:numPr>
          <w:ilvl w:val="1"/>
          <w:numId w:val="4"/>
        </w:numPr>
        <w:tabs>
          <w:tab w:val="clear" w:pos="360"/>
        </w:tabs>
        <w:spacing w:after="120"/>
        <w:ind w:left="680" w:hanging="680"/>
        <w:jc w:val="both"/>
        <w:rPr>
          <w:rFonts w:ascii="Arial" w:hAnsi="Arial" w:cs="Arial"/>
          <w:b/>
        </w:rPr>
      </w:pPr>
      <w:r w:rsidRPr="001412E7">
        <w:rPr>
          <w:rFonts w:ascii="Arial" w:hAnsi="Arial" w:cs="Arial"/>
        </w:rPr>
        <w:t>Objednatel je oprávněn před uplynutím data splatnosti vrátit zhotoviteli fakturu, pokud neobsahuje požadované náležitosti nebo obsahuje nesprávné údaje nebo pokud byla vystavena dříve, než bylo zhotovitelem předáno objednateli hotové dílo dle čl. I této smlouvy. Oprávněným vrácením faktury přestává běžet původní lhůta splatnosti. Opravená nebo přepracovaná faktura bude opatřena novou lhůtou splatnosti.</w:t>
      </w:r>
    </w:p>
    <w:p w14:paraId="39AA1C24" w14:textId="77777777" w:rsidR="003330D9" w:rsidRPr="001412E7" w:rsidRDefault="003330D9" w:rsidP="003330D9">
      <w:pPr>
        <w:pStyle w:val="Odstavecseseznamem"/>
        <w:spacing w:after="120"/>
        <w:ind w:left="680" w:hanging="680"/>
        <w:jc w:val="both"/>
        <w:rPr>
          <w:rFonts w:ascii="Arial" w:hAnsi="Arial" w:cs="Arial"/>
          <w:b/>
        </w:rPr>
      </w:pPr>
    </w:p>
    <w:p w14:paraId="4E065D34" w14:textId="77777777" w:rsidR="003330D9" w:rsidRPr="001412E7" w:rsidRDefault="003330D9" w:rsidP="003330D9">
      <w:pPr>
        <w:pStyle w:val="Odstavecseseznamem"/>
        <w:numPr>
          <w:ilvl w:val="1"/>
          <w:numId w:val="4"/>
        </w:numPr>
        <w:tabs>
          <w:tab w:val="clear" w:pos="360"/>
        </w:tabs>
        <w:spacing w:after="120"/>
        <w:ind w:left="680" w:hanging="680"/>
        <w:jc w:val="both"/>
        <w:rPr>
          <w:rFonts w:ascii="Arial" w:hAnsi="Arial" w:cs="Arial"/>
          <w:b/>
        </w:rPr>
      </w:pPr>
      <w:r w:rsidRPr="001412E7">
        <w:rPr>
          <w:rFonts w:ascii="Arial" w:hAnsi="Arial" w:cs="Arial"/>
        </w:rPr>
        <w:t>Objednatel neposkytuje zálohy. Platby dle této smlouvy bude objednatel hradit bezhotovostním převodem na účet zhotovitele.</w:t>
      </w:r>
    </w:p>
    <w:p w14:paraId="5DCD4C65" w14:textId="77777777" w:rsidR="003330D9" w:rsidRPr="005D39B9" w:rsidRDefault="003330D9" w:rsidP="003330D9">
      <w:pPr>
        <w:pStyle w:val="Normlnweb"/>
        <w:rPr>
          <w:b/>
          <w:bCs/>
          <w:iCs/>
          <w:color w:val="000000"/>
          <w:sz w:val="16"/>
          <w:szCs w:val="16"/>
        </w:rPr>
      </w:pPr>
    </w:p>
    <w:p w14:paraId="27F89516" w14:textId="77777777" w:rsidR="003330D9" w:rsidRPr="001412E7" w:rsidRDefault="003330D9" w:rsidP="003330D9">
      <w:pPr>
        <w:pStyle w:val="Normlnweb"/>
        <w:jc w:val="center"/>
        <w:rPr>
          <w:rFonts w:ascii="Arial" w:hAnsi="Arial" w:cs="Arial"/>
          <w:b/>
          <w:bCs/>
          <w:iCs/>
          <w:color w:val="000000"/>
          <w:sz w:val="22"/>
          <w:szCs w:val="22"/>
        </w:rPr>
      </w:pPr>
      <w:r w:rsidRPr="001412E7">
        <w:rPr>
          <w:rFonts w:ascii="Arial" w:hAnsi="Arial" w:cs="Arial"/>
          <w:b/>
          <w:bCs/>
          <w:iCs/>
          <w:color w:val="000000"/>
          <w:sz w:val="22"/>
          <w:szCs w:val="22"/>
        </w:rPr>
        <w:t>VI.</w:t>
      </w:r>
    </w:p>
    <w:p w14:paraId="067C3108" w14:textId="77777777" w:rsidR="003330D9" w:rsidRPr="001412E7" w:rsidRDefault="003330D9" w:rsidP="003330D9">
      <w:pPr>
        <w:pStyle w:val="Normlnweb"/>
        <w:jc w:val="center"/>
        <w:rPr>
          <w:rFonts w:ascii="Arial" w:hAnsi="Arial" w:cs="Arial"/>
          <w:b/>
          <w:bCs/>
          <w:iCs/>
          <w:color w:val="000000"/>
          <w:sz w:val="22"/>
          <w:szCs w:val="22"/>
        </w:rPr>
      </w:pPr>
      <w:r w:rsidRPr="001412E7">
        <w:rPr>
          <w:rFonts w:ascii="Arial" w:hAnsi="Arial" w:cs="Arial"/>
          <w:b/>
          <w:bCs/>
          <w:iCs/>
          <w:color w:val="000000"/>
          <w:sz w:val="22"/>
          <w:szCs w:val="22"/>
        </w:rPr>
        <w:t>Podmínky a způsob provedení díla</w:t>
      </w:r>
    </w:p>
    <w:p w14:paraId="6571B0AF" w14:textId="77777777" w:rsidR="003330D9" w:rsidRPr="007D76EE" w:rsidRDefault="003330D9" w:rsidP="003330D9">
      <w:pPr>
        <w:pStyle w:val="Normlnweb"/>
        <w:jc w:val="center"/>
        <w:rPr>
          <w:b/>
          <w:bCs/>
          <w:i/>
          <w:iCs/>
          <w:color w:val="000000"/>
          <w:sz w:val="16"/>
          <w:szCs w:val="16"/>
        </w:rPr>
      </w:pPr>
    </w:p>
    <w:p w14:paraId="55940CEE" w14:textId="77777777" w:rsidR="003330D9" w:rsidRPr="00626454" w:rsidRDefault="003330D9" w:rsidP="003330D9">
      <w:pPr>
        <w:pStyle w:val="Normlnweb"/>
        <w:ind w:left="675" w:hanging="675"/>
        <w:jc w:val="both"/>
        <w:rPr>
          <w:rFonts w:ascii="Arial" w:hAnsi="Arial" w:cs="Arial"/>
          <w:bCs/>
          <w:iCs/>
          <w:color w:val="000000"/>
          <w:sz w:val="20"/>
          <w:szCs w:val="20"/>
        </w:rPr>
      </w:pPr>
      <w:r w:rsidRPr="00626454">
        <w:rPr>
          <w:rFonts w:ascii="Arial" w:hAnsi="Arial" w:cs="Arial"/>
          <w:bCs/>
          <w:iCs/>
          <w:color w:val="000000"/>
          <w:sz w:val="20"/>
          <w:szCs w:val="20"/>
        </w:rPr>
        <w:t>6.1</w:t>
      </w:r>
      <w:r>
        <w:rPr>
          <w:rFonts w:ascii="Arial" w:hAnsi="Arial" w:cs="Arial"/>
          <w:bCs/>
          <w:iCs/>
          <w:color w:val="000000"/>
          <w:sz w:val="20"/>
          <w:szCs w:val="20"/>
        </w:rPr>
        <w:tab/>
      </w:r>
      <w:r w:rsidRPr="00626454">
        <w:rPr>
          <w:rFonts w:ascii="Arial" w:hAnsi="Arial" w:cs="Arial"/>
          <w:bCs/>
          <w:iCs/>
          <w:color w:val="000000"/>
          <w:sz w:val="20"/>
          <w:szCs w:val="20"/>
        </w:rPr>
        <w:t xml:space="preserve">Zhotovitel provede dílo </w:t>
      </w:r>
      <w:r>
        <w:rPr>
          <w:rFonts w:ascii="Arial" w:hAnsi="Arial" w:cs="Arial"/>
          <w:bCs/>
          <w:iCs/>
          <w:color w:val="000000"/>
          <w:sz w:val="20"/>
          <w:szCs w:val="20"/>
        </w:rPr>
        <w:t>na svůj náklad a nebezpečí</w:t>
      </w:r>
      <w:r w:rsidRPr="00626454">
        <w:rPr>
          <w:rFonts w:ascii="Arial" w:hAnsi="Arial" w:cs="Arial"/>
          <w:bCs/>
          <w:iCs/>
          <w:color w:val="000000"/>
          <w:sz w:val="20"/>
          <w:szCs w:val="20"/>
        </w:rPr>
        <w:t xml:space="preserve">.  </w:t>
      </w:r>
    </w:p>
    <w:p w14:paraId="2BC0DAC2" w14:textId="77777777" w:rsidR="003330D9" w:rsidRPr="00093521" w:rsidRDefault="003330D9" w:rsidP="003330D9">
      <w:pPr>
        <w:pStyle w:val="Normlnweb"/>
        <w:ind w:left="284" w:hanging="284"/>
        <w:jc w:val="both"/>
        <w:rPr>
          <w:bCs/>
          <w:iCs/>
          <w:color w:val="000000"/>
        </w:rPr>
      </w:pPr>
    </w:p>
    <w:p w14:paraId="20950538" w14:textId="77777777" w:rsidR="003330D9" w:rsidRPr="00626454" w:rsidRDefault="003330D9" w:rsidP="003330D9">
      <w:pPr>
        <w:pStyle w:val="Normlnweb"/>
        <w:ind w:left="680" w:hanging="680"/>
        <w:jc w:val="both"/>
        <w:rPr>
          <w:rFonts w:ascii="Arial" w:hAnsi="Arial" w:cs="Arial"/>
          <w:bCs/>
          <w:iCs/>
          <w:color w:val="000000"/>
          <w:sz w:val="20"/>
          <w:szCs w:val="20"/>
        </w:rPr>
      </w:pPr>
      <w:r w:rsidRPr="00B921E3">
        <w:rPr>
          <w:rFonts w:ascii="Arial" w:hAnsi="Arial" w:cs="Arial"/>
          <w:bCs/>
          <w:iCs/>
          <w:color w:val="000000"/>
          <w:sz w:val="20"/>
          <w:szCs w:val="20"/>
        </w:rPr>
        <w:t>6.2</w:t>
      </w:r>
      <w:r w:rsidRPr="00B921E3">
        <w:rPr>
          <w:rFonts w:ascii="Arial" w:hAnsi="Arial" w:cs="Arial"/>
          <w:bCs/>
          <w:iCs/>
          <w:color w:val="000000"/>
          <w:sz w:val="20"/>
          <w:szCs w:val="20"/>
        </w:rPr>
        <w:tab/>
        <w:t>Dílo bude provedeno v</w:t>
      </w:r>
      <w:r>
        <w:rPr>
          <w:rFonts w:ascii="Arial" w:hAnsi="Arial" w:cs="Arial"/>
          <w:bCs/>
          <w:iCs/>
          <w:color w:val="000000"/>
          <w:sz w:val="20"/>
          <w:szCs w:val="20"/>
        </w:rPr>
        <w:t xml:space="preserve"> elektronické formě</w:t>
      </w:r>
      <w:r w:rsidRPr="00B921E3">
        <w:rPr>
          <w:rFonts w:ascii="Arial" w:hAnsi="Arial" w:cs="Arial"/>
          <w:bCs/>
          <w:iCs/>
          <w:color w:val="000000"/>
          <w:sz w:val="20"/>
          <w:szCs w:val="20"/>
        </w:rPr>
        <w:t xml:space="preserve"> dle bodu</w:t>
      </w:r>
      <w:r>
        <w:rPr>
          <w:rFonts w:ascii="Arial" w:hAnsi="Arial" w:cs="Arial"/>
          <w:bCs/>
          <w:iCs/>
          <w:color w:val="000000"/>
          <w:sz w:val="20"/>
          <w:szCs w:val="20"/>
        </w:rPr>
        <w:t xml:space="preserve"> 2.7 této smlouvy v rozsahu článku II. této smlouvy.</w:t>
      </w:r>
      <w:r w:rsidRPr="00626454">
        <w:rPr>
          <w:rFonts w:ascii="Arial" w:hAnsi="Arial" w:cs="Arial"/>
          <w:bCs/>
          <w:iCs/>
          <w:color w:val="000000"/>
          <w:sz w:val="20"/>
          <w:szCs w:val="20"/>
        </w:rPr>
        <w:t xml:space="preserve"> </w:t>
      </w:r>
    </w:p>
    <w:p w14:paraId="0FF5E66D" w14:textId="77777777" w:rsidR="003330D9" w:rsidRPr="001412E7" w:rsidRDefault="003330D9" w:rsidP="003330D9">
      <w:pPr>
        <w:pStyle w:val="Normlnweb"/>
        <w:ind w:left="680" w:hanging="680"/>
        <w:jc w:val="both"/>
        <w:rPr>
          <w:rFonts w:ascii="Arial" w:hAnsi="Arial" w:cs="Arial"/>
          <w:bCs/>
          <w:iCs/>
          <w:color w:val="000000"/>
          <w:sz w:val="20"/>
          <w:szCs w:val="20"/>
        </w:rPr>
      </w:pPr>
    </w:p>
    <w:p w14:paraId="67959619" w14:textId="77777777" w:rsidR="003330D9" w:rsidRPr="001412E7" w:rsidRDefault="003330D9" w:rsidP="003330D9">
      <w:pPr>
        <w:spacing w:after="120"/>
        <w:ind w:left="680" w:hanging="680"/>
        <w:jc w:val="both"/>
        <w:rPr>
          <w:rFonts w:ascii="Arial" w:hAnsi="Arial" w:cs="Arial"/>
        </w:rPr>
      </w:pPr>
      <w:r w:rsidRPr="001412E7">
        <w:rPr>
          <w:rFonts w:ascii="Arial" w:hAnsi="Arial" w:cs="Arial"/>
          <w:bCs/>
          <w:iCs/>
          <w:color w:val="000000"/>
        </w:rPr>
        <w:t>6.3</w:t>
      </w:r>
      <w:r>
        <w:rPr>
          <w:rFonts w:ascii="Arial" w:hAnsi="Arial" w:cs="Arial"/>
          <w:bCs/>
          <w:iCs/>
          <w:color w:val="000000"/>
        </w:rPr>
        <w:tab/>
      </w:r>
      <w:r w:rsidRPr="001412E7">
        <w:rPr>
          <w:rFonts w:ascii="Arial" w:hAnsi="Arial" w:cs="Arial"/>
          <w:bCs/>
          <w:iCs/>
          <w:color w:val="000000"/>
        </w:rPr>
        <w:t xml:space="preserve">Ke kontrole postupu prací na díle objednatel svolá </w:t>
      </w:r>
      <w:r w:rsidRPr="00B921E3">
        <w:rPr>
          <w:rFonts w:ascii="Arial" w:hAnsi="Arial" w:cs="Arial"/>
          <w:bCs/>
          <w:iCs/>
          <w:color w:val="000000"/>
        </w:rPr>
        <w:t>2 měsíce před termínem plnění</w:t>
      </w:r>
      <w:r>
        <w:rPr>
          <w:rFonts w:ascii="Arial" w:hAnsi="Arial" w:cs="Arial"/>
          <w:bCs/>
          <w:iCs/>
          <w:color w:val="000000"/>
        </w:rPr>
        <w:t xml:space="preserve"> </w:t>
      </w:r>
      <w:r w:rsidRPr="001412E7">
        <w:rPr>
          <w:rFonts w:ascii="Arial" w:hAnsi="Arial" w:cs="Arial"/>
          <w:bCs/>
          <w:iCs/>
          <w:color w:val="000000"/>
        </w:rPr>
        <w:t xml:space="preserve">v předem oznámeném termínu kontrolní poradu se zástupci zhotovitele, kde zhotovitel předloží informaci o stavu rozpracovanosti díla. </w:t>
      </w:r>
      <w:r w:rsidRPr="001412E7">
        <w:rPr>
          <w:rFonts w:ascii="Arial" w:hAnsi="Arial" w:cs="Arial"/>
        </w:rPr>
        <w:t xml:space="preserve">Při té příležitosti je objednatel oprávněn uplatnit pokyny a připomínky. Zhotovitel připomínky objednatele zohlední při svém dalším postupu při plnění svých povinností. </w:t>
      </w:r>
    </w:p>
    <w:p w14:paraId="70AC2741" w14:textId="77777777" w:rsidR="003330D9" w:rsidRDefault="003330D9" w:rsidP="003330D9">
      <w:pPr>
        <w:spacing w:after="120"/>
        <w:ind w:left="680" w:hanging="680"/>
        <w:jc w:val="both"/>
        <w:rPr>
          <w:rFonts w:ascii="Arial" w:hAnsi="Arial" w:cs="Arial"/>
        </w:rPr>
      </w:pPr>
      <w:r w:rsidRPr="001412E7">
        <w:rPr>
          <w:rFonts w:ascii="Arial" w:hAnsi="Arial" w:cs="Arial"/>
        </w:rPr>
        <w:t>6.4</w:t>
      </w:r>
      <w:r>
        <w:rPr>
          <w:rFonts w:ascii="Arial" w:hAnsi="Arial" w:cs="Arial"/>
        </w:rPr>
        <w:tab/>
      </w:r>
      <w:r w:rsidRPr="001412E7">
        <w:rPr>
          <w:rFonts w:ascii="Arial" w:hAnsi="Arial" w:cs="Arial"/>
        </w:rPr>
        <w:t>Zhotovitel je povinen v průběhu zhotovování díla poskytovat objednateli informace o postupu jeho plnění a o skutečnostech, které mohou mít na zhotovování díla vliv, dodržovat obecně závazné předpisy, technické normy, postupovat s náležitou odbornou péčí a chránit zájmy objednatele.</w:t>
      </w:r>
    </w:p>
    <w:p w14:paraId="77E8F455" w14:textId="77777777" w:rsidR="003330D9" w:rsidRPr="001412E7" w:rsidRDefault="003330D9" w:rsidP="003330D9">
      <w:pPr>
        <w:pStyle w:val="Normlnweb"/>
        <w:jc w:val="center"/>
        <w:rPr>
          <w:rFonts w:ascii="Arial" w:hAnsi="Arial" w:cs="Arial"/>
          <w:b/>
          <w:bCs/>
          <w:iCs/>
          <w:color w:val="000000"/>
          <w:sz w:val="22"/>
          <w:szCs w:val="22"/>
        </w:rPr>
      </w:pPr>
      <w:r w:rsidRPr="001412E7">
        <w:rPr>
          <w:rFonts w:ascii="Arial" w:hAnsi="Arial" w:cs="Arial"/>
          <w:b/>
          <w:bCs/>
          <w:iCs/>
          <w:color w:val="000000"/>
          <w:sz w:val="22"/>
          <w:szCs w:val="22"/>
        </w:rPr>
        <w:t>VII.</w:t>
      </w:r>
    </w:p>
    <w:p w14:paraId="3EF25A6A" w14:textId="77777777" w:rsidR="003330D9" w:rsidRPr="001412E7" w:rsidRDefault="003330D9" w:rsidP="003F1416">
      <w:pPr>
        <w:pStyle w:val="Normlnweb"/>
        <w:spacing w:line="480" w:lineRule="auto"/>
        <w:jc w:val="center"/>
        <w:rPr>
          <w:rFonts w:ascii="Arial" w:hAnsi="Arial" w:cs="Arial"/>
          <w:b/>
          <w:bCs/>
          <w:iCs/>
          <w:color w:val="000000"/>
          <w:sz w:val="22"/>
          <w:szCs w:val="22"/>
        </w:rPr>
      </w:pPr>
      <w:r w:rsidRPr="001412E7">
        <w:rPr>
          <w:rFonts w:ascii="Arial" w:hAnsi="Arial" w:cs="Arial"/>
          <w:b/>
          <w:bCs/>
          <w:iCs/>
          <w:color w:val="000000"/>
          <w:sz w:val="22"/>
          <w:szCs w:val="22"/>
        </w:rPr>
        <w:t>Předání a převzetí díla</w:t>
      </w:r>
    </w:p>
    <w:p w14:paraId="350536D6" w14:textId="77777777" w:rsidR="003330D9" w:rsidRPr="003F1416" w:rsidRDefault="003330D9" w:rsidP="003330D9">
      <w:pPr>
        <w:pStyle w:val="Normlnweb"/>
        <w:numPr>
          <w:ilvl w:val="1"/>
          <w:numId w:val="37"/>
        </w:numPr>
        <w:ind w:left="680" w:hanging="680"/>
        <w:jc w:val="both"/>
        <w:rPr>
          <w:rFonts w:ascii="Arial" w:hAnsi="Arial" w:cs="Arial"/>
          <w:color w:val="000000"/>
          <w:sz w:val="20"/>
          <w:szCs w:val="20"/>
        </w:rPr>
      </w:pPr>
      <w:r w:rsidRPr="001412E7">
        <w:rPr>
          <w:rFonts w:ascii="Arial" w:hAnsi="Arial" w:cs="Arial"/>
          <w:color w:val="000000"/>
          <w:sz w:val="20"/>
          <w:szCs w:val="20"/>
        </w:rPr>
        <w:t xml:space="preserve">Zhotovitel je povinen po řádném dokončení díla předmět díla předat objednateli v jeho sídle. </w:t>
      </w:r>
      <w:r w:rsidRPr="001412E7">
        <w:rPr>
          <w:rFonts w:ascii="Arial" w:hAnsi="Arial" w:cs="Arial"/>
          <w:sz w:val="20"/>
          <w:szCs w:val="20"/>
        </w:rPr>
        <w:t xml:space="preserve">Objednatel se zavazuje řádně dokončený předmět smlouvy, tj. dílo, od zhotovitele převzít a zaplatit cenu ve výši a za podmínek sjednaných touto smlouvou. </w:t>
      </w:r>
    </w:p>
    <w:p w14:paraId="3C8C8E49" w14:textId="77777777" w:rsidR="003F1416" w:rsidRPr="001412E7" w:rsidRDefault="003F1416" w:rsidP="003F1416">
      <w:pPr>
        <w:pStyle w:val="Normlnweb"/>
        <w:ind w:left="680"/>
        <w:jc w:val="both"/>
        <w:rPr>
          <w:rFonts w:ascii="Arial" w:hAnsi="Arial" w:cs="Arial"/>
          <w:color w:val="000000"/>
          <w:sz w:val="20"/>
          <w:szCs w:val="20"/>
        </w:rPr>
      </w:pPr>
    </w:p>
    <w:p w14:paraId="67188426" w14:textId="77777777" w:rsidR="003330D9" w:rsidRPr="001412E7" w:rsidRDefault="003330D9" w:rsidP="003330D9">
      <w:pPr>
        <w:pStyle w:val="Normlnweb"/>
        <w:numPr>
          <w:ilvl w:val="1"/>
          <w:numId w:val="37"/>
        </w:numPr>
        <w:ind w:left="680" w:hanging="680"/>
        <w:jc w:val="both"/>
        <w:rPr>
          <w:rFonts w:ascii="Arial" w:hAnsi="Arial" w:cs="Arial"/>
          <w:color w:val="000000"/>
          <w:sz w:val="20"/>
          <w:szCs w:val="20"/>
        </w:rPr>
      </w:pPr>
      <w:r w:rsidRPr="001412E7">
        <w:rPr>
          <w:rFonts w:ascii="Arial" w:hAnsi="Arial" w:cs="Arial"/>
          <w:color w:val="000000"/>
          <w:sz w:val="20"/>
          <w:szCs w:val="20"/>
        </w:rPr>
        <w:t>Zhotovitel je povinen objednatele vyzvat k převzetí díla nejpozději v poslední den lhůty k jeho provedení podle článku III. této smlouvy.</w:t>
      </w:r>
    </w:p>
    <w:p w14:paraId="3976EBC5" w14:textId="77777777" w:rsidR="003330D9" w:rsidRPr="001412E7" w:rsidRDefault="003330D9" w:rsidP="003330D9">
      <w:pPr>
        <w:pStyle w:val="Normlnweb"/>
        <w:numPr>
          <w:ilvl w:val="1"/>
          <w:numId w:val="37"/>
        </w:numPr>
        <w:ind w:left="680" w:hanging="680"/>
        <w:jc w:val="both"/>
        <w:rPr>
          <w:rFonts w:ascii="Arial" w:hAnsi="Arial" w:cs="Arial"/>
          <w:color w:val="000000"/>
          <w:sz w:val="20"/>
          <w:szCs w:val="20"/>
        </w:rPr>
      </w:pPr>
      <w:r w:rsidRPr="001412E7">
        <w:rPr>
          <w:rFonts w:ascii="Arial" w:hAnsi="Arial" w:cs="Arial"/>
          <w:sz w:val="20"/>
          <w:szCs w:val="20"/>
        </w:rPr>
        <w:t xml:space="preserve">V případě, že objednatel odmítne předávanou část díla nebo celé dílo z důvodu </w:t>
      </w:r>
      <w:proofErr w:type="spellStart"/>
      <w:r w:rsidRPr="001412E7">
        <w:rPr>
          <w:rFonts w:ascii="Arial" w:hAnsi="Arial" w:cs="Arial"/>
          <w:sz w:val="20"/>
          <w:szCs w:val="20"/>
          <w:lang w:val="en-US"/>
        </w:rPr>
        <w:t>jeho</w:t>
      </w:r>
      <w:proofErr w:type="spellEnd"/>
      <w:r w:rsidRPr="001412E7">
        <w:rPr>
          <w:rFonts w:ascii="Arial" w:hAnsi="Arial" w:cs="Arial"/>
          <w:sz w:val="20"/>
          <w:szCs w:val="20"/>
        </w:rPr>
        <w:t xml:space="preserve"> neúplnosti či vad převzít, je zhotovitel povinen tyto nedodělky či vady odstranit v přiměřené lhůtě stanovené </w:t>
      </w:r>
      <w:r w:rsidRPr="001412E7">
        <w:rPr>
          <w:rFonts w:ascii="Arial" w:hAnsi="Arial" w:cs="Arial"/>
          <w:sz w:val="20"/>
          <w:szCs w:val="20"/>
        </w:rPr>
        <w:lastRenderedPageBreak/>
        <w:t xml:space="preserve">objednatelem. Tím není dotčena povinnost zhotovitele dokončit dílo a předat objednateli v termínu dle čl. III. této smlouvy. </w:t>
      </w:r>
    </w:p>
    <w:p w14:paraId="223FB005" w14:textId="77777777" w:rsidR="003330D9" w:rsidRPr="001412E7" w:rsidRDefault="003330D9" w:rsidP="003330D9">
      <w:pPr>
        <w:pStyle w:val="Normlnweb"/>
        <w:ind w:left="680" w:hanging="680"/>
        <w:jc w:val="both"/>
        <w:rPr>
          <w:rFonts w:ascii="Arial" w:hAnsi="Arial" w:cs="Arial"/>
          <w:color w:val="000000"/>
          <w:sz w:val="20"/>
          <w:szCs w:val="20"/>
        </w:rPr>
      </w:pPr>
    </w:p>
    <w:p w14:paraId="0050864A" w14:textId="77777777" w:rsidR="003330D9" w:rsidRPr="001412E7" w:rsidRDefault="003330D9" w:rsidP="003330D9">
      <w:pPr>
        <w:pStyle w:val="Normlnweb"/>
        <w:numPr>
          <w:ilvl w:val="1"/>
          <w:numId w:val="37"/>
        </w:numPr>
        <w:ind w:left="680" w:hanging="680"/>
        <w:jc w:val="both"/>
        <w:rPr>
          <w:rFonts w:ascii="Arial" w:hAnsi="Arial" w:cs="Arial"/>
          <w:color w:val="000000"/>
          <w:sz w:val="20"/>
          <w:szCs w:val="20"/>
        </w:rPr>
      </w:pPr>
      <w:r w:rsidRPr="001412E7">
        <w:rPr>
          <w:rFonts w:ascii="Arial" w:hAnsi="Arial" w:cs="Arial"/>
          <w:sz w:val="20"/>
          <w:szCs w:val="20"/>
        </w:rPr>
        <w:t>Bude-li dílo vykazovat neodstranitelné vady, nebo zjištěné vady nebudou moci být zhotovitelem odstraněny v přiměřené lhůtě stanovené objednatelem, anebo pokud zhotovitel nedodrží při jeho provádění dohodnutý postup, bude cena snížena o hodnotu prací, které nebyly řádně provedeny.</w:t>
      </w:r>
    </w:p>
    <w:p w14:paraId="2C3C6986" w14:textId="77777777" w:rsidR="003330D9" w:rsidRPr="003F1416" w:rsidRDefault="003330D9" w:rsidP="003330D9">
      <w:pPr>
        <w:pStyle w:val="Normlnweb"/>
        <w:ind w:left="540"/>
        <w:jc w:val="both"/>
        <w:rPr>
          <w:color w:val="000000"/>
          <w:sz w:val="16"/>
          <w:szCs w:val="16"/>
        </w:rPr>
      </w:pPr>
    </w:p>
    <w:p w14:paraId="24A90CB4" w14:textId="77777777" w:rsidR="003330D9" w:rsidRPr="005D39B9" w:rsidRDefault="003330D9" w:rsidP="003330D9">
      <w:pPr>
        <w:pStyle w:val="Normlnweb"/>
        <w:jc w:val="center"/>
        <w:rPr>
          <w:bCs/>
          <w:iCs/>
          <w:color w:val="000000"/>
          <w:sz w:val="16"/>
          <w:szCs w:val="16"/>
        </w:rPr>
      </w:pPr>
    </w:p>
    <w:p w14:paraId="04592126" w14:textId="77777777" w:rsidR="003330D9" w:rsidRPr="001412E7" w:rsidRDefault="003330D9" w:rsidP="003330D9">
      <w:pPr>
        <w:pStyle w:val="Normlnweb"/>
        <w:jc w:val="center"/>
        <w:rPr>
          <w:rFonts w:ascii="Arial" w:hAnsi="Arial" w:cs="Arial"/>
          <w:b/>
          <w:bCs/>
          <w:iCs/>
          <w:color w:val="000000"/>
          <w:sz w:val="22"/>
          <w:szCs w:val="22"/>
        </w:rPr>
      </w:pPr>
      <w:r w:rsidRPr="001412E7">
        <w:rPr>
          <w:rFonts w:ascii="Arial" w:hAnsi="Arial" w:cs="Arial"/>
          <w:b/>
          <w:bCs/>
          <w:iCs/>
          <w:color w:val="000000"/>
          <w:sz w:val="22"/>
          <w:szCs w:val="22"/>
        </w:rPr>
        <w:t>VIII.</w:t>
      </w:r>
    </w:p>
    <w:p w14:paraId="6A59546B" w14:textId="77777777" w:rsidR="003330D9" w:rsidRPr="001412E7" w:rsidRDefault="003330D9" w:rsidP="003330D9">
      <w:pPr>
        <w:pStyle w:val="Normlnweb"/>
        <w:jc w:val="center"/>
        <w:rPr>
          <w:rFonts w:ascii="Arial" w:hAnsi="Arial" w:cs="Arial"/>
          <w:b/>
          <w:bCs/>
          <w:iCs/>
          <w:color w:val="000000"/>
          <w:sz w:val="22"/>
          <w:szCs w:val="22"/>
        </w:rPr>
      </w:pPr>
      <w:r w:rsidRPr="001412E7">
        <w:rPr>
          <w:rFonts w:ascii="Arial" w:hAnsi="Arial" w:cs="Arial"/>
          <w:b/>
          <w:bCs/>
          <w:iCs/>
          <w:color w:val="000000"/>
          <w:sz w:val="22"/>
          <w:szCs w:val="22"/>
        </w:rPr>
        <w:t>Záruka a odpovědnost za vady</w:t>
      </w:r>
    </w:p>
    <w:p w14:paraId="00086DC2" w14:textId="77777777" w:rsidR="003330D9" w:rsidRPr="005D39B9" w:rsidRDefault="003330D9" w:rsidP="003330D9">
      <w:pPr>
        <w:pStyle w:val="Normlnweb"/>
        <w:jc w:val="center"/>
        <w:rPr>
          <w:rFonts w:ascii="Arial" w:hAnsi="Arial" w:cs="Arial"/>
          <w:color w:val="000000"/>
          <w:sz w:val="16"/>
          <w:szCs w:val="16"/>
        </w:rPr>
      </w:pPr>
    </w:p>
    <w:p w14:paraId="5E6759A2"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color w:val="000000"/>
          <w:sz w:val="20"/>
          <w:szCs w:val="20"/>
        </w:rPr>
        <w:t>Zhotovitel odpovídá za to, že dílo bude provedeno v souladu a za podmínek stanovených touto smlouvou, právními předpisy a závaznými technickými normami.</w:t>
      </w:r>
    </w:p>
    <w:p w14:paraId="3DE6717F" w14:textId="77777777" w:rsidR="003330D9" w:rsidRPr="003E7A38" w:rsidRDefault="003330D9" w:rsidP="003330D9">
      <w:pPr>
        <w:pStyle w:val="Normlnweb"/>
        <w:ind w:left="680" w:hanging="680"/>
        <w:jc w:val="both"/>
        <w:rPr>
          <w:rFonts w:ascii="Arial" w:hAnsi="Arial" w:cs="Arial"/>
          <w:color w:val="000000"/>
          <w:sz w:val="18"/>
          <w:szCs w:val="18"/>
        </w:rPr>
      </w:pPr>
    </w:p>
    <w:p w14:paraId="4C9CEDDA"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Není-li dále uvedeno jinak, poskytuje zhotovitel objednateli záruku na dílo v délce trvání 2 let. Záruční doba začíná běžet dnem předání a převzetí díla podle čl. VII. této smlouvy. V této době má zhotovitel povinnost odstranit případné vady bezplatně.</w:t>
      </w:r>
    </w:p>
    <w:p w14:paraId="3B5DA06F" w14:textId="77777777" w:rsidR="003330D9" w:rsidRPr="003E7A38" w:rsidRDefault="003330D9" w:rsidP="003330D9">
      <w:pPr>
        <w:pStyle w:val="Normlnweb"/>
        <w:ind w:left="680" w:hanging="680"/>
        <w:jc w:val="both"/>
        <w:rPr>
          <w:rFonts w:ascii="Arial" w:hAnsi="Arial" w:cs="Arial"/>
          <w:color w:val="000000"/>
          <w:sz w:val="18"/>
          <w:szCs w:val="18"/>
        </w:rPr>
      </w:pPr>
    </w:p>
    <w:p w14:paraId="11E08CCE"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 xml:space="preserve">Záruční doba se prodlužuje o dobu počítanou od zjištění vady až do jejího odstranění. </w:t>
      </w:r>
    </w:p>
    <w:p w14:paraId="6E868370" w14:textId="77777777" w:rsidR="003330D9" w:rsidRPr="003E7A38" w:rsidRDefault="003330D9" w:rsidP="003330D9">
      <w:pPr>
        <w:pStyle w:val="Normlnweb"/>
        <w:ind w:left="680" w:hanging="680"/>
        <w:jc w:val="both"/>
        <w:rPr>
          <w:rFonts w:ascii="Arial" w:hAnsi="Arial" w:cs="Arial"/>
          <w:color w:val="000000"/>
          <w:sz w:val="18"/>
          <w:szCs w:val="18"/>
        </w:rPr>
      </w:pPr>
    </w:p>
    <w:p w14:paraId="396D6044"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Na práce v rámci záruky poskytuje zhotovitel novou záruku v původní délce, počítanou od odstranění vady.</w:t>
      </w:r>
    </w:p>
    <w:p w14:paraId="3412DEDB" w14:textId="77777777" w:rsidR="003330D9" w:rsidRPr="003E7A38" w:rsidRDefault="003330D9" w:rsidP="003330D9">
      <w:pPr>
        <w:pStyle w:val="Normlnweb"/>
        <w:ind w:left="680" w:hanging="680"/>
        <w:jc w:val="both"/>
        <w:rPr>
          <w:rFonts w:ascii="Arial" w:hAnsi="Arial" w:cs="Arial"/>
          <w:color w:val="000000"/>
          <w:sz w:val="18"/>
          <w:szCs w:val="18"/>
        </w:rPr>
      </w:pPr>
    </w:p>
    <w:p w14:paraId="52FC3C58"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 xml:space="preserve">Zhotovitel odpovídá za vady, které má předmět této smlouvy v době jeho předání zhotovitelem a převzetí objednatelem. Za vady vzniklé po této době zhotovitel odpovídá pouze, jestliže byly způsobeny porušením jeho povinností. </w:t>
      </w:r>
    </w:p>
    <w:p w14:paraId="31A3CC11" w14:textId="77777777" w:rsidR="003330D9" w:rsidRPr="003E7A38" w:rsidRDefault="003330D9" w:rsidP="003330D9">
      <w:pPr>
        <w:pStyle w:val="Normlnweb"/>
        <w:ind w:left="680" w:hanging="680"/>
        <w:jc w:val="both"/>
        <w:rPr>
          <w:rFonts w:ascii="Arial" w:hAnsi="Arial" w:cs="Arial"/>
          <w:color w:val="000000"/>
          <w:sz w:val="18"/>
          <w:szCs w:val="18"/>
        </w:rPr>
      </w:pPr>
    </w:p>
    <w:p w14:paraId="73D888AE"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500799D" w14:textId="77777777" w:rsidR="003330D9" w:rsidRPr="003E7A38" w:rsidRDefault="003330D9" w:rsidP="003330D9">
      <w:pPr>
        <w:pStyle w:val="Normlnweb"/>
        <w:ind w:left="680" w:hanging="680"/>
        <w:jc w:val="both"/>
        <w:rPr>
          <w:rFonts w:ascii="Arial" w:hAnsi="Arial" w:cs="Arial"/>
          <w:color w:val="000000"/>
          <w:sz w:val="18"/>
          <w:szCs w:val="18"/>
        </w:rPr>
      </w:pPr>
    </w:p>
    <w:p w14:paraId="0E46665D"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 xml:space="preserve">Na vady a nedodělky, které objednatel zjistil až po převzetí díla, je objednatel povinen nejpozději do 15 dnů od jejich zjištění písemně upozornit zhotovitele a vyzvat jej k jejich odstranění. </w:t>
      </w:r>
    </w:p>
    <w:p w14:paraId="3DD1A798" w14:textId="77777777" w:rsidR="003330D9" w:rsidRPr="003E7A38" w:rsidRDefault="003330D9" w:rsidP="003330D9">
      <w:pPr>
        <w:pStyle w:val="Normlnweb"/>
        <w:ind w:left="360"/>
        <w:jc w:val="both"/>
        <w:rPr>
          <w:rFonts w:ascii="Arial" w:hAnsi="Arial" w:cs="Arial"/>
          <w:color w:val="000000"/>
          <w:sz w:val="18"/>
          <w:szCs w:val="18"/>
        </w:rPr>
      </w:pPr>
    </w:p>
    <w:p w14:paraId="2F1759B2"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 xml:space="preserve">Zhotovitel se zavazuje uplatněné vady a nedodělky odstranit nejpozději do 10 dnů od provedeného upozornění.  </w:t>
      </w:r>
    </w:p>
    <w:p w14:paraId="2DD8D596" w14:textId="77777777" w:rsidR="003330D9" w:rsidRPr="003E7A38" w:rsidRDefault="003330D9" w:rsidP="003330D9">
      <w:pPr>
        <w:pStyle w:val="Normlnweb"/>
        <w:ind w:left="680" w:hanging="680"/>
        <w:jc w:val="both"/>
        <w:rPr>
          <w:rFonts w:ascii="Arial" w:hAnsi="Arial" w:cs="Arial"/>
          <w:color w:val="000000"/>
          <w:sz w:val="18"/>
          <w:szCs w:val="18"/>
        </w:rPr>
      </w:pPr>
    </w:p>
    <w:p w14:paraId="72869FC0"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Zhotovitel dále prohlašuje, že v době předání a převzetí nebude mít dílo právní vady.</w:t>
      </w:r>
    </w:p>
    <w:p w14:paraId="31AB74CC" w14:textId="77777777" w:rsidR="003330D9" w:rsidRPr="003E7A38" w:rsidRDefault="003330D9" w:rsidP="003330D9">
      <w:pPr>
        <w:pStyle w:val="Normlnweb"/>
        <w:ind w:left="680" w:hanging="680"/>
        <w:jc w:val="both"/>
        <w:rPr>
          <w:rFonts w:ascii="Arial" w:hAnsi="Arial" w:cs="Arial"/>
          <w:color w:val="000000"/>
          <w:sz w:val="18"/>
          <w:szCs w:val="18"/>
        </w:rPr>
      </w:pPr>
    </w:p>
    <w:p w14:paraId="19AC8D41"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Náklady na odstranění vad a nedodělků díla a další náklady související s jejich odstraněním je povinen z titulu své odpovědnosti uhradit zhotovitel.</w:t>
      </w:r>
    </w:p>
    <w:p w14:paraId="0BB3B39C" w14:textId="77777777" w:rsidR="003330D9" w:rsidRPr="003E7A38" w:rsidRDefault="003330D9" w:rsidP="003330D9">
      <w:pPr>
        <w:pStyle w:val="Normlnweb"/>
        <w:ind w:left="680" w:hanging="680"/>
        <w:jc w:val="both"/>
        <w:rPr>
          <w:rFonts w:ascii="Arial" w:hAnsi="Arial" w:cs="Arial"/>
          <w:color w:val="000000"/>
          <w:sz w:val="18"/>
          <w:szCs w:val="18"/>
        </w:rPr>
      </w:pPr>
    </w:p>
    <w:p w14:paraId="07FE159B" w14:textId="77777777" w:rsidR="003330D9" w:rsidRPr="001412E7" w:rsidRDefault="003330D9" w:rsidP="003330D9">
      <w:pPr>
        <w:pStyle w:val="Normlnweb"/>
        <w:numPr>
          <w:ilvl w:val="1"/>
          <w:numId w:val="38"/>
        </w:numPr>
        <w:ind w:left="680" w:hanging="680"/>
        <w:jc w:val="both"/>
        <w:rPr>
          <w:rFonts w:ascii="Arial" w:hAnsi="Arial" w:cs="Arial"/>
          <w:color w:val="000000"/>
          <w:sz w:val="20"/>
          <w:szCs w:val="20"/>
        </w:rPr>
      </w:pPr>
      <w:r w:rsidRPr="001412E7">
        <w:rPr>
          <w:rFonts w:ascii="Arial" w:hAnsi="Arial" w:cs="Arial"/>
          <w:sz w:val="20"/>
          <w:szCs w:val="20"/>
        </w:rPr>
        <w:t>Objednatel je oprávněn případnou vadu díla odstranit, jestliže dá zhotovitel k odstranění vady písemný souhlas nebo jestliže zhotovitel bez závažného důvodu vady neodstranil ve lhůtě stanovené objednatelem po nahlášení vady zhotoviteli, a to na náklad zhotovitele.</w:t>
      </w:r>
    </w:p>
    <w:p w14:paraId="55624FCD" w14:textId="77777777" w:rsidR="003330D9" w:rsidRPr="00093521" w:rsidRDefault="003330D9" w:rsidP="003330D9">
      <w:pPr>
        <w:pStyle w:val="Normlnweb"/>
        <w:rPr>
          <w:color w:val="000000"/>
        </w:rPr>
      </w:pPr>
    </w:p>
    <w:p w14:paraId="379C4457" w14:textId="77777777" w:rsidR="003330D9" w:rsidRPr="003E2974" w:rsidRDefault="003330D9" w:rsidP="003330D9">
      <w:pPr>
        <w:pStyle w:val="Normlnweb"/>
        <w:jc w:val="center"/>
        <w:rPr>
          <w:rFonts w:ascii="Arial" w:hAnsi="Arial" w:cs="Arial"/>
          <w:b/>
          <w:bCs/>
          <w:iCs/>
          <w:color w:val="000000"/>
          <w:sz w:val="22"/>
          <w:szCs w:val="22"/>
        </w:rPr>
      </w:pPr>
      <w:r w:rsidRPr="003E2974">
        <w:rPr>
          <w:rFonts w:ascii="Arial" w:hAnsi="Arial" w:cs="Arial"/>
          <w:b/>
          <w:bCs/>
          <w:iCs/>
          <w:color w:val="000000"/>
          <w:sz w:val="22"/>
          <w:szCs w:val="22"/>
        </w:rPr>
        <w:t>IX.</w:t>
      </w:r>
    </w:p>
    <w:p w14:paraId="00F6816B" w14:textId="77777777" w:rsidR="003330D9" w:rsidRPr="003E2974" w:rsidRDefault="003330D9" w:rsidP="003330D9">
      <w:pPr>
        <w:pStyle w:val="Normlnweb"/>
        <w:jc w:val="center"/>
        <w:rPr>
          <w:rFonts w:ascii="Arial" w:hAnsi="Arial" w:cs="Arial"/>
          <w:b/>
          <w:bCs/>
          <w:iCs/>
          <w:color w:val="000000"/>
          <w:sz w:val="22"/>
          <w:szCs w:val="22"/>
        </w:rPr>
      </w:pPr>
      <w:r w:rsidRPr="003E2974">
        <w:rPr>
          <w:rFonts w:ascii="Arial" w:hAnsi="Arial" w:cs="Arial"/>
          <w:b/>
          <w:bCs/>
          <w:iCs/>
          <w:color w:val="000000"/>
          <w:sz w:val="22"/>
          <w:szCs w:val="22"/>
        </w:rPr>
        <w:t>Nebezpeč</w:t>
      </w:r>
      <w:r>
        <w:rPr>
          <w:rFonts w:ascii="Arial" w:hAnsi="Arial" w:cs="Arial"/>
          <w:b/>
          <w:bCs/>
          <w:iCs/>
          <w:color w:val="000000"/>
          <w:sz w:val="22"/>
          <w:szCs w:val="22"/>
        </w:rPr>
        <w:t>í škody a vlastnické právo dílu</w:t>
      </w:r>
    </w:p>
    <w:p w14:paraId="0BCFA81C" w14:textId="77777777" w:rsidR="003330D9" w:rsidRPr="005D39B9" w:rsidRDefault="003330D9" w:rsidP="003330D9">
      <w:pPr>
        <w:pStyle w:val="Normlnweb"/>
        <w:jc w:val="center"/>
        <w:rPr>
          <w:color w:val="000000"/>
          <w:sz w:val="16"/>
          <w:szCs w:val="16"/>
        </w:rPr>
      </w:pPr>
    </w:p>
    <w:p w14:paraId="38710387" w14:textId="77777777" w:rsidR="003330D9" w:rsidRDefault="003330D9" w:rsidP="003330D9">
      <w:pPr>
        <w:pStyle w:val="Normlnweb"/>
        <w:ind w:left="680" w:hanging="680"/>
        <w:jc w:val="both"/>
        <w:rPr>
          <w:rFonts w:ascii="Arial" w:hAnsi="Arial" w:cs="Arial"/>
          <w:color w:val="000000"/>
          <w:sz w:val="20"/>
          <w:szCs w:val="20"/>
        </w:rPr>
      </w:pPr>
      <w:proofErr w:type="gramStart"/>
      <w:r w:rsidRPr="003E2974">
        <w:rPr>
          <w:rFonts w:ascii="Arial" w:hAnsi="Arial" w:cs="Arial"/>
          <w:color w:val="000000"/>
          <w:sz w:val="20"/>
          <w:szCs w:val="20"/>
        </w:rPr>
        <w:t>9.1</w:t>
      </w:r>
      <w:proofErr w:type="gramEnd"/>
      <w:r w:rsidRPr="003E2974">
        <w:rPr>
          <w:rFonts w:ascii="Arial" w:hAnsi="Arial" w:cs="Arial"/>
          <w:color w:val="000000"/>
          <w:sz w:val="20"/>
          <w:szCs w:val="20"/>
        </w:rPr>
        <w:t>.</w:t>
      </w:r>
      <w:r>
        <w:rPr>
          <w:rFonts w:ascii="Arial" w:hAnsi="Arial" w:cs="Arial"/>
          <w:color w:val="000000"/>
          <w:sz w:val="20"/>
          <w:szCs w:val="20"/>
        </w:rPr>
        <w:tab/>
      </w:r>
      <w:r w:rsidRPr="003E2974">
        <w:rPr>
          <w:rFonts w:ascii="Arial" w:hAnsi="Arial" w:cs="Arial"/>
          <w:color w:val="000000"/>
          <w:sz w:val="20"/>
          <w:szCs w:val="20"/>
        </w:rPr>
        <w:t>Zhotovitel je vlastníkem díla a nese nebezpečí škody na něm až do okamžiku jeho předání a převzetí objednatelem v souladu s čl</w:t>
      </w:r>
      <w:r w:rsidRPr="00941001">
        <w:rPr>
          <w:rFonts w:ascii="Arial" w:hAnsi="Arial" w:cs="Arial"/>
          <w:sz w:val="20"/>
          <w:szCs w:val="20"/>
        </w:rPr>
        <w:t xml:space="preserve">. VII., </w:t>
      </w:r>
      <w:r w:rsidRPr="003E2974">
        <w:rPr>
          <w:rFonts w:ascii="Arial" w:hAnsi="Arial" w:cs="Arial"/>
          <w:color w:val="000000"/>
          <w:sz w:val="20"/>
          <w:szCs w:val="20"/>
        </w:rPr>
        <w:t>kdy nebezpečí škody i vlastnické právo k dílu přechází na objednatele.</w:t>
      </w:r>
    </w:p>
    <w:p w14:paraId="477CAA42" w14:textId="77777777" w:rsidR="003F1416" w:rsidRPr="003E7A38" w:rsidRDefault="003F1416" w:rsidP="003330D9">
      <w:pPr>
        <w:pStyle w:val="Normlnweb"/>
        <w:ind w:left="680" w:hanging="680"/>
        <w:jc w:val="both"/>
        <w:rPr>
          <w:rFonts w:ascii="Arial" w:hAnsi="Arial" w:cs="Arial"/>
          <w:color w:val="000000"/>
          <w:sz w:val="18"/>
          <w:szCs w:val="18"/>
        </w:rPr>
      </w:pPr>
    </w:p>
    <w:p w14:paraId="34201955" w14:textId="77777777" w:rsidR="003330D9" w:rsidRPr="003E2974" w:rsidRDefault="003330D9" w:rsidP="003330D9">
      <w:pPr>
        <w:pStyle w:val="Normlnweb"/>
        <w:jc w:val="center"/>
        <w:rPr>
          <w:rFonts w:ascii="Arial" w:hAnsi="Arial" w:cs="Arial"/>
          <w:b/>
          <w:bCs/>
          <w:iCs/>
          <w:color w:val="000000"/>
          <w:sz w:val="22"/>
          <w:szCs w:val="22"/>
        </w:rPr>
      </w:pPr>
      <w:r w:rsidRPr="003E2974">
        <w:rPr>
          <w:rFonts w:ascii="Arial" w:hAnsi="Arial" w:cs="Arial"/>
          <w:b/>
          <w:bCs/>
          <w:iCs/>
          <w:color w:val="000000"/>
          <w:sz w:val="22"/>
          <w:szCs w:val="22"/>
        </w:rPr>
        <w:t>X.</w:t>
      </w:r>
    </w:p>
    <w:p w14:paraId="4E78A726" w14:textId="77777777" w:rsidR="003330D9" w:rsidRPr="003E2974" w:rsidRDefault="003330D9" w:rsidP="003330D9">
      <w:pPr>
        <w:pStyle w:val="Normlnweb"/>
        <w:jc w:val="center"/>
        <w:rPr>
          <w:rFonts w:ascii="Arial" w:hAnsi="Arial" w:cs="Arial"/>
          <w:b/>
          <w:bCs/>
          <w:iCs/>
          <w:color w:val="000000"/>
          <w:sz w:val="22"/>
          <w:szCs w:val="22"/>
        </w:rPr>
      </w:pPr>
      <w:r w:rsidRPr="003E2974">
        <w:rPr>
          <w:rFonts w:ascii="Arial" w:hAnsi="Arial" w:cs="Arial"/>
          <w:b/>
          <w:bCs/>
          <w:iCs/>
          <w:color w:val="000000"/>
          <w:sz w:val="22"/>
          <w:szCs w:val="22"/>
        </w:rPr>
        <w:t>Smluvní pokuty</w:t>
      </w:r>
    </w:p>
    <w:p w14:paraId="05B12B69" w14:textId="77777777" w:rsidR="003330D9" w:rsidRPr="007D76EE" w:rsidRDefault="003330D9" w:rsidP="003330D9">
      <w:pPr>
        <w:pStyle w:val="Normlnweb"/>
        <w:jc w:val="center"/>
        <w:rPr>
          <w:b/>
          <w:bCs/>
          <w:i/>
          <w:iCs/>
          <w:color w:val="000000"/>
          <w:sz w:val="16"/>
          <w:szCs w:val="16"/>
        </w:rPr>
      </w:pPr>
    </w:p>
    <w:p w14:paraId="78DAFD02" w14:textId="77777777" w:rsidR="003330D9" w:rsidRPr="001412E7" w:rsidRDefault="003330D9" w:rsidP="003330D9">
      <w:pPr>
        <w:pStyle w:val="Normlnweb"/>
        <w:numPr>
          <w:ilvl w:val="1"/>
          <w:numId w:val="39"/>
        </w:numPr>
        <w:spacing w:after="60"/>
        <w:ind w:left="680" w:hanging="680"/>
        <w:jc w:val="both"/>
        <w:rPr>
          <w:rFonts w:ascii="Arial" w:hAnsi="Arial" w:cs="Arial"/>
          <w:sz w:val="20"/>
          <w:szCs w:val="20"/>
        </w:rPr>
      </w:pPr>
      <w:r w:rsidRPr="001412E7">
        <w:rPr>
          <w:rFonts w:ascii="Arial" w:hAnsi="Arial" w:cs="Arial"/>
          <w:sz w:val="20"/>
          <w:szCs w:val="20"/>
        </w:rPr>
        <w:t xml:space="preserve">Smluvní strany této smlouvy se dohodly, že zhotovitel je povinen zaplatit </w:t>
      </w:r>
      <w:r>
        <w:rPr>
          <w:rFonts w:ascii="Arial" w:hAnsi="Arial" w:cs="Arial"/>
          <w:sz w:val="20"/>
          <w:szCs w:val="20"/>
        </w:rPr>
        <w:t xml:space="preserve">objednavateli </w:t>
      </w:r>
      <w:r w:rsidRPr="001412E7">
        <w:rPr>
          <w:rFonts w:ascii="Arial" w:hAnsi="Arial" w:cs="Arial"/>
          <w:sz w:val="20"/>
          <w:szCs w:val="20"/>
        </w:rPr>
        <w:t>smluvní pokutu ve výši:</w:t>
      </w:r>
    </w:p>
    <w:p w14:paraId="042939D4" w14:textId="77777777" w:rsidR="003330D9" w:rsidRPr="001412E7" w:rsidRDefault="003330D9" w:rsidP="003330D9">
      <w:pPr>
        <w:pStyle w:val="Normlnweb"/>
        <w:numPr>
          <w:ilvl w:val="0"/>
          <w:numId w:val="8"/>
        </w:numPr>
        <w:tabs>
          <w:tab w:val="clear" w:pos="1920"/>
        </w:tabs>
        <w:spacing w:after="60"/>
        <w:ind w:left="1105" w:hanging="425"/>
        <w:jc w:val="both"/>
        <w:rPr>
          <w:rFonts w:ascii="Arial" w:hAnsi="Arial" w:cs="Arial"/>
          <w:sz w:val="20"/>
          <w:szCs w:val="20"/>
        </w:rPr>
      </w:pPr>
      <w:r w:rsidRPr="001412E7">
        <w:rPr>
          <w:rFonts w:ascii="Arial" w:hAnsi="Arial" w:cs="Arial"/>
          <w:sz w:val="20"/>
          <w:szCs w:val="20"/>
        </w:rPr>
        <w:lastRenderedPageBreak/>
        <w:t>0,1</w:t>
      </w:r>
      <w:r w:rsidRPr="001412E7">
        <w:rPr>
          <w:rFonts w:ascii="Arial" w:hAnsi="Arial" w:cs="Arial"/>
          <w:i/>
          <w:sz w:val="20"/>
          <w:szCs w:val="20"/>
        </w:rPr>
        <w:t xml:space="preserve"> </w:t>
      </w:r>
      <w:r w:rsidRPr="001412E7">
        <w:rPr>
          <w:rFonts w:ascii="Arial" w:hAnsi="Arial" w:cs="Arial"/>
          <w:sz w:val="20"/>
          <w:szCs w:val="20"/>
        </w:rPr>
        <w:t xml:space="preserve">% z ceny podle čl. IV. odst. 4.2 této smlouvy za </w:t>
      </w:r>
      <w:r>
        <w:rPr>
          <w:rFonts w:ascii="Arial" w:hAnsi="Arial" w:cs="Arial"/>
          <w:sz w:val="20"/>
          <w:szCs w:val="20"/>
        </w:rPr>
        <w:t xml:space="preserve">druhý a </w:t>
      </w:r>
      <w:r w:rsidRPr="001412E7">
        <w:rPr>
          <w:rFonts w:ascii="Arial" w:hAnsi="Arial" w:cs="Arial"/>
          <w:sz w:val="20"/>
          <w:szCs w:val="20"/>
        </w:rPr>
        <w:t xml:space="preserve">každý </w:t>
      </w:r>
      <w:r>
        <w:rPr>
          <w:rFonts w:ascii="Arial" w:hAnsi="Arial" w:cs="Arial"/>
          <w:sz w:val="20"/>
          <w:szCs w:val="20"/>
        </w:rPr>
        <w:t xml:space="preserve">další </w:t>
      </w:r>
      <w:r w:rsidRPr="001412E7">
        <w:rPr>
          <w:rFonts w:ascii="Arial" w:hAnsi="Arial" w:cs="Arial"/>
          <w:sz w:val="20"/>
          <w:szCs w:val="20"/>
        </w:rPr>
        <w:t>den prodlení s předáním řádně provedeného díla podle čl. II. této smlouvy,</w:t>
      </w:r>
    </w:p>
    <w:p w14:paraId="3C9C367C" w14:textId="77777777" w:rsidR="003330D9" w:rsidRPr="001412E7" w:rsidRDefault="003330D9" w:rsidP="003330D9">
      <w:pPr>
        <w:pStyle w:val="Normlnweb"/>
        <w:numPr>
          <w:ilvl w:val="0"/>
          <w:numId w:val="8"/>
        </w:numPr>
        <w:tabs>
          <w:tab w:val="clear" w:pos="1920"/>
        </w:tabs>
        <w:spacing w:after="60"/>
        <w:ind w:left="1105" w:hanging="425"/>
        <w:jc w:val="both"/>
        <w:rPr>
          <w:rFonts w:ascii="Arial" w:hAnsi="Arial" w:cs="Arial"/>
          <w:sz w:val="20"/>
          <w:szCs w:val="20"/>
        </w:rPr>
      </w:pPr>
      <w:r w:rsidRPr="001412E7">
        <w:rPr>
          <w:rFonts w:ascii="Arial" w:hAnsi="Arial" w:cs="Arial"/>
          <w:sz w:val="20"/>
          <w:szCs w:val="20"/>
        </w:rPr>
        <w:t>10.000,-</w:t>
      </w:r>
      <w:r w:rsidRPr="001412E7">
        <w:rPr>
          <w:rFonts w:ascii="Arial" w:hAnsi="Arial" w:cs="Arial"/>
          <w:i/>
          <w:sz w:val="20"/>
          <w:szCs w:val="20"/>
        </w:rPr>
        <w:t xml:space="preserve"> </w:t>
      </w:r>
      <w:r w:rsidRPr="001412E7">
        <w:rPr>
          <w:rFonts w:ascii="Arial" w:hAnsi="Arial" w:cs="Arial"/>
          <w:sz w:val="20"/>
          <w:szCs w:val="20"/>
        </w:rPr>
        <w:t>Kč v případě, že při předání a převzetí dílo nebo jeho část mělo vady nebo nedodělky,</w:t>
      </w:r>
      <w:r w:rsidRPr="001412E7">
        <w:rPr>
          <w:rFonts w:ascii="Arial" w:hAnsi="Arial" w:cs="Arial"/>
          <w:color w:val="000000"/>
          <w:sz w:val="20"/>
          <w:szCs w:val="20"/>
        </w:rPr>
        <w:t xml:space="preserve"> </w:t>
      </w:r>
      <w:r w:rsidRPr="001412E7">
        <w:rPr>
          <w:rFonts w:ascii="Arial" w:hAnsi="Arial" w:cs="Arial"/>
          <w:sz w:val="20"/>
          <w:szCs w:val="20"/>
        </w:rPr>
        <w:t xml:space="preserve"> </w:t>
      </w:r>
    </w:p>
    <w:p w14:paraId="4FE2FCED" w14:textId="77777777" w:rsidR="003330D9" w:rsidRPr="001412E7" w:rsidRDefault="003330D9" w:rsidP="003330D9">
      <w:pPr>
        <w:pStyle w:val="Normlnweb"/>
        <w:numPr>
          <w:ilvl w:val="0"/>
          <w:numId w:val="8"/>
        </w:numPr>
        <w:tabs>
          <w:tab w:val="clear" w:pos="1920"/>
        </w:tabs>
        <w:spacing w:after="60"/>
        <w:ind w:left="1105" w:hanging="425"/>
        <w:jc w:val="both"/>
        <w:rPr>
          <w:rFonts w:ascii="Arial" w:hAnsi="Arial" w:cs="Arial"/>
          <w:sz w:val="20"/>
          <w:szCs w:val="20"/>
        </w:rPr>
      </w:pPr>
      <w:r w:rsidRPr="001412E7">
        <w:rPr>
          <w:rFonts w:ascii="Arial" w:hAnsi="Arial" w:cs="Arial"/>
          <w:sz w:val="20"/>
          <w:szCs w:val="20"/>
        </w:rPr>
        <w:t>1.000,- Kč denně za prodlení s odstraněním každé vady nebo nedodělku, uvedené v protokolu o předání a převzetí díla,</w:t>
      </w:r>
      <w:r w:rsidRPr="001412E7">
        <w:rPr>
          <w:rFonts w:ascii="Arial" w:hAnsi="Arial" w:cs="Arial"/>
          <w:color w:val="000000"/>
          <w:sz w:val="20"/>
          <w:szCs w:val="20"/>
        </w:rPr>
        <w:t xml:space="preserve"> </w:t>
      </w:r>
      <w:r w:rsidRPr="001412E7">
        <w:rPr>
          <w:rFonts w:ascii="Arial" w:hAnsi="Arial" w:cs="Arial"/>
          <w:sz w:val="20"/>
          <w:szCs w:val="20"/>
        </w:rPr>
        <w:t xml:space="preserve"> </w:t>
      </w:r>
    </w:p>
    <w:p w14:paraId="520DEDAF" w14:textId="77777777" w:rsidR="003330D9" w:rsidRDefault="003330D9" w:rsidP="003330D9">
      <w:pPr>
        <w:pStyle w:val="Normlnweb"/>
        <w:numPr>
          <w:ilvl w:val="0"/>
          <w:numId w:val="8"/>
        </w:numPr>
        <w:tabs>
          <w:tab w:val="clear" w:pos="1920"/>
        </w:tabs>
        <w:spacing w:after="60"/>
        <w:ind w:left="1105" w:hanging="425"/>
        <w:jc w:val="both"/>
        <w:rPr>
          <w:rFonts w:ascii="Arial" w:hAnsi="Arial" w:cs="Arial"/>
          <w:sz w:val="20"/>
          <w:szCs w:val="20"/>
        </w:rPr>
      </w:pPr>
      <w:r w:rsidRPr="001412E7">
        <w:rPr>
          <w:rFonts w:ascii="Arial" w:hAnsi="Arial" w:cs="Arial"/>
          <w:sz w:val="20"/>
          <w:szCs w:val="20"/>
        </w:rPr>
        <w:t>1.000,- Kč denně za každou vadu díla, za níž odpovídá zhotovitel nebo zjištěnou objednatelem v záruční době, pokud ji neodstraní do 10</w:t>
      </w:r>
      <w:r w:rsidRPr="001412E7">
        <w:rPr>
          <w:rFonts w:ascii="Arial" w:hAnsi="Arial" w:cs="Arial"/>
          <w:i/>
          <w:sz w:val="20"/>
          <w:szCs w:val="20"/>
        </w:rPr>
        <w:t xml:space="preserve"> </w:t>
      </w:r>
      <w:r w:rsidRPr="001412E7">
        <w:rPr>
          <w:rFonts w:ascii="Arial" w:hAnsi="Arial" w:cs="Arial"/>
          <w:sz w:val="20"/>
          <w:szCs w:val="20"/>
        </w:rPr>
        <w:t>dnů od doručení reklamace</w:t>
      </w:r>
      <w:r w:rsidRPr="001412E7">
        <w:rPr>
          <w:rFonts w:ascii="Arial" w:hAnsi="Arial" w:cs="Arial"/>
          <w:iCs/>
          <w:color w:val="000000"/>
          <w:sz w:val="20"/>
          <w:szCs w:val="20"/>
        </w:rPr>
        <w:t xml:space="preserve"> </w:t>
      </w:r>
      <w:r w:rsidRPr="001412E7">
        <w:rPr>
          <w:rFonts w:ascii="Arial" w:hAnsi="Arial" w:cs="Arial"/>
          <w:iCs/>
          <w:sz w:val="20"/>
          <w:szCs w:val="20"/>
        </w:rPr>
        <w:t>za každý započatý den prodlení</w:t>
      </w:r>
      <w:r w:rsidRPr="001412E7">
        <w:rPr>
          <w:rFonts w:ascii="Arial" w:hAnsi="Arial" w:cs="Arial"/>
          <w:sz w:val="20"/>
          <w:szCs w:val="20"/>
        </w:rPr>
        <w:t xml:space="preserve"> až do jejich úplného odstranění</w:t>
      </w:r>
      <w:r>
        <w:rPr>
          <w:rFonts w:ascii="Arial" w:hAnsi="Arial" w:cs="Arial"/>
          <w:sz w:val="20"/>
          <w:szCs w:val="20"/>
        </w:rPr>
        <w:t>.</w:t>
      </w:r>
    </w:p>
    <w:p w14:paraId="7B642764" w14:textId="77777777" w:rsidR="003330D9" w:rsidRPr="005D39B9" w:rsidRDefault="003330D9" w:rsidP="003330D9">
      <w:pPr>
        <w:pStyle w:val="Normlnweb"/>
        <w:ind w:left="1162"/>
        <w:jc w:val="both"/>
        <w:rPr>
          <w:rFonts w:ascii="Arial" w:hAnsi="Arial" w:cs="Arial"/>
          <w:sz w:val="18"/>
          <w:szCs w:val="18"/>
        </w:rPr>
      </w:pPr>
      <w:r w:rsidRPr="005D39B9">
        <w:rPr>
          <w:rFonts w:ascii="Arial" w:hAnsi="Arial" w:cs="Arial"/>
          <w:color w:val="000000"/>
          <w:sz w:val="18"/>
          <w:szCs w:val="18"/>
        </w:rPr>
        <w:t xml:space="preserve"> </w:t>
      </w:r>
      <w:r w:rsidRPr="005D39B9">
        <w:rPr>
          <w:rFonts w:ascii="Arial" w:hAnsi="Arial" w:cs="Arial"/>
          <w:sz w:val="18"/>
          <w:szCs w:val="18"/>
        </w:rPr>
        <w:t xml:space="preserve"> </w:t>
      </w:r>
    </w:p>
    <w:p w14:paraId="4C4818D8" w14:textId="77777777" w:rsidR="003330D9" w:rsidRPr="00902D06" w:rsidRDefault="003330D9" w:rsidP="003330D9">
      <w:pPr>
        <w:pStyle w:val="Normlnweb"/>
        <w:ind w:left="675" w:hanging="675"/>
        <w:jc w:val="both"/>
        <w:rPr>
          <w:rFonts w:ascii="Arial" w:hAnsi="Arial" w:cs="Arial"/>
          <w:iCs/>
          <w:sz w:val="20"/>
          <w:szCs w:val="20"/>
        </w:rPr>
      </w:pPr>
      <w:r>
        <w:rPr>
          <w:rFonts w:ascii="Arial" w:hAnsi="Arial" w:cs="Arial"/>
          <w:color w:val="000000"/>
          <w:sz w:val="20"/>
          <w:szCs w:val="20"/>
        </w:rPr>
        <w:t>10.2</w:t>
      </w:r>
      <w:r>
        <w:rPr>
          <w:rFonts w:ascii="Arial" w:hAnsi="Arial" w:cs="Arial"/>
          <w:color w:val="000000"/>
          <w:sz w:val="20"/>
          <w:szCs w:val="20"/>
        </w:rPr>
        <w:tab/>
        <w:t>N</w:t>
      </w:r>
      <w:r w:rsidRPr="001412E7">
        <w:rPr>
          <w:rFonts w:ascii="Arial" w:hAnsi="Arial" w:cs="Arial"/>
          <w:color w:val="000000"/>
          <w:sz w:val="20"/>
          <w:szCs w:val="20"/>
        </w:rPr>
        <w:t xml:space="preserve">esplní-li zhotovitel řádně svůj závazek dokončit a předat kompletní dílo k datu </w:t>
      </w:r>
      <w:r>
        <w:rPr>
          <w:rFonts w:ascii="Arial" w:hAnsi="Arial" w:cs="Arial"/>
          <w:color w:val="000000"/>
          <w:sz w:val="20"/>
          <w:szCs w:val="20"/>
        </w:rPr>
        <w:t>30</w:t>
      </w:r>
      <w:r w:rsidRPr="00B921E3">
        <w:rPr>
          <w:rFonts w:ascii="Arial" w:hAnsi="Arial" w:cs="Arial"/>
          <w:color w:val="000000"/>
          <w:sz w:val="20"/>
          <w:szCs w:val="20"/>
        </w:rPr>
        <w:t>. </w:t>
      </w:r>
      <w:r>
        <w:rPr>
          <w:rFonts w:ascii="Arial" w:hAnsi="Arial" w:cs="Arial"/>
          <w:color w:val="000000"/>
          <w:sz w:val="20"/>
          <w:szCs w:val="20"/>
        </w:rPr>
        <w:t>6</w:t>
      </w:r>
      <w:r w:rsidRPr="00B921E3">
        <w:rPr>
          <w:rFonts w:ascii="Arial" w:hAnsi="Arial" w:cs="Arial"/>
          <w:color w:val="000000"/>
          <w:sz w:val="20"/>
          <w:szCs w:val="20"/>
        </w:rPr>
        <w:t>. 201</w:t>
      </w:r>
      <w:r>
        <w:rPr>
          <w:rFonts w:ascii="Arial" w:hAnsi="Arial" w:cs="Arial"/>
          <w:color w:val="000000"/>
          <w:sz w:val="20"/>
          <w:szCs w:val="20"/>
        </w:rPr>
        <w:t>7</w:t>
      </w:r>
      <w:r w:rsidRPr="001412E7">
        <w:rPr>
          <w:rFonts w:ascii="Arial" w:hAnsi="Arial" w:cs="Arial"/>
          <w:color w:val="000000"/>
          <w:sz w:val="20"/>
          <w:szCs w:val="20"/>
        </w:rPr>
        <w:t xml:space="preserve"> zaplatí objednateli smluvní pokutu ve výši </w:t>
      </w:r>
      <w:r w:rsidRPr="00902D06">
        <w:rPr>
          <w:rFonts w:ascii="Arial" w:hAnsi="Arial" w:cs="Arial"/>
          <w:sz w:val="20"/>
          <w:szCs w:val="20"/>
        </w:rPr>
        <w:t>100.000,- Kč.</w:t>
      </w:r>
    </w:p>
    <w:p w14:paraId="04EDF781" w14:textId="77777777" w:rsidR="003330D9" w:rsidRPr="005D39B9" w:rsidRDefault="003330D9" w:rsidP="003330D9">
      <w:pPr>
        <w:pStyle w:val="Normlnweb"/>
        <w:spacing w:after="60"/>
        <w:ind w:left="675" w:hanging="675"/>
        <w:jc w:val="both"/>
        <w:rPr>
          <w:rFonts w:ascii="Arial" w:hAnsi="Arial" w:cs="Arial"/>
          <w:sz w:val="19"/>
          <w:szCs w:val="19"/>
        </w:rPr>
      </w:pPr>
    </w:p>
    <w:p w14:paraId="383CCBF5" w14:textId="77777777" w:rsidR="003330D9" w:rsidRPr="00902D06" w:rsidRDefault="003330D9" w:rsidP="003330D9">
      <w:pPr>
        <w:pStyle w:val="Normlnweb"/>
        <w:ind w:left="675" w:hanging="675"/>
        <w:jc w:val="both"/>
        <w:rPr>
          <w:rFonts w:ascii="Arial" w:hAnsi="Arial" w:cs="Arial"/>
          <w:sz w:val="20"/>
          <w:szCs w:val="20"/>
        </w:rPr>
      </w:pPr>
      <w:r>
        <w:rPr>
          <w:rFonts w:ascii="Arial" w:hAnsi="Arial" w:cs="Arial"/>
          <w:color w:val="000000"/>
          <w:sz w:val="20"/>
          <w:szCs w:val="20"/>
        </w:rPr>
        <w:t>10.3</w:t>
      </w:r>
      <w:r>
        <w:rPr>
          <w:rFonts w:ascii="Arial" w:hAnsi="Arial" w:cs="Arial"/>
          <w:color w:val="000000"/>
          <w:sz w:val="20"/>
          <w:szCs w:val="20"/>
        </w:rPr>
        <w:tab/>
        <w:t>J</w:t>
      </w:r>
      <w:r w:rsidRPr="001412E7">
        <w:rPr>
          <w:rFonts w:ascii="Arial" w:hAnsi="Arial" w:cs="Arial"/>
          <w:color w:val="000000"/>
          <w:sz w:val="20"/>
          <w:szCs w:val="20"/>
        </w:rPr>
        <w:t xml:space="preserve">e-li zřejmé již v průběhu plnění díla, že </w:t>
      </w:r>
      <w:r w:rsidRPr="001412E7">
        <w:rPr>
          <w:rFonts w:ascii="Arial" w:hAnsi="Arial" w:cs="Arial"/>
          <w:sz w:val="20"/>
          <w:szCs w:val="20"/>
        </w:rPr>
        <w:t>zhotovitel neprovádí dílo dohodnutým způsobem a tento postup nebo dosavadní výsledek provádění díla vedou nepochybně k vadnému plnění</w:t>
      </w:r>
      <w:r w:rsidRPr="001412E7">
        <w:rPr>
          <w:rFonts w:ascii="Arial" w:hAnsi="Arial" w:cs="Arial"/>
          <w:color w:val="000000"/>
          <w:sz w:val="20"/>
          <w:szCs w:val="20"/>
        </w:rPr>
        <w:t xml:space="preserve">, je objednatel oprávněn od této smlouvy odstoupit. V takovém případě je zhotovitel povinen uhradit objednateli vedle náhrady škody i smluvní pokutu ve </w:t>
      </w:r>
      <w:r w:rsidRPr="00902D06">
        <w:rPr>
          <w:rFonts w:ascii="Arial" w:hAnsi="Arial" w:cs="Arial"/>
          <w:sz w:val="20"/>
          <w:szCs w:val="20"/>
        </w:rPr>
        <w:t>výši</w:t>
      </w:r>
      <w:r>
        <w:rPr>
          <w:rFonts w:ascii="Arial" w:hAnsi="Arial" w:cs="Arial"/>
          <w:sz w:val="20"/>
          <w:szCs w:val="20"/>
        </w:rPr>
        <w:t xml:space="preserve"> 300</w:t>
      </w:r>
      <w:r w:rsidRPr="00902D06">
        <w:rPr>
          <w:rFonts w:ascii="Arial" w:hAnsi="Arial" w:cs="Arial"/>
          <w:sz w:val="20"/>
          <w:szCs w:val="20"/>
        </w:rPr>
        <w:t>.000,- Kč,</w:t>
      </w:r>
    </w:p>
    <w:p w14:paraId="0F694368" w14:textId="77777777" w:rsidR="003330D9" w:rsidRPr="005D39B9" w:rsidRDefault="003330D9" w:rsidP="003330D9">
      <w:pPr>
        <w:pStyle w:val="Normlnweb"/>
        <w:ind w:left="680" w:hanging="680"/>
        <w:rPr>
          <w:rFonts w:ascii="Arial" w:hAnsi="Arial" w:cs="Arial"/>
          <w:color w:val="000000"/>
          <w:sz w:val="19"/>
          <w:szCs w:val="19"/>
        </w:rPr>
      </w:pPr>
    </w:p>
    <w:p w14:paraId="544BB89C" w14:textId="77777777" w:rsidR="003330D9" w:rsidRPr="001412E7" w:rsidRDefault="003330D9" w:rsidP="003330D9">
      <w:pPr>
        <w:pStyle w:val="Textvbloku"/>
        <w:numPr>
          <w:ilvl w:val="1"/>
          <w:numId w:val="44"/>
        </w:numPr>
        <w:ind w:left="680" w:right="0" w:hanging="680"/>
        <w:rPr>
          <w:rFonts w:ascii="Arial" w:hAnsi="Arial" w:cs="Arial"/>
          <w:sz w:val="20"/>
        </w:rPr>
      </w:pPr>
      <w:r w:rsidRPr="001412E7">
        <w:rPr>
          <w:rFonts w:ascii="Arial" w:hAnsi="Arial" w:cs="Arial"/>
          <w:sz w:val="20"/>
        </w:rPr>
        <w:t xml:space="preserve">Dojde-li na straně objednatele k prodlení s úhradou faktury, je zhotovitel oprávněn účtovat objednateli úrok z prodlení ve výši stanovené </w:t>
      </w:r>
      <w:r w:rsidRPr="009B04A9">
        <w:rPr>
          <w:rFonts w:ascii="Arial" w:hAnsi="Arial" w:cs="Arial"/>
          <w:sz w:val="20"/>
        </w:rPr>
        <w:t>nařízením vlády č. 351/2013 Sb.</w:t>
      </w:r>
      <w:r>
        <w:rPr>
          <w:rFonts w:ascii="Arial" w:hAnsi="Arial" w:cs="Arial"/>
          <w:sz w:val="20"/>
        </w:rPr>
        <w:t xml:space="preserve"> </w:t>
      </w:r>
      <w:r w:rsidRPr="001412E7">
        <w:rPr>
          <w:rFonts w:ascii="Arial" w:hAnsi="Arial" w:cs="Arial"/>
          <w:sz w:val="20"/>
        </w:rPr>
        <w:t xml:space="preserve">ve smyslu § 1970 </w:t>
      </w:r>
      <w:r>
        <w:rPr>
          <w:rFonts w:ascii="Arial" w:hAnsi="Arial" w:cs="Arial"/>
          <w:sz w:val="20"/>
        </w:rPr>
        <w:t>občanského zákoníku</w:t>
      </w:r>
      <w:r w:rsidRPr="001412E7">
        <w:rPr>
          <w:rFonts w:ascii="Arial" w:hAnsi="Arial" w:cs="Arial"/>
          <w:sz w:val="20"/>
        </w:rPr>
        <w:t>, a to z dlužné částky za každý započatý den prodlení až do doby zaplacení a objednatel je povinen takto účtovaný úrok z prodlení zaplatit.</w:t>
      </w:r>
    </w:p>
    <w:p w14:paraId="77F60B9D" w14:textId="77777777" w:rsidR="003330D9" w:rsidRPr="005D39B9" w:rsidRDefault="003330D9" w:rsidP="003330D9">
      <w:pPr>
        <w:pStyle w:val="Textvbloku"/>
        <w:ind w:left="680" w:hanging="680"/>
        <w:rPr>
          <w:rFonts w:ascii="Arial" w:hAnsi="Arial" w:cs="Arial"/>
          <w:sz w:val="19"/>
          <w:szCs w:val="19"/>
        </w:rPr>
      </w:pPr>
    </w:p>
    <w:p w14:paraId="35288929" w14:textId="77777777" w:rsidR="003330D9" w:rsidRPr="001412E7" w:rsidRDefault="003330D9" w:rsidP="003330D9">
      <w:pPr>
        <w:pStyle w:val="Textvbloku"/>
        <w:numPr>
          <w:ilvl w:val="1"/>
          <w:numId w:val="44"/>
        </w:numPr>
        <w:ind w:left="680" w:hanging="680"/>
        <w:rPr>
          <w:rFonts w:ascii="Arial" w:hAnsi="Arial" w:cs="Arial"/>
          <w:sz w:val="20"/>
        </w:rPr>
      </w:pPr>
      <w:r w:rsidRPr="001412E7">
        <w:rPr>
          <w:rFonts w:ascii="Arial" w:hAnsi="Arial" w:cs="Arial"/>
          <w:sz w:val="20"/>
        </w:rPr>
        <w:t>Splatnost smluvních pokut se sjednává na 15 kalendářních dnů ode dne doručení jejich vyúčtování. Výsledné částky se zaokrouhlují na celé koruny nahoru.</w:t>
      </w:r>
    </w:p>
    <w:p w14:paraId="6F22BEF0" w14:textId="77777777" w:rsidR="003330D9" w:rsidRPr="005D39B9" w:rsidRDefault="003330D9" w:rsidP="003330D9">
      <w:pPr>
        <w:pStyle w:val="Textvbloku"/>
        <w:ind w:left="680" w:hanging="680"/>
        <w:rPr>
          <w:rFonts w:ascii="Arial" w:hAnsi="Arial" w:cs="Arial"/>
          <w:sz w:val="19"/>
          <w:szCs w:val="19"/>
        </w:rPr>
      </w:pPr>
    </w:p>
    <w:p w14:paraId="2303DD3F" w14:textId="77777777" w:rsidR="003330D9" w:rsidRPr="001412E7" w:rsidRDefault="003330D9" w:rsidP="003330D9">
      <w:pPr>
        <w:pStyle w:val="Textvbloku"/>
        <w:numPr>
          <w:ilvl w:val="1"/>
          <w:numId w:val="44"/>
        </w:numPr>
        <w:ind w:left="680" w:hanging="680"/>
        <w:rPr>
          <w:rFonts w:ascii="Arial" w:hAnsi="Arial" w:cs="Arial"/>
          <w:sz w:val="20"/>
        </w:rPr>
      </w:pPr>
      <w:r w:rsidRPr="001412E7">
        <w:rPr>
          <w:rFonts w:ascii="Arial" w:hAnsi="Arial" w:cs="Arial"/>
          <w:sz w:val="20"/>
        </w:rPr>
        <w:t xml:space="preserve">Zaplacením jakékoli smluvní pokuty dle této smlouvy, není </w:t>
      </w:r>
      <w:r>
        <w:rPr>
          <w:rFonts w:ascii="Arial" w:hAnsi="Arial" w:cs="Arial"/>
          <w:sz w:val="20"/>
        </w:rPr>
        <w:t xml:space="preserve">nijak </w:t>
      </w:r>
      <w:r w:rsidRPr="001412E7">
        <w:rPr>
          <w:rFonts w:ascii="Arial" w:hAnsi="Arial" w:cs="Arial"/>
          <w:sz w:val="20"/>
        </w:rPr>
        <w:t xml:space="preserve">dotčeno právo oprávněné strany na náhradu škody způsobené porušením povinností </w:t>
      </w:r>
      <w:r>
        <w:rPr>
          <w:rFonts w:ascii="Arial" w:hAnsi="Arial" w:cs="Arial"/>
          <w:sz w:val="20"/>
        </w:rPr>
        <w:t xml:space="preserve">utvrzených smluvní pokutou </w:t>
      </w:r>
      <w:r w:rsidRPr="001412E7">
        <w:rPr>
          <w:rFonts w:ascii="Arial" w:hAnsi="Arial" w:cs="Arial"/>
          <w:sz w:val="20"/>
        </w:rPr>
        <w:t>dle této smlouvy.</w:t>
      </w:r>
    </w:p>
    <w:p w14:paraId="664B8EA1" w14:textId="77777777" w:rsidR="003330D9" w:rsidRPr="005D39B9" w:rsidRDefault="003330D9" w:rsidP="003330D9">
      <w:pPr>
        <w:pStyle w:val="Textvbloku"/>
        <w:ind w:left="680" w:hanging="680"/>
        <w:rPr>
          <w:rFonts w:ascii="Arial" w:hAnsi="Arial" w:cs="Arial"/>
          <w:sz w:val="19"/>
          <w:szCs w:val="19"/>
        </w:rPr>
      </w:pPr>
    </w:p>
    <w:p w14:paraId="7BABA108" w14:textId="77777777" w:rsidR="003330D9" w:rsidRPr="001412E7" w:rsidRDefault="003330D9" w:rsidP="003330D9">
      <w:pPr>
        <w:pStyle w:val="Textvbloku"/>
        <w:numPr>
          <w:ilvl w:val="1"/>
          <w:numId w:val="44"/>
        </w:numPr>
        <w:ind w:left="680" w:hanging="680"/>
        <w:rPr>
          <w:rFonts w:ascii="Arial" w:hAnsi="Arial" w:cs="Arial"/>
          <w:sz w:val="20"/>
        </w:rPr>
      </w:pPr>
      <w:r w:rsidRPr="001412E7">
        <w:rPr>
          <w:rFonts w:ascii="Arial" w:hAnsi="Arial" w:cs="Arial"/>
          <w:sz w:val="20"/>
        </w:rPr>
        <w:t>Odstoupení od smlouvy nemá vliv na povinnost zaplatit smluvní pokutu.</w:t>
      </w:r>
    </w:p>
    <w:p w14:paraId="7B192084" w14:textId="77777777" w:rsidR="003330D9" w:rsidRPr="003E7A38" w:rsidRDefault="003330D9" w:rsidP="007D76EE">
      <w:pPr>
        <w:pStyle w:val="Normlnweb"/>
        <w:spacing w:line="480" w:lineRule="auto"/>
        <w:jc w:val="center"/>
        <w:rPr>
          <w:b/>
          <w:bCs/>
          <w:iCs/>
          <w:color w:val="000000"/>
          <w:sz w:val="10"/>
          <w:szCs w:val="10"/>
        </w:rPr>
      </w:pPr>
    </w:p>
    <w:p w14:paraId="0E016A56" w14:textId="77777777" w:rsidR="003330D9" w:rsidRPr="00B14A03" w:rsidRDefault="003330D9" w:rsidP="003330D9">
      <w:pPr>
        <w:pStyle w:val="Normlnweb"/>
        <w:jc w:val="center"/>
        <w:rPr>
          <w:rFonts w:ascii="Arial" w:hAnsi="Arial" w:cs="Arial"/>
          <w:b/>
          <w:bCs/>
          <w:iCs/>
          <w:color w:val="000000"/>
          <w:sz w:val="22"/>
          <w:szCs w:val="22"/>
        </w:rPr>
      </w:pPr>
      <w:r w:rsidRPr="00B14A03">
        <w:rPr>
          <w:rFonts w:ascii="Arial" w:hAnsi="Arial" w:cs="Arial"/>
          <w:b/>
          <w:bCs/>
          <w:iCs/>
          <w:color w:val="000000"/>
          <w:sz w:val="22"/>
          <w:szCs w:val="22"/>
        </w:rPr>
        <w:t>XI.</w:t>
      </w:r>
    </w:p>
    <w:p w14:paraId="67590B87" w14:textId="77777777" w:rsidR="003330D9" w:rsidRPr="00B14A03" w:rsidRDefault="003330D9" w:rsidP="003330D9">
      <w:pPr>
        <w:pStyle w:val="Normlnweb"/>
        <w:jc w:val="center"/>
        <w:rPr>
          <w:rFonts w:ascii="Arial" w:hAnsi="Arial" w:cs="Arial"/>
          <w:b/>
          <w:bCs/>
          <w:iCs/>
          <w:color w:val="000000"/>
          <w:sz w:val="22"/>
          <w:szCs w:val="22"/>
        </w:rPr>
      </w:pPr>
      <w:r w:rsidRPr="00B14A03">
        <w:rPr>
          <w:rFonts w:ascii="Arial" w:hAnsi="Arial" w:cs="Arial"/>
          <w:b/>
          <w:bCs/>
          <w:iCs/>
          <w:color w:val="000000"/>
          <w:sz w:val="22"/>
          <w:szCs w:val="22"/>
        </w:rPr>
        <w:t>Odstoupení od smlouvy</w:t>
      </w:r>
    </w:p>
    <w:p w14:paraId="5E1C3347" w14:textId="77777777" w:rsidR="003330D9" w:rsidRPr="00B14A03" w:rsidRDefault="003330D9" w:rsidP="003330D9">
      <w:pPr>
        <w:pStyle w:val="Normlnweb"/>
        <w:jc w:val="center"/>
        <w:rPr>
          <w:rFonts w:ascii="Arial" w:hAnsi="Arial" w:cs="Arial"/>
          <w:color w:val="000000"/>
          <w:sz w:val="20"/>
          <w:szCs w:val="20"/>
        </w:rPr>
      </w:pPr>
    </w:p>
    <w:p w14:paraId="7AE80095" w14:textId="77777777" w:rsidR="003330D9" w:rsidRPr="00B14A03" w:rsidRDefault="003330D9" w:rsidP="003330D9">
      <w:pPr>
        <w:pStyle w:val="Normlnweb"/>
        <w:ind w:left="680" w:hanging="680"/>
        <w:jc w:val="both"/>
        <w:rPr>
          <w:rFonts w:ascii="Arial" w:hAnsi="Arial" w:cs="Arial"/>
          <w:sz w:val="20"/>
          <w:szCs w:val="20"/>
        </w:rPr>
      </w:pPr>
      <w:r w:rsidRPr="00B14A03">
        <w:rPr>
          <w:rFonts w:ascii="Arial" w:hAnsi="Arial" w:cs="Arial"/>
          <w:sz w:val="20"/>
          <w:szCs w:val="20"/>
        </w:rPr>
        <w:t>11.1</w:t>
      </w:r>
      <w:r w:rsidRPr="00B14A03">
        <w:rPr>
          <w:rFonts w:ascii="Arial" w:hAnsi="Arial" w:cs="Arial"/>
          <w:sz w:val="20"/>
          <w:szCs w:val="20"/>
        </w:rPr>
        <w:tab/>
        <w:t>Každá ze smluvních stran této smlouvy je oprávněna od této smlouvy nebo její příslušné části odstoupit v případě jejího podstatného porušení druhou smluvní stranou.</w:t>
      </w:r>
    </w:p>
    <w:p w14:paraId="316B5382" w14:textId="77777777" w:rsidR="003330D9" w:rsidRPr="005D39B9" w:rsidRDefault="003330D9" w:rsidP="003330D9">
      <w:pPr>
        <w:pStyle w:val="Normlnweb"/>
        <w:ind w:left="680" w:hanging="680"/>
        <w:jc w:val="both"/>
        <w:rPr>
          <w:rFonts w:ascii="Arial" w:hAnsi="Arial" w:cs="Arial"/>
          <w:sz w:val="18"/>
          <w:szCs w:val="18"/>
        </w:rPr>
      </w:pPr>
    </w:p>
    <w:p w14:paraId="7D6F73F8" w14:textId="77777777" w:rsidR="003330D9" w:rsidRPr="00B14A03" w:rsidRDefault="003330D9" w:rsidP="003330D9">
      <w:pPr>
        <w:pStyle w:val="Normlnweb"/>
        <w:ind w:left="680" w:hanging="680"/>
        <w:jc w:val="both"/>
        <w:rPr>
          <w:rFonts w:ascii="Arial" w:hAnsi="Arial" w:cs="Arial"/>
          <w:sz w:val="20"/>
          <w:szCs w:val="20"/>
        </w:rPr>
      </w:pPr>
      <w:r w:rsidRPr="00B14A03">
        <w:rPr>
          <w:rFonts w:ascii="Arial" w:hAnsi="Arial" w:cs="Arial"/>
          <w:sz w:val="20"/>
          <w:szCs w:val="20"/>
        </w:rPr>
        <w:t>11.2</w:t>
      </w:r>
      <w:r>
        <w:rPr>
          <w:rFonts w:ascii="Arial" w:hAnsi="Arial" w:cs="Arial"/>
          <w:sz w:val="20"/>
          <w:szCs w:val="20"/>
        </w:rPr>
        <w:t xml:space="preserve"> </w:t>
      </w:r>
      <w:r>
        <w:rPr>
          <w:rFonts w:ascii="Arial" w:hAnsi="Arial" w:cs="Arial"/>
          <w:sz w:val="20"/>
          <w:szCs w:val="20"/>
        </w:rPr>
        <w:tab/>
      </w:r>
      <w:r w:rsidRPr="00B14A03">
        <w:rPr>
          <w:rFonts w:ascii="Arial" w:hAnsi="Arial" w:cs="Arial"/>
          <w:sz w:val="20"/>
          <w:szCs w:val="20"/>
        </w:rPr>
        <w:t>Za podstatné porušení smlouvy zhotovitelem se považuje zejména:</w:t>
      </w:r>
    </w:p>
    <w:p w14:paraId="37C0F7D1" w14:textId="77777777" w:rsidR="003330D9" w:rsidRDefault="003330D9" w:rsidP="003330D9">
      <w:pPr>
        <w:pStyle w:val="Normlnweb"/>
        <w:numPr>
          <w:ilvl w:val="0"/>
          <w:numId w:val="11"/>
        </w:numPr>
        <w:tabs>
          <w:tab w:val="clear" w:pos="720"/>
          <w:tab w:val="num" w:pos="900"/>
        </w:tabs>
        <w:spacing w:after="60"/>
        <w:ind w:left="1162" w:hanging="425"/>
        <w:jc w:val="both"/>
        <w:rPr>
          <w:rFonts w:ascii="Arial" w:hAnsi="Arial" w:cs="Arial"/>
          <w:sz w:val="20"/>
          <w:szCs w:val="20"/>
        </w:rPr>
      </w:pPr>
      <w:r w:rsidRPr="00B14A03">
        <w:rPr>
          <w:rFonts w:ascii="Arial" w:hAnsi="Arial" w:cs="Arial"/>
          <w:sz w:val="20"/>
          <w:szCs w:val="20"/>
        </w:rPr>
        <w:t>jestliže zhotovitel neprovádí dílo dohodnutým způsobem a tento postup nebo dosavadní výsledek provádění díla vedou nepochybně k vadnému plnění,</w:t>
      </w:r>
    </w:p>
    <w:p w14:paraId="00EFD72F" w14:textId="77777777" w:rsidR="003330D9" w:rsidRPr="00F479D4" w:rsidRDefault="003330D9" w:rsidP="003330D9">
      <w:pPr>
        <w:pStyle w:val="Normlnweb"/>
        <w:numPr>
          <w:ilvl w:val="0"/>
          <w:numId w:val="11"/>
        </w:numPr>
        <w:tabs>
          <w:tab w:val="clear" w:pos="720"/>
          <w:tab w:val="num" w:pos="900"/>
        </w:tabs>
        <w:spacing w:after="60"/>
        <w:ind w:left="1162" w:hanging="425"/>
        <w:jc w:val="both"/>
        <w:rPr>
          <w:rFonts w:ascii="Arial" w:hAnsi="Arial" w:cs="Arial"/>
          <w:sz w:val="20"/>
          <w:szCs w:val="20"/>
        </w:rPr>
      </w:pPr>
      <w:r w:rsidRPr="00F479D4">
        <w:rPr>
          <w:rFonts w:ascii="Arial" w:hAnsi="Arial" w:cs="Arial"/>
          <w:sz w:val="20"/>
          <w:szCs w:val="20"/>
        </w:rPr>
        <w:t xml:space="preserve">jestliže zhotovitel neoprávněně přerušil nebo neoprávněně zastavil provádění díla podle této smlouvy </w:t>
      </w:r>
    </w:p>
    <w:p w14:paraId="0C1ED9C7" w14:textId="77777777" w:rsidR="003330D9" w:rsidRDefault="003330D9" w:rsidP="003330D9">
      <w:pPr>
        <w:pStyle w:val="Normlnweb"/>
        <w:numPr>
          <w:ilvl w:val="0"/>
          <w:numId w:val="11"/>
        </w:numPr>
        <w:tabs>
          <w:tab w:val="clear" w:pos="720"/>
          <w:tab w:val="num" w:pos="900"/>
        </w:tabs>
        <w:ind w:left="1162" w:hanging="425"/>
        <w:jc w:val="both"/>
        <w:rPr>
          <w:rFonts w:ascii="Arial" w:hAnsi="Arial" w:cs="Arial"/>
          <w:sz w:val="20"/>
          <w:szCs w:val="20"/>
        </w:rPr>
      </w:pPr>
      <w:r w:rsidRPr="00B14A03">
        <w:rPr>
          <w:rFonts w:ascii="Arial" w:hAnsi="Arial" w:cs="Arial"/>
          <w:sz w:val="20"/>
          <w:szCs w:val="20"/>
        </w:rPr>
        <w:t>jestliže je zhotovitel v prodlení s předáním díla podle této sm</w:t>
      </w:r>
      <w:r>
        <w:rPr>
          <w:rFonts w:ascii="Arial" w:hAnsi="Arial" w:cs="Arial"/>
          <w:sz w:val="20"/>
          <w:szCs w:val="20"/>
        </w:rPr>
        <w:t>louvy trvajícím déle než 5 dnů.</w:t>
      </w:r>
    </w:p>
    <w:p w14:paraId="16956783" w14:textId="77777777" w:rsidR="003330D9" w:rsidRPr="005D39B9" w:rsidRDefault="003330D9" w:rsidP="003330D9">
      <w:pPr>
        <w:pStyle w:val="Normlnweb"/>
        <w:ind w:left="680" w:hanging="680"/>
        <w:jc w:val="both"/>
        <w:rPr>
          <w:rFonts w:ascii="Arial" w:hAnsi="Arial" w:cs="Arial"/>
          <w:sz w:val="18"/>
          <w:szCs w:val="18"/>
        </w:rPr>
      </w:pPr>
    </w:p>
    <w:p w14:paraId="7CB0BEC0" w14:textId="77777777" w:rsidR="003330D9" w:rsidRPr="00B14A03" w:rsidRDefault="003330D9" w:rsidP="003330D9">
      <w:pPr>
        <w:pStyle w:val="Normlnweb"/>
        <w:spacing w:after="60"/>
        <w:ind w:left="680" w:hanging="680"/>
        <w:jc w:val="both"/>
        <w:rPr>
          <w:rFonts w:ascii="Arial" w:hAnsi="Arial" w:cs="Arial"/>
          <w:sz w:val="20"/>
          <w:szCs w:val="20"/>
        </w:rPr>
      </w:pPr>
      <w:r>
        <w:rPr>
          <w:rFonts w:ascii="Arial" w:hAnsi="Arial" w:cs="Arial"/>
          <w:sz w:val="20"/>
          <w:szCs w:val="20"/>
        </w:rPr>
        <w:t>11.3</w:t>
      </w:r>
      <w:r>
        <w:rPr>
          <w:rFonts w:ascii="Arial" w:hAnsi="Arial" w:cs="Arial"/>
          <w:sz w:val="20"/>
          <w:szCs w:val="20"/>
        </w:rPr>
        <w:tab/>
      </w:r>
      <w:r w:rsidRPr="00B14A03">
        <w:rPr>
          <w:rFonts w:ascii="Arial" w:hAnsi="Arial" w:cs="Arial"/>
          <w:sz w:val="20"/>
          <w:szCs w:val="20"/>
        </w:rPr>
        <w:t>Za podstatné porušení této smlouvy objednatelem se považuje zejména:</w:t>
      </w:r>
    </w:p>
    <w:p w14:paraId="2392D01D" w14:textId="77777777" w:rsidR="003330D9" w:rsidRPr="00B14A03" w:rsidRDefault="003330D9" w:rsidP="003330D9">
      <w:pPr>
        <w:pStyle w:val="Normlnweb"/>
        <w:numPr>
          <w:ilvl w:val="0"/>
          <w:numId w:val="12"/>
        </w:numPr>
        <w:tabs>
          <w:tab w:val="clear" w:pos="720"/>
        </w:tabs>
        <w:spacing w:after="60"/>
        <w:ind w:left="1162" w:hanging="425"/>
        <w:jc w:val="both"/>
        <w:rPr>
          <w:rFonts w:ascii="Arial" w:hAnsi="Arial" w:cs="Arial"/>
          <w:sz w:val="20"/>
          <w:szCs w:val="20"/>
        </w:rPr>
      </w:pPr>
      <w:r w:rsidRPr="00B14A03">
        <w:rPr>
          <w:rFonts w:ascii="Arial" w:hAnsi="Arial" w:cs="Arial"/>
          <w:sz w:val="20"/>
          <w:szCs w:val="20"/>
        </w:rPr>
        <w:t>jestliže je objednatel v prodlení s převzetím díla trvajícím déle než 5 dnů,</w:t>
      </w:r>
    </w:p>
    <w:p w14:paraId="5246AA3F" w14:textId="77777777" w:rsidR="003330D9" w:rsidRPr="00B14A03" w:rsidRDefault="003330D9" w:rsidP="003330D9">
      <w:pPr>
        <w:pStyle w:val="Normlnweb"/>
        <w:numPr>
          <w:ilvl w:val="0"/>
          <w:numId w:val="12"/>
        </w:numPr>
        <w:tabs>
          <w:tab w:val="clear" w:pos="720"/>
        </w:tabs>
        <w:ind w:left="1162" w:hanging="425"/>
        <w:jc w:val="both"/>
        <w:rPr>
          <w:rFonts w:ascii="Arial" w:hAnsi="Arial" w:cs="Arial"/>
          <w:sz w:val="20"/>
          <w:szCs w:val="20"/>
        </w:rPr>
      </w:pPr>
      <w:r w:rsidRPr="00B14A03">
        <w:rPr>
          <w:rFonts w:ascii="Arial" w:hAnsi="Arial" w:cs="Arial"/>
          <w:sz w:val="20"/>
          <w:szCs w:val="20"/>
        </w:rPr>
        <w:t>jestliže je objednatel i přes opakované urgence zhotovitele v prodlení s úhradou faktury trvajícím déle než 30 dnů.</w:t>
      </w:r>
    </w:p>
    <w:p w14:paraId="7BFE1830" w14:textId="77777777" w:rsidR="003330D9" w:rsidRPr="005D39B9" w:rsidRDefault="003330D9" w:rsidP="003330D9">
      <w:pPr>
        <w:pStyle w:val="Normlnweb"/>
        <w:ind w:left="680" w:hanging="680"/>
        <w:jc w:val="both"/>
        <w:rPr>
          <w:rFonts w:ascii="Arial" w:hAnsi="Arial" w:cs="Arial"/>
          <w:sz w:val="18"/>
          <w:szCs w:val="18"/>
        </w:rPr>
      </w:pPr>
    </w:p>
    <w:p w14:paraId="5DF2D974" w14:textId="77777777" w:rsidR="003330D9" w:rsidRPr="00B14A03" w:rsidRDefault="003330D9" w:rsidP="007D76EE">
      <w:pPr>
        <w:pStyle w:val="Normlnweb"/>
        <w:spacing w:line="360" w:lineRule="auto"/>
        <w:ind w:left="680" w:hanging="680"/>
        <w:jc w:val="both"/>
        <w:rPr>
          <w:rFonts w:ascii="Arial" w:hAnsi="Arial" w:cs="Arial"/>
          <w:sz w:val="20"/>
          <w:szCs w:val="20"/>
        </w:rPr>
      </w:pPr>
      <w:r>
        <w:rPr>
          <w:rFonts w:ascii="Arial" w:hAnsi="Arial" w:cs="Arial"/>
          <w:sz w:val="20"/>
          <w:szCs w:val="20"/>
        </w:rPr>
        <w:t>11.3</w:t>
      </w:r>
      <w:r>
        <w:rPr>
          <w:rFonts w:ascii="Arial" w:hAnsi="Arial" w:cs="Arial"/>
          <w:sz w:val="20"/>
          <w:szCs w:val="20"/>
        </w:rPr>
        <w:tab/>
      </w:r>
      <w:r w:rsidRPr="00B14A03">
        <w:rPr>
          <w:rFonts w:ascii="Arial" w:hAnsi="Arial" w:cs="Arial"/>
          <w:sz w:val="20"/>
          <w:szCs w:val="20"/>
        </w:rPr>
        <w:t>Odstoupením od smlouvy zanikají všechna práva a povinnosti smluvních stran ze smlouvy.</w:t>
      </w:r>
    </w:p>
    <w:p w14:paraId="6A019A20" w14:textId="77777777" w:rsidR="003330D9" w:rsidRPr="00B14A03" w:rsidRDefault="003330D9" w:rsidP="003330D9">
      <w:pPr>
        <w:pStyle w:val="Normlnweb"/>
        <w:ind w:left="680" w:hanging="680"/>
        <w:jc w:val="both"/>
        <w:rPr>
          <w:rFonts w:ascii="Arial" w:hAnsi="Arial" w:cs="Arial"/>
          <w:color w:val="000000"/>
          <w:sz w:val="20"/>
          <w:szCs w:val="20"/>
        </w:rPr>
      </w:pPr>
      <w:r w:rsidRPr="00B14A03">
        <w:rPr>
          <w:rFonts w:ascii="Arial" w:hAnsi="Arial" w:cs="Arial"/>
          <w:sz w:val="20"/>
          <w:szCs w:val="20"/>
        </w:rPr>
        <w:t>11.4</w:t>
      </w:r>
      <w:r w:rsidRPr="00B14A03">
        <w:rPr>
          <w:rFonts w:ascii="Arial" w:hAnsi="Arial" w:cs="Arial"/>
          <w:sz w:val="20"/>
          <w:szCs w:val="20"/>
        </w:rPr>
        <w:tab/>
      </w:r>
      <w:r w:rsidRPr="00B14A03">
        <w:rPr>
          <w:rFonts w:ascii="Arial" w:hAnsi="Arial" w:cs="Arial"/>
          <w:color w:val="000000"/>
          <w:sz w:val="20"/>
          <w:szCs w:val="20"/>
        </w:rPr>
        <w:t>Odstoupení od smlouvy se nedotýká nároku na náhradu škody vzniklé porušením této smlouvy.</w:t>
      </w:r>
    </w:p>
    <w:p w14:paraId="61BCA216" w14:textId="77777777" w:rsidR="003330D9" w:rsidRPr="003E7A38" w:rsidRDefault="003330D9" w:rsidP="003330D9">
      <w:pPr>
        <w:pStyle w:val="Normlnweb"/>
        <w:rPr>
          <w:color w:val="000000"/>
        </w:rPr>
      </w:pPr>
    </w:p>
    <w:p w14:paraId="1CA3156A" w14:textId="77777777" w:rsidR="003330D9" w:rsidRPr="00B14A03" w:rsidRDefault="003330D9" w:rsidP="003330D9">
      <w:pPr>
        <w:pStyle w:val="Normlnweb"/>
        <w:jc w:val="center"/>
        <w:rPr>
          <w:rFonts w:ascii="Arial" w:hAnsi="Arial" w:cs="Arial"/>
          <w:b/>
          <w:bCs/>
          <w:iCs/>
          <w:color w:val="000000"/>
          <w:sz w:val="22"/>
          <w:szCs w:val="22"/>
        </w:rPr>
      </w:pPr>
      <w:r w:rsidRPr="00B14A03">
        <w:rPr>
          <w:rFonts w:ascii="Arial" w:hAnsi="Arial" w:cs="Arial"/>
          <w:b/>
          <w:bCs/>
          <w:iCs/>
          <w:color w:val="000000"/>
          <w:sz w:val="22"/>
          <w:szCs w:val="22"/>
        </w:rPr>
        <w:t>XII.</w:t>
      </w:r>
    </w:p>
    <w:p w14:paraId="37793ACE" w14:textId="77777777" w:rsidR="003330D9" w:rsidRPr="00B14A03" w:rsidRDefault="003330D9" w:rsidP="003E7A38">
      <w:pPr>
        <w:pStyle w:val="Normlnweb"/>
        <w:spacing w:line="360" w:lineRule="auto"/>
        <w:jc w:val="center"/>
        <w:rPr>
          <w:rFonts w:ascii="Arial" w:hAnsi="Arial" w:cs="Arial"/>
          <w:b/>
          <w:bCs/>
          <w:iCs/>
          <w:color w:val="000000"/>
          <w:sz w:val="22"/>
          <w:szCs w:val="22"/>
        </w:rPr>
      </w:pPr>
      <w:r w:rsidRPr="00B14A03">
        <w:rPr>
          <w:rFonts w:ascii="Arial" w:hAnsi="Arial" w:cs="Arial"/>
          <w:b/>
          <w:bCs/>
          <w:iCs/>
          <w:color w:val="000000"/>
          <w:sz w:val="22"/>
          <w:szCs w:val="22"/>
        </w:rPr>
        <w:t>Ostatní ujednání</w:t>
      </w:r>
    </w:p>
    <w:p w14:paraId="4BA3DD28" w14:textId="77777777" w:rsidR="003330D9" w:rsidRPr="00B14A03" w:rsidRDefault="003330D9" w:rsidP="003330D9">
      <w:pPr>
        <w:pStyle w:val="Normlnweb"/>
        <w:numPr>
          <w:ilvl w:val="1"/>
          <w:numId w:val="40"/>
        </w:numPr>
        <w:ind w:left="680" w:hanging="680"/>
        <w:jc w:val="both"/>
        <w:rPr>
          <w:rFonts w:ascii="Arial" w:hAnsi="Arial" w:cs="Arial"/>
          <w:color w:val="000000"/>
          <w:sz w:val="20"/>
          <w:szCs w:val="20"/>
        </w:rPr>
      </w:pPr>
      <w:r>
        <w:rPr>
          <w:rFonts w:ascii="Arial" w:hAnsi="Arial" w:cs="Arial"/>
          <w:color w:val="000000"/>
          <w:sz w:val="20"/>
          <w:szCs w:val="20"/>
        </w:rPr>
        <w:t>J</w:t>
      </w:r>
      <w:r w:rsidRPr="00B14A03">
        <w:rPr>
          <w:rFonts w:ascii="Arial" w:hAnsi="Arial" w:cs="Arial"/>
          <w:color w:val="000000"/>
          <w:sz w:val="20"/>
          <w:szCs w:val="20"/>
        </w:rPr>
        <w:t>akékoliv vícepráce a jejich cena musí být odsouhlaseny objednatelem formou písemného dodatku k této smlouvě.</w:t>
      </w:r>
    </w:p>
    <w:p w14:paraId="7EF47E3F" w14:textId="77777777" w:rsidR="003330D9" w:rsidRPr="00B14A03" w:rsidRDefault="003330D9" w:rsidP="003330D9">
      <w:pPr>
        <w:pStyle w:val="Normlnweb"/>
        <w:numPr>
          <w:ilvl w:val="1"/>
          <w:numId w:val="40"/>
        </w:numPr>
        <w:ind w:left="680" w:hanging="680"/>
        <w:jc w:val="both"/>
        <w:rPr>
          <w:rFonts w:ascii="Arial" w:hAnsi="Arial" w:cs="Arial"/>
          <w:color w:val="000000"/>
          <w:sz w:val="20"/>
          <w:szCs w:val="20"/>
        </w:rPr>
      </w:pPr>
      <w:r w:rsidRPr="00B14A03">
        <w:rPr>
          <w:rFonts w:ascii="Arial" w:hAnsi="Arial" w:cs="Arial"/>
          <w:color w:val="000000"/>
          <w:sz w:val="20"/>
          <w:szCs w:val="20"/>
        </w:rPr>
        <w:lastRenderedPageBreak/>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049C4089" w14:textId="77777777" w:rsidR="003330D9" w:rsidRPr="003E7A38" w:rsidRDefault="003330D9" w:rsidP="003330D9">
      <w:pPr>
        <w:pStyle w:val="Normlnweb"/>
        <w:ind w:left="680" w:hanging="680"/>
        <w:jc w:val="both"/>
        <w:rPr>
          <w:rFonts w:ascii="Arial" w:hAnsi="Arial" w:cs="Arial"/>
          <w:color w:val="000000"/>
          <w:sz w:val="18"/>
          <w:szCs w:val="18"/>
        </w:rPr>
      </w:pPr>
    </w:p>
    <w:p w14:paraId="79646ECE" w14:textId="77777777" w:rsidR="003330D9" w:rsidRPr="00B14A03" w:rsidRDefault="003330D9" w:rsidP="003330D9">
      <w:pPr>
        <w:pStyle w:val="Normlnweb"/>
        <w:numPr>
          <w:ilvl w:val="1"/>
          <w:numId w:val="40"/>
        </w:numPr>
        <w:ind w:left="680" w:hanging="680"/>
        <w:jc w:val="both"/>
        <w:rPr>
          <w:rFonts w:ascii="Arial" w:hAnsi="Arial" w:cs="Arial"/>
          <w:color w:val="000000"/>
          <w:sz w:val="20"/>
          <w:szCs w:val="20"/>
        </w:rPr>
      </w:pPr>
      <w:r w:rsidRPr="00B14A03">
        <w:rPr>
          <w:rFonts w:ascii="Arial" w:hAnsi="Arial" w:cs="Arial"/>
          <w:color w:val="000000"/>
          <w:sz w:val="20"/>
          <w:szCs w:val="20"/>
        </w:rPr>
        <w:t>Měnit nebo doplňovat text této smlouvy lze jen formou písemných dodatků, které nabývají platnosti a účinnosti podpisem oprávněných zástupců obou smluvních stran.</w:t>
      </w:r>
    </w:p>
    <w:p w14:paraId="1CFBC707" w14:textId="77777777" w:rsidR="003330D9" w:rsidRPr="00B14A03" w:rsidRDefault="003330D9" w:rsidP="003330D9">
      <w:pPr>
        <w:pStyle w:val="Normlnweb"/>
        <w:ind w:left="680" w:hanging="680"/>
        <w:jc w:val="both"/>
        <w:rPr>
          <w:rFonts w:ascii="Arial" w:hAnsi="Arial" w:cs="Arial"/>
          <w:color w:val="000000"/>
          <w:sz w:val="20"/>
          <w:szCs w:val="20"/>
        </w:rPr>
      </w:pPr>
    </w:p>
    <w:p w14:paraId="020F2A7E" w14:textId="77777777" w:rsidR="003330D9" w:rsidRPr="00B14A03" w:rsidRDefault="003330D9" w:rsidP="003330D9">
      <w:pPr>
        <w:pStyle w:val="Normlnweb"/>
        <w:numPr>
          <w:ilvl w:val="1"/>
          <w:numId w:val="40"/>
        </w:numPr>
        <w:ind w:left="680" w:hanging="680"/>
        <w:jc w:val="both"/>
        <w:rPr>
          <w:rFonts w:ascii="Arial" w:hAnsi="Arial" w:cs="Arial"/>
          <w:color w:val="000000"/>
          <w:sz w:val="20"/>
          <w:szCs w:val="20"/>
        </w:rPr>
      </w:pPr>
      <w:r w:rsidRPr="00B14A03">
        <w:rPr>
          <w:rFonts w:ascii="Arial" w:hAnsi="Arial" w:cs="Arial"/>
          <w:color w:val="000000"/>
          <w:sz w:val="20"/>
          <w:szCs w:val="20"/>
        </w:rPr>
        <w:t>Touto smlouvou zároveň zhotovitel objednateli poskytuje výhradní licenci ke všem způsobům užití díla (částem díla) v neomezeném rozsahu a právo upravit či jinak měnit dílo, jeho název nebo označení autora nebo spojit díl</w:t>
      </w:r>
      <w:r>
        <w:rPr>
          <w:rFonts w:ascii="Arial" w:hAnsi="Arial" w:cs="Arial"/>
          <w:color w:val="000000"/>
          <w:sz w:val="20"/>
          <w:szCs w:val="20"/>
        </w:rPr>
        <w:t>o</w:t>
      </w:r>
      <w:r w:rsidRPr="00B14A03">
        <w:rPr>
          <w:rFonts w:ascii="Arial" w:hAnsi="Arial" w:cs="Arial"/>
          <w:color w:val="000000"/>
          <w:sz w:val="20"/>
          <w:szCs w:val="20"/>
        </w:rPr>
        <w:t xml:space="preserve"> s jiným dílem, jakož i zařadit dílo do díla souborného. Objednatel může oprávnění tvořící součást licence zcela nebo zčásti poskytnout třetí osobě (podlicence), k čemuž zhotovitel poskytuje výslovný souhlas. Poskytnutí licence (včetně všech případných podlicencí) dle této smlouvy je bezúplatné s ohledem na souběžné sjednání ceny díla dle této smlouvy. </w:t>
      </w:r>
    </w:p>
    <w:p w14:paraId="1ADDDA2D" w14:textId="77777777" w:rsidR="003330D9" w:rsidRPr="00B14A03" w:rsidRDefault="003330D9" w:rsidP="003330D9">
      <w:pPr>
        <w:pStyle w:val="Normlnweb"/>
        <w:ind w:left="680" w:hanging="680"/>
        <w:jc w:val="both"/>
        <w:rPr>
          <w:rFonts w:ascii="Arial" w:hAnsi="Arial" w:cs="Arial"/>
          <w:color w:val="000000"/>
          <w:sz w:val="20"/>
          <w:szCs w:val="20"/>
        </w:rPr>
      </w:pPr>
    </w:p>
    <w:p w14:paraId="4C079EE1" w14:textId="77777777" w:rsidR="003330D9" w:rsidRPr="00B14A03" w:rsidRDefault="003330D9" w:rsidP="003330D9">
      <w:pPr>
        <w:pStyle w:val="Normlnweb"/>
        <w:numPr>
          <w:ilvl w:val="1"/>
          <w:numId w:val="40"/>
        </w:numPr>
        <w:ind w:left="680" w:hanging="680"/>
        <w:jc w:val="both"/>
        <w:rPr>
          <w:rFonts w:ascii="Arial" w:hAnsi="Arial" w:cs="Arial"/>
          <w:color w:val="000000"/>
          <w:sz w:val="20"/>
          <w:szCs w:val="20"/>
        </w:rPr>
      </w:pPr>
      <w:r w:rsidRPr="00B14A03">
        <w:rPr>
          <w:rFonts w:ascii="Arial" w:hAnsi="Arial" w:cs="Arial"/>
          <w:color w:val="000000"/>
          <w:sz w:val="20"/>
          <w:szCs w:val="20"/>
        </w:rPr>
        <w:t xml:space="preserve">Zhotovitel prohlašuje, že má své právní poměry uspořádány způsobem, který mu umožňuje poskytnutí shora uvedené licence objednateli. </w:t>
      </w:r>
    </w:p>
    <w:p w14:paraId="5B6706DC" w14:textId="4107199D" w:rsidR="003330D9" w:rsidRPr="003E7A38" w:rsidRDefault="003330D9" w:rsidP="003330D9">
      <w:pPr>
        <w:rPr>
          <w:color w:val="000000"/>
          <w:sz w:val="32"/>
          <w:szCs w:val="32"/>
        </w:rPr>
      </w:pPr>
    </w:p>
    <w:p w14:paraId="1A7F200F" w14:textId="77777777" w:rsidR="003330D9" w:rsidRPr="00B14A03" w:rsidRDefault="003330D9" w:rsidP="003330D9">
      <w:pPr>
        <w:pStyle w:val="Normlnweb"/>
        <w:jc w:val="center"/>
        <w:rPr>
          <w:rFonts w:ascii="Arial" w:hAnsi="Arial" w:cs="Arial"/>
          <w:b/>
          <w:bCs/>
          <w:iCs/>
          <w:color w:val="000000"/>
          <w:sz w:val="22"/>
          <w:szCs w:val="22"/>
        </w:rPr>
      </w:pPr>
      <w:r>
        <w:rPr>
          <w:rFonts w:ascii="Arial" w:hAnsi="Arial" w:cs="Arial"/>
          <w:b/>
          <w:bCs/>
          <w:iCs/>
          <w:color w:val="000000"/>
          <w:sz w:val="22"/>
          <w:szCs w:val="22"/>
        </w:rPr>
        <w:t>XIII</w:t>
      </w:r>
      <w:r w:rsidRPr="00B14A03">
        <w:rPr>
          <w:rFonts w:ascii="Arial" w:hAnsi="Arial" w:cs="Arial"/>
          <w:b/>
          <w:bCs/>
          <w:iCs/>
          <w:color w:val="000000"/>
          <w:sz w:val="22"/>
          <w:szCs w:val="22"/>
        </w:rPr>
        <w:t>.</w:t>
      </w:r>
    </w:p>
    <w:p w14:paraId="19FD95C6" w14:textId="77777777" w:rsidR="003330D9" w:rsidRPr="00B14A03" w:rsidRDefault="003330D9" w:rsidP="003330D9">
      <w:pPr>
        <w:pStyle w:val="Normlnweb"/>
        <w:jc w:val="center"/>
        <w:rPr>
          <w:rFonts w:ascii="Arial" w:hAnsi="Arial" w:cs="Arial"/>
          <w:b/>
          <w:bCs/>
          <w:iCs/>
          <w:color w:val="000000"/>
          <w:sz w:val="22"/>
          <w:szCs w:val="22"/>
        </w:rPr>
      </w:pPr>
      <w:r w:rsidRPr="00B14A03">
        <w:rPr>
          <w:rFonts w:ascii="Arial" w:hAnsi="Arial" w:cs="Arial"/>
          <w:b/>
          <w:bCs/>
          <w:iCs/>
          <w:color w:val="000000"/>
          <w:sz w:val="22"/>
          <w:szCs w:val="22"/>
        </w:rPr>
        <w:t>Závěrečná ustanovení</w:t>
      </w:r>
    </w:p>
    <w:p w14:paraId="30679ADB" w14:textId="77777777" w:rsidR="003330D9" w:rsidRPr="00B14A03" w:rsidRDefault="003330D9" w:rsidP="003330D9">
      <w:pPr>
        <w:pStyle w:val="Normlnweb"/>
        <w:jc w:val="center"/>
        <w:rPr>
          <w:rFonts w:ascii="Arial" w:hAnsi="Arial" w:cs="Arial"/>
          <w:color w:val="000000"/>
          <w:sz w:val="20"/>
          <w:szCs w:val="20"/>
        </w:rPr>
      </w:pPr>
    </w:p>
    <w:p w14:paraId="11AC99CE" w14:textId="77777777" w:rsidR="003330D9" w:rsidRPr="007D76EE" w:rsidRDefault="003330D9" w:rsidP="003330D9">
      <w:pPr>
        <w:pStyle w:val="Normlnweb"/>
        <w:ind w:left="680" w:hanging="680"/>
        <w:jc w:val="both"/>
        <w:rPr>
          <w:rFonts w:ascii="Arial" w:hAnsi="Arial" w:cs="Arial"/>
          <w:color w:val="000000"/>
          <w:sz w:val="16"/>
          <w:szCs w:val="16"/>
        </w:rPr>
      </w:pPr>
    </w:p>
    <w:p w14:paraId="259529F0" w14:textId="77777777" w:rsidR="003330D9" w:rsidRPr="00B14A03" w:rsidRDefault="003330D9" w:rsidP="003330D9">
      <w:pPr>
        <w:pStyle w:val="Normlnweb"/>
        <w:ind w:left="680" w:hanging="680"/>
        <w:jc w:val="both"/>
        <w:rPr>
          <w:rFonts w:ascii="Arial" w:hAnsi="Arial" w:cs="Arial"/>
          <w:color w:val="000000"/>
          <w:sz w:val="20"/>
          <w:szCs w:val="20"/>
        </w:rPr>
      </w:pPr>
      <w:r>
        <w:rPr>
          <w:rFonts w:ascii="Arial" w:hAnsi="Arial" w:cs="Arial"/>
          <w:color w:val="000000"/>
          <w:sz w:val="20"/>
          <w:szCs w:val="20"/>
        </w:rPr>
        <w:t>13.1</w:t>
      </w:r>
      <w:r>
        <w:rPr>
          <w:rFonts w:ascii="Arial" w:hAnsi="Arial" w:cs="Arial"/>
          <w:color w:val="000000"/>
          <w:sz w:val="20"/>
          <w:szCs w:val="20"/>
        </w:rPr>
        <w:tab/>
      </w:r>
      <w:r w:rsidRPr="00B14A03">
        <w:rPr>
          <w:rFonts w:ascii="Arial" w:hAnsi="Arial" w:cs="Arial"/>
          <w:color w:val="000000"/>
          <w:sz w:val="20"/>
          <w:szCs w:val="20"/>
        </w:rPr>
        <w:t>Smlouva neobsahuje žádné přílohy.</w:t>
      </w:r>
    </w:p>
    <w:p w14:paraId="66769535" w14:textId="77777777" w:rsidR="003330D9" w:rsidRPr="00B14A03" w:rsidRDefault="003330D9" w:rsidP="003330D9">
      <w:pPr>
        <w:pStyle w:val="Normlnweb"/>
        <w:ind w:left="680" w:hanging="680"/>
        <w:jc w:val="both"/>
        <w:rPr>
          <w:rFonts w:ascii="Arial" w:hAnsi="Arial" w:cs="Arial"/>
          <w:color w:val="000000"/>
          <w:sz w:val="20"/>
          <w:szCs w:val="20"/>
        </w:rPr>
      </w:pPr>
    </w:p>
    <w:p w14:paraId="6E46F4DB" w14:textId="77777777" w:rsidR="003330D9" w:rsidRPr="00B14A03" w:rsidRDefault="003330D9" w:rsidP="003330D9">
      <w:pPr>
        <w:pStyle w:val="Normlnweb"/>
        <w:ind w:left="680" w:hanging="680"/>
        <w:jc w:val="both"/>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Pr="00B14A03">
        <w:rPr>
          <w:rFonts w:ascii="Arial" w:hAnsi="Arial" w:cs="Arial"/>
          <w:color w:val="000000"/>
          <w:sz w:val="20"/>
          <w:szCs w:val="20"/>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332C7743" w14:textId="77777777" w:rsidR="003330D9" w:rsidRPr="00B14A03" w:rsidRDefault="003330D9" w:rsidP="003330D9">
      <w:pPr>
        <w:pStyle w:val="Normlnweb"/>
        <w:ind w:left="426" w:hanging="426"/>
        <w:jc w:val="both"/>
        <w:rPr>
          <w:rFonts w:ascii="Arial" w:hAnsi="Arial" w:cs="Arial"/>
          <w:color w:val="000000"/>
          <w:sz w:val="20"/>
          <w:szCs w:val="20"/>
        </w:rPr>
      </w:pPr>
    </w:p>
    <w:p w14:paraId="4BE80900" w14:textId="77777777" w:rsidR="003330D9" w:rsidRPr="00B14A03" w:rsidRDefault="003330D9" w:rsidP="003330D9">
      <w:pPr>
        <w:pStyle w:val="Normlnweb"/>
        <w:ind w:left="680" w:hanging="680"/>
        <w:jc w:val="both"/>
        <w:rPr>
          <w:rFonts w:ascii="Arial" w:hAnsi="Arial" w:cs="Arial"/>
          <w:color w:val="000000"/>
          <w:sz w:val="20"/>
          <w:szCs w:val="20"/>
        </w:rPr>
      </w:pPr>
      <w:r>
        <w:rPr>
          <w:rFonts w:ascii="Arial" w:hAnsi="Arial" w:cs="Arial"/>
          <w:color w:val="000000"/>
          <w:sz w:val="20"/>
          <w:szCs w:val="20"/>
        </w:rPr>
        <w:t>13.3</w:t>
      </w:r>
      <w:r>
        <w:rPr>
          <w:rFonts w:ascii="Arial" w:hAnsi="Arial" w:cs="Arial"/>
          <w:color w:val="000000"/>
          <w:sz w:val="20"/>
          <w:szCs w:val="20"/>
        </w:rPr>
        <w:tab/>
      </w:r>
      <w:r w:rsidRPr="00B14A03">
        <w:rPr>
          <w:rFonts w:ascii="Arial" w:hAnsi="Arial" w:cs="Arial"/>
          <w:color w:val="000000"/>
          <w:sz w:val="20"/>
          <w:szCs w:val="20"/>
        </w:rPr>
        <w:t>Ta</w:t>
      </w:r>
      <w:r>
        <w:rPr>
          <w:rFonts w:ascii="Arial" w:hAnsi="Arial" w:cs="Arial"/>
          <w:color w:val="000000"/>
          <w:sz w:val="20"/>
          <w:szCs w:val="20"/>
        </w:rPr>
        <w:t>to smlouva se vyhotovuje ve čtyřech</w:t>
      </w:r>
      <w:r w:rsidRPr="00B14A03">
        <w:rPr>
          <w:rFonts w:ascii="Arial" w:hAnsi="Arial" w:cs="Arial"/>
          <w:i/>
          <w:iCs/>
          <w:color w:val="000000"/>
          <w:sz w:val="20"/>
          <w:szCs w:val="20"/>
        </w:rPr>
        <w:t xml:space="preserve"> </w:t>
      </w:r>
      <w:r w:rsidRPr="00B14A03">
        <w:rPr>
          <w:rFonts w:ascii="Arial" w:hAnsi="Arial" w:cs="Arial"/>
          <w:color w:val="000000"/>
          <w:sz w:val="20"/>
          <w:szCs w:val="20"/>
        </w:rPr>
        <w:t xml:space="preserve">stejnopisech, z nichž </w:t>
      </w:r>
      <w:r w:rsidRPr="00B921E3">
        <w:rPr>
          <w:rFonts w:ascii="Arial" w:hAnsi="Arial" w:cs="Arial"/>
          <w:color w:val="000000"/>
          <w:sz w:val="20"/>
          <w:szCs w:val="20"/>
        </w:rPr>
        <w:t xml:space="preserve">jednu obdrží zhotovitel a </w:t>
      </w:r>
      <w:r>
        <w:rPr>
          <w:rFonts w:ascii="Arial" w:hAnsi="Arial" w:cs="Arial"/>
          <w:color w:val="000000"/>
          <w:sz w:val="20"/>
          <w:szCs w:val="20"/>
        </w:rPr>
        <w:t>tři</w:t>
      </w:r>
      <w:r w:rsidRPr="00B921E3">
        <w:rPr>
          <w:rFonts w:ascii="Arial" w:hAnsi="Arial" w:cs="Arial"/>
          <w:i/>
          <w:iCs/>
          <w:sz w:val="20"/>
          <w:szCs w:val="20"/>
        </w:rPr>
        <w:t xml:space="preserve"> </w:t>
      </w:r>
      <w:r w:rsidRPr="00B921E3">
        <w:rPr>
          <w:rFonts w:ascii="Arial" w:hAnsi="Arial" w:cs="Arial"/>
          <w:iCs/>
          <w:sz w:val="20"/>
          <w:szCs w:val="20"/>
        </w:rPr>
        <w:t>objednatel</w:t>
      </w:r>
      <w:r w:rsidRPr="00B921E3">
        <w:rPr>
          <w:rFonts w:ascii="Arial" w:hAnsi="Arial" w:cs="Arial"/>
          <w:color w:val="000000"/>
          <w:sz w:val="20"/>
          <w:szCs w:val="20"/>
        </w:rPr>
        <w:t>.</w:t>
      </w:r>
    </w:p>
    <w:p w14:paraId="1FAE1FAA" w14:textId="77777777" w:rsidR="003330D9" w:rsidRPr="00B14A03" w:rsidRDefault="003330D9" w:rsidP="003330D9">
      <w:pPr>
        <w:pStyle w:val="Normlnweb"/>
        <w:jc w:val="both"/>
        <w:rPr>
          <w:rFonts w:ascii="Arial" w:hAnsi="Arial" w:cs="Arial"/>
          <w:color w:val="000000"/>
          <w:sz w:val="20"/>
          <w:szCs w:val="20"/>
        </w:rPr>
      </w:pPr>
    </w:p>
    <w:p w14:paraId="0F91E63E" w14:textId="77777777" w:rsidR="00A6799D" w:rsidRPr="00B14A03" w:rsidRDefault="00A6799D" w:rsidP="00F00177">
      <w:pPr>
        <w:pStyle w:val="Normlnweb"/>
        <w:jc w:val="both"/>
        <w:rPr>
          <w:rFonts w:ascii="Arial" w:hAnsi="Arial" w:cs="Arial"/>
          <w:color w:val="000000"/>
          <w:sz w:val="20"/>
          <w:szCs w:val="20"/>
        </w:rPr>
      </w:pPr>
    </w:p>
    <w:p w14:paraId="7407D1A9" w14:textId="77777777" w:rsidR="00140CC3" w:rsidRDefault="00140CC3" w:rsidP="00140CC3">
      <w:pPr>
        <w:widowControl w:val="0"/>
        <w:pBdr>
          <w:top w:val="single" w:sz="6" w:space="1" w:color="auto"/>
          <w:left w:val="single" w:sz="6" w:space="1" w:color="auto"/>
          <w:bottom w:val="single" w:sz="6" w:space="1" w:color="auto"/>
          <w:right w:val="single" w:sz="6" w:space="1" w:color="auto"/>
        </w:pBdr>
        <w:jc w:val="both"/>
        <w:rPr>
          <w:rFonts w:ascii="Arial" w:hAnsi="Arial" w:cs="Arial"/>
          <w:b/>
          <w:szCs w:val="22"/>
        </w:rPr>
      </w:pPr>
      <w:r>
        <w:rPr>
          <w:rFonts w:ascii="Arial" w:hAnsi="Arial" w:cs="Arial"/>
          <w:b/>
          <w:szCs w:val="22"/>
        </w:rPr>
        <w:t>Doložka dle § 23 zákona č. 129/2000 Sb., o krajích, ve znění pozdějších předpisů</w:t>
      </w:r>
    </w:p>
    <w:p w14:paraId="6B032E76" w14:textId="77777777" w:rsidR="00140CC3" w:rsidRPr="00227230" w:rsidRDefault="00140CC3" w:rsidP="00140CC3">
      <w:pPr>
        <w:widowControl w:val="0"/>
        <w:pBdr>
          <w:top w:val="single" w:sz="6" w:space="1" w:color="auto"/>
          <w:left w:val="single" w:sz="6" w:space="1" w:color="auto"/>
          <w:bottom w:val="single" w:sz="6" w:space="1" w:color="auto"/>
          <w:right w:val="single" w:sz="6" w:space="1" w:color="auto"/>
        </w:pBdr>
        <w:jc w:val="both"/>
        <w:rPr>
          <w:rFonts w:ascii="Arial" w:hAnsi="Arial" w:cs="Arial"/>
          <w:szCs w:val="22"/>
        </w:rPr>
      </w:pPr>
      <w:r>
        <w:rPr>
          <w:rFonts w:ascii="Arial" w:hAnsi="Arial" w:cs="Arial"/>
          <w:szCs w:val="22"/>
        </w:rPr>
        <w:t>Rozhodnuto orgánem kraje:</w:t>
      </w:r>
      <w:r>
        <w:rPr>
          <w:rFonts w:ascii="Arial" w:hAnsi="Arial" w:cs="Arial"/>
          <w:szCs w:val="22"/>
        </w:rPr>
        <w:tab/>
      </w:r>
      <w:r w:rsidRPr="00227230">
        <w:rPr>
          <w:rFonts w:ascii="Arial" w:hAnsi="Arial" w:cs="Arial"/>
          <w:szCs w:val="22"/>
        </w:rPr>
        <w:t>Rada Zlínského kraje</w:t>
      </w:r>
    </w:p>
    <w:p w14:paraId="741A5E9F" w14:textId="1B6A1857" w:rsidR="00140CC3" w:rsidRPr="00D51990" w:rsidRDefault="00140CC3" w:rsidP="00140CC3">
      <w:pPr>
        <w:widowControl w:val="0"/>
        <w:pBdr>
          <w:top w:val="single" w:sz="6" w:space="1" w:color="auto"/>
          <w:left w:val="single" w:sz="6" w:space="1" w:color="auto"/>
          <w:bottom w:val="single" w:sz="6" w:space="1" w:color="auto"/>
          <w:right w:val="single" w:sz="6" w:space="1" w:color="auto"/>
        </w:pBdr>
        <w:jc w:val="both"/>
        <w:rPr>
          <w:rFonts w:ascii="Arial" w:hAnsi="Arial" w:cs="Arial"/>
          <w:szCs w:val="22"/>
        </w:rPr>
      </w:pPr>
      <w:r w:rsidRPr="00D51990">
        <w:rPr>
          <w:rFonts w:ascii="Arial" w:hAnsi="Arial" w:cs="Arial"/>
          <w:szCs w:val="22"/>
        </w:rPr>
        <w:t xml:space="preserve">Datum a číslo usnesení:   </w:t>
      </w:r>
      <w:r w:rsidR="00AD7563">
        <w:rPr>
          <w:rFonts w:ascii="Arial" w:hAnsi="Arial" w:cs="Arial"/>
          <w:szCs w:val="22"/>
        </w:rPr>
        <w:t xml:space="preserve">       </w:t>
      </w:r>
      <w:r w:rsidR="00442A1E">
        <w:rPr>
          <w:rFonts w:ascii="Arial" w:hAnsi="Arial" w:cs="Arial"/>
          <w:szCs w:val="22"/>
        </w:rPr>
        <w:t>29.8.2016, 0659/R16/16</w:t>
      </w:r>
    </w:p>
    <w:p w14:paraId="6B3A9CC8" w14:textId="77777777" w:rsidR="00A6799D" w:rsidRDefault="00A6799D" w:rsidP="00F00177">
      <w:pPr>
        <w:pStyle w:val="Normlnweb"/>
        <w:tabs>
          <w:tab w:val="left" w:pos="2415"/>
        </w:tabs>
        <w:jc w:val="both"/>
        <w:rPr>
          <w:color w:val="000000"/>
        </w:rPr>
      </w:pPr>
    </w:p>
    <w:p w14:paraId="429D90B4" w14:textId="77777777" w:rsidR="00A6799D" w:rsidRPr="00093521" w:rsidRDefault="00A6799D" w:rsidP="00F00177">
      <w:pPr>
        <w:pStyle w:val="Normlnweb"/>
        <w:jc w:val="both"/>
        <w:rPr>
          <w:color w:val="000000"/>
        </w:rPr>
      </w:pPr>
    </w:p>
    <w:p w14:paraId="727DE4C2" w14:textId="32E16119" w:rsidR="00EB12D7" w:rsidRPr="001573AE" w:rsidRDefault="00116B75" w:rsidP="00F00177">
      <w:pPr>
        <w:pStyle w:val="Normlnweb"/>
        <w:tabs>
          <w:tab w:val="left" w:pos="4500"/>
        </w:tabs>
        <w:jc w:val="both"/>
        <w:rPr>
          <w:rFonts w:ascii="Arial" w:hAnsi="Arial" w:cs="Arial"/>
          <w:color w:val="000000"/>
          <w:sz w:val="20"/>
          <w:szCs w:val="20"/>
        </w:rPr>
      </w:pPr>
      <w:r w:rsidRPr="001573AE">
        <w:rPr>
          <w:rFonts w:ascii="Arial" w:hAnsi="Arial" w:cs="Arial"/>
          <w:color w:val="000000"/>
          <w:sz w:val="20"/>
          <w:szCs w:val="20"/>
        </w:rPr>
        <w:t>Ve Zlíně dne</w:t>
      </w:r>
      <w:r w:rsidR="006D483F" w:rsidRPr="001573AE">
        <w:rPr>
          <w:rFonts w:ascii="Arial" w:hAnsi="Arial" w:cs="Arial"/>
          <w:color w:val="000000"/>
          <w:sz w:val="20"/>
          <w:szCs w:val="20"/>
        </w:rPr>
        <w:t>:</w:t>
      </w:r>
      <w:r w:rsidR="000362D8" w:rsidRPr="001573AE">
        <w:rPr>
          <w:rFonts w:ascii="Arial" w:hAnsi="Arial" w:cs="Arial"/>
          <w:color w:val="000000"/>
          <w:sz w:val="20"/>
          <w:szCs w:val="20"/>
        </w:rPr>
        <w:t xml:space="preserve"> </w:t>
      </w:r>
      <w:r w:rsidR="00A6799D" w:rsidRPr="001573AE">
        <w:rPr>
          <w:rFonts w:ascii="Arial" w:hAnsi="Arial" w:cs="Arial"/>
          <w:color w:val="000000"/>
          <w:sz w:val="20"/>
          <w:szCs w:val="20"/>
        </w:rPr>
        <w:t xml:space="preserve"> </w:t>
      </w:r>
      <w:r w:rsidRPr="001573AE">
        <w:rPr>
          <w:rFonts w:ascii="Arial" w:hAnsi="Arial" w:cs="Arial"/>
          <w:i/>
          <w:color w:val="000000"/>
          <w:sz w:val="20"/>
          <w:szCs w:val="20"/>
        </w:rPr>
        <w:tab/>
      </w:r>
      <w:r w:rsidR="00670045" w:rsidRPr="001573AE">
        <w:rPr>
          <w:rFonts w:ascii="Arial" w:hAnsi="Arial" w:cs="Arial"/>
          <w:i/>
          <w:color w:val="000000"/>
          <w:sz w:val="20"/>
          <w:szCs w:val="20"/>
        </w:rPr>
        <w:tab/>
      </w:r>
      <w:r w:rsidR="00670045" w:rsidRPr="001573AE">
        <w:rPr>
          <w:rFonts w:ascii="Arial" w:hAnsi="Arial" w:cs="Arial"/>
          <w:i/>
          <w:color w:val="000000"/>
          <w:sz w:val="20"/>
          <w:szCs w:val="20"/>
        </w:rPr>
        <w:tab/>
      </w:r>
      <w:r w:rsidRPr="001573AE">
        <w:rPr>
          <w:rFonts w:ascii="Arial" w:hAnsi="Arial" w:cs="Arial"/>
          <w:color w:val="000000"/>
          <w:sz w:val="20"/>
          <w:szCs w:val="20"/>
        </w:rPr>
        <w:t>V</w:t>
      </w:r>
      <w:r w:rsidR="00EB12D7" w:rsidRPr="001573AE">
        <w:rPr>
          <w:rFonts w:ascii="Arial" w:hAnsi="Arial" w:cs="Arial"/>
          <w:color w:val="000000"/>
          <w:sz w:val="20"/>
          <w:szCs w:val="20"/>
        </w:rPr>
        <w:t xml:space="preserve"> </w:t>
      </w:r>
      <w:r w:rsidR="00D51990" w:rsidRPr="001573AE">
        <w:rPr>
          <w:rFonts w:ascii="Arial" w:hAnsi="Arial" w:cs="Arial"/>
          <w:color w:val="000000"/>
          <w:sz w:val="20"/>
          <w:szCs w:val="20"/>
        </w:rPr>
        <w:t>Praze</w:t>
      </w:r>
      <w:r w:rsidR="003E2974" w:rsidRPr="001573AE">
        <w:rPr>
          <w:rFonts w:ascii="Arial" w:hAnsi="Arial" w:cs="Arial"/>
          <w:color w:val="000000"/>
          <w:sz w:val="20"/>
          <w:szCs w:val="20"/>
        </w:rPr>
        <w:t xml:space="preserve"> </w:t>
      </w:r>
      <w:r w:rsidRPr="001573AE">
        <w:rPr>
          <w:rFonts w:ascii="Arial" w:hAnsi="Arial" w:cs="Arial"/>
          <w:color w:val="000000"/>
          <w:sz w:val="20"/>
          <w:szCs w:val="20"/>
        </w:rPr>
        <w:t>dne</w:t>
      </w:r>
      <w:r w:rsidR="006D483F" w:rsidRPr="001573AE">
        <w:rPr>
          <w:rFonts w:ascii="Arial" w:hAnsi="Arial" w:cs="Arial"/>
          <w:color w:val="000000"/>
          <w:sz w:val="20"/>
          <w:szCs w:val="20"/>
        </w:rPr>
        <w:t>:</w:t>
      </w:r>
    </w:p>
    <w:p w14:paraId="62BDE122" w14:textId="77777777" w:rsidR="00EB12D7" w:rsidRPr="007D76EE" w:rsidRDefault="00EB12D7" w:rsidP="00F00177">
      <w:pPr>
        <w:pStyle w:val="Normlnweb"/>
        <w:tabs>
          <w:tab w:val="left" w:pos="4500"/>
        </w:tabs>
        <w:jc w:val="both"/>
        <w:rPr>
          <w:rFonts w:ascii="Arial" w:hAnsi="Arial" w:cs="Arial"/>
          <w:color w:val="000000"/>
          <w:sz w:val="16"/>
          <w:szCs w:val="16"/>
        </w:rPr>
      </w:pPr>
    </w:p>
    <w:p w14:paraId="2972BC88" w14:textId="77777777" w:rsidR="00EB12D7" w:rsidRPr="007D76EE" w:rsidRDefault="00EB12D7" w:rsidP="00F00177">
      <w:pPr>
        <w:pStyle w:val="Normlnweb"/>
        <w:tabs>
          <w:tab w:val="left" w:pos="4500"/>
        </w:tabs>
        <w:jc w:val="both"/>
        <w:rPr>
          <w:rFonts w:ascii="Arial" w:hAnsi="Arial" w:cs="Arial"/>
          <w:color w:val="000000"/>
          <w:sz w:val="16"/>
          <w:szCs w:val="16"/>
        </w:rPr>
      </w:pPr>
    </w:p>
    <w:p w14:paraId="31B76574" w14:textId="77777777" w:rsidR="00EB12D7" w:rsidRPr="001573AE" w:rsidRDefault="00EB12D7" w:rsidP="00F00177">
      <w:pPr>
        <w:pStyle w:val="Normlnweb"/>
        <w:tabs>
          <w:tab w:val="left" w:pos="4500"/>
        </w:tabs>
        <w:jc w:val="both"/>
        <w:rPr>
          <w:rFonts w:ascii="Arial" w:hAnsi="Arial" w:cs="Arial"/>
          <w:color w:val="000000"/>
          <w:sz w:val="20"/>
          <w:szCs w:val="20"/>
        </w:rPr>
      </w:pPr>
      <w:r w:rsidRPr="001573AE">
        <w:rPr>
          <w:rFonts w:ascii="Arial" w:hAnsi="Arial" w:cs="Arial"/>
          <w:color w:val="000000"/>
          <w:sz w:val="20"/>
          <w:szCs w:val="20"/>
        </w:rPr>
        <w:t>Za objednatele:</w:t>
      </w:r>
      <w:r w:rsidRPr="001573AE">
        <w:rPr>
          <w:rFonts w:ascii="Arial" w:hAnsi="Arial" w:cs="Arial"/>
          <w:color w:val="000000"/>
          <w:sz w:val="20"/>
          <w:szCs w:val="20"/>
        </w:rPr>
        <w:tab/>
      </w:r>
      <w:r w:rsidRPr="001573AE">
        <w:rPr>
          <w:rFonts w:ascii="Arial" w:hAnsi="Arial" w:cs="Arial"/>
          <w:color w:val="000000"/>
          <w:sz w:val="20"/>
          <w:szCs w:val="20"/>
        </w:rPr>
        <w:tab/>
      </w:r>
      <w:r w:rsidRPr="001573AE">
        <w:rPr>
          <w:rFonts w:ascii="Arial" w:hAnsi="Arial" w:cs="Arial"/>
          <w:color w:val="000000"/>
          <w:sz w:val="20"/>
          <w:szCs w:val="20"/>
        </w:rPr>
        <w:tab/>
        <w:t>Za zhotovitele:</w:t>
      </w:r>
    </w:p>
    <w:p w14:paraId="63BBE7E2" w14:textId="77777777" w:rsidR="00EB12D7" w:rsidRDefault="00EB12D7" w:rsidP="00F00177">
      <w:pPr>
        <w:pStyle w:val="Normlnweb"/>
        <w:tabs>
          <w:tab w:val="left" w:pos="4500"/>
        </w:tabs>
        <w:jc w:val="both"/>
        <w:rPr>
          <w:rFonts w:ascii="Arial" w:hAnsi="Arial" w:cs="Arial"/>
          <w:color w:val="000000"/>
          <w:sz w:val="22"/>
          <w:szCs w:val="22"/>
        </w:rPr>
      </w:pPr>
    </w:p>
    <w:p w14:paraId="3ABBB3A6" w14:textId="77777777" w:rsidR="00EB12D7" w:rsidRDefault="00EB12D7" w:rsidP="00F00177">
      <w:pPr>
        <w:pStyle w:val="Normlnweb"/>
        <w:tabs>
          <w:tab w:val="left" w:pos="4500"/>
        </w:tabs>
        <w:jc w:val="both"/>
        <w:rPr>
          <w:rFonts w:ascii="Arial" w:hAnsi="Arial" w:cs="Arial"/>
          <w:color w:val="000000"/>
          <w:sz w:val="22"/>
          <w:szCs w:val="22"/>
        </w:rPr>
      </w:pPr>
    </w:p>
    <w:p w14:paraId="4DE7CC62" w14:textId="77777777" w:rsidR="00EB12D7" w:rsidRDefault="00EB12D7" w:rsidP="00F00177">
      <w:pPr>
        <w:pStyle w:val="Normlnweb"/>
        <w:tabs>
          <w:tab w:val="left" w:pos="4500"/>
        </w:tabs>
        <w:jc w:val="both"/>
        <w:rPr>
          <w:rFonts w:ascii="Arial" w:hAnsi="Arial" w:cs="Arial"/>
          <w:color w:val="000000"/>
          <w:sz w:val="22"/>
          <w:szCs w:val="22"/>
        </w:rPr>
      </w:pPr>
    </w:p>
    <w:p w14:paraId="5098A6B7" w14:textId="77777777" w:rsidR="00EB12D7" w:rsidRDefault="00EB12D7" w:rsidP="00F00177">
      <w:pPr>
        <w:pStyle w:val="Normlnweb"/>
        <w:tabs>
          <w:tab w:val="left" w:pos="4500"/>
        </w:tabs>
        <w:jc w:val="both"/>
        <w:rPr>
          <w:rFonts w:ascii="Arial" w:hAnsi="Arial" w:cs="Arial"/>
          <w:color w:val="000000"/>
          <w:sz w:val="22"/>
          <w:szCs w:val="22"/>
        </w:rPr>
      </w:pPr>
    </w:p>
    <w:p w14:paraId="32AD0069" w14:textId="77777777" w:rsidR="00140CC3" w:rsidRDefault="00140CC3" w:rsidP="00F00177">
      <w:pPr>
        <w:pStyle w:val="Normlnweb"/>
        <w:tabs>
          <w:tab w:val="left" w:pos="4500"/>
        </w:tabs>
        <w:jc w:val="both"/>
        <w:rPr>
          <w:rFonts w:ascii="Arial" w:hAnsi="Arial" w:cs="Arial"/>
          <w:color w:val="000000"/>
          <w:sz w:val="22"/>
          <w:szCs w:val="22"/>
        </w:rPr>
      </w:pPr>
    </w:p>
    <w:p w14:paraId="0B408F87" w14:textId="77777777" w:rsidR="00EB12D7" w:rsidRPr="00D51990" w:rsidRDefault="00EB12D7" w:rsidP="00F00177">
      <w:pPr>
        <w:pStyle w:val="Normlnweb"/>
        <w:tabs>
          <w:tab w:val="left" w:pos="4500"/>
        </w:tabs>
        <w:jc w:val="both"/>
        <w:rPr>
          <w:rFonts w:ascii="Arial" w:hAnsi="Arial" w:cs="Arial"/>
          <w:sz w:val="22"/>
          <w:szCs w:val="22"/>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51990">
        <w:rPr>
          <w:rFonts w:ascii="Arial" w:hAnsi="Arial" w:cs="Arial"/>
          <w:sz w:val="22"/>
          <w:szCs w:val="22"/>
        </w:rPr>
        <w:t>………………………………..</w:t>
      </w:r>
    </w:p>
    <w:p w14:paraId="46CEE7BD" w14:textId="35F0E564" w:rsidR="00116B75" w:rsidRPr="00D51990" w:rsidRDefault="00EB12D7" w:rsidP="00F00177">
      <w:pPr>
        <w:pStyle w:val="Normlnweb"/>
        <w:tabs>
          <w:tab w:val="left" w:pos="4500"/>
        </w:tabs>
        <w:jc w:val="both"/>
        <w:rPr>
          <w:rFonts w:ascii="Arial" w:hAnsi="Arial" w:cs="Arial"/>
          <w:sz w:val="20"/>
        </w:rPr>
      </w:pPr>
      <w:r w:rsidRPr="00D51990">
        <w:rPr>
          <w:rFonts w:ascii="Arial" w:hAnsi="Arial" w:cs="Arial"/>
          <w:sz w:val="20"/>
        </w:rPr>
        <w:t>MVDr. Stanislav Mišák</w:t>
      </w:r>
      <w:r w:rsidRPr="00D51990">
        <w:rPr>
          <w:rFonts w:ascii="Arial" w:hAnsi="Arial" w:cs="Arial"/>
          <w:sz w:val="20"/>
        </w:rPr>
        <w:tab/>
      </w:r>
      <w:r w:rsidRPr="00D51990">
        <w:rPr>
          <w:rFonts w:ascii="Arial" w:hAnsi="Arial" w:cs="Arial"/>
          <w:sz w:val="20"/>
        </w:rPr>
        <w:tab/>
      </w:r>
      <w:r w:rsidRPr="00D51990">
        <w:rPr>
          <w:rFonts w:ascii="Arial" w:hAnsi="Arial" w:cs="Arial"/>
          <w:sz w:val="20"/>
        </w:rPr>
        <w:tab/>
      </w:r>
      <w:r w:rsidR="005B7C9E" w:rsidRPr="005B7C9E">
        <w:rPr>
          <w:rFonts w:ascii="Arial" w:hAnsi="Arial" w:cs="Arial"/>
          <w:sz w:val="20"/>
        </w:rPr>
        <w:t xml:space="preserve">Ing. Zuzana </w:t>
      </w:r>
      <w:proofErr w:type="spellStart"/>
      <w:r w:rsidR="005B7C9E" w:rsidRPr="005B7C9E">
        <w:rPr>
          <w:rFonts w:ascii="Arial" w:hAnsi="Arial" w:cs="Arial"/>
          <w:sz w:val="20"/>
        </w:rPr>
        <w:t>Čopáková</w:t>
      </w:r>
      <w:proofErr w:type="spellEnd"/>
    </w:p>
    <w:p w14:paraId="6CCA5249" w14:textId="0468B202" w:rsidR="000362D8" w:rsidRPr="000362D8" w:rsidRDefault="00EB12D7" w:rsidP="00F00177">
      <w:pPr>
        <w:pStyle w:val="Normlnweb"/>
        <w:tabs>
          <w:tab w:val="left" w:pos="4500"/>
        </w:tabs>
        <w:jc w:val="both"/>
        <w:rPr>
          <w:color w:val="000000"/>
        </w:rPr>
      </w:pPr>
      <w:r w:rsidRPr="00D51990">
        <w:rPr>
          <w:rFonts w:ascii="Arial" w:hAnsi="Arial" w:cs="Arial"/>
          <w:sz w:val="20"/>
        </w:rPr>
        <w:t>Hejtman</w:t>
      </w:r>
      <w:r w:rsidRPr="00D51990">
        <w:rPr>
          <w:rFonts w:ascii="Arial" w:hAnsi="Arial" w:cs="Arial"/>
          <w:sz w:val="20"/>
        </w:rPr>
        <w:tab/>
      </w:r>
      <w:r w:rsidRPr="00D51990">
        <w:rPr>
          <w:rFonts w:ascii="Arial" w:hAnsi="Arial" w:cs="Arial"/>
          <w:sz w:val="20"/>
        </w:rPr>
        <w:tab/>
      </w:r>
      <w:r w:rsidRPr="00D51990">
        <w:rPr>
          <w:rFonts w:ascii="Arial" w:hAnsi="Arial" w:cs="Arial"/>
          <w:sz w:val="20"/>
        </w:rPr>
        <w:tab/>
      </w:r>
      <w:r w:rsidR="00D51990" w:rsidRPr="00D51990">
        <w:rPr>
          <w:rFonts w:ascii="Arial" w:hAnsi="Arial" w:cs="Arial"/>
          <w:sz w:val="20"/>
        </w:rPr>
        <w:t>jednatel</w:t>
      </w:r>
      <w:r w:rsidR="005B7C9E">
        <w:rPr>
          <w:rFonts w:ascii="Arial" w:hAnsi="Arial" w:cs="Arial"/>
          <w:sz w:val="20"/>
        </w:rPr>
        <w:t>ka</w:t>
      </w:r>
      <w:r w:rsidR="00A6799D">
        <w:rPr>
          <w:color w:val="000000"/>
        </w:rPr>
        <w:t xml:space="preserve"> </w:t>
      </w:r>
    </w:p>
    <w:sectPr w:rsidR="000362D8" w:rsidRPr="000362D8" w:rsidSect="00EE4B9C">
      <w:footerReference w:type="default" r:id="rId8"/>
      <w:pgSz w:w="11907" w:h="16840" w:code="9"/>
      <w:pgMar w:top="1418" w:right="1418" w:bottom="1418" w:left="1418" w:header="708" w:footer="708"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6C16" w14:textId="77777777" w:rsidR="00195DF9" w:rsidRDefault="00195DF9">
      <w:r>
        <w:separator/>
      </w:r>
    </w:p>
  </w:endnote>
  <w:endnote w:type="continuationSeparator" w:id="0">
    <w:p w14:paraId="48112055" w14:textId="77777777" w:rsidR="00195DF9" w:rsidRDefault="0019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7541" w14:textId="77777777" w:rsidR="009E4F04" w:rsidRPr="003E2974" w:rsidRDefault="00D10EBC">
    <w:pPr>
      <w:pStyle w:val="Zpat"/>
      <w:framePr w:wrap="auto" w:vAnchor="text" w:hAnchor="margin" w:xAlign="center" w:y="1"/>
      <w:rPr>
        <w:rStyle w:val="slostrnky"/>
        <w:rFonts w:ascii="Arial" w:hAnsi="Arial" w:cs="Arial"/>
        <w:sz w:val="18"/>
        <w:szCs w:val="18"/>
      </w:rPr>
    </w:pPr>
    <w:r w:rsidRPr="003E2974">
      <w:rPr>
        <w:rStyle w:val="slostrnky"/>
        <w:rFonts w:ascii="Arial" w:hAnsi="Arial" w:cs="Arial"/>
        <w:sz w:val="18"/>
        <w:szCs w:val="18"/>
      </w:rPr>
      <w:fldChar w:fldCharType="begin"/>
    </w:r>
    <w:r w:rsidR="009E4F04" w:rsidRPr="003E2974">
      <w:rPr>
        <w:rStyle w:val="slostrnky"/>
        <w:rFonts w:ascii="Arial" w:hAnsi="Arial" w:cs="Arial"/>
        <w:sz w:val="18"/>
        <w:szCs w:val="18"/>
      </w:rPr>
      <w:instrText xml:space="preserve">PAGE  </w:instrText>
    </w:r>
    <w:r w:rsidRPr="003E2974">
      <w:rPr>
        <w:rStyle w:val="slostrnky"/>
        <w:rFonts w:ascii="Arial" w:hAnsi="Arial" w:cs="Arial"/>
        <w:sz w:val="18"/>
        <w:szCs w:val="18"/>
      </w:rPr>
      <w:fldChar w:fldCharType="separate"/>
    </w:r>
    <w:r w:rsidR="00D336E3">
      <w:rPr>
        <w:rStyle w:val="slostrnky"/>
        <w:rFonts w:ascii="Arial" w:hAnsi="Arial" w:cs="Arial"/>
        <w:noProof/>
        <w:sz w:val="18"/>
        <w:szCs w:val="18"/>
      </w:rPr>
      <w:t>4</w:t>
    </w:r>
    <w:r w:rsidRPr="003E2974">
      <w:rPr>
        <w:rStyle w:val="slostrnky"/>
        <w:rFonts w:ascii="Arial" w:hAnsi="Arial" w:cs="Arial"/>
        <w:sz w:val="18"/>
        <w:szCs w:val="18"/>
      </w:rPr>
      <w:fldChar w:fldCharType="end"/>
    </w:r>
  </w:p>
  <w:p w14:paraId="3488F829" w14:textId="77777777" w:rsidR="009E4F04" w:rsidRDefault="009E4F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BAD8" w14:textId="77777777" w:rsidR="00195DF9" w:rsidRDefault="00195DF9">
      <w:r>
        <w:separator/>
      </w:r>
    </w:p>
  </w:footnote>
  <w:footnote w:type="continuationSeparator" w:id="0">
    <w:p w14:paraId="3A045E67" w14:textId="77777777" w:rsidR="00195DF9" w:rsidRDefault="00195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CDC"/>
    <w:multiLevelType w:val="hybridMultilevel"/>
    <w:tmpl w:val="10C47E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C24718"/>
    <w:multiLevelType w:val="multilevel"/>
    <w:tmpl w:val="542CA1D6"/>
    <w:lvl w:ilvl="0">
      <w:start w:val="2"/>
      <w:numFmt w:val="decimal"/>
      <w:lvlText w:val="%1."/>
      <w:lvlJc w:val="left"/>
      <w:pPr>
        <w:ind w:left="360" w:hanging="360"/>
      </w:pPr>
      <w:rPr>
        <w:rFonts w:hint="default"/>
        <w:color w:val="000000"/>
      </w:rPr>
    </w:lvl>
    <w:lvl w:ilvl="1">
      <w:start w:val="10"/>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D9D7E5D"/>
    <w:multiLevelType w:val="hybridMultilevel"/>
    <w:tmpl w:val="F57C6080"/>
    <w:lvl w:ilvl="0" w:tplc="7774102A">
      <w:start w:val="3"/>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275EC6"/>
    <w:multiLevelType w:val="multilevel"/>
    <w:tmpl w:val="5C84A3F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F0A4A"/>
    <w:multiLevelType w:val="hybridMultilevel"/>
    <w:tmpl w:val="F656CC6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6207DE8"/>
    <w:multiLevelType w:val="multilevel"/>
    <w:tmpl w:val="0694DF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61E6C"/>
    <w:multiLevelType w:val="hybridMultilevel"/>
    <w:tmpl w:val="7CC2B646"/>
    <w:lvl w:ilvl="0" w:tplc="04050017">
      <w:start w:val="1"/>
      <w:numFmt w:val="lowerLetter"/>
      <w:lvlText w:val="%1)"/>
      <w:lvlJc w:val="left"/>
      <w:pPr>
        <w:tabs>
          <w:tab w:val="num" w:pos="1920"/>
        </w:tabs>
        <w:ind w:left="192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7" w15:restartNumberingAfterBreak="0">
    <w:nsid w:val="1AB71EB3"/>
    <w:multiLevelType w:val="multilevel"/>
    <w:tmpl w:val="F432A9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DF727F"/>
    <w:multiLevelType w:val="hybridMultilevel"/>
    <w:tmpl w:val="FBC42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1A03F2"/>
    <w:multiLevelType w:val="hybridMultilevel"/>
    <w:tmpl w:val="04B4D6B4"/>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260" w:hanging="360"/>
      </w:pPr>
      <w:rPr>
        <w:rFonts w:cs="Times New Roman"/>
      </w:rPr>
    </w:lvl>
    <w:lvl w:ilvl="2" w:tplc="3C5E305A">
      <w:start w:val="8"/>
      <w:numFmt w:val="decimal"/>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3AE082A"/>
    <w:multiLevelType w:val="multilevel"/>
    <w:tmpl w:val="A5FC4B3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61A56"/>
    <w:multiLevelType w:val="multilevel"/>
    <w:tmpl w:val="53A8E98C"/>
    <w:lvl w:ilvl="0">
      <w:start w:val="10"/>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9FC6FE1"/>
    <w:multiLevelType w:val="hybridMultilevel"/>
    <w:tmpl w:val="F656CC6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B9B1609"/>
    <w:multiLevelType w:val="multilevel"/>
    <w:tmpl w:val="1164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1F1C6E"/>
    <w:multiLevelType w:val="hybridMultilevel"/>
    <w:tmpl w:val="D91A7784"/>
    <w:lvl w:ilvl="0" w:tplc="B68CD0A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1A3034"/>
    <w:multiLevelType w:val="hybridMultilevel"/>
    <w:tmpl w:val="94562418"/>
    <w:lvl w:ilvl="0" w:tplc="DFFEA27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3A354E6B"/>
    <w:multiLevelType w:val="multilevel"/>
    <w:tmpl w:val="56CAE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44AA6"/>
    <w:multiLevelType w:val="hybridMultilevel"/>
    <w:tmpl w:val="21D2C6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5C35D8"/>
    <w:multiLevelType w:val="multilevel"/>
    <w:tmpl w:val="B21687C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56D2E6A"/>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60F735A"/>
    <w:multiLevelType w:val="hybridMultilevel"/>
    <w:tmpl w:val="F2567F7C"/>
    <w:lvl w:ilvl="0" w:tplc="39DAEE6A">
      <w:start w:val="47"/>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85A7029"/>
    <w:multiLevelType w:val="hybridMultilevel"/>
    <w:tmpl w:val="A46415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8633FDA"/>
    <w:multiLevelType w:val="hybridMultilevel"/>
    <w:tmpl w:val="6F8CB39E"/>
    <w:lvl w:ilvl="0" w:tplc="20BE64AC">
      <w:start w:val="18"/>
      <w:numFmt w:val="bullet"/>
      <w:lvlText w:val="-"/>
      <w:lvlJc w:val="left"/>
      <w:pPr>
        <w:ind w:left="426" w:hanging="360"/>
      </w:pPr>
      <w:rPr>
        <w:rFonts w:ascii="Calibri" w:eastAsia="Times New Roman" w:hAnsi="Calibri" w:hint="default"/>
        <w:color w:val="000000"/>
      </w:rPr>
    </w:lvl>
    <w:lvl w:ilvl="1" w:tplc="04050003" w:tentative="1">
      <w:start w:val="1"/>
      <w:numFmt w:val="bullet"/>
      <w:lvlText w:val="o"/>
      <w:lvlJc w:val="left"/>
      <w:pPr>
        <w:ind w:left="1146" w:hanging="360"/>
      </w:pPr>
      <w:rPr>
        <w:rFonts w:ascii="Courier New" w:hAnsi="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4" w15:restartNumberingAfterBreak="0">
    <w:nsid w:val="4E2F2FF7"/>
    <w:multiLevelType w:val="multilevel"/>
    <w:tmpl w:val="C3E238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E8B7927"/>
    <w:multiLevelType w:val="hybridMultilevel"/>
    <w:tmpl w:val="760284A4"/>
    <w:lvl w:ilvl="0" w:tplc="10BA24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7B330F"/>
    <w:multiLevelType w:val="multilevel"/>
    <w:tmpl w:val="12883A24"/>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517"/>
        </w:tabs>
        <w:ind w:left="517"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2734DDD"/>
    <w:multiLevelType w:val="multilevel"/>
    <w:tmpl w:val="D334F4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3F403FC"/>
    <w:multiLevelType w:val="hybridMultilevel"/>
    <w:tmpl w:val="0E10FD4E"/>
    <w:lvl w:ilvl="0" w:tplc="A2F05CF8">
      <w:start w:val="1"/>
      <w:numFmt w:val="upperRoman"/>
      <w:lvlText w:val="%1."/>
      <w:lvlJc w:val="left"/>
      <w:pPr>
        <w:ind w:left="903" w:hanging="720"/>
      </w:pPr>
      <w:rPr>
        <w:rFonts w:ascii="Times New Roman" w:eastAsia="Times New Roman" w:hAnsi="Times New Roman" w:cs="Times New Roman"/>
      </w:rPr>
    </w:lvl>
    <w:lvl w:ilvl="1" w:tplc="04050017">
      <w:start w:val="1"/>
      <w:numFmt w:val="lowerLetter"/>
      <w:lvlText w:val="%2)"/>
      <w:lvlJc w:val="left"/>
      <w:pPr>
        <w:ind w:left="1069" w:hanging="360"/>
      </w:pPr>
      <w:rPr>
        <w:rFonts w:cs="Times New Roman"/>
      </w:rPr>
    </w:lvl>
    <w:lvl w:ilvl="2" w:tplc="0405001B">
      <w:start w:val="1"/>
      <w:numFmt w:val="lowerRoman"/>
      <w:lvlText w:val="%3."/>
      <w:lvlJc w:val="right"/>
      <w:pPr>
        <w:ind w:left="1983" w:hanging="180"/>
      </w:pPr>
      <w:rPr>
        <w:rFonts w:cs="Times New Roman"/>
      </w:rPr>
    </w:lvl>
    <w:lvl w:ilvl="3" w:tplc="0405000F">
      <w:start w:val="1"/>
      <w:numFmt w:val="decimal"/>
      <w:lvlText w:val="%4."/>
      <w:lvlJc w:val="left"/>
      <w:pPr>
        <w:ind w:left="360" w:hanging="360"/>
      </w:pPr>
      <w:rPr>
        <w:rFonts w:cs="Times New Roman" w:hint="default"/>
      </w:rPr>
    </w:lvl>
    <w:lvl w:ilvl="4" w:tplc="BDD2C07A">
      <w:start w:val="1"/>
      <w:numFmt w:val="bullet"/>
      <w:lvlText w:val="-"/>
      <w:lvlJc w:val="left"/>
      <w:pPr>
        <w:ind w:left="3423" w:hanging="360"/>
      </w:pPr>
      <w:rPr>
        <w:rFonts w:ascii="Calibri" w:eastAsia="Times New Roman" w:hAnsi="Calibri" w:hint="default"/>
      </w:rPr>
    </w:lvl>
    <w:lvl w:ilvl="5" w:tplc="0405001B" w:tentative="1">
      <w:start w:val="1"/>
      <w:numFmt w:val="lowerRoman"/>
      <w:lvlText w:val="%6."/>
      <w:lvlJc w:val="right"/>
      <w:pPr>
        <w:ind w:left="4143" w:hanging="180"/>
      </w:pPr>
      <w:rPr>
        <w:rFonts w:cs="Times New Roman"/>
      </w:rPr>
    </w:lvl>
    <w:lvl w:ilvl="6" w:tplc="0405000F" w:tentative="1">
      <w:start w:val="1"/>
      <w:numFmt w:val="decimal"/>
      <w:lvlText w:val="%7."/>
      <w:lvlJc w:val="left"/>
      <w:pPr>
        <w:ind w:left="4863" w:hanging="360"/>
      </w:pPr>
      <w:rPr>
        <w:rFonts w:cs="Times New Roman"/>
      </w:rPr>
    </w:lvl>
    <w:lvl w:ilvl="7" w:tplc="04050019" w:tentative="1">
      <w:start w:val="1"/>
      <w:numFmt w:val="lowerLetter"/>
      <w:lvlText w:val="%8."/>
      <w:lvlJc w:val="left"/>
      <w:pPr>
        <w:ind w:left="5583" w:hanging="360"/>
      </w:pPr>
      <w:rPr>
        <w:rFonts w:cs="Times New Roman"/>
      </w:rPr>
    </w:lvl>
    <w:lvl w:ilvl="8" w:tplc="0405001B" w:tentative="1">
      <w:start w:val="1"/>
      <w:numFmt w:val="lowerRoman"/>
      <w:lvlText w:val="%9."/>
      <w:lvlJc w:val="right"/>
      <w:pPr>
        <w:ind w:left="6303" w:hanging="180"/>
      </w:pPr>
      <w:rPr>
        <w:rFonts w:cs="Times New Roman"/>
      </w:rPr>
    </w:lvl>
  </w:abstractNum>
  <w:abstractNum w:abstractNumId="29" w15:restartNumberingAfterBreak="0">
    <w:nsid w:val="5BA21B2E"/>
    <w:multiLevelType w:val="multilevel"/>
    <w:tmpl w:val="36188550"/>
    <w:lvl w:ilvl="0">
      <w:start w:val="2"/>
      <w:numFmt w:val="decimal"/>
      <w:lvlText w:val="%1."/>
      <w:lvlJc w:val="left"/>
      <w:pPr>
        <w:ind w:left="360" w:hanging="360"/>
      </w:pPr>
      <w:rPr>
        <w:rFonts w:hint="default"/>
        <w:color w:val="00000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E8E3DFE"/>
    <w:multiLevelType w:val="multilevel"/>
    <w:tmpl w:val="D026FC8E"/>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816A12"/>
    <w:multiLevelType w:val="hybridMultilevel"/>
    <w:tmpl w:val="490CCED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6BE61A7"/>
    <w:multiLevelType w:val="hybridMultilevel"/>
    <w:tmpl w:val="AD66BB88"/>
    <w:lvl w:ilvl="0" w:tplc="D2465A60">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4" w15:restartNumberingAfterBreak="0">
    <w:nsid w:val="67E92E9F"/>
    <w:multiLevelType w:val="hybridMultilevel"/>
    <w:tmpl w:val="9BC09C4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AF6240E"/>
    <w:multiLevelType w:val="hybridMultilevel"/>
    <w:tmpl w:val="5B566A0A"/>
    <w:lvl w:ilvl="0" w:tplc="B68CD0A2">
      <w:start w:val="1"/>
      <w:numFmt w:val="bullet"/>
      <w:lvlText w:val="-"/>
      <w:lvlJc w:val="left"/>
      <w:pPr>
        <w:ind w:left="786" w:hanging="360"/>
      </w:pPr>
      <w:rPr>
        <w:rFonts w:ascii="Arial" w:hAnsi="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6CC63B25"/>
    <w:multiLevelType w:val="multilevel"/>
    <w:tmpl w:val="6790834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CD4614F"/>
    <w:multiLevelType w:val="multilevel"/>
    <w:tmpl w:val="A03C8C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8D5D49"/>
    <w:multiLevelType w:val="multilevel"/>
    <w:tmpl w:val="0E5053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F455DF"/>
    <w:multiLevelType w:val="multilevel"/>
    <w:tmpl w:val="8DE04CEA"/>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885CB0"/>
    <w:multiLevelType w:val="multilevel"/>
    <w:tmpl w:val="22FA2A6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0C619CF"/>
    <w:multiLevelType w:val="hybridMultilevel"/>
    <w:tmpl w:val="8B804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191F45"/>
    <w:multiLevelType w:val="multilevel"/>
    <w:tmpl w:val="883CC4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3" w15:restartNumberingAfterBreak="0">
    <w:nsid w:val="73376085"/>
    <w:multiLevelType w:val="hybridMultilevel"/>
    <w:tmpl w:val="F656CC6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5F92BDF"/>
    <w:multiLevelType w:val="hybridMultilevel"/>
    <w:tmpl w:val="E1B0D236"/>
    <w:lvl w:ilvl="0" w:tplc="E4D2D60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CC2688F"/>
    <w:multiLevelType w:val="hybridMultilevel"/>
    <w:tmpl w:val="FD286D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DE20E94"/>
    <w:multiLevelType w:val="hybridMultilevel"/>
    <w:tmpl w:val="D8E6754A"/>
    <w:lvl w:ilvl="0" w:tplc="44E689AA">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7" w15:restartNumberingAfterBreak="0">
    <w:nsid w:val="7F98437D"/>
    <w:multiLevelType w:val="hybridMultilevel"/>
    <w:tmpl w:val="B05C43FE"/>
    <w:lvl w:ilvl="0" w:tplc="04050017">
      <w:start w:val="1"/>
      <w:numFmt w:val="lowerLetter"/>
      <w:lvlText w:val="%1)"/>
      <w:lvlJc w:val="left"/>
      <w:pPr>
        <w:ind w:left="720" w:hanging="360"/>
      </w:pPr>
      <w:rPr>
        <w:rFonts w:cs="Times New Roman"/>
      </w:rPr>
    </w:lvl>
    <w:lvl w:ilvl="1" w:tplc="FC943D56">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8"/>
  </w:num>
  <w:num w:numId="2">
    <w:abstractNumId w:val="7"/>
  </w:num>
  <w:num w:numId="3">
    <w:abstractNumId w:val="42"/>
  </w:num>
  <w:num w:numId="4">
    <w:abstractNumId w:val="20"/>
  </w:num>
  <w:num w:numId="5">
    <w:abstractNumId w:val="27"/>
  </w:num>
  <w:num w:numId="6">
    <w:abstractNumId w:val="5"/>
  </w:num>
  <w:num w:numId="7">
    <w:abstractNumId w:val="24"/>
  </w:num>
  <w:num w:numId="8">
    <w:abstractNumId w:val="6"/>
  </w:num>
  <w:num w:numId="9">
    <w:abstractNumId w:val="26"/>
  </w:num>
  <w:num w:numId="10">
    <w:abstractNumId w:val="40"/>
  </w:num>
  <w:num w:numId="11">
    <w:abstractNumId w:val="0"/>
  </w:num>
  <w:num w:numId="12">
    <w:abstractNumId w:val="18"/>
  </w:num>
  <w:num w:numId="13">
    <w:abstractNumId w:val="36"/>
  </w:num>
  <w:num w:numId="14">
    <w:abstractNumId w:val="30"/>
  </w:num>
  <w:num w:numId="15">
    <w:abstractNumId w:val="21"/>
  </w:num>
  <w:num w:numId="16">
    <w:abstractNumId w:val="25"/>
  </w:num>
  <w:num w:numId="17">
    <w:abstractNumId w:val="33"/>
  </w:num>
  <w:num w:numId="18">
    <w:abstractNumId w:val="16"/>
  </w:num>
  <w:num w:numId="19">
    <w:abstractNumId w:val="31"/>
  </w:num>
  <w:num w:numId="20">
    <w:abstractNumId w:val="8"/>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44"/>
  </w:num>
  <w:num w:numId="27">
    <w:abstractNumId w:val="22"/>
  </w:num>
  <w:num w:numId="28">
    <w:abstractNumId w:val="28"/>
  </w:num>
  <w:num w:numId="29">
    <w:abstractNumId w:val="10"/>
  </w:num>
  <w:num w:numId="30">
    <w:abstractNumId w:val="34"/>
  </w:num>
  <w:num w:numId="31">
    <w:abstractNumId w:val="47"/>
  </w:num>
  <w:num w:numId="32">
    <w:abstractNumId w:val="23"/>
  </w:num>
  <w:num w:numId="33">
    <w:abstractNumId w:val="29"/>
  </w:num>
  <w:num w:numId="34">
    <w:abstractNumId w:val="35"/>
  </w:num>
  <w:num w:numId="35">
    <w:abstractNumId w:val="15"/>
  </w:num>
  <w:num w:numId="36">
    <w:abstractNumId w:val="45"/>
  </w:num>
  <w:num w:numId="37">
    <w:abstractNumId w:val="17"/>
  </w:num>
  <w:num w:numId="38">
    <w:abstractNumId w:val="37"/>
  </w:num>
  <w:num w:numId="39">
    <w:abstractNumId w:val="19"/>
  </w:num>
  <w:num w:numId="40">
    <w:abstractNumId w:val="11"/>
  </w:num>
  <w:num w:numId="41">
    <w:abstractNumId w:val="1"/>
  </w:num>
  <w:num w:numId="42">
    <w:abstractNumId w:val="41"/>
  </w:num>
  <w:num w:numId="43">
    <w:abstractNumId w:val="3"/>
  </w:num>
  <w:num w:numId="44">
    <w:abstractNumId w:val="12"/>
  </w:num>
  <w:num w:numId="45">
    <w:abstractNumId w:val="9"/>
  </w:num>
  <w:num w:numId="46">
    <w:abstractNumId w:val="13"/>
  </w:num>
  <w:num w:numId="47">
    <w:abstractNumId w:val="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5"/>
    <w:rsid w:val="000014D0"/>
    <w:rsid w:val="000160E0"/>
    <w:rsid w:val="00021E38"/>
    <w:rsid w:val="000362D8"/>
    <w:rsid w:val="00041D50"/>
    <w:rsid w:val="00046CAF"/>
    <w:rsid w:val="00064243"/>
    <w:rsid w:val="00072AC2"/>
    <w:rsid w:val="00093521"/>
    <w:rsid w:val="00096127"/>
    <w:rsid w:val="000E60D2"/>
    <w:rsid w:val="000F0F48"/>
    <w:rsid w:val="000F6988"/>
    <w:rsid w:val="001028DA"/>
    <w:rsid w:val="001053D3"/>
    <w:rsid w:val="00113A56"/>
    <w:rsid w:val="00113FDD"/>
    <w:rsid w:val="00114D28"/>
    <w:rsid w:val="0011513C"/>
    <w:rsid w:val="00116B75"/>
    <w:rsid w:val="00122EE6"/>
    <w:rsid w:val="0012574F"/>
    <w:rsid w:val="00140CC3"/>
    <w:rsid w:val="001412E7"/>
    <w:rsid w:val="00151F20"/>
    <w:rsid w:val="00153967"/>
    <w:rsid w:val="001573AE"/>
    <w:rsid w:val="00175D6C"/>
    <w:rsid w:val="00181CA9"/>
    <w:rsid w:val="00182E9C"/>
    <w:rsid w:val="00195DF9"/>
    <w:rsid w:val="001A5590"/>
    <w:rsid w:val="001B78F5"/>
    <w:rsid w:val="001B7B09"/>
    <w:rsid w:val="00203582"/>
    <w:rsid w:val="00204AA3"/>
    <w:rsid w:val="00217256"/>
    <w:rsid w:val="00223C51"/>
    <w:rsid w:val="00255EED"/>
    <w:rsid w:val="002662D8"/>
    <w:rsid w:val="00281AAB"/>
    <w:rsid w:val="00283EF3"/>
    <w:rsid w:val="00292F96"/>
    <w:rsid w:val="002A55AB"/>
    <w:rsid w:val="002B07DE"/>
    <w:rsid w:val="002B08FF"/>
    <w:rsid w:val="002B53D2"/>
    <w:rsid w:val="002C423B"/>
    <w:rsid w:val="002C63E9"/>
    <w:rsid w:val="002C67BD"/>
    <w:rsid w:val="002D2490"/>
    <w:rsid w:val="002D5C02"/>
    <w:rsid w:val="003040F0"/>
    <w:rsid w:val="00307E55"/>
    <w:rsid w:val="00321017"/>
    <w:rsid w:val="003330D9"/>
    <w:rsid w:val="00334F39"/>
    <w:rsid w:val="00344A25"/>
    <w:rsid w:val="00353427"/>
    <w:rsid w:val="003728A5"/>
    <w:rsid w:val="003B3152"/>
    <w:rsid w:val="003E2974"/>
    <w:rsid w:val="003E7A38"/>
    <w:rsid w:val="003F1416"/>
    <w:rsid w:val="003F7AA4"/>
    <w:rsid w:val="00442A1E"/>
    <w:rsid w:val="00445E83"/>
    <w:rsid w:val="004521BB"/>
    <w:rsid w:val="00455936"/>
    <w:rsid w:val="00456699"/>
    <w:rsid w:val="0049366E"/>
    <w:rsid w:val="004A0355"/>
    <w:rsid w:val="004A187D"/>
    <w:rsid w:val="004A1CF8"/>
    <w:rsid w:val="004C5D91"/>
    <w:rsid w:val="004D14A3"/>
    <w:rsid w:val="004E0836"/>
    <w:rsid w:val="004F789B"/>
    <w:rsid w:val="00500C11"/>
    <w:rsid w:val="00511B37"/>
    <w:rsid w:val="005303DA"/>
    <w:rsid w:val="00530429"/>
    <w:rsid w:val="00554306"/>
    <w:rsid w:val="00566CCF"/>
    <w:rsid w:val="00573CD4"/>
    <w:rsid w:val="00577CB5"/>
    <w:rsid w:val="005902F9"/>
    <w:rsid w:val="005B7C9E"/>
    <w:rsid w:val="005D39B9"/>
    <w:rsid w:val="005E7AA4"/>
    <w:rsid w:val="005F29A0"/>
    <w:rsid w:val="00626454"/>
    <w:rsid w:val="00646020"/>
    <w:rsid w:val="00661229"/>
    <w:rsid w:val="0066617E"/>
    <w:rsid w:val="00670045"/>
    <w:rsid w:val="00671CF4"/>
    <w:rsid w:val="006730B0"/>
    <w:rsid w:val="00683524"/>
    <w:rsid w:val="0069477D"/>
    <w:rsid w:val="006C2354"/>
    <w:rsid w:val="006D483F"/>
    <w:rsid w:val="006F26C2"/>
    <w:rsid w:val="006F59AF"/>
    <w:rsid w:val="00714C02"/>
    <w:rsid w:val="0071648E"/>
    <w:rsid w:val="00731329"/>
    <w:rsid w:val="00750D57"/>
    <w:rsid w:val="0079285F"/>
    <w:rsid w:val="007C070A"/>
    <w:rsid w:val="007C785E"/>
    <w:rsid w:val="007D76EE"/>
    <w:rsid w:val="007E1ED8"/>
    <w:rsid w:val="008171C5"/>
    <w:rsid w:val="00825C0F"/>
    <w:rsid w:val="0084668A"/>
    <w:rsid w:val="0087651A"/>
    <w:rsid w:val="008923B9"/>
    <w:rsid w:val="0089278D"/>
    <w:rsid w:val="008D1B5F"/>
    <w:rsid w:val="008E6F31"/>
    <w:rsid w:val="008F4707"/>
    <w:rsid w:val="00902D06"/>
    <w:rsid w:val="0091461E"/>
    <w:rsid w:val="00921F34"/>
    <w:rsid w:val="009232A4"/>
    <w:rsid w:val="00925455"/>
    <w:rsid w:val="00925B7F"/>
    <w:rsid w:val="00941001"/>
    <w:rsid w:val="00946D0B"/>
    <w:rsid w:val="0096032A"/>
    <w:rsid w:val="009703ED"/>
    <w:rsid w:val="0098666A"/>
    <w:rsid w:val="00997EA3"/>
    <w:rsid w:val="009B04A9"/>
    <w:rsid w:val="009B15E8"/>
    <w:rsid w:val="009B51CB"/>
    <w:rsid w:val="009B5D84"/>
    <w:rsid w:val="009E4F04"/>
    <w:rsid w:val="00A10FD1"/>
    <w:rsid w:val="00A22DBE"/>
    <w:rsid w:val="00A30BE7"/>
    <w:rsid w:val="00A6799D"/>
    <w:rsid w:val="00A8410E"/>
    <w:rsid w:val="00A96756"/>
    <w:rsid w:val="00AD7563"/>
    <w:rsid w:val="00AE349E"/>
    <w:rsid w:val="00AE6E36"/>
    <w:rsid w:val="00AE76B9"/>
    <w:rsid w:val="00B14A03"/>
    <w:rsid w:val="00B276F0"/>
    <w:rsid w:val="00B3698F"/>
    <w:rsid w:val="00B91B88"/>
    <w:rsid w:val="00B921E3"/>
    <w:rsid w:val="00B95A7F"/>
    <w:rsid w:val="00BB121B"/>
    <w:rsid w:val="00BC61C5"/>
    <w:rsid w:val="00BE48CB"/>
    <w:rsid w:val="00BF1FF4"/>
    <w:rsid w:val="00C3517F"/>
    <w:rsid w:val="00C67114"/>
    <w:rsid w:val="00C94E86"/>
    <w:rsid w:val="00CC105B"/>
    <w:rsid w:val="00CC3ED6"/>
    <w:rsid w:val="00CD2D22"/>
    <w:rsid w:val="00CD534A"/>
    <w:rsid w:val="00D01B15"/>
    <w:rsid w:val="00D10EBC"/>
    <w:rsid w:val="00D336E3"/>
    <w:rsid w:val="00D416ED"/>
    <w:rsid w:val="00D451EC"/>
    <w:rsid w:val="00D4625D"/>
    <w:rsid w:val="00D51990"/>
    <w:rsid w:val="00D65215"/>
    <w:rsid w:val="00D7459A"/>
    <w:rsid w:val="00D7516A"/>
    <w:rsid w:val="00D90D4E"/>
    <w:rsid w:val="00DE4BEA"/>
    <w:rsid w:val="00DE7F63"/>
    <w:rsid w:val="00DF06F6"/>
    <w:rsid w:val="00DF7CC5"/>
    <w:rsid w:val="00E02587"/>
    <w:rsid w:val="00E120BD"/>
    <w:rsid w:val="00E14F67"/>
    <w:rsid w:val="00E17D76"/>
    <w:rsid w:val="00E215C2"/>
    <w:rsid w:val="00E27E97"/>
    <w:rsid w:val="00E30BCE"/>
    <w:rsid w:val="00E3798F"/>
    <w:rsid w:val="00E44B86"/>
    <w:rsid w:val="00E517A2"/>
    <w:rsid w:val="00E625FA"/>
    <w:rsid w:val="00EB12D7"/>
    <w:rsid w:val="00EC1068"/>
    <w:rsid w:val="00EC713D"/>
    <w:rsid w:val="00EE4B9C"/>
    <w:rsid w:val="00F00177"/>
    <w:rsid w:val="00F00F1F"/>
    <w:rsid w:val="00F048EF"/>
    <w:rsid w:val="00F158E0"/>
    <w:rsid w:val="00F3182C"/>
    <w:rsid w:val="00F479D4"/>
    <w:rsid w:val="00F503C3"/>
    <w:rsid w:val="00F60BD5"/>
    <w:rsid w:val="00F65C7F"/>
    <w:rsid w:val="00F713DC"/>
    <w:rsid w:val="00F80842"/>
    <w:rsid w:val="00F87534"/>
    <w:rsid w:val="00FE087E"/>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595E"/>
  <w15:docId w15:val="{6A321E26-C356-4671-B14B-F47C554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B75"/>
  </w:style>
  <w:style w:type="paragraph" w:styleId="Nadpis1">
    <w:name w:val="heading 1"/>
    <w:basedOn w:val="Normln"/>
    <w:next w:val="Normln"/>
    <w:qFormat/>
    <w:rsid w:val="00116B75"/>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rPr>
  </w:style>
  <w:style w:type="paragraph" w:styleId="Nadpis2">
    <w:name w:val="heading 2"/>
    <w:basedOn w:val="Normln"/>
    <w:next w:val="Normln"/>
    <w:link w:val="Nadpis2Char"/>
    <w:semiHidden/>
    <w:unhideWhenUsed/>
    <w:qFormat/>
    <w:rsid w:val="000961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6B75"/>
    <w:pPr>
      <w:tabs>
        <w:tab w:val="center" w:pos="4536"/>
        <w:tab w:val="right" w:pos="9072"/>
      </w:tabs>
    </w:pPr>
    <w:rPr>
      <w:sz w:val="24"/>
    </w:rPr>
  </w:style>
  <w:style w:type="character" w:styleId="slostrnky">
    <w:name w:val="page number"/>
    <w:basedOn w:val="Standardnpsmoodstavce"/>
    <w:rsid w:val="00116B75"/>
  </w:style>
  <w:style w:type="paragraph" w:styleId="Normlnweb">
    <w:name w:val="Normal (Web)"/>
    <w:basedOn w:val="Normln"/>
    <w:rsid w:val="00116B75"/>
    <w:rPr>
      <w:sz w:val="24"/>
      <w:szCs w:val="24"/>
    </w:rPr>
  </w:style>
  <w:style w:type="table" w:styleId="Mkatabulky">
    <w:name w:val="Table Grid"/>
    <w:basedOn w:val="Normlntabulka"/>
    <w:rsid w:val="00E1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16ED"/>
    <w:pPr>
      <w:ind w:left="720"/>
      <w:contextualSpacing/>
    </w:pPr>
  </w:style>
  <w:style w:type="paragraph" w:styleId="Textvbloku">
    <w:name w:val="Block Text"/>
    <w:basedOn w:val="Normln"/>
    <w:rsid w:val="00F713DC"/>
    <w:pPr>
      <w:widowControl w:val="0"/>
      <w:ind w:right="-92"/>
      <w:jc w:val="both"/>
    </w:pPr>
    <w:rPr>
      <w:sz w:val="24"/>
    </w:rPr>
  </w:style>
  <w:style w:type="paragraph" w:styleId="Zkladntextodsazen2">
    <w:name w:val="Body Text Indent 2"/>
    <w:basedOn w:val="Normln"/>
    <w:link w:val="Zkladntextodsazen2Char"/>
    <w:rsid w:val="00F713DC"/>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F713DC"/>
    <w:rPr>
      <w:snapToGrid w:val="0"/>
      <w:sz w:val="24"/>
    </w:rPr>
  </w:style>
  <w:style w:type="paragraph" w:styleId="Bezmezer">
    <w:name w:val="No Spacing"/>
    <w:uiPriority w:val="1"/>
    <w:qFormat/>
    <w:rsid w:val="00093521"/>
  </w:style>
  <w:style w:type="character" w:styleId="Hypertextovodkaz">
    <w:name w:val="Hyperlink"/>
    <w:basedOn w:val="Standardnpsmoodstavce"/>
    <w:unhideWhenUsed/>
    <w:rsid w:val="00093521"/>
    <w:rPr>
      <w:color w:val="0000FF" w:themeColor="hyperlink"/>
      <w:u w:val="single"/>
    </w:rPr>
  </w:style>
  <w:style w:type="paragraph" w:styleId="Textbubliny">
    <w:name w:val="Balloon Text"/>
    <w:basedOn w:val="Normln"/>
    <w:link w:val="TextbublinyChar"/>
    <w:semiHidden/>
    <w:unhideWhenUsed/>
    <w:rsid w:val="00334F39"/>
    <w:rPr>
      <w:rFonts w:ascii="Segoe UI" w:hAnsi="Segoe UI" w:cs="Segoe UI"/>
      <w:sz w:val="18"/>
      <w:szCs w:val="18"/>
    </w:rPr>
  </w:style>
  <w:style w:type="character" w:customStyle="1" w:styleId="TextbublinyChar">
    <w:name w:val="Text bubliny Char"/>
    <w:basedOn w:val="Standardnpsmoodstavce"/>
    <w:link w:val="Textbubliny"/>
    <w:semiHidden/>
    <w:rsid w:val="00334F39"/>
    <w:rPr>
      <w:rFonts w:ascii="Segoe UI" w:hAnsi="Segoe UI" w:cs="Segoe UI"/>
      <w:sz w:val="18"/>
      <w:szCs w:val="18"/>
    </w:rPr>
  </w:style>
  <w:style w:type="character" w:styleId="Odkaznakoment">
    <w:name w:val="annotation reference"/>
    <w:basedOn w:val="Standardnpsmoodstavce"/>
    <w:semiHidden/>
    <w:unhideWhenUsed/>
    <w:rsid w:val="00EC713D"/>
    <w:rPr>
      <w:sz w:val="16"/>
      <w:szCs w:val="16"/>
    </w:rPr>
  </w:style>
  <w:style w:type="paragraph" w:styleId="Textkomente">
    <w:name w:val="annotation text"/>
    <w:basedOn w:val="Normln"/>
    <w:link w:val="TextkomenteChar"/>
    <w:semiHidden/>
    <w:unhideWhenUsed/>
    <w:rsid w:val="00EC713D"/>
  </w:style>
  <w:style w:type="character" w:customStyle="1" w:styleId="TextkomenteChar">
    <w:name w:val="Text komentáře Char"/>
    <w:basedOn w:val="Standardnpsmoodstavce"/>
    <w:link w:val="Textkomente"/>
    <w:semiHidden/>
    <w:rsid w:val="00EC713D"/>
  </w:style>
  <w:style w:type="paragraph" w:styleId="Pedmtkomente">
    <w:name w:val="annotation subject"/>
    <w:basedOn w:val="Textkomente"/>
    <w:next w:val="Textkomente"/>
    <w:link w:val="PedmtkomenteChar"/>
    <w:semiHidden/>
    <w:unhideWhenUsed/>
    <w:rsid w:val="00EC713D"/>
    <w:rPr>
      <w:b/>
      <w:bCs/>
    </w:rPr>
  </w:style>
  <w:style w:type="character" w:customStyle="1" w:styleId="PedmtkomenteChar">
    <w:name w:val="Předmět komentáře Char"/>
    <w:basedOn w:val="TextkomenteChar"/>
    <w:link w:val="Pedmtkomente"/>
    <w:semiHidden/>
    <w:rsid w:val="00EC713D"/>
    <w:rPr>
      <w:b/>
      <w:bCs/>
    </w:rPr>
  </w:style>
  <w:style w:type="paragraph" w:styleId="Revize">
    <w:name w:val="Revision"/>
    <w:hidden/>
    <w:uiPriority w:val="99"/>
    <w:semiHidden/>
    <w:rsid w:val="00EC713D"/>
  </w:style>
  <w:style w:type="character" w:customStyle="1" w:styleId="Nadpis2Char">
    <w:name w:val="Nadpis 2 Char"/>
    <w:basedOn w:val="Standardnpsmoodstavce"/>
    <w:link w:val="Nadpis2"/>
    <w:semiHidden/>
    <w:rsid w:val="00096127"/>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nhideWhenUsed/>
    <w:rsid w:val="003E2974"/>
    <w:pPr>
      <w:tabs>
        <w:tab w:val="center" w:pos="4536"/>
        <w:tab w:val="right" w:pos="9072"/>
      </w:tabs>
    </w:pPr>
  </w:style>
  <w:style w:type="character" w:customStyle="1" w:styleId="ZhlavChar">
    <w:name w:val="Záhlaví Char"/>
    <w:basedOn w:val="Standardnpsmoodstavce"/>
    <w:link w:val="Zhlav"/>
    <w:rsid w:val="003E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zlinsky.cz/docs/clanky/dokumenty/1095/pravidla-prvkzk-2015-zme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2956</Words>
  <Characters>17050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Osinová Marie</cp:lastModifiedBy>
  <cp:revision>8</cp:revision>
  <cp:lastPrinted>2016-03-30T08:40:00Z</cp:lastPrinted>
  <dcterms:created xsi:type="dcterms:W3CDTF">2016-08-15T07:54:00Z</dcterms:created>
  <dcterms:modified xsi:type="dcterms:W3CDTF">2016-09-06T12:21:00Z</dcterms:modified>
</cp:coreProperties>
</file>