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AD" w:rsidRPr="00932340" w:rsidRDefault="00DE36AD">
      <w:pPr>
        <w:rPr>
          <w:sz w:val="20"/>
        </w:rPr>
      </w:pPr>
      <w:r w:rsidRPr="00932340">
        <w:rPr>
          <w:sz w:val="20"/>
        </w:rPr>
        <w:t>Společnost:</w:t>
      </w:r>
      <w:r w:rsidRPr="00932340">
        <w:rPr>
          <w:sz w:val="20"/>
        </w:rPr>
        <w:tab/>
      </w:r>
      <w:proofErr w:type="spellStart"/>
      <w:r w:rsidR="00D84BAD">
        <w:rPr>
          <w:sz w:val="20"/>
        </w:rPr>
        <w:t>xxxxxxxxxxx</w:t>
      </w:r>
      <w:proofErr w:type="spellEnd"/>
      <w:r w:rsidR="00932340" w:rsidRPr="00932340">
        <w:rPr>
          <w:sz w:val="20"/>
        </w:rPr>
        <w:tab/>
      </w: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="00932340" w:rsidRPr="00932340">
        <w:rPr>
          <w:sz w:val="20"/>
        </w:rPr>
        <w:t>Zvonečková 106</w:t>
      </w: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="00932340" w:rsidRPr="00932340">
        <w:rPr>
          <w:sz w:val="20"/>
        </w:rPr>
        <w:t>542 25</w:t>
      </w:r>
      <w:r w:rsidRPr="00932340">
        <w:rPr>
          <w:sz w:val="20"/>
        </w:rPr>
        <w:t xml:space="preserve"> </w:t>
      </w:r>
      <w:r w:rsidR="00932340" w:rsidRPr="00932340">
        <w:rPr>
          <w:sz w:val="20"/>
        </w:rPr>
        <w:t>Janské Lázně</w:t>
      </w: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  <w:t xml:space="preserve">IČO: </w:t>
      </w:r>
      <w:proofErr w:type="spellStart"/>
      <w:r w:rsidR="00D84BAD">
        <w:rPr>
          <w:sz w:val="20"/>
        </w:rPr>
        <w:t>xxxxxxx</w:t>
      </w:r>
      <w:proofErr w:type="spellEnd"/>
    </w:p>
    <w:p w:rsidR="004E43FC" w:rsidRPr="00932340" w:rsidRDefault="004E43FC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</w:p>
    <w:p w:rsidR="00DE36AD" w:rsidRPr="00932340" w:rsidRDefault="00DE36AD">
      <w:pPr>
        <w:rPr>
          <w:sz w:val="20"/>
        </w:rPr>
      </w:pP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>(dále jen „dodavatel“)</w:t>
      </w:r>
    </w:p>
    <w:p w:rsidR="00DE36AD" w:rsidRPr="00932340" w:rsidRDefault="00DE36AD">
      <w:pPr>
        <w:rPr>
          <w:sz w:val="20"/>
        </w:rPr>
      </w:pPr>
    </w:p>
    <w:p w:rsidR="00DE36AD" w:rsidRPr="00932340" w:rsidRDefault="00DE36AD">
      <w:pPr>
        <w:rPr>
          <w:sz w:val="20"/>
        </w:rPr>
      </w:pPr>
    </w:p>
    <w:p w:rsidR="00E70A57" w:rsidRDefault="00595BE2">
      <w:pPr>
        <w:rPr>
          <w:sz w:val="20"/>
        </w:rPr>
      </w:pPr>
      <w:r w:rsidRPr="00932340">
        <w:rPr>
          <w:sz w:val="20"/>
        </w:rPr>
        <w:t>Společnost:</w:t>
      </w:r>
      <w:r w:rsidRPr="00932340">
        <w:rPr>
          <w:sz w:val="20"/>
        </w:rPr>
        <w:tab/>
      </w:r>
      <w:r w:rsidR="00E70A57">
        <w:rPr>
          <w:sz w:val="20"/>
        </w:rPr>
        <w:t>Střední zdravotnická škola</w:t>
      </w:r>
      <w:r w:rsidR="00DA34CB">
        <w:rPr>
          <w:sz w:val="20"/>
        </w:rPr>
        <w:t>,</w:t>
      </w:r>
      <w:r w:rsidR="00E70A57">
        <w:rPr>
          <w:sz w:val="20"/>
        </w:rPr>
        <w:t xml:space="preserve"> Pardubice</w:t>
      </w:r>
      <w:r w:rsidR="00DA34CB">
        <w:rPr>
          <w:sz w:val="20"/>
        </w:rPr>
        <w:t>, Průmyslová 395</w:t>
      </w:r>
    </w:p>
    <w:p w:rsidR="003C31B1" w:rsidRPr="00932340" w:rsidRDefault="00E70A5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Průmyslová 395</w:t>
      </w:r>
      <w:r w:rsidR="00DE36AD" w:rsidRPr="00932340">
        <w:rPr>
          <w:sz w:val="20"/>
        </w:rPr>
        <w:tab/>
      </w:r>
    </w:p>
    <w:p w:rsidR="00DE36AD" w:rsidRPr="00932340" w:rsidRDefault="00E70A57" w:rsidP="003C31B1">
      <w:pPr>
        <w:ind w:left="708" w:firstLine="708"/>
        <w:rPr>
          <w:sz w:val="20"/>
        </w:rPr>
      </w:pPr>
      <w:r>
        <w:rPr>
          <w:sz w:val="20"/>
        </w:rPr>
        <w:t>531 21</w:t>
      </w:r>
      <w:r w:rsidR="001A7592" w:rsidRPr="00932340">
        <w:rPr>
          <w:sz w:val="20"/>
        </w:rPr>
        <w:t xml:space="preserve"> Pardubice</w:t>
      </w:r>
    </w:p>
    <w:p w:rsidR="00DE36AD" w:rsidRPr="00932340" w:rsidRDefault="00DE36AD" w:rsidP="00E70A57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  <w:t>IČO</w:t>
      </w:r>
      <w:r w:rsidRPr="00E70A57">
        <w:rPr>
          <w:sz w:val="20"/>
          <w:szCs w:val="20"/>
        </w:rPr>
        <w:t>:</w:t>
      </w:r>
      <w:r w:rsidR="00567FFC" w:rsidRPr="00E70A57">
        <w:rPr>
          <w:sz w:val="20"/>
          <w:szCs w:val="20"/>
        </w:rPr>
        <w:t xml:space="preserve"> </w:t>
      </w:r>
      <w:proofErr w:type="spellStart"/>
      <w:r w:rsidR="00D84BAD">
        <w:rPr>
          <w:color w:val="000000"/>
          <w:sz w:val="20"/>
          <w:szCs w:val="20"/>
        </w:rPr>
        <w:t>xxxxxxx</w:t>
      </w:r>
      <w:proofErr w:type="spellEnd"/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>Zastoupená:</w:t>
      </w:r>
      <w:r w:rsidRPr="00932340">
        <w:rPr>
          <w:sz w:val="20"/>
        </w:rPr>
        <w:tab/>
      </w:r>
      <w:proofErr w:type="spellStart"/>
      <w:r w:rsidR="00D84BAD">
        <w:rPr>
          <w:sz w:val="20"/>
        </w:rPr>
        <w:t>xxxxxx</w:t>
      </w:r>
      <w:proofErr w:type="spellEnd"/>
      <w:r w:rsidR="00E70A57">
        <w:rPr>
          <w:sz w:val="20"/>
        </w:rPr>
        <w:t xml:space="preserve"> (ředitelka školy)</w:t>
      </w:r>
    </w:p>
    <w:p w:rsidR="00DE36AD" w:rsidRPr="00932340" w:rsidRDefault="00DE36AD">
      <w:pPr>
        <w:rPr>
          <w:sz w:val="20"/>
        </w:rPr>
      </w:pP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>(dále jen „objednatel“)</w:t>
      </w:r>
    </w:p>
    <w:p w:rsidR="00DE36AD" w:rsidRPr="00932340" w:rsidRDefault="00DE36AD">
      <w:pPr>
        <w:rPr>
          <w:sz w:val="20"/>
        </w:rPr>
      </w:pPr>
    </w:p>
    <w:p w:rsidR="00DE36AD" w:rsidRPr="00932340" w:rsidRDefault="00DE36AD">
      <w:pPr>
        <w:rPr>
          <w:sz w:val="20"/>
        </w:rPr>
      </w:pPr>
      <w:r w:rsidRPr="00932340">
        <w:rPr>
          <w:sz w:val="20"/>
        </w:rPr>
        <w:t>uzavřeli</w:t>
      </w:r>
    </w:p>
    <w:p w:rsidR="00DE36AD" w:rsidRPr="00932340" w:rsidRDefault="00DE36AD">
      <w:pPr>
        <w:rPr>
          <w:sz w:val="20"/>
        </w:rPr>
      </w:pPr>
    </w:p>
    <w:p w:rsidR="00DE36AD" w:rsidRPr="00932340" w:rsidRDefault="00DE36AD">
      <w:pPr>
        <w:pStyle w:val="Nadpis1"/>
        <w:rPr>
          <w:sz w:val="24"/>
        </w:rPr>
      </w:pPr>
      <w:r w:rsidRPr="00932340">
        <w:t>Smlouvu o zajištění pobytu</w:t>
      </w:r>
    </w:p>
    <w:p w:rsidR="00DE36AD" w:rsidRPr="00932340" w:rsidRDefault="00DE36AD"/>
    <w:p w:rsidR="00DE36AD" w:rsidRPr="00932340" w:rsidRDefault="00DE36AD"/>
    <w:p w:rsidR="00297B4A" w:rsidRPr="00932340" w:rsidRDefault="00DE36AD" w:rsidP="00297B4A">
      <w:pPr>
        <w:jc w:val="center"/>
      </w:pPr>
      <w:r w:rsidRPr="00932340">
        <w:t>I.</w:t>
      </w:r>
    </w:p>
    <w:p w:rsidR="00DE36AD" w:rsidRPr="00932340" w:rsidRDefault="00DE36AD">
      <w:pPr>
        <w:pStyle w:val="Nadpis2"/>
      </w:pPr>
      <w:r w:rsidRPr="00932340">
        <w:t>Předmět smlouvy</w:t>
      </w:r>
    </w:p>
    <w:p w:rsidR="00DE36AD" w:rsidRPr="00932340" w:rsidRDefault="00DE36AD" w:rsidP="00A7723B">
      <w:pPr>
        <w:numPr>
          <w:ilvl w:val="0"/>
          <w:numId w:val="1"/>
        </w:numPr>
        <w:jc w:val="both"/>
        <w:rPr>
          <w:sz w:val="20"/>
        </w:rPr>
      </w:pPr>
      <w:r w:rsidRPr="00932340">
        <w:rPr>
          <w:sz w:val="20"/>
        </w:rPr>
        <w:t>Základním předmětem této smlouvy je zajištění pobytu dětí podle vyhl</w:t>
      </w:r>
      <w:r w:rsidR="00BB0CE6" w:rsidRPr="00932340">
        <w:rPr>
          <w:sz w:val="20"/>
        </w:rPr>
        <w:t xml:space="preserve">ášky č. 108 / 2005 MŠMT, § 2, </w:t>
      </w:r>
      <w:proofErr w:type="spellStart"/>
      <w:r w:rsidR="00BB0CE6" w:rsidRPr="00932340">
        <w:rPr>
          <w:sz w:val="20"/>
        </w:rPr>
        <w:t>ods</w:t>
      </w:r>
      <w:proofErr w:type="spellEnd"/>
      <w:r w:rsidR="00BB0CE6" w:rsidRPr="00932340">
        <w:rPr>
          <w:sz w:val="20"/>
        </w:rPr>
        <w:t>. 1</w:t>
      </w:r>
      <w:r w:rsidRPr="00932340">
        <w:rPr>
          <w:sz w:val="20"/>
        </w:rPr>
        <w:t xml:space="preserve"> a § 3 zákona 258 / 2000 </w:t>
      </w:r>
      <w:proofErr w:type="spellStart"/>
      <w:r w:rsidRPr="00932340">
        <w:rPr>
          <w:sz w:val="20"/>
        </w:rPr>
        <w:t>Sb</w:t>
      </w:r>
      <w:proofErr w:type="spellEnd"/>
      <w:r w:rsidRPr="00932340">
        <w:rPr>
          <w:sz w:val="20"/>
        </w:rPr>
        <w:t>, 107 / 2</w:t>
      </w:r>
      <w:r w:rsidR="00BB0CE6" w:rsidRPr="00932340">
        <w:rPr>
          <w:sz w:val="20"/>
        </w:rPr>
        <w:t>001 Sb. a 148 / 2004 Sb., která</w:t>
      </w:r>
      <w:r w:rsidRPr="00932340">
        <w:rPr>
          <w:sz w:val="20"/>
        </w:rPr>
        <w:t xml:space="preserve"> představuje ubytování</w:t>
      </w:r>
      <w:r w:rsidR="00A7723B" w:rsidRPr="00932340">
        <w:rPr>
          <w:sz w:val="20"/>
        </w:rPr>
        <w:t xml:space="preserve">          </w:t>
      </w:r>
      <w:r w:rsidR="00BB0CE6" w:rsidRPr="00932340">
        <w:rPr>
          <w:sz w:val="20"/>
        </w:rPr>
        <w:t xml:space="preserve">    </w:t>
      </w:r>
      <w:r w:rsidRPr="00932340">
        <w:rPr>
          <w:sz w:val="20"/>
        </w:rPr>
        <w:t>a stravování (základní vybavení pobytu), případně další služby dle individuálních potřeb objednatele.</w:t>
      </w:r>
    </w:p>
    <w:p w:rsidR="00BF4404" w:rsidRPr="00932340" w:rsidRDefault="00DE36AD" w:rsidP="00A7723B">
      <w:pPr>
        <w:numPr>
          <w:ilvl w:val="0"/>
          <w:numId w:val="1"/>
        </w:numPr>
        <w:jc w:val="both"/>
        <w:rPr>
          <w:sz w:val="20"/>
        </w:rPr>
      </w:pPr>
      <w:r w:rsidRPr="00932340">
        <w:rPr>
          <w:sz w:val="20"/>
        </w:rPr>
        <w:t>Základním vybavením se rozumí soustavná dodávka tepla, teplé a studené vody, čisté lůžkoviny, dále zejména stravovací služby</w:t>
      </w:r>
      <w:r w:rsidR="00221897" w:rsidRPr="00932340">
        <w:rPr>
          <w:sz w:val="20"/>
        </w:rPr>
        <w:t xml:space="preserve"> v rozsahu:</w:t>
      </w:r>
      <w:r w:rsidR="00A7723B" w:rsidRPr="00932340">
        <w:rPr>
          <w:sz w:val="20"/>
        </w:rPr>
        <w:t xml:space="preserve"> snídaně</w:t>
      </w:r>
      <w:r w:rsidR="00221897" w:rsidRPr="00932340">
        <w:rPr>
          <w:sz w:val="20"/>
        </w:rPr>
        <w:t>, oběd, večeře,</w:t>
      </w:r>
      <w:r w:rsidR="00A7723B" w:rsidRPr="00932340">
        <w:rPr>
          <w:sz w:val="20"/>
        </w:rPr>
        <w:t xml:space="preserve"> </w:t>
      </w:r>
      <w:r w:rsidR="00221897" w:rsidRPr="00932340">
        <w:rPr>
          <w:sz w:val="20"/>
        </w:rPr>
        <w:t>2x svačina</w:t>
      </w:r>
      <w:r w:rsidRPr="00932340">
        <w:rPr>
          <w:sz w:val="20"/>
        </w:rPr>
        <w:t xml:space="preserve"> s v</w:t>
      </w:r>
      <w:r w:rsidR="00221897" w:rsidRPr="00932340">
        <w:rPr>
          <w:sz w:val="20"/>
        </w:rPr>
        <w:t>ýměnou nádobí po každém použití, s</w:t>
      </w:r>
      <w:r w:rsidRPr="00932340">
        <w:rPr>
          <w:sz w:val="20"/>
        </w:rPr>
        <w:t xml:space="preserve"> </w:t>
      </w:r>
      <w:r w:rsidR="00221897" w:rsidRPr="00932340">
        <w:rPr>
          <w:sz w:val="20"/>
        </w:rPr>
        <w:t xml:space="preserve">pitným programem s denní dodávkou vody </w:t>
      </w:r>
      <w:smartTag w:uri="urn:schemas-microsoft-com:office:smarttags" w:element="metricconverter">
        <w:smartTagPr>
          <w:attr w:name="ProductID" w:val="2 l"/>
        </w:smartTagPr>
        <w:r w:rsidR="00221897" w:rsidRPr="00932340">
          <w:rPr>
            <w:sz w:val="20"/>
          </w:rPr>
          <w:t>2 l</w:t>
        </w:r>
      </w:smartTag>
      <w:r w:rsidR="00221897" w:rsidRPr="00932340">
        <w:rPr>
          <w:sz w:val="20"/>
        </w:rPr>
        <w:t xml:space="preserve"> na osobu včetně polévek</w:t>
      </w:r>
      <w:r w:rsidR="00A7723B" w:rsidRPr="00932340">
        <w:rPr>
          <w:sz w:val="20"/>
        </w:rPr>
        <w:t>.</w:t>
      </w:r>
      <w:r w:rsidR="00221897" w:rsidRPr="00932340">
        <w:rPr>
          <w:sz w:val="20"/>
        </w:rPr>
        <w:t xml:space="preserve"> </w:t>
      </w:r>
    </w:p>
    <w:p w:rsidR="00DE36AD" w:rsidRPr="00932340" w:rsidRDefault="008A4701" w:rsidP="00F40376">
      <w:pPr>
        <w:numPr>
          <w:ilvl w:val="0"/>
          <w:numId w:val="1"/>
        </w:numPr>
        <w:jc w:val="both"/>
      </w:pPr>
      <w:r w:rsidRPr="00932340">
        <w:rPr>
          <w:b/>
          <w:sz w:val="20"/>
        </w:rPr>
        <w:t>Stravovací služby p</w:t>
      </w:r>
      <w:r w:rsidR="00BE559F" w:rsidRPr="00932340">
        <w:rPr>
          <w:b/>
          <w:sz w:val="20"/>
        </w:rPr>
        <w:t xml:space="preserve">očínají na začátku pobytu </w:t>
      </w:r>
      <w:r w:rsidR="00E70A57">
        <w:rPr>
          <w:b/>
          <w:sz w:val="20"/>
        </w:rPr>
        <w:t xml:space="preserve">večeří </w:t>
      </w:r>
      <w:r w:rsidR="002740F1" w:rsidRPr="00932340">
        <w:rPr>
          <w:b/>
          <w:sz w:val="20"/>
        </w:rPr>
        <w:t>a končí na konci pobytu snídaní</w:t>
      </w:r>
      <w:r w:rsidR="00932340">
        <w:rPr>
          <w:b/>
          <w:sz w:val="20"/>
        </w:rPr>
        <w:t>.</w:t>
      </w:r>
      <w:r w:rsidRPr="00932340">
        <w:rPr>
          <w:b/>
          <w:sz w:val="20"/>
        </w:rPr>
        <w:t xml:space="preserve"> </w:t>
      </w:r>
    </w:p>
    <w:p w:rsidR="004841E2" w:rsidRDefault="004841E2">
      <w:pPr>
        <w:ind w:left="360"/>
        <w:jc w:val="center"/>
      </w:pPr>
    </w:p>
    <w:p w:rsidR="00DE36AD" w:rsidRPr="00932340" w:rsidRDefault="00DE36AD">
      <w:pPr>
        <w:ind w:left="360"/>
        <w:jc w:val="center"/>
      </w:pPr>
      <w:r w:rsidRPr="00932340">
        <w:t>II.</w:t>
      </w:r>
    </w:p>
    <w:p w:rsidR="00DE36AD" w:rsidRPr="00932340" w:rsidRDefault="00DE36AD">
      <w:pPr>
        <w:pStyle w:val="Nadpis3"/>
      </w:pPr>
      <w:r w:rsidRPr="00932340">
        <w:t>Podmínky smlouvy</w:t>
      </w:r>
    </w:p>
    <w:p w:rsidR="00DE36AD" w:rsidRPr="00932340" w:rsidRDefault="00DE36AD">
      <w:pPr>
        <w:ind w:left="360"/>
        <w:rPr>
          <w:sz w:val="20"/>
        </w:rPr>
      </w:pPr>
      <w:r w:rsidRPr="00932340">
        <w:rPr>
          <w:sz w:val="20"/>
        </w:rPr>
        <w:t>Pobyt se uskuteční v rekreačním zařízení</w:t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="00932340" w:rsidRPr="00932340">
        <w:rPr>
          <w:sz w:val="20"/>
        </w:rPr>
        <w:t>Penzion Chata Lovrana**</w:t>
      </w:r>
    </w:p>
    <w:p w:rsidR="00932340" w:rsidRPr="00932340" w:rsidRDefault="00DE36AD" w:rsidP="00932340">
      <w:pPr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="00932340" w:rsidRPr="00932340">
        <w:rPr>
          <w:sz w:val="20"/>
        </w:rPr>
        <w:t>Zvonečková 106, 542 25 Janské Lázně</w:t>
      </w:r>
    </w:p>
    <w:p w:rsidR="00DE36AD" w:rsidRPr="00932340" w:rsidRDefault="00DE36AD">
      <w:pPr>
        <w:ind w:left="360"/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  <w:t xml:space="preserve">Tel: </w:t>
      </w:r>
      <w:r w:rsidR="00D84BAD">
        <w:rPr>
          <w:sz w:val="20"/>
        </w:rPr>
        <w:t>xxxxxxx</w:t>
      </w:r>
      <w:bookmarkStart w:id="0" w:name="_GoBack"/>
      <w:bookmarkEnd w:id="0"/>
    </w:p>
    <w:p w:rsidR="00B04963" w:rsidRPr="00932340" w:rsidRDefault="00DE36AD">
      <w:pPr>
        <w:ind w:left="360"/>
        <w:rPr>
          <w:sz w:val="20"/>
        </w:rPr>
      </w:pPr>
      <w:r w:rsidRPr="00932340">
        <w:rPr>
          <w:sz w:val="20"/>
        </w:rPr>
        <w:t>Termín pobytu</w:t>
      </w:r>
      <w:r w:rsidR="00B04963" w:rsidRPr="00932340">
        <w:rPr>
          <w:sz w:val="20"/>
        </w:rPr>
        <w:t>:</w:t>
      </w:r>
      <w:r w:rsidR="00E70A57">
        <w:rPr>
          <w:sz w:val="20"/>
        </w:rPr>
        <w:t xml:space="preserve"> 7. 1. 2018 – 13. 1. 2018</w:t>
      </w:r>
    </w:p>
    <w:p w:rsidR="00DE36AD" w:rsidRPr="00932340" w:rsidRDefault="00DE36AD">
      <w:pPr>
        <w:ind w:left="360"/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</w:p>
    <w:p w:rsidR="00B04963" w:rsidRPr="00932340" w:rsidRDefault="00DE36AD">
      <w:pPr>
        <w:ind w:left="360"/>
        <w:rPr>
          <w:sz w:val="20"/>
        </w:rPr>
      </w:pPr>
      <w:r w:rsidRPr="00932340">
        <w:rPr>
          <w:sz w:val="20"/>
        </w:rPr>
        <w:t>Počet účastníků pobytu:</w:t>
      </w:r>
      <w:r w:rsidRPr="00932340">
        <w:rPr>
          <w:sz w:val="20"/>
        </w:rPr>
        <w:tab/>
        <w:t>počet dětí:</w:t>
      </w:r>
      <w:r w:rsidR="00E70A57">
        <w:rPr>
          <w:sz w:val="20"/>
        </w:rPr>
        <w:t xml:space="preserve"> 27</w:t>
      </w:r>
      <w:r w:rsidRPr="00932340">
        <w:rPr>
          <w:sz w:val="20"/>
        </w:rPr>
        <w:tab/>
      </w:r>
      <w:r w:rsidRPr="00932340">
        <w:rPr>
          <w:sz w:val="20"/>
        </w:rPr>
        <w:tab/>
      </w:r>
    </w:p>
    <w:p w:rsidR="00DE36AD" w:rsidRPr="00932340" w:rsidRDefault="00E70A57">
      <w:pPr>
        <w:ind w:left="36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počet osob doprovodu: 3</w:t>
      </w:r>
    </w:p>
    <w:p w:rsidR="00595BE2" w:rsidRPr="00932340" w:rsidRDefault="00595BE2">
      <w:pPr>
        <w:pStyle w:val="Zkladntextodsazen"/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</w:p>
    <w:p w:rsidR="00A7723B" w:rsidRPr="00932340" w:rsidRDefault="00A7723B">
      <w:pPr>
        <w:pStyle w:val="Zkladntextodsazen"/>
        <w:rPr>
          <w:sz w:val="20"/>
        </w:rPr>
      </w:pPr>
    </w:p>
    <w:p w:rsidR="00DE36AD" w:rsidRPr="00932340" w:rsidRDefault="00DE36AD">
      <w:pPr>
        <w:pStyle w:val="Zkladntextodsazen"/>
        <w:jc w:val="center"/>
      </w:pPr>
      <w:r w:rsidRPr="00932340">
        <w:t>III.</w:t>
      </w:r>
    </w:p>
    <w:p w:rsidR="00DE36AD" w:rsidRDefault="00DE36AD">
      <w:pPr>
        <w:pStyle w:val="Zkladntextodsazen"/>
        <w:jc w:val="center"/>
        <w:rPr>
          <w:u w:val="single"/>
        </w:rPr>
      </w:pPr>
      <w:r w:rsidRPr="00932340">
        <w:rPr>
          <w:u w:val="single"/>
        </w:rPr>
        <w:t>Cenové podmínky</w:t>
      </w:r>
    </w:p>
    <w:p w:rsidR="004841E2" w:rsidRPr="00932340" w:rsidRDefault="004841E2">
      <w:pPr>
        <w:pStyle w:val="Zkladntextodsazen"/>
        <w:jc w:val="center"/>
        <w:rPr>
          <w:u w:val="single"/>
        </w:rPr>
      </w:pPr>
    </w:p>
    <w:p w:rsidR="003C31B1" w:rsidRPr="00932340" w:rsidRDefault="00DE36AD" w:rsidP="003E7BF5">
      <w:pPr>
        <w:pStyle w:val="Zkladntextodsazen"/>
        <w:numPr>
          <w:ilvl w:val="0"/>
          <w:numId w:val="2"/>
        </w:numPr>
        <w:rPr>
          <w:sz w:val="20"/>
        </w:rPr>
      </w:pPr>
      <w:r w:rsidRPr="00932340">
        <w:rPr>
          <w:sz w:val="20"/>
        </w:rPr>
        <w:t>Smluvní strany se dohodly na smluvní ceně, která činí:</w:t>
      </w:r>
    </w:p>
    <w:p w:rsidR="008A4701" w:rsidRPr="00932340" w:rsidRDefault="00E112BC" w:rsidP="00546A70">
      <w:pPr>
        <w:pStyle w:val="Zkladntextodsazen"/>
        <w:ind w:left="1776" w:firstLine="348"/>
        <w:rPr>
          <w:b/>
          <w:sz w:val="20"/>
        </w:rPr>
      </w:pPr>
      <w:r w:rsidRPr="00932340">
        <w:rPr>
          <w:sz w:val="20"/>
        </w:rPr>
        <w:t>cena na dítě</w:t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="00616DF1" w:rsidRPr="00932340">
        <w:rPr>
          <w:sz w:val="20"/>
        </w:rPr>
        <w:tab/>
      </w:r>
      <w:r w:rsidR="00616DF1" w:rsidRPr="00932340">
        <w:rPr>
          <w:sz w:val="20"/>
        </w:rPr>
        <w:tab/>
      </w:r>
      <w:r w:rsidR="00570E4E">
        <w:rPr>
          <w:b/>
          <w:sz w:val="20"/>
        </w:rPr>
        <w:t>4</w:t>
      </w:r>
      <w:r w:rsidR="00932340" w:rsidRPr="00932340">
        <w:rPr>
          <w:b/>
          <w:sz w:val="20"/>
        </w:rPr>
        <w:t>50</w:t>
      </w:r>
      <w:r w:rsidR="00616DF1" w:rsidRPr="00932340">
        <w:rPr>
          <w:b/>
          <w:sz w:val="20"/>
        </w:rPr>
        <w:t>,- Kč/os./noc</w:t>
      </w:r>
      <w:r w:rsidR="00570E4E">
        <w:rPr>
          <w:b/>
          <w:sz w:val="20"/>
        </w:rPr>
        <w:t xml:space="preserve"> + 5 Kč poplatek městu</w:t>
      </w:r>
    </w:p>
    <w:p w:rsidR="00B04963" w:rsidRPr="00932340" w:rsidRDefault="00DE36AD" w:rsidP="00595BE2">
      <w:pPr>
        <w:pStyle w:val="Zkladntextodsazen"/>
        <w:rPr>
          <w:sz w:val="20"/>
        </w:rPr>
      </w:pP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="0047204A" w:rsidRPr="00932340">
        <w:rPr>
          <w:sz w:val="20"/>
        </w:rPr>
        <w:tab/>
      </w:r>
      <w:r w:rsidR="0047204A" w:rsidRPr="00932340">
        <w:rPr>
          <w:sz w:val="20"/>
        </w:rPr>
        <w:tab/>
      </w:r>
      <w:r w:rsidR="0047204A" w:rsidRPr="00932340">
        <w:rPr>
          <w:sz w:val="20"/>
        </w:rPr>
        <w:tab/>
      </w:r>
    </w:p>
    <w:p w:rsidR="00616DF1" w:rsidRPr="00932340" w:rsidRDefault="00616DF1" w:rsidP="00595BE2">
      <w:pPr>
        <w:pStyle w:val="Zkladntextodsazen"/>
        <w:rPr>
          <w:b/>
          <w:sz w:val="20"/>
        </w:rPr>
      </w:pPr>
      <w:r w:rsidRPr="00932340">
        <w:rPr>
          <w:b/>
          <w:sz w:val="20"/>
        </w:rPr>
        <w:tab/>
      </w:r>
      <w:r w:rsidRPr="00932340">
        <w:rPr>
          <w:b/>
          <w:sz w:val="20"/>
        </w:rPr>
        <w:tab/>
      </w:r>
      <w:r w:rsidRPr="00932340">
        <w:rPr>
          <w:b/>
          <w:sz w:val="20"/>
        </w:rPr>
        <w:tab/>
      </w:r>
    </w:p>
    <w:p w:rsidR="00B344F1" w:rsidRPr="00932340" w:rsidRDefault="00B344F1" w:rsidP="00595BE2">
      <w:pPr>
        <w:pStyle w:val="Zkladntextodsazen"/>
        <w:rPr>
          <w:b/>
          <w:sz w:val="20"/>
        </w:rPr>
      </w:pPr>
      <w:r w:rsidRPr="00932340">
        <w:rPr>
          <w:sz w:val="20"/>
        </w:rPr>
        <w:tab/>
      </w:r>
      <w:r w:rsidR="00E70A57">
        <w:rPr>
          <w:b/>
          <w:sz w:val="20"/>
        </w:rPr>
        <w:t>P</w:t>
      </w:r>
      <w:r w:rsidR="00932340" w:rsidRPr="00932340">
        <w:rPr>
          <w:b/>
          <w:sz w:val="20"/>
        </w:rPr>
        <w:t>edagogický dozor zdarma</w:t>
      </w:r>
      <w:r w:rsidR="00E70A57">
        <w:rPr>
          <w:b/>
          <w:sz w:val="20"/>
        </w:rPr>
        <w:t>.</w:t>
      </w:r>
    </w:p>
    <w:p w:rsidR="00221897" w:rsidRPr="00932340" w:rsidRDefault="00221897" w:rsidP="003C31B1">
      <w:pPr>
        <w:pStyle w:val="Zkladntextodsazen"/>
        <w:ind w:left="0"/>
        <w:rPr>
          <w:sz w:val="20"/>
        </w:rPr>
      </w:pPr>
    </w:p>
    <w:p w:rsidR="00F40376" w:rsidRPr="00932340" w:rsidRDefault="00F40376" w:rsidP="003C31B1">
      <w:pPr>
        <w:pStyle w:val="Zkladntextodsazen"/>
        <w:ind w:left="0"/>
        <w:rPr>
          <w:sz w:val="20"/>
        </w:rPr>
      </w:pPr>
    </w:p>
    <w:p w:rsidR="00F56B46" w:rsidRPr="00932340" w:rsidRDefault="00616DF1" w:rsidP="001D3350">
      <w:pPr>
        <w:pStyle w:val="Zkladntextodsazen"/>
        <w:numPr>
          <w:ilvl w:val="0"/>
          <w:numId w:val="2"/>
        </w:numPr>
        <w:jc w:val="both"/>
        <w:rPr>
          <w:b/>
          <w:sz w:val="20"/>
        </w:rPr>
      </w:pPr>
      <w:r w:rsidRPr="00932340">
        <w:rPr>
          <w:b/>
          <w:sz w:val="20"/>
        </w:rPr>
        <w:t xml:space="preserve">Smluvní strany se dohodly, že </w:t>
      </w:r>
      <w:r w:rsidR="00C859E8" w:rsidRPr="00932340">
        <w:rPr>
          <w:b/>
          <w:sz w:val="20"/>
        </w:rPr>
        <w:t xml:space="preserve">platba za služby bude vyčíslena dle skutečného počtu dětí v den nástupu do pensionu, uhrazena na základě vystavené faktury, splatné do </w:t>
      </w:r>
      <w:r w:rsidR="00932340" w:rsidRPr="00932340">
        <w:rPr>
          <w:b/>
          <w:sz w:val="20"/>
        </w:rPr>
        <w:t>14</w:t>
      </w:r>
      <w:r w:rsidR="00C859E8" w:rsidRPr="00932340">
        <w:rPr>
          <w:b/>
          <w:sz w:val="20"/>
        </w:rPr>
        <w:t xml:space="preserve"> dnů od ukončení pobytu</w:t>
      </w:r>
      <w:r w:rsidR="00BB0CE6" w:rsidRPr="00932340">
        <w:rPr>
          <w:b/>
          <w:sz w:val="20"/>
        </w:rPr>
        <w:t>.</w:t>
      </w:r>
      <w:r w:rsidR="003A1B6A" w:rsidRPr="00932340">
        <w:rPr>
          <w:b/>
          <w:sz w:val="20"/>
        </w:rPr>
        <w:t xml:space="preserve"> </w:t>
      </w:r>
    </w:p>
    <w:p w:rsidR="00DE36AD" w:rsidRPr="00932340" w:rsidRDefault="00DE36AD">
      <w:pPr>
        <w:pStyle w:val="Zkladntextodsazen"/>
        <w:ind w:left="708"/>
        <w:jc w:val="center"/>
      </w:pPr>
      <w:r w:rsidRPr="00932340">
        <w:t>IV.</w:t>
      </w:r>
    </w:p>
    <w:p w:rsidR="00DE36AD" w:rsidRPr="00932340" w:rsidRDefault="00DE36AD">
      <w:pPr>
        <w:pStyle w:val="Zkladntextodsazen"/>
        <w:ind w:left="708"/>
        <w:jc w:val="center"/>
        <w:rPr>
          <w:u w:val="single"/>
        </w:rPr>
      </w:pPr>
      <w:r w:rsidRPr="00932340">
        <w:rPr>
          <w:u w:val="single"/>
        </w:rPr>
        <w:lastRenderedPageBreak/>
        <w:t>Platnost, účinnost a zánik smlouvy</w:t>
      </w:r>
    </w:p>
    <w:p w:rsidR="00DE36AD" w:rsidRPr="00932340" w:rsidRDefault="00DE36AD">
      <w:pPr>
        <w:pStyle w:val="Zkladntextodsazen"/>
        <w:numPr>
          <w:ilvl w:val="0"/>
          <w:numId w:val="3"/>
        </w:numPr>
        <w:jc w:val="both"/>
        <w:rPr>
          <w:sz w:val="20"/>
        </w:rPr>
      </w:pPr>
      <w:r w:rsidRPr="00932340">
        <w:rPr>
          <w:sz w:val="20"/>
        </w:rPr>
        <w:t>Tato smlouva je platná od dne podpisu obou smluvních stran. Smlouva nabývá účinnosti dnem zahájení pobytu; čl. II. smlouvy</w:t>
      </w:r>
    </w:p>
    <w:p w:rsidR="00DE36AD" w:rsidRPr="00932340" w:rsidRDefault="00DE36AD">
      <w:pPr>
        <w:pStyle w:val="Zkladntextodsazen"/>
        <w:numPr>
          <w:ilvl w:val="0"/>
          <w:numId w:val="3"/>
        </w:numPr>
        <w:jc w:val="both"/>
        <w:rPr>
          <w:sz w:val="20"/>
        </w:rPr>
      </w:pPr>
      <w:r w:rsidRPr="00932340">
        <w:rPr>
          <w:sz w:val="20"/>
        </w:rPr>
        <w:t>Smlouva zaniká:</w:t>
      </w:r>
    </w:p>
    <w:p w:rsidR="00DE36AD" w:rsidRPr="00932340" w:rsidRDefault="00DE36AD">
      <w:pPr>
        <w:pStyle w:val="Zkladntextodsazen"/>
        <w:numPr>
          <w:ilvl w:val="1"/>
          <w:numId w:val="3"/>
        </w:numPr>
        <w:jc w:val="both"/>
        <w:rPr>
          <w:sz w:val="20"/>
        </w:rPr>
      </w:pPr>
      <w:r w:rsidRPr="00932340">
        <w:rPr>
          <w:sz w:val="20"/>
        </w:rPr>
        <w:t>vzájemnou dohodou obou stran</w:t>
      </w:r>
    </w:p>
    <w:p w:rsidR="00DE36AD" w:rsidRPr="00932340" w:rsidRDefault="00DE36AD">
      <w:pPr>
        <w:pStyle w:val="Zkladntextodsazen"/>
        <w:numPr>
          <w:ilvl w:val="1"/>
          <w:numId w:val="3"/>
        </w:numPr>
        <w:jc w:val="both"/>
        <w:rPr>
          <w:sz w:val="20"/>
        </w:rPr>
      </w:pPr>
      <w:r w:rsidRPr="00932340">
        <w:rPr>
          <w:sz w:val="20"/>
        </w:rPr>
        <w:t>jednostranným odstoupením od smlouvy jednou ze smluvních stran, pokud druhé smluvní straně dokáže, že tato porušila povinnosti vyplývající z této smlouvy. Odstoupení musí být doručeno. Odstoupením objednatele od smlouvy se smlouva ruší ke dni doručení písemného oznámení o odstoupení dodavateli.</w:t>
      </w:r>
    </w:p>
    <w:p w:rsidR="00DE36AD" w:rsidRPr="00932340" w:rsidRDefault="00DE36AD">
      <w:pPr>
        <w:pStyle w:val="Zkladntextodsazen"/>
        <w:numPr>
          <w:ilvl w:val="1"/>
          <w:numId w:val="3"/>
        </w:numPr>
        <w:jc w:val="both"/>
        <w:rPr>
          <w:sz w:val="20"/>
        </w:rPr>
      </w:pPr>
      <w:r w:rsidRPr="00932340">
        <w:rPr>
          <w:sz w:val="20"/>
        </w:rPr>
        <w:t>úplným splněním závazků smluvních stran.</w:t>
      </w:r>
    </w:p>
    <w:p w:rsidR="00DE36AD" w:rsidRPr="00932340" w:rsidRDefault="00DE36AD">
      <w:pPr>
        <w:pStyle w:val="Zkladntextodsazen"/>
        <w:numPr>
          <w:ilvl w:val="1"/>
          <w:numId w:val="3"/>
        </w:numPr>
        <w:jc w:val="both"/>
        <w:rPr>
          <w:sz w:val="20"/>
        </w:rPr>
      </w:pPr>
      <w:r w:rsidRPr="00932340">
        <w:rPr>
          <w:sz w:val="20"/>
        </w:rPr>
        <w:t>zánikem firmy dodavatele, přičemž je dodavatel povinen jednat tak, aby nebyla nijakým způsobem poškozena práva objednatele.</w:t>
      </w:r>
    </w:p>
    <w:p w:rsidR="00DE36AD" w:rsidRPr="00932340" w:rsidRDefault="00DE36AD">
      <w:pPr>
        <w:pStyle w:val="Zkladntextodsazen"/>
        <w:ind w:left="708"/>
        <w:jc w:val="both"/>
        <w:rPr>
          <w:sz w:val="20"/>
        </w:rPr>
      </w:pPr>
      <w:r w:rsidRPr="00932340">
        <w:rPr>
          <w:sz w:val="20"/>
        </w:rPr>
        <w:t xml:space="preserve">        V případě odstoupení od smlouvy má dodavatel smluvní nárok účtovat si storno poplatky</w:t>
      </w:r>
      <w:r w:rsidR="00B04963" w:rsidRPr="00932340">
        <w:rPr>
          <w:sz w:val="20"/>
        </w:rPr>
        <w:t>.</w:t>
      </w:r>
      <w:r w:rsidRPr="00932340">
        <w:rPr>
          <w:sz w:val="20"/>
        </w:rPr>
        <w:t xml:space="preserve"> </w:t>
      </w:r>
    </w:p>
    <w:p w:rsidR="00DE36AD" w:rsidRPr="00932340" w:rsidRDefault="00DE36AD">
      <w:pPr>
        <w:pStyle w:val="Zkladntextodsazen"/>
        <w:ind w:left="708"/>
        <w:jc w:val="both"/>
        <w:rPr>
          <w:sz w:val="20"/>
        </w:rPr>
      </w:pPr>
      <w:r w:rsidRPr="00932340">
        <w:rPr>
          <w:sz w:val="20"/>
        </w:rPr>
        <w:t xml:space="preserve">        </w:t>
      </w:r>
    </w:p>
    <w:p w:rsidR="00DE36AD" w:rsidRPr="00932340" w:rsidRDefault="00DE36AD">
      <w:pPr>
        <w:pStyle w:val="Zkladntextodsazen"/>
        <w:ind w:left="708"/>
        <w:rPr>
          <w:sz w:val="20"/>
        </w:rPr>
      </w:pPr>
    </w:p>
    <w:p w:rsidR="00DE36AD" w:rsidRPr="00932340" w:rsidRDefault="00DE36AD">
      <w:pPr>
        <w:pStyle w:val="Zkladntextodsazen"/>
        <w:jc w:val="center"/>
      </w:pPr>
      <w:r w:rsidRPr="00932340">
        <w:t>V.</w:t>
      </w:r>
    </w:p>
    <w:p w:rsidR="00DE36AD" w:rsidRPr="00932340" w:rsidRDefault="00DE36AD">
      <w:pPr>
        <w:pStyle w:val="Zkladntextodsazen"/>
        <w:jc w:val="center"/>
      </w:pPr>
      <w:r w:rsidRPr="00932340">
        <w:rPr>
          <w:u w:val="single"/>
        </w:rPr>
        <w:t>Závěrečná ustanovení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Oznámení a jiné právní úkony podle této smlouvy, pokud mají být učiněny písemně, musí být doručeny druhé smluvní straně. V případě, že je takový úkon učiněn faxem, musí být listina obsahující tento úkon ode</w:t>
      </w:r>
      <w:r w:rsidR="003E7BF5" w:rsidRPr="00932340">
        <w:rPr>
          <w:sz w:val="20"/>
        </w:rPr>
        <w:t>slána nejpozději do tří pracovní</w:t>
      </w:r>
      <w:r w:rsidRPr="00932340">
        <w:rPr>
          <w:sz w:val="20"/>
        </w:rPr>
        <w:t>ch dnů druhé smluvní straně doporučeně poštou.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Smluvní strany se navzájem zavazují informovat se o případných změnách, týkajících se počtu účastníků, případně o dalších důležitých okolnostech, které mají vliv na plnění této smlouvy.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Jídelníček na den příjezdu určuje dodavatel, nedohodnou-li se smluvní strany na něm předem. Jídelníček na zbytek pobytu je sjednán vždy nejméně tři dny předem osobou odpovědnou za pobyt.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V případě neuskutečnění pobytu z důvodu epidemie nebo karantény potvrzené krajským hygienikem, dodavatel vrátí objednateli celou částku za pobyt.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Pokud nebude sjednáno jinak, má objednatel v den příjezdu pr</w:t>
      </w:r>
      <w:r w:rsidR="003E7BF5" w:rsidRPr="00932340">
        <w:rPr>
          <w:sz w:val="20"/>
        </w:rPr>
        <w:t>ávo na ubytování od 1</w:t>
      </w:r>
      <w:r w:rsidR="00E70A57">
        <w:rPr>
          <w:sz w:val="20"/>
        </w:rPr>
        <w:t>5</w:t>
      </w:r>
      <w:r w:rsidR="003E7BF5" w:rsidRPr="00932340">
        <w:rPr>
          <w:sz w:val="20"/>
        </w:rPr>
        <w:t>.00 hod</w:t>
      </w:r>
      <w:r w:rsidRPr="00932340">
        <w:rPr>
          <w:sz w:val="20"/>
        </w:rPr>
        <w:t xml:space="preserve"> a v den odjezdu je objednatel povinen předat pokoje </w:t>
      </w:r>
      <w:r w:rsidR="00B04963" w:rsidRPr="00932340">
        <w:rPr>
          <w:sz w:val="20"/>
        </w:rPr>
        <w:t xml:space="preserve">po </w:t>
      </w:r>
      <w:r w:rsidRPr="00932340">
        <w:rPr>
          <w:sz w:val="20"/>
        </w:rPr>
        <w:t>snídan</w:t>
      </w:r>
      <w:r w:rsidR="00B04963" w:rsidRPr="00932340">
        <w:rPr>
          <w:sz w:val="20"/>
        </w:rPr>
        <w:t>i</w:t>
      </w:r>
      <w:r w:rsidRPr="00932340">
        <w:rPr>
          <w:sz w:val="20"/>
        </w:rPr>
        <w:t>. Sociální zař</w:t>
      </w:r>
      <w:r w:rsidR="003E7BF5" w:rsidRPr="00932340">
        <w:rPr>
          <w:sz w:val="20"/>
        </w:rPr>
        <w:t xml:space="preserve">ízení bude určeno </w:t>
      </w:r>
      <w:r w:rsidRPr="00932340">
        <w:rPr>
          <w:sz w:val="20"/>
        </w:rPr>
        <w:t>a zpřístupněno do doby odjezdu dětí, včetně místností pro zavazadla, které zajistí správce objektu.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Případné problémy (připomínky k jídelnímu lístku, kvalitě a množství jídla, k ubytování a službám personálu a dopravců atd.) se objednatel zavazuje oznámit neprodleně v průběhu pobytu. Na pozdější reklamace nebude brán zřetel.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Za případné poškození zařízení dodavatele, má dodavatel právo požadovat po objednateli náhradu škody.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Pro vzájemné doručování platí údaje uvedené v této smlouvě.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Objednatel bere na vědomí a souhlasí s tím, že je povinen seznámit s podmínkami této smlouvy rodiče dětí, které se pobytu zúčastní.</w:t>
      </w:r>
    </w:p>
    <w:p w:rsidR="00DE36AD" w:rsidRPr="00932340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Tato smlouva je sepsána ve dvou vyhotoveních a každá ze smluvních stran obdrží jedno vyhotovení smlouvy. Veškeré změny či dodatky této smlouvy mohou být uzavřeny pouze písemně.</w:t>
      </w:r>
    </w:p>
    <w:p w:rsidR="00DE36AD" w:rsidRDefault="00DE36AD">
      <w:pPr>
        <w:pStyle w:val="Zkladntextodsazen"/>
        <w:numPr>
          <w:ilvl w:val="0"/>
          <w:numId w:val="4"/>
        </w:numPr>
        <w:jc w:val="both"/>
        <w:rPr>
          <w:sz w:val="20"/>
        </w:rPr>
      </w:pPr>
      <w:r w:rsidRPr="00932340">
        <w:rPr>
          <w:sz w:val="20"/>
        </w:rPr>
        <w:t>Po přečtení této smlouvy obě smluvní strany výslovně prohlašují, že obsah smlouvy odpovídá jejich svobodné a pravé vůli, se smlouvou se řádně seznámily a vzájemně ji projednaly, na důkaz čehož připojují své vlastnoruční podpisy.</w:t>
      </w:r>
    </w:p>
    <w:p w:rsidR="00304C9B" w:rsidRDefault="00304C9B">
      <w:pPr>
        <w:pStyle w:val="Zkladntextodsazen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Střední zdravotnická škola</w:t>
      </w:r>
      <w:r w:rsidR="003C2CD3">
        <w:rPr>
          <w:sz w:val="20"/>
        </w:rPr>
        <w:t xml:space="preserve"> Pardu</w:t>
      </w:r>
      <w:r w:rsidR="00DA34CB">
        <w:rPr>
          <w:sz w:val="20"/>
        </w:rPr>
        <w:t>b</w:t>
      </w:r>
      <w:r w:rsidR="003C2CD3">
        <w:rPr>
          <w:sz w:val="20"/>
        </w:rPr>
        <w:t>i</w:t>
      </w:r>
      <w:r w:rsidR="00DA34CB">
        <w:rPr>
          <w:sz w:val="20"/>
        </w:rPr>
        <w:t>ce</w:t>
      </w:r>
      <w:r>
        <w:rPr>
          <w:sz w:val="20"/>
        </w:rPr>
        <w:t xml:space="preserve"> bezodkladně po uzavření smlouvy odešle smlouvu k řádnému uveřejnění do registru smluv vedeného Ministerstvem vnitra. Smluvní strany berou na vědomí, že nebude-li smlouva zveřejněna ani devadesátý den od jejího uzavření je následujícím dnem zrušena od počátku – viz ustanovení §6 a §7 zákona č. </w:t>
      </w:r>
      <w:r w:rsidR="003C2CD3">
        <w:rPr>
          <w:sz w:val="20"/>
        </w:rPr>
        <w:t>3</w:t>
      </w:r>
      <w:r>
        <w:rPr>
          <w:sz w:val="20"/>
        </w:rPr>
        <w:t>40/2015 Sb.</w:t>
      </w:r>
    </w:p>
    <w:p w:rsidR="00304C9B" w:rsidRDefault="00304C9B">
      <w:pPr>
        <w:pStyle w:val="Zkladntextodsazen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Smluvní strany prohlašují, že žádná část smlouvy nenaplňuje znaky obchodního tajemství podle ustanovení § 504 zákona č. 89/2012 Sb., občanský zákoník.</w:t>
      </w:r>
    </w:p>
    <w:p w:rsidR="00304C9B" w:rsidRPr="00932340" w:rsidRDefault="00304C9B">
      <w:pPr>
        <w:pStyle w:val="Zkladntextodsazen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Smluvní strany souhlasí se zpracování svých ve smlouvě uvedených osobních údajů na dobu neurčitou a osobní údaje poskytují dobrovolně.</w:t>
      </w:r>
    </w:p>
    <w:p w:rsidR="00DE36AD" w:rsidRPr="00932340" w:rsidRDefault="00DE36AD">
      <w:pPr>
        <w:pStyle w:val="Zkladntextodsazen"/>
        <w:rPr>
          <w:sz w:val="20"/>
        </w:rPr>
      </w:pPr>
    </w:p>
    <w:p w:rsidR="00DE36AD" w:rsidRPr="00932340" w:rsidRDefault="00DE36AD">
      <w:pPr>
        <w:pStyle w:val="Zkladntextodsazen"/>
        <w:rPr>
          <w:sz w:val="20"/>
        </w:rPr>
      </w:pPr>
    </w:p>
    <w:p w:rsidR="00D7011B" w:rsidRPr="00932340" w:rsidRDefault="00304C9B">
      <w:pPr>
        <w:pStyle w:val="Zkladntextodsazen"/>
        <w:rPr>
          <w:sz w:val="20"/>
        </w:rPr>
      </w:pPr>
      <w:r>
        <w:rPr>
          <w:sz w:val="20"/>
        </w:rPr>
        <w:t xml:space="preserve">Dne </w:t>
      </w:r>
      <w:proofErr w:type="gramStart"/>
      <w:r>
        <w:rPr>
          <w:sz w:val="20"/>
        </w:rPr>
        <w:t>5.12.2017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Dne 5.12.2017</w:t>
      </w:r>
    </w:p>
    <w:p w:rsidR="00D7011B" w:rsidRPr="00932340" w:rsidRDefault="00D7011B">
      <w:pPr>
        <w:pStyle w:val="Zkladntextodsazen"/>
        <w:rPr>
          <w:sz w:val="20"/>
        </w:rPr>
      </w:pPr>
    </w:p>
    <w:p w:rsidR="00D7011B" w:rsidRPr="00932340" w:rsidRDefault="00D7011B">
      <w:pPr>
        <w:pStyle w:val="Zkladntextodsazen"/>
        <w:rPr>
          <w:sz w:val="20"/>
        </w:rPr>
      </w:pPr>
    </w:p>
    <w:p w:rsidR="004E43FC" w:rsidRDefault="004E43FC" w:rsidP="004E43FC">
      <w:pPr>
        <w:pStyle w:val="Zkladntextodsazen"/>
        <w:ind w:left="0"/>
        <w:rPr>
          <w:sz w:val="20"/>
        </w:rPr>
      </w:pPr>
    </w:p>
    <w:p w:rsidR="00304C9B" w:rsidRPr="00932340" w:rsidRDefault="00304C9B" w:rsidP="004E43FC">
      <w:pPr>
        <w:pStyle w:val="Zkladntextodsazen"/>
        <w:ind w:left="0"/>
        <w:rPr>
          <w:sz w:val="20"/>
        </w:rPr>
      </w:pPr>
    </w:p>
    <w:p w:rsidR="003C31B1" w:rsidRPr="00932340" w:rsidRDefault="003C31B1" w:rsidP="004E43FC">
      <w:pPr>
        <w:pStyle w:val="Zkladntextodsazen"/>
        <w:ind w:left="0"/>
        <w:rPr>
          <w:sz w:val="20"/>
        </w:rPr>
      </w:pPr>
    </w:p>
    <w:p w:rsidR="00DE36AD" w:rsidRPr="00932340" w:rsidRDefault="00DE36AD" w:rsidP="001D3350">
      <w:pPr>
        <w:pStyle w:val="Zkladntextodsazen"/>
        <w:ind w:left="0" w:firstLine="708"/>
        <w:rPr>
          <w:sz w:val="20"/>
        </w:rPr>
      </w:pPr>
      <w:r w:rsidRPr="00932340">
        <w:rPr>
          <w:sz w:val="20"/>
        </w:rPr>
        <w:t>……………………………………..</w:t>
      </w:r>
      <w:r w:rsidRPr="00932340">
        <w:rPr>
          <w:sz w:val="20"/>
        </w:rPr>
        <w:tab/>
      </w:r>
      <w:r w:rsidRPr="00932340">
        <w:rPr>
          <w:sz w:val="20"/>
        </w:rPr>
        <w:tab/>
      </w:r>
      <w:r w:rsidRPr="00932340">
        <w:rPr>
          <w:sz w:val="20"/>
        </w:rPr>
        <w:tab/>
        <w:t xml:space="preserve">         ….…………………………………..</w:t>
      </w:r>
    </w:p>
    <w:p w:rsidR="00846699" w:rsidRPr="00932340" w:rsidRDefault="00DE36AD" w:rsidP="0055729F">
      <w:pPr>
        <w:pStyle w:val="Zkladntextodsazen"/>
        <w:ind w:left="708"/>
        <w:rPr>
          <w:sz w:val="20"/>
        </w:rPr>
      </w:pPr>
      <w:r w:rsidRPr="00932340">
        <w:rPr>
          <w:sz w:val="20"/>
        </w:rPr>
        <w:t xml:space="preserve">                 </w:t>
      </w:r>
      <w:r w:rsidR="007B6D30" w:rsidRPr="00932340">
        <w:rPr>
          <w:sz w:val="20"/>
        </w:rPr>
        <w:t>dodavatel</w:t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</w:r>
      <w:r w:rsidR="007B6D30" w:rsidRPr="00932340">
        <w:rPr>
          <w:sz w:val="20"/>
        </w:rPr>
        <w:tab/>
        <w:t>objednatel</w:t>
      </w:r>
    </w:p>
    <w:sectPr w:rsidR="00846699" w:rsidRPr="0093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A6"/>
    <w:multiLevelType w:val="hybridMultilevel"/>
    <w:tmpl w:val="F4DAFDAE"/>
    <w:lvl w:ilvl="0" w:tplc="70364A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E40A27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740692"/>
    <w:multiLevelType w:val="hybridMultilevel"/>
    <w:tmpl w:val="9A0664B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D01A5"/>
    <w:multiLevelType w:val="hybridMultilevel"/>
    <w:tmpl w:val="03229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E4937"/>
    <w:multiLevelType w:val="hybridMultilevel"/>
    <w:tmpl w:val="E58CE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31"/>
    <w:rsid w:val="00071521"/>
    <w:rsid w:val="000C42F4"/>
    <w:rsid w:val="000D07B2"/>
    <w:rsid w:val="00103A0D"/>
    <w:rsid w:val="001A7592"/>
    <w:rsid w:val="001C108F"/>
    <w:rsid w:val="001D3350"/>
    <w:rsid w:val="001D55C7"/>
    <w:rsid w:val="00221897"/>
    <w:rsid w:val="00245A4B"/>
    <w:rsid w:val="0024778E"/>
    <w:rsid w:val="002709E8"/>
    <w:rsid w:val="002740F1"/>
    <w:rsid w:val="00283670"/>
    <w:rsid w:val="00297B4A"/>
    <w:rsid w:val="002A17EC"/>
    <w:rsid w:val="002E34BF"/>
    <w:rsid w:val="00304C9B"/>
    <w:rsid w:val="00317822"/>
    <w:rsid w:val="003533F2"/>
    <w:rsid w:val="003820B5"/>
    <w:rsid w:val="003A1B6A"/>
    <w:rsid w:val="003C2CD3"/>
    <w:rsid w:val="003C31B1"/>
    <w:rsid w:val="003E7BF5"/>
    <w:rsid w:val="0047204A"/>
    <w:rsid w:val="004841E2"/>
    <w:rsid w:val="004D43A2"/>
    <w:rsid w:val="004D4D83"/>
    <w:rsid w:val="004E43FC"/>
    <w:rsid w:val="00546A70"/>
    <w:rsid w:val="0055729F"/>
    <w:rsid w:val="00567FFC"/>
    <w:rsid w:val="00570E4E"/>
    <w:rsid w:val="00595BE2"/>
    <w:rsid w:val="00616DF1"/>
    <w:rsid w:val="006A3115"/>
    <w:rsid w:val="006E3767"/>
    <w:rsid w:val="007B6D30"/>
    <w:rsid w:val="00846699"/>
    <w:rsid w:val="00853688"/>
    <w:rsid w:val="00867C0B"/>
    <w:rsid w:val="00893A43"/>
    <w:rsid w:val="008A4701"/>
    <w:rsid w:val="00932340"/>
    <w:rsid w:val="00986C9F"/>
    <w:rsid w:val="009A0E35"/>
    <w:rsid w:val="00A755EE"/>
    <w:rsid w:val="00A7723B"/>
    <w:rsid w:val="00B04963"/>
    <w:rsid w:val="00B344F1"/>
    <w:rsid w:val="00B74997"/>
    <w:rsid w:val="00BB0CE6"/>
    <w:rsid w:val="00BB1C5C"/>
    <w:rsid w:val="00BE559F"/>
    <w:rsid w:val="00BF4404"/>
    <w:rsid w:val="00BF7CAB"/>
    <w:rsid w:val="00C859E8"/>
    <w:rsid w:val="00D07164"/>
    <w:rsid w:val="00D7011B"/>
    <w:rsid w:val="00D84BAD"/>
    <w:rsid w:val="00DA34CB"/>
    <w:rsid w:val="00DE36AD"/>
    <w:rsid w:val="00DF49C4"/>
    <w:rsid w:val="00E112BC"/>
    <w:rsid w:val="00E11879"/>
    <w:rsid w:val="00E24531"/>
    <w:rsid w:val="00E70A57"/>
    <w:rsid w:val="00EA540B"/>
    <w:rsid w:val="00F03031"/>
    <w:rsid w:val="00F40376"/>
    <w:rsid w:val="00F56B46"/>
    <w:rsid w:val="00F64DBE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3F382"/>
  <w15:chartTrackingRefBased/>
  <w15:docId w15:val="{F14763B9-20A9-4548-BE31-53E1E3D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360"/>
    </w:pPr>
  </w:style>
  <w:style w:type="paragraph" w:styleId="Textbubliny">
    <w:name w:val="Balloon Text"/>
    <w:basedOn w:val="Normln"/>
    <w:link w:val="TextbublinyChar"/>
    <w:rsid w:val="00DA3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*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subject/>
  <dc:creator>Andrea Vítková</dc:creator>
  <cp:keywords/>
  <cp:lastModifiedBy>IVA</cp:lastModifiedBy>
  <cp:revision>2</cp:revision>
  <cp:lastPrinted>2017-12-06T12:18:00Z</cp:lastPrinted>
  <dcterms:created xsi:type="dcterms:W3CDTF">2017-12-06T12:39:00Z</dcterms:created>
  <dcterms:modified xsi:type="dcterms:W3CDTF">2017-12-06T12:39:00Z</dcterms:modified>
</cp:coreProperties>
</file>