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89" w:rsidRDefault="00D414F9">
      <w:pPr>
        <w:pStyle w:val="Nadpis20"/>
        <w:keepNext/>
        <w:keepLines/>
        <w:pBdr>
          <w:bottom w:val="single" w:sz="4" w:space="0" w:color="auto"/>
        </w:pBdr>
        <w:shd w:val="clear" w:color="auto" w:fill="auto"/>
        <w:jc w:val="center"/>
      </w:pPr>
      <w:bookmarkStart w:id="0" w:name="bookmark0"/>
      <w:proofErr w:type="spellStart"/>
      <w:r>
        <w:rPr>
          <w:lang w:val="en-US" w:eastAsia="en-US" w:bidi="en-US"/>
        </w:rPr>
        <w:t>Dalkia</w:t>
      </w:r>
      <w:proofErr w:type="spellEnd"/>
      <w:r>
        <w:rPr>
          <w:lang w:val="en-US" w:eastAsia="en-US" w:bidi="en-US"/>
        </w:rPr>
        <w:t xml:space="preserve"> </w:t>
      </w:r>
      <w:r>
        <w:t xml:space="preserve">Česká republika, </w:t>
      </w:r>
      <w:proofErr w:type="gramStart"/>
      <w:r>
        <w:t>a.s</w:t>
      </w:r>
      <w:proofErr w:type="gramEnd"/>
      <w:r>
        <w:t>., 28. října 3337/7, Moravská Ostrava, 702 00 Ostrava</w:t>
      </w:r>
      <w:r>
        <w:br/>
        <w:t>Region Střední Morava, Okružní 19, 779 00 Olomouc</w:t>
      </w:r>
      <w:bookmarkEnd w:id="0"/>
    </w:p>
    <w:p w:rsidR="00C21689" w:rsidRDefault="00D414F9">
      <w:pPr>
        <w:pStyle w:val="Zkladntext1"/>
        <w:shd w:val="clear" w:color="auto" w:fill="auto"/>
        <w:spacing w:after="280"/>
        <w:jc w:val="right"/>
        <w:rPr>
          <w:sz w:val="28"/>
          <w:szCs w:val="28"/>
        </w:rPr>
      </w:pPr>
      <w:r>
        <w:t xml:space="preserve">Číslo smlouvy: </w:t>
      </w:r>
      <w:r>
        <w:rPr>
          <w:sz w:val="28"/>
          <w:szCs w:val="28"/>
        </w:rPr>
        <w:t>36733</w:t>
      </w:r>
    </w:p>
    <w:p w:rsidR="00C21689" w:rsidRDefault="00D414F9">
      <w:pPr>
        <w:pStyle w:val="Nadpis10"/>
        <w:keepNext/>
        <w:keepLines/>
        <w:shd w:val="clear" w:color="auto" w:fill="auto"/>
      </w:pPr>
      <w:bookmarkStart w:id="1" w:name="bookmark1"/>
      <w:r>
        <w:t>PŘIHLÁŠKA K ODBĚRU TEPLA</w:t>
      </w:r>
      <w:bookmarkEnd w:id="1"/>
    </w:p>
    <w:p w:rsidR="00C21689" w:rsidRDefault="00D414F9">
      <w:pPr>
        <w:pStyle w:val="Zkladntext1"/>
        <w:shd w:val="clear" w:color="auto" w:fill="auto"/>
        <w:spacing w:after="280"/>
        <w:jc w:val="right"/>
        <w:rPr>
          <w:sz w:val="28"/>
          <w:szCs w:val="28"/>
        </w:rPr>
      </w:pPr>
      <w:r>
        <w:t xml:space="preserve">pro odběrné místo: </w:t>
      </w:r>
      <w:r>
        <w:rPr>
          <w:sz w:val="28"/>
          <w:szCs w:val="28"/>
        </w:rPr>
        <w:t>C510-343</w:t>
      </w:r>
    </w:p>
    <w:p w:rsidR="00C21689" w:rsidRDefault="00D414F9">
      <w:pPr>
        <w:pStyle w:val="Nadpis20"/>
        <w:keepNext/>
        <w:keepLines/>
        <w:pBdr>
          <w:bottom w:val="single" w:sz="4" w:space="0" w:color="auto"/>
        </w:pBdr>
        <w:shd w:val="clear" w:color="auto" w:fill="auto"/>
      </w:pPr>
      <w:bookmarkStart w:id="2" w:name="bookmark2"/>
      <w:r>
        <w:rPr>
          <w:b w:val="0"/>
          <w:bCs w:val="0"/>
          <w:sz w:val="20"/>
          <w:szCs w:val="20"/>
        </w:rPr>
        <w:t xml:space="preserve">Název </w:t>
      </w:r>
      <w:proofErr w:type="gramStart"/>
      <w:r>
        <w:rPr>
          <w:b w:val="0"/>
          <w:bCs w:val="0"/>
          <w:sz w:val="20"/>
          <w:szCs w:val="20"/>
        </w:rPr>
        <w:t xml:space="preserve">OM </w:t>
      </w:r>
      <w:r>
        <w:t>: Výstaviště</w:t>
      </w:r>
      <w:proofErr w:type="gramEnd"/>
      <w:r>
        <w:t xml:space="preserve"> Flora Olomouc, pavilon A</w:t>
      </w:r>
      <w:bookmarkEnd w:id="2"/>
    </w:p>
    <w:p w:rsidR="00C21689" w:rsidRDefault="00D414F9">
      <w:pPr>
        <w:pStyle w:val="Zkladntext1"/>
        <w:shd w:val="clear" w:color="auto" w:fill="auto"/>
      </w:pPr>
      <w:r>
        <w:t xml:space="preserve">Odběrné </w:t>
      </w:r>
      <w:proofErr w:type="gramStart"/>
      <w:r>
        <w:t>místo : základní</w:t>
      </w:r>
      <w:proofErr w:type="gramEnd"/>
    </w:p>
    <w:p w:rsidR="00C21689" w:rsidRDefault="00D414F9">
      <w:pPr>
        <w:pStyle w:val="Titulektabulky0"/>
        <w:shd w:val="clear" w:color="auto" w:fill="auto"/>
        <w:ind w:left="0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I</w:t>
      </w:r>
    </w:p>
    <w:p w:rsidR="00C21689" w:rsidRDefault="00D414F9">
      <w:pPr>
        <w:pStyle w:val="Titulektabulky0"/>
        <w:shd w:val="clear" w:color="auto" w:fill="auto"/>
        <w:tabs>
          <w:tab w:val="left" w:pos="4525"/>
        </w:tabs>
        <w:ind w:left="0"/>
        <w:jc w:val="both"/>
      </w:pPr>
      <w:r>
        <w:t>Údaje o vytápěných objektech:</w:t>
      </w:r>
      <w:r>
        <w:tab/>
        <w:t>I Rozdělení instalovaného výkonu (MW):</w:t>
      </w:r>
    </w:p>
    <w:p w:rsidR="00C21689" w:rsidRDefault="00D414F9">
      <w:pPr>
        <w:pStyle w:val="Titulektabulky0"/>
        <w:shd w:val="clear" w:color="auto" w:fill="auto"/>
        <w:ind w:left="0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9"/>
        <w:gridCol w:w="1224"/>
        <w:gridCol w:w="1894"/>
        <w:gridCol w:w="1202"/>
        <w:gridCol w:w="799"/>
      </w:tblGrid>
      <w:tr w:rsidR="00C2168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543" w:type="dxa"/>
            <w:gridSpan w:val="2"/>
            <w:shd w:val="clear" w:color="auto" w:fill="FFFFFF"/>
            <w:vAlign w:val="bottom"/>
          </w:tcPr>
          <w:p w:rsidR="00C21689" w:rsidRDefault="00D414F9">
            <w:pPr>
              <w:pStyle w:val="Jin0"/>
              <w:shd w:val="clear" w:color="auto" w:fill="auto"/>
            </w:pPr>
            <w:r>
              <w:t>obestavěný prostor (m‘)</w:t>
            </w:r>
          </w:p>
        </w:tc>
        <w:tc>
          <w:tcPr>
            <w:tcW w:w="1894" w:type="dxa"/>
            <w:vMerge w:val="restart"/>
            <w:shd w:val="clear" w:color="auto" w:fill="FFFFFF"/>
            <w:vAlign w:val="bottom"/>
          </w:tcPr>
          <w:p w:rsidR="00C21689" w:rsidRDefault="00D414F9">
            <w:pPr>
              <w:pStyle w:val="Jin0"/>
              <w:shd w:val="clear" w:color="auto" w:fill="auto"/>
            </w:pPr>
            <w:r>
              <w:t>I</w:t>
            </w:r>
          </w:p>
          <w:p w:rsidR="00C21689" w:rsidRDefault="00D414F9">
            <w:pPr>
              <w:pStyle w:val="Jin0"/>
              <w:shd w:val="clear" w:color="auto" w:fill="auto"/>
            </w:pPr>
            <w:r>
              <w:t>I</w:t>
            </w:r>
          </w:p>
          <w:p w:rsidR="00C21689" w:rsidRDefault="00D414F9">
            <w:pPr>
              <w:pStyle w:val="Jin0"/>
              <w:shd w:val="clear" w:color="auto" w:fill="auto"/>
            </w:pPr>
            <w:r>
              <w:t>I otop prostoru</w:t>
            </w:r>
          </w:p>
        </w:tc>
        <w:tc>
          <w:tcPr>
            <w:tcW w:w="1202" w:type="dxa"/>
            <w:vMerge w:val="restart"/>
            <w:shd w:val="clear" w:color="auto" w:fill="FFFFFF"/>
            <w:vAlign w:val="bottom"/>
          </w:tcPr>
          <w:p w:rsidR="00C21689" w:rsidRDefault="00D414F9">
            <w:pPr>
              <w:pStyle w:val="Jin0"/>
              <w:shd w:val="clear" w:color="auto" w:fill="auto"/>
              <w:jc w:val="center"/>
            </w:pPr>
            <w:r>
              <w:t>nebytový</w:t>
            </w:r>
          </w:p>
          <w:p w:rsidR="00C21689" w:rsidRDefault="00A87ECD">
            <w:pPr>
              <w:pStyle w:val="Jin0"/>
              <w:shd w:val="clear" w:color="auto" w:fill="auto"/>
              <w:jc w:val="center"/>
            </w:pPr>
            <w:r w:rsidRPr="00A87ECD">
              <w:rPr>
                <w:highlight w:val="black"/>
              </w:rPr>
              <w:t>……</w:t>
            </w:r>
          </w:p>
        </w:tc>
        <w:tc>
          <w:tcPr>
            <w:tcW w:w="799" w:type="dxa"/>
            <w:vMerge w:val="restart"/>
            <w:shd w:val="clear" w:color="auto" w:fill="FFFFFF"/>
            <w:vAlign w:val="bottom"/>
          </w:tcPr>
          <w:p w:rsidR="00C21689" w:rsidRDefault="00D414F9">
            <w:pPr>
              <w:pStyle w:val="Jin0"/>
              <w:shd w:val="clear" w:color="auto" w:fill="auto"/>
              <w:jc w:val="right"/>
            </w:pPr>
            <w:r>
              <w:t>bytový</w:t>
            </w:r>
          </w:p>
          <w:p w:rsidR="00C21689" w:rsidRDefault="00D414F9">
            <w:pPr>
              <w:pStyle w:val="Jin0"/>
              <w:shd w:val="clear" w:color="auto" w:fill="auto"/>
              <w:jc w:val="center"/>
            </w:pPr>
            <w:r>
              <w:t>0,000</w:t>
            </w:r>
          </w:p>
        </w:tc>
      </w:tr>
      <w:tr w:rsidR="00C21689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319" w:type="dxa"/>
            <w:shd w:val="clear" w:color="auto" w:fill="FFFFFF"/>
          </w:tcPr>
          <w:p w:rsidR="00C21689" w:rsidRDefault="00D414F9">
            <w:pPr>
              <w:pStyle w:val="Jin0"/>
              <w:shd w:val="clear" w:color="auto" w:fill="auto"/>
              <w:ind w:right="200"/>
              <w:jc w:val="right"/>
            </w:pPr>
            <w:r>
              <w:t>nebytový</w:t>
            </w:r>
          </w:p>
        </w:tc>
        <w:tc>
          <w:tcPr>
            <w:tcW w:w="1224" w:type="dxa"/>
            <w:shd w:val="clear" w:color="auto" w:fill="FFFFFF"/>
          </w:tcPr>
          <w:p w:rsidR="00C21689" w:rsidRDefault="00D414F9">
            <w:pPr>
              <w:pStyle w:val="Jin0"/>
              <w:shd w:val="clear" w:color="auto" w:fill="auto"/>
              <w:ind w:left="180"/>
              <w:jc w:val="center"/>
            </w:pPr>
            <w:r>
              <w:t>bytový</w:t>
            </w:r>
          </w:p>
        </w:tc>
        <w:tc>
          <w:tcPr>
            <w:tcW w:w="1894" w:type="dxa"/>
            <w:vMerge/>
            <w:shd w:val="clear" w:color="auto" w:fill="FFFFFF"/>
            <w:vAlign w:val="bottom"/>
          </w:tcPr>
          <w:p w:rsidR="00C21689" w:rsidRDefault="00C21689"/>
        </w:tc>
        <w:tc>
          <w:tcPr>
            <w:tcW w:w="1202" w:type="dxa"/>
            <w:vMerge/>
            <w:shd w:val="clear" w:color="auto" w:fill="FFFFFF"/>
            <w:vAlign w:val="bottom"/>
          </w:tcPr>
          <w:p w:rsidR="00C21689" w:rsidRDefault="00C21689"/>
        </w:tc>
        <w:tc>
          <w:tcPr>
            <w:tcW w:w="799" w:type="dxa"/>
            <w:vMerge/>
            <w:shd w:val="clear" w:color="auto" w:fill="FFFFFF"/>
            <w:vAlign w:val="bottom"/>
          </w:tcPr>
          <w:p w:rsidR="00C21689" w:rsidRDefault="00C21689"/>
        </w:tc>
      </w:tr>
      <w:tr w:rsidR="00C2168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319" w:type="dxa"/>
            <w:shd w:val="clear" w:color="auto" w:fill="FFFFFF"/>
          </w:tcPr>
          <w:p w:rsidR="00C21689" w:rsidRDefault="00D414F9" w:rsidP="00A87ECD">
            <w:pPr>
              <w:pStyle w:val="Jin0"/>
              <w:shd w:val="clear" w:color="auto" w:fill="auto"/>
              <w:tabs>
                <w:tab w:val="left" w:pos="2484"/>
              </w:tabs>
              <w:jc w:val="both"/>
            </w:pPr>
            <w:r>
              <w:t>podlahová pl.skutým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tab/>
            </w:r>
            <w:r w:rsidR="00A87ECD" w:rsidRPr="00A87ECD">
              <w:rPr>
                <w:highlight w:val="black"/>
              </w:rPr>
              <w:t>……….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C21689" w:rsidRDefault="00D414F9">
            <w:pPr>
              <w:pStyle w:val="Jin0"/>
              <w:shd w:val="clear" w:color="auto" w:fill="auto"/>
              <w:ind w:left="60"/>
              <w:jc w:val="center"/>
            </w:pPr>
            <w:r>
              <w:t>0</w:t>
            </w:r>
          </w:p>
        </w:tc>
        <w:tc>
          <w:tcPr>
            <w:tcW w:w="1894" w:type="dxa"/>
            <w:shd w:val="clear" w:color="auto" w:fill="FFFFFF"/>
          </w:tcPr>
          <w:p w:rsidR="00C21689" w:rsidRDefault="00D414F9">
            <w:pPr>
              <w:pStyle w:val="Jin0"/>
              <w:shd w:val="clear" w:color="auto" w:fill="auto"/>
            </w:pPr>
            <w:r>
              <w:t>I příprava TUV</w:t>
            </w:r>
          </w:p>
        </w:tc>
        <w:tc>
          <w:tcPr>
            <w:tcW w:w="1202" w:type="dxa"/>
            <w:shd w:val="clear" w:color="auto" w:fill="FFFFFF"/>
          </w:tcPr>
          <w:p w:rsidR="00C21689" w:rsidRDefault="00A87ECD">
            <w:pPr>
              <w:pStyle w:val="Jin0"/>
              <w:shd w:val="clear" w:color="auto" w:fill="auto"/>
              <w:jc w:val="center"/>
            </w:pPr>
            <w:r w:rsidRPr="00A87ECD">
              <w:rPr>
                <w:highlight w:val="black"/>
              </w:rPr>
              <w:t>……</w:t>
            </w:r>
          </w:p>
        </w:tc>
        <w:tc>
          <w:tcPr>
            <w:tcW w:w="799" w:type="dxa"/>
            <w:shd w:val="clear" w:color="auto" w:fill="FFFFFF"/>
            <w:vAlign w:val="bottom"/>
          </w:tcPr>
          <w:p w:rsidR="00C21689" w:rsidRDefault="00D414F9">
            <w:pPr>
              <w:pStyle w:val="Jin0"/>
              <w:shd w:val="clear" w:color="auto" w:fill="auto"/>
              <w:jc w:val="center"/>
            </w:pPr>
            <w:r>
              <w:t>0,000</w:t>
            </w:r>
          </w:p>
        </w:tc>
      </w:tr>
      <w:tr w:rsidR="00C21689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3319" w:type="dxa"/>
            <w:shd w:val="clear" w:color="auto" w:fill="FFFFFF"/>
          </w:tcPr>
          <w:p w:rsidR="00C21689" w:rsidRDefault="00D414F9">
            <w:pPr>
              <w:pStyle w:val="Jin0"/>
              <w:shd w:val="clear" w:color="auto" w:fill="auto"/>
              <w:tabs>
                <w:tab w:val="left" w:pos="2963"/>
              </w:tabs>
              <w:jc w:val="both"/>
            </w:pPr>
            <w:proofErr w:type="spellStart"/>
            <w:r>
              <w:t>započ</w:t>
            </w:r>
            <w:proofErr w:type="spellEnd"/>
            <w:r>
              <w:t xml:space="preserve">. 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tab/>
              <w:t>0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C21689" w:rsidRDefault="00D414F9">
            <w:pPr>
              <w:pStyle w:val="Jin0"/>
              <w:shd w:val="clear" w:color="auto" w:fill="auto"/>
              <w:ind w:left="60"/>
              <w:jc w:val="center"/>
            </w:pPr>
            <w:r>
              <w:t>0</w:t>
            </w:r>
          </w:p>
        </w:tc>
        <w:tc>
          <w:tcPr>
            <w:tcW w:w="1894" w:type="dxa"/>
            <w:shd w:val="clear" w:color="auto" w:fill="FFFFFF"/>
            <w:vAlign w:val="bottom"/>
          </w:tcPr>
          <w:p w:rsidR="00C21689" w:rsidRDefault="00D414F9">
            <w:pPr>
              <w:pStyle w:val="Jin0"/>
              <w:shd w:val="clear" w:color="auto" w:fill="auto"/>
            </w:pPr>
            <w:r>
              <w:t>I technologie</w:t>
            </w:r>
          </w:p>
          <w:p w:rsidR="00C21689" w:rsidRDefault="00D414F9">
            <w:pPr>
              <w:pStyle w:val="Jin0"/>
              <w:shd w:val="clear" w:color="auto" w:fill="auto"/>
              <w:spacing w:line="221" w:lineRule="auto"/>
            </w:pPr>
            <w:r>
              <w:t>I</w:t>
            </w:r>
          </w:p>
        </w:tc>
        <w:tc>
          <w:tcPr>
            <w:tcW w:w="1202" w:type="dxa"/>
            <w:shd w:val="clear" w:color="auto" w:fill="FFFFFF"/>
            <w:vAlign w:val="center"/>
          </w:tcPr>
          <w:p w:rsidR="00C21689" w:rsidRDefault="00D414F9">
            <w:pPr>
              <w:pStyle w:val="Jin0"/>
              <w:shd w:val="clear" w:color="auto" w:fill="auto"/>
              <w:jc w:val="center"/>
            </w:pPr>
            <w:r>
              <w:t>0,000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C21689" w:rsidRDefault="00D414F9">
            <w:pPr>
              <w:pStyle w:val="Jin0"/>
              <w:shd w:val="clear" w:color="auto" w:fill="auto"/>
              <w:jc w:val="center"/>
            </w:pPr>
            <w:r>
              <w:t>0,000</w:t>
            </w:r>
          </w:p>
        </w:tc>
      </w:tr>
      <w:tr w:rsidR="00C21689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3319" w:type="dxa"/>
            <w:shd w:val="clear" w:color="auto" w:fill="FFFFFF"/>
            <w:vAlign w:val="bottom"/>
          </w:tcPr>
          <w:p w:rsidR="00C21689" w:rsidRDefault="00D414F9">
            <w:pPr>
              <w:pStyle w:val="Jin0"/>
              <w:shd w:val="clear" w:color="auto" w:fill="auto"/>
              <w:jc w:val="both"/>
            </w:pPr>
            <w:r>
              <w:t xml:space="preserve">počet byt. </w:t>
            </w:r>
            <w:proofErr w:type="gramStart"/>
            <w:r>
              <w:t>jednotek</w:t>
            </w:r>
            <w:proofErr w:type="gramEnd"/>
          </w:p>
        </w:tc>
        <w:tc>
          <w:tcPr>
            <w:tcW w:w="1224" w:type="dxa"/>
            <w:shd w:val="clear" w:color="auto" w:fill="FFFFFF"/>
          </w:tcPr>
          <w:p w:rsidR="00C21689" w:rsidRDefault="00C21689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shd w:val="clear" w:color="auto" w:fill="FFFFFF"/>
            <w:vAlign w:val="bottom"/>
          </w:tcPr>
          <w:p w:rsidR="00C21689" w:rsidRDefault="00D414F9">
            <w:pPr>
              <w:pStyle w:val="Jin0"/>
              <w:shd w:val="clear" w:color="auto" w:fill="auto"/>
            </w:pPr>
            <w:r>
              <w:t>I</w:t>
            </w:r>
          </w:p>
        </w:tc>
        <w:tc>
          <w:tcPr>
            <w:tcW w:w="1202" w:type="dxa"/>
            <w:shd w:val="clear" w:color="auto" w:fill="FFFFFF"/>
          </w:tcPr>
          <w:p w:rsidR="00C21689" w:rsidRDefault="00C21689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shd w:val="clear" w:color="auto" w:fill="FFFFFF"/>
          </w:tcPr>
          <w:p w:rsidR="00C21689" w:rsidRDefault="00C21689">
            <w:pPr>
              <w:rPr>
                <w:sz w:val="10"/>
                <w:szCs w:val="10"/>
              </w:rPr>
            </w:pPr>
          </w:p>
        </w:tc>
      </w:tr>
      <w:tr w:rsidR="00C21689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3319" w:type="dxa"/>
            <w:shd w:val="clear" w:color="auto" w:fill="FFFFFF"/>
          </w:tcPr>
          <w:p w:rsidR="00C21689" w:rsidRDefault="00D414F9">
            <w:pPr>
              <w:pStyle w:val="Jin0"/>
              <w:shd w:val="clear" w:color="auto" w:fill="auto"/>
              <w:tabs>
                <w:tab w:val="left" w:pos="2990"/>
              </w:tabs>
              <w:ind w:left="540" w:firstLine="20"/>
              <w:jc w:val="both"/>
            </w:pPr>
            <w:proofErr w:type="spellStart"/>
            <w:r>
              <w:t>zás</w:t>
            </w:r>
            <w:proofErr w:type="spellEnd"/>
            <w:r>
              <w:t>. teplem</w:t>
            </w:r>
            <w:r>
              <w:tab/>
              <w:t>0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C21689" w:rsidRDefault="00D414F9">
            <w:pPr>
              <w:pStyle w:val="Jin0"/>
              <w:shd w:val="clear" w:color="auto" w:fill="auto"/>
              <w:ind w:left="60"/>
              <w:jc w:val="center"/>
            </w:pPr>
            <w:r>
              <w:t>0</w:t>
            </w:r>
          </w:p>
        </w:tc>
        <w:tc>
          <w:tcPr>
            <w:tcW w:w="1894" w:type="dxa"/>
            <w:shd w:val="clear" w:color="auto" w:fill="FFFFFF"/>
          </w:tcPr>
          <w:p w:rsidR="00C21689" w:rsidRDefault="00D414F9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t xml:space="preserve">I </w:t>
            </w:r>
            <w:r>
              <w:rPr>
                <w:b/>
                <w:bCs/>
                <w:sz w:val="22"/>
                <w:szCs w:val="22"/>
              </w:rPr>
              <w:t>Celkem:</w:t>
            </w:r>
          </w:p>
        </w:tc>
        <w:tc>
          <w:tcPr>
            <w:tcW w:w="1202" w:type="dxa"/>
            <w:shd w:val="clear" w:color="auto" w:fill="FFFFFF"/>
          </w:tcPr>
          <w:p w:rsidR="00C21689" w:rsidRDefault="00A87ECD">
            <w:pPr>
              <w:pStyle w:val="Jin0"/>
              <w:shd w:val="clear" w:color="auto" w:fill="auto"/>
              <w:jc w:val="center"/>
              <w:rPr>
                <w:sz w:val="22"/>
                <w:szCs w:val="22"/>
              </w:rPr>
            </w:pPr>
            <w:r w:rsidRPr="00A87ECD">
              <w:rPr>
                <w:sz w:val="22"/>
                <w:szCs w:val="22"/>
                <w:highlight w:val="black"/>
              </w:rPr>
              <w:t>…….</w:t>
            </w:r>
          </w:p>
        </w:tc>
        <w:tc>
          <w:tcPr>
            <w:tcW w:w="799" w:type="dxa"/>
            <w:shd w:val="clear" w:color="auto" w:fill="FFFFFF"/>
          </w:tcPr>
          <w:p w:rsidR="00C21689" w:rsidRDefault="00C21689">
            <w:pPr>
              <w:rPr>
                <w:sz w:val="10"/>
                <w:szCs w:val="10"/>
              </w:rPr>
            </w:pPr>
          </w:p>
        </w:tc>
      </w:tr>
      <w:tr w:rsidR="00C21689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3319" w:type="dxa"/>
            <w:shd w:val="clear" w:color="auto" w:fill="FFFFFF"/>
            <w:vAlign w:val="bottom"/>
          </w:tcPr>
          <w:p w:rsidR="00C21689" w:rsidRDefault="00D414F9">
            <w:pPr>
              <w:pStyle w:val="Jin0"/>
              <w:shd w:val="clear" w:color="auto" w:fill="auto"/>
              <w:tabs>
                <w:tab w:val="left" w:pos="2990"/>
              </w:tabs>
              <w:ind w:left="540" w:firstLine="20"/>
              <w:jc w:val="both"/>
            </w:pPr>
            <w:proofErr w:type="spellStart"/>
            <w:r>
              <w:t>zás</w:t>
            </w:r>
            <w:proofErr w:type="spellEnd"/>
            <w:r>
              <w:t>. TUV</w:t>
            </w:r>
            <w:r>
              <w:tab/>
              <w:t>0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C21689" w:rsidRDefault="00D414F9">
            <w:pPr>
              <w:pStyle w:val="Jin0"/>
              <w:shd w:val="clear" w:color="auto" w:fill="auto"/>
              <w:ind w:left="60"/>
              <w:jc w:val="center"/>
            </w:pPr>
            <w:r>
              <w:t>0</w:t>
            </w:r>
          </w:p>
        </w:tc>
        <w:tc>
          <w:tcPr>
            <w:tcW w:w="1894" w:type="dxa"/>
            <w:shd w:val="clear" w:color="auto" w:fill="FFFFFF"/>
            <w:vAlign w:val="bottom"/>
          </w:tcPr>
          <w:p w:rsidR="00C21689" w:rsidRDefault="00D414F9">
            <w:pPr>
              <w:pStyle w:val="Jin0"/>
              <w:shd w:val="clear" w:color="auto" w:fill="auto"/>
            </w:pPr>
            <w:r>
              <w:t>I</w:t>
            </w:r>
          </w:p>
        </w:tc>
        <w:tc>
          <w:tcPr>
            <w:tcW w:w="1202" w:type="dxa"/>
            <w:shd w:val="clear" w:color="auto" w:fill="FFFFFF"/>
          </w:tcPr>
          <w:p w:rsidR="00C21689" w:rsidRDefault="00C21689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shd w:val="clear" w:color="auto" w:fill="FFFFFF"/>
          </w:tcPr>
          <w:p w:rsidR="00C21689" w:rsidRDefault="00C21689">
            <w:pPr>
              <w:rPr>
                <w:sz w:val="10"/>
                <w:szCs w:val="10"/>
              </w:rPr>
            </w:pPr>
          </w:p>
        </w:tc>
      </w:tr>
    </w:tbl>
    <w:p w:rsidR="00C21689" w:rsidRDefault="00D414F9">
      <w:pPr>
        <w:pStyle w:val="Titulektabulky0"/>
        <w:shd w:val="clear" w:color="auto" w:fill="auto"/>
        <w:ind w:left="0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1</w:t>
      </w:r>
    </w:p>
    <w:p w:rsidR="00C21689" w:rsidRDefault="00C21689">
      <w:pPr>
        <w:spacing w:after="266" w:line="14" w:lineRule="exact"/>
      </w:pPr>
    </w:p>
    <w:p w:rsidR="00C21689" w:rsidRDefault="00D414F9">
      <w:pPr>
        <w:pStyle w:val="Nadpis20"/>
        <w:keepNext/>
        <w:keepLines/>
        <w:pBdr>
          <w:top w:val="single" w:sz="4" w:space="0" w:color="auto"/>
        </w:pBdr>
        <w:shd w:val="clear" w:color="auto" w:fill="auto"/>
      </w:pPr>
      <w:bookmarkStart w:id="3" w:name="bookmark3"/>
      <w:r>
        <w:t>Údaje o doplňkové vodě:</w:t>
      </w:r>
      <w:bookmarkEnd w:id="3"/>
    </w:p>
    <w:p w:rsidR="00C21689" w:rsidRDefault="00D414F9">
      <w:pPr>
        <w:pStyle w:val="Zkladntext1"/>
        <w:shd w:val="clear" w:color="auto" w:fill="auto"/>
        <w:spacing w:after="560"/>
      </w:pPr>
      <w:r>
        <w:t>odběr: ano</w:t>
      </w:r>
    </w:p>
    <w:p w:rsidR="00C21689" w:rsidRDefault="00D414F9">
      <w:pPr>
        <w:pStyle w:val="Zkladntext1"/>
        <w:pBdr>
          <w:top w:val="single" w:sz="4" w:space="0" w:color="auto"/>
          <w:bottom w:val="single" w:sz="4" w:space="0" w:color="auto"/>
        </w:pBdr>
        <w:shd w:val="clear" w:color="auto" w:fill="auto"/>
        <w:spacing w:after="560"/>
      </w:pPr>
      <w:r>
        <w:t>Údaje pro fakturaci jsou uvedeny v diagramu na odběr tepla.</w:t>
      </w:r>
    </w:p>
    <w:p w:rsidR="00C21689" w:rsidRDefault="00D414F9">
      <w:pPr>
        <w:pStyle w:val="Zkladntext1"/>
        <w:shd w:val="clear" w:color="auto" w:fill="auto"/>
        <w:sectPr w:rsidR="00C21689">
          <w:pgSz w:w="11900" w:h="16840"/>
          <w:pgMar w:top="476" w:right="1315" w:bottom="2001" w:left="1448" w:header="0" w:footer="3" w:gutter="0"/>
          <w:cols w:space="720"/>
          <w:noEndnote/>
          <w:docGrid w:linePitch="360"/>
        </w:sectPr>
      </w:pPr>
      <w:r>
        <w:t>Další ujednání:</w:t>
      </w:r>
    </w:p>
    <w:p w:rsidR="00C21689" w:rsidRDefault="00C21689">
      <w:pPr>
        <w:spacing w:line="240" w:lineRule="exact"/>
        <w:rPr>
          <w:sz w:val="19"/>
          <w:szCs w:val="19"/>
        </w:rPr>
      </w:pPr>
    </w:p>
    <w:p w:rsidR="00C21689" w:rsidRDefault="00C21689">
      <w:pPr>
        <w:spacing w:line="240" w:lineRule="exact"/>
        <w:rPr>
          <w:sz w:val="19"/>
          <w:szCs w:val="19"/>
        </w:rPr>
      </w:pPr>
    </w:p>
    <w:p w:rsidR="00C21689" w:rsidRDefault="00C21689">
      <w:pPr>
        <w:spacing w:line="240" w:lineRule="exact"/>
        <w:rPr>
          <w:sz w:val="19"/>
          <w:szCs w:val="19"/>
        </w:rPr>
      </w:pPr>
    </w:p>
    <w:p w:rsidR="00C21689" w:rsidRDefault="00C21689">
      <w:pPr>
        <w:spacing w:line="240" w:lineRule="exact"/>
        <w:rPr>
          <w:sz w:val="19"/>
          <w:szCs w:val="19"/>
        </w:rPr>
      </w:pPr>
    </w:p>
    <w:p w:rsidR="00C21689" w:rsidRDefault="00C21689">
      <w:pPr>
        <w:spacing w:line="240" w:lineRule="exact"/>
        <w:rPr>
          <w:sz w:val="19"/>
          <w:szCs w:val="19"/>
        </w:rPr>
      </w:pPr>
    </w:p>
    <w:p w:rsidR="00C21689" w:rsidRDefault="00C21689">
      <w:pPr>
        <w:spacing w:before="13" w:after="13" w:line="240" w:lineRule="exact"/>
        <w:rPr>
          <w:sz w:val="19"/>
          <w:szCs w:val="19"/>
        </w:rPr>
      </w:pPr>
    </w:p>
    <w:p w:rsidR="00C21689" w:rsidRDefault="00C21689">
      <w:pPr>
        <w:spacing w:line="14" w:lineRule="exact"/>
        <w:sectPr w:rsidR="00C21689">
          <w:type w:val="continuous"/>
          <w:pgSz w:w="11900" w:h="16840"/>
          <w:pgMar w:top="476" w:right="0" w:bottom="476" w:left="0" w:header="0" w:footer="3" w:gutter="0"/>
          <w:cols w:space="720"/>
          <w:noEndnote/>
          <w:docGrid w:linePitch="360"/>
        </w:sectPr>
      </w:pPr>
    </w:p>
    <w:p w:rsidR="00C21689" w:rsidRDefault="00D414F9">
      <w:pPr>
        <w:pStyle w:val="Zkladntext1"/>
        <w:framePr w:w="1994" w:h="274" w:wrap="none" w:vAnchor="text" w:hAnchor="margin" w:x="23" w:y="21"/>
        <w:shd w:val="clear" w:color="auto" w:fill="auto"/>
      </w:pPr>
      <w:r>
        <w:t>Olomouc 11. 11.2013</w:t>
      </w:r>
    </w:p>
    <w:p w:rsidR="00C21689" w:rsidRDefault="00C21689">
      <w:pPr>
        <w:pStyle w:val="Zkladntext20"/>
        <w:framePr w:w="1022" w:h="598" w:wrap="none" w:vAnchor="text" w:hAnchor="margin" w:x="2089" w:y="1175"/>
        <w:shd w:val="clear" w:color="auto" w:fill="auto"/>
        <w:spacing w:after="100" w:line="240" w:lineRule="auto"/>
        <w:ind w:right="0"/>
        <w:jc w:val="left"/>
      </w:pPr>
    </w:p>
    <w:p w:rsidR="00C21689" w:rsidRDefault="00D414F9">
      <w:pPr>
        <w:pStyle w:val="Zkladntext1"/>
        <w:framePr w:w="1022" w:h="598" w:wrap="none" w:vAnchor="text" w:hAnchor="margin" w:x="2089" w:y="1175"/>
        <w:shd w:val="clear" w:color="auto" w:fill="auto"/>
        <w:jc w:val="right"/>
      </w:pPr>
      <w:r>
        <w:rPr>
          <w:color w:val="151ECA"/>
          <w:vertAlign w:val="superscript"/>
        </w:rPr>
        <w:t>7</w:t>
      </w:r>
    </w:p>
    <w:p w:rsidR="00A87ECD" w:rsidRDefault="00D414F9">
      <w:pPr>
        <w:pStyle w:val="Zkladntext1"/>
        <w:framePr w:w="2102" w:h="821" w:wrap="none" w:vAnchor="text" w:hAnchor="margin" w:x="624" w:y="2078"/>
        <w:pBdr>
          <w:top w:val="single" w:sz="4" w:space="0" w:color="auto"/>
        </w:pBdr>
        <w:shd w:val="clear" w:color="auto" w:fill="auto"/>
        <w:spacing w:line="271" w:lineRule="auto"/>
        <w:ind w:firstLine="440"/>
      </w:pPr>
      <w:r>
        <w:t xml:space="preserve">Za dodavatele Ing. </w:t>
      </w:r>
      <w:r w:rsidR="00A87ECD" w:rsidRPr="00A87ECD">
        <w:rPr>
          <w:highlight w:val="black"/>
        </w:rPr>
        <w:t>………………….</w:t>
      </w:r>
    </w:p>
    <w:p w:rsidR="00C21689" w:rsidRDefault="00D414F9">
      <w:pPr>
        <w:pStyle w:val="Zkladntext1"/>
        <w:framePr w:w="2102" w:h="821" w:wrap="none" w:vAnchor="text" w:hAnchor="margin" w:x="624" w:y="2078"/>
        <w:pBdr>
          <w:top w:val="single" w:sz="4" w:space="0" w:color="auto"/>
        </w:pBdr>
        <w:shd w:val="clear" w:color="auto" w:fill="auto"/>
        <w:spacing w:line="271" w:lineRule="auto"/>
        <w:ind w:firstLine="440"/>
      </w:pPr>
      <w:r>
        <w:t>obchodní náměstek</w:t>
      </w:r>
    </w:p>
    <w:p w:rsidR="00A87ECD" w:rsidRDefault="00A87ECD">
      <w:pPr>
        <w:pStyle w:val="Zkladntext1"/>
        <w:framePr w:w="1721" w:h="817" w:wrap="none" w:vAnchor="text" w:hAnchor="margin" w:x="6171" w:y="2071"/>
        <w:pBdr>
          <w:top w:val="single" w:sz="4" w:space="0" w:color="auto"/>
        </w:pBdr>
        <w:shd w:val="clear" w:color="auto" w:fill="auto"/>
        <w:spacing w:line="269" w:lineRule="auto"/>
        <w:ind w:firstLine="500"/>
      </w:pPr>
      <w:bookmarkStart w:id="4" w:name="_GoBack"/>
      <w:bookmarkEnd w:id="4"/>
      <w:r>
        <w:t>O</w:t>
      </w:r>
      <w:r w:rsidR="00D414F9">
        <w:t>dběratele</w:t>
      </w:r>
    </w:p>
    <w:p w:rsidR="00A87ECD" w:rsidRDefault="00D414F9">
      <w:pPr>
        <w:pStyle w:val="Zkladntext1"/>
        <w:framePr w:w="1721" w:h="817" w:wrap="none" w:vAnchor="text" w:hAnchor="margin" w:x="6171" w:y="2071"/>
        <w:pBdr>
          <w:top w:val="single" w:sz="4" w:space="0" w:color="auto"/>
        </w:pBdr>
        <w:shd w:val="clear" w:color="auto" w:fill="auto"/>
        <w:spacing w:line="269" w:lineRule="auto"/>
        <w:ind w:firstLine="500"/>
      </w:pPr>
      <w:r>
        <w:t xml:space="preserve"> </w:t>
      </w:r>
      <w:r w:rsidR="00A87ECD" w:rsidRPr="00A87ECD">
        <w:rPr>
          <w:highlight w:val="black"/>
        </w:rPr>
        <w:t>………………</w:t>
      </w:r>
    </w:p>
    <w:p w:rsidR="00C21689" w:rsidRDefault="00D414F9">
      <w:pPr>
        <w:pStyle w:val="Zkladntext1"/>
        <w:framePr w:w="1721" w:h="817" w:wrap="none" w:vAnchor="text" w:hAnchor="margin" w:x="6171" w:y="2071"/>
        <w:pBdr>
          <w:top w:val="single" w:sz="4" w:space="0" w:color="auto"/>
        </w:pBdr>
        <w:shd w:val="clear" w:color="auto" w:fill="auto"/>
        <w:spacing w:line="269" w:lineRule="auto"/>
        <w:ind w:firstLine="500"/>
      </w:pPr>
      <w:r>
        <w:t>ředitel společnosti</w:t>
      </w:r>
    </w:p>
    <w:p w:rsidR="00C21689" w:rsidRDefault="00C21689">
      <w:pPr>
        <w:spacing w:line="360" w:lineRule="exact"/>
      </w:pPr>
    </w:p>
    <w:p w:rsidR="00C21689" w:rsidRDefault="00C21689">
      <w:pPr>
        <w:spacing w:line="360" w:lineRule="exact"/>
      </w:pPr>
    </w:p>
    <w:p w:rsidR="00C21689" w:rsidRDefault="00C21689">
      <w:pPr>
        <w:spacing w:line="360" w:lineRule="exact"/>
      </w:pPr>
    </w:p>
    <w:p w:rsidR="00C21689" w:rsidRDefault="00C21689">
      <w:pPr>
        <w:spacing w:line="360" w:lineRule="exact"/>
      </w:pPr>
    </w:p>
    <w:p w:rsidR="00C21689" w:rsidRDefault="00C21689">
      <w:pPr>
        <w:spacing w:line="360" w:lineRule="exact"/>
      </w:pPr>
    </w:p>
    <w:p w:rsidR="00C21689" w:rsidRDefault="00C21689">
      <w:pPr>
        <w:spacing w:line="378" w:lineRule="exact"/>
      </w:pPr>
    </w:p>
    <w:p w:rsidR="00C21689" w:rsidRDefault="00C21689">
      <w:pPr>
        <w:spacing w:line="14" w:lineRule="exact"/>
      </w:pPr>
    </w:p>
    <w:sectPr w:rsidR="00C21689">
      <w:type w:val="continuous"/>
      <w:pgSz w:w="11900" w:h="16840"/>
      <w:pgMar w:top="476" w:right="1315" w:bottom="476" w:left="14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4F9" w:rsidRDefault="00D414F9">
      <w:r>
        <w:separator/>
      </w:r>
    </w:p>
  </w:endnote>
  <w:endnote w:type="continuationSeparator" w:id="0">
    <w:p w:rsidR="00D414F9" w:rsidRDefault="00D41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4F9" w:rsidRDefault="00D414F9"/>
  </w:footnote>
  <w:footnote w:type="continuationSeparator" w:id="0">
    <w:p w:rsidR="00D414F9" w:rsidRDefault="00D414F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21689"/>
    <w:rsid w:val="00A87ECD"/>
    <w:rsid w:val="00C21689"/>
    <w:rsid w:val="00D4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151ECA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151ECA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355C0"/>
      <w:sz w:val="17"/>
      <w:szCs w:val="17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8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ind w:left="227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4" w:lineRule="auto"/>
    </w:pPr>
    <w:rPr>
      <w:rFonts w:ascii="Calibri" w:eastAsia="Calibri" w:hAnsi="Calibri" w:cs="Calibri"/>
      <w:color w:val="151ECA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0" w:line="334" w:lineRule="auto"/>
      <w:ind w:right="1040"/>
      <w:jc w:val="right"/>
    </w:pPr>
    <w:rPr>
      <w:rFonts w:ascii="Arial" w:eastAsia="Arial" w:hAnsi="Arial" w:cs="Arial"/>
      <w:color w:val="151ECA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35" w:lineRule="auto"/>
      <w:ind w:right="40"/>
    </w:pPr>
    <w:rPr>
      <w:rFonts w:ascii="Times New Roman" w:eastAsia="Times New Roman" w:hAnsi="Times New Roman" w:cs="Times New Roman"/>
      <w:color w:val="5355C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151ECA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151ECA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355C0"/>
      <w:sz w:val="17"/>
      <w:szCs w:val="17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8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ind w:left="227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4" w:lineRule="auto"/>
    </w:pPr>
    <w:rPr>
      <w:rFonts w:ascii="Calibri" w:eastAsia="Calibri" w:hAnsi="Calibri" w:cs="Calibri"/>
      <w:color w:val="151ECA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0" w:line="334" w:lineRule="auto"/>
      <w:ind w:right="1040"/>
      <w:jc w:val="right"/>
    </w:pPr>
    <w:rPr>
      <w:rFonts w:ascii="Arial" w:eastAsia="Arial" w:hAnsi="Arial" w:cs="Arial"/>
      <w:color w:val="151ECA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35" w:lineRule="auto"/>
      <w:ind w:right="40"/>
    </w:pPr>
    <w:rPr>
      <w:rFonts w:ascii="Times New Roman" w:eastAsia="Times New Roman" w:hAnsi="Times New Roman" w:cs="Times New Roman"/>
      <w:color w:val="5355C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2017-12-06T06:24:00Z</dcterms:created>
  <dcterms:modified xsi:type="dcterms:W3CDTF">2017-12-06T06:26:00Z</dcterms:modified>
</cp:coreProperties>
</file>