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31255E" w:rsidRPr="001E61E6" w:rsidRDefault="0031255E" w:rsidP="0031255E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CHIRONAX-DIZ</w:t>
      </w:r>
      <w:r>
        <w:rPr>
          <w:rFonts w:ascii="Calibri" w:hAnsi="Calibri"/>
          <w:sz w:val="22"/>
          <w:szCs w:val="22"/>
        </w:rPr>
        <w:t>. s r.o.</w:t>
      </w: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V Korytech 3155/23, 106 00 Praha 10</w:t>
      </w:r>
    </w:p>
    <w:p w:rsidR="0031255E" w:rsidRPr="001E61E6" w:rsidRDefault="0031255E" w:rsidP="0031255E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1255E" w:rsidRDefault="0031255E" w:rsidP="0031255E">
      <w:pPr>
        <w:spacing w:after="0"/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48114421</w:t>
      </w:r>
    </w:p>
    <w:p w:rsidR="0031255E" w:rsidRPr="00363297" w:rsidRDefault="0031255E" w:rsidP="0031255E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AF0265">
        <w:rPr>
          <w:rFonts w:asciiTheme="minorHAnsi" w:hAnsiTheme="minorHAnsi"/>
        </w:rPr>
        <w:t>CZ</w:t>
      </w:r>
      <w:r>
        <w:rPr>
          <w:rFonts w:asciiTheme="minorHAnsi" w:hAnsiTheme="minorHAnsi"/>
        </w:rPr>
        <w:t>48114421</w:t>
      </w: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3</w:t>
      </w:r>
      <w:r>
        <w:rPr>
          <w:rFonts w:ascii="Calibri" w:hAnsi="Calibri"/>
          <w:b/>
          <w:szCs w:val="22"/>
        </w:rPr>
        <w:t>61</w:t>
      </w:r>
      <w:r w:rsidRPr="001E61E6">
        <w:rPr>
          <w:rFonts w:ascii="Calibri" w:hAnsi="Calibri"/>
          <w:b/>
          <w:szCs w:val="22"/>
        </w:rPr>
        <w:t>/2017/T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r>
        <w:rPr>
          <w:rFonts w:ascii="Calibri" w:hAnsi="Calibri"/>
          <w:b/>
          <w:szCs w:val="22"/>
        </w:rPr>
        <w:t>30 kusů pasivních antidekubitních matrací včetně potahu</w:t>
      </w:r>
      <w:r w:rsidRPr="001E61E6">
        <w:rPr>
          <w:rFonts w:ascii="Calibri" w:hAnsi="Calibri"/>
          <w:b/>
          <w:szCs w:val="22"/>
        </w:rPr>
        <w:t xml:space="preserve"> 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671450" w:rsidRDefault="0031255E" w:rsidP="0031255E">
      <w:pPr>
        <w:pStyle w:val="Odstavecseseznamem"/>
        <w:numPr>
          <w:ilvl w:val="0"/>
          <w:numId w:val="1"/>
        </w:numPr>
        <w:spacing w:after="0"/>
      </w:pPr>
      <w:r w:rsidRPr="001E61E6">
        <w:t xml:space="preserve">Objednatel tímto objednává u Dodavatele </w:t>
      </w:r>
      <w:r>
        <w:t>CHIRONAX-DIZ</w:t>
      </w:r>
      <w:r>
        <w:t>. s r.o</w:t>
      </w:r>
      <w:r w:rsidRPr="00671450">
        <w:t xml:space="preserve">. </w:t>
      </w:r>
      <w:r>
        <w:t>30 kusů pasivních antidekubitních matrací včetně potahu.</w:t>
      </w:r>
    </w:p>
    <w:p w:rsidR="0031255E" w:rsidRPr="0010525C" w:rsidRDefault="0031255E" w:rsidP="0031255E">
      <w:pPr>
        <w:pStyle w:val="Odstavecseseznamem"/>
        <w:numPr>
          <w:ilvl w:val="0"/>
          <w:numId w:val="1"/>
        </w:numPr>
        <w:spacing w:after="0"/>
        <w:rPr>
          <w:b/>
        </w:rPr>
      </w:pPr>
      <w:r>
        <w:t xml:space="preserve">Technické specifikace, termín dodání </w:t>
      </w:r>
      <w:r w:rsidRPr="001E61E6">
        <w:t>j</w:t>
      </w:r>
      <w:r>
        <w:t>sou</w:t>
      </w:r>
      <w:r w:rsidRPr="001E61E6">
        <w:t xml:space="preserve"> stanoven</w:t>
      </w:r>
      <w:r>
        <w:t>y</w:t>
      </w:r>
      <w:r w:rsidRPr="001E61E6">
        <w:t xml:space="preserve"> na základě c</w:t>
      </w:r>
      <w:r>
        <w:t xml:space="preserve">enové nabídky Dodavatele ze dne </w:t>
      </w:r>
      <w:r>
        <w:t>29.11</w:t>
      </w:r>
      <w:r>
        <w:t>.2017</w:t>
      </w:r>
      <w:r>
        <w:t xml:space="preserve">. </w:t>
      </w:r>
      <w:r>
        <w:t xml:space="preserve"> </w:t>
      </w:r>
      <w:r>
        <w:t>Cena je</w:t>
      </w:r>
      <w:bookmarkStart w:id="0" w:name="_GoBack"/>
      <w:bookmarkEnd w:id="0"/>
      <w:r w:rsidRPr="001E61E6">
        <w:t xml:space="preserve"> </w:t>
      </w:r>
      <w:r>
        <w:t>392.800</w:t>
      </w:r>
      <w:r>
        <w:t>,-</w:t>
      </w:r>
      <w:r w:rsidRPr="001E61E6">
        <w:t xml:space="preserve"> Kč bez DPH, tj.</w:t>
      </w:r>
      <w:r>
        <w:t xml:space="preserve"> </w:t>
      </w:r>
      <w:r>
        <w:t>451.720,-</w:t>
      </w:r>
      <w:r w:rsidRPr="001E61E6">
        <w:t xml:space="preserve"> </w:t>
      </w:r>
      <w:proofErr w:type="gramStart"/>
      <w:r w:rsidRPr="001E61E6">
        <w:t>Kč  s</w:t>
      </w:r>
      <w:proofErr w:type="gramEnd"/>
      <w:r w:rsidRPr="001E61E6">
        <w:t xml:space="preserve"> DPH.</w:t>
      </w:r>
    </w:p>
    <w:p w:rsidR="0031255E" w:rsidRPr="001E61E6" w:rsidRDefault="0031255E" w:rsidP="0031255E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                                Klára </w:t>
      </w:r>
      <w:proofErr w:type="spellStart"/>
      <w:r>
        <w:rPr>
          <w:rFonts w:ascii="Calibri" w:hAnsi="Calibri"/>
          <w:szCs w:val="22"/>
        </w:rPr>
        <w:t>Kotzová</w:t>
      </w:r>
      <w:proofErr w:type="spellEnd"/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          </w:t>
      </w:r>
      <w:r>
        <w:rPr>
          <w:rFonts w:ascii="Calibri" w:hAnsi="Calibri"/>
          <w:szCs w:val="22"/>
        </w:rPr>
        <w:t>CHIRONA-DIZ</w:t>
      </w:r>
      <w:r>
        <w:rPr>
          <w:rFonts w:ascii="Calibri" w:hAnsi="Calibri"/>
          <w:szCs w:val="22"/>
        </w:rPr>
        <w:t>. s r.o.</w:t>
      </w:r>
    </w:p>
    <w:p w:rsidR="0031255E" w:rsidRPr="001E61E6" w:rsidRDefault="0031255E" w:rsidP="0031255E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Pr="001E61E6">
        <w:rPr>
          <w:rFonts w:ascii="Calibri" w:hAnsi="Calibri"/>
          <w:szCs w:val="22"/>
        </w:rPr>
        <w:t xml:space="preserve"> Dodavatel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b/>
          <w:szCs w:val="22"/>
        </w:rPr>
      </w:pPr>
    </w:p>
    <w:p w:rsidR="0031255E" w:rsidRPr="001E61E6" w:rsidRDefault="0031255E" w:rsidP="0031255E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6.12</w:t>
      </w:r>
      <w:r>
        <w:rPr>
          <w:rFonts w:ascii="Calibri" w:hAnsi="Calibri"/>
          <w:szCs w:val="22"/>
        </w:rPr>
        <w:t xml:space="preserve"> 2017</w:t>
      </w:r>
    </w:p>
    <w:p w:rsidR="0031255E" w:rsidRPr="00ED40FF" w:rsidRDefault="0031255E" w:rsidP="0031255E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31255E" w:rsidRDefault="0031255E" w:rsidP="0031255E"/>
    <w:p w:rsidR="0031255E" w:rsidRDefault="0031255E" w:rsidP="0031255E"/>
    <w:p w:rsidR="0031255E" w:rsidRDefault="0031255E" w:rsidP="0031255E"/>
    <w:p w:rsidR="0031255E" w:rsidRDefault="0031255E" w:rsidP="0031255E"/>
    <w:p w:rsidR="009175B7" w:rsidRDefault="009175B7"/>
    <w:sectPr w:rsidR="009175B7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31146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31146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2E1D31" wp14:editId="1F22B2C6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31146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F3ACFF" wp14:editId="7B407BFD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F31146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E19271" wp14:editId="2FBBEADE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55E"/>
    <w:rsid w:val="0031255E"/>
    <w:rsid w:val="0091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1B83"/>
  <w15:chartTrackingRefBased/>
  <w15:docId w15:val="{D60568EF-D50A-40A5-81A6-8028D884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1255E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31255E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31255E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31255E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31255E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31255E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1255E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31255E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255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255E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208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1</cp:revision>
  <cp:lastPrinted>2017-12-06T08:15:00Z</cp:lastPrinted>
  <dcterms:created xsi:type="dcterms:W3CDTF">2017-12-06T08:06:00Z</dcterms:created>
  <dcterms:modified xsi:type="dcterms:W3CDTF">2017-12-06T08:57:00Z</dcterms:modified>
</cp:coreProperties>
</file>