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DF05F" w14:textId="77777777" w:rsidR="00503DB2" w:rsidRPr="00BC1362" w:rsidRDefault="00B212D9" w:rsidP="00503DB2">
      <w:pPr>
        <w:pStyle w:val="Nzev"/>
        <w:spacing w:after="0"/>
        <w:rPr>
          <w:rFonts w:ascii="Calibri" w:hAnsi="Calibri" w:cs="Arial"/>
          <w:color w:val="000000"/>
          <w:sz w:val="36"/>
          <w:szCs w:val="36"/>
        </w:rPr>
      </w:pPr>
      <w:r>
        <w:rPr>
          <w:rFonts w:ascii="Calibri" w:hAnsi="Calibri" w:cs="Arial"/>
          <w:color w:val="000000"/>
          <w:sz w:val="36"/>
          <w:szCs w:val="36"/>
        </w:rPr>
        <w:t xml:space="preserve">Dodatek č. 1 </w:t>
      </w:r>
      <w:r w:rsidR="002815EA">
        <w:rPr>
          <w:rFonts w:ascii="Calibri" w:hAnsi="Calibri" w:cs="Arial"/>
          <w:color w:val="000000"/>
          <w:sz w:val="36"/>
          <w:szCs w:val="36"/>
        </w:rPr>
        <w:t>S</w:t>
      </w:r>
      <w:r w:rsidR="00503DB2" w:rsidRPr="00BC1362">
        <w:rPr>
          <w:rFonts w:ascii="Calibri" w:hAnsi="Calibri" w:cs="Arial"/>
          <w:color w:val="000000"/>
          <w:sz w:val="36"/>
          <w:szCs w:val="36"/>
        </w:rPr>
        <w:t>mlouv</w:t>
      </w:r>
      <w:r>
        <w:rPr>
          <w:rFonts w:ascii="Calibri" w:hAnsi="Calibri" w:cs="Arial"/>
          <w:color w:val="000000"/>
          <w:sz w:val="36"/>
          <w:szCs w:val="36"/>
        </w:rPr>
        <w:t>y</w:t>
      </w:r>
      <w:r w:rsidR="00503DB2" w:rsidRPr="00BC1362">
        <w:rPr>
          <w:rFonts w:ascii="Calibri" w:hAnsi="Calibri" w:cs="Arial"/>
          <w:color w:val="000000"/>
          <w:sz w:val="36"/>
          <w:szCs w:val="36"/>
        </w:rPr>
        <w:t xml:space="preserve"> o dílo </w:t>
      </w:r>
    </w:p>
    <w:p w14:paraId="0C7B4ED2" w14:textId="77777777" w:rsidR="00503DB2" w:rsidRPr="00BC1362" w:rsidRDefault="000444EF" w:rsidP="000444EF">
      <w:pPr>
        <w:pStyle w:val="Nzev"/>
        <w:spacing w:after="0"/>
        <w:rPr>
          <w:rFonts w:ascii="Calibri" w:hAnsi="Calibri" w:cs="Arial"/>
          <w:color w:val="000000"/>
          <w:sz w:val="22"/>
          <w:szCs w:val="22"/>
        </w:rPr>
      </w:pPr>
      <w:r w:rsidRPr="000444EF">
        <w:rPr>
          <w:rFonts w:ascii="Calibri" w:hAnsi="Calibri" w:cs="Arial"/>
          <w:color w:val="000000"/>
          <w:sz w:val="22"/>
          <w:szCs w:val="22"/>
        </w:rPr>
        <w:t>Zpracování studie proveditelnosti</w:t>
      </w:r>
      <w:r w:rsidR="005B6A04">
        <w:rPr>
          <w:rFonts w:ascii="Calibri" w:hAnsi="Calibri" w:cs="Arial"/>
          <w:color w:val="000000"/>
          <w:sz w:val="22"/>
          <w:szCs w:val="22"/>
        </w:rPr>
        <w:t xml:space="preserve"> a</w:t>
      </w:r>
      <w:r w:rsidRPr="000444EF">
        <w:rPr>
          <w:rFonts w:ascii="Calibri" w:hAnsi="Calibri" w:cs="Arial"/>
          <w:color w:val="000000"/>
          <w:sz w:val="22"/>
          <w:szCs w:val="22"/>
        </w:rPr>
        <w:t xml:space="preserve"> žádosti o dotaci</w:t>
      </w:r>
      <w:r w:rsidR="005B6A04">
        <w:rPr>
          <w:rFonts w:ascii="Calibri" w:hAnsi="Calibri" w:cs="Arial"/>
          <w:color w:val="000000"/>
          <w:sz w:val="22"/>
          <w:szCs w:val="22"/>
        </w:rPr>
        <w:t xml:space="preserve"> v rámci </w:t>
      </w:r>
      <w:r w:rsidR="006F4BAC" w:rsidRPr="006F4BAC">
        <w:rPr>
          <w:rFonts w:ascii="Calibri" w:hAnsi="Calibri" w:cs="Arial"/>
          <w:color w:val="000000"/>
          <w:sz w:val="22"/>
          <w:szCs w:val="22"/>
        </w:rPr>
        <w:t xml:space="preserve">výzvy </w:t>
      </w:r>
      <w:r w:rsidR="005B6A04">
        <w:rPr>
          <w:rFonts w:ascii="Calibri" w:hAnsi="Calibri" w:cs="Arial"/>
          <w:color w:val="000000"/>
          <w:sz w:val="22"/>
          <w:szCs w:val="22"/>
        </w:rPr>
        <w:t xml:space="preserve">číslo 10 </w:t>
      </w:r>
      <w:r w:rsidR="006F4BAC" w:rsidRPr="006F4BAC">
        <w:rPr>
          <w:rFonts w:ascii="Calibri" w:hAnsi="Calibri" w:cs="Arial"/>
          <w:color w:val="000000"/>
          <w:sz w:val="22"/>
          <w:szCs w:val="22"/>
        </w:rPr>
        <w:t>IROP</w:t>
      </w:r>
    </w:p>
    <w:p w14:paraId="718B8DC0" w14:textId="77777777" w:rsidR="00503DB2" w:rsidRPr="00BC1362" w:rsidRDefault="00503DB2" w:rsidP="00503DB2">
      <w:pPr>
        <w:pStyle w:val="Titulek"/>
        <w:rPr>
          <w:rFonts w:ascii="Calibri" w:hAnsi="Calibri" w:cs="Arial"/>
          <w:sz w:val="28"/>
          <w:szCs w:val="28"/>
        </w:rPr>
      </w:pPr>
    </w:p>
    <w:p w14:paraId="11C9F930" w14:textId="77777777" w:rsidR="000B3620" w:rsidRPr="00BC1362" w:rsidRDefault="00B212D9" w:rsidP="000B3620">
      <w:pPr>
        <w:pStyle w:val="Titulek"/>
        <w:rPr>
          <w:rFonts w:ascii="Calibri" w:hAnsi="Calibri"/>
          <w:bCs/>
          <w:sz w:val="28"/>
        </w:rPr>
      </w:pPr>
      <w:r>
        <w:rPr>
          <w:rFonts w:ascii="Calibri" w:hAnsi="Calibri" w:cs="Arial"/>
          <w:b w:val="0"/>
          <w:sz w:val="20"/>
        </w:rPr>
        <w:t>uzavřený</w:t>
      </w:r>
      <w:r w:rsidR="000B3620" w:rsidRPr="00AE29B7">
        <w:rPr>
          <w:rFonts w:ascii="Calibri" w:hAnsi="Calibri" w:cs="Arial"/>
          <w:b w:val="0"/>
          <w:sz w:val="20"/>
        </w:rPr>
        <w:t xml:space="preserve"> dle zákona č. 89/2012 Sb., obč</w:t>
      </w:r>
      <w:r w:rsidR="00B17E93">
        <w:rPr>
          <w:rFonts w:ascii="Calibri" w:hAnsi="Calibri" w:cs="Arial"/>
          <w:b w:val="0"/>
          <w:sz w:val="20"/>
        </w:rPr>
        <w:t>anský zákoník, v platném znění</w:t>
      </w:r>
      <w:r w:rsidR="000B3620" w:rsidRPr="00AE29B7">
        <w:rPr>
          <w:rFonts w:ascii="Calibri" w:hAnsi="Calibri" w:cs="Arial"/>
          <w:b w:val="0"/>
          <w:sz w:val="20"/>
        </w:rPr>
        <w:t xml:space="preserve"> níže uvedeného dne, měsíce a roku, </w:t>
      </w:r>
      <w:r>
        <w:rPr>
          <w:rFonts w:ascii="Calibri" w:hAnsi="Calibri" w:cs="Arial"/>
          <w:b w:val="0"/>
          <w:sz w:val="20"/>
        </w:rPr>
        <w:t>mezi následujícími smluvními stranami</w:t>
      </w:r>
    </w:p>
    <w:p w14:paraId="0C69526D" w14:textId="77777777" w:rsidR="00503DB2" w:rsidRPr="00BC1362" w:rsidRDefault="00503DB2" w:rsidP="00BC1362">
      <w:pPr>
        <w:pStyle w:val="Titulek"/>
        <w:rPr>
          <w:rFonts w:ascii="Calibri" w:hAnsi="Calibri"/>
          <w:bCs/>
          <w:sz w:val="28"/>
        </w:rPr>
      </w:pPr>
      <w:bookmarkStart w:id="0" w:name="_Ref490376681"/>
      <w:bookmarkStart w:id="1" w:name="_Toc535653541"/>
    </w:p>
    <w:p w14:paraId="3F8BC49D" w14:textId="77777777" w:rsidR="00503DB2" w:rsidRPr="00BC1362" w:rsidRDefault="00503DB2" w:rsidP="00BC1362">
      <w:pPr>
        <w:pStyle w:val="Titulek"/>
        <w:rPr>
          <w:rFonts w:ascii="Calibri" w:hAnsi="Calibri"/>
          <w:bCs/>
          <w:szCs w:val="24"/>
        </w:rPr>
      </w:pPr>
      <w:bookmarkStart w:id="2" w:name="_Toc535653544"/>
      <w:bookmarkEnd w:id="0"/>
      <w:bookmarkEnd w:id="1"/>
      <w:r w:rsidRPr="00BC1362">
        <w:rPr>
          <w:rFonts w:ascii="Calibri" w:hAnsi="Calibri"/>
          <w:bCs/>
          <w:szCs w:val="24"/>
        </w:rPr>
        <w:t>Smluvní strany</w:t>
      </w:r>
      <w:bookmarkEnd w:id="2"/>
    </w:p>
    <w:p w14:paraId="70028A88" w14:textId="77777777" w:rsidR="00503DB2" w:rsidRPr="00BC1362" w:rsidRDefault="00503DB2" w:rsidP="00BC1362">
      <w:pPr>
        <w:pStyle w:val="Titulek"/>
        <w:rPr>
          <w:rFonts w:ascii="Calibri" w:hAnsi="Calibri"/>
          <w:bCs/>
          <w:szCs w:val="24"/>
        </w:rPr>
      </w:pPr>
    </w:p>
    <w:p w14:paraId="2C8978E5" w14:textId="77777777" w:rsidR="002815EA" w:rsidRPr="002815EA" w:rsidRDefault="005B6A04" w:rsidP="002815EA">
      <w:pPr>
        <w:pStyle w:val="Zkladntext"/>
        <w:rPr>
          <w:rStyle w:val="Siln"/>
          <w:rFonts w:ascii="Calibri" w:hAnsi="Calibri" w:cs="Arial"/>
          <w:sz w:val="20"/>
        </w:rPr>
      </w:pPr>
      <w:r>
        <w:rPr>
          <w:rStyle w:val="Siln"/>
          <w:rFonts w:ascii="Calibri" w:hAnsi="Calibri" w:cs="Arial"/>
          <w:sz w:val="20"/>
        </w:rPr>
        <w:t>Nemocnice Na Homolce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850"/>
        <w:gridCol w:w="1875"/>
      </w:tblGrid>
      <w:tr w:rsidR="00503DB2" w:rsidRPr="00BC1362" w14:paraId="15A1E0A8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30EFBBD7" w14:textId="77777777" w:rsidR="00503DB2" w:rsidRPr="00BC1362" w:rsidRDefault="00503DB2" w:rsidP="00BC1362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Adresa: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14:paraId="7805E7FE" w14:textId="77777777" w:rsidR="00503DB2" w:rsidRPr="00BC1362" w:rsidRDefault="005B6A04" w:rsidP="002815EA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Praha 5, Motol, Roentgenova 37/2</w:t>
            </w:r>
          </w:p>
        </w:tc>
      </w:tr>
      <w:tr w:rsidR="00503DB2" w:rsidRPr="00BC1362" w14:paraId="1DEAB649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7E34375D" w14:textId="77777777" w:rsidR="00503DB2" w:rsidRPr="00BC1362" w:rsidRDefault="00503DB2" w:rsidP="00BC1362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Odpovědný zástupce: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14:paraId="343CDCAD" w14:textId="77777777" w:rsidR="00503DB2" w:rsidRPr="00BC1362" w:rsidRDefault="005B6A04" w:rsidP="00255DC2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Ing. Pavel Jirka, vedoucí ONVZ</w:t>
            </w:r>
          </w:p>
        </w:tc>
      </w:tr>
      <w:tr w:rsidR="00503DB2" w:rsidRPr="00BC1362" w14:paraId="21A92D87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505FD567" w14:textId="77777777" w:rsidR="00503DB2" w:rsidRPr="00BC1362" w:rsidRDefault="00503DB2" w:rsidP="00BC1362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Bankovní spojení: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78AA3D1" w14:textId="77777777" w:rsidR="00503DB2" w:rsidRPr="00BC1362" w:rsidRDefault="005B6A04" w:rsidP="00BC1362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Česká národní banka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BB42C5" w14:textId="77777777" w:rsidR="00503DB2" w:rsidRPr="00BC1362" w:rsidRDefault="00503DB2" w:rsidP="00BC1362">
            <w:pPr>
              <w:pStyle w:val="Tabulkatext"/>
              <w:rPr>
                <w:rStyle w:val="Siln"/>
                <w:rFonts w:ascii="Calibri" w:hAnsi="Calibri" w:cs="Arial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sz w:val="20"/>
              </w:rPr>
              <w:t>DIČ: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66FD6218" w14:textId="77777777" w:rsidR="00503DB2" w:rsidRPr="00BC1362" w:rsidRDefault="000444EF" w:rsidP="00BC1362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CZ</w:t>
            </w:r>
            <w:r w:rsidR="005B6A04">
              <w:rPr>
                <w:rFonts w:ascii="Calibri" w:hAnsi="Calibri" w:cs="Arial"/>
                <w:sz w:val="20"/>
              </w:rPr>
              <w:t>00023884</w:t>
            </w:r>
          </w:p>
        </w:tc>
      </w:tr>
      <w:tr w:rsidR="00503DB2" w:rsidRPr="00BC1362" w14:paraId="6251021D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724462B7" w14:textId="77777777" w:rsidR="00503DB2" w:rsidRPr="00BC1362" w:rsidRDefault="00503DB2" w:rsidP="00BC1362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Číslo účtu: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48BFC0B" w14:textId="77777777" w:rsidR="00503DB2" w:rsidRPr="00BC1362" w:rsidRDefault="00503DB2" w:rsidP="00BC1362">
            <w:pPr>
              <w:pStyle w:val="Tabulkatext"/>
              <w:rPr>
                <w:rFonts w:ascii="Calibri" w:hAnsi="Calibri" w:cs="Arial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510BAF" w14:textId="77777777" w:rsidR="00503DB2" w:rsidRPr="00BC1362" w:rsidRDefault="00503DB2" w:rsidP="00BC1362">
            <w:pPr>
              <w:pStyle w:val="Tabulkatext"/>
              <w:rPr>
                <w:rStyle w:val="Siln"/>
                <w:rFonts w:ascii="Calibri" w:hAnsi="Calibri" w:cs="Arial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sz w:val="20"/>
              </w:rPr>
              <w:t>IČ: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453A22AC" w14:textId="77777777" w:rsidR="00503DB2" w:rsidRPr="00BC1362" w:rsidRDefault="005B6A04" w:rsidP="00BC1362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00023884</w:t>
            </w:r>
          </w:p>
        </w:tc>
      </w:tr>
    </w:tbl>
    <w:p w14:paraId="58CB0660" w14:textId="77777777" w:rsidR="00503DB2" w:rsidRPr="00BC1362" w:rsidRDefault="00503DB2" w:rsidP="00BC1362">
      <w:pPr>
        <w:pStyle w:val="Zkladntextodsazen"/>
        <w:spacing w:before="120" w:after="120" w:line="288" w:lineRule="auto"/>
        <w:rPr>
          <w:rFonts w:ascii="Calibri" w:hAnsi="Calibri" w:cs="Arial"/>
          <w:sz w:val="20"/>
        </w:rPr>
      </w:pPr>
      <w:r w:rsidRPr="00BC1362">
        <w:rPr>
          <w:rFonts w:ascii="Calibri" w:hAnsi="Calibri" w:cs="Arial"/>
          <w:sz w:val="20"/>
        </w:rPr>
        <w:t xml:space="preserve">dále jen </w:t>
      </w:r>
      <w:r w:rsidRPr="00BC1362">
        <w:rPr>
          <w:rFonts w:ascii="Calibri" w:hAnsi="Calibri" w:cs="Arial"/>
          <w:b/>
          <w:sz w:val="20"/>
        </w:rPr>
        <w:t>Objednatel</w:t>
      </w:r>
      <w:r w:rsidRPr="00BC1362">
        <w:rPr>
          <w:rFonts w:ascii="Calibri" w:hAnsi="Calibri" w:cs="Arial"/>
          <w:sz w:val="20"/>
        </w:rPr>
        <w:t xml:space="preserve">  </w:t>
      </w:r>
    </w:p>
    <w:p w14:paraId="7FC063AB" w14:textId="77777777" w:rsidR="00503DB2" w:rsidRPr="00BC1362" w:rsidRDefault="00503DB2" w:rsidP="00BC1362">
      <w:pPr>
        <w:pStyle w:val="Zkladntextodsazen"/>
        <w:spacing w:before="120" w:after="120" w:line="288" w:lineRule="auto"/>
        <w:rPr>
          <w:rFonts w:ascii="Calibri" w:hAnsi="Calibri" w:cs="Arial"/>
          <w:sz w:val="20"/>
        </w:rPr>
      </w:pPr>
      <w:r w:rsidRPr="00BC1362">
        <w:rPr>
          <w:rFonts w:ascii="Calibri" w:hAnsi="Calibri" w:cs="Arial"/>
          <w:sz w:val="20"/>
        </w:rPr>
        <w:t>a</w:t>
      </w:r>
    </w:p>
    <w:p w14:paraId="12BC8C50" w14:textId="77777777" w:rsidR="000B3620" w:rsidRPr="00BC1362" w:rsidRDefault="007575E9" w:rsidP="000B3620">
      <w:pPr>
        <w:pStyle w:val="Zkladntext"/>
        <w:rPr>
          <w:rStyle w:val="Siln"/>
          <w:rFonts w:ascii="Calibri" w:hAnsi="Calibri" w:cs="Arial"/>
          <w:sz w:val="20"/>
        </w:rPr>
      </w:pPr>
      <w:r w:rsidRPr="007575E9">
        <w:rPr>
          <w:rStyle w:val="Siln"/>
          <w:rFonts w:ascii="Calibri" w:hAnsi="Calibri" w:cs="Arial"/>
          <w:sz w:val="20"/>
        </w:rPr>
        <w:t>ML Strategy s.r.o.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850"/>
        <w:gridCol w:w="1875"/>
      </w:tblGrid>
      <w:tr w:rsidR="000B3620" w:rsidRPr="00BC1362" w14:paraId="42ABFA6A" w14:textId="77777777" w:rsidTr="00DA0B6E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665F8FD5" w14:textId="77777777" w:rsidR="000B3620" w:rsidRPr="00BC1362" w:rsidRDefault="000B3620" w:rsidP="00DA0B6E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>
              <w:rPr>
                <w:rStyle w:val="Siln"/>
                <w:rFonts w:ascii="Calibri" w:hAnsi="Calibri" w:cs="Arial"/>
                <w:b w:val="0"/>
                <w:sz w:val="20"/>
              </w:rPr>
              <w:t>M</w:t>
            </w:r>
            <w:r w:rsidRPr="00725224">
              <w:rPr>
                <w:rStyle w:val="Siln"/>
                <w:rFonts w:ascii="Calibri" w:hAnsi="Calibri" w:cs="Arial"/>
                <w:b w:val="0"/>
                <w:sz w:val="20"/>
              </w:rPr>
              <w:t>ísto podnikání</w:t>
            </w:r>
            <w:r>
              <w:rPr>
                <w:rStyle w:val="Siln"/>
                <w:rFonts w:ascii="Calibri" w:hAnsi="Calibri" w:cs="Arial"/>
                <w:b w:val="0"/>
                <w:sz w:val="20"/>
              </w:rPr>
              <w:t>: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DD61C" w14:textId="77777777" w:rsidR="000B3620" w:rsidRPr="00BC1362" w:rsidRDefault="000B3620" w:rsidP="00DA0B6E">
            <w:pPr>
              <w:pStyle w:val="Tabulkatext"/>
              <w:rPr>
                <w:rFonts w:ascii="Calibri" w:hAnsi="Calibri" w:cs="Arial"/>
                <w:sz w:val="20"/>
              </w:rPr>
            </w:pPr>
            <w:r w:rsidRPr="00725224">
              <w:rPr>
                <w:rFonts w:ascii="Calibri" w:hAnsi="Calibri" w:cs="Arial"/>
                <w:sz w:val="20"/>
              </w:rPr>
              <w:t>Krátká 17, 34562 Holýšov</w:t>
            </w:r>
          </w:p>
        </w:tc>
      </w:tr>
      <w:tr w:rsidR="000B3620" w:rsidRPr="00BC1362" w14:paraId="3EAC5289" w14:textId="77777777" w:rsidTr="00DA0B6E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5AB2934A" w14:textId="77777777" w:rsidR="000B3620" w:rsidRPr="00BC1362" w:rsidRDefault="000B3620" w:rsidP="00DA0B6E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Odpovědný zástupce: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97579" w14:textId="77777777" w:rsidR="000B3620" w:rsidRPr="00BC1362" w:rsidRDefault="007575E9" w:rsidP="00DA0B6E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Ing. </w:t>
            </w:r>
            <w:r w:rsidR="000B3620" w:rsidRPr="00725224">
              <w:rPr>
                <w:rFonts w:ascii="Calibri" w:hAnsi="Calibri" w:cs="Arial"/>
                <w:sz w:val="20"/>
              </w:rPr>
              <w:t>Petra Lavičková</w:t>
            </w:r>
            <w:r>
              <w:rPr>
                <w:rFonts w:ascii="Calibri" w:hAnsi="Calibri" w:cs="Arial"/>
                <w:sz w:val="20"/>
              </w:rPr>
              <w:t>, jednatel</w:t>
            </w:r>
            <w:r w:rsidR="008036D4">
              <w:rPr>
                <w:rFonts w:ascii="Calibri" w:hAnsi="Calibri" w:cs="Arial"/>
                <w:sz w:val="20"/>
              </w:rPr>
              <w:t>ka</w:t>
            </w:r>
          </w:p>
        </w:tc>
      </w:tr>
      <w:tr w:rsidR="000B3620" w:rsidRPr="00BC1362" w14:paraId="1A545086" w14:textId="77777777" w:rsidTr="00DA0B6E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73E738B8" w14:textId="77777777" w:rsidR="000B3620" w:rsidRPr="00BC1362" w:rsidRDefault="000B3620" w:rsidP="00DA0B6E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Bankovní spojení: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7DAB7" w14:textId="77777777" w:rsidR="000B3620" w:rsidRPr="00BC1362" w:rsidRDefault="007575E9" w:rsidP="00DA0B6E">
            <w:pPr>
              <w:pStyle w:val="Tabulkatex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FIO banka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14:paraId="790E594C" w14:textId="77777777" w:rsidR="000B3620" w:rsidRPr="00BC1362" w:rsidRDefault="000B3620" w:rsidP="00DA0B6E">
            <w:pPr>
              <w:pStyle w:val="Tabulkatext"/>
              <w:rPr>
                <w:rStyle w:val="Siln"/>
                <w:rFonts w:ascii="Calibri" w:hAnsi="Calibri" w:cs="Arial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sz w:val="20"/>
              </w:rPr>
              <w:t>DIČ: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4A901" w14:textId="77777777" w:rsidR="000B3620" w:rsidRPr="00BC1362" w:rsidRDefault="007575E9" w:rsidP="00DA0B6E">
            <w:pPr>
              <w:pStyle w:val="Tabulkatext"/>
              <w:rPr>
                <w:rFonts w:ascii="Calibri" w:hAnsi="Calibri" w:cs="Arial"/>
                <w:sz w:val="20"/>
                <w:lang w:val="en-US"/>
              </w:rPr>
            </w:pPr>
            <w:r>
              <w:rPr>
                <w:rFonts w:ascii="Calibri" w:hAnsi="Calibri" w:cs="Arial"/>
                <w:sz w:val="20"/>
              </w:rPr>
              <w:t>CZ</w:t>
            </w:r>
            <w:r w:rsidRPr="007575E9">
              <w:rPr>
                <w:rFonts w:ascii="Calibri" w:hAnsi="Calibri" w:cs="Arial"/>
                <w:sz w:val="20"/>
              </w:rPr>
              <w:t>03978427</w:t>
            </w:r>
          </w:p>
        </w:tc>
      </w:tr>
      <w:tr w:rsidR="000B3620" w:rsidRPr="00BC1362" w14:paraId="26E7B3F8" w14:textId="77777777" w:rsidTr="00DA0B6E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2FA1F142" w14:textId="77777777" w:rsidR="000B3620" w:rsidRPr="00BC1362" w:rsidRDefault="000B3620" w:rsidP="00DA0B6E">
            <w:pPr>
              <w:pStyle w:val="Tabulkatext"/>
              <w:rPr>
                <w:rStyle w:val="Siln"/>
                <w:rFonts w:ascii="Calibri" w:hAnsi="Calibri" w:cs="Arial"/>
                <w:b w:val="0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b w:val="0"/>
                <w:sz w:val="20"/>
              </w:rPr>
              <w:t>Číslo účtu: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13CE0" w14:textId="77777777" w:rsidR="000B3620" w:rsidRPr="00BC1362" w:rsidRDefault="000B3620" w:rsidP="00DA0B6E">
            <w:pPr>
              <w:pStyle w:val="Tabulkatext"/>
              <w:rPr>
                <w:rFonts w:ascii="Calibri" w:hAnsi="Calibri" w:cs="Arial"/>
                <w:sz w:val="20"/>
              </w:rPr>
            </w:pPr>
            <w:bookmarkStart w:id="3" w:name="_GoBack"/>
            <w:bookmarkEnd w:id="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5DA8" w14:textId="77777777" w:rsidR="000B3620" w:rsidRPr="00BC1362" w:rsidRDefault="000B3620" w:rsidP="00DA0B6E">
            <w:pPr>
              <w:pStyle w:val="Tabulkatext"/>
              <w:rPr>
                <w:rStyle w:val="Siln"/>
                <w:rFonts w:ascii="Calibri" w:hAnsi="Calibri" w:cs="Arial"/>
                <w:sz w:val="20"/>
              </w:rPr>
            </w:pPr>
            <w:r w:rsidRPr="00BC1362">
              <w:rPr>
                <w:rStyle w:val="Siln"/>
                <w:rFonts w:ascii="Calibri" w:hAnsi="Calibri" w:cs="Arial"/>
                <w:sz w:val="20"/>
              </w:rPr>
              <w:t>IČ: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AA850" w14:textId="77777777" w:rsidR="000B3620" w:rsidRPr="00BC1362" w:rsidRDefault="007575E9" w:rsidP="00DA0B6E">
            <w:pPr>
              <w:pStyle w:val="Tabulkatext"/>
              <w:rPr>
                <w:rFonts w:ascii="Calibri" w:hAnsi="Calibri" w:cs="Arial"/>
                <w:sz w:val="20"/>
              </w:rPr>
            </w:pPr>
            <w:r w:rsidRPr="007575E9">
              <w:rPr>
                <w:rFonts w:ascii="Calibri" w:hAnsi="Calibri" w:cs="Arial"/>
                <w:sz w:val="20"/>
              </w:rPr>
              <w:t>03978427</w:t>
            </w:r>
          </w:p>
        </w:tc>
      </w:tr>
    </w:tbl>
    <w:p w14:paraId="21EFFFB2" w14:textId="77777777" w:rsidR="00503DB2" w:rsidRPr="00BC1362" w:rsidRDefault="00503DB2" w:rsidP="00BC1362">
      <w:pPr>
        <w:pStyle w:val="Zkladntextodsazen"/>
        <w:spacing w:before="120" w:after="120" w:line="288" w:lineRule="auto"/>
        <w:rPr>
          <w:rFonts w:ascii="Calibri" w:hAnsi="Calibri" w:cs="Arial"/>
          <w:sz w:val="20"/>
        </w:rPr>
      </w:pPr>
      <w:r w:rsidRPr="00BC1362">
        <w:rPr>
          <w:rFonts w:ascii="Calibri" w:hAnsi="Calibri" w:cs="Arial"/>
          <w:sz w:val="20"/>
        </w:rPr>
        <w:t xml:space="preserve">dále jen </w:t>
      </w:r>
      <w:r w:rsidRPr="00BC1362">
        <w:rPr>
          <w:rFonts w:ascii="Calibri" w:hAnsi="Calibri" w:cs="Arial"/>
          <w:b/>
          <w:sz w:val="20"/>
        </w:rPr>
        <w:t>Zhotovitel</w:t>
      </w:r>
      <w:r w:rsidRPr="00BC1362">
        <w:rPr>
          <w:rFonts w:ascii="Calibri" w:hAnsi="Calibri" w:cs="Arial"/>
          <w:sz w:val="20"/>
        </w:rPr>
        <w:t xml:space="preserve"> </w:t>
      </w:r>
    </w:p>
    <w:p w14:paraId="0F3117E6" w14:textId="77777777" w:rsidR="00503DB2" w:rsidRPr="00BC1362" w:rsidRDefault="00503DB2" w:rsidP="00BC1362">
      <w:pPr>
        <w:pStyle w:val="Zkladntextodsazen"/>
        <w:spacing w:before="0" w:after="120" w:line="288" w:lineRule="auto"/>
        <w:rPr>
          <w:rFonts w:ascii="Calibri" w:hAnsi="Calibri" w:cs="Arial"/>
          <w:sz w:val="20"/>
        </w:rPr>
      </w:pPr>
    </w:p>
    <w:p w14:paraId="696E89ED" w14:textId="77777777" w:rsidR="00B212D9" w:rsidRDefault="00D46484" w:rsidP="00BC1362">
      <w:pPr>
        <w:pStyle w:val="Zkladntextodsazen"/>
        <w:numPr>
          <w:ilvl w:val="0"/>
          <w:numId w:val="3"/>
        </w:numPr>
        <w:spacing w:before="240" w:after="120" w:line="288" w:lineRule="auto"/>
        <w:ind w:left="357" w:hanging="357"/>
        <w:rPr>
          <w:rFonts w:ascii="Calibri" w:hAnsi="Calibri" w:cs="Arial"/>
          <w:b/>
          <w:sz w:val="20"/>
        </w:rPr>
      </w:pPr>
      <w:bookmarkStart w:id="4" w:name="_Ref482970672"/>
      <w:bookmarkStart w:id="5" w:name="_Toc535653573"/>
      <w:bookmarkStart w:id="6" w:name="_Toc447365025"/>
      <w:bookmarkStart w:id="7" w:name="_Toc447445916"/>
      <w:bookmarkStart w:id="8" w:name="predmet"/>
      <w:r>
        <w:rPr>
          <w:rFonts w:ascii="Calibri" w:hAnsi="Calibri" w:cs="Arial"/>
          <w:b/>
          <w:sz w:val="20"/>
        </w:rPr>
        <w:t>ÚVODNÍ USTANOVENÍ</w:t>
      </w:r>
    </w:p>
    <w:p w14:paraId="50AE2BDA" w14:textId="77777777" w:rsidR="00B212D9" w:rsidRDefault="00B212D9" w:rsidP="00B212D9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Výše uvedené smluvní strany uzavřely dne 1</w:t>
      </w:r>
      <w:r w:rsidR="005B6A04">
        <w:rPr>
          <w:rFonts w:ascii="Calibri" w:hAnsi="Calibri" w:cs="Arial"/>
          <w:sz w:val="20"/>
        </w:rPr>
        <w:t>4</w:t>
      </w:r>
      <w:r>
        <w:rPr>
          <w:rFonts w:ascii="Calibri" w:hAnsi="Calibri" w:cs="Arial"/>
          <w:sz w:val="20"/>
        </w:rPr>
        <w:t>.</w:t>
      </w:r>
      <w:r w:rsidR="005B6A04">
        <w:rPr>
          <w:rFonts w:ascii="Calibri" w:hAnsi="Calibri" w:cs="Arial"/>
          <w:sz w:val="20"/>
        </w:rPr>
        <w:t>8</w:t>
      </w:r>
      <w:r>
        <w:rPr>
          <w:rFonts w:ascii="Calibri" w:hAnsi="Calibri" w:cs="Arial"/>
          <w:sz w:val="20"/>
        </w:rPr>
        <w:t>.201</w:t>
      </w:r>
      <w:r w:rsidR="005B6A04">
        <w:rPr>
          <w:rFonts w:ascii="Calibri" w:hAnsi="Calibri" w:cs="Arial"/>
          <w:sz w:val="20"/>
        </w:rPr>
        <w:t>7</w:t>
      </w:r>
      <w:r>
        <w:rPr>
          <w:rFonts w:ascii="Calibri" w:hAnsi="Calibri" w:cs="Arial"/>
          <w:sz w:val="20"/>
        </w:rPr>
        <w:t xml:space="preserve"> smlouvu dílo, jejímž předmětem bylo zp</w:t>
      </w:r>
      <w:r w:rsidR="005B6A04">
        <w:rPr>
          <w:rFonts w:ascii="Calibri" w:hAnsi="Calibri" w:cs="Arial"/>
          <w:sz w:val="20"/>
        </w:rPr>
        <w:t>racování studie proveditelnosti a</w:t>
      </w:r>
      <w:r>
        <w:rPr>
          <w:rFonts w:ascii="Calibri" w:hAnsi="Calibri" w:cs="Arial"/>
          <w:sz w:val="20"/>
        </w:rPr>
        <w:t xml:space="preserve"> žádosti o dotaci do výzvy </w:t>
      </w:r>
      <w:r w:rsidR="005B6A04">
        <w:rPr>
          <w:rFonts w:ascii="Calibri" w:hAnsi="Calibri" w:cs="Arial"/>
          <w:sz w:val="20"/>
        </w:rPr>
        <w:t xml:space="preserve">číslo 10 </w:t>
      </w:r>
      <w:r>
        <w:rPr>
          <w:rFonts w:ascii="Calibri" w:hAnsi="Calibri" w:cs="Arial"/>
          <w:sz w:val="20"/>
        </w:rPr>
        <w:t xml:space="preserve">IROP. </w:t>
      </w:r>
    </w:p>
    <w:p w14:paraId="44D53378" w14:textId="77777777" w:rsidR="00B212D9" w:rsidRPr="00CC5BD2" w:rsidRDefault="00B212D9" w:rsidP="00B212D9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V rámci výše uvedené smlouvy o dílo byl v bodě </w:t>
      </w:r>
      <w:r w:rsidR="00D46484">
        <w:rPr>
          <w:rFonts w:ascii="Calibri" w:hAnsi="Calibri" w:cs="Arial"/>
          <w:sz w:val="20"/>
        </w:rPr>
        <w:t xml:space="preserve">2.1 stanoven termín na poskytnutí </w:t>
      </w:r>
      <w:r w:rsidR="005B6A04">
        <w:rPr>
          <w:rFonts w:ascii="Calibri" w:hAnsi="Calibri" w:cs="Arial"/>
          <w:sz w:val="20"/>
        </w:rPr>
        <w:t xml:space="preserve">studie proveditelnosti </w:t>
      </w:r>
      <w:r w:rsidR="005B6A04" w:rsidRPr="00CC5BD2">
        <w:rPr>
          <w:rFonts w:ascii="Calibri" w:hAnsi="Calibri" w:cs="Arial"/>
          <w:sz w:val="20"/>
        </w:rPr>
        <w:t xml:space="preserve">do 29.9.2017 do 12:00 hod. a </w:t>
      </w:r>
      <w:r w:rsidR="00D46484" w:rsidRPr="00CC5BD2">
        <w:rPr>
          <w:rFonts w:ascii="Calibri" w:hAnsi="Calibri" w:cs="Arial"/>
          <w:sz w:val="20"/>
        </w:rPr>
        <w:t xml:space="preserve">žádosti o dotaci </w:t>
      </w:r>
      <w:r w:rsidR="005B6A04" w:rsidRPr="00CC5BD2">
        <w:rPr>
          <w:rFonts w:ascii="Calibri" w:hAnsi="Calibri" w:cs="Arial"/>
          <w:sz w:val="20"/>
        </w:rPr>
        <w:t>do 15.10.2017 do 12:00 hod</w:t>
      </w:r>
      <w:r w:rsidR="00D46484" w:rsidRPr="00CC5BD2">
        <w:rPr>
          <w:rFonts w:ascii="Calibri" w:hAnsi="Calibri" w:cs="Arial"/>
          <w:sz w:val="20"/>
        </w:rPr>
        <w:t>.</w:t>
      </w:r>
    </w:p>
    <w:p w14:paraId="4224644D" w14:textId="77777777" w:rsidR="005B6A04" w:rsidRPr="00CC5BD2" w:rsidRDefault="005B6A04" w:rsidP="00CC5BD2">
      <w:pPr>
        <w:pStyle w:val="Odstavecseseznamem"/>
        <w:numPr>
          <w:ilvl w:val="1"/>
          <w:numId w:val="3"/>
        </w:numPr>
        <w:spacing w:line="276" w:lineRule="auto"/>
        <w:rPr>
          <w:rFonts w:ascii="Calibri" w:hAnsi="Calibri" w:cs="Arial"/>
          <w:sz w:val="20"/>
        </w:rPr>
      </w:pPr>
      <w:r w:rsidRPr="00CC5BD2">
        <w:rPr>
          <w:rFonts w:ascii="Calibri" w:hAnsi="Calibri" w:cs="Arial"/>
          <w:sz w:val="20"/>
        </w:rPr>
        <w:t>V rámci zajištění podkladů pro studii proveditelnosti došlo ke zpoždění se zpracováním podkladů pro opatření</w:t>
      </w:r>
      <w:r w:rsidR="00CC5BD2">
        <w:rPr>
          <w:rFonts w:ascii="Calibri" w:hAnsi="Calibri" w:cs="Arial"/>
          <w:sz w:val="20"/>
        </w:rPr>
        <w:t xml:space="preserve"> v oblastech </w:t>
      </w:r>
      <w:r w:rsidRPr="00CC5BD2">
        <w:rPr>
          <w:rFonts w:ascii="Calibri" w:hAnsi="Calibri" w:cs="Arial"/>
          <w:i/>
          <w:sz w:val="20"/>
        </w:rPr>
        <w:t>„nástroj pro ochranu integrity komunikačních sítí“</w:t>
      </w:r>
      <w:r w:rsidR="00CC5BD2" w:rsidRPr="00CC5BD2">
        <w:rPr>
          <w:rFonts w:ascii="Calibri" w:hAnsi="Calibri" w:cs="Arial"/>
          <w:i/>
          <w:sz w:val="20"/>
        </w:rPr>
        <w:t xml:space="preserve"> </w:t>
      </w:r>
      <w:r w:rsidR="00CC5BD2">
        <w:rPr>
          <w:rFonts w:ascii="Calibri" w:hAnsi="Calibri" w:cs="Arial"/>
          <w:sz w:val="20"/>
        </w:rPr>
        <w:t xml:space="preserve">a </w:t>
      </w:r>
      <w:r w:rsidR="00CC5BD2" w:rsidRPr="00CC5BD2">
        <w:rPr>
          <w:rFonts w:ascii="Calibri" w:hAnsi="Calibri" w:cs="Arial"/>
          <w:i/>
          <w:sz w:val="20"/>
        </w:rPr>
        <w:t>„nástroj pro zajišťování úrovně dostupnosti informací“</w:t>
      </w:r>
      <w:r w:rsidRPr="00CC5BD2">
        <w:rPr>
          <w:rFonts w:ascii="Calibri" w:hAnsi="Calibri" w:cs="Arial"/>
          <w:i/>
          <w:sz w:val="20"/>
        </w:rPr>
        <w:t>.</w:t>
      </w:r>
      <w:r w:rsidRPr="00CC5BD2">
        <w:rPr>
          <w:rFonts w:ascii="Calibri" w:hAnsi="Calibri" w:cs="Arial"/>
          <w:sz w:val="20"/>
        </w:rPr>
        <w:t xml:space="preserve"> Prodlení ve zpracování studie bylo způsobeno vzájemnou komunikací a</w:t>
      </w:r>
      <w:r w:rsidR="00CC5BD2">
        <w:rPr>
          <w:rFonts w:ascii="Calibri" w:hAnsi="Calibri" w:cs="Arial"/>
          <w:sz w:val="20"/>
        </w:rPr>
        <w:t> </w:t>
      </w:r>
      <w:r w:rsidRPr="00CC5BD2">
        <w:rPr>
          <w:rFonts w:ascii="Calibri" w:hAnsi="Calibri" w:cs="Arial"/>
          <w:sz w:val="20"/>
        </w:rPr>
        <w:t xml:space="preserve">konkretizací rozsahu a </w:t>
      </w:r>
      <w:r w:rsidR="003D6E95">
        <w:rPr>
          <w:rFonts w:ascii="Calibri" w:hAnsi="Calibri" w:cs="Arial"/>
          <w:sz w:val="20"/>
        </w:rPr>
        <w:t xml:space="preserve">architektury </w:t>
      </w:r>
      <w:r w:rsidRPr="00CC5BD2">
        <w:rPr>
          <w:rFonts w:ascii="Calibri" w:hAnsi="Calibri" w:cs="Arial"/>
          <w:sz w:val="20"/>
        </w:rPr>
        <w:t>technického návrhu řešení.</w:t>
      </w:r>
    </w:p>
    <w:p w14:paraId="0928B26C" w14:textId="77777777" w:rsidR="005B6A04" w:rsidRPr="00B212D9" w:rsidRDefault="005B6A04" w:rsidP="00B212D9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Smluvní strany se tímto dohodly, vedeny snahou realizace obsahu předmětné smlouvy o dílo, na uzavření tohoto Dodatku.</w:t>
      </w:r>
    </w:p>
    <w:p w14:paraId="7951818B" w14:textId="77777777" w:rsidR="00D46484" w:rsidRDefault="00D46484">
      <w:pPr>
        <w:widowControl/>
        <w:spacing w:before="0" w:after="0"/>
        <w:jc w:val="left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br w:type="page"/>
      </w:r>
    </w:p>
    <w:p w14:paraId="46E3A70F" w14:textId="77777777" w:rsidR="00503DB2" w:rsidRPr="00BC1362" w:rsidRDefault="00D46484" w:rsidP="00BC1362">
      <w:pPr>
        <w:pStyle w:val="Zkladntextodsazen"/>
        <w:numPr>
          <w:ilvl w:val="0"/>
          <w:numId w:val="3"/>
        </w:numPr>
        <w:spacing w:before="240" w:after="120" w:line="288" w:lineRule="auto"/>
        <w:ind w:left="357" w:hanging="357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lastRenderedPageBreak/>
        <w:t>PŘEDMĚT DODATKU</w:t>
      </w:r>
    </w:p>
    <w:p w14:paraId="268CC424" w14:textId="77777777" w:rsidR="00503DB2" w:rsidRDefault="000B3620" w:rsidP="00031184">
      <w:pPr>
        <w:pStyle w:val="Zkladntextodsazen"/>
        <w:numPr>
          <w:ilvl w:val="1"/>
          <w:numId w:val="3"/>
        </w:numPr>
        <w:spacing w:before="120" w:after="120" w:line="288" w:lineRule="auto"/>
        <w:rPr>
          <w:rFonts w:ascii="Calibri" w:hAnsi="Calibri" w:cs="Arial"/>
          <w:sz w:val="20"/>
        </w:rPr>
      </w:pPr>
      <w:r w:rsidRPr="00BC1362">
        <w:rPr>
          <w:rFonts w:ascii="Calibri" w:hAnsi="Calibri" w:cs="Arial"/>
          <w:sz w:val="20"/>
        </w:rPr>
        <w:t xml:space="preserve">Předmětem </w:t>
      </w:r>
      <w:r w:rsidR="00D46484">
        <w:rPr>
          <w:rFonts w:ascii="Calibri" w:hAnsi="Calibri" w:cs="Arial"/>
          <w:sz w:val="20"/>
        </w:rPr>
        <w:t xml:space="preserve">tohoto dodatku je prodloužení termínu plnění v části poskytnutí </w:t>
      </w:r>
      <w:r w:rsidR="005D61DA">
        <w:rPr>
          <w:rFonts w:ascii="Calibri" w:hAnsi="Calibri" w:cs="Arial"/>
          <w:sz w:val="20"/>
        </w:rPr>
        <w:t>studie proveditelnosti a </w:t>
      </w:r>
      <w:r w:rsidR="00D46484">
        <w:rPr>
          <w:rFonts w:ascii="Calibri" w:hAnsi="Calibri" w:cs="Arial"/>
          <w:sz w:val="20"/>
        </w:rPr>
        <w:t xml:space="preserve">žádosti o </w:t>
      </w:r>
      <w:r w:rsidR="005D61DA">
        <w:rPr>
          <w:rFonts w:ascii="Calibri" w:hAnsi="Calibri" w:cs="Arial"/>
          <w:sz w:val="20"/>
        </w:rPr>
        <w:t xml:space="preserve">dotaci </w:t>
      </w:r>
      <w:r w:rsidR="00D46484">
        <w:rPr>
          <w:rFonts w:ascii="Calibri" w:hAnsi="Calibri" w:cs="Arial"/>
          <w:sz w:val="20"/>
        </w:rPr>
        <w:t xml:space="preserve">do </w:t>
      </w:r>
      <w:r w:rsidR="005D61DA">
        <w:rPr>
          <w:rFonts w:ascii="Calibri" w:hAnsi="Calibri" w:cs="Arial"/>
          <w:sz w:val="20"/>
        </w:rPr>
        <w:t xml:space="preserve">výzvy číslo 10 </w:t>
      </w:r>
      <w:r w:rsidR="00D46484">
        <w:rPr>
          <w:rFonts w:ascii="Calibri" w:hAnsi="Calibri" w:cs="Arial"/>
          <w:sz w:val="20"/>
        </w:rPr>
        <w:t xml:space="preserve">IROP dle ustanovení </w:t>
      </w:r>
      <w:r w:rsidR="00313D94">
        <w:rPr>
          <w:rFonts w:ascii="Calibri" w:hAnsi="Calibri" w:cs="Arial"/>
          <w:sz w:val="20"/>
        </w:rPr>
        <w:t xml:space="preserve">2.1 a </w:t>
      </w:r>
      <w:r w:rsidR="00031184">
        <w:rPr>
          <w:rFonts w:ascii="Calibri" w:hAnsi="Calibri" w:cs="Arial"/>
          <w:sz w:val="20"/>
        </w:rPr>
        <w:t>snížení c</w:t>
      </w:r>
      <w:r w:rsidR="00031184" w:rsidRPr="00031184">
        <w:rPr>
          <w:rFonts w:ascii="Calibri" w:hAnsi="Calibri" w:cs="Arial"/>
          <w:sz w:val="20"/>
        </w:rPr>
        <w:t>elkov</w:t>
      </w:r>
      <w:r w:rsidR="00031184">
        <w:rPr>
          <w:rFonts w:ascii="Calibri" w:hAnsi="Calibri" w:cs="Arial"/>
          <w:sz w:val="20"/>
        </w:rPr>
        <w:t>é</w:t>
      </w:r>
      <w:r w:rsidR="00031184" w:rsidRPr="00031184">
        <w:rPr>
          <w:rFonts w:ascii="Calibri" w:hAnsi="Calibri" w:cs="Arial"/>
          <w:sz w:val="20"/>
        </w:rPr>
        <w:t xml:space="preserve"> a konečn</w:t>
      </w:r>
      <w:r w:rsidR="00031184">
        <w:rPr>
          <w:rFonts w:ascii="Calibri" w:hAnsi="Calibri" w:cs="Arial"/>
          <w:sz w:val="20"/>
        </w:rPr>
        <w:t>é</w:t>
      </w:r>
      <w:r w:rsidR="00031184" w:rsidRPr="00031184">
        <w:rPr>
          <w:rFonts w:ascii="Calibri" w:hAnsi="Calibri" w:cs="Arial"/>
          <w:sz w:val="20"/>
        </w:rPr>
        <w:t xml:space="preserve"> cena za provedení díla</w:t>
      </w:r>
      <w:r w:rsidR="00031184">
        <w:rPr>
          <w:rFonts w:ascii="Calibri" w:hAnsi="Calibri" w:cs="Arial"/>
          <w:sz w:val="20"/>
        </w:rPr>
        <w:t xml:space="preserve"> dle ustanovení 3.1.</w:t>
      </w:r>
      <w:r w:rsidR="00031184" w:rsidRPr="00031184">
        <w:rPr>
          <w:rFonts w:ascii="Calibri" w:hAnsi="Calibri" w:cs="Arial"/>
          <w:sz w:val="20"/>
        </w:rPr>
        <w:t xml:space="preserve"> </w:t>
      </w:r>
      <w:r w:rsidR="00031184">
        <w:rPr>
          <w:rFonts w:ascii="Calibri" w:hAnsi="Calibri" w:cs="Arial"/>
          <w:sz w:val="20"/>
        </w:rPr>
        <w:t>výše uvedené smlouvy o dílo.</w:t>
      </w:r>
    </w:p>
    <w:p w14:paraId="014D5CD1" w14:textId="77777777" w:rsidR="00D46484" w:rsidRPr="00031184" w:rsidRDefault="00D46484" w:rsidP="00AB3A5E">
      <w:pPr>
        <w:pStyle w:val="Zkladntextodsazen"/>
        <w:numPr>
          <w:ilvl w:val="1"/>
          <w:numId w:val="3"/>
        </w:numPr>
        <w:spacing w:before="120" w:after="120" w:line="288" w:lineRule="auto"/>
        <w:rPr>
          <w:rFonts w:ascii="Calibri" w:hAnsi="Calibri" w:cs="Arial"/>
          <w:sz w:val="20"/>
        </w:rPr>
      </w:pPr>
      <w:r w:rsidRPr="00AB3A5E">
        <w:rPr>
          <w:rFonts w:ascii="Calibri" w:hAnsi="Calibri" w:cs="Arial"/>
          <w:sz w:val="20"/>
        </w:rPr>
        <w:t>Původní znění ustanovení 2.1 smlouvy o dílo:</w:t>
      </w:r>
      <w:r w:rsidR="00763BE7" w:rsidRPr="00AB3A5E">
        <w:rPr>
          <w:rFonts w:ascii="Calibri" w:hAnsi="Calibri" w:cs="Arial"/>
          <w:sz w:val="20"/>
        </w:rPr>
        <w:t xml:space="preserve"> </w:t>
      </w:r>
      <w:r w:rsidR="00763BE7" w:rsidRPr="00AB3A5E">
        <w:rPr>
          <w:rFonts w:ascii="Calibri" w:hAnsi="Calibri" w:cs="Arial"/>
          <w:i/>
          <w:sz w:val="20"/>
        </w:rPr>
        <w:t>„</w:t>
      </w:r>
      <w:r w:rsidR="00AB3A5E" w:rsidRPr="00AB3A5E">
        <w:rPr>
          <w:rFonts w:ascii="Calibri" w:hAnsi="Calibri" w:cs="Arial"/>
          <w:i/>
          <w:sz w:val="20"/>
        </w:rPr>
        <w:t xml:space="preserve">Zhotovitel se zavazuje poskytnou Objednateli studii </w:t>
      </w:r>
      <w:r w:rsidR="00AB3A5E" w:rsidRPr="00CC5E53">
        <w:rPr>
          <w:rFonts w:ascii="Calibri" w:hAnsi="Calibri" w:cs="Arial"/>
          <w:i/>
          <w:sz w:val="20"/>
        </w:rPr>
        <w:t>proveditelnosti do 29.9.2017 do 12:00 hod. a žádost o dotaci do 15.10.2017 do 12:00 hod.</w:t>
      </w:r>
      <w:r w:rsidR="00763BE7" w:rsidRPr="00CC5E53">
        <w:rPr>
          <w:rFonts w:ascii="Calibri" w:hAnsi="Calibri" w:cs="Arial"/>
          <w:i/>
          <w:sz w:val="20"/>
        </w:rPr>
        <w:t>“</w:t>
      </w:r>
    </w:p>
    <w:p w14:paraId="0FEE7933" w14:textId="77777777" w:rsidR="00031184" w:rsidRPr="00313D94" w:rsidRDefault="00031184" w:rsidP="00031184">
      <w:pPr>
        <w:pStyle w:val="Zkladntextodsazen"/>
        <w:numPr>
          <w:ilvl w:val="1"/>
          <w:numId w:val="3"/>
        </w:numPr>
        <w:spacing w:before="120" w:after="120" w:line="288" w:lineRule="auto"/>
        <w:rPr>
          <w:rFonts w:ascii="Calibri" w:hAnsi="Calibri" w:cs="Arial"/>
          <w:sz w:val="20"/>
        </w:rPr>
      </w:pPr>
      <w:r w:rsidRPr="00313D94">
        <w:rPr>
          <w:rFonts w:ascii="Calibri" w:hAnsi="Calibri" w:cs="Arial"/>
          <w:sz w:val="20"/>
        </w:rPr>
        <w:t>Původní znění ustanovení 3.1. smlouvy o dílo: „</w:t>
      </w:r>
      <w:r w:rsidRPr="00313D94">
        <w:rPr>
          <w:rFonts w:ascii="Calibri" w:hAnsi="Calibri" w:cs="Arial"/>
          <w:i/>
          <w:sz w:val="20"/>
        </w:rPr>
        <w:t xml:space="preserve">Celková a konečná cena za provedení díla je stanovena dohodou smluvních stran ve výši 250 000 Kč bez DPH (slovy </w:t>
      </w:r>
      <w:proofErr w:type="spellStart"/>
      <w:r w:rsidRPr="00313D94">
        <w:rPr>
          <w:rFonts w:ascii="Calibri" w:hAnsi="Calibri" w:cs="Arial"/>
          <w:i/>
          <w:sz w:val="20"/>
        </w:rPr>
        <w:t>dvěstěpadesát</w:t>
      </w:r>
      <w:proofErr w:type="spellEnd"/>
      <w:r w:rsidRPr="00313D94">
        <w:rPr>
          <w:rFonts w:ascii="Calibri" w:hAnsi="Calibri" w:cs="Arial"/>
          <w:i/>
          <w:sz w:val="20"/>
        </w:rPr>
        <w:t>-tisíc-korun-českých). K této ceně bude připočtena DPH ve výši dle právního předpisu. Cena je složena z těchto dílčích částí:</w:t>
      </w:r>
    </w:p>
    <w:p w14:paraId="4AAC40A4" w14:textId="77777777" w:rsidR="00031184" w:rsidRPr="00313D94" w:rsidRDefault="00031184" w:rsidP="00031184">
      <w:pPr>
        <w:pStyle w:val="Zkladntextodsazen"/>
        <w:numPr>
          <w:ilvl w:val="0"/>
          <w:numId w:val="13"/>
        </w:numPr>
        <w:spacing w:before="120" w:after="120" w:line="288" w:lineRule="auto"/>
        <w:rPr>
          <w:rFonts w:ascii="Calibri" w:hAnsi="Calibri" w:cs="Arial"/>
          <w:i/>
          <w:sz w:val="20"/>
        </w:rPr>
      </w:pPr>
      <w:r w:rsidRPr="00313D94">
        <w:rPr>
          <w:rFonts w:ascii="Calibri" w:hAnsi="Calibri" w:cs="Arial"/>
          <w:i/>
          <w:sz w:val="20"/>
        </w:rPr>
        <w:t>240 000 Kč bez DPH za zpracování studie proveditelnosti,</w:t>
      </w:r>
    </w:p>
    <w:p w14:paraId="4D38B1E0" w14:textId="77777777" w:rsidR="00031184" w:rsidRPr="00313D94" w:rsidRDefault="00031184" w:rsidP="00031184">
      <w:pPr>
        <w:pStyle w:val="Zkladntextodsazen"/>
        <w:numPr>
          <w:ilvl w:val="0"/>
          <w:numId w:val="13"/>
        </w:numPr>
        <w:spacing w:before="120" w:after="120" w:line="288" w:lineRule="auto"/>
        <w:rPr>
          <w:rFonts w:ascii="Calibri" w:hAnsi="Calibri" w:cs="Arial"/>
          <w:i/>
          <w:sz w:val="20"/>
        </w:rPr>
      </w:pPr>
      <w:r w:rsidRPr="00313D94">
        <w:rPr>
          <w:rFonts w:ascii="Calibri" w:hAnsi="Calibri" w:cs="Arial"/>
          <w:i/>
          <w:sz w:val="20"/>
        </w:rPr>
        <w:t>10 000 Kč bez DPH za zpracování žádosti o dotaci.</w:t>
      </w:r>
      <w:r>
        <w:rPr>
          <w:rFonts w:ascii="Calibri" w:hAnsi="Calibri" w:cs="Arial"/>
          <w:i/>
          <w:sz w:val="20"/>
        </w:rPr>
        <w:t>“</w:t>
      </w:r>
    </w:p>
    <w:p w14:paraId="130CBBE3" w14:textId="77777777" w:rsidR="00D46484" w:rsidRPr="00313D94" w:rsidRDefault="00D46484" w:rsidP="00262E7B">
      <w:pPr>
        <w:pStyle w:val="Zkladntextodsazen"/>
        <w:numPr>
          <w:ilvl w:val="1"/>
          <w:numId w:val="3"/>
        </w:numPr>
        <w:spacing w:before="120" w:after="120" w:line="288" w:lineRule="auto"/>
        <w:rPr>
          <w:rFonts w:ascii="Calibri" w:hAnsi="Calibri" w:cs="Arial"/>
          <w:sz w:val="20"/>
        </w:rPr>
      </w:pPr>
      <w:r w:rsidRPr="00CC5E53">
        <w:rPr>
          <w:rFonts w:ascii="Calibri" w:hAnsi="Calibri" w:cs="Arial"/>
          <w:sz w:val="20"/>
        </w:rPr>
        <w:t>Nové znění ustanovení 2.1 smlouvy o dílo:</w:t>
      </w:r>
      <w:r w:rsidR="00763BE7" w:rsidRPr="00CC5E53">
        <w:rPr>
          <w:rFonts w:ascii="Calibri" w:hAnsi="Calibri" w:cs="Arial"/>
          <w:sz w:val="20"/>
        </w:rPr>
        <w:t xml:space="preserve"> </w:t>
      </w:r>
      <w:r w:rsidR="00CC5E53" w:rsidRPr="00CC5E53">
        <w:rPr>
          <w:rFonts w:ascii="Calibri" w:hAnsi="Calibri" w:cs="Arial"/>
          <w:i/>
          <w:sz w:val="20"/>
        </w:rPr>
        <w:t>„Zhotovitel</w:t>
      </w:r>
      <w:r w:rsidR="00CC5E53" w:rsidRPr="00AB3A5E">
        <w:rPr>
          <w:rFonts w:ascii="Calibri" w:hAnsi="Calibri" w:cs="Arial"/>
          <w:i/>
          <w:sz w:val="20"/>
        </w:rPr>
        <w:t xml:space="preserve"> se zavazuje poskytnou Objednateli studii proveditelnosti do </w:t>
      </w:r>
      <w:r w:rsidR="00842466">
        <w:rPr>
          <w:rFonts w:ascii="Calibri" w:hAnsi="Calibri" w:cs="Arial"/>
          <w:i/>
          <w:sz w:val="20"/>
        </w:rPr>
        <w:t>10</w:t>
      </w:r>
      <w:r w:rsidR="00CC5E53" w:rsidRPr="00AB3A5E">
        <w:rPr>
          <w:rFonts w:ascii="Calibri" w:hAnsi="Calibri" w:cs="Arial"/>
          <w:i/>
          <w:sz w:val="20"/>
        </w:rPr>
        <w:t>.</w:t>
      </w:r>
      <w:r w:rsidR="00CC5E53">
        <w:rPr>
          <w:rFonts w:ascii="Calibri" w:hAnsi="Calibri" w:cs="Arial"/>
          <w:i/>
          <w:sz w:val="20"/>
        </w:rPr>
        <w:t>10</w:t>
      </w:r>
      <w:r w:rsidR="00CC5E53" w:rsidRPr="00AB3A5E">
        <w:rPr>
          <w:rFonts w:ascii="Calibri" w:hAnsi="Calibri" w:cs="Arial"/>
          <w:i/>
          <w:sz w:val="20"/>
        </w:rPr>
        <w:t xml:space="preserve">.2017 do 12:00 hod. a žádost o dotaci do </w:t>
      </w:r>
      <w:r w:rsidR="00CC5E53">
        <w:rPr>
          <w:rFonts w:ascii="Calibri" w:hAnsi="Calibri" w:cs="Arial"/>
          <w:i/>
          <w:sz w:val="20"/>
        </w:rPr>
        <w:t>6</w:t>
      </w:r>
      <w:r w:rsidR="00CC5E53" w:rsidRPr="00AB3A5E">
        <w:rPr>
          <w:rFonts w:ascii="Calibri" w:hAnsi="Calibri" w:cs="Arial"/>
          <w:i/>
          <w:sz w:val="20"/>
        </w:rPr>
        <w:t>.1</w:t>
      </w:r>
      <w:r w:rsidR="00CC5E53">
        <w:rPr>
          <w:rFonts w:ascii="Calibri" w:hAnsi="Calibri" w:cs="Arial"/>
          <w:i/>
          <w:sz w:val="20"/>
        </w:rPr>
        <w:t>1</w:t>
      </w:r>
      <w:r w:rsidR="00CC5E53" w:rsidRPr="00AB3A5E">
        <w:rPr>
          <w:rFonts w:ascii="Calibri" w:hAnsi="Calibri" w:cs="Arial"/>
          <w:i/>
          <w:sz w:val="20"/>
        </w:rPr>
        <w:t>.2017 do 12:00 hod.“</w:t>
      </w:r>
    </w:p>
    <w:p w14:paraId="6A90C150" w14:textId="77777777" w:rsidR="00313D94" w:rsidRPr="00313D94" w:rsidRDefault="00313D94" w:rsidP="00313D94">
      <w:pPr>
        <w:pStyle w:val="Zkladntextodsazen"/>
        <w:numPr>
          <w:ilvl w:val="1"/>
          <w:numId w:val="3"/>
        </w:numPr>
        <w:spacing w:before="120" w:after="120" w:line="288" w:lineRule="auto"/>
        <w:rPr>
          <w:rFonts w:ascii="Calibri" w:hAnsi="Calibri" w:cs="Arial"/>
          <w:sz w:val="20"/>
        </w:rPr>
      </w:pPr>
      <w:r w:rsidRPr="00CC5E53">
        <w:rPr>
          <w:rFonts w:ascii="Calibri" w:hAnsi="Calibri" w:cs="Arial"/>
          <w:sz w:val="20"/>
        </w:rPr>
        <w:t xml:space="preserve">Nové znění </w:t>
      </w:r>
      <w:r w:rsidRPr="00313D94">
        <w:rPr>
          <w:rFonts w:ascii="Calibri" w:hAnsi="Calibri" w:cs="Arial"/>
          <w:sz w:val="20"/>
        </w:rPr>
        <w:t>ustanovení 3.1. smlouvy o dílo: „</w:t>
      </w:r>
      <w:r w:rsidRPr="00313D94">
        <w:rPr>
          <w:rFonts w:ascii="Calibri" w:hAnsi="Calibri" w:cs="Arial"/>
          <w:i/>
          <w:sz w:val="20"/>
        </w:rPr>
        <w:t>Celková a konečná cena za provedení díla je stanovena dohodou smluvních stran ve výši 2</w:t>
      </w:r>
      <w:r w:rsidR="00031184">
        <w:rPr>
          <w:rFonts w:ascii="Calibri" w:hAnsi="Calibri" w:cs="Arial"/>
          <w:i/>
          <w:sz w:val="20"/>
        </w:rPr>
        <w:t xml:space="preserve">37 500 </w:t>
      </w:r>
      <w:r w:rsidRPr="00313D94">
        <w:rPr>
          <w:rFonts w:ascii="Calibri" w:hAnsi="Calibri" w:cs="Arial"/>
          <w:i/>
          <w:sz w:val="20"/>
        </w:rPr>
        <w:t xml:space="preserve">Kč bez DPH (slovy </w:t>
      </w:r>
      <w:proofErr w:type="spellStart"/>
      <w:r w:rsidRPr="00313D94">
        <w:rPr>
          <w:rFonts w:ascii="Calibri" w:hAnsi="Calibri" w:cs="Arial"/>
          <w:i/>
          <w:sz w:val="20"/>
        </w:rPr>
        <w:t>dvěstě</w:t>
      </w:r>
      <w:r w:rsidR="00031184">
        <w:rPr>
          <w:rFonts w:ascii="Calibri" w:hAnsi="Calibri" w:cs="Arial"/>
          <w:i/>
          <w:sz w:val="20"/>
        </w:rPr>
        <w:t>třicetsedm</w:t>
      </w:r>
      <w:r w:rsidRPr="00313D94">
        <w:rPr>
          <w:rFonts w:ascii="Calibri" w:hAnsi="Calibri" w:cs="Arial"/>
          <w:i/>
          <w:sz w:val="20"/>
        </w:rPr>
        <w:t>tisíc</w:t>
      </w:r>
      <w:proofErr w:type="spellEnd"/>
      <w:r w:rsidR="00031184">
        <w:rPr>
          <w:rFonts w:ascii="Calibri" w:hAnsi="Calibri" w:cs="Arial"/>
          <w:i/>
          <w:sz w:val="20"/>
        </w:rPr>
        <w:t>-</w:t>
      </w:r>
      <w:proofErr w:type="spellStart"/>
      <w:r w:rsidR="00031184">
        <w:rPr>
          <w:rFonts w:ascii="Calibri" w:hAnsi="Calibri" w:cs="Arial"/>
          <w:i/>
          <w:sz w:val="20"/>
        </w:rPr>
        <w:t>pětset</w:t>
      </w:r>
      <w:proofErr w:type="spellEnd"/>
      <w:r w:rsidRPr="00313D94">
        <w:rPr>
          <w:rFonts w:ascii="Calibri" w:hAnsi="Calibri" w:cs="Arial"/>
          <w:i/>
          <w:sz w:val="20"/>
        </w:rPr>
        <w:t>-korun-českých). K</w:t>
      </w:r>
      <w:r w:rsidR="00031184">
        <w:rPr>
          <w:rFonts w:ascii="Calibri" w:hAnsi="Calibri" w:cs="Arial"/>
          <w:i/>
          <w:sz w:val="20"/>
        </w:rPr>
        <w:t> </w:t>
      </w:r>
      <w:r w:rsidRPr="00313D94">
        <w:rPr>
          <w:rFonts w:ascii="Calibri" w:hAnsi="Calibri" w:cs="Arial"/>
          <w:i/>
          <w:sz w:val="20"/>
        </w:rPr>
        <w:t>této ceně bude připočtena DPH ve výši dle právního předpisu. Cena je složena z těchto dílčích částí:</w:t>
      </w:r>
    </w:p>
    <w:p w14:paraId="4E550FB3" w14:textId="77777777" w:rsidR="00313D94" w:rsidRPr="00313D94" w:rsidRDefault="00313D94" w:rsidP="00313D94">
      <w:pPr>
        <w:pStyle w:val="Zkladntextodsazen"/>
        <w:numPr>
          <w:ilvl w:val="0"/>
          <w:numId w:val="13"/>
        </w:numPr>
        <w:spacing w:before="120" w:after="120" w:line="288" w:lineRule="auto"/>
        <w:rPr>
          <w:rFonts w:ascii="Calibri" w:hAnsi="Calibri" w:cs="Arial"/>
          <w:i/>
          <w:sz w:val="20"/>
        </w:rPr>
      </w:pPr>
      <w:r w:rsidRPr="00313D94">
        <w:rPr>
          <w:rFonts w:ascii="Calibri" w:hAnsi="Calibri" w:cs="Arial"/>
          <w:i/>
          <w:sz w:val="20"/>
        </w:rPr>
        <w:t>2</w:t>
      </w:r>
      <w:r w:rsidR="00031184">
        <w:rPr>
          <w:rFonts w:ascii="Calibri" w:hAnsi="Calibri" w:cs="Arial"/>
          <w:i/>
          <w:sz w:val="20"/>
        </w:rPr>
        <w:t>28</w:t>
      </w:r>
      <w:r w:rsidRPr="00313D94">
        <w:rPr>
          <w:rFonts w:ascii="Calibri" w:hAnsi="Calibri" w:cs="Arial"/>
          <w:i/>
          <w:sz w:val="20"/>
        </w:rPr>
        <w:t xml:space="preserve"> 000 Kč bez DPH za zpracování studie proveditelnosti,</w:t>
      </w:r>
    </w:p>
    <w:p w14:paraId="3048269C" w14:textId="77777777" w:rsidR="00313D94" w:rsidRPr="00313D94" w:rsidRDefault="00031184" w:rsidP="00313D94">
      <w:pPr>
        <w:pStyle w:val="Zkladntextodsazen"/>
        <w:numPr>
          <w:ilvl w:val="0"/>
          <w:numId w:val="13"/>
        </w:numPr>
        <w:spacing w:before="120" w:after="120" w:line="288" w:lineRule="auto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20"/>
        </w:rPr>
        <w:t>9</w:t>
      </w:r>
      <w:r w:rsidR="00313D94" w:rsidRPr="00313D94">
        <w:rPr>
          <w:rFonts w:ascii="Calibri" w:hAnsi="Calibri" w:cs="Arial"/>
          <w:i/>
          <w:sz w:val="20"/>
        </w:rPr>
        <w:t xml:space="preserve"> </w:t>
      </w:r>
      <w:r>
        <w:rPr>
          <w:rFonts w:ascii="Calibri" w:hAnsi="Calibri" w:cs="Arial"/>
          <w:i/>
          <w:sz w:val="20"/>
        </w:rPr>
        <w:t>5</w:t>
      </w:r>
      <w:r w:rsidR="00313D94" w:rsidRPr="00313D94">
        <w:rPr>
          <w:rFonts w:ascii="Calibri" w:hAnsi="Calibri" w:cs="Arial"/>
          <w:i/>
          <w:sz w:val="20"/>
        </w:rPr>
        <w:t>00 Kč bez DPH za zpracování žádosti o dotaci.</w:t>
      </w:r>
      <w:r w:rsidR="00313D94">
        <w:rPr>
          <w:rFonts w:ascii="Calibri" w:hAnsi="Calibri" w:cs="Arial"/>
          <w:i/>
          <w:sz w:val="20"/>
        </w:rPr>
        <w:t>“</w:t>
      </w:r>
    </w:p>
    <w:p w14:paraId="5AFE0DAE" w14:textId="77777777" w:rsidR="00503DB2" w:rsidRPr="00BC1362" w:rsidRDefault="00503DB2" w:rsidP="001D588F">
      <w:pPr>
        <w:pStyle w:val="Zkladntextodsazen"/>
        <w:keepNext/>
        <w:keepLines/>
        <w:numPr>
          <w:ilvl w:val="0"/>
          <w:numId w:val="3"/>
        </w:numPr>
        <w:spacing w:before="240" w:after="120" w:line="288" w:lineRule="auto"/>
        <w:ind w:left="357" w:hanging="357"/>
        <w:rPr>
          <w:rFonts w:ascii="Calibri" w:hAnsi="Calibri" w:cs="Arial"/>
          <w:b/>
          <w:sz w:val="20"/>
        </w:rPr>
      </w:pPr>
      <w:r w:rsidRPr="00BC1362">
        <w:rPr>
          <w:rFonts w:ascii="Calibri" w:hAnsi="Calibri" w:cs="Arial"/>
          <w:b/>
          <w:sz w:val="20"/>
        </w:rPr>
        <w:t>ZÁVĚREČNÁ USTANOVENÍ</w:t>
      </w:r>
    </w:p>
    <w:p w14:paraId="5F5FB256" w14:textId="77777777" w:rsidR="00503DB2" w:rsidRDefault="00993349" w:rsidP="00BC1362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Dodatek č. 1 se pořizuje ve dvou vyhotoveních, z nichž každý má platnost originálu. Každá ze smluvních stran obdrží po jednom vyhotovení.</w:t>
      </w:r>
    </w:p>
    <w:p w14:paraId="75497D2F" w14:textId="77777777" w:rsidR="00993349" w:rsidRDefault="00993349" w:rsidP="00BC1362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Tento dodatek nabývá platnosti a účinnosti dnem jeho podpisu oběma smluvními stranami.</w:t>
      </w:r>
    </w:p>
    <w:p w14:paraId="1F545C27" w14:textId="77777777" w:rsidR="00993349" w:rsidRDefault="00993349" w:rsidP="00BC1362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Všechna ustanovení smlouvy o dílo</w:t>
      </w:r>
      <w:r w:rsidR="004D1EF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nejsou uzavřením tohoto dodatku nijak dotčena a</w:t>
      </w:r>
      <w:r w:rsidR="00CC5E53">
        <w:rPr>
          <w:rFonts w:ascii="Calibri" w:hAnsi="Calibri" w:cs="Arial"/>
          <w:sz w:val="20"/>
        </w:rPr>
        <w:t> </w:t>
      </w:r>
      <w:r>
        <w:rPr>
          <w:rFonts w:ascii="Calibri" w:hAnsi="Calibri" w:cs="Arial"/>
          <w:sz w:val="20"/>
        </w:rPr>
        <w:t>zůstávají nadále v platnosti.</w:t>
      </w:r>
    </w:p>
    <w:p w14:paraId="02600330" w14:textId="77777777" w:rsidR="00993349" w:rsidRDefault="00993349" w:rsidP="00BC1362">
      <w:pPr>
        <w:pStyle w:val="Zkladntextodsazen"/>
        <w:numPr>
          <w:ilvl w:val="1"/>
          <w:numId w:val="3"/>
        </w:numPr>
        <w:spacing w:before="120" w:after="120" w:line="288" w:lineRule="auto"/>
        <w:ind w:left="425" w:hanging="431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Smluvní strany prohlašují, že dodatek č. 1 byl uzavřen po vzájemném projednání, že si ho před podpisem přečetly, že obsahu dodatku zcela rozumí a s celým jeho obsahem souhlasí, což stvrzují podpisy svých oprávněných zástupců.</w:t>
      </w:r>
    </w:p>
    <w:bookmarkEnd w:id="4"/>
    <w:bookmarkEnd w:id="5"/>
    <w:bookmarkEnd w:id="6"/>
    <w:bookmarkEnd w:id="7"/>
    <w:bookmarkEnd w:id="8"/>
    <w:p w14:paraId="3866F2B3" w14:textId="77777777" w:rsidR="00503DB2" w:rsidRPr="00BC1362" w:rsidRDefault="00503DB2" w:rsidP="00BC1362">
      <w:pPr>
        <w:rPr>
          <w:rFonts w:ascii="Calibri" w:hAnsi="Calibri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0B3620" w:rsidRPr="00BC1362" w14:paraId="46844732" w14:textId="77777777" w:rsidTr="000B3620">
        <w:tc>
          <w:tcPr>
            <w:tcW w:w="4527" w:type="dxa"/>
          </w:tcPr>
          <w:p w14:paraId="60798196" w14:textId="77777777" w:rsidR="000B3620" w:rsidRPr="00BC1362" w:rsidRDefault="000B3620" w:rsidP="00DA0B6E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>Zhotovitel</w:t>
            </w:r>
          </w:p>
          <w:p w14:paraId="306D500E" w14:textId="77777777" w:rsidR="000B3620" w:rsidRPr="00BC1362" w:rsidRDefault="000B3620" w:rsidP="00DA0B6E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 xml:space="preserve">V </w:t>
            </w:r>
            <w:r>
              <w:rPr>
                <w:rFonts w:ascii="Calibri" w:hAnsi="Calibri" w:cs="Arial"/>
                <w:sz w:val="20"/>
              </w:rPr>
              <w:t>Holýšově</w:t>
            </w:r>
            <w:r w:rsidRPr="00BC1362">
              <w:rPr>
                <w:rFonts w:ascii="Calibri" w:hAnsi="Calibri" w:cs="Arial"/>
                <w:sz w:val="20"/>
              </w:rPr>
              <w:t xml:space="preserve"> dne</w:t>
            </w:r>
            <w:r w:rsidR="005D61DA">
              <w:rPr>
                <w:rFonts w:ascii="Calibri" w:hAnsi="Calibri" w:cs="Arial"/>
                <w:sz w:val="20"/>
              </w:rPr>
              <w:t xml:space="preserve"> 25.9.2017</w:t>
            </w:r>
          </w:p>
          <w:p w14:paraId="6CA4E686" w14:textId="77777777" w:rsidR="000B3620" w:rsidRPr="00BC1362" w:rsidRDefault="000B3620" w:rsidP="00DA0B6E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527" w:type="dxa"/>
          </w:tcPr>
          <w:p w14:paraId="0D2CA0CA" w14:textId="77777777" w:rsidR="000B3620" w:rsidRPr="00BC1362" w:rsidRDefault="000B3620" w:rsidP="00BC1362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>Objednatel</w:t>
            </w:r>
          </w:p>
          <w:p w14:paraId="04210D79" w14:textId="77777777" w:rsidR="000B3620" w:rsidRDefault="000B3620" w:rsidP="00BC136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</w:t>
            </w:r>
            <w:r w:rsidR="005B6A04">
              <w:rPr>
                <w:rFonts w:ascii="Calibri" w:hAnsi="Calibri" w:cs="Arial"/>
                <w:sz w:val="20"/>
              </w:rPr>
              <w:t xml:space="preserve"> Praze </w:t>
            </w:r>
            <w:r>
              <w:rPr>
                <w:rFonts w:ascii="Calibri" w:hAnsi="Calibri" w:cs="Arial"/>
                <w:sz w:val="20"/>
              </w:rPr>
              <w:t>dn</w:t>
            </w:r>
            <w:r w:rsidRPr="00BC1362">
              <w:rPr>
                <w:rFonts w:ascii="Calibri" w:hAnsi="Calibri" w:cs="Arial"/>
                <w:sz w:val="20"/>
              </w:rPr>
              <w:t>e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5D61DA">
              <w:rPr>
                <w:rFonts w:ascii="Calibri" w:hAnsi="Calibri" w:cs="Arial"/>
                <w:sz w:val="20"/>
              </w:rPr>
              <w:t>25.9.2017</w:t>
            </w:r>
          </w:p>
          <w:p w14:paraId="030E9541" w14:textId="77777777" w:rsidR="000B3620" w:rsidRDefault="000B3620" w:rsidP="00BC1362">
            <w:pPr>
              <w:rPr>
                <w:rFonts w:ascii="Calibri" w:hAnsi="Calibri" w:cs="Arial"/>
                <w:sz w:val="20"/>
              </w:rPr>
            </w:pPr>
          </w:p>
          <w:p w14:paraId="61809E3A" w14:textId="77777777" w:rsidR="000B3620" w:rsidRDefault="000B3620" w:rsidP="00BC1362">
            <w:pPr>
              <w:rPr>
                <w:rFonts w:ascii="Calibri" w:hAnsi="Calibri" w:cs="Arial"/>
                <w:sz w:val="20"/>
              </w:rPr>
            </w:pPr>
          </w:p>
          <w:p w14:paraId="1E42F915" w14:textId="77777777" w:rsidR="000B3620" w:rsidRPr="00BC1362" w:rsidRDefault="000B3620" w:rsidP="00BC1362">
            <w:pPr>
              <w:rPr>
                <w:rFonts w:ascii="Calibri" w:hAnsi="Calibri" w:cs="Arial"/>
                <w:sz w:val="20"/>
              </w:rPr>
            </w:pPr>
          </w:p>
          <w:p w14:paraId="0A5A553A" w14:textId="77777777" w:rsidR="000B3620" w:rsidRPr="00BC1362" w:rsidRDefault="000B3620" w:rsidP="00BC1362">
            <w:pPr>
              <w:rPr>
                <w:rFonts w:ascii="Calibri" w:hAnsi="Calibri" w:cs="Arial"/>
                <w:sz w:val="20"/>
              </w:rPr>
            </w:pPr>
          </w:p>
        </w:tc>
      </w:tr>
      <w:tr w:rsidR="000B3620" w:rsidRPr="00BC1362" w14:paraId="2031929B" w14:textId="77777777" w:rsidTr="000B3620">
        <w:tc>
          <w:tcPr>
            <w:tcW w:w="4527" w:type="dxa"/>
          </w:tcPr>
          <w:p w14:paraId="5BAC1AAF" w14:textId="77777777" w:rsidR="000B3620" w:rsidRPr="00BC1362" w:rsidRDefault="000B3620" w:rsidP="00DA0B6E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>...............................................</w:t>
            </w:r>
          </w:p>
          <w:p w14:paraId="74889D63" w14:textId="77777777" w:rsidR="000B3620" w:rsidRPr="00BC1362" w:rsidRDefault="000A6DF2" w:rsidP="00DA0B6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Ing. </w:t>
            </w:r>
            <w:r w:rsidR="000B3620" w:rsidRPr="009E0FEA">
              <w:rPr>
                <w:rFonts w:ascii="Calibri" w:hAnsi="Calibri" w:cs="Arial"/>
                <w:sz w:val="20"/>
              </w:rPr>
              <w:t>Petra Lavičková</w:t>
            </w:r>
            <w:r w:rsidR="000B3620" w:rsidRPr="00BC1362">
              <w:rPr>
                <w:rFonts w:ascii="Calibri" w:hAnsi="Calibri" w:cs="Arial"/>
                <w:sz w:val="20"/>
              </w:rPr>
              <w:t>,</w:t>
            </w:r>
          </w:p>
          <w:p w14:paraId="380ADBCC" w14:textId="77777777" w:rsidR="000B3620" w:rsidRPr="00BC1362" w:rsidRDefault="000B3620" w:rsidP="00DA0B6E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>za Zhotovitele</w:t>
            </w:r>
            <w:r w:rsidRPr="00BC1362">
              <w:rPr>
                <w:rFonts w:ascii="Calibri" w:hAnsi="Calibri" w:cs="Arial"/>
                <w:sz w:val="20"/>
              </w:rPr>
              <w:tab/>
            </w:r>
            <w:r w:rsidRPr="00BC1362">
              <w:rPr>
                <w:rFonts w:ascii="Calibri" w:hAnsi="Calibri" w:cs="Arial"/>
                <w:sz w:val="20"/>
              </w:rPr>
              <w:tab/>
            </w:r>
          </w:p>
        </w:tc>
        <w:tc>
          <w:tcPr>
            <w:tcW w:w="4527" w:type="dxa"/>
          </w:tcPr>
          <w:p w14:paraId="139EEC44" w14:textId="77777777" w:rsidR="000B3620" w:rsidRPr="00BC1362" w:rsidRDefault="000B3620" w:rsidP="00BC1362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>...............................................</w:t>
            </w:r>
          </w:p>
          <w:p w14:paraId="52DAA74C" w14:textId="77777777" w:rsidR="005D61DA" w:rsidRDefault="005D61DA" w:rsidP="00BC136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Ing. Pavel Jirka</w:t>
            </w:r>
          </w:p>
          <w:p w14:paraId="2950EA19" w14:textId="77777777" w:rsidR="000B3620" w:rsidRPr="00BC1362" w:rsidRDefault="000B3620" w:rsidP="00BC1362">
            <w:pPr>
              <w:rPr>
                <w:rFonts w:ascii="Calibri" w:hAnsi="Calibri" w:cs="Arial"/>
                <w:sz w:val="20"/>
              </w:rPr>
            </w:pPr>
            <w:r w:rsidRPr="00BC1362">
              <w:rPr>
                <w:rFonts w:ascii="Calibri" w:hAnsi="Calibri" w:cs="Arial"/>
                <w:sz w:val="20"/>
              </w:rPr>
              <w:t>za Objednatele</w:t>
            </w:r>
            <w:r w:rsidRPr="00BC1362">
              <w:rPr>
                <w:rFonts w:ascii="Calibri" w:hAnsi="Calibri" w:cs="Arial"/>
                <w:sz w:val="20"/>
              </w:rPr>
              <w:tab/>
            </w:r>
          </w:p>
        </w:tc>
      </w:tr>
    </w:tbl>
    <w:p w14:paraId="28D20FC3" w14:textId="77777777" w:rsidR="00503DB2" w:rsidRDefault="00503DB2" w:rsidP="00993349">
      <w:pPr>
        <w:rPr>
          <w:rFonts w:ascii="Calibri" w:hAnsi="Calibri"/>
        </w:rPr>
      </w:pPr>
    </w:p>
    <w:sectPr w:rsidR="00503DB2" w:rsidSect="00D57C91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1A4C5" w14:textId="77777777" w:rsidR="006F60C4" w:rsidRDefault="006F60C4" w:rsidP="00334793">
      <w:pPr>
        <w:spacing w:before="0" w:after="0"/>
      </w:pPr>
      <w:r>
        <w:separator/>
      </w:r>
    </w:p>
  </w:endnote>
  <w:endnote w:type="continuationSeparator" w:id="0">
    <w:p w14:paraId="7BEF6D1A" w14:textId="77777777" w:rsidR="006F60C4" w:rsidRDefault="006F60C4" w:rsidP="003347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03F8D" w14:textId="77777777" w:rsidR="00C233E8" w:rsidRPr="00431DAB" w:rsidRDefault="00C233E8">
    <w:pPr>
      <w:pStyle w:val="Zpat"/>
      <w:jc w:val="center"/>
      <w:rPr>
        <w:rFonts w:ascii="Calibri" w:hAnsi="Calibri"/>
        <w:sz w:val="18"/>
        <w:szCs w:val="18"/>
      </w:rPr>
    </w:pPr>
    <w:r w:rsidRPr="00431DAB">
      <w:rPr>
        <w:rFonts w:ascii="Calibri" w:hAnsi="Calibri"/>
        <w:sz w:val="18"/>
        <w:szCs w:val="18"/>
      </w:rPr>
      <w:t xml:space="preserve">Strana </w:t>
    </w:r>
    <w:r w:rsidR="002B0262" w:rsidRPr="00431DAB">
      <w:rPr>
        <w:rFonts w:ascii="Calibri" w:hAnsi="Calibri"/>
        <w:sz w:val="18"/>
        <w:szCs w:val="18"/>
      </w:rPr>
      <w:fldChar w:fldCharType="begin"/>
    </w:r>
    <w:r w:rsidRPr="00431DAB">
      <w:rPr>
        <w:rFonts w:ascii="Calibri" w:hAnsi="Calibri"/>
        <w:sz w:val="18"/>
        <w:szCs w:val="18"/>
      </w:rPr>
      <w:instrText xml:space="preserve"> PAGE   \* MERGEFORMAT </w:instrText>
    </w:r>
    <w:r w:rsidR="002B0262" w:rsidRPr="00431DAB">
      <w:rPr>
        <w:rFonts w:ascii="Calibri" w:hAnsi="Calibri"/>
        <w:sz w:val="18"/>
        <w:szCs w:val="18"/>
      </w:rPr>
      <w:fldChar w:fldCharType="separate"/>
    </w:r>
    <w:r w:rsidR="000817E7">
      <w:rPr>
        <w:rFonts w:ascii="Calibri" w:hAnsi="Calibri"/>
        <w:noProof/>
        <w:sz w:val="18"/>
        <w:szCs w:val="18"/>
      </w:rPr>
      <w:t>1</w:t>
    </w:r>
    <w:r w:rsidR="002B0262" w:rsidRPr="00431DAB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4D534" w14:textId="77777777" w:rsidR="006F60C4" w:rsidRDefault="006F60C4" w:rsidP="00334793">
      <w:pPr>
        <w:spacing w:before="0" w:after="0"/>
      </w:pPr>
      <w:r>
        <w:separator/>
      </w:r>
    </w:p>
  </w:footnote>
  <w:footnote w:type="continuationSeparator" w:id="0">
    <w:p w14:paraId="5756175D" w14:textId="77777777" w:rsidR="006F60C4" w:rsidRDefault="006F60C4" w:rsidP="003347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68BD2" w14:textId="77777777" w:rsidR="000B3620" w:rsidRDefault="000B3620" w:rsidP="000B362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C32819E"/>
    <w:lvl w:ilvl="0">
      <w:start w:val="1"/>
      <w:numFmt w:val="decimal"/>
      <w:pStyle w:val="Nadpis1"/>
      <w:lvlText w:val="%1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680" w:hanging="680"/>
      </w:pPr>
      <w:rPr>
        <w:rFonts w:hint="default"/>
      </w:rPr>
    </w:lvl>
  </w:abstractNum>
  <w:abstractNum w:abstractNumId="1">
    <w:nsid w:val="0FA85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191AA6"/>
    <w:multiLevelType w:val="multilevel"/>
    <w:tmpl w:val="FF562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6518C5"/>
    <w:multiLevelType w:val="multilevel"/>
    <w:tmpl w:val="FF562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7035AD"/>
    <w:multiLevelType w:val="multilevel"/>
    <w:tmpl w:val="C41A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Podkapitola1Podkapitola11Podkapitola12Podkapitola13Podkapitola14Podkapitola15Podkapitola111Podkapitola121Podkapitola131Podkapitola141Podkapitola16Podkapitola112Podkapitola122Podkapitola132Podkapitola142h2VHea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CD54C61"/>
    <w:multiLevelType w:val="hybridMultilevel"/>
    <w:tmpl w:val="B866AE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4511A8"/>
    <w:multiLevelType w:val="multilevel"/>
    <w:tmpl w:val="3CEA6C3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294D3067"/>
    <w:multiLevelType w:val="hybridMultilevel"/>
    <w:tmpl w:val="2EE0C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604AA"/>
    <w:multiLevelType w:val="hybridMultilevel"/>
    <w:tmpl w:val="A8C62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6F7"/>
    <w:multiLevelType w:val="hybridMultilevel"/>
    <w:tmpl w:val="E048DB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554A5"/>
    <w:multiLevelType w:val="hybridMultilevel"/>
    <w:tmpl w:val="2CDC5308"/>
    <w:lvl w:ilvl="0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6022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0E0B17"/>
    <w:multiLevelType w:val="multilevel"/>
    <w:tmpl w:val="637C0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B2"/>
    <w:rsid w:val="00001AC6"/>
    <w:rsid w:val="000127B0"/>
    <w:rsid w:val="00022BED"/>
    <w:rsid w:val="00024E25"/>
    <w:rsid w:val="00031184"/>
    <w:rsid w:val="000444EF"/>
    <w:rsid w:val="00073C58"/>
    <w:rsid w:val="000817E7"/>
    <w:rsid w:val="00093EC9"/>
    <w:rsid w:val="000A6DF2"/>
    <w:rsid w:val="000B3620"/>
    <w:rsid w:val="000E7A1A"/>
    <w:rsid w:val="00112C80"/>
    <w:rsid w:val="001174E5"/>
    <w:rsid w:val="00133071"/>
    <w:rsid w:val="00136A0A"/>
    <w:rsid w:val="00177C99"/>
    <w:rsid w:val="001A2C01"/>
    <w:rsid w:val="001A543C"/>
    <w:rsid w:val="001B7F43"/>
    <w:rsid w:val="001C6EF7"/>
    <w:rsid w:val="001D588F"/>
    <w:rsid w:val="00255DC2"/>
    <w:rsid w:val="00262E7B"/>
    <w:rsid w:val="002811D2"/>
    <w:rsid w:val="002815EA"/>
    <w:rsid w:val="002B0262"/>
    <w:rsid w:val="00313D94"/>
    <w:rsid w:val="003213F5"/>
    <w:rsid w:val="00334793"/>
    <w:rsid w:val="00357801"/>
    <w:rsid w:val="0037496E"/>
    <w:rsid w:val="003A4120"/>
    <w:rsid w:val="003B24E1"/>
    <w:rsid w:val="003B43AB"/>
    <w:rsid w:val="003B5528"/>
    <w:rsid w:val="003C5F00"/>
    <w:rsid w:val="003D6E95"/>
    <w:rsid w:val="00411B76"/>
    <w:rsid w:val="00431DAB"/>
    <w:rsid w:val="00432856"/>
    <w:rsid w:val="0043666D"/>
    <w:rsid w:val="00442E6A"/>
    <w:rsid w:val="00447778"/>
    <w:rsid w:val="00462A73"/>
    <w:rsid w:val="00466187"/>
    <w:rsid w:val="004B213B"/>
    <w:rsid w:val="004C4BF3"/>
    <w:rsid w:val="004C4DF3"/>
    <w:rsid w:val="004D1EF1"/>
    <w:rsid w:val="004D3ED5"/>
    <w:rsid w:val="004D58B7"/>
    <w:rsid w:val="004F3C84"/>
    <w:rsid w:val="00503DB2"/>
    <w:rsid w:val="005247A0"/>
    <w:rsid w:val="005567C9"/>
    <w:rsid w:val="005B6A04"/>
    <w:rsid w:val="005C15BB"/>
    <w:rsid w:val="005D1F11"/>
    <w:rsid w:val="005D61DA"/>
    <w:rsid w:val="005E3B5D"/>
    <w:rsid w:val="005E57FA"/>
    <w:rsid w:val="00613884"/>
    <w:rsid w:val="006B545E"/>
    <w:rsid w:val="006D3609"/>
    <w:rsid w:val="006E371F"/>
    <w:rsid w:val="006F3494"/>
    <w:rsid w:val="006F4BAC"/>
    <w:rsid w:val="006F60C4"/>
    <w:rsid w:val="00705C14"/>
    <w:rsid w:val="007107E7"/>
    <w:rsid w:val="007575E9"/>
    <w:rsid w:val="00761775"/>
    <w:rsid w:val="00763BE7"/>
    <w:rsid w:val="00785FD2"/>
    <w:rsid w:val="007C5F8F"/>
    <w:rsid w:val="008036D4"/>
    <w:rsid w:val="00811A02"/>
    <w:rsid w:val="00826C8C"/>
    <w:rsid w:val="00841F69"/>
    <w:rsid w:val="00842420"/>
    <w:rsid w:val="00842466"/>
    <w:rsid w:val="00847550"/>
    <w:rsid w:val="008E7B7A"/>
    <w:rsid w:val="009021E8"/>
    <w:rsid w:val="00904053"/>
    <w:rsid w:val="0091043E"/>
    <w:rsid w:val="00926CF4"/>
    <w:rsid w:val="00943B6C"/>
    <w:rsid w:val="00963E00"/>
    <w:rsid w:val="00966B28"/>
    <w:rsid w:val="00993349"/>
    <w:rsid w:val="009A1AB8"/>
    <w:rsid w:val="009B404A"/>
    <w:rsid w:val="009E4EE3"/>
    <w:rsid w:val="009E61A1"/>
    <w:rsid w:val="009F0595"/>
    <w:rsid w:val="009F0908"/>
    <w:rsid w:val="00A55F06"/>
    <w:rsid w:val="00A90B5D"/>
    <w:rsid w:val="00A94A11"/>
    <w:rsid w:val="00AB3A5E"/>
    <w:rsid w:val="00AC2868"/>
    <w:rsid w:val="00AC7DE3"/>
    <w:rsid w:val="00AE035F"/>
    <w:rsid w:val="00B13DAD"/>
    <w:rsid w:val="00B17E93"/>
    <w:rsid w:val="00B212D9"/>
    <w:rsid w:val="00B45A0A"/>
    <w:rsid w:val="00B633A1"/>
    <w:rsid w:val="00BC1362"/>
    <w:rsid w:val="00BC3C6C"/>
    <w:rsid w:val="00BF1706"/>
    <w:rsid w:val="00C00726"/>
    <w:rsid w:val="00C01EF7"/>
    <w:rsid w:val="00C20419"/>
    <w:rsid w:val="00C233E8"/>
    <w:rsid w:val="00C56131"/>
    <w:rsid w:val="00C56CC1"/>
    <w:rsid w:val="00CA45A1"/>
    <w:rsid w:val="00CC5BD2"/>
    <w:rsid w:val="00CC5E53"/>
    <w:rsid w:val="00CF647E"/>
    <w:rsid w:val="00D1508D"/>
    <w:rsid w:val="00D21592"/>
    <w:rsid w:val="00D46484"/>
    <w:rsid w:val="00D57C91"/>
    <w:rsid w:val="00D97102"/>
    <w:rsid w:val="00DB0B60"/>
    <w:rsid w:val="00E060BC"/>
    <w:rsid w:val="00E070EF"/>
    <w:rsid w:val="00E1569D"/>
    <w:rsid w:val="00E16D8B"/>
    <w:rsid w:val="00E238B2"/>
    <w:rsid w:val="00E50383"/>
    <w:rsid w:val="00E6430C"/>
    <w:rsid w:val="00E95CF3"/>
    <w:rsid w:val="00EF5AEE"/>
    <w:rsid w:val="00EF6E61"/>
    <w:rsid w:val="00F10A68"/>
    <w:rsid w:val="00FC3A42"/>
    <w:rsid w:val="00FE318B"/>
    <w:rsid w:val="00FE4355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01F5E"/>
  <w15:docId w15:val="{301884F2-9776-43CF-A7CC-113984C6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03DB2"/>
    <w:pPr>
      <w:widowControl w:val="0"/>
      <w:spacing w:before="40" w:after="20"/>
      <w:jc w:val="both"/>
    </w:pPr>
    <w:rPr>
      <w:sz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next w:val="Nadpis2"/>
    <w:qFormat/>
    <w:rsid w:val="00503DB2"/>
    <w:pPr>
      <w:keepNext/>
      <w:keepLines/>
      <w:numPr>
        <w:numId w:val="1"/>
      </w:numPr>
      <w:tabs>
        <w:tab w:val="left" w:pos="709"/>
      </w:tabs>
      <w:suppressAutoHyphens/>
      <w:spacing w:before="360" w:after="120"/>
      <w:jc w:val="center"/>
      <w:outlineLvl w:val="0"/>
    </w:pPr>
    <w:rPr>
      <w:rFonts w:ascii="Arial Narrow" w:hAnsi="Arial Narrow"/>
      <w:b/>
      <w:kern w:val="28"/>
      <w:sz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adpis1"/>
    <w:qFormat/>
    <w:rsid w:val="00503DB2"/>
    <w:pPr>
      <w:keepNext w:val="0"/>
      <w:keepLines w:val="0"/>
      <w:numPr>
        <w:ilvl w:val="1"/>
      </w:numPr>
      <w:suppressAutoHyphens w:val="0"/>
      <w:spacing w:before="240" w:after="40"/>
      <w:jc w:val="both"/>
      <w:outlineLvl w:val="1"/>
    </w:pPr>
    <w:rPr>
      <w:rFonts w:ascii="Times New Roman" w:hAnsi="Times New Roman"/>
      <w:b w:val="0"/>
      <w:sz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2"/>
    <w:qFormat/>
    <w:rsid w:val="00503DB2"/>
    <w:pPr>
      <w:numPr>
        <w:ilvl w:val="2"/>
      </w:numPr>
      <w:tabs>
        <w:tab w:val="clear" w:pos="709"/>
        <w:tab w:val="left" w:pos="1418"/>
      </w:tabs>
      <w:spacing w:before="180"/>
      <w:outlineLvl w:val="2"/>
    </w:pPr>
  </w:style>
  <w:style w:type="paragraph" w:styleId="Nadpis4">
    <w:name w:val="heading 4"/>
    <w:aliases w:val="Odstavec 1,Odstavec 11,Odstavec 12,Odstavec 13,Odstavec 14,Odstavec 15,Odstavec 111,Odstavec 121,Odstavec 131,Odstavec 141,Odstavec 16,Odstavec 112,Odstavec 122,Odstavec 132,Odstavec 142,Odstavec 17,Odstavec 18,Odstavec 113,Odstavec 123,V_Head"/>
    <w:basedOn w:val="Nadpis3"/>
    <w:next w:val="Zkladntext"/>
    <w:qFormat/>
    <w:rsid w:val="00503DB2"/>
    <w:pPr>
      <w:numPr>
        <w:ilvl w:val="3"/>
      </w:numPr>
      <w:spacing w:before="60"/>
      <w:outlineLvl w:val="3"/>
    </w:pPr>
    <w:rPr>
      <w:b/>
      <w:kern w:val="24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adpis4"/>
    <w:next w:val="Zkladntext"/>
    <w:qFormat/>
    <w:rsid w:val="00503DB2"/>
    <w:pPr>
      <w:numPr>
        <w:ilvl w:val="4"/>
      </w:numPr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adpis5"/>
    <w:next w:val="Zkladntext"/>
    <w:qFormat/>
    <w:rsid w:val="00503DB2"/>
    <w:pPr>
      <w:numPr>
        <w:ilvl w:val="5"/>
      </w:numPr>
      <w:outlineLvl w:val="5"/>
    </w:pPr>
    <w:rPr>
      <w:color w:val="000000"/>
    </w:rPr>
  </w:style>
  <w:style w:type="paragraph" w:styleId="Nadpis7">
    <w:name w:val="heading 7"/>
    <w:basedOn w:val="Nadpis6"/>
    <w:next w:val="Zkladntext"/>
    <w:qFormat/>
    <w:rsid w:val="00503DB2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rsid w:val="00503DB2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rsid w:val="00503DB2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Základní text,subtitle2,XXXZákladní text,Základní text Char1,Základní text Char Char,Základní text Char1 Char Char,Základní text Char Char Char Char,Základní text Char Char1,Body Text 1,paragraph 2,body indent,b"/>
    <w:rsid w:val="00503DB2"/>
    <w:pPr>
      <w:spacing w:before="60" w:after="40"/>
      <w:jc w:val="both"/>
    </w:pPr>
    <w:rPr>
      <w:sz w:val="24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h2VHead2">
    <w:name w:val="Nadpis 2.Podkapitola 1.Podkapitola 11.Podkapitola 12.Podkapitola 13.Podkapitola 14.Podkapitola 15.Podkapitola 111.Podkapitola 121.Podkapitola 131.Podkapitola 141.Podkapitola 16.Podkapitola 112.Podkapitola 122.Podkapitola 132.Podkapitola 142.h2.V_Head2"/>
    <w:basedOn w:val="Normln"/>
    <w:rsid w:val="00503DB2"/>
    <w:pPr>
      <w:widowControl/>
      <w:numPr>
        <w:ilvl w:val="1"/>
        <w:numId w:val="7"/>
      </w:numPr>
      <w:tabs>
        <w:tab w:val="left" w:pos="709"/>
      </w:tabs>
      <w:spacing w:before="240" w:after="40"/>
      <w:ind w:left="709" w:hanging="709"/>
      <w:outlineLvl w:val="1"/>
    </w:pPr>
    <w:rPr>
      <w:kern w:val="28"/>
    </w:rPr>
  </w:style>
  <w:style w:type="paragraph" w:styleId="Nzev">
    <w:name w:val="Title"/>
    <w:basedOn w:val="Nadpis1"/>
    <w:next w:val="Zkladntext"/>
    <w:qFormat/>
    <w:rsid w:val="00503DB2"/>
    <w:pPr>
      <w:numPr>
        <w:numId w:val="0"/>
      </w:numPr>
      <w:outlineLvl w:val="9"/>
    </w:pPr>
    <w:rPr>
      <w:color w:val="000080"/>
      <w:sz w:val="40"/>
    </w:rPr>
  </w:style>
  <w:style w:type="paragraph" w:styleId="Zkladntextodsazen">
    <w:name w:val="Body Text Indent"/>
    <w:basedOn w:val="Zkladntext"/>
    <w:rsid w:val="00503DB2"/>
    <w:pPr>
      <w:ind w:left="709"/>
    </w:pPr>
  </w:style>
  <w:style w:type="character" w:styleId="Siln">
    <w:name w:val="Strong"/>
    <w:qFormat/>
    <w:rsid w:val="00503DB2"/>
    <w:rPr>
      <w:b/>
    </w:rPr>
  </w:style>
  <w:style w:type="paragraph" w:customStyle="1" w:styleId="Tabulkatext">
    <w:name w:val="Tabulka text"/>
    <w:basedOn w:val="Zkladntext"/>
    <w:rsid w:val="00503DB2"/>
    <w:pPr>
      <w:spacing w:before="40" w:after="20"/>
      <w:jc w:val="left"/>
    </w:pPr>
  </w:style>
  <w:style w:type="paragraph" w:styleId="Titulek">
    <w:name w:val="caption"/>
    <w:basedOn w:val="Nzev"/>
    <w:qFormat/>
    <w:rsid w:val="00503DB2"/>
    <w:pPr>
      <w:spacing w:before="60"/>
    </w:pPr>
    <w:rPr>
      <w:color w:val="auto"/>
      <w:sz w:val="24"/>
    </w:rPr>
  </w:style>
  <w:style w:type="paragraph" w:customStyle="1" w:styleId="CharCharCharCharCharCharCharCharChar">
    <w:name w:val="Char Char Char Char Char Char Char Char Char"/>
    <w:basedOn w:val="Normln"/>
    <w:rsid w:val="00503DB2"/>
    <w:pPr>
      <w:widowControl/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Hypertextovodkaz">
    <w:name w:val="Hyperlink"/>
    <w:rsid w:val="00503DB2"/>
    <w:rPr>
      <w:color w:val="0000FF"/>
      <w:u w:val="single"/>
    </w:rPr>
  </w:style>
  <w:style w:type="character" w:styleId="Odkaznakoment">
    <w:name w:val="annotation reference"/>
    <w:semiHidden/>
    <w:rsid w:val="00503DB2"/>
    <w:rPr>
      <w:sz w:val="16"/>
      <w:szCs w:val="16"/>
    </w:rPr>
  </w:style>
  <w:style w:type="paragraph" w:styleId="Textkomente">
    <w:name w:val="annotation text"/>
    <w:basedOn w:val="Normln"/>
    <w:semiHidden/>
    <w:rsid w:val="00503DB2"/>
    <w:rPr>
      <w:sz w:val="20"/>
    </w:rPr>
  </w:style>
  <w:style w:type="paragraph" w:styleId="Pedmtkomente">
    <w:name w:val="annotation subject"/>
    <w:basedOn w:val="Textkomente"/>
    <w:next w:val="Textkomente"/>
    <w:semiHidden/>
    <w:rsid w:val="00503DB2"/>
    <w:rPr>
      <w:b/>
      <w:bCs/>
    </w:rPr>
  </w:style>
  <w:style w:type="paragraph" w:styleId="Textbubliny">
    <w:name w:val="Balloon Text"/>
    <w:basedOn w:val="Normln"/>
    <w:semiHidden/>
    <w:rsid w:val="00503DB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link w:val="RLdajeosmluvnstranChar"/>
    <w:rsid w:val="004D58B7"/>
    <w:pPr>
      <w:widowControl/>
      <w:spacing w:before="0" w:after="120" w:line="280" w:lineRule="exact"/>
      <w:jc w:val="center"/>
    </w:pPr>
    <w:rPr>
      <w:rFonts w:ascii="Garamond" w:hAnsi="Garamond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4D58B7"/>
    <w:rPr>
      <w:rFonts w:ascii="Garamond" w:hAnsi="Garamond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34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479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347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4793"/>
    <w:rPr>
      <w:sz w:val="24"/>
    </w:rPr>
  </w:style>
  <w:style w:type="paragraph" w:styleId="Odstavecseseznamem">
    <w:name w:val="List Paragraph"/>
    <w:basedOn w:val="Normln"/>
    <w:uiPriority w:val="34"/>
    <w:qFormat/>
    <w:rsid w:val="0011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1286-809A-024A-B075-03FFC5A6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556</Words>
  <Characters>3282</Characters>
  <Application>Microsoft Macintosh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 </vt:lpstr>
    </vt:vector>
  </TitlesOfParts>
  <Company>ML Strategy s.r.o.</Company>
  <LinksUpToDate>false</LinksUpToDate>
  <CharactersWithSpaces>3831</CharactersWithSpaces>
  <SharedDoc>false</SharedDoc>
  <HLinks>
    <vt:vector size="12" baseType="variant"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mailto:david.melichar@cortis.cz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mailto:radek.curik@sskralovice.cz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Petra Lavičková</dc:creator>
  <cp:lastModifiedBy>Václav Minářů</cp:lastModifiedBy>
  <cp:revision>11</cp:revision>
  <cp:lastPrinted>2016-06-05T19:08:00Z</cp:lastPrinted>
  <dcterms:created xsi:type="dcterms:W3CDTF">2017-10-01T09:52:00Z</dcterms:created>
  <dcterms:modified xsi:type="dcterms:W3CDTF">2017-12-06T07:53:00Z</dcterms:modified>
</cp:coreProperties>
</file>