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B0D13" w14:textId="38B7743C" w:rsidR="00F35E55" w:rsidRPr="007929DE" w:rsidRDefault="00EC1672" w:rsidP="00656E4B">
      <w:pPr>
        <w:jc w:val="both"/>
        <w:rPr>
          <w:rFonts w:ascii="Times New Roman" w:hAnsi="Times New Roman" w:cs="Times New Roman"/>
          <w:sz w:val="18"/>
          <w:szCs w:val="18"/>
        </w:rPr>
      </w:pPr>
      <w:r w:rsidRPr="007929DE">
        <w:rPr>
          <w:rFonts w:ascii="Times New Roman" w:hAnsi="Times New Roman" w:cs="Times New Roman"/>
          <w:sz w:val="18"/>
          <w:szCs w:val="18"/>
        </w:rPr>
        <w:t>October 010</w:t>
      </w:r>
      <w:r w:rsidRPr="007929DE">
        <w:rPr>
          <w:rFonts w:ascii="Times New Roman" w:hAnsi="Times New Roman" w:cs="Times New Roman"/>
          <w:sz w:val="18"/>
          <w:szCs w:val="18"/>
        </w:rPr>
        <w:tab/>
      </w:r>
      <w:r w:rsidRPr="007929DE">
        <w:rPr>
          <w:rFonts w:ascii="Times New Roman" w:hAnsi="Times New Roman" w:cs="Times New Roman"/>
          <w:sz w:val="18"/>
          <w:szCs w:val="18"/>
        </w:rPr>
        <w:tab/>
      </w:r>
      <w:r w:rsidRPr="007929DE">
        <w:rPr>
          <w:rFonts w:ascii="Times New Roman" w:hAnsi="Times New Roman" w:cs="Times New Roman"/>
          <w:sz w:val="18"/>
          <w:szCs w:val="18"/>
        </w:rPr>
        <w:tab/>
      </w:r>
      <w:r w:rsidRPr="007929DE">
        <w:rPr>
          <w:rFonts w:ascii="Times New Roman" w:hAnsi="Times New Roman" w:cs="Times New Roman"/>
          <w:sz w:val="18"/>
          <w:szCs w:val="18"/>
        </w:rPr>
        <w:tab/>
      </w:r>
      <w:r w:rsidRPr="007929DE">
        <w:rPr>
          <w:rFonts w:ascii="Times New Roman" w:hAnsi="Times New Roman" w:cs="Times New Roman"/>
          <w:sz w:val="18"/>
          <w:szCs w:val="18"/>
        </w:rPr>
        <w:tab/>
      </w:r>
      <w:r w:rsidRPr="007929DE">
        <w:rPr>
          <w:rFonts w:ascii="Times New Roman" w:hAnsi="Times New Roman" w:cs="Times New Roman"/>
          <w:sz w:val="18"/>
          <w:szCs w:val="18"/>
        </w:rPr>
        <w:tab/>
      </w:r>
      <w:r w:rsidRPr="007929DE">
        <w:rPr>
          <w:rFonts w:ascii="Times New Roman" w:hAnsi="Times New Roman" w:cs="Times New Roman"/>
          <w:sz w:val="18"/>
          <w:szCs w:val="18"/>
        </w:rPr>
        <w:tab/>
        <w:t>Date of Preparation: November 2017</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2"/>
        <w:gridCol w:w="4678"/>
      </w:tblGrid>
      <w:tr w:rsidR="003742AC" w:rsidRPr="00E85445" w14:paraId="65BE165D" w14:textId="77777777" w:rsidTr="003742AC">
        <w:tc>
          <w:tcPr>
            <w:tcW w:w="4892" w:type="dxa"/>
          </w:tcPr>
          <w:p w14:paraId="0234A475" w14:textId="1374AF5A" w:rsidR="00A07FF5" w:rsidRDefault="003742AC" w:rsidP="008D5533">
            <w:pPr>
              <w:jc w:val="center"/>
              <w:outlineLvl w:val="0"/>
              <w:rPr>
                <w:rFonts w:ascii="Times New Roman" w:hAnsi="Times New Roman" w:cs="Times New Roman"/>
                <w:b/>
                <w:bCs/>
                <w:sz w:val="28"/>
                <w:szCs w:val="22"/>
              </w:rPr>
            </w:pPr>
            <w:r w:rsidRPr="00EC662F">
              <w:rPr>
                <w:rFonts w:ascii="Times New Roman" w:hAnsi="Times New Roman" w:cs="Times New Roman"/>
                <w:b/>
                <w:bCs/>
                <w:sz w:val="28"/>
                <w:szCs w:val="22"/>
              </w:rPr>
              <w:t xml:space="preserve">Healthcare </w:t>
            </w:r>
            <w:proofErr w:type="spellStart"/>
            <w:r w:rsidRPr="00EC662F">
              <w:rPr>
                <w:rFonts w:ascii="Times New Roman" w:hAnsi="Times New Roman" w:cs="Times New Roman"/>
                <w:b/>
                <w:bCs/>
                <w:sz w:val="28"/>
                <w:szCs w:val="22"/>
              </w:rPr>
              <w:t>Organisation</w:t>
            </w:r>
            <w:proofErr w:type="spellEnd"/>
          </w:p>
          <w:p w14:paraId="426167D8" w14:textId="67ECCB00" w:rsidR="003742AC" w:rsidRPr="00EC662F" w:rsidRDefault="003742AC" w:rsidP="008D5533">
            <w:pPr>
              <w:jc w:val="center"/>
              <w:outlineLvl w:val="0"/>
              <w:rPr>
                <w:rFonts w:ascii="Times New Roman" w:hAnsi="Times New Roman" w:cs="Times New Roman"/>
                <w:b/>
                <w:bCs/>
                <w:sz w:val="28"/>
                <w:szCs w:val="22"/>
              </w:rPr>
            </w:pPr>
            <w:r w:rsidRPr="00EC662F">
              <w:rPr>
                <w:rFonts w:ascii="Times New Roman" w:hAnsi="Times New Roman" w:cs="Times New Roman"/>
                <w:b/>
                <w:bCs/>
                <w:sz w:val="28"/>
                <w:szCs w:val="22"/>
              </w:rPr>
              <w:t>Donation Agreement</w:t>
            </w:r>
          </w:p>
          <w:p w14:paraId="758FE809" w14:textId="5E3966A2" w:rsidR="003742AC" w:rsidRPr="00EC662F" w:rsidRDefault="003742AC" w:rsidP="008D5533">
            <w:pPr>
              <w:tabs>
                <w:tab w:val="left" w:pos="3276"/>
              </w:tabs>
              <w:jc w:val="both"/>
              <w:rPr>
                <w:rFonts w:ascii="Times New Roman" w:hAnsi="Times New Roman" w:cs="Times New Roman"/>
                <w:sz w:val="22"/>
                <w:szCs w:val="22"/>
                <w:lang w:val="en-GB" w:eastAsia="de-DE"/>
              </w:rPr>
            </w:pPr>
            <w:r w:rsidRPr="00EC662F">
              <w:rPr>
                <w:rFonts w:ascii="Times New Roman" w:hAnsi="Times New Roman" w:cs="Times New Roman"/>
                <w:sz w:val="22"/>
                <w:szCs w:val="22"/>
                <w:lang w:val="en-GB" w:eastAsia="de-DE"/>
              </w:rPr>
              <w:tab/>
            </w:r>
          </w:p>
          <w:p w14:paraId="55193055" w14:textId="7CE2B7B5" w:rsidR="003742AC" w:rsidRPr="00EC662F" w:rsidRDefault="003742AC" w:rsidP="007C5E32">
            <w:pPr>
              <w:ind w:left="1378" w:hanging="1378"/>
              <w:jc w:val="both"/>
              <w:rPr>
                <w:rFonts w:ascii="Times New Roman" w:hAnsi="Times New Roman" w:cs="Times New Roman"/>
                <w:sz w:val="22"/>
                <w:szCs w:val="22"/>
                <w:lang w:eastAsia="de-DE"/>
              </w:rPr>
            </w:pPr>
            <w:r w:rsidRPr="00EC662F">
              <w:rPr>
                <w:rFonts w:ascii="Times New Roman" w:hAnsi="Times New Roman" w:cs="Times New Roman"/>
                <w:sz w:val="22"/>
                <w:szCs w:val="22"/>
                <w:lang w:eastAsia="de-DE"/>
              </w:rPr>
              <w:t xml:space="preserve">between </w:t>
            </w:r>
          </w:p>
          <w:p w14:paraId="6EEC6216" w14:textId="77777777" w:rsidR="00932350" w:rsidRDefault="00932350" w:rsidP="00310641">
            <w:pPr>
              <w:rPr>
                <w:rFonts w:ascii="Times New Roman" w:hAnsi="Times New Roman"/>
                <w:sz w:val="22"/>
                <w:szCs w:val="22"/>
                <w:lang w:val="en-GB" w:eastAsia="de-DE"/>
              </w:rPr>
            </w:pPr>
          </w:p>
          <w:p w14:paraId="3721F91F" w14:textId="145A13DD" w:rsidR="005E1A21" w:rsidRPr="00224A79" w:rsidRDefault="005E1A21" w:rsidP="00224A79">
            <w:pPr>
              <w:rPr>
                <w:rFonts w:ascii="Times New Roman" w:hAnsi="Times New Roman"/>
                <w:b/>
                <w:sz w:val="22"/>
                <w:szCs w:val="22"/>
                <w:lang w:val="en-GB" w:eastAsia="de-DE"/>
              </w:rPr>
            </w:pPr>
            <w:r w:rsidRPr="00224A79">
              <w:rPr>
                <w:rFonts w:ascii="Times New Roman" w:hAnsi="Times New Roman"/>
                <w:b/>
                <w:sz w:val="22"/>
                <w:szCs w:val="22"/>
                <w:lang w:val="en-GB" w:eastAsia="de-DE"/>
              </w:rPr>
              <w:t>SHIRE CZECH s.r.o.</w:t>
            </w:r>
          </w:p>
          <w:p w14:paraId="2D5EE75D" w14:textId="67B72FAB" w:rsidR="005E1A21" w:rsidRPr="00367A3F" w:rsidRDefault="005E1A21" w:rsidP="005E1A21">
            <w:pPr>
              <w:ind w:left="993" w:hanging="993"/>
              <w:rPr>
                <w:rFonts w:ascii="Times New Roman" w:hAnsi="Times New Roman"/>
                <w:sz w:val="22"/>
                <w:szCs w:val="22"/>
                <w:lang w:val="en-GB" w:eastAsia="de-DE"/>
              </w:rPr>
            </w:pPr>
            <w:r w:rsidRPr="00367A3F">
              <w:rPr>
                <w:rFonts w:ascii="Times New Roman" w:hAnsi="Times New Roman"/>
                <w:sz w:val="22"/>
                <w:szCs w:val="22"/>
                <w:lang w:val="en-GB" w:eastAsia="de-DE"/>
              </w:rPr>
              <w:t xml:space="preserve">Karla </w:t>
            </w:r>
            <w:proofErr w:type="spellStart"/>
            <w:r w:rsidRPr="00367A3F">
              <w:rPr>
                <w:rFonts w:ascii="Times New Roman" w:hAnsi="Times New Roman"/>
                <w:sz w:val="22"/>
                <w:szCs w:val="22"/>
                <w:lang w:val="en-GB" w:eastAsia="de-DE"/>
              </w:rPr>
              <w:t>Engliše</w:t>
            </w:r>
            <w:proofErr w:type="spellEnd"/>
            <w:r w:rsidRPr="00367A3F">
              <w:rPr>
                <w:rFonts w:ascii="Times New Roman" w:hAnsi="Times New Roman"/>
                <w:sz w:val="22"/>
                <w:szCs w:val="22"/>
                <w:lang w:val="en-GB" w:eastAsia="de-DE"/>
              </w:rPr>
              <w:t xml:space="preserve"> 320</w:t>
            </w:r>
            <w:r w:rsidR="00310641">
              <w:rPr>
                <w:rFonts w:ascii="Times New Roman" w:hAnsi="Times New Roman"/>
                <w:sz w:val="22"/>
                <w:szCs w:val="22"/>
                <w:lang w:val="en-GB" w:eastAsia="de-DE"/>
              </w:rPr>
              <w:t>1</w:t>
            </w:r>
            <w:r w:rsidRPr="00367A3F">
              <w:rPr>
                <w:rFonts w:ascii="Times New Roman" w:hAnsi="Times New Roman"/>
                <w:sz w:val="22"/>
                <w:szCs w:val="22"/>
                <w:lang w:val="en-GB" w:eastAsia="de-DE"/>
              </w:rPr>
              <w:t>/6</w:t>
            </w:r>
          </w:p>
          <w:p w14:paraId="2CDEB11B" w14:textId="4956FF3C" w:rsidR="005E1A21" w:rsidRPr="00367A3F" w:rsidRDefault="005E1A21" w:rsidP="005E1A21">
            <w:pPr>
              <w:ind w:left="993" w:hanging="993"/>
              <w:rPr>
                <w:rFonts w:ascii="Times New Roman" w:hAnsi="Times New Roman"/>
                <w:sz w:val="22"/>
                <w:szCs w:val="22"/>
                <w:lang w:val="en-GB" w:eastAsia="de-DE"/>
              </w:rPr>
            </w:pPr>
            <w:r w:rsidRPr="00367A3F">
              <w:rPr>
                <w:rFonts w:ascii="Times New Roman" w:hAnsi="Times New Roman"/>
                <w:sz w:val="22"/>
                <w:szCs w:val="22"/>
                <w:lang w:val="en-GB" w:eastAsia="de-DE"/>
              </w:rPr>
              <w:t>150 00  Praha 5</w:t>
            </w:r>
          </w:p>
          <w:p w14:paraId="763D15DF" w14:textId="4643FE63" w:rsidR="005E1A21" w:rsidRDefault="005E1A21" w:rsidP="005E1A21">
            <w:pPr>
              <w:ind w:left="993" w:hanging="993"/>
              <w:rPr>
                <w:rFonts w:ascii="Times New Roman" w:hAnsi="Times New Roman"/>
                <w:sz w:val="22"/>
                <w:szCs w:val="22"/>
                <w:lang w:val="en-GB" w:eastAsia="de-DE"/>
              </w:rPr>
            </w:pPr>
            <w:r w:rsidRPr="00367A3F">
              <w:rPr>
                <w:rFonts w:ascii="Times New Roman" w:hAnsi="Times New Roman"/>
                <w:sz w:val="22"/>
                <w:szCs w:val="22"/>
                <w:lang w:val="en-GB" w:eastAsia="de-DE"/>
              </w:rPr>
              <w:t>Czech Republic</w:t>
            </w:r>
          </w:p>
          <w:p w14:paraId="001265E0" w14:textId="59C6B471" w:rsidR="00310641" w:rsidRDefault="00310641" w:rsidP="005E1A21">
            <w:pPr>
              <w:ind w:left="993" w:hanging="993"/>
              <w:rPr>
                <w:rFonts w:ascii="Times New Roman" w:hAnsi="Times New Roman"/>
                <w:sz w:val="22"/>
                <w:szCs w:val="22"/>
                <w:lang w:val="en-GB" w:eastAsia="de-DE"/>
              </w:rPr>
            </w:pPr>
            <w:r>
              <w:rPr>
                <w:rFonts w:ascii="Times New Roman" w:hAnsi="Times New Roman"/>
                <w:sz w:val="22"/>
                <w:szCs w:val="22"/>
                <w:lang w:val="en-GB" w:eastAsia="de-DE"/>
              </w:rPr>
              <w:t xml:space="preserve">Id. No.: </w:t>
            </w:r>
            <w:r w:rsidRPr="00310641">
              <w:rPr>
                <w:rFonts w:ascii="Times New Roman" w:hAnsi="Times New Roman"/>
                <w:sz w:val="22"/>
                <w:szCs w:val="22"/>
                <w:lang w:val="en-GB" w:eastAsia="de-DE"/>
              </w:rPr>
              <w:t>03866696</w:t>
            </w:r>
          </w:p>
          <w:p w14:paraId="78BA0D5A" w14:textId="77777777" w:rsidR="00310641" w:rsidRDefault="00310641" w:rsidP="005E1A21">
            <w:pPr>
              <w:ind w:left="993" w:hanging="993"/>
              <w:rPr>
                <w:rFonts w:ascii="Times New Roman" w:hAnsi="Times New Roman"/>
                <w:sz w:val="22"/>
                <w:szCs w:val="22"/>
                <w:lang w:val="en-GB" w:eastAsia="de-DE"/>
              </w:rPr>
            </w:pPr>
            <w:r>
              <w:rPr>
                <w:rFonts w:ascii="Times New Roman" w:hAnsi="Times New Roman"/>
                <w:sz w:val="22"/>
                <w:szCs w:val="22"/>
                <w:lang w:val="en-GB" w:eastAsia="de-DE"/>
              </w:rPr>
              <w:t>Registered in the Commercial Register maintained</w:t>
            </w:r>
          </w:p>
          <w:p w14:paraId="370544F1" w14:textId="22C41411" w:rsidR="00310641" w:rsidRPr="00367A3F" w:rsidRDefault="00310641" w:rsidP="005E1A21">
            <w:pPr>
              <w:ind w:left="993" w:hanging="993"/>
              <w:rPr>
                <w:rFonts w:ascii="Times New Roman" w:hAnsi="Times New Roman"/>
                <w:sz w:val="22"/>
                <w:szCs w:val="22"/>
                <w:lang w:val="en-GB" w:eastAsia="de-DE"/>
              </w:rPr>
            </w:pPr>
            <w:r>
              <w:rPr>
                <w:rFonts w:ascii="Times New Roman" w:hAnsi="Times New Roman"/>
                <w:sz w:val="22"/>
                <w:szCs w:val="22"/>
                <w:lang w:val="en-GB" w:eastAsia="de-DE"/>
              </w:rPr>
              <w:t xml:space="preserve">by City Court in Prague, file No.: C </w:t>
            </w:r>
            <w:r w:rsidRPr="00310641">
              <w:rPr>
                <w:rFonts w:ascii="Times New Roman" w:hAnsi="Times New Roman"/>
                <w:sz w:val="22"/>
                <w:szCs w:val="22"/>
                <w:lang w:val="en-GB" w:eastAsia="de-DE"/>
              </w:rPr>
              <w:t>239039</w:t>
            </w:r>
          </w:p>
          <w:p w14:paraId="69FE85FD" w14:textId="029D270D" w:rsidR="003742AC" w:rsidRPr="00EC662F" w:rsidRDefault="003742AC" w:rsidP="008D5533">
            <w:pPr>
              <w:tabs>
                <w:tab w:val="left" w:pos="2835"/>
                <w:tab w:val="left" w:pos="3686"/>
              </w:tabs>
              <w:jc w:val="both"/>
              <w:rPr>
                <w:rFonts w:ascii="Times New Roman" w:hAnsi="Times New Roman" w:cs="Times New Roman"/>
                <w:sz w:val="22"/>
                <w:szCs w:val="22"/>
                <w:lang w:val="en-GB" w:eastAsia="de-DE"/>
              </w:rPr>
            </w:pPr>
            <w:r w:rsidRPr="00EC662F">
              <w:rPr>
                <w:rFonts w:ascii="Times New Roman" w:hAnsi="Times New Roman" w:cs="Times New Roman"/>
                <w:sz w:val="22"/>
                <w:szCs w:val="22"/>
                <w:lang w:val="en-GB" w:eastAsia="de-DE"/>
              </w:rPr>
              <w:t xml:space="preserve">hereafter referred to as </w:t>
            </w:r>
            <w:r w:rsidR="001E38B4">
              <w:rPr>
                <w:rFonts w:ascii="Times New Roman" w:hAnsi="Times New Roman" w:cs="Times New Roman"/>
                <w:sz w:val="22"/>
                <w:szCs w:val="22"/>
                <w:lang w:val="en-GB" w:eastAsia="de-DE"/>
              </w:rPr>
              <w:t>“</w:t>
            </w:r>
            <w:r w:rsidRPr="00EC662F">
              <w:rPr>
                <w:rFonts w:ascii="Times New Roman" w:hAnsi="Times New Roman" w:cs="Times New Roman"/>
                <w:b/>
                <w:sz w:val="22"/>
                <w:szCs w:val="22"/>
                <w:lang w:val="en-GB"/>
              </w:rPr>
              <w:t>the Company</w:t>
            </w:r>
            <w:r w:rsidR="001E38B4">
              <w:rPr>
                <w:rFonts w:ascii="Times New Roman" w:hAnsi="Times New Roman" w:cs="Times New Roman"/>
                <w:sz w:val="22"/>
                <w:szCs w:val="22"/>
                <w:lang w:val="en-GB" w:eastAsia="de-DE"/>
              </w:rPr>
              <w:t>”</w:t>
            </w:r>
            <w:r w:rsidRPr="00EC662F">
              <w:rPr>
                <w:rFonts w:ascii="Times New Roman" w:hAnsi="Times New Roman" w:cs="Times New Roman"/>
                <w:sz w:val="22"/>
                <w:szCs w:val="22"/>
                <w:lang w:val="en-GB" w:eastAsia="de-DE"/>
              </w:rPr>
              <w:t xml:space="preserve"> </w:t>
            </w:r>
          </w:p>
          <w:p w14:paraId="41E592F0" w14:textId="77777777" w:rsidR="003742AC" w:rsidRPr="00EC662F" w:rsidRDefault="003742AC" w:rsidP="008D5533">
            <w:pPr>
              <w:tabs>
                <w:tab w:val="left" w:pos="2835"/>
                <w:tab w:val="left" w:pos="3686"/>
              </w:tabs>
              <w:jc w:val="both"/>
              <w:rPr>
                <w:rFonts w:ascii="Times New Roman" w:hAnsi="Times New Roman" w:cs="Times New Roman"/>
                <w:sz w:val="22"/>
                <w:szCs w:val="22"/>
                <w:lang w:val="en-GB" w:eastAsia="de-DE"/>
              </w:rPr>
            </w:pPr>
          </w:p>
          <w:p w14:paraId="4AE5F643" w14:textId="77777777" w:rsidR="003742AC" w:rsidRPr="00EC662F" w:rsidRDefault="003742AC" w:rsidP="008D5533">
            <w:pPr>
              <w:jc w:val="both"/>
              <w:rPr>
                <w:rFonts w:ascii="Times New Roman" w:hAnsi="Times New Roman" w:cs="Times New Roman"/>
                <w:sz w:val="22"/>
                <w:szCs w:val="22"/>
                <w:lang w:val="en-GB" w:eastAsia="de-DE"/>
              </w:rPr>
            </w:pPr>
            <w:r w:rsidRPr="00EC662F">
              <w:rPr>
                <w:rFonts w:ascii="Times New Roman" w:hAnsi="Times New Roman" w:cs="Times New Roman"/>
                <w:sz w:val="22"/>
                <w:szCs w:val="22"/>
                <w:lang w:val="en-GB" w:eastAsia="de-DE"/>
              </w:rPr>
              <w:t>and</w:t>
            </w:r>
            <w:r w:rsidRPr="00EC662F">
              <w:rPr>
                <w:rFonts w:ascii="Times New Roman" w:hAnsi="Times New Roman" w:cs="Times New Roman"/>
                <w:sz w:val="22"/>
                <w:szCs w:val="22"/>
                <w:lang w:val="en-GB" w:eastAsia="de-DE"/>
              </w:rPr>
              <w:tab/>
            </w:r>
          </w:p>
          <w:p w14:paraId="4A9AA152" w14:textId="46B28D5D" w:rsidR="003742AC" w:rsidRPr="00EC662F" w:rsidRDefault="003742AC" w:rsidP="008D5533">
            <w:pPr>
              <w:jc w:val="both"/>
              <w:rPr>
                <w:rFonts w:ascii="Times New Roman" w:hAnsi="Times New Roman" w:cs="Times New Roman"/>
                <w:color w:val="00B050"/>
                <w:sz w:val="22"/>
                <w:szCs w:val="22"/>
                <w:lang w:val="en-GB" w:eastAsia="de-DE"/>
              </w:rPr>
            </w:pPr>
            <w:r w:rsidRPr="00EC662F">
              <w:rPr>
                <w:rFonts w:ascii="Times New Roman" w:hAnsi="Times New Roman" w:cs="Times New Roman"/>
                <w:sz w:val="22"/>
                <w:szCs w:val="22"/>
                <w:lang w:val="en-GB" w:eastAsia="de-DE"/>
              </w:rPr>
              <w:tab/>
            </w:r>
            <w:r w:rsidRPr="00EC662F">
              <w:rPr>
                <w:rFonts w:ascii="Times New Roman" w:hAnsi="Times New Roman" w:cs="Times New Roman"/>
                <w:sz w:val="22"/>
                <w:szCs w:val="22"/>
                <w:lang w:val="en-GB" w:eastAsia="de-DE"/>
              </w:rPr>
              <w:tab/>
            </w:r>
            <w:r w:rsidRPr="00EC662F" w:rsidDel="00177502">
              <w:rPr>
                <w:rFonts w:ascii="Times New Roman" w:hAnsi="Times New Roman" w:cs="Times New Roman"/>
                <w:sz w:val="22"/>
                <w:szCs w:val="22"/>
                <w:lang w:val="en-GB" w:eastAsia="de-DE"/>
              </w:rPr>
              <w:t xml:space="preserve"> </w:t>
            </w:r>
          </w:p>
          <w:p w14:paraId="4D2E587C" w14:textId="12EE4C4C" w:rsidR="0014546A" w:rsidRDefault="0014546A" w:rsidP="008D5533">
            <w:pPr>
              <w:jc w:val="both"/>
              <w:rPr>
                <w:rFonts w:ascii="Times New Roman" w:hAnsi="Times New Roman" w:cs="Times New Roman"/>
                <w:sz w:val="22"/>
                <w:szCs w:val="22"/>
                <w:lang w:val="en-GB" w:eastAsia="de-DE"/>
              </w:rPr>
            </w:pPr>
            <w:r w:rsidRPr="0014546A">
              <w:rPr>
                <w:rFonts w:ascii="Times New Roman" w:hAnsi="Times New Roman"/>
                <w:b/>
                <w:sz w:val="22"/>
                <w:szCs w:val="22"/>
                <w:lang w:val="cs-CZ" w:eastAsia="de-DE"/>
              </w:rPr>
              <w:t>Fakultní nemocnice u sv. Anny v Brně</w:t>
            </w:r>
            <w:r w:rsidRPr="005E1A21">
              <w:rPr>
                <w:rFonts w:ascii="Times New Roman" w:hAnsi="Times New Roman" w:cs="Times New Roman"/>
                <w:sz w:val="22"/>
                <w:szCs w:val="22"/>
                <w:lang w:val="en-GB" w:eastAsia="de-DE"/>
              </w:rPr>
              <w:t xml:space="preserve"> </w:t>
            </w:r>
            <w:r>
              <w:rPr>
                <w:rFonts w:ascii="Times New Roman" w:hAnsi="Times New Roman" w:cs="Times New Roman"/>
                <w:sz w:val="22"/>
                <w:szCs w:val="22"/>
                <w:lang w:val="en-GB" w:eastAsia="de-DE"/>
              </w:rPr>
              <w:t>(</w:t>
            </w:r>
            <w:r w:rsidR="005E1A21" w:rsidRPr="005E1A21">
              <w:rPr>
                <w:rFonts w:ascii="Times New Roman" w:hAnsi="Times New Roman" w:cs="Times New Roman"/>
                <w:sz w:val="22"/>
                <w:szCs w:val="22"/>
                <w:lang w:val="en-GB" w:eastAsia="de-DE"/>
              </w:rPr>
              <w:t>St. Anne</w:t>
            </w:r>
            <w:r w:rsidR="00BD4DF0">
              <w:rPr>
                <w:rFonts w:ascii="Times New Roman" w:hAnsi="Times New Roman" w:cs="Times New Roman"/>
                <w:sz w:val="22"/>
                <w:szCs w:val="22"/>
                <w:lang w:eastAsia="de-DE"/>
              </w:rPr>
              <w:t>’</w:t>
            </w:r>
            <w:r w:rsidR="005E1A21" w:rsidRPr="005E1A21">
              <w:rPr>
                <w:rFonts w:ascii="Times New Roman" w:hAnsi="Times New Roman" w:cs="Times New Roman"/>
                <w:sz w:val="22"/>
                <w:szCs w:val="22"/>
                <w:lang w:val="en-GB" w:eastAsia="de-DE"/>
              </w:rPr>
              <w:t>s University Hospital in Brno</w:t>
            </w:r>
            <w:r>
              <w:rPr>
                <w:rFonts w:ascii="Times New Roman" w:hAnsi="Times New Roman" w:cs="Times New Roman"/>
                <w:sz w:val="22"/>
                <w:szCs w:val="22"/>
                <w:lang w:val="en-GB" w:eastAsia="de-DE"/>
              </w:rPr>
              <w:t>)</w:t>
            </w:r>
          </w:p>
          <w:p w14:paraId="78A5C4D0" w14:textId="72F78076" w:rsidR="0014546A" w:rsidRDefault="0014546A" w:rsidP="008D5533">
            <w:pPr>
              <w:jc w:val="both"/>
              <w:rPr>
                <w:rFonts w:ascii="Times New Roman" w:hAnsi="Times New Roman" w:cs="Times New Roman"/>
                <w:sz w:val="22"/>
                <w:szCs w:val="22"/>
                <w:lang w:val="en-GB" w:eastAsia="de-DE"/>
              </w:rPr>
            </w:pPr>
            <w:r>
              <w:rPr>
                <w:rFonts w:ascii="Times New Roman" w:hAnsi="Times New Roman" w:cs="Times New Roman"/>
                <w:sz w:val="22"/>
                <w:szCs w:val="22"/>
                <w:lang w:val="en-GB" w:eastAsia="de-DE"/>
              </w:rPr>
              <w:t>State-funded organization without the mandatory obligation to register in the Commercial register</w:t>
            </w:r>
          </w:p>
          <w:p w14:paraId="4BFFDF15" w14:textId="77777777" w:rsidR="0014546A" w:rsidRDefault="0014546A" w:rsidP="0014546A">
            <w:pPr>
              <w:contextualSpacing/>
              <w:jc w:val="both"/>
              <w:rPr>
                <w:rFonts w:ascii="Times New Roman" w:hAnsi="Times New Roman"/>
                <w:sz w:val="22"/>
                <w:szCs w:val="22"/>
                <w:lang w:val="cs-CZ" w:eastAsia="de-DE"/>
              </w:rPr>
            </w:pPr>
            <w:r>
              <w:rPr>
                <w:rFonts w:ascii="Times New Roman" w:hAnsi="Times New Roman"/>
                <w:sz w:val="22"/>
                <w:szCs w:val="22"/>
                <w:lang w:val="cs-CZ" w:eastAsia="de-DE"/>
              </w:rPr>
              <w:t>P</w:t>
            </w:r>
            <w:r w:rsidRPr="0014546A">
              <w:rPr>
                <w:rFonts w:ascii="Times New Roman" w:hAnsi="Times New Roman"/>
                <w:sz w:val="22"/>
                <w:szCs w:val="22"/>
                <w:lang w:val="cs-CZ" w:eastAsia="de-DE"/>
              </w:rPr>
              <w:t>ekařská 664/53, 656 91 Brno</w:t>
            </w:r>
          </w:p>
          <w:p w14:paraId="2C969EAC" w14:textId="61C3D57F" w:rsidR="0014546A" w:rsidRDefault="0014546A" w:rsidP="001D4BB3">
            <w:pPr>
              <w:contextualSpacing/>
              <w:jc w:val="both"/>
              <w:rPr>
                <w:rFonts w:ascii="Times New Roman" w:hAnsi="Times New Roman"/>
                <w:sz w:val="22"/>
                <w:szCs w:val="22"/>
                <w:lang w:val="cs-CZ" w:eastAsia="de-DE"/>
              </w:rPr>
            </w:pPr>
            <w:r w:rsidRPr="0014546A">
              <w:rPr>
                <w:rFonts w:ascii="Times New Roman" w:hAnsi="Times New Roman"/>
                <w:sz w:val="22"/>
                <w:szCs w:val="22"/>
                <w:lang w:val="cs-CZ" w:eastAsia="de-DE"/>
              </w:rPr>
              <w:t>I</w:t>
            </w:r>
            <w:r>
              <w:rPr>
                <w:rFonts w:ascii="Times New Roman" w:hAnsi="Times New Roman"/>
                <w:sz w:val="22"/>
                <w:szCs w:val="22"/>
                <w:lang w:val="cs-CZ" w:eastAsia="de-DE"/>
              </w:rPr>
              <w:t>d. No.</w:t>
            </w:r>
            <w:r w:rsidRPr="0014546A">
              <w:rPr>
                <w:rFonts w:ascii="Times New Roman" w:hAnsi="Times New Roman"/>
                <w:sz w:val="22"/>
                <w:szCs w:val="22"/>
                <w:lang w:val="cs-CZ" w:eastAsia="de-DE"/>
              </w:rPr>
              <w:t>: 00159816</w:t>
            </w:r>
          </w:p>
          <w:p w14:paraId="0A5EAB0D" w14:textId="756627BC" w:rsidR="0014546A" w:rsidRDefault="0014546A" w:rsidP="008D5533">
            <w:pPr>
              <w:jc w:val="both"/>
              <w:rPr>
                <w:rFonts w:ascii="Times New Roman" w:hAnsi="Times New Roman" w:cs="Times New Roman"/>
                <w:sz w:val="22"/>
                <w:szCs w:val="22"/>
                <w:lang w:val="en-GB" w:eastAsia="de-DE"/>
              </w:rPr>
            </w:pPr>
            <w:r>
              <w:rPr>
                <w:rFonts w:ascii="Times New Roman" w:hAnsi="Times New Roman"/>
                <w:sz w:val="22"/>
                <w:szCs w:val="22"/>
                <w:lang w:val="cs-CZ" w:eastAsia="de-DE"/>
              </w:rPr>
              <w:t>Tax Id. No.: CZ00159816</w:t>
            </w:r>
          </w:p>
          <w:p w14:paraId="718E0671" w14:textId="5AF48DCC" w:rsidR="008D5533" w:rsidRDefault="003742AC" w:rsidP="008D5533">
            <w:pPr>
              <w:jc w:val="both"/>
              <w:rPr>
                <w:rFonts w:ascii="Times New Roman" w:hAnsi="Times New Roman" w:cs="Times New Roman"/>
                <w:sz w:val="22"/>
                <w:szCs w:val="22"/>
                <w:lang w:val="en-GB" w:eastAsia="de-DE"/>
              </w:rPr>
            </w:pPr>
            <w:r w:rsidRPr="00EC662F">
              <w:rPr>
                <w:rFonts w:ascii="Times New Roman" w:hAnsi="Times New Roman" w:cs="Times New Roman"/>
                <w:sz w:val="22"/>
                <w:szCs w:val="22"/>
                <w:lang w:val="en-GB" w:eastAsia="de-DE"/>
              </w:rPr>
              <w:t>represented by:</w:t>
            </w:r>
            <w:r w:rsidR="005646D9">
              <w:rPr>
                <w:rFonts w:ascii="Times New Roman" w:hAnsi="Times New Roman" w:cs="Times New Roman"/>
                <w:sz w:val="22"/>
                <w:szCs w:val="22"/>
                <w:lang w:val="en-GB" w:eastAsia="de-DE"/>
              </w:rPr>
              <w:t xml:space="preserve"> Martin </w:t>
            </w:r>
            <w:proofErr w:type="spellStart"/>
            <w:r w:rsidR="005646D9">
              <w:rPr>
                <w:rFonts w:ascii="Times New Roman" w:hAnsi="Times New Roman" w:cs="Times New Roman"/>
                <w:sz w:val="22"/>
                <w:szCs w:val="22"/>
                <w:lang w:val="en-GB" w:eastAsia="de-DE"/>
              </w:rPr>
              <w:t>Pavlík</w:t>
            </w:r>
            <w:proofErr w:type="spellEnd"/>
            <w:r w:rsidR="005646D9">
              <w:rPr>
                <w:rFonts w:ascii="Times New Roman" w:hAnsi="Times New Roman" w:cs="Times New Roman"/>
                <w:sz w:val="22"/>
                <w:szCs w:val="22"/>
                <w:lang w:val="en-GB" w:eastAsia="de-DE"/>
              </w:rPr>
              <w:t>, MD, PhD., DESA, EDIC, director</w:t>
            </w:r>
          </w:p>
          <w:p w14:paraId="4B52289D" w14:textId="77777777" w:rsidR="001E38B4" w:rsidRPr="00EC662F" w:rsidRDefault="001E38B4" w:rsidP="008D5533">
            <w:pPr>
              <w:jc w:val="both"/>
              <w:rPr>
                <w:rFonts w:ascii="Times New Roman" w:hAnsi="Times New Roman" w:cs="Times New Roman"/>
                <w:sz w:val="22"/>
                <w:szCs w:val="22"/>
                <w:lang w:val="en-GB" w:eastAsia="de-DE"/>
              </w:rPr>
            </w:pPr>
          </w:p>
          <w:p w14:paraId="6FA5CDC5" w14:textId="2C79D9AA" w:rsidR="003742AC" w:rsidRPr="00EC662F" w:rsidRDefault="003742AC" w:rsidP="008D5533">
            <w:pPr>
              <w:tabs>
                <w:tab w:val="left" w:pos="2835"/>
                <w:tab w:val="left" w:pos="3686"/>
              </w:tabs>
              <w:ind w:right="-108"/>
              <w:jc w:val="both"/>
              <w:rPr>
                <w:rFonts w:ascii="Times New Roman" w:hAnsi="Times New Roman" w:cs="Times New Roman"/>
                <w:sz w:val="22"/>
                <w:szCs w:val="22"/>
                <w:lang w:val="en-GB" w:eastAsia="de-DE"/>
              </w:rPr>
            </w:pPr>
            <w:r w:rsidRPr="00EC662F">
              <w:rPr>
                <w:rFonts w:ascii="Times New Roman" w:hAnsi="Times New Roman" w:cs="Times New Roman"/>
                <w:sz w:val="22"/>
                <w:szCs w:val="22"/>
                <w:lang w:val="en-GB" w:eastAsia="de-DE"/>
              </w:rPr>
              <w:t xml:space="preserve">hereafter referred to as </w:t>
            </w:r>
            <w:r w:rsidR="001E38B4">
              <w:rPr>
                <w:rFonts w:ascii="Times New Roman" w:hAnsi="Times New Roman" w:cs="Times New Roman"/>
                <w:sz w:val="22"/>
                <w:szCs w:val="22"/>
                <w:lang w:val="en-GB" w:eastAsia="de-DE"/>
              </w:rPr>
              <w:t>“</w:t>
            </w:r>
            <w:r w:rsidRPr="00EC662F">
              <w:rPr>
                <w:rFonts w:ascii="Times New Roman" w:hAnsi="Times New Roman" w:cs="Times New Roman"/>
                <w:b/>
                <w:bCs/>
                <w:sz w:val="22"/>
                <w:szCs w:val="22"/>
                <w:lang w:val="en-GB" w:eastAsia="de-DE"/>
              </w:rPr>
              <w:t>Healthcare Organisation</w:t>
            </w:r>
            <w:r w:rsidR="001E38B4">
              <w:rPr>
                <w:rFonts w:ascii="Times New Roman" w:hAnsi="Times New Roman" w:cs="Times New Roman"/>
                <w:sz w:val="22"/>
                <w:szCs w:val="22"/>
                <w:lang w:val="en-GB" w:eastAsia="de-DE"/>
              </w:rPr>
              <w:t>”</w:t>
            </w:r>
            <w:r w:rsidRPr="00EC662F">
              <w:rPr>
                <w:rFonts w:ascii="Times New Roman" w:hAnsi="Times New Roman" w:cs="Times New Roman"/>
                <w:sz w:val="22"/>
                <w:szCs w:val="22"/>
                <w:lang w:val="en-GB" w:eastAsia="de-DE"/>
              </w:rPr>
              <w:t xml:space="preserve"> </w:t>
            </w:r>
          </w:p>
          <w:p w14:paraId="46D3E7FE" w14:textId="77777777" w:rsidR="003742AC" w:rsidRPr="00EC662F" w:rsidRDefault="003742AC" w:rsidP="008D5533">
            <w:pPr>
              <w:tabs>
                <w:tab w:val="left" w:pos="2835"/>
                <w:tab w:val="left" w:pos="3686"/>
              </w:tabs>
              <w:ind w:right="-108"/>
              <w:jc w:val="both"/>
              <w:rPr>
                <w:rFonts w:ascii="Times New Roman" w:hAnsi="Times New Roman" w:cs="Times New Roman"/>
                <w:sz w:val="22"/>
                <w:szCs w:val="22"/>
                <w:lang w:val="en-GB" w:eastAsia="de-DE"/>
              </w:rPr>
            </w:pPr>
          </w:p>
          <w:p w14:paraId="6FBF27A8" w14:textId="6D094C5E" w:rsidR="003742AC" w:rsidRPr="00EC662F" w:rsidRDefault="003742AC" w:rsidP="008D5533">
            <w:pPr>
              <w:jc w:val="both"/>
              <w:outlineLvl w:val="0"/>
              <w:rPr>
                <w:rFonts w:ascii="Times New Roman" w:hAnsi="Times New Roman" w:cs="Times New Roman"/>
                <w:sz w:val="22"/>
                <w:szCs w:val="22"/>
                <w:lang w:val="en-GB" w:eastAsia="de-DE"/>
              </w:rPr>
            </w:pPr>
            <w:r w:rsidRPr="00EC662F">
              <w:rPr>
                <w:rFonts w:ascii="Times New Roman" w:hAnsi="Times New Roman" w:cs="Times New Roman"/>
                <w:sz w:val="22"/>
                <w:szCs w:val="22"/>
                <w:lang w:val="en-GB" w:eastAsia="de-DE"/>
              </w:rPr>
              <w:t xml:space="preserve">Hereafter collectively also referred to as </w:t>
            </w:r>
            <w:r w:rsidR="001E38B4">
              <w:rPr>
                <w:rFonts w:ascii="Times New Roman" w:hAnsi="Times New Roman" w:cs="Times New Roman"/>
                <w:sz w:val="22"/>
                <w:szCs w:val="22"/>
                <w:lang w:val="en-GB" w:eastAsia="de-DE"/>
              </w:rPr>
              <w:t>“</w:t>
            </w:r>
            <w:r w:rsidRPr="00EC662F">
              <w:rPr>
                <w:rFonts w:ascii="Times New Roman" w:hAnsi="Times New Roman" w:cs="Times New Roman"/>
                <w:b/>
                <w:bCs/>
                <w:sz w:val="22"/>
                <w:szCs w:val="22"/>
                <w:lang w:val="en-GB" w:eastAsia="de-DE"/>
              </w:rPr>
              <w:t>Parties</w:t>
            </w:r>
            <w:r w:rsidR="001E38B4">
              <w:rPr>
                <w:rFonts w:ascii="Times New Roman" w:hAnsi="Times New Roman" w:cs="Times New Roman"/>
                <w:sz w:val="22"/>
                <w:szCs w:val="22"/>
                <w:lang w:val="en-GB" w:eastAsia="de-DE"/>
              </w:rPr>
              <w:t>”</w:t>
            </w:r>
            <w:r w:rsidRPr="00EC662F">
              <w:rPr>
                <w:rFonts w:ascii="Times New Roman" w:hAnsi="Times New Roman" w:cs="Times New Roman"/>
                <w:sz w:val="22"/>
                <w:szCs w:val="22"/>
                <w:lang w:val="en-GB" w:eastAsia="de-DE"/>
              </w:rPr>
              <w:t>.</w:t>
            </w:r>
          </w:p>
          <w:p w14:paraId="30404A90" w14:textId="77777777" w:rsidR="00214D2D" w:rsidRDefault="00214D2D" w:rsidP="008D5533">
            <w:pPr>
              <w:jc w:val="center"/>
              <w:rPr>
                <w:rFonts w:ascii="Times New Roman" w:hAnsi="Times New Roman" w:cs="Times New Roman"/>
                <w:sz w:val="22"/>
                <w:szCs w:val="22"/>
                <w:u w:val="single"/>
                <w:lang w:val="en-GB"/>
              </w:rPr>
            </w:pPr>
          </w:p>
          <w:p w14:paraId="136149B3" w14:textId="77777777" w:rsidR="003742AC" w:rsidRPr="00EC662F" w:rsidRDefault="003742AC" w:rsidP="008D5533">
            <w:pPr>
              <w:jc w:val="center"/>
              <w:rPr>
                <w:rFonts w:ascii="Times New Roman" w:hAnsi="Times New Roman" w:cs="Times New Roman"/>
                <w:sz w:val="22"/>
                <w:szCs w:val="22"/>
                <w:u w:val="single"/>
                <w:lang w:val="en-GB"/>
              </w:rPr>
            </w:pPr>
            <w:r w:rsidRPr="00EC662F">
              <w:rPr>
                <w:rFonts w:ascii="Times New Roman" w:hAnsi="Times New Roman" w:cs="Times New Roman"/>
                <w:sz w:val="22"/>
                <w:szCs w:val="22"/>
                <w:u w:val="single"/>
                <w:lang w:val="en-GB"/>
              </w:rPr>
              <w:t>Preamble</w:t>
            </w:r>
          </w:p>
          <w:p w14:paraId="165520A3" w14:textId="77777777" w:rsidR="003742AC" w:rsidRPr="00EC662F" w:rsidRDefault="003742AC" w:rsidP="008D5533">
            <w:pPr>
              <w:jc w:val="center"/>
              <w:rPr>
                <w:rFonts w:ascii="Times New Roman" w:hAnsi="Times New Roman" w:cs="Times New Roman"/>
                <w:sz w:val="22"/>
                <w:szCs w:val="22"/>
                <w:u w:val="single"/>
                <w:lang w:val="en-GB"/>
              </w:rPr>
            </w:pPr>
          </w:p>
          <w:p w14:paraId="5AD1C110" w14:textId="1E8E1CC0" w:rsidR="003742AC" w:rsidRPr="00EC662F" w:rsidRDefault="003742AC" w:rsidP="008D5533">
            <w:pPr>
              <w:jc w:val="both"/>
              <w:rPr>
                <w:rFonts w:ascii="Times New Roman" w:hAnsi="Times New Roman" w:cs="Times New Roman"/>
                <w:sz w:val="22"/>
                <w:szCs w:val="22"/>
              </w:rPr>
            </w:pPr>
            <w:r w:rsidRPr="00EC662F">
              <w:rPr>
                <w:rFonts w:ascii="Times New Roman" w:hAnsi="Times New Roman" w:cs="Times New Roman"/>
                <w:sz w:val="22"/>
                <w:szCs w:val="22"/>
              </w:rPr>
              <w:t xml:space="preserve">This Agreement is being written for the purpose of setting forth the terms of understanding between 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and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 in relation to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’s support of the Healthcare </w:t>
            </w:r>
            <w:proofErr w:type="spellStart"/>
            <w:r w:rsidRPr="00EC662F">
              <w:rPr>
                <w:rFonts w:ascii="Times New Roman" w:hAnsi="Times New Roman" w:cs="Times New Roman"/>
                <w:sz w:val="22"/>
                <w:szCs w:val="22"/>
              </w:rPr>
              <w:t>Organisation’s</w:t>
            </w:r>
            <w:proofErr w:type="spellEnd"/>
            <w:r w:rsidRPr="00EC662F">
              <w:rPr>
                <w:rFonts w:ascii="Times New Roman" w:hAnsi="Times New Roman" w:cs="Times New Roman"/>
                <w:sz w:val="22"/>
                <w:szCs w:val="22"/>
              </w:rPr>
              <w:t xml:space="preserve"> activities. </w:t>
            </w:r>
          </w:p>
          <w:p w14:paraId="3BE87754" w14:textId="77777777" w:rsidR="003742AC" w:rsidRPr="00EC662F" w:rsidRDefault="003742AC" w:rsidP="008D5533">
            <w:pPr>
              <w:jc w:val="both"/>
              <w:rPr>
                <w:rFonts w:ascii="Times New Roman" w:hAnsi="Times New Roman" w:cs="Times New Roman"/>
                <w:sz w:val="22"/>
                <w:szCs w:val="22"/>
              </w:rPr>
            </w:pPr>
          </w:p>
          <w:p w14:paraId="2BCAAC07" w14:textId="029E30F0" w:rsidR="006938EC" w:rsidRDefault="003742AC" w:rsidP="006938EC">
            <w:pPr>
              <w:jc w:val="both"/>
              <w:rPr>
                <w:rFonts w:ascii="Times New Roman" w:hAnsi="Times New Roman" w:cs="Times New Roman"/>
                <w:sz w:val="22"/>
                <w:szCs w:val="22"/>
              </w:rPr>
            </w:pPr>
            <w:r w:rsidRPr="00EC662F">
              <w:rPr>
                <w:rFonts w:ascii="Times New Roman" w:hAnsi="Times New Roman" w:cs="Times New Roman"/>
                <w:sz w:val="22"/>
                <w:szCs w:val="22"/>
                <w:lang w:val="en-GB"/>
              </w:rPr>
              <w:t>The Healthcare Organisation is a</w:t>
            </w:r>
            <w:r w:rsidR="005E1A21">
              <w:rPr>
                <w:rFonts w:ascii="Times New Roman" w:hAnsi="Times New Roman" w:cs="Times New Roman"/>
                <w:sz w:val="22"/>
                <w:szCs w:val="22"/>
                <w:lang w:val="en-GB"/>
              </w:rPr>
              <w:t xml:space="preserve"> faculty </w:t>
            </w:r>
            <w:proofErr w:type="gramStart"/>
            <w:r w:rsidR="005E1A21">
              <w:rPr>
                <w:rFonts w:ascii="Times New Roman" w:hAnsi="Times New Roman" w:cs="Times New Roman"/>
                <w:sz w:val="22"/>
                <w:szCs w:val="22"/>
                <w:lang w:val="en-GB"/>
              </w:rPr>
              <w:t>hospital</w:t>
            </w:r>
            <w:r w:rsidRPr="00EC662F">
              <w:rPr>
                <w:rFonts w:ascii="Times New Roman" w:hAnsi="Times New Roman" w:cs="Times New Roman"/>
                <w:sz w:val="22"/>
                <w:szCs w:val="22"/>
                <w:lang w:val="en-GB"/>
              </w:rPr>
              <w:t xml:space="preserve">  and</w:t>
            </w:r>
            <w:proofErr w:type="gramEnd"/>
            <w:r w:rsidRPr="00EC662F">
              <w:rPr>
                <w:rFonts w:ascii="Times New Roman" w:hAnsi="Times New Roman" w:cs="Times New Roman"/>
                <w:sz w:val="22"/>
                <w:szCs w:val="22"/>
                <w:lang w:val="en-GB"/>
              </w:rPr>
              <w:t xml:space="preserve"> has requested for the donation </w:t>
            </w:r>
            <w:r w:rsidRPr="00EC662F">
              <w:rPr>
                <w:rFonts w:ascii="Times New Roman" w:hAnsi="Times New Roman" w:cs="Times New Roman"/>
                <w:sz w:val="22"/>
                <w:szCs w:val="22"/>
              </w:rPr>
              <w:t>for</w:t>
            </w:r>
            <w:r w:rsidR="005E1A21">
              <w:rPr>
                <w:rFonts w:ascii="Times New Roman" w:hAnsi="Times New Roman" w:cs="Times New Roman"/>
                <w:sz w:val="22"/>
                <w:szCs w:val="22"/>
              </w:rPr>
              <w:t xml:space="preserve"> laboratory kit</w:t>
            </w:r>
            <w:r w:rsidR="006938EC">
              <w:rPr>
                <w:rFonts w:ascii="Times New Roman" w:hAnsi="Times New Roman" w:cs="Times New Roman"/>
                <w:sz w:val="22"/>
                <w:szCs w:val="22"/>
              </w:rPr>
              <w:t xml:space="preserve">s to improve diagnostic possibilities in Hereditary Angioedema and to buy new equipment of consulting patient room used by doctor responsible for treatment of HAE patients. </w:t>
            </w:r>
            <w:r w:rsidR="00C26407" w:rsidRPr="00C26407">
              <w:rPr>
                <w:rFonts w:ascii="Times New Roman" w:hAnsi="Times New Roman" w:cs="Times New Roman"/>
                <w:sz w:val="22"/>
                <w:szCs w:val="22"/>
              </w:rPr>
              <w:t xml:space="preserve">Parties acknowledge it is not a breach of this agreement if that Healthcare </w:t>
            </w:r>
            <w:proofErr w:type="spellStart"/>
            <w:r w:rsidR="00C26407" w:rsidRPr="00C26407">
              <w:rPr>
                <w:rFonts w:ascii="Times New Roman" w:hAnsi="Times New Roman" w:cs="Times New Roman"/>
                <w:sz w:val="22"/>
                <w:szCs w:val="22"/>
              </w:rPr>
              <w:t>Organisation</w:t>
            </w:r>
            <w:proofErr w:type="spellEnd"/>
            <w:r w:rsidR="00C26407" w:rsidRPr="00C26407">
              <w:rPr>
                <w:rFonts w:ascii="Times New Roman" w:hAnsi="Times New Roman" w:cs="Times New Roman"/>
                <w:sz w:val="22"/>
                <w:szCs w:val="22"/>
              </w:rPr>
              <w:t xml:space="preserve"> is a legal entity providing education, patient </w:t>
            </w:r>
            <w:proofErr w:type="spellStart"/>
            <w:r w:rsidR="00C26407" w:rsidRPr="00C26407">
              <w:rPr>
                <w:rFonts w:ascii="Times New Roman" w:hAnsi="Times New Roman" w:cs="Times New Roman"/>
                <w:sz w:val="22"/>
                <w:szCs w:val="22"/>
              </w:rPr>
              <w:t>organisation</w:t>
            </w:r>
            <w:proofErr w:type="spellEnd"/>
            <w:r w:rsidR="00C26407" w:rsidRPr="00C26407">
              <w:rPr>
                <w:rFonts w:ascii="Times New Roman" w:hAnsi="Times New Roman" w:cs="Times New Roman"/>
                <w:sz w:val="22"/>
                <w:szCs w:val="22"/>
              </w:rPr>
              <w:t>, medical society or other legal entity.</w:t>
            </w:r>
          </w:p>
          <w:p w14:paraId="6D2F87E8" w14:textId="193646D0" w:rsidR="0052170C" w:rsidRDefault="00095AA3" w:rsidP="006938EC">
            <w:pPr>
              <w:jc w:val="both"/>
              <w:rPr>
                <w:rFonts w:ascii="Times New Roman" w:hAnsi="Times New Roman" w:cs="Times New Roman"/>
                <w:color w:val="00B050"/>
                <w:sz w:val="22"/>
                <w:szCs w:val="22"/>
              </w:rPr>
            </w:pPr>
            <w:r>
              <w:rPr>
                <w:rFonts w:ascii="Times New Roman" w:hAnsi="Times New Roman" w:cs="Times New Roman"/>
                <w:color w:val="00B050"/>
                <w:sz w:val="22"/>
                <w:szCs w:val="22"/>
              </w:rPr>
              <w:tab/>
            </w:r>
          </w:p>
          <w:p w14:paraId="063B6A4F" w14:textId="18C3AB63" w:rsidR="003742AC" w:rsidRPr="00EC662F" w:rsidRDefault="00095AA3" w:rsidP="008D5533">
            <w:pPr>
              <w:jc w:val="both"/>
              <w:rPr>
                <w:rFonts w:ascii="Times New Roman" w:hAnsi="Times New Roman" w:cs="Times New Roman"/>
                <w:sz w:val="22"/>
                <w:szCs w:val="22"/>
                <w:lang w:val="en-GB"/>
              </w:rPr>
            </w:pPr>
            <w:r>
              <w:rPr>
                <w:rFonts w:ascii="Times New Roman" w:hAnsi="Times New Roman" w:cs="Times New Roman"/>
                <w:sz w:val="22"/>
                <w:szCs w:val="22"/>
              </w:rPr>
              <w:lastRenderedPageBreak/>
              <w:t xml:space="preserve">The Company did not solicit provision of the donation to the </w:t>
            </w:r>
            <w:r w:rsidRPr="00EC662F">
              <w:rPr>
                <w:rFonts w:ascii="Times New Roman" w:hAnsi="Times New Roman" w:cs="Times New Roman"/>
                <w:sz w:val="22"/>
                <w:szCs w:val="22"/>
              </w:rPr>
              <w:t xml:space="preserve">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w:t>
            </w:r>
            <w:r>
              <w:rPr>
                <w:rFonts w:ascii="Times New Roman" w:hAnsi="Times New Roman" w:cs="Times New Roman"/>
                <w:sz w:val="22"/>
                <w:szCs w:val="22"/>
              </w:rPr>
              <w:t xml:space="preserve">as the </w:t>
            </w:r>
            <w:r w:rsidRPr="00EC662F">
              <w:rPr>
                <w:rFonts w:ascii="Times New Roman" w:hAnsi="Times New Roman" w:cs="Times New Roman"/>
                <w:sz w:val="22"/>
                <w:szCs w:val="22"/>
              </w:rPr>
              <w:t xml:space="preserve">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requested the donation</w:t>
            </w:r>
            <w:r>
              <w:rPr>
                <w:rFonts w:ascii="Times New Roman" w:hAnsi="Times New Roman" w:cs="Times New Roman"/>
                <w:sz w:val="22"/>
                <w:szCs w:val="22"/>
              </w:rPr>
              <w:t xml:space="preserve"> independently.</w:t>
            </w:r>
          </w:p>
          <w:p w14:paraId="3069FB8B" w14:textId="77777777" w:rsidR="003742AC" w:rsidRPr="00EC662F" w:rsidRDefault="003742AC" w:rsidP="008D5533">
            <w:pPr>
              <w:jc w:val="both"/>
              <w:rPr>
                <w:rFonts w:ascii="Times New Roman" w:hAnsi="Times New Roman" w:cs="Times New Roman"/>
                <w:sz w:val="22"/>
                <w:szCs w:val="22"/>
                <w:lang w:val="en-GB"/>
              </w:rPr>
            </w:pPr>
          </w:p>
          <w:p w14:paraId="7998817A" w14:textId="01489630" w:rsidR="003742AC" w:rsidRPr="005646D9" w:rsidRDefault="003742AC" w:rsidP="005646D9">
            <w:pPr>
              <w:jc w:val="both"/>
              <w:rPr>
                <w:rFonts w:ascii="Times New Roman" w:hAnsi="Times New Roman" w:cs="Times New Roman"/>
                <w:sz w:val="22"/>
                <w:szCs w:val="22"/>
                <w:lang w:val="en-GB"/>
              </w:rPr>
            </w:pPr>
            <w:r w:rsidRPr="00EC662F">
              <w:rPr>
                <w:rFonts w:ascii="Times New Roman" w:hAnsi="Times New Roman" w:cs="Times New Roman"/>
                <w:sz w:val="22"/>
                <w:szCs w:val="22"/>
                <w:lang w:val="en-GB"/>
              </w:rPr>
              <w:t xml:space="preserve">The Company is a pharmaceutical company which regards itself as partner of physicians, clinics, research and teaching facilities, nursing personnel as well as patients and their relatives. The Company has agreed </w:t>
            </w:r>
            <w:r w:rsidRPr="00EC662F">
              <w:rPr>
                <w:rFonts w:ascii="Times New Roman" w:hAnsi="Times New Roman" w:cs="Times New Roman"/>
                <w:sz w:val="22"/>
                <w:szCs w:val="22"/>
              </w:rPr>
              <w:t xml:space="preserve">upon </w:t>
            </w:r>
            <w:r w:rsidRPr="00EC662F">
              <w:rPr>
                <w:rFonts w:ascii="Times New Roman" w:hAnsi="Times New Roman" w:cs="Times New Roman"/>
                <w:sz w:val="22"/>
                <w:szCs w:val="22"/>
                <w:lang w:val="en-GB"/>
              </w:rPr>
              <w:t xml:space="preserve">supporting the Healthcare Organisation subject to the conditions outlined below. </w:t>
            </w:r>
          </w:p>
          <w:p w14:paraId="6AAC138A" w14:textId="77777777" w:rsidR="003742AC" w:rsidRPr="00EC662F" w:rsidRDefault="003742AC" w:rsidP="008D5533">
            <w:pPr>
              <w:pStyle w:val="Zhlav"/>
              <w:jc w:val="center"/>
              <w:rPr>
                <w:rFonts w:ascii="Times New Roman" w:hAnsi="Times New Roman" w:cs="Times New Roman"/>
                <w:sz w:val="22"/>
                <w:szCs w:val="22"/>
                <w:u w:val="single"/>
                <w:lang w:val="en-GB"/>
              </w:rPr>
            </w:pPr>
            <w:r w:rsidRPr="00EC662F">
              <w:rPr>
                <w:rFonts w:ascii="Times New Roman" w:hAnsi="Times New Roman" w:cs="Times New Roman"/>
                <w:sz w:val="22"/>
                <w:szCs w:val="22"/>
                <w:u w:val="single"/>
                <w:lang w:val="en-GB"/>
              </w:rPr>
              <w:t>Terms of Donation</w:t>
            </w:r>
          </w:p>
          <w:p w14:paraId="66767676" w14:textId="77777777" w:rsidR="003742AC" w:rsidRPr="00EC662F" w:rsidRDefault="003742AC" w:rsidP="008D5533">
            <w:pPr>
              <w:pStyle w:val="Zhlav"/>
              <w:ind w:left="360"/>
              <w:jc w:val="both"/>
              <w:rPr>
                <w:rFonts w:ascii="Times New Roman" w:hAnsi="Times New Roman" w:cs="Times New Roman"/>
                <w:sz w:val="22"/>
                <w:szCs w:val="22"/>
                <w:u w:val="single"/>
                <w:lang w:val="en-GB"/>
              </w:rPr>
            </w:pPr>
          </w:p>
          <w:p w14:paraId="69AB8B32" w14:textId="4D8F026A" w:rsidR="003742AC" w:rsidRPr="00EC662F" w:rsidRDefault="003742AC" w:rsidP="008D5533">
            <w:pPr>
              <w:pStyle w:val="Odstavecseseznamem"/>
              <w:numPr>
                <w:ilvl w:val="0"/>
                <w:numId w:val="16"/>
              </w:numPr>
              <w:spacing w:after="0" w:line="240" w:lineRule="auto"/>
              <w:jc w:val="both"/>
              <w:rPr>
                <w:rFonts w:ascii="Times New Roman" w:hAnsi="Times New Roman" w:cs="Times New Roman"/>
                <w:lang w:val="en-US"/>
              </w:rPr>
            </w:pPr>
            <w:r w:rsidRPr="00EC662F">
              <w:rPr>
                <w:rFonts w:ascii="Times New Roman" w:hAnsi="Times New Roman" w:cs="Times New Roman"/>
                <w:lang w:val="en-GB"/>
              </w:rPr>
              <w:t xml:space="preserve">The Company will </w:t>
            </w:r>
            <w:r w:rsidRPr="00EC662F">
              <w:rPr>
                <w:rFonts w:ascii="Times New Roman" w:hAnsi="Times New Roman" w:cs="Times New Roman"/>
                <w:lang w:val="en-US"/>
              </w:rPr>
              <w:t xml:space="preserve">provide the Healthcare </w:t>
            </w:r>
            <w:proofErr w:type="spellStart"/>
            <w:r w:rsidRPr="00EC662F">
              <w:rPr>
                <w:rFonts w:ascii="Times New Roman" w:hAnsi="Times New Roman" w:cs="Times New Roman"/>
                <w:lang w:val="en-US"/>
              </w:rPr>
              <w:t>Organisation</w:t>
            </w:r>
            <w:proofErr w:type="spellEnd"/>
            <w:r w:rsidRPr="00EC662F">
              <w:rPr>
                <w:rFonts w:ascii="Times New Roman" w:hAnsi="Times New Roman" w:cs="Times New Roman"/>
                <w:lang w:val="en-US"/>
              </w:rPr>
              <w:t xml:space="preserve"> with</w:t>
            </w:r>
          </w:p>
          <w:p w14:paraId="0EC40285" w14:textId="08F7EEAD" w:rsidR="003742AC" w:rsidRDefault="003742AC" w:rsidP="008D5533">
            <w:pPr>
              <w:pStyle w:val="Odstavecseseznamem"/>
              <w:numPr>
                <w:ilvl w:val="0"/>
                <w:numId w:val="36"/>
              </w:numPr>
              <w:spacing w:after="0" w:line="240" w:lineRule="auto"/>
              <w:ind w:left="426"/>
              <w:jc w:val="both"/>
              <w:rPr>
                <w:rFonts w:ascii="Times New Roman" w:hAnsi="Times New Roman" w:cs="Times New Roman"/>
                <w:lang w:val="en-US"/>
              </w:rPr>
            </w:pPr>
            <w:r w:rsidRPr="00EC662F">
              <w:rPr>
                <w:rFonts w:ascii="Times New Roman" w:hAnsi="Times New Roman" w:cs="Times New Roman"/>
                <w:lang w:val="en-US"/>
              </w:rPr>
              <w:t>a monetary donation of</w:t>
            </w:r>
            <w:r w:rsidR="006938EC">
              <w:rPr>
                <w:rFonts w:ascii="Times New Roman" w:hAnsi="Times New Roman" w:cs="Times New Roman"/>
                <w:lang w:val="en-US"/>
              </w:rPr>
              <w:t xml:space="preserve"> CZK 150,000.--</w:t>
            </w:r>
            <w:r w:rsidRPr="00EC662F">
              <w:rPr>
                <w:rFonts w:ascii="Times New Roman" w:hAnsi="Times New Roman" w:cs="Times New Roman"/>
                <w:lang w:val="en-US"/>
              </w:rPr>
              <w:t xml:space="preserve"> which will be paid in the form of a bank transfer to the Healthcare </w:t>
            </w:r>
            <w:proofErr w:type="spellStart"/>
            <w:r w:rsidRPr="00EC662F">
              <w:rPr>
                <w:rFonts w:ascii="Times New Roman" w:hAnsi="Times New Roman" w:cs="Times New Roman"/>
                <w:lang w:val="en-US"/>
              </w:rPr>
              <w:t>Organisation’s</w:t>
            </w:r>
            <w:proofErr w:type="spellEnd"/>
            <w:r w:rsidRPr="00EC662F">
              <w:rPr>
                <w:rFonts w:ascii="Times New Roman" w:hAnsi="Times New Roman" w:cs="Times New Roman"/>
                <w:lang w:val="en-US"/>
              </w:rPr>
              <w:t xml:space="preserve"> following bank account: </w:t>
            </w:r>
            <w:r w:rsidR="008558B7">
              <w:rPr>
                <w:rFonts w:ascii="Times New Roman" w:hAnsi="Times New Roman" w:cs="Times New Roman"/>
              </w:rPr>
              <w:t>XXXXXXXXXX</w:t>
            </w:r>
            <w:r w:rsidR="00F73794">
              <w:rPr>
                <w:rFonts w:ascii="Times New Roman" w:hAnsi="Times New Roman" w:cs="Times New Roman"/>
                <w:lang w:val="en-US"/>
              </w:rPr>
              <w:t xml:space="preserve">, variable symbol: </w:t>
            </w:r>
            <w:r w:rsidR="008558B7">
              <w:rPr>
                <w:rFonts w:ascii="Times New Roman" w:hAnsi="Times New Roman" w:cs="Times New Roman"/>
              </w:rPr>
              <w:t>XXXXXXXXXX</w:t>
            </w:r>
            <w:bookmarkStart w:id="0" w:name="_GoBack"/>
            <w:bookmarkEnd w:id="0"/>
            <w:r w:rsidR="00F73794">
              <w:rPr>
                <w:rFonts w:ascii="Times New Roman" w:hAnsi="Times New Roman" w:cs="Times New Roman"/>
                <w:lang w:val="en-US"/>
              </w:rPr>
              <w:t>,</w:t>
            </w:r>
          </w:p>
          <w:p w14:paraId="6A8F3398" w14:textId="77777777" w:rsidR="008A4E3D" w:rsidRPr="00346AA6" w:rsidRDefault="008A4E3D" w:rsidP="00346AA6">
            <w:pPr>
              <w:ind w:left="66"/>
              <w:jc w:val="both"/>
              <w:rPr>
                <w:rFonts w:ascii="Times New Roman" w:hAnsi="Times New Roman" w:cs="Times New Roman"/>
              </w:rPr>
            </w:pPr>
          </w:p>
          <w:p w14:paraId="0F063E03" w14:textId="5F2D3495" w:rsidR="003742AC" w:rsidRPr="00F73794" w:rsidRDefault="003742AC" w:rsidP="00F73794">
            <w:pPr>
              <w:jc w:val="both"/>
              <w:rPr>
                <w:rFonts w:ascii="Times New Roman" w:hAnsi="Times New Roman" w:cs="Times New Roman"/>
                <w:sz w:val="22"/>
                <w:szCs w:val="22"/>
              </w:rPr>
            </w:pPr>
            <w:r w:rsidRPr="00EC662F">
              <w:rPr>
                <w:rFonts w:ascii="Times New Roman" w:hAnsi="Times New Roman" w:cs="Times New Roman"/>
                <w:sz w:val="22"/>
                <w:szCs w:val="22"/>
              </w:rPr>
              <w:t xml:space="preserve">to enable 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to </w:t>
            </w:r>
            <w:r w:rsidR="00F73794" w:rsidRPr="00F73794">
              <w:rPr>
                <w:rFonts w:ascii="Times New Roman" w:hAnsi="Times New Roman" w:cs="Times New Roman"/>
                <w:sz w:val="22"/>
                <w:szCs w:val="22"/>
              </w:rPr>
              <w:t xml:space="preserve">purchase of laboratory kits to improve diagnostic possibilities in hereditary angioedema and to </w:t>
            </w:r>
            <w:proofErr w:type="spellStart"/>
            <w:r w:rsidR="00F73794" w:rsidRPr="00F73794">
              <w:rPr>
                <w:rFonts w:ascii="Times New Roman" w:hAnsi="Times New Roman" w:cs="Times New Roman"/>
                <w:sz w:val="22"/>
                <w:szCs w:val="22"/>
              </w:rPr>
              <w:t>byu</w:t>
            </w:r>
            <w:proofErr w:type="spellEnd"/>
            <w:r w:rsidR="00F73794" w:rsidRPr="00F73794">
              <w:rPr>
                <w:rFonts w:ascii="Times New Roman" w:hAnsi="Times New Roman" w:cs="Times New Roman"/>
                <w:sz w:val="22"/>
                <w:szCs w:val="22"/>
              </w:rPr>
              <w:t xml:space="preserve"> an equipment for patient consulting room of the department of Clinical Immunology and </w:t>
            </w:r>
            <w:proofErr w:type="spellStart"/>
            <w:r w:rsidR="00F73794" w:rsidRPr="00F73794">
              <w:rPr>
                <w:rFonts w:ascii="Times New Roman" w:hAnsi="Times New Roman" w:cs="Times New Roman"/>
                <w:sz w:val="22"/>
                <w:szCs w:val="22"/>
              </w:rPr>
              <w:t>Allergology</w:t>
            </w:r>
            <w:proofErr w:type="spellEnd"/>
            <w:r w:rsidR="00F73794">
              <w:rPr>
                <w:rFonts w:ascii="Times New Roman" w:hAnsi="Times New Roman" w:cs="Times New Roman"/>
                <w:color w:val="00B050"/>
                <w:sz w:val="22"/>
                <w:szCs w:val="22"/>
              </w:rPr>
              <w:t xml:space="preserve"> </w:t>
            </w:r>
            <w:r w:rsidRPr="00EC662F">
              <w:rPr>
                <w:rFonts w:ascii="Times New Roman" w:hAnsi="Times New Roman" w:cs="Times New Roman"/>
                <w:sz w:val="22"/>
                <w:szCs w:val="22"/>
              </w:rPr>
              <w:t>(the “</w:t>
            </w:r>
            <w:r w:rsidRPr="00EC662F">
              <w:rPr>
                <w:rFonts w:ascii="Times New Roman" w:hAnsi="Times New Roman" w:cs="Times New Roman"/>
                <w:b/>
                <w:sz w:val="22"/>
                <w:szCs w:val="22"/>
              </w:rPr>
              <w:t>Donation</w:t>
            </w:r>
            <w:r w:rsidRPr="00EC662F">
              <w:rPr>
                <w:rFonts w:ascii="Times New Roman" w:hAnsi="Times New Roman" w:cs="Times New Roman"/>
                <w:sz w:val="22"/>
                <w:szCs w:val="22"/>
              </w:rPr>
              <w:t xml:space="preserve">”), and 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declares that it will accept the Donation.</w:t>
            </w:r>
          </w:p>
          <w:p w14:paraId="749CA4AB" w14:textId="77777777" w:rsidR="003742AC" w:rsidRPr="00EC662F" w:rsidRDefault="003742AC" w:rsidP="008D5533">
            <w:pPr>
              <w:pStyle w:val="Odstavecseseznamem"/>
              <w:spacing w:after="0" w:line="240" w:lineRule="auto"/>
              <w:jc w:val="both"/>
              <w:rPr>
                <w:rFonts w:ascii="Times New Roman" w:hAnsi="Times New Roman" w:cs="Times New Roman"/>
                <w:lang w:val="en-GB"/>
              </w:rPr>
            </w:pPr>
          </w:p>
          <w:p w14:paraId="4A5F7797" w14:textId="78CBAE13" w:rsidR="003742AC" w:rsidRPr="008D5533" w:rsidRDefault="003742AC" w:rsidP="008D5533">
            <w:pPr>
              <w:pStyle w:val="Odstavecseseznamem"/>
              <w:numPr>
                <w:ilvl w:val="0"/>
                <w:numId w:val="16"/>
              </w:numPr>
              <w:spacing w:after="0" w:line="240" w:lineRule="auto"/>
              <w:jc w:val="both"/>
              <w:rPr>
                <w:rFonts w:ascii="Times New Roman" w:hAnsi="Times New Roman" w:cs="Times New Roman"/>
              </w:rPr>
            </w:pPr>
            <w:r w:rsidRPr="00EC662F">
              <w:rPr>
                <w:rFonts w:ascii="Times New Roman" w:hAnsi="Times New Roman" w:cs="Times New Roman"/>
                <w:lang w:val="en-GB"/>
              </w:rPr>
              <w:t xml:space="preserve">The Donation is made and will be used in accordance </w:t>
            </w:r>
            <w:r w:rsidRPr="00365594">
              <w:rPr>
                <w:rFonts w:ascii="Times New Roman" w:hAnsi="Times New Roman" w:cs="Times New Roman"/>
                <w:lang w:val="en-GB"/>
              </w:rPr>
              <w:t xml:space="preserve">with all relevant regulatory guidelines including but not limited to </w:t>
            </w:r>
            <w:r w:rsidRPr="007C5E32">
              <w:rPr>
                <w:rFonts w:ascii="Times New Roman" w:hAnsi="Times New Roman" w:cs="Times New Roman"/>
                <w:lang w:val="en-GB"/>
              </w:rPr>
              <w:t>EFPIA (European Federation of Pharmaceutical Industries and Associations) Code, the Code of Good Marketing Practices of the Pharmaceutical Industry, Interactions with Healthcare Professionals and Patient Organisations</w:t>
            </w:r>
            <w:r w:rsidRPr="00365594">
              <w:rPr>
                <w:rFonts w:ascii="Times New Roman" w:hAnsi="Times New Roman" w:cs="Times New Roman"/>
                <w:lang w:val="en-GB"/>
              </w:rPr>
              <w:t xml:space="preserve"> and local implementations thereof, and all applicable legislation in particular. The Healthcare Organisation agrees to comply at all times with all the provisions of such guidelines and legislations.</w:t>
            </w:r>
          </w:p>
          <w:p w14:paraId="38661DFF" w14:textId="77777777" w:rsidR="003742AC" w:rsidRPr="00EC662F" w:rsidRDefault="003742AC" w:rsidP="008D5533">
            <w:pPr>
              <w:pStyle w:val="Odstavecseseznamem"/>
              <w:spacing w:after="0" w:line="240" w:lineRule="auto"/>
              <w:ind w:left="360"/>
              <w:jc w:val="both"/>
              <w:rPr>
                <w:rFonts w:ascii="Times New Roman" w:hAnsi="Times New Roman" w:cs="Times New Roman"/>
              </w:rPr>
            </w:pPr>
          </w:p>
          <w:p w14:paraId="714E28FE" w14:textId="0FEA9D5F" w:rsidR="003742AC" w:rsidRPr="00984BC2" w:rsidRDefault="003742AC" w:rsidP="008D5533">
            <w:pPr>
              <w:pStyle w:val="Odstavecseseznamem"/>
              <w:numPr>
                <w:ilvl w:val="0"/>
                <w:numId w:val="16"/>
              </w:numPr>
              <w:spacing w:after="0" w:line="240" w:lineRule="auto"/>
              <w:jc w:val="both"/>
              <w:rPr>
                <w:rFonts w:ascii="Times New Roman" w:hAnsi="Times New Roman" w:cs="Times New Roman"/>
              </w:rPr>
            </w:pPr>
            <w:r w:rsidRPr="00EC662F">
              <w:rPr>
                <w:rFonts w:ascii="Times New Roman" w:hAnsi="Times New Roman" w:cs="Times New Roman"/>
              </w:rPr>
              <w:t>T</w:t>
            </w:r>
            <w:r w:rsidRPr="00EC662F">
              <w:rPr>
                <w:rFonts w:ascii="Times New Roman" w:hAnsi="Times New Roman" w:cs="Times New Roman"/>
                <w:lang w:val="en-GB"/>
              </w:rPr>
              <w:t xml:space="preserve">he Company does not seek to influence the Healthcare Organisation’s attitude towards Company’s products in any way. </w:t>
            </w:r>
            <w:r w:rsidRPr="00EC662F">
              <w:rPr>
                <w:rFonts w:ascii="Times New Roman" w:hAnsi="Times New Roman" w:cs="Times New Roman"/>
              </w:rPr>
              <w:t xml:space="preserve">The Donation is in no way contingent or otherwise linked to the prescribing, supply, administration, promotion, recommending, buying or selling of any product of </w:t>
            </w:r>
            <w:r w:rsidRPr="00EC662F">
              <w:rPr>
                <w:rFonts w:ascii="Times New Roman" w:hAnsi="Times New Roman" w:cs="Times New Roman"/>
                <w:lang w:val="en-GB"/>
              </w:rPr>
              <w:t>the Shire Group</w:t>
            </w:r>
            <w:r w:rsidRPr="00EC662F">
              <w:rPr>
                <w:rFonts w:ascii="Times New Roman" w:hAnsi="Times New Roman" w:cs="Times New Roman"/>
              </w:rPr>
              <w:t>.</w:t>
            </w:r>
            <w:r w:rsidRPr="00EC662F">
              <w:rPr>
                <w:rFonts w:ascii="Times New Roman" w:hAnsi="Times New Roman" w:cs="Times New Roman"/>
                <w:lang w:val="en-GB"/>
              </w:rPr>
              <w:t xml:space="preserve"> The Healthcare </w:t>
            </w:r>
            <w:r w:rsidRPr="00EC662F">
              <w:rPr>
                <w:rFonts w:ascii="Times New Roman" w:hAnsi="Times New Roman" w:cs="Times New Roman"/>
                <w:lang w:val="en-GB"/>
              </w:rPr>
              <w:lastRenderedPageBreak/>
              <w:t xml:space="preserve">Organisation will not be influenced in the advice it gives to its members and audiences regarding the Shire Group’s pharmaceutical products. </w:t>
            </w:r>
          </w:p>
          <w:p w14:paraId="4F3EE1CB" w14:textId="77777777" w:rsidR="003742AC" w:rsidRDefault="003742AC" w:rsidP="008D5533">
            <w:pPr>
              <w:jc w:val="both"/>
              <w:rPr>
                <w:rFonts w:ascii="Times New Roman" w:hAnsi="Times New Roman" w:cs="Times New Roman"/>
              </w:rPr>
            </w:pPr>
          </w:p>
          <w:p w14:paraId="3A690954" w14:textId="77777777" w:rsidR="003742AC" w:rsidRPr="00EC662F" w:rsidRDefault="003742AC" w:rsidP="008D5533">
            <w:pPr>
              <w:jc w:val="both"/>
              <w:rPr>
                <w:rFonts w:ascii="Times New Roman" w:hAnsi="Times New Roman" w:cs="Times New Roman"/>
              </w:rPr>
            </w:pPr>
          </w:p>
          <w:p w14:paraId="294CEFC1" w14:textId="77777777" w:rsidR="003742AC" w:rsidRPr="00EC662F" w:rsidRDefault="003742AC" w:rsidP="008D5533">
            <w:pPr>
              <w:numPr>
                <w:ilvl w:val="0"/>
                <w:numId w:val="16"/>
              </w:numPr>
              <w:jc w:val="both"/>
              <w:rPr>
                <w:rFonts w:ascii="Times New Roman" w:hAnsi="Times New Roman" w:cs="Times New Roman"/>
                <w:sz w:val="22"/>
                <w:szCs w:val="22"/>
              </w:rPr>
            </w:pPr>
            <w:r w:rsidRPr="00EC662F">
              <w:rPr>
                <w:rFonts w:ascii="Times New Roman" w:hAnsi="Times New Roman" w:cs="Times New Roman"/>
                <w:sz w:val="22"/>
                <w:szCs w:val="22"/>
              </w:rPr>
              <w:t>The limits of the Donation shall be:</w:t>
            </w:r>
          </w:p>
          <w:p w14:paraId="45DAF61B" w14:textId="558F7DFB" w:rsidR="003742AC" w:rsidRPr="00EC662F" w:rsidRDefault="003742AC" w:rsidP="008D5533">
            <w:pPr>
              <w:jc w:val="both"/>
              <w:rPr>
                <w:rFonts w:ascii="Times New Roman" w:hAnsi="Times New Roman" w:cs="Times New Roman"/>
                <w:sz w:val="22"/>
                <w:szCs w:val="22"/>
              </w:rPr>
            </w:pPr>
          </w:p>
          <w:p w14:paraId="7C204BF6" w14:textId="56F43B43" w:rsidR="003742AC" w:rsidRPr="00EC662F" w:rsidRDefault="003742AC" w:rsidP="008D5533">
            <w:pPr>
              <w:numPr>
                <w:ilvl w:val="1"/>
                <w:numId w:val="16"/>
              </w:numPr>
              <w:jc w:val="both"/>
              <w:rPr>
                <w:rFonts w:ascii="Times New Roman" w:hAnsi="Times New Roman" w:cs="Times New Roman"/>
                <w:sz w:val="22"/>
                <w:szCs w:val="22"/>
              </w:rPr>
            </w:pPr>
            <w:r w:rsidRPr="00EC662F">
              <w:rPr>
                <w:rFonts w:ascii="Times New Roman" w:hAnsi="Times New Roman" w:cs="Times New Roman"/>
                <w:sz w:val="22"/>
                <w:szCs w:val="22"/>
              </w:rPr>
              <w:t>Payment/ issue of the Donation within 30 days of the date of conclusion of this Agreement.</w:t>
            </w:r>
          </w:p>
          <w:p w14:paraId="7E0F2615" w14:textId="77777777" w:rsidR="003742AC" w:rsidRPr="00EC662F" w:rsidRDefault="003742AC" w:rsidP="008D5533">
            <w:pPr>
              <w:ind w:left="384"/>
              <w:jc w:val="both"/>
              <w:rPr>
                <w:rFonts w:ascii="Times New Roman" w:hAnsi="Times New Roman" w:cs="Times New Roman"/>
                <w:sz w:val="22"/>
                <w:szCs w:val="22"/>
              </w:rPr>
            </w:pPr>
          </w:p>
          <w:p w14:paraId="2634EE70" w14:textId="2266F174" w:rsidR="003742AC" w:rsidRPr="00EC662F" w:rsidRDefault="003742AC" w:rsidP="008D5533">
            <w:pPr>
              <w:numPr>
                <w:ilvl w:val="1"/>
                <w:numId w:val="16"/>
              </w:numPr>
              <w:jc w:val="both"/>
              <w:rPr>
                <w:rFonts w:ascii="Times New Roman" w:hAnsi="Times New Roman" w:cs="Times New Roman"/>
                <w:sz w:val="22"/>
                <w:szCs w:val="22"/>
              </w:rPr>
            </w:pPr>
            <w:r w:rsidRPr="00EC662F">
              <w:rPr>
                <w:rFonts w:ascii="Times New Roman" w:hAnsi="Times New Roman" w:cs="Times New Roman"/>
                <w:sz w:val="22"/>
                <w:szCs w:val="22"/>
              </w:rPr>
              <w:t xml:space="preserve">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agrees to provide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 with a written receipt in respect of the Donation.</w:t>
            </w:r>
          </w:p>
          <w:p w14:paraId="57AC0D70" w14:textId="77777777" w:rsidR="003742AC" w:rsidRPr="00EC662F" w:rsidRDefault="003742AC" w:rsidP="008D5533">
            <w:pPr>
              <w:jc w:val="both"/>
              <w:rPr>
                <w:rFonts w:ascii="Times New Roman" w:hAnsi="Times New Roman" w:cs="Times New Roman"/>
                <w:sz w:val="22"/>
                <w:szCs w:val="22"/>
              </w:rPr>
            </w:pPr>
          </w:p>
          <w:p w14:paraId="7E8C57DA" w14:textId="1B458344" w:rsidR="003742AC" w:rsidRPr="00EC662F" w:rsidRDefault="003742AC" w:rsidP="008D5533">
            <w:pPr>
              <w:numPr>
                <w:ilvl w:val="1"/>
                <w:numId w:val="16"/>
              </w:numPr>
              <w:jc w:val="both"/>
              <w:rPr>
                <w:rFonts w:ascii="Times New Roman" w:hAnsi="Times New Roman" w:cs="Times New Roman"/>
                <w:sz w:val="22"/>
                <w:szCs w:val="22"/>
              </w:rPr>
            </w:pPr>
            <w:r w:rsidRPr="00EC662F">
              <w:rPr>
                <w:rFonts w:ascii="Times New Roman" w:hAnsi="Times New Roman" w:cs="Times New Roman"/>
                <w:sz w:val="22"/>
                <w:szCs w:val="22"/>
              </w:rPr>
              <w:t xml:space="preserve">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undertakes to use the Donation exclusively for the purpose stated in the </w:t>
            </w:r>
            <w:proofErr w:type="gramStart"/>
            <w:r w:rsidRPr="00EC662F">
              <w:rPr>
                <w:rFonts w:ascii="Times New Roman" w:hAnsi="Times New Roman" w:cs="Times New Roman"/>
                <w:sz w:val="22"/>
                <w:szCs w:val="22"/>
              </w:rPr>
              <w:t>Preamble  of</w:t>
            </w:r>
            <w:proofErr w:type="gramEnd"/>
            <w:r w:rsidRPr="00EC662F">
              <w:rPr>
                <w:rFonts w:ascii="Times New Roman" w:hAnsi="Times New Roman" w:cs="Times New Roman"/>
                <w:sz w:val="22"/>
                <w:szCs w:val="22"/>
              </w:rPr>
              <w:t xml:space="preserve"> this Agreement</w:t>
            </w:r>
            <w:r w:rsidR="000231E6">
              <w:rPr>
                <w:rFonts w:ascii="Times New Roman" w:hAnsi="Times New Roman" w:cs="Times New Roman"/>
                <w:sz w:val="22"/>
                <w:szCs w:val="22"/>
              </w:rPr>
              <w:t xml:space="preserve"> </w:t>
            </w:r>
            <w:r w:rsidR="000231E6" w:rsidRPr="000231E6">
              <w:rPr>
                <w:rFonts w:ascii="Times New Roman" w:hAnsi="Times New Roman" w:cs="Times New Roman"/>
                <w:sz w:val="22"/>
                <w:szCs w:val="22"/>
              </w:rPr>
              <w:t xml:space="preserve">and not later than </w:t>
            </w:r>
            <w:r w:rsidR="00BD0218">
              <w:rPr>
                <w:rFonts w:ascii="Times New Roman" w:hAnsi="Times New Roman" w:cs="Times New Roman"/>
                <w:sz w:val="22"/>
                <w:szCs w:val="22"/>
              </w:rPr>
              <w:t>6</w:t>
            </w:r>
            <w:r w:rsidR="00EC1672">
              <w:rPr>
                <w:rFonts w:ascii="Times New Roman" w:hAnsi="Times New Roman" w:cs="Times New Roman"/>
                <w:sz w:val="22"/>
                <w:szCs w:val="22"/>
              </w:rPr>
              <w:t xml:space="preserve"> </w:t>
            </w:r>
            <w:r w:rsidR="000231E6" w:rsidRPr="000231E6">
              <w:rPr>
                <w:rFonts w:ascii="Times New Roman" w:hAnsi="Times New Roman" w:cs="Times New Roman"/>
                <w:sz w:val="22"/>
                <w:szCs w:val="22"/>
              </w:rPr>
              <w:t>months from the provision of the Donation</w:t>
            </w:r>
            <w:r w:rsidRPr="00EC662F">
              <w:rPr>
                <w:rFonts w:ascii="Times New Roman" w:hAnsi="Times New Roman" w:cs="Times New Roman"/>
                <w:sz w:val="22"/>
                <w:szCs w:val="22"/>
              </w:rPr>
              <w:t xml:space="preserve">. 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particularly undertakes not to use the Donation for private purposes by any employee or member of the Healthcare </w:t>
            </w:r>
            <w:proofErr w:type="spellStart"/>
            <w:r w:rsidRPr="00EC662F">
              <w:rPr>
                <w:rFonts w:ascii="Times New Roman" w:hAnsi="Times New Roman" w:cs="Times New Roman"/>
                <w:sz w:val="22"/>
                <w:szCs w:val="22"/>
              </w:rPr>
              <w:t>Organisation’s</w:t>
            </w:r>
            <w:proofErr w:type="spellEnd"/>
            <w:r w:rsidRPr="00EC662F">
              <w:rPr>
                <w:rFonts w:ascii="Times New Roman" w:hAnsi="Times New Roman" w:cs="Times New Roman"/>
                <w:sz w:val="22"/>
                <w:szCs w:val="22"/>
              </w:rPr>
              <w:t xml:space="preserve"> organization or any third party.  </w:t>
            </w:r>
          </w:p>
          <w:p w14:paraId="6913420D" w14:textId="77777777" w:rsidR="003742AC" w:rsidRPr="00EC662F" w:rsidRDefault="003742AC" w:rsidP="008D5533">
            <w:pPr>
              <w:jc w:val="both"/>
              <w:rPr>
                <w:rFonts w:ascii="Times New Roman" w:hAnsi="Times New Roman" w:cs="Times New Roman"/>
                <w:sz w:val="22"/>
                <w:szCs w:val="22"/>
              </w:rPr>
            </w:pPr>
          </w:p>
          <w:p w14:paraId="22D9D04E" w14:textId="01485206" w:rsidR="003742AC" w:rsidRPr="00EC662F" w:rsidRDefault="003742AC" w:rsidP="007C5E32">
            <w:pPr>
              <w:numPr>
                <w:ilvl w:val="1"/>
                <w:numId w:val="16"/>
              </w:numPr>
              <w:jc w:val="both"/>
              <w:rPr>
                <w:rFonts w:ascii="Times New Roman" w:hAnsi="Times New Roman" w:cs="Times New Roman"/>
                <w:sz w:val="22"/>
                <w:szCs w:val="22"/>
              </w:rPr>
            </w:pPr>
            <w:r w:rsidRPr="00EC662F">
              <w:rPr>
                <w:rFonts w:ascii="Times New Roman" w:hAnsi="Times New Roman" w:cs="Times New Roman"/>
                <w:sz w:val="22"/>
                <w:szCs w:val="22"/>
              </w:rPr>
              <w:t xml:space="preserve">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undertakes to submit to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 documents proving proper use of the Donation for the agreed purpose if it is asked by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 within 6 months after the Donation is provided. </w:t>
            </w:r>
            <w:r w:rsidR="00351C38">
              <w:rPr>
                <w:rFonts w:ascii="Times New Roman" w:hAnsi="Times New Roman" w:cs="Times New Roman"/>
                <w:sz w:val="22"/>
                <w:szCs w:val="22"/>
              </w:rPr>
              <w:t xml:space="preserve">The Healthcare </w:t>
            </w:r>
            <w:proofErr w:type="spellStart"/>
            <w:r w:rsidR="00351C38">
              <w:rPr>
                <w:rFonts w:ascii="Times New Roman" w:hAnsi="Times New Roman" w:cs="Times New Roman"/>
                <w:sz w:val="22"/>
                <w:szCs w:val="22"/>
              </w:rPr>
              <w:t>Organisation</w:t>
            </w:r>
            <w:proofErr w:type="spellEnd"/>
            <w:r w:rsidR="00351C38">
              <w:rPr>
                <w:rFonts w:ascii="Times New Roman" w:hAnsi="Times New Roman" w:cs="Times New Roman"/>
                <w:sz w:val="22"/>
                <w:szCs w:val="22"/>
              </w:rPr>
              <w:t xml:space="preserve"> is also obliged to allow the Company</w:t>
            </w:r>
            <w:r w:rsidR="00A95A14">
              <w:rPr>
                <w:rFonts w:ascii="Times New Roman" w:hAnsi="Times New Roman" w:cs="Times New Roman"/>
                <w:sz w:val="22"/>
                <w:szCs w:val="22"/>
              </w:rPr>
              <w:t xml:space="preserve">, </w:t>
            </w:r>
            <w:r w:rsidR="00351C38">
              <w:rPr>
                <w:rFonts w:ascii="Times New Roman" w:hAnsi="Times New Roman" w:cs="Times New Roman"/>
                <w:sz w:val="22"/>
                <w:szCs w:val="22"/>
              </w:rPr>
              <w:t>its proxy or representative</w:t>
            </w:r>
            <w:r w:rsidR="00A95A14">
              <w:rPr>
                <w:rFonts w:ascii="Times New Roman" w:hAnsi="Times New Roman" w:cs="Times New Roman"/>
                <w:sz w:val="22"/>
                <w:szCs w:val="22"/>
              </w:rPr>
              <w:t>,</w:t>
            </w:r>
            <w:r w:rsidR="00351C38">
              <w:rPr>
                <w:rFonts w:ascii="Times New Roman" w:hAnsi="Times New Roman" w:cs="Times New Roman"/>
                <w:sz w:val="22"/>
                <w:szCs w:val="22"/>
              </w:rPr>
              <w:t xml:space="preserve"> </w:t>
            </w:r>
            <w:r w:rsidR="00A95A14">
              <w:rPr>
                <w:rFonts w:ascii="Times New Roman" w:hAnsi="Times New Roman" w:cs="Times New Roman"/>
                <w:sz w:val="22"/>
                <w:szCs w:val="22"/>
              </w:rPr>
              <w:t xml:space="preserve">upon Company’s request, </w:t>
            </w:r>
            <w:r w:rsidR="00351C38">
              <w:rPr>
                <w:rFonts w:ascii="Times New Roman" w:hAnsi="Times New Roman" w:cs="Times New Roman"/>
                <w:sz w:val="22"/>
                <w:szCs w:val="22"/>
              </w:rPr>
              <w:t>to carry out audit of the</w:t>
            </w:r>
            <w:r w:rsidR="00574655">
              <w:rPr>
                <w:rFonts w:ascii="Times New Roman" w:hAnsi="Times New Roman" w:cs="Times New Roman"/>
                <w:sz w:val="22"/>
                <w:szCs w:val="22"/>
              </w:rPr>
              <w:t xml:space="preserve"> Healthcare </w:t>
            </w:r>
            <w:proofErr w:type="spellStart"/>
            <w:r w:rsidR="00574655">
              <w:rPr>
                <w:rFonts w:ascii="Times New Roman" w:hAnsi="Times New Roman" w:cs="Times New Roman"/>
                <w:sz w:val="22"/>
                <w:szCs w:val="22"/>
              </w:rPr>
              <w:t>Organisation’s</w:t>
            </w:r>
            <w:proofErr w:type="spellEnd"/>
            <w:r w:rsidR="00351C38">
              <w:rPr>
                <w:rFonts w:ascii="Times New Roman" w:hAnsi="Times New Roman" w:cs="Times New Roman"/>
                <w:sz w:val="22"/>
                <w:szCs w:val="22"/>
              </w:rPr>
              <w:t xml:space="preserve"> books and records relating to the fulfilment of duties and obligations under this Agreement, including making copies. </w:t>
            </w:r>
            <w:r w:rsidRPr="00EC662F">
              <w:rPr>
                <w:rFonts w:ascii="Times New Roman" w:hAnsi="Times New Roman" w:cs="Times New Roman"/>
                <w:sz w:val="22"/>
                <w:szCs w:val="22"/>
              </w:rPr>
              <w:t xml:space="preserve">If 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fails to discharge this obligation or the submitted documents indicate that the Donation was used for other than the agreed purposes,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 may withdraw from this Agreement immediately and 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undertakes to return the Donation within 14 days after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’s request. </w:t>
            </w:r>
          </w:p>
          <w:p w14:paraId="7C4DCB79" w14:textId="77777777" w:rsidR="003742AC" w:rsidRPr="00EC662F" w:rsidRDefault="003742AC" w:rsidP="008D5533">
            <w:pPr>
              <w:jc w:val="both"/>
              <w:rPr>
                <w:rFonts w:ascii="Times New Roman" w:hAnsi="Times New Roman" w:cs="Times New Roman"/>
                <w:sz w:val="22"/>
                <w:szCs w:val="22"/>
              </w:rPr>
            </w:pPr>
          </w:p>
          <w:p w14:paraId="3CFF56C6" w14:textId="398E4A5B" w:rsidR="003742AC" w:rsidRPr="00EC662F" w:rsidRDefault="003742AC" w:rsidP="007C5E32">
            <w:pPr>
              <w:numPr>
                <w:ilvl w:val="1"/>
                <w:numId w:val="16"/>
              </w:numPr>
              <w:jc w:val="both"/>
              <w:rPr>
                <w:rFonts w:ascii="Times New Roman" w:hAnsi="Times New Roman" w:cs="Times New Roman"/>
                <w:sz w:val="22"/>
                <w:szCs w:val="22"/>
              </w:rPr>
            </w:pPr>
            <w:r w:rsidRPr="00EC662F">
              <w:rPr>
                <w:rFonts w:ascii="Times New Roman" w:hAnsi="Times New Roman" w:cs="Times New Roman"/>
                <w:sz w:val="22"/>
                <w:szCs w:val="22"/>
              </w:rPr>
              <w:lastRenderedPageBreak/>
              <w:t xml:space="preserve">The Healthcare </w:t>
            </w:r>
            <w:proofErr w:type="spellStart"/>
            <w:r w:rsidRPr="00EC662F">
              <w:rPr>
                <w:rFonts w:ascii="Times New Roman" w:hAnsi="Times New Roman" w:cs="Times New Roman"/>
                <w:sz w:val="22"/>
                <w:szCs w:val="22"/>
              </w:rPr>
              <w:t>Organisation</w:t>
            </w:r>
            <w:proofErr w:type="spellEnd"/>
            <w:r w:rsidRPr="00EC662F">
              <w:rPr>
                <w:rFonts w:ascii="Times New Roman" w:hAnsi="Times New Roman" w:cs="Times New Roman"/>
                <w:sz w:val="22"/>
                <w:szCs w:val="22"/>
              </w:rPr>
              <w:t xml:space="preserve"> will be solely responsible for any settlement of tax on the payment of the Donation.</w:t>
            </w:r>
            <w:r w:rsidR="003F3BF0">
              <w:rPr>
                <w:rFonts w:ascii="Times New Roman" w:hAnsi="Times New Roman" w:cs="Times New Roman"/>
                <w:sz w:val="22"/>
                <w:szCs w:val="22"/>
              </w:rPr>
              <w:t xml:space="preserve"> </w:t>
            </w:r>
            <w:r w:rsidR="00956724">
              <w:rPr>
                <w:rFonts w:ascii="Times New Roman" w:hAnsi="Times New Roman" w:cs="Times New Roman"/>
                <w:sz w:val="22"/>
                <w:szCs w:val="22"/>
              </w:rPr>
              <w:t xml:space="preserve">The Healthcare </w:t>
            </w:r>
            <w:proofErr w:type="spellStart"/>
            <w:r w:rsidR="00956724">
              <w:rPr>
                <w:rFonts w:ascii="Times New Roman" w:hAnsi="Times New Roman" w:cs="Times New Roman"/>
                <w:sz w:val="22"/>
                <w:szCs w:val="22"/>
              </w:rPr>
              <w:t>Organisation</w:t>
            </w:r>
            <w:proofErr w:type="spellEnd"/>
            <w:r w:rsidR="00956724">
              <w:rPr>
                <w:rFonts w:ascii="Times New Roman" w:hAnsi="Times New Roman" w:cs="Times New Roman"/>
                <w:sz w:val="22"/>
                <w:szCs w:val="22"/>
              </w:rPr>
              <w:t xml:space="preserve"> </w:t>
            </w:r>
            <w:r w:rsidR="00D10CD4">
              <w:rPr>
                <w:rFonts w:ascii="Times New Roman" w:hAnsi="Times New Roman" w:cs="Times New Roman"/>
                <w:sz w:val="22"/>
                <w:szCs w:val="22"/>
              </w:rPr>
              <w:t xml:space="preserve">warrants that </w:t>
            </w:r>
            <w:r w:rsidR="00256D33">
              <w:rPr>
                <w:rFonts w:ascii="Times New Roman" w:hAnsi="Times New Roman" w:cs="Times New Roman"/>
                <w:sz w:val="22"/>
                <w:szCs w:val="22"/>
              </w:rPr>
              <w:t xml:space="preserve">it will not claim </w:t>
            </w:r>
            <w:r w:rsidR="00945073">
              <w:rPr>
                <w:rFonts w:ascii="Times New Roman" w:hAnsi="Times New Roman" w:cs="Times New Roman"/>
                <w:sz w:val="22"/>
                <w:szCs w:val="22"/>
              </w:rPr>
              <w:t xml:space="preserve">any </w:t>
            </w:r>
            <w:r w:rsidR="00256D33">
              <w:rPr>
                <w:rFonts w:ascii="Times New Roman" w:hAnsi="Times New Roman" w:cs="Times New Roman"/>
                <w:sz w:val="22"/>
                <w:szCs w:val="22"/>
              </w:rPr>
              <w:t>reimbursement from public health insurance as regards the Donation and its use.</w:t>
            </w:r>
          </w:p>
          <w:p w14:paraId="589E41E5" w14:textId="77777777" w:rsidR="003742AC" w:rsidRPr="00EC662F" w:rsidRDefault="003742AC" w:rsidP="008D5533">
            <w:pPr>
              <w:jc w:val="both"/>
              <w:rPr>
                <w:rFonts w:ascii="Times New Roman" w:hAnsi="Times New Roman" w:cs="Times New Roman"/>
                <w:sz w:val="22"/>
                <w:szCs w:val="22"/>
              </w:rPr>
            </w:pPr>
          </w:p>
          <w:p w14:paraId="4A52D42B" w14:textId="05341010" w:rsidR="003742AC" w:rsidRPr="00EC662F" w:rsidRDefault="003742AC" w:rsidP="007C5E32">
            <w:pPr>
              <w:numPr>
                <w:ilvl w:val="1"/>
                <w:numId w:val="16"/>
              </w:numPr>
              <w:jc w:val="both"/>
              <w:rPr>
                <w:rFonts w:ascii="Times New Roman" w:hAnsi="Times New Roman" w:cs="Times New Roman"/>
                <w:sz w:val="22"/>
                <w:szCs w:val="22"/>
              </w:rPr>
            </w:pPr>
            <w:r w:rsidRPr="00EC662F">
              <w:rPr>
                <w:rFonts w:ascii="Times New Roman" w:hAnsi="Times New Roman" w:cs="Times New Roman"/>
                <w:sz w:val="22"/>
                <w:szCs w:val="22"/>
              </w:rPr>
              <w:t xml:space="preserve">Any extension to the Donation is to be discussed and agreed in advance by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in writing.</w:t>
            </w:r>
          </w:p>
          <w:p w14:paraId="7D088570" w14:textId="58A0DDF1" w:rsidR="003742AC" w:rsidRPr="00EC662F" w:rsidRDefault="003742AC" w:rsidP="008D5533">
            <w:pPr>
              <w:jc w:val="both"/>
              <w:rPr>
                <w:rFonts w:ascii="Times New Roman" w:hAnsi="Times New Roman" w:cs="Times New Roman"/>
                <w:sz w:val="22"/>
                <w:szCs w:val="22"/>
              </w:rPr>
            </w:pPr>
          </w:p>
          <w:p w14:paraId="4AF4249B" w14:textId="2492BB31" w:rsidR="003742AC" w:rsidRPr="00EC662F" w:rsidRDefault="003742AC" w:rsidP="007C5E32">
            <w:pPr>
              <w:numPr>
                <w:ilvl w:val="1"/>
                <w:numId w:val="16"/>
              </w:numPr>
              <w:jc w:val="both"/>
              <w:rPr>
                <w:rFonts w:ascii="Times New Roman" w:hAnsi="Times New Roman" w:cs="Times New Roman"/>
                <w:sz w:val="22"/>
                <w:szCs w:val="22"/>
              </w:rPr>
            </w:pPr>
            <w:r w:rsidRPr="00EC662F">
              <w:rPr>
                <w:rFonts w:ascii="Times New Roman" w:hAnsi="Times New Roman" w:cs="Times New Roman"/>
                <w:sz w:val="22"/>
                <w:szCs w:val="22"/>
              </w:rPr>
              <w:t>T</w:t>
            </w:r>
            <w:r w:rsidRPr="00EC662F">
              <w:rPr>
                <w:rFonts w:ascii="Times New Roman" w:hAnsi="Times New Roman" w:cs="Times New Roman"/>
                <w:sz w:val="22"/>
                <w:szCs w:val="22"/>
                <w:lang w:val="en-GB"/>
              </w:rPr>
              <w:t>he Company</w:t>
            </w:r>
            <w:r w:rsidRPr="00EC662F">
              <w:rPr>
                <w:rFonts w:ascii="Times New Roman" w:hAnsi="Times New Roman" w:cs="Times New Roman"/>
                <w:sz w:val="22"/>
                <w:szCs w:val="22"/>
              </w:rPr>
              <w:t xml:space="preserve"> may ask for a final (or interim) report of the use of the Donation.</w:t>
            </w:r>
          </w:p>
          <w:p w14:paraId="132D1F29" w14:textId="7C6A6ABE" w:rsidR="003742AC" w:rsidRPr="00EC662F" w:rsidRDefault="003742AC" w:rsidP="008D5533">
            <w:pPr>
              <w:jc w:val="both"/>
              <w:rPr>
                <w:rFonts w:ascii="Times New Roman" w:hAnsi="Times New Roman" w:cs="Times New Roman"/>
                <w:sz w:val="22"/>
                <w:szCs w:val="22"/>
              </w:rPr>
            </w:pPr>
          </w:p>
          <w:p w14:paraId="198DF0D0" w14:textId="77777777" w:rsidR="003742AC" w:rsidRPr="00EC662F" w:rsidRDefault="003742AC" w:rsidP="008D5533">
            <w:pPr>
              <w:jc w:val="both"/>
              <w:rPr>
                <w:rFonts w:ascii="Times New Roman" w:hAnsi="Times New Roman" w:cs="Times New Roman"/>
                <w:sz w:val="22"/>
                <w:szCs w:val="22"/>
              </w:rPr>
            </w:pPr>
          </w:p>
          <w:p w14:paraId="45111AFF" w14:textId="4303634D" w:rsidR="003742AC" w:rsidRPr="00EC662F" w:rsidRDefault="003742AC" w:rsidP="007C5E32">
            <w:pPr>
              <w:numPr>
                <w:ilvl w:val="1"/>
                <w:numId w:val="16"/>
              </w:numPr>
              <w:jc w:val="both"/>
              <w:rPr>
                <w:rFonts w:ascii="Times New Roman" w:hAnsi="Times New Roman" w:cs="Times New Roman"/>
                <w:sz w:val="22"/>
                <w:szCs w:val="22"/>
              </w:rPr>
            </w:pPr>
            <w:r w:rsidRPr="00EC662F">
              <w:rPr>
                <w:rFonts w:ascii="Times New Roman" w:hAnsi="Times New Roman" w:cs="Times New Roman"/>
                <w:sz w:val="22"/>
                <w:szCs w:val="22"/>
              </w:rPr>
              <w:t xml:space="preserve">In the event that the relevant activity is cancelled, the Company shall be notified immediately and any unallocated Donation shall be returned to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 within thirty (30) days.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 xml:space="preserve"> also reserves the right to request a refund of unused funds within the same time frame.</w:t>
            </w:r>
          </w:p>
          <w:p w14:paraId="50F91C02" w14:textId="77777777" w:rsidR="003742AC" w:rsidRPr="00EC662F" w:rsidRDefault="003742AC" w:rsidP="008D5533">
            <w:pPr>
              <w:jc w:val="both"/>
              <w:rPr>
                <w:rFonts w:ascii="Times New Roman" w:hAnsi="Times New Roman" w:cs="Times New Roman"/>
                <w:sz w:val="22"/>
                <w:szCs w:val="22"/>
              </w:rPr>
            </w:pPr>
          </w:p>
          <w:p w14:paraId="7FB46B70" w14:textId="06CC1476" w:rsidR="003742AC" w:rsidRDefault="003742AC" w:rsidP="008D5533">
            <w:pPr>
              <w:numPr>
                <w:ilvl w:val="0"/>
                <w:numId w:val="16"/>
              </w:numPr>
              <w:jc w:val="both"/>
              <w:rPr>
                <w:rFonts w:ascii="Times New Roman" w:hAnsi="Times New Roman" w:cs="Times New Roman"/>
                <w:sz w:val="22"/>
                <w:szCs w:val="22"/>
                <w:lang w:val="en-GB"/>
              </w:rPr>
            </w:pPr>
            <w:r w:rsidRPr="00EC662F">
              <w:rPr>
                <w:rFonts w:ascii="Times New Roman" w:hAnsi="Times New Roman" w:cs="Times New Roman"/>
                <w:sz w:val="22"/>
                <w:szCs w:val="22"/>
                <w:lang w:val="en-GB"/>
              </w:rPr>
              <w:t>The Healthcare Organisation confirms to have obtained all consents required by the applicable law or superior authority authorising to accept the Donation and use it of the agreed purpose. The Healthcare Organisation represents and warrants that signing this Agreement and accepting the Donation does not infringe any Healthcare Organisation’s obligations imposed by any statutes, policies, agreements or orders.</w:t>
            </w:r>
          </w:p>
          <w:p w14:paraId="3B382C4D" w14:textId="77777777" w:rsidR="00F80404" w:rsidRPr="00EC662F" w:rsidRDefault="00F80404" w:rsidP="007C5E32">
            <w:pPr>
              <w:ind w:left="360"/>
              <w:jc w:val="both"/>
              <w:rPr>
                <w:rFonts w:ascii="Times New Roman" w:hAnsi="Times New Roman" w:cs="Times New Roman"/>
                <w:sz w:val="22"/>
                <w:szCs w:val="22"/>
                <w:lang w:val="en-GB"/>
              </w:rPr>
            </w:pPr>
          </w:p>
          <w:p w14:paraId="1B093C57" w14:textId="77777777" w:rsidR="008D5533" w:rsidRPr="00EC662F" w:rsidRDefault="008D5533" w:rsidP="008D5533">
            <w:pPr>
              <w:jc w:val="both"/>
              <w:rPr>
                <w:rFonts w:ascii="Times New Roman" w:hAnsi="Times New Roman" w:cs="Times New Roman"/>
                <w:sz w:val="22"/>
                <w:szCs w:val="22"/>
                <w:lang w:val="en-GB"/>
              </w:rPr>
            </w:pPr>
          </w:p>
          <w:p w14:paraId="2DDEC193" w14:textId="6FF6CBA4" w:rsidR="003742AC" w:rsidRPr="00EC662F" w:rsidRDefault="003742AC" w:rsidP="008D5533">
            <w:pPr>
              <w:numPr>
                <w:ilvl w:val="0"/>
                <w:numId w:val="16"/>
              </w:numPr>
              <w:jc w:val="both"/>
              <w:rPr>
                <w:rFonts w:ascii="Times New Roman" w:hAnsi="Times New Roman" w:cs="Times New Roman"/>
                <w:sz w:val="22"/>
                <w:szCs w:val="22"/>
                <w:lang w:val="en-GB"/>
              </w:rPr>
            </w:pPr>
            <w:r w:rsidRPr="00365594">
              <w:rPr>
                <w:rFonts w:ascii="Times New Roman" w:hAnsi="Times New Roman" w:cs="Times New Roman"/>
                <w:sz w:val="22"/>
                <w:szCs w:val="22"/>
                <w:lang w:val="en-GB"/>
              </w:rPr>
              <w:t xml:space="preserve">The Healthcare Organisation acknowledges that the Company is required, pursuant to </w:t>
            </w:r>
            <w:r w:rsidRPr="007C5E32">
              <w:rPr>
                <w:rFonts w:ascii="Times New Roman" w:hAnsi="Times New Roman" w:cs="Times New Roman"/>
                <w:sz w:val="22"/>
                <w:szCs w:val="22"/>
                <w:lang w:val="en-GB"/>
              </w:rPr>
              <w:t>the EFPIA “Code on Disclosure of Transfers of Value from Pharmaceutical Companies to Healthcare Professionals and Healthcare Organisations”</w:t>
            </w:r>
            <w:r w:rsidRPr="00365594">
              <w:rPr>
                <w:rFonts w:ascii="Times New Roman" w:hAnsi="Times New Roman" w:cs="Times New Roman"/>
                <w:sz w:val="22"/>
                <w:szCs w:val="22"/>
                <w:lang w:val="en-GB"/>
              </w:rPr>
              <w:t xml:space="preserve"> </w:t>
            </w:r>
            <w:r w:rsidRPr="00365594">
              <w:rPr>
                <w:rFonts w:ascii="Times New Roman" w:hAnsi="Times New Roman" w:cs="Times New Roman"/>
                <w:sz w:val="22"/>
                <w:szCs w:val="22"/>
              </w:rPr>
              <w:t>and local implementations thereof</w:t>
            </w:r>
            <w:r w:rsidRPr="00365594">
              <w:rPr>
                <w:rFonts w:ascii="Times New Roman" w:hAnsi="Times New Roman" w:cs="Times New Roman"/>
                <w:sz w:val="22"/>
                <w:szCs w:val="22"/>
                <w:lang w:val="en-GB"/>
              </w:rPr>
              <w:t xml:space="preserve"> to document and publicly disclose details of payments to healthcare organisations</w:t>
            </w:r>
            <w:r w:rsidRPr="00365594">
              <w:rPr>
                <w:rFonts w:ascii="Times New Roman" w:hAnsi="Times New Roman" w:cs="Times New Roman"/>
                <w:sz w:val="22"/>
                <w:szCs w:val="22"/>
              </w:rPr>
              <w:t xml:space="preserve"> and </w:t>
            </w:r>
            <w:r w:rsidRPr="00365594">
              <w:rPr>
                <w:rFonts w:ascii="Times New Roman" w:hAnsi="Times New Roman" w:cs="Times New Roman"/>
                <w:color w:val="000000"/>
                <w:sz w:val="22"/>
                <w:szCs w:val="22"/>
              </w:rPr>
              <w:t>healthcare professionals,</w:t>
            </w:r>
            <w:r w:rsidRPr="00365594">
              <w:rPr>
                <w:rFonts w:ascii="Times New Roman" w:hAnsi="Times New Roman" w:cs="Times New Roman"/>
                <w:sz w:val="22"/>
                <w:szCs w:val="22"/>
              </w:rPr>
              <w:t xml:space="preserve"> and </w:t>
            </w:r>
            <w:r w:rsidRPr="00365594">
              <w:rPr>
                <w:rFonts w:ascii="Times New Roman" w:hAnsi="Times New Roman" w:cs="Times New Roman"/>
                <w:sz w:val="22"/>
                <w:szCs w:val="22"/>
                <w:lang w:val="en-GB"/>
              </w:rPr>
              <w:t>the Company</w:t>
            </w:r>
            <w:r w:rsidRPr="00365594">
              <w:rPr>
                <w:rFonts w:ascii="Times New Roman" w:hAnsi="Times New Roman" w:cs="Times New Roman"/>
                <w:sz w:val="22"/>
                <w:szCs w:val="22"/>
              </w:rPr>
              <w:t xml:space="preserve"> will publicly disclose </w:t>
            </w:r>
            <w:r w:rsidRPr="00365594">
              <w:rPr>
                <w:rFonts w:ascii="Times New Roman" w:hAnsi="Times New Roman" w:cs="Times New Roman"/>
                <w:sz w:val="22"/>
                <w:szCs w:val="22"/>
                <w:lang w:val="en-GB"/>
              </w:rPr>
              <w:t>any information relating to</w:t>
            </w:r>
            <w:r w:rsidRPr="00EC662F">
              <w:rPr>
                <w:rFonts w:ascii="Times New Roman" w:hAnsi="Times New Roman" w:cs="Times New Roman"/>
                <w:sz w:val="22"/>
                <w:szCs w:val="22"/>
                <w:lang w:val="en-GB"/>
              </w:rPr>
              <w:t xml:space="preserve"> the Donation. </w:t>
            </w:r>
          </w:p>
          <w:p w14:paraId="73584528" w14:textId="77777777" w:rsidR="003742AC" w:rsidRPr="00984BC2" w:rsidRDefault="003742AC" w:rsidP="008D5533">
            <w:pPr>
              <w:jc w:val="both"/>
              <w:rPr>
                <w:rFonts w:ascii="Times New Roman" w:hAnsi="Times New Roman" w:cs="Times New Roman"/>
                <w:lang w:val="en-GB"/>
              </w:rPr>
            </w:pPr>
          </w:p>
          <w:p w14:paraId="776483AA" w14:textId="69EF54E0" w:rsidR="003742AC" w:rsidRPr="00984BC2" w:rsidRDefault="003742AC" w:rsidP="008D5533">
            <w:pPr>
              <w:numPr>
                <w:ilvl w:val="0"/>
                <w:numId w:val="16"/>
              </w:numPr>
              <w:jc w:val="both"/>
              <w:rPr>
                <w:rFonts w:ascii="Times New Roman" w:hAnsi="Times New Roman" w:cs="Times New Roman"/>
                <w:sz w:val="22"/>
                <w:szCs w:val="22"/>
                <w:lang w:val="en-GB"/>
              </w:rPr>
            </w:pPr>
            <w:r w:rsidRPr="00EC662F">
              <w:rPr>
                <w:rFonts w:ascii="Times New Roman" w:hAnsi="Times New Roman" w:cs="Times New Roman"/>
                <w:sz w:val="22"/>
                <w:szCs w:val="22"/>
                <w:lang w:val="en-GB"/>
              </w:rPr>
              <w:t xml:space="preserve">The Healthcare Organisation undertakes that the agreements with </w:t>
            </w:r>
            <w:r>
              <w:rPr>
                <w:rFonts w:ascii="Times New Roman" w:hAnsi="Times New Roman" w:cs="Times New Roman"/>
                <w:sz w:val="22"/>
                <w:szCs w:val="22"/>
                <w:lang w:val="en-GB"/>
              </w:rPr>
              <w:t xml:space="preserve">final </w:t>
            </w:r>
            <w:proofErr w:type="gramStart"/>
            <w:r>
              <w:rPr>
                <w:rFonts w:ascii="Times New Roman" w:hAnsi="Times New Roman" w:cs="Times New Roman"/>
                <w:sz w:val="22"/>
                <w:szCs w:val="22"/>
                <w:lang w:val="en-GB"/>
              </w:rPr>
              <w:t xml:space="preserve">recipients </w:t>
            </w:r>
            <w:r w:rsidR="00143C0E">
              <w:rPr>
                <w:rFonts w:ascii="Times New Roman" w:hAnsi="Times New Roman" w:cs="Times New Roman"/>
                <w:sz w:val="22"/>
                <w:szCs w:val="22"/>
                <w:lang w:val="en-GB"/>
              </w:rPr>
              <w:t xml:space="preserve"> with</w:t>
            </w:r>
            <w:proofErr w:type="gramEnd"/>
            <w:r w:rsidR="00143C0E">
              <w:rPr>
                <w:rFonts w:ascii="Times New Roman" w:hAnsi="Times New Roman" w:cs="Times New Roman"/>
                <w:sz w:val="22"/>
                <w:szCs w:val="22"/>
                <w:lang w:val="en-GB"/>
              </w:rPr>
              <w:t xml:space="preserve"> whom the </w:t>
            </w:r>
            <w:r w:rsidR="00143C0E">
              <w:rPr>
                <w:rFonts w:ascii="Times New Roman" w:hAnsi="Times New Roman" w:cs="Times New Roman"/>
                <w:sz w:val="22"/>
                <w:szCs w:val="22"/>
                <w:lang w:val="en-GB"/>
              </w:rPr>
              <w:lastRenderedPageBreak/>
              <w:t xml:space="preserve">Healthcare Organisation cooperates </w:t>
            </w:r>
            <w:r w:rsidRPr="00EC662F">
              <w:rPr>
                <w:rFonts w:ascii="Times New Roman" w:hAnsi="Times New Roman" w:cs="Times New Roman"/>
                <w:sz w:val="22"/>
                <w:szCs w:val="22"/>
                <w:lang w:val="en-GB"/>
              </w:rPr>
              <w:t xml:space="preserve">for purpose of </w:t>
            </w:r>
            <w:r w:rsidRPr="00EC662F">
              <w:rPr>
                <w:rFonts w:ascii="Times New Roman" w:hAnsi="Times New Roman" w:cs="Times New Roman"/>
                <w:sz w:val="22"/>
                <w:szCs w:val="22"/>
                <w:lang w:val="en-GB" w:eastAsia="de-DE"/>
              </w:rPr>
              <w:t>conducting its activity</w:t>
            </w:r>
            <w:r w:rsidRPr="00EC662F">
              <w:rPr>
                <w:rFonts w:ascii="Times New Roman" w:hAnsi="Times New Roman" w:cs="Times New Roman"/>
                <w:sz w:val="22"/>
                <w:szCs w:val="22"/>
                <w:lang w:val="en-GB"/>
              </w:rPr>
              <w:t xml:space="preserve"> will contain appropriate provisions to enable the Company to publicly disclose the benefits provided hereunder, including to healthcare professionals (indirect support).</w:t>
            </w:r>
          </w:p>
          <w:p w14:paraId="01BEDEE3" w14:textId="77777777" w:rsidR="003742AC" w:rsidRDefault="003742AC" w:rsidP="008D5533">
            <w:pPr>
              <w:jc w:val="both"/>
              <w:rPr>
                <w:rFonts w:ascii="Times New Roman" w:hAnsi="Times New Roman" w:cs="Times New Roman"/>
                <w:sz w:val="22"/>
                <w:szCs w:val="22"/>
                <w:lang w:val="en-GB"/>
              </w:rPr>
            </w:pPr>
          </w:p>
          <w:p w14:paraId="77060EED" w14:textId="77777777" w:rsidR="008D5533" w:rsidRPr="00EC662F" w:rsidRDefault="008D5533" w:rsidP="008D5533">
            <w:pPr>
              <w:jc w:val="both"/>
              <w:rPr>
                <w:rFonts w:ascii="Times New Roman" w:hAnsi="Times New Roman" w:cs="Times New Roman"/>
                <w:sz w:val="22"/>
                <w:szCs w:val="22"/>
                <w:lang w:val="en-GB"/>
              </w:rPr>
            </w:pPr>
          </w:p>
          <w:p w14:paraId="3F229EAD" w14:textId="306E5B41" w:rsidR="003742AC" w:rsidRDefault="003742AC" w:rsidP="008D5533">
            <w:pPr>
              <w:numPr>
                <w:ilvl w:val="0"/>
                <w:numId w:val="16"/>
              </w:numPr>
              <w:jc w:val="both"/>
              <w:rPr>
                <w:rFonts w:ascii="Times New Roman" w:hAnsi="Times New Roman" w:cs="Times New Roman"/>
                <w:sz w:val="22"/>
                <w:szCs w:val="22"/>
                <w:lang w:val="en-GB"/>
              </w:rPr>
            </w:pPr>
            <w:r w:rsidRPr="00EC662F">
              <w:rPr>
                <w:rFonts w:ascii="Times New Roman" w:hAnsi="Times New Roman" w:cs="Times New Roman"/>
                <w:sz w:val="22"/>
                <w:szCs w:val="22"/>
                <w:lang w:val="en-GB"/>
              </w:rPr>
              <w:t>Both Parties agree not to perform any actions that are prohibited by local and other anti-corruption laws (collectively “</w:t>
            </w:r>
            <w:r w:rsidRPr="00EC662F">
              <w:rPr>
                <w:rFonts w:ascii="Times New Roman" w:hAnsi="Times New Roman" w:cs="Times New Roman"/>
                <w:b/>
                <w:sz w:val="22"/>
                <w:szCs w:val="22"/>
                <w:lang w:val="en-GB"/>
              </w:rPr>
              <w:t>Anti-Corruption Laws</w:t>
            </w:r>
            <w:r w:rsidRPr="00EC662F">
              <w:rPr>
                <w:rFonts w:ascii="Times New Roman" w:hAnsi="Times New Roman" w:cs="Times New Roman"/>
                <w:sz w:val="22"/>
                <w:szCs w:val="22"/>
                <w:lang w:val="en-GB"/>
              </w:rPr>
              <w:t>”) that may be applicable to one or both Parties to the Agreement. Without limiting the foregoing, neither Party shall make any payments, or offer or transfer anything of value, to any government official or government employee, to any political party official or candidate for political office or to any other third party related to the transaction in a manner that would violate Anti-Corruption Laws. If Healthcare Organisation fails to comply with the above Article, the Company will have the right to terminate this Agreement with immediate effect.</w:t>
            </w:r>
          </w:p>
          <w:p w14:paraId="5A26E5AB" w14:textId="77777777" w:rsidR="003742AC" w:rsidRDefault="003742AC" w:rsidP="007C5E32">
            <w:pPr>
              <w:ind w:left="360"/>
              <w:jc w:val="both"/>
              <w:rPr>
                <w:rFonts w:ascii="Times New Roman" w:hAnsi="Times New Roman" w:cs="Times New Roman"/>
                <w:sz w:val="22"/>
                <w:szCs w:val="22"/>
                <w:lang w:val="en-GB"/>
              </w:rPr>
            </w:pPr>
          </w:p>
          <w:p w14:paraId="5EFF26FF" w14:textId="76D7EA51" w:rsidR="003742AC" w:rsidRPr="00C975FE" w:rsidRDefault="003742AC" w:rsidP="008D5533">
            <w:pPr>
              <w:numPr>
                <w:ilvl w:val="0"/>
                <w:numId w:val="16"/>
              </w:numPr>
              <w:jc w:val="both"/>
              <w:rPr>
                <w:rFonts w:ascii="Times New Roman" w:hAnsi="Times New Roman" w:cs="Times New Roman"/>
                <w:sz w:val="22"/>
                <w:szCs w:val="22"/>
                <w:lang w:val="en-GB"/>
              </w:rPr>
            </w:pPr>
            <w:r w:rsidRPr="0029449C">
              <w:rPr>
                <w:rFonts w:ascii="Times New Roman" w:hAnsi="Times New Roman"/>
                <w:bCs/>
                <w:iCs/>
                <w:sz w:val="22"/>
                <w:szCs w:val="22"/>
                <w:lang w:val="en-GB"/>
              </w:rPr>
              <w:t>With respect to obligations arising under Act No. 340/2015 Coll., on the Contracts Registry (“</w:t>
            </w:r>
            <w:r w:rsidRPr="0029449C">
              <w:rPr>
                <w:rFonts w:ascii="Times New Roman" w:hAnsi="Times New Roman"/>
                <w:b/>
                <w:bCs/>
                <w:iCs/>
                <w:sz w:val="22"/>
                <w:szCs w:val="22"/>
                <w:lang w:val="en-GB"/>
              </w:rPr>
              <w:t>Contracts Registry Law</w:t>
            </w:r>
            <w:r w:rsidRPr="0029449C">
              <w:rPr>
                <w:rFonts w:ascii="Times New Roman" w:hAnsi="Times New Roman"/>
                <w:bCs/>
                <w:iCs/>
                <w:sz w:val="22"/>
                <w:szCs w:val="22"/>
                <w:lang w:val="en-GB"/>
              </w:rPr>
              <w:t xml:space="preserve">”), the </w:t>
            </w:r>
            <w:r>
              <w:rPr>
                <w:rFonts w:ascii="Times New Roman" w:hAnsi="Times New Roman"/>
                <w:sz w:val="22"/>
                <w:szCs w:val="22"/>
                <w:lang w:val="en-GB"/>
              </w:rPr>
              <w:t xml:space="preserve">Healthcare </w:t>
            </w:r>
            <w:r w:rsidRPr="00C975FE">
              <w:rPr>
                <w:rFonts w:ascii="Times New Roman" w:hAnsi="Times New Roman" w:cs="Times New Roman"/>
                <w:sz w:val="22"/>
                <w:szCs w:val="22"/>
                <w:lang w:val="en-GB"/>
              </w:rPr>
              <w:t xml:space="preserve">Organisation, provided it is an obligated person as defined in Section 2 (1) of the Contracts Registry Law, shall undertake to comply with the Contracts Registry Law and send this agreement without undue delay, however, no later than 30 days from execution of this agreement, for publication to the administrator of the contracts registry established under the Contracts Registry Law. The agreement will be sent for publication in the format and wording required by the Contracts Registry Law and </w:t>
            </w:r>
            <w:r>
              <w:rPr>
                <w:rFonts w:ascii="Times New Roman" w:hAnsi="Times New Roman" w:cs="Times New Roman"/>
                <w:sz w:val="22"/>
                <w:szCs w:val="22"/>
                <w:lang w:val="en-GB"/>
              </w:rPr>
              <w:t xml:space="preserve">the Company </w:t>
            </w:r>
            <w:r w:rsidRPr="00C975FE">
              <w:rPr>
                <w:rFonts w:ascii="Times New Roman" w:hAnsi="Times New Roman" w:cs="Times New Roman"/>
                <w:sz w:val="22"/>
                <w:szCs w:val="22"/>
                <w:lang w:val="en-GB"/>
              </w:rPr>
              <w:t xml:space="preserve">agrees with such publication. The Healthcare Organisation acknowledges that regardless of other provisions herein, if the obligation to publish this agreement in the contract registry applies, the Contracts Registry Law may stipulate that the agreement becomes effective on the date of publication at the earliest. If the Healthcare Organisation has as an obligation to publish the agreement, the </w:t>
            </w:r>
            <w:r>
              <w:rPr>
                <w:rFonts w:ascii="Times New Roman" w:hAnsi="Times New Roman"/>
                <w:sz w:val="22"/>
                <w:szCs w:val="22"/>
                <w:lang w:val="en-GB"/>
              </w:rPr>
              <w:t>Healthcare Organisation</w:t>
            </w:r>
            <w:r w:rsidRPr="00C975FE">
              <w:rPr>
                <w:rFonts w:ascii="Times New Roman" w:hAnsi="Times New Roman" w:cs="Times New Roman"/>
                <w:sz w:val="22"/>
                <w:szCs w:val="22"/>
                <w:lang w:val="en-GB"/>
              </w:rPr>
              <w:t xml:space="preserve"> undertakes to exclude from publication, i.e. make illegible in the electronic image of the textual content of this </w:t>
            </w:r>
            <w:r w:rsidRPr="00C975FE">
              <w:rPr>
                <w:rFonts w:ascii="Times New Roman" w:hAnsi="Times New Roman" w:cs="Times New Roman"/>
                <w:sz w:val="22"/>
                <w:szCs w:val="22"/>
                <w:lang w:val="en-GB"/>
              </w:rPr>
              <w:lastRenderedPageBreak/>
              <w:t>agreement sent for publication, such information that meets the criteria for exclusion from publication accordin</w:t>
            </w:r>
            <w:r>
              <w:rPr>
                <w:rFonts w:ascii="Times New Roman" w:hAnsi="Times New Roman" w:cs="Times New Roman"/>
                <w:sz w:val="22"/>
                <w:szCs w:val="22"/>
                <w:lang w:val="en-GB"/>
              </w:rPr>
              <w:t>g to the Contracts Registry Law</w:t>
            </w:r>
            <w:r w:rsidRPr="00C975FE">
              <w:rPr>
                <w:rFonts w:ascii="Times New Roman" w:hAnsi="Times New Roman" w:cs="Times New Roman"/>
                <w:sz w:val="22"/>
                <w:szCs w:val="22"/>
                <w:lang w:val="en-GB"/>
              </w:rPr>
              <w:t xml:space="preserve">, namely Sec. 3 (1) or Sec. 5 (6) of the Contracts Registry Law. The </w:t>
            </w:r>
            <w:r>
              <w:rPr>
                <w:rFonts w:ascii="Times New Roman" w:hAnsi="Times New Roman"/>
                <w:sz w:val="22"/>
                <w:szCs w:val="22"/>
                <w:lang w:val="en-GB"/>
              </w:rPr>
              <w:t>Healthcare Organisation</w:t>
            </w:r>
            <w:r w:rsidRPr="00C975FE">
              <w:rPr>
                <w:rFonts w:ascii="Times New Roman" w:hAnsi="Times New Roman" w:cs="Times New Roman"/>
                <w:sz w:val="22"/>
                <w:szCs w:val="22"/>
                <w:lang w:val="en-GB"/>
              </w:rPr>
              <w:t xml:space="preserve"> shall deliver to </w:t>
            </w:r>
            <w:r>
              <w:rPr>
                <w:rFonts w:ascii="Times New Roman" w:hAnsi="Times New Roman" w:cs="Times New Roman"/>
                <w:sz w:val="22"/>
                <w:szCs w:val="22"/>
                <w:lang w:val="en-GB"/>
              </w:rPr>
              <w:t>the Company</w:t>
            </w:r>
            <w:r w:rsidRPr="00C975FE">
              <w:rPr>
                <w:rFonts w:ascii="Times New Roman" w:hAnsi="Times New Roman" w:cs="Times New Roman"/>
                <w:sz w:val="22"/>
                <w:szCs w:val="22"/>
                <w:lang w:val="en-GB"/>
              </w:rPr>
              <w:t xml:space="preserve"> the confirmation of publication received by the </w:t>
            </w:r>
            <w:r>
              <w:rPr>
                <w:rFonts w:ascii="Times New Roman" w:hAnsi="Times New Roman"/>
                <w:sz w:val="22"/>
                <w:szCs w:val="22"/>
                <w:lang w:val="en-GB"/>
              </w:rPr>
              <w:t>Healthcare Organisation</w:t>
            </w:r>
            <w:r w:rsidRPr="00C975FE">
              <w:rPr>
                <w:rFonts w:ascii="Times New Roman" w:hAnsi="Times New Roman" w:cs="Times New Roman"/>
                <w:sz w:val="22"/>
                <w:szCs w:val="22"/>
                <w:lang w:val="en-GB"/>
              </w:rPr>
              <w:t xml:space="preserve"> from the contracts registry’s administrator. </w:t>
            </w:r>
            <w:r>
              <w:rPr>
                <w:rFonts w:ascii="Times New Roman" w:hAnsi="Times New Roman" w:cs="Times New Roman"/>
                <w:sz w:val="22"/>
                <w:szCs w:val="22"/>
                <w:lang w:val="en-GB"/>
              </w:rPr>
              <w:t xml:space="preserve">The </w:t>
            </w:r>
            <w:r>
              <w:rPr>
                <w:rFonts w:ascii="Times New Roman" w:hAnsi="Times New Roman"/>
                <w:sz w:val="22"/>
                <w:szCs w:val="22"/>
                <w:lang w:val="en-GB"/>
              </w:rPr>
              <w:t>Healthcare Organisation</w:t>
            </w:r>
            <w:r w:rsidRPr="00C975FE">
              <w:rPr>
                <w:rFonts w:ascii="Times New Roman" w:hAnsi="Times New Roman" w:cs="Times New Roman"/>
                <w:sz w:val="22"/>
                <w:szCs w:val="22"/>
                <w:lang w:val="en-GB"/>
              </w:rPr>
              <w:t xml:space="preserve"> undertakes to indemnify the Company and compensate the Company for all costs, including the costs of legal representation, in case of breach of Contract Partner’s obligation under this clause of the agreement.</w:t>
            </w:r>
          </w:p>
          <w:p w14:paraId="0CF61595" w14:textId="77777777" w:rsidR="003742AC" w:rsidRPr="00EC662F" w:rsidRDefault="003742AC" w:rsidP="008D5533">
            <w:pPr>
              <w:jc w:val="both"/>
              <w:rPr>
                <w:rFonts w:ascii="Times New Roman" w:hAnsi="Times New Roman" w:cs="Times New Roman"/>
                <w:sz w:val="22"/>
                <w:szCs w:val="22"/>
                <w:lang w:val="en-GB"/>
              </w:rPr>
            </w:pPr>
          </w:p>
          <w:p w14:paraId="2E2E1EC0" w14:textId="6DC8A8B6" w:rsidR="003742AC" w:rsidRPr="00EC662F" w:rsidRDefault="003742AC" w:rsidP="008D5533">
            <w:pPr>
              <w:numPr>
                <w:ilvl w:val="0"/>
                <w:numId w:val="16"/>
              </w:numPr>
              <w:jc w:val="both"/>
              <w:rPr>
                <w:rFonts w:ascii="Times New Roman" w:hAnsi="Times New Roman" w:cs="Times New Roman"/>
                <w:sz w:val="22"/>
                <w:szCs w:val="22"/>
              </w:rPr>
            </w:pPr>
            <w:r w:rsidRPr="00EC662F">
              <w:rPr>
                <w:rFonts w:ascii="Times New Roman" w:hAnsi="Times New Roman" w:cs="Times New Roman"/>
                <w:sz w:val="22"/>
                <w:szCs w:val="22"/>
                <w:lang w:val="en-GB"/>
              </w:rPr>
              <w:t xml:space="preserve">This Agreement shall be governed by and construed in accordance with the laws of </w:t>
            </w:r>
            <w:r>
              <w:rPr>
                <w:rFonts w:ascii="Times New Roman" w:hAnsi="Times New Roman" w:cs="Times New Roman"/>
                <w:sz w:val="22"/>
                <w:szCs w:val="22"/>
                <w:lang w:val="en-GB"/>
              </w:rPr>
              <w:t>the Czech Republic</w:t>
            </w:r>
            <w:r w:rsidRPr="00EC662F">
              <w:rPr>
                <w:rFonts w:ascii="Times New Roman" w:hAnsi="Times New Roman" w:cs="Times New Roman"/>
                <w:sz w:val="22"/>
                <w:szCs w:val="22"/>
                <w:lang w:val="en-GB"/>
              </w:rPr>
              <w:t xml:space="preserve">. </w:t>
            </w:r>
          </w:p>
          <w:p w14:paraId="3A5E85AA" w14:textId="77777777" w:rsidR="003742AC" w:rsidRPr="00EC662F" w:rsidRDefault="003742AC" w:rsidP="008D5533">
            <w:pPr>
              <w:ind w:left="360"/>
              <w:jc w:val="both"/>
              <w:rPr>
                <w:rFonts w:ascii="Times New Roman" w:hAnsi="Times New Roman" w:cs="Times New Roman"/>
                <w:sz w:val="22"/>
                <w:szCs w:val="22"/>
              </w:rPr>
            </w:pPr>
          </w:p>
          <w:p w14:paraId="573AA366" w14:textId="77777777" w:rsidR="003742AC" w:rsidRPr="00EC662F" w:rsidRDefault="003742AC" w:rsidP="008D5533">
            <w:pPr>
              <w:numPr>
                <w:ilvl w:val="0"/>
                <w:numId w:val="16"/>
              </w:numPr>
              <w:jc w:val="both"/>
              <w:rPr>
                <w:rFonts w:ascii="Times New Roman" w:hAnsi="Times New Roman" w:cs="Times New Roman"/>
                <w:sz w:val="22"/>
                <w:szCs w:val="22"/>
              </w:rPr>
            </w:pPr>
            <w:r w:rsidRPr="00EC662F">
              <w:rPr>
                <w:rFonts w:ascii="Times New Roman" w:hAnsi="Times New Roman" w:cs="Times New Roman"/>
                <w:sz w:val="22"/>
                <w:szCs w:val="22"/>
              </w:rPr>
              <w:t xml:space="preserve">The court with jurisdiction for settling disputes arising </w:t>
            </w:r>
            <w:proofErr w:type="spellStart"/>
            <w:r w:rsidRPr="00EC662F">
              <w:rPr>
                <w:rFonts w:ascii="Times New Roman" w:hAnsi="Times New Roman" w:cs="Times New Roman"/>
                <w:sz w:val="22"/>
                <w:szCs w:val="22"/>
              </w:rPr>
              <w:t>herefrom</w:t>
            </w:r>
            <w:proofErr w:type="spellEnd"/>
            <w:r w:rsidRPr="00EC662F">
              <w:rPr>
                <w:rFonts w:ascii="Times New Roman" w:hAnsi="Times New Roman" w:cs="Times New Roman"/>
                <w:sz w:val="22"/>
                <w:szCs w:val="22"/>
              </w:rPr>
              <w:t xml:space="preserve"> is the Court with territorial jurisdiction over the place of </w:t>
            </w:r>
            <w:r w:rsidRPr="00EC662F">
              <w:rPr>
                <w:rFonts w:ascii="Times New Roman" w:hAnsi="Times New Roman" w:cs="Times New Roman"/>
                <w:sz w:val="22"/>
                <w:szCs w:val="22"/>
                <w:lang w:val="en-GB"/>
              </w:rPr>
              <w:t>the Company</w:t>
            </w:r>
            <w:r w:rsidRPr="00EC662F">
              <w:rPr>
                <w:rFonts w:ascii="Times New Roman" w:hAnsi="Times New Roman" w:cs="Times New Roman"/>
                <w:sz w:val="22"/>
                <w:szCs w:val="22"/>
              </w:rPr>
              <w:t>’s registered office.</w:t>
            </w:r>
          </w:p>
          <w:p w14:paraId="7F9B5552" w14:textId="77777777" w:rsidR="003742AC" w:rsidRPr="00EC662F" w:rsidRDefault="003742AC" w:rsidP="008D5533">
            <w:pPr>
              <w:jc w:val="both"/>
              <w:rPr>
                <w:rFonts w:ascii="Times New Roman" w:hAnsi="Times New Roman" w:cs="Times New Roman"/>
                <w:sz w:val="22"/>
                <w:szCs w:val="22"/>
              </w:rPr>
            </w:pPr>
          </w:p>
          <w:p w14:paraId="05251FC2" w14:textId="02AE5FAC" w:rsidR="003742AC" w:rsidRPr="00EC662F" w:rsidRDefault="003742AC" w:rsidP="008D5533">
            <w:pPr>
              <w:numPr>
                <w:ilvl w:val="0"/>
                <w:numId w:val="16"/>
              </w:numPr>
              <w:jc w:val="both"/>
              <w:rPr>
                <w:rFonts w:ascii="Times New Roman" w:hAnsi="Times New Roman" w:cs="Times New Roman"/>
                <w:sz w:val="22"/>
                <w:szCs w:val="22"/>
                <w:lang w:val="en-GB"/>
              </w:rPr>
            </w:pPr>
            <w:r w:rsidRPr="00EC662F">
              <w:rPr>
                <w:rFonts w:ascii="Times New Roman" w:hAnsi="Times New Roman" w:cs="Times New Roman"/>
                <w:sz w:val="22"/>
                <w:szCs w:val="22"/>
                <w:lang w:val="en-GB"/>
              </w:rPr>
              <w:t>In case of any contradiction between the content of the English version and the content of the</w:t>
            </w:r>
            <w:r>
              <w:rPr>
                <w:rFonts w:ascii="Times New Roman" w:hAnsi="Times New Roman" w:cs="Times New Roman"/>
                <w:sz w:val="22"/>
                <w:szCs w:val="22"/>
                <w:lang w:val="en-GB"/>
              </w:rPr>
              <w:t xml:space="preserve"> Czech</w:t>
            </w:r>
            <w:r>
              <w:rPr>
                <w:rFonts w:ascii="Times New Roman" w:hAnsi="Times New Roman"/>
                <w:color w:val="00B050"/>
                <w:sz w:val="22"/>
                <w:szCs w:val="22"/>
                <w:lang w:val="en-GB" w:eastAsia="de-DE"/>
              </w:rPr>
              <w:t xml:space="preserve"> </w:t>
            </w:r>
            <w:r w:rsidRPr="00EC662F">
              <w:rPr>
                <w:rFonts w:ascii="Times New Roman" w:hAnsi="Times New Roman" w:cs="Times New Roman"/>
                <w:sz w:val="22"/>
                <w:szCs w:val="22"/>
                <w:lang w:val="en-GB"/>
              </w:rPr>
              <w:t>version of this Agreement, the provisions of the</w:t>
            </w:r>
            <w:r>
              <w:rPr>
                <w:rFonts w:ascii="Times New Roman" w:hAnsi="Times New Roman" w:cs="Times New Roman"/>
                <w:sz w:val="22"/>
                <w:szCs w:val="22"/>
                <w:lang w:val="en-GB"/>
              </w:rPr>
              <w:t xml:space="preserve"> Czech</w:t>
            </w:r>
            <w:r>
              <w:rPr>
                <w:rFonts w:ascii="Times New Roman" w:hAnsi="Times New Roman"/>
                <w:color w:val="00B050"/>
                <w:sz w:val="22"/>
                <w:szCs w:val="22"/>
                <w:lang w:val="en-GB" w:eastAsia="de-DE"/>
              </w:rPr>
              <w:t xml:space="preserve"> </w:t>
            </w:r>
            <w:r w:rsidRPr="00EC662F">
              <w:rPr>
                <w:rFonts w:ascii="Times New Roman" w:hAnsi="Times New Roman" w:cs="Times New Roman"/>
                <w:sz w:val="22"/>
                <w:szCs w:val="22"/>
                <w:lang w:val="en-GB"/>
              </w:rPr>
              <w:t>version shall prevail.</w:t>
            </w:r>
          </w:p>
          <w:p w14:paraId="7C3FF76A" w14:textId="77777777" w:rsidR="003742AC" w:rsidRPr="00EC662F" w:rsidRDefault="003742AC" w:rsidP="008D5533">
            <w:pPr>
              <w:jc w:val="both"/>
              <w:rPr>
                <w:rFonts w:ascii="Times New Roman" w:hAnsi="Times New Roman" w:cs="Times New Roman"/>
                <w:sz w:val="22"/>
                <w:szCs w:val="22"/>
                <w:lang w:val="en-GB"/>
              </w:rPr>
            </w:pPr>
          </w:p>
          <w:p w14:paraId="3D03A893" w14:textId="3790E7D9" w:rsidR="003742AC" w:rsidRPr="00EC662F" w:rsidRDefault="003742AC" w:rsidP="008D5533">
            <w:pPr>
              <w:numPr>
                <w:ilvl w:val="0"/>
                <w:numId w:val="16"/>
              </w:numPr>
              <w:jc w:val="both"/>
              <w:rPr>
                <w:rFonts w:ascii="Times New Roman" w:hAnsi="Times New Roman" w:cs="Times New Roman"/>
                <w:sz w:val="22"/>
                <w:szCs w:val="22"/>
                <w:lang w:val="en-GB"/>
              </w:rPr>
            </w:pPr>
            <w:r w:rsidRPr="00EC662F">
              <w:rPr>
                <w:rFonts w:ascii="Times New Roman" w:hAnsi="Times New Roman" w:cs="Times New Roman"/>
                <w:sz w:val="22"/>
                <w:szCs w:val="22"/>
                <w:lang w:val="en-GB"/>
              </w:rPr>
              <w:t xml:space="preserve">This Agreement has been prepared in two counterparts, one for each of the Parties, each of which shall be deemed to be an original copy of the Agreement, and all of which, when taken together, shall be deemed to constitute one and the same Agreement.  </w:t>
            </w:r>
            <w:r w:rsidRPr="00EC662F">
              <w:rPr>
                <w:rFonts w:ascii="Times New Roman" w:hAnsi="Times New Roman" w:cs="Times New Roman"/>
                <w:sz w:val="22"/>
                <w:szCs w:val="22"/>
              </w:rPr>
              <w:t xml:space="preserve"> </w:t>
            </w:r>
          </w:p>
          <w:p w14:paraId="5066EE09" w14:textId="77777777" w:rsidR="003742AC" w:rsidRPr="00EC662F" w:rsidRDefault="003742AC" w:rsidP="008D5533">
            <w:pPr>
              <w:jc w:val="both"/>
              <w:rPr>
                <w:rFonts w:ascii="Times New Roman" w:hAnsi="Times New Roman" w:cs="Times New Roman"/>
                <w:sz w:val="22"/>
                <w:szCs w:val="22"/>
                <w:lang w:val="en-GB"/>
              </w:rPr>
            </w:pPr>
          </w:p>
          <w:p w14:paraId="3DB0ED8E" w14:textId="44F8B915" w:rsidR="003742AC" w:rsidRPr="00355862" w:rsidRDefault="003742AC" w:rsidP="008D5533">
            <w:pPr>
              <w:numPr>
                <w:ilvl w:val="0"/>
                <w:numId w:val="16"/>
              </w:numPr>
              <w:jc w:val="both"/>
              <w:rPr>
                <w:rFonts w:ascii="Times New Roman" w:hAnsi="Times New Roman" w:cs="Times New Roman"/>
                <w:sz w:val="22"/>
                <w:szCs w:val="22"/>
                <w:lang w:val="en-GB"/>
              </w:rPr>
            </w:pPr>
            <w:r w:rsidRPr="00EC662F">
              <w:rPr>
                <w:rFonts w:ascii="Times New Roman" w:hAnsi="Times New Roman" w:cs="Times New Roman"/>
                <w:sz w:val="22"/>
                <w:szCs w:val="22"/>
                <w:lang w:val="en-GB"/>
              </w:rPr>
              <w:t xml:space="preserve">Any amendments hereto, termination hereof by mutual consent, withdrawal </w:t>
            </w:r>
            <w:proofErr w:type="spellStart"/>
            <w:r w:rsidRPr="00EC662F">
              <w:rPr>
                <w:rFonts w:ascii="Times New Roman" w:hAnsi="Times New Roman" w:cs="Times New Roman"/>
                <w:sz w:val="22"/>
                <w:szCs w:val="22"/>
                <w:lang w:val="en-GB"/>
              </w:rPr>
              <w:t>herefrom</w:t>
            </w:r>
            <w:proofErr w:type="spellEnd"/>
            <w:r w:rsidRPr="00EC662F">
              <w:rPr>
                <w:rFonts w:ascii="Times New Roman" w:hAnsi="Times New Roman" w:cs="Times New Roman"/>
                <w:sz w:val="22"/>
                <w:szCs w:val="22"/>
                <w:lang w:val="en-GB"/>
              </w:rPr>
              <w:t xml:space="preserve"> or unilateral termination hereof shall be in writing otherwise being null and void.</w:t>
            </w:r>
          </w:p>
          <w:p w14:paraId="4DF40649" w14:textId="77777777" w:rsidR="003742AC" w:rsidRPr="00EC662F" w:rsidRDefault="003742AC" w:rsidP="008D5533">
            <w:pPr>
              <w:jc w:val="both"/>
              <w:rPr>
                <w:rFonts w:ascii="Times New Roman" w:hAnsi="Times New Roman" w:cs="Times New Roman"/>
                <w:sz w:val="22"/>
                <w:szCs w:val="22"/>
              </w:rPr>
            </w:pPr>
          </w:p>
        </w:tc>
        <w:tc>
          <w:tcPr>
            <w:tcW w:w="4678" w:type="dxa"/>
          </w:tcPr>
          <w:p w14:paraId="676310F6" w14:textId="77777777" w:rsidR="003742AC" w:rsidRPr="00F93B81" w:rsidRDefault="003742AC" w:rsidP="008D5533">
            <w:pPr>
              <w:jc w:val="center"/>
              <w:rPr>
                <w:rFonts w:ascii="Times New Roman" w:hAnsi="Times New Roman" w:cs="Times New Roman"/>
                <w:b/>
                <w:sz w:val="28"/>
                <w:szCs w:val="28"/>
                <w:lang w:val="cs-CZ"/>
              </w:rPr>
            </w:pPr>
            <w:r w:rsidRPr="00F93B81">
              <w:rPr>
                <w:rFonts w:ascii="Times New Roman" w:hAnsi="Times New Roman" w:cs="Times New Roman"/>
                <w:b/>
                <w:sz w:val="28"/>
                <w:szCs w:val="28"/>
                <w:lang w:val="cs-CZ"/>
              </w:rPr>
              <w:lastRenderedPageBreak/>
              <w:t>Smlouva o poskytnutí daru zdravotnickému zařízení</w:t>
            </w:r>
          </w:p>
          <w:p w14:paraId="506A4E7F" w14:textId="77777777" w:rsidR="00310641" w:rsidRDefault="003742AC" w:rsidP="007C5E32">
            <w:pPr>
              <w:tabs>
                <w:tab w:val="left" w:pos="1052"/>
              </w:tabs>
              <w:ind w:left="57" w:firstLine="992"/>
              <w:jc w:val="both"/>
              <w:rPr>
                <w:rFonts w:ascii="Times New Roman" w:hAnsi="Times New Roman" w:cs="Times New Roman"/>
                <w:sz w:val="22"/>
                <w:szCs w:val="22"/>
                <w:lang w:val="cs-CZ"/>
              </w:rPr>
            </w:pPr>
            <w:r w:rsidRPr="001B49B9">
              <w:rPr>
                <w:rFonts w:ascii="Times New Roman" w:hAnsi="Times New Roman" w:cs="Times New Roman"/>
                <w:b/>
                <w:bCs/>
                <w:sz w:val="28"/>
                <w:szCs w:val="22"/>
                <w:lang w:val="cs-CZ"/>
              </w:rPr>
              <w:br/>
            </w:r>
            <w:proofErr w:type="gramStart"/>
            <w:r w:rsidRPr="00F93B81">
              <w:rPr>
                <w:rFonts w:ascii="Times New Roman" w:hAnsi="Times New Roman" w:cs="Times New Roman"/>
                <w:sz w:val="22"/>
                <w:szCs w:val="22"/>
                <w:lang w:val="cs-CZ"/>
              </w:rPr>
              <w:t>mezi</w:t>
            </w:r>
            <w:proofErr w:type="gramEnd"/>
          </w:p>
          <w:p w14:paraId="2921C05F" w14:textId="77777777" w:rsidR="00310641" w:rsidRDefault="00310641" w:rsidP="00224A79">
            <w:pPr>
              <w:tabs>
                <w:tab w:val="left" w:pos="1052"/>
              </w:tabs>
              <w:jc w:val="both"/>
              <w:rPr>
                <w:rFonts w:ascii="Times New Roman" w:hAnsi="Times New Roman" w:cs="Times New Roman"/>
                <w:sz w:val="22"/>
                <w:szCs w:val="22"/>
                <w:lang w:val="cs-CZ"/>
              </w:rPr>
            </w:pPr>
          </w:p>
          <w:p w14:paraId="359BDA60" w14:textId="77777777" w:rsidR="005E1A21" w:rsidRPr="00224A79" w:rsidRDefault="005E1A21" w:rsidP="00224A79">
            <w:pPr>
              <w:tabs>
                <w:tab w:val="left" w:pos="1052"/>
              </w:tabs>
              <w:jc w:val="both"/>
              <w:rPr>
                <w:rFonts w:ascii="Times New Roman" w:hAnsi="Times New Roman"/>
                <w:b/>
                <w:sz w:val="22"/>
                <w:szCs w:val="22"/>
                <w:lang w:val="en-GB" w:eastAsia="de-DE"/>
              </w:rPr>
            </w:pPr>
            <w:r w:rsidRPr="00224A79">
              <w:rPr>
                <w:rFonts w:ascii="Times New Roman" w:hAnsi="Times New Roman"/>
                <w:b/>
                <w:sz w:val="22"/>
                <w:szCs w:val="22"/>
                <w:lang w:val="en-GB" w:eastAsia="de-DE"/>
              </w:rPr>
              <w:t>SHIRE CZECH s.r.o.</w:t>
            </w:r>
          </w:p>
          <w:p w14:paraId="3715638D" w14:textId="1F4D3658" w:rsidR="005E1A21" w:rsidRPr="00367A3F" w:rsidRDefault="005E1A21" w:rsidP="005E1A21">
            <w:pPr>
              <w:ind w:left="993" w:hanging="993"/>
              <w:rPr>
                <w:rFonts w:ascii="Times New Roman" w:hAnsi="Times New Roman"/>
                <w:sz w:val="22"/>
                <w:szCs w:val="22"/>
                <w:lang w:val="en-GB" w:eastAsia="de-DE"/>
              </w:rPr>
            </w:pPr>
            <w:r w:rsidRPr="00367A3F">
              <w:rPr>
                <w:rFonts w:ascii="Times New Roman" w:hAnsi="Times New Roman"/>
                <w:sz w:val="22"/>
                <w:szCs w:val="22"/>
                <w:lang w:val="en-GB" w:eastAsia="de-DE"/>
              </w:rPr>
              <w:t xml:space="preserve">Karla </w:t>
            </w:r>
            <w:proofErr w:type="spellStart"/>
            <w:r w:rsidRPr="00367A3F">
              <w:rPr>
                <w:rFonts w:ascii="Times New Roman" w:hAnsi="Times New Roman"/>
                <w:sz w:val="22"/>
                <w:szCs w:val="22"/>
                <w:lang w:val="en-GB" w:eastAsia="de-DE"/>
              </w:rPr>
              <w:t>Engliše</w:t>
            </w:r>
            <w:proofErr w:type="spellEnd"/>
            <w:r w:rsidRPr="00367A3F">
              <w:rPr>
                <w:rFonts w:ascii="Times New Roman" w:hAnsi="Times New Roman"/>
                <w:sz w:val="22"/>
                <w:szCs w:val="22"/>
                <w:lang w:val="en-GB" w:eastAsia="de-DE"/>
              </w:rPr>
              <w:t xml:space="preserve"> 320</w:t>
            </w:r>
            <w:r w:rsidR="00310641">
              <w:rPr>
                <w:rFonts w:ascii="Times New Roman" w:hAnsi="Times New Roman"/>
                <w:sz w:val="22"/>
                <w:szCs w:val="22"/>
                <w:lang w:val="en-GB" w:eastAsia="de-DE"/>
              </w:rPr>
              <w:t>1</w:t>
            </w:r>
            <w:r w:rsidRPr="00367A3F">
              <w:rPr>
                <w:rFonts w:ascii="Times New Roman" w:hAnsi="Times New Roman"/>
                <w:sz w:val="22"/>
                <w:szCs w:val="22"/>
                <w:lang w:val="en-GB" w:eastAsia="de-DE"/>
              </w:rPr>
              <w:t>/6</w:t>
            </w:r>
          </w:p>
          <w:p w14:paraId="4A98E76C" w14:textId="34ACFEE5" w:rsidR="005E1A21" w:rsidRPr="00367A3F" w:rsidRDefault="005E1A21" w:rsidP="005E1A21">
            <w:pPr>
              <w:ind w:left="993" w:hanging="993"/>
              <w:rPr>
                <w:rFonts w:ascii="Times New Roman" w:hAnsi="Times New Roman"/>
                <w:sz w:val="22"/>
                <w:szCs w:val="22"/>
                <w:lang w:val="en-GB" w:eastAsia="de-DE"/>
              </w:rPr>
            </w:pPr>
            <w:r w:rsidRPr="00367A3F">
              <w:rPr>
                <w:rFonts w:ascii="Times New Roman" w:hAnsi="Times New Roman"/>
                <w:sz w:val="22"/>
                <w:szCs w:val="22"/>
                <w:lang w:val="en-GB" w:eastAsia="de-DE"/>
              </w:rPr>
              <w:t>150 00  Praha 5</w:t>
            </w:r>
          </w:p>
          <w:p w14:paraId="66F2F3D9" w14:textId="4E463F17" w:rsidR="005E1A21" w:rsidRDefault="005E1A21" w:rsidP="005E1A21">
            <w:pPr>
              <w:ind w:left="993" w:hanging="993"/>
              <w:rPr>
                <w:rFonts w:ascii="Times New Roman" w:hAnsi="Times New Roman"/>
                <w:sz w:val="22"/>
                <w:szCs w:val="22"/>
                <w:lang w:val="en-GB" w:eastAsia="de-DE"/>
              </w:rPr>
            </w:pPr>
            <w:r>
              <w:rPr>
                <w:rFonts w:ascii="Times New Roman" w:hAnsi="Times New Roman"/>
                <w:sz w:val="22"/>
                <w:szCs w:val="22"/>
                <w:lang w:val="en-GB" w:eastAsia="de-DE"/>
              </w:rPr>
              <w:t xml:space="preserve">Česká </w:t>
            </w:r>
            <w:proofErr w:type="spellStart"/>
            <w:r>
              <w:rPr>
                <w:rFonts w:ascii="Times New Roman" w:hAnsi="Times New Roman"/>
                <w:sz w:val="22"/>
                <w:szCs w:val="22"/>
                <w:lang w:val="en-GB" w:eastAsia="de-DE"/>
              </w:rPr>
              <w:t>republika</w:t>
            </w:r>
            <w:proofErr w:type="spellEnd"/>
            <w:r>
              <w:rPr>
                <w:rFonts w:ascii="Times New Roman" w:hAnsi="Times New Roman"/>
                <w:sz w:val="22"/>
                <w:szCs w:val="22"/>
                <w:lang w:val="en-GB" w:eastAsia="de-DE"/>
              </w:rPr>
              <w:t xml:space="preserve"> </w:t>
            </w:r>
          </w:p>
          <w:p w14:paraId="454659A7" w14:textId="587283B7" w:rsidR="00310641" w:rsidRDefault="00310641" w:rsidP="005E1A21">
            <w:pPr>
              <w:ind w:left="993" w:hanging="993"/>
              <w:rPr>
                <w:rFonts w:ascii="Times New Roman" w:hAnsi="Times New Roman"/>
                <w:sz w:val="22"/>
                <w:szCs w:val="22"/>
                <w:lang w:val="en-GB" w:eastAsia="de-DE"/>
              </w:rPr>
            </w:pPr>
            <w:r>
              <w:rPr>
                <w:rFonts w:ascii="Times New Roman" w:hAnsi="Times New Roman"/>
                <w:sz w:val="22"/>
                <w:szCs w:val="22"/>
                <w:lang w:val="en-GB" w:eastAsia="de-DE"/>
              </w:rPr>
              <w:t>IČ</w:t>
            </w:r>
            <w:r w:rsidR="0014546A">
              <w:rPr>
                <w:rFonts w:ascii="Times New Roman" w:hAnsi="Times New Roman"/>
                <w:sz w:val="22"/>
                <w:szCs w:val="22"/>
                <w:lang w:val="en-GB" w:eastAsia="de-DE"/>
              </w:rPr>
              <w:t>O</w:t>
            </w:r>
            <w:r>
              <w:rPr>
                <w:rFonts w:ascii="Times New Roman" w:hAnsi="Times New Roman"/>
                <w:sz w:val="22"/>
                <w:szCs w:val="22"/>
                <w:lang w:val="en-GB" w:eastAsia="de-DE"/>
              </w:rPr>
              <w:t>: 03866696</w:t>
            </w:r>
          </w:p>
          <w:p w14:paraId="795D7FF6" w14:textId="77777777" w:rsidR="00BD4DF0" w:rsidRDefault="00310641" w:rsidP="005E1A21">
            <w:pPr>
              <w:ind w:left="993" w:hanging="993"/>
              <w:rPr>
                <w:rFonts w:ascii="Times New Roman" w:hAnsi="Times New Roman"/>
                <w:sz w:val="22"/>
                <w:szCs w:val="22"/>
                <w:lang w:val="en-GB" w:eastAsia="de-DE"/>
              </w:rPr>
            </w:pPr>
            <w:proofErr w:type="spellStart"/>
            <w:r>
              <w:rPr>
                <w:rFonts w:ascii="Times New Roman" w:hAnsi="Times New Roman"/>
                <w:sz w:val="22"/>
                <w:szCs w:val="22"/>
                <w:lang w:val="en-GB" w:eastAsia="de-DE"/>
              </w:rPr>
              <w:t>Zapsaná</w:t>
            </w:r>
            <w:proofErr w:type="spellEnd"/>
            <w:r>
              <w:rPr>
                <w:rFonts w:ascii="Times New Roman" w:hAnsi="Times New Roman"/>
                <w:sz w:val="22"/>
                <w:szCs w:val="22"/>
                <w:lang w:val="en-GB" w:eastAsia="de-DE"/>
              </w:rPr>
              <w:t xml:space="preserve"> v </w:t>
            </w:r>
            <w:proofErr w:type="spellStart"/>
            <w:r>
              <w:rPr>
                <w:rFonts w:ascii="Times New Roman" w:hAnsi="Times New Roman"/>
                <w:sz w:val="22"/>
                <w:szCs w:val="22"/>
                <w:lang w:val="en-GB" w:eastAsia="de-DE"/>
              </w:rPr>
              <w:t>obchodním</w:t>
            </w:r>
            <w:proofErr w:type="spellEnd"/>
            <w:r>
              <w:rPr>
                <w:rFonts w:ascii="Times New Roman" w:hAnsi="Times New Roman"/>
                <w:sz w:val="22"/>
                <w:szCs w:val="22"/>
                <w:lang w:val="en-GB" w:eastAsia="de-DE"/>
              </w:rPr>
              <w:t xml:space="preserve"> </w:t>
            </w:r>
            <w:proofErr w:type="spellStart"/>
            <w:r>
              <w:rPr>
                <w:rFonts w:ascii="Times New Roman" w:hAnsi="Times New Roman"/>
                <w:sz w:val="22"/>
                <w:szCs w:val="22"/>
                <w:lang w:val="en-GB" w:eastAsia="de-DE"/>
              </w:rPr>
              <w:t>rejstříku</w:t>
            </w:r>
            <w:proofErr w:type="spellEnd"/>
            <w:r>
              <w:rPr>
                <w:rFonts w:ascii="Times New Roman" w:hAnsi="Times New Roman"/>
                <w:sz w:val="22"/>
                <w:szCs w:val="22"/>
                <w:lang w:val="en-GB" w:eastAsia="de-DE"/>
              </w:rPr>
              <w:t xml:space="preserve"> </w:t>
            </w:r>
            <w:proofErr w:type="spellStart"/>
            <w:r>
              <w:rPr>
                <w:rFonts w:ascii="Times New Roman" w:hAnsi="Times New Roman"/>
                <w:sz w:val="22"/>
                <w:szCs w:val="22"/>
                <w:lang w:val="en-GB" w:eastAsia="de-DE"/>
              </w:rPr>
              <w:t>vedeném</w:t>
            </w:r>
            <w:proofErr w:type="spellEnd"/>
          </w:p>
          <w:p w14:paraId="39A3E148" w14:textId="052BB8CF" w:rsidR="00310641" w:rsidRDefault="00310641" w:rsidP="005E1A21">
            <w:pPr>
              <w:ind w:left="993" w:hanging="993"/>
              <w:rPr>
                <w:rFonts w:ascii="Times New Roman" w:hAnsi="Times New Roman"/>
                <w:sz w:val="22"/>
                <w:szCs w:val="22"/>
                <w:lang w:val="en-GB" w:eastAsia="de-DE"/>
              </w:rPr>
            </w:pPr>
            <w:proofErr w:type="spellStart"/>
            <w:r>
              <w:rPr>
                <w:rFonts w:ascii="Times New Roman" w:hAnsi="Times New Roman"/>
                <w:sz w:val="22"/>
                <w:szCs w:val="22"/>
                <w:lang w:val="en-GB" w:eastAsia="de-DE"/>
              </w:rPr>
              <w:t>Městský</w:t>
            </w:r>
            <w:r w:rsidR="00BD4DF0">
              <w:rPr>
                <w:rFonts w:ascii="Times New Roman" w:hAnsi="Times New Roman"/>
                <w:sz w:val="22"/>
                <w:szCs w:val="22"/>
                <w:lang w:val="en-GB" w:eastAsia="de-DE"/>
              </w:rPr>
              <w:t>m</w:t>
            </w:r>
            <w:proofErr w:type="spellEnd"/>
            <w:r w:rsidR="00BD4DF0">
              <w:rPr>
                <w:rFonts w:ascii="Times New Roman" w:hAnsi="Times New Roman"/>
                <w:sz w:val="22"/>
                <w:szCs w:val="22"/>
                <w:lang w:val="en-GB" w:eastAsia="de-DE"/>
              </w:rPr>
              <w:t xml:space="preserve"> </w:t>
            </w:r>
            <w:proofErr w:type="spellStart"/>
            <w:r>
              <w:rPr>
                <w:rFonts w:ascii="Times New Roman" w:hAnsi="Times New Roman"/>
                <w:sz w:val="22"/>
                <w:szCs w:val="22"/>
                <w:lang w:val="en-GB" w:eastAsia="de-DE"/>
              </w:rPr>
              <w:t>soudem</w:t>
            </w:r>
            <w:proofErr w:type="spellEnd"/>
            <w:r>
              <w:rPr>
                <w:rFonts w:ascii="Times New Roman" w:hAnsi="Times New Roman"/>
                <w:sz w:val="22"/>
                <w:szCs w:val="22"/>
                <w:lang w:val="en-GB" w:eastAsia="de-DE"/>
              </w:rPr>
              <w:t xml:space="preserve"> v </w:t>
            </w:r>
            <w:proofErr w:type="spellStart"/>
            <w:r>
              <w:rPr>
                <w:rFonts w:ascii="Times New Roman" w:hAnsi="Times New Roman"/>
                <w:sz w:val="22"/>
                <w:szCs w:val="22"/>
                <w:lang w:val="en-GB" w:eastAsia="de-DE"/>
              </w:rPr>
              <w:t>Praze</w:t>
            </w:r>
            <w:proofErr w:type="spellEnd"/>
            <w:r>
              <w:rPr>
                <w:rFonts w:ascii="Times New Roman" w:hAnsi="Times New Roman"/>
                <w:sz w:val="22"/>
                <w:szCs w:val="22"/>
                <w:lang w:val="en-GB" w:eastAsia="de-DE"/>
              </w:rPr>
              <w:t xml:space="preserve">, </w:t>
            </w:r>
            <w:proofErr w:type="spellStart"/>
            <w:r>
              <w:rPr>
                <w:rFonts w:ascii="Times New Roman" w:hAnsi="Times New Roman"/>
                <w:sz w:val="22"/>
                <w:szCs w:val="22"/>
                <w:lang w:val="en-GB" w:eastAsia="de-DE"/>
              </w:rPr>
              <w:t>sp.zn</w:t>
            </w:r>
            <w:proofErr w:type="spellEnd"/>
            <w:r>
              <w:rPr>
                <w:rFonts w:ascii="Times New Roman" w:hAnsi="Times New Roman"/>
                <w:sz w:val="22"/>
                <w:szCs w:val="22"/>
                <w:lang w:val="en-GB" w:eastAsia="de-DE"/>
              </w:rPr>
              <w:t>. C 239039</w:t>
            </w:r>
          </w:p>
          <w:p w14:paraId="58B86B34" w14:textId="77777777" w:rsidR="003742AC" w:rsidRDefault="003742AC" w:rsidP="008D5533">
            <w:pPr>
              <w:rPr>
                <w:rFonts w:ascii="Times New Roman" w:hAnsi="Times New Roman"/>
                <w:sz w:val="22"/>
                <w:szCs w:val="22"/>
                <w:lang w:val="cs-CZ" w:eastAsia="de-DE"/>
              </w:rPr>
            </w:pPr>
            <w:r w:rsidRPr="00F93B81">
              <w:rPr>
                <w:rFonts w:ascii="Times New Roman" w:hAnsi="Times New Roman"/>
                <w:sz w:val="22"/>
                <w:szCs w:val="22"/>
                <w:lang w:val="cs-CZ" w:eastAsia="de-DE"/>
              </w:rPr>
              <w:t>dále jen „</w:t>
            </w:r>
            <w:r w:rsidRPr="00F93B81">
              <w:rPr>
                <w:rFonts w:ascii="Times New Roman" w:hAnsi="Times New Roman"/>
                <w:b/>
                <w:sz w:val="22"/>
                <w:szCs w:val="22"/>
                <w:lang w:val="cs-CZ" w:eastAsia="de-DE"/>
              </w:rPr>
              <w:t>Společnost</w:t>
            </w:r>
            <w:r w:rsidRPr="00F93B81">
              <w:rPr>
                <w:rFonts w:ascii="Times New Roman" w:hAnsi="Times New Roman"/>
                <w:sz w:val="22"/>
                <w:szCs w:val="22"/>
                <w:lang w:val="cs-CZ" w:eastAsia="de-DE"/>
              </w:rPr>
              <w:t>“</w:t>
            </w:r>
          </w:p>
          <w:p w14:paraId="35F57EEF" w14:textId="77777777" w:rsidR="003742AC" w:rsidRDefault="003742AC" w:rsidP="008D5533">
            <w:pPr>
              <w:rPr>
                <w:rFonts w:ascii="Times New Roman" w:hAnsi="Times New Roman"/>
                <w:sz w:val="22"/>
                <w:szCs w:val="22"/>
                <w:lang w:val="cs-CZ" w:eastAsia="de-DE"/>
              </w:rPr>
            </w:pPr>
          </w:p>
          <w:p w14:paraId="261376E2" w14:textId="77777777" w:rsidR="003742AC" w:rsidRDefault="003742AC" w:rsidP="008D5533">
            <w:pPr>
              <w:rPr>
                <w:rFonts w:ascii="Times New Roman" w:hAnsi="Times New Roman"/>
                <w:sz w:val="22"/>
                <w:szCs w:val="22"/>
                <w:lang w:val="cs-CZ" w:eastAsia="de-DE"/>
              </w:rPr>
            </w:pPr>
            <w:r>
              <w:rPr>
                <w:rFonts w:ascii="Times New Roman" w:hAnsi="Times New Roman"/>
                <w:sz w:val="22"/>
                <w:szCs w:val="22"/>
                <w:lang w:val="cs-CZ" w:eastAsia="de-DE"/>
              </w:rPr>
              <w:t>a</w:t>
            </w:r>
          </w:p>
          <w:p w14:paraId="53C490B2" w14:textId="77777777" w:rsidR="003742AC" w:rsidRDefault="003742AC" w:rsidP="008D5533">
            <w:pPr>
              <w:rPr>
                <w:rFonts w:ascii="Times New Roman" w:hAnsi="Times New Roman"/>
                <w:sz w:val="22"/>
                <w:szCs w:val="22"/>
                <w:lang w:val="cs-CZ" w:eastAsia="de-DE"/>
              </w:rPr>
            </w:pPr>
          </w:p>
          <w:p w14:paraId="5D6685C9" w14:textId="4DEAC173" w:rsidR="0014546A" w:rsidRPr="0014546A" w:rsidRDefault="005E1A21" w:rsidP="008D5533">
            <w:pPr>
              <w:ind w:left="67"/>
              <w:contextualSpacing/>
              <w:jc w:val="both"/>
              <w:rPr>
                <w:rFonts w:ascii="Times New Roman" w:hAnsi="Times New Roman"/>
                <w:b/>
                <w:sz w:val="22"/>
                <w:szCs w:val="22"/>
                <w:lang w:val="cs-CZ" w:eastAsia="de-DE"/>
              </w:rPr>
            </w:pPr>
            <w:r w:rsidRPr="0014546A">
              <w:rPr>
                <w:rFonts w:ascii="Times New Roman" w:hAnsi="Times New Roman"/>
                <w:b/>
                <w:sz w:val="22"/>
                <w:szCs w:val="22"/>
                <w:lang w:val="cs-CZ" w:eastAsia="de-DE"/>
              </w:rPr>
              <w:t>Fakultní nemocnice u sv. Anny v</w:t>
            </w:r>
            <w:r w:rsidR="0014546A" w:rsidRPr="0014546A">
              <w:rPr>
                <w:rFonts w:ascii="Times New Roman" w:hAnsi="Times New Roman"/>
                <w:b/>
                <w:sz w:val="22"/>
                <w:szCs w:val="22"/>
                <w:lang w:val="cs-CZ" w:eastAsia="de-DE"/>
              </w:rPr>
              <w:t> </w:t>
            </w:r>
            <w:r w:rsidRPr="0014546A">
              <w:rPr>
                <w:rFonts w:ascii="Times New Roman" w:hAnsi="Times New Roman"/>
                <w:b/>
                <w:sz w:val="22"/>
                <w:szCs w:val="22"/>
                <w:lang w:val="cs-CZ" w:eastAsia="de-DE"/>
              </w:rPr>
              <w:t>Brně</w:t>
            </w:r>
          </w:p>
          <w:p w14:paraId="11219078" w14:textId="7FC76E97" w:rsidR="0014546A" w:rsidRDefault="0014546A" w:rsidP="008D5533">
            <w:pPr>
              <w:ind w:left="67"/>
              <w:contextualSpacing/>
              <w:jc w:val="both"/>
              <w:rPr>
                <w:rFonts w:ascii="Times New Roman" w:hAnsi="Times New Roman"/>
                <w:sz w:val="22"/>
                <w:szCs w:val="22"/>
                <w:lang w:val="cs-CZ" w:eastAsia="de-DE"/>
              </w:rPr>
            </w:pPr>
            <w:r w:rsidRPr="0014546A">
              <w:rPr>
                <w:rFonts w:ascii="Times New Roman" w:hAnsi="Times New Roman"/>
                <w:sz w:val="22"/>
                <w:szCs w:val="22"/>
                <w:lang w:val="cs-CZ" w:eastAsia="de-DE"/>
              </w:rPr>
              <w:t>státní příspěvková organizace zřízená rozhodnutím Ministerstva zdravotnictví bez zákonné povinnosti zápisu do Obchodního rejstříku</w:t>
            </w:r>
          </w:p>
          <w:p w14:paraId="3FB94842" w14:textId="77777777" w:rsidR="0014546A" w:rsidRPr="0014546A" w:rsidRDefault="0014546A" w:rsidP="0014546A">
            <w:pPr>
              <w:ind w:left="67"/>
              <w:contextualSpacing/>
              <w:jc w:val="both"/>
              <w:rPr>
                <w:rFonts w:ascii="Times New Roman" w:hAnsi="Times New Roman"/>
                <w:sz w:val="22"/>
                <w:szCs w:val="22"/>
                <w:lang w:val="cs-CZ" w:eastAsia="de-DE"/>
              </w:rPr>
            </w:pPr>
            <w:r w:rsidRPr="0014546A">
              <w:rPr>
                <w:rFonts w:ascii="Times New Roman" w:hAnsi="Times New Roman"/>
                <w:sz w:val="22"/>
                <w:szCs w:val="22"/>
                <w:lang w:val="cs-CZ" w:eastAsia="de-DE"/>
              </w:rPr>
              <w:t>Pekařská 664/53, 656 91 Brno</w:t>
            </w:r>
          </w:p>
          <w:p w14:paraId="5B394166" w14:textId="200613A5" w:rsidR="0014546A" w:rsidRDefault="0014546A" w:rsidP="0014546A">
            <w:pPr>
              <w:ind w:left="67"/>
              <w:contextualSpacing/>
              <w:jc w:val="both"/>
              <w:rPr>
                <w:rFonts w:ascii="Times New Roman" w:hAnsi="Times New Roman"/>
                <w:sz w:val="22"/>
                <w:szCs w:val="22"/>
                <w:lang w:val="cs-CZ" w:eastAsia="de-DE"/>
              </w:rPr>
            </w:pPr>
            <w:r w:rsidRPr="0014546A">
              <w:rPr>
                <w:rFonts w:ascii="Times New Roman" w:hAnsi="Times New Roman"/>
                <w:sz w:val="22"/>
                <w:szCs w:val="22"/>
                <w:lang w:val="cs-CZ" w:eastAsia="de-DE"/>
              </w:rPr>
              <w:t>IČO: 00159816</w:t>
            </w:r>
          </w:p>
          <w:p w14:paraId="36EFD947" w14:textId="28E82F09" w:rsidR="003742AC" w:rsidRDefault="0014546A" w:rsidP="0014546A">
            <w:pPr>
              <w:ind w:left="67"/>
              <w:contextualSpacing/>
              <w:jc w:val="both"/>
              <w:rPr>
                <w:rFonts w:ascii="Times New Roman" w:hAnsi="Times New Roman" w:cs="Times New Roman"/>
                <w:sz w:val="22"/>
                <w:szCs w:val="22"/>
                <w:lang w:val="cs-CZ" w:eastAsia="de-DE"/>
              </w:rPr>
            </w:pPr>
            <w:r>
              <w:rPr>
                <w:rFonts w:ascii="Times New Roman" w:hAnsi="Times New Roman"/>
                <w:sz w:val="22"/>
                <w:szCs w:val="22"/>
                <w:lang w:val="cs-CZ" w:eastAsia="de-DE"/>
              </w:rPr>
              <w:t>DIČ: CZ00159816</w:t>
            </w:r>
            <w:r w:rsidR="003742AC">
              <w:rPr>
                <w:rFonts w:ascii="Times New Roman" w:hAnsi="Times New Roman" w:cs="Times New Roman"/>
                <w:sz w:val="22"/>
                <w:szCs w:val="22"/>
                <w:lang w:val="cs-CZ" w:eastAsia="de-DE"/>
              </w:rPr>
              <w:t xml:space="preserve"> zastoupen</w:t>
            </w:r>
            <w:r>
              <w:rPr>
                <w:rFonts w:ascii="Times New Roman" w:hAnsi="Times New Roman" w:cs="Times New Roman"/>
                <w:sz w:val="22"/>
                <w:szCs w:val="22"/>
                <w:lang w:val="cs-CZ" w:eastAsia="de-DE"/>
              </w:rPr>
              <w:t>á</w:t>
            </w:r>
            <w:r w:rsidR="003742AC">
              <w:rPr>
                <w:rFonts w:ascii="Times New Roman" w:hAnsi="Times New Roman" w:cs="Times New Roman"/>
                <w:sz w:val="22"/>
                <w:szCs w:val="22"/>
                <w:lang w:val="cs-CZ" w:eastAsia="de-DE"/>
              </w:rPr>
              <w:t>:</w:t>
            </w:r>
            <w:r>
              <w:rPr>
                <w:rFonts w:ascii="Times New Roman" w:hAnsi="Times New Roman" w:cs="Times New Roman"/>
                <w:sz w:val="22"/>
                <w:szCs w:val="22"/>
                <w:lang w:val="cs-CZ" w:eastAsia="de-DE"/>
              </w:rPr>
              <w:t xml:space="preserve"> </w:t>
            </w:r>
            <w:r w:rsidR="005E1A21">
              <w:rPr>
                <w:rFonts w:ascii="Times New Roman" w:hAnsi="Times New Roman" w:cs="Times New Roman"/>
                <w:sz w:val="22"/>
                <w:szCs w:val="22"/>
                <w:lang w:val="cs-CZ" w:eastAsia="de-DE"/>
              </w:rPr>
              <w:t>MUDr. Martinem Pavlíkem, PhD., DESA, EDIC, ředitel</w:t>
            </w:r>
            <w:r w:rsidR="002B0A23">
              <w:rPr>
                <w:rFonts w:ascii="Times New Roman" w:hAnsi="Times New Roman" w:cs="Times New Roman"/>
                <w:sz w:val="22"/>
                <w:szCs w:val="22"/>
                <w:lang w:val="cs-CZ" w:eastAsia="de-DE"/>
              </w:rPr>
              <w:t>em</w:t>
            </w:r>
          </w:p>
          <w:p w14:paraId="08ED831E" w14:textId="6E612510" w:rsidR="003742AC" w:rsidRDefault="003742AC" w:rsidP="008D5533">
            <w:pPr>
              <w:jc w:val="both"/>
              <w:rPr>
                <w:rFonts w:ascii="Times New Roman" w:hAnsi="Times New Roman" w:cs="Times New Roman"/>
                <w:sz w:val="22"/>
                <w:szCs w:val="22"/>
                <w:lang w:val="cs-CZ"/>
              </w:rPr>
            </w:pPr>
          </w:p>
          <w:p w14:paraId="1ACBCBA0" w14:textId="77777777" w:rsidR="003742AC" w:rsidRDefault="003742AC" w:rsidP="008D5533">
            <w:pPr>
              <w:jc w:val="both"/>
              <w:rPr>
                <w:rFonts w:ascii="Times New Roman" w:hAnsi="Times New Roman" w:cs="Times New Roman"/>
                <w:sz w:val="22"/>
                <w:szCs w:val="22"/>
                <w:lang w:val="cs-CZ"/>
              </w:rPr>
            </w:pPr>
            <w:r>
              <w:rPr>
                <w:rFonts w:ascii="Times New Roman" w:hAnsi="Times New Roman" w:cs="Times New Roman"/>
                <w:sz w:val="22"/>
                <w:szCs w:val="22"/>
                <w:lang w:val="cs-CZ"/>
              </w:rPr>
              <w:t>dále jen „</w:t>
            </w:r>
            <w:r>
              <w:rPr>
                <w:rFonts w:ascii="Times New Roman" w:hAnsi="Times New Roman" w:cs="Times New Roman"/>
                <w:b/>
                <w:sz w:val="22"/>
                <w:szCs w:val="22"/>
                <w:lang w:val="cs-CZ"/>
              </w:rPr>
              <w:t>Zdravotnické zařízení</w:t>
            </w:r>
            <w:r>
              <w:rPr>
                <w:rFonts w:ascii="Times New Roman" w:hAnsi="Times New Roman" w:cs="Times New Roman"/>
                <w:sz w:val="22"/>
                <w:szCs w:val="22"/>
                <w:lang w:val="cs-CZ"/>
              </w:rPr>
              <w:t>“</w:t>
            </w:r>
          </w:p>
          <w:p w14:paraId="174F75AB" w14:textId="77777777" w:rsidR="003742AC" w:rsidRDefault="003742AC" w:rsidP="008D5533">
            <w:pPr>
              <w:jc w:val="both"/>
              <w:rPr>
                <w:rFonts w:ascii="Times New Roman" w:hAnsi="Times New Roman" w:cs="Times New Roman"/>
                <w:sz w:val="22"/>
                <w:szCs w:val="22"/>
                <w:lang w:val="cs-CZ"/>
              </w:rPr>
            </w:pPr>
          </w:p>
          <w:p w14:paraId="5E61F1F8" w14:textId="77777777" w:rsidR="003742AC" w:rsidRDefault="003742AC" w:rsidP="008D5533">
            <w:pPr>
              <w:jc w:val="both"/>
              <w:rPr>
                <w:rFonts w:ascii="Times New Roman" w:hAnsi="Times New Roman" w:cs="Times New Roman"/>
                <w:sz w:val="22"/>
                <w:szCs w:val="22"/>
                <w:lang w:val="cs-CZ"/>
              </w:rPr>
            </w:pPr>
            <w:r>
              <w:rPr>
                <w:rFonts w:ascii="Times New Roman" w:hAnsi="Times New Roman" w:cs="Times New Roman"/>
                <w:sz w:val="22"/>
                <w:szCs w:val="22"/>
                <w:lang w:val="cs-CZ"/>
              </w:rPr>
              <w:t>společně dále jen „</w:t>
            </w:r>
            <w:r>
              <w:rPr>
                <w:rFonts w:ascii="Times New Roman" w:hAnsi="Times New Roman" w:cs="Times New Roman"/>
                <w:b/>
                <w:sz w:val="22"/>
                <w:szCs w:val="22"/>
                <w:lang w:val="cs-CZ"/>
              </w:rPr>
              <w:t>Strany</w:t>
            </w:r>
            <w:r>
              <w:rPr>
                <w:rFonts w:ascii="Times New Roman" w:hAnsi="Times New Roman" w:cs="Times New Roman"/>
                <w:sz w:val="22"/>
                <w:szCs w:val="22"/>
                <w:lang w:val="cs-CZ"/>
              </w:rPr>
              <w:t>“</w:t>
            </w:r>
          </w:p>
          <w:p w14:paraId="1B9EA583" w14:textId="77777777" w:rsidR="00214D2D" w:rsidRDefault="00214D2D" w:rsidP="008D5533">
            <w:pPr>
              <w:jc w:val="center"/>
              <w:rPr>
                <w:rFonts w:ascii="Times New Roman" w:hAnsi="Times New Roman" w:cs="Times New Roman"/>
                <w:sz w:val="22"/>
                <w:szCs w:val="22"/>
                <w:u w:val="single"/>
                <w:lang w:val="cs-CZ"/>
              </w:rPr>
            </w:pPr>
          </w:p>
          <w:p w14:paraId="21929325" w14:textId="77777777" w:rsidR="003742AC" w:rsidRDefault="003742AC" w:rsidP="008D5533">
            <w:pPr>
              <w:jc w:val="center"/>
              <w:rPr>
                <w:rFonts w:ascii="Times New Roman" w:hAnsi="Times New Roman" w:cs="Times New Roman"/>
                <w:sz w:val="22"/>
                <w:szCs w:val="22"/>
                <w:u w:val="single"/>
                <w:lang w:val="cs-CZ"/>
              </w:rPr>
            </w:pPr>
            <w:r>
              <w:rPr>
                <w:rFonts w:ascii="Times New Roman" w:hAnsi="Times New Roman" w:cs="Times New Roman"/>
                <w:sz w:val="22"/>
                <w:szCs w:val="22"/>
                <w:u w:val="single"/>
                <w:lang w:val="cs-CZ"/>
              </w:rPr>
              <w:t>Úvodní ustanovení</w:t>
            </w:r>
          </w:p>
          <w:p w14:paraId="0F23BA27" w14:textId="77777777" w:rsidR="003742AC" w:rsidRDefault="003742AC" w:rsidP="008D5533">
            <w:pPr>
              <w:jc w:val="center"/>
              <w:rPr>
                <w:rFonts w:ascii="Times New Roman" w:hAnsi="Times New Roman" w:cs="Times New Roman"/>
                <w:sz w:val="22"/>
                <w:szCs w:val="22"/>
                <w:lang w:val="cs-CZ"/>
              </w:rPr>
            </w:pPr>
          </w:p>
          <w:p w14:paraId="68A9171F" w14:textId="77777777" w:rsidR="003742AC" w:rsidRDefault="003742AC" w:rsidP="008D5533">
            <w:pPr>
              <w:jc w:val="both"/>
              <w:rPr>
                <w:rFonts w:ascii="Times New Roman" w:hAnsi="Times New Roman" w:cs="Times New Roman"/>
                <w:sz w:val="22"/>
                <w:szCs w:val="22"/>
                <w:lang w:val="cs-CZ"/>
              </w:rPr>
            </w:pPr>
            <w:r w:rsidRPr="008B6E5B">
              <w:rPr>
                <w:rFonts w:ascii="Times New Roman" w:hAnsi="Times New Roman" w:cs="Times New Roman"/>
                <w:sz w:val="22"/>
                <w:szCs w:val="22"/>
                <w:lang w:val="cs-CZ"/>
              </w:rPr>
              <w:t>Tato</w:t>
            </w:r>
            <w:r>
              <w:rPr>
                <w:rFonts w:ascii="Times New Roman" w:hAnsi="Times New Roman" w:cs="Times New Roman"/>
                <w:sz w:val="22"/>
                <w:szCs w:val="22"/>
                <w:lang w:val="cs-CZ"/>
              </w:rPr>
              <w:t xml:space="preserve"> smlouva se uzavírá za účelem stanovení podmínek dohody mezi Zdravotnickým zařízením a Společností v souvislosti s podporou činností zdravotnického zařízení ze strany Společnosti.</w:t>
            </w:r>
          </w:p>
          <w:p w14:paraId="39E8FFDE" w14:textId="77777777" w:rsidR="003742AC" w:rsidRDefault="003742AC" w:rsidP="008D5533">
            <w:pPr>
              <w:jc w:val="both"/>
              <w:rPr>
                <w:rFonts w:ascii="Times New Roman" w:hAnsi="Times New Roman" w:cs="Times New Roman"/>
                <w:sz w:val="22"/>
                <w:szCs w:val="22"/>
                <w:lang w:val="cs-CZ"/>
              </w:rPr>
            </w:pPr>
          </w:p>
          <w:p w14:paraId="3AACA7F0" w14:textId="77777777" w:rsidR="003742AC" w:rsidRDefault="003742AC" w:rsidP="008D5533">
            <w:pPr>
              <w:jc w:val="both"/>
              <w:rPr>
                <w:rFonts w:ascii="Times New Roman" w:hAnsi="Times New Roman" w:cs="Times New Roman"/>
                <w:sz w:val="22"/>
                <w:szCs w:val="22"/>
                <w:lang w:val="cs-CZ"/>
              </w:rPr>
            </w:pPr>
          </w:p>
          <w:p w14:paraId="5BC9B44D" w14:textId="02E140B4" w:rsidR="003742AC" w:rsidRDefault="003742AC" w:rsidP="008D5533">
            <w:pPr>
              <w:jc w:val="both"/>
              <w:rPr>
                <w:rFonts w:ascii="Times New Roman" w:hAnsi="Times New Roman"/>
                <w:color w:val="00B050"/>
                <w:sz w:val="22"/>
                <w:lang w:val="cs-CZ"/>
              </w:rPr>
            </w:pPr>
            <w:r>
              <w:rPr>
                <w:rFonts w:ascii="Times New Roman" w:hAnsi="Times New Roman" w:cs="Times New Roman"/>
                <w:sz w:val="22"/>
                <w:szCs w:val="22"/>
                <w:lang w:val="cs-CZ"/>
              </w:rPr>
              <w:t>Zdravotnické zařízení je</w:t>
            </w:r>
            <w:r w:rsidR="005E1A21">
              <w:rPr>
                <w:rFonts w:ascii="Times New Roman" w:hAnsi="Times New Roman" w:cs="Times New Roman"/>
                <w:sz w:val="22"/>
                <w:szCs w:val="22"/>
                <w:lang w:val="cs-CZ"/>
              </w:rPr>
              <w:t xml:space="preserve"> fakultní nemocnice</w:t>
            </w:r>
            <w:r>
              <w:rPr>
                <w:rFonts w:ascii="Times New Roman" w:hAnsi="Times New Roman" w:cs="Times New Roman"/>
                <w:sz w:val="22"/>
                <w:szCs w:val="22"/>
                <w:lang w:val="cs-CZ"/>
              </w:rPr>
              <w:t xml:space="preserve"> </w:t>
            </w:r>
            <w:r w:rsidRPr="002F4EBA">
              <w:rPr>
                <w:rFonts w:ascii="Times New Roman" w:hAnsi="Times New Roman"/>
                <w:sz w:val="22"/>
                <w:lang w:val="cs-CZ"/>
              </w:rPr>
              <w:t xml:space="preserve">a </w:t>
            </w:r>
            <w:r>
              <w:rPr>
                <w:rFonts w:ascii="Times New Roman" w:hAnsi="Times New Roman"/>
                <w:sz w:val="22"/>
                <w:lang w:val="cs-CZ"/>
              </w:rPr>
              <w:t xml:space="preserve">požádalo o dar pro </w:t>
            </w:r>
            <w:r w:rsidR="006938EC">
              <w:rPr>
                <w:rFonts w:ascii="Times New Roman" w:hAnsi="Times New Roman"/>
                <w:sz w:val="22"/>
                <w:lang w:val="cs-CZ"/>
              </w:rPr>
              <w:t xml:space="preserve">pořízení laboratorních </w:t>
            </w:r>
            <w:proofErr w:type="spellStart"/>
            <w:r w:rsidR="006938EC">
              <w:rPr>
                <w:rFonts w:ascii="Times New Roman" w:hAnsi="Times New Roman"/>
                <w:sz w:val="22"/>
                <w:lang w:val="cs-CZ"/>
              </w:rPr>
              <w:t>k</w:t>
            </w:r>
            <w:r w:rsidR="005F60E0">
              <w:rPr>
                <w:rFonts w:ascii="Times New Roman" w:hAnsi="Times New Roman"/>
                <w:sz w:val="22"/>
                <w:lang w:val="cs-CZ"/>
              </w:rPr>
              <w:t>i</w:t>
            </w:r>
            <w:r w:rsidR="006938EC">
              <w:rPr>
                <w:rFonts w:ascii="Times New Roman" w:hAnsi="Times New Roman"/>
                <w:sz w:val="22"/>
                <w:lang w:val="cs-CZ"/>
              </w:rPr>
              <w:t>tů</w:t>
            </w:r>
            <w:proofErr w:type="spellEnd"/>
            <w:r w:rsidR="006938EC">
              <w:rPr>
                <w:rFonts w:ascii="Times New Roman" w:hAnsi="Times New Roman"/>
                <w:sz w:val="22"/>
                <w:lang w:val="cs-CZ"/>
              </w:rPr>
              <w:t xml:space="preserve"> pro zlepšení diagnostiky hereditárního </w:t>
            </w:r>
            <w:proofErr w:type="spellStart"/>
            <w:r w:rsidR="006938EC">
              <w:rPr>
                <w:rFonts w:ascii="Times New Roman" w:hAnsi="Times New Roman"/>
                <w:sz w:val="22"/>
                <w:lang w:val="cs-CZ"/>
              </w:rPr>
              <w:t>angioedému</w:t>
            </w:r>
            <w:proofErr w:type="spellEnd"/>
            <w:r w:rsidR="006938EC">
              <w:rPr>
                <w:rFonts w:ascii="Times New Roman" w:hAnsi="Times New Roman"/>
                <w:sz w:val="22"/>
                <w:lang w:val="cs-CZ"/>
              </w:rPr>
              <w:t xml:space="preserve"> a vybavení ordinace používané lékařem odpovědným za léčbu HAE pacientů. </w:t>
            </w:r>
            <w:r w:rsidR="00C26407" w:rsidRPr="00C26407">
              <w:rPr>
                <w:rFonts w:ascii="Times New Roman" w:hAnsi="Times New Roman"/>
                <w:sz w:val="22"/>
                <w:lang w:val="cs-CZ"/>
              </w:rPr>
              <w:t xml:space="preserve">Strany berou na vědomí, že není porušením této </w:t>
            </w:r>
            <w:proofErr w:type="gramStart"/>
            <w:r w:rsidR="00C26407" w:rsidRPr="00C26407">
              <w:rPr>
                <w:rFonts w:ascii="Times New Roman" w:hAnsi="Times New Roman"/>
                <w:sz w:val="22"/>
                <w:lang w:val="cs-CZ"/>
              </w:rPr>
              <w:t>smlouvy pokud</w:t>
            </w:r>
            <w:proofErr w:type="gramEnd"/>
            <w:r w:rsidR="00C26407" w:rsidRPr="00C26407">
              <w:rPr>
                <w:rFonts w:ascii="Times New Roman" w:hAnsi="Times New Roman"/>
                <w:sz w:val="22"/>
                <w:lang w:val="cs-CZ"/>
              </w:rPr>
              <w:t xml:space="preserve"> je Zdravotnické zařízení právnickou osobou poskytující vzdělání, pacientskou organizací, odbornou společností nebo jinou právnickou osobou.</w:t>
            </w:r>
          </w:p>
          <w:p w14:paraId="6416D5E5" w14:textId="77777777" w:rsidR="003742AC" w:rsidRDefault="003742AC" w:rsidP="008D5533">
            <w:pPr>
              <w:jc w:val="both"/>
              <w:rPr>
                <w:rFonts w:ascii="Times New Roman" w:hAnsi="Times New Roman"/>
                <w:sz w:val="22"/>
                <w:lang w:val="cs-CZ"/>
              </w:rPr>
            </w:pPr>
          </w:p>
          <w:p w14:paraId="3D688C87" w14:textId="2248927D" w:rsidR="00095AA3" w:rsidRDefault="00095AA3" w:rsidP="00095AA3">
            <w:pPr>
              <w:jc w:val="both"/>
              <w:rPr>
                <w:rFonts w:ascii="Times New Roman" w:hAnsi="Times New Roman"/>
                <w:sz w:val="22"/>
                <w:lang w:val="cs-CZ"/>
              </w:rPr>
            </w:pPr>
            <w:r>
              <w:rPr>
                <w:rFonts w:ascii="Times New Roman" w:hAnsi="Times New Roman"/>
                <w:sz w:val="22"/>
                <w:lang w:val="cs-CZ"/>
              </w:rPr>
              <w:lastRenderedPageBreak/>
              <w:t>Společnost nevyžádala poskytnutí daru Zdravotnickému zařízení, neboť toto požádalo o poskytnutí daru nezávisle.</w:t>
            </w:r>
          </w:p>
          <w:p w14:paraId="5D21C2A1" w14:textId="77777777" w:rsidR="003742AC" w:rsidRDefault="003742AC" w:rsidP="008D5533">
            <w:pPr>
              <w:jc w:val="both"/>
              <w:rPr>
                <w:rFonts w:ascii="Times New Roman" w:hAnsi="Times New Roman"/>
                <w:color w:val="00B050"/>
                <w:sz w:val="22"/>
                <w:lang w:val="cs-CZ"/>
              </w:rPr>
            </w:pPr>
          </w:p>
          <w:p w14:paraId="2DFD3466" w14:textId="77777777" w:rsidR="0052170C" w:rsidRDefault="0052170C" w:rsidP="008D5533">
            <w:pPr>
              <w:jc w:val="both"/>
              <w:rPr>
                <w:rFonts w:ascii="Times New Roman" w:hAnsi="Times New Roman"/>
                <w:color w:val="00B050"/>
                <w:sz w:val="22"/>
                <w:lang w:val="cs-CZ"/>
              </w:rPr>
            </w:pPr>
          </w:p>
          <w:p w14:paraId="733488C8" w14:textId="77777777" w:rsidR="003742AC" w:rsidRDefault="003742AC" w:rsidP="008D5533">
            <w:pPr>
              <w:jc w:val="both"/>
              <w:rPr>
                <w:rFonts w:ascii="Times New Roman" w:hAnsi="Times New Roman"/>
                <w:sz w:val="22"/>
                <w:lang w:val="cs-CZ"/>
              </w:rPr>
            </w:pPr>
            <w:r w:rsidRPr="007B1956">
              <w:rPr>
                <w:rFonts w:ascii="Times New Roman" w:hAnsi="Times New Roman"/>
                <w:sz w:val="22"/>
                <w:lang w:val="cs-CZ"/>
              </w:rPr>
              <w:t>S</w:t>
            </w:r>
            <w:r>
              <w:rPr>
                <w:rFonts w:ascii="Times New Roman" w:hAnsi="Times New Roman"/>
                <w:sz w:val="22"/>
                <w:lang w:val="cs-CZ"/>
              </w:rPr>
              <w:t>polečnost</w:t>
            </w:r>
            <w:r w:rsidRPr="007B1956">
              <w:rPr>
                <w:rFonts w:ascii="Times New Roman" w:hAnsi="Times New Roman"/>
                <w:sz w:val="22"/>
                <w:lang w:val="cs-CZ"/>
              </w:rPr>
              <w:t xml:space="preserve"> je farmaceutická společnost, která se považuje za partnera lékařů, klinik, výzkumných a v</w:t>
            </w:r>
            <w:r>
              <w:rPr>
                <w:rFonts w:ascii="Times New Roman" w:hAnsi="Times New Roman"/>
                <w:sz w:val="22"/>
                <w:lang w:val="cs-CZ"/>
              </w:rPr>
              <w:t>zdělávacích</w:t>
            </w:r>
            <w:r w:rsidRPr="007B1956">
              <w:rPr>
                <w:rFonts w:ascii="Times New Roman" w:hAnsi="Times New Roman"/>
                <w:sz w:val="22"/>
                <w:lang w:val="cs-CZ"/>
              </w:rPr>
              <w:t xml:space="preserve"> zařízení, ošetřujícího personálu a dále pacientů a jejich příbuzných. S</w:t>
            </w:r>
            <w:r>
              <w:rPr>
                <w:rFonts w:ascii="Times New Roman" w:hAnsi="Times New Roman"/>
                <w:sz w:val="22"/>
                <w:lang w:val="cs-CZ"/>
              </w:rPr>
              <w:t>polečnost</w:t>
            </w:r>
            <w:r w:rsidRPr="007B1956">
              <w:rPr>
                <w:rFonts w:ascii="Times New Roman" w:hAnsi="Times New Roman"/>
                <w:sz w:val="22"/>
                <w:lang w:val="cs-CZ"/>
              </w:rPr>
              <w:t xml:space="preserve"> souhlasila s</w:t>
            </w:r>
            <w:r>
              <w:rPr>
                <w:rFonts w:ascii="Times New Roman" w:hAnsi="Times New Roman"/>
                <w:sz w:val="22"/>
                <w:lang w:val="cs-CZ"/>
              </w:rPr>
              <w:t> podporou zdravotnického zařízení za níže uvedených</w:t>
            </w:r>
            <w:r w:rsidRPr="007B1956">
              <w:rPr>
                <w:rFonts w:ascii="Times New Roman" w:hAnsi="Times New Roman"/>
                <w:sz w:val="22"/>
                <w:lang w:val="cs-CZ"/>
              </w:rPr>
              <w:t xml:space="preserve"> </w:t>
            </w:r>
            <w:r>
              <w:rPr>
                <w:rFonts w:ascii="Times New Roman" w:hAnsi="Times New Roman"/>
                <w:sz w:val="22"/>
                <w:lang w:val="cs-CZ"/>
              </w:rPr>
              <w:t>podmínek.</w:t>
            </w:r>
          </w:p>
          <w:p w14:paraId="417048E2" w14:textId="77777777" w:rsidR="003742AC" w:rsidRDefault="003742AC" w:rsidP="008D5533">
            <w:pPr>
              <w:jc w:val="both"/>
              <w:rPr>
                <w:rFonts w:ascii="Times New Roman" w:hAnsi="Times New Roman"/>
                <w:sz w:val="22"/>
                <w:lang w:val="cs-CZ"/>
              </w:rPr>
            </w:pPr>
          </w:p>
          <w:p w14:paraId="0BA8D30E" w14:textId="77777777" w:rsidR="003742AC" w:rsidRDefault="003742AC" w:rsidP="008D5533">
            <w:pPr>
              <w:jc w:val="center"/>
              <w:rPr>
                <w:rFonts w:ascii="Times New Roman" w:hAnsi="Times New Roman"/>
                <w:sz w:val="22"/>
                <w:lang w:val="cs-CZ"/>
              </w:rPr>
            </w:pPr>
            <w:r>
              <w:rPr>
                <w:rFonts w:ascii="Times New Roman" w:hAnsi="Times New Roman"/>
                <w:sz w:val="22"/>
                <w:u w:val="single"/>
                <w:lang w:val="cs-CZ"/>
              </w:rPr>
              <w:t>Podmínky poskytnutí daru</w:t>
            </w:r>
          </w:p>
          <w:p w14:paraId="66B58877" w14:textId="77777777" w:rsidR="003742AC" w:rsidRDefault="003742AC" w:rsidP="008D5533">
            <w:pPr>
              <w:jc w:val="center"/>
              <w:rPr>
                <w:rFonts w:ascii="Times New Roman" w:hAnsi="Times New Roman"/>
                <w:color w:val="00B050"/>
                <w:sz w:val="22"/>
                <w:lang w:val="cs-CZ"/>
              </w:rPr>
            </w:pPr>
          </w:p>
          <w:p w14:paraId="27CB006F" w14:textId="6DDF5C17" w:rsidR="003742AC" w:rsidRPr="00355862" w:rsidRDefault="003742AC" w:rsidP="00355862">
            <w:pPr>
              <w:pStyle w:val="Odstavecseseznamem"/>
              <w:numPr>
                <w:ilvl w:val="0"/>
                <w:numId w:val="34"/>
              </w:numPr>
              <w:spacing w:line="240" w:lineRule="auto"/>
              <w:jc w:val="both"/>
              <w:rPr>
                <w:rFonts w:ascii="Times New Roman" w:hAnsi="Times New Roman"/>
                <w:color w:val="00B050"/>
                <w:lang w:val="cs-CZ"/>
              </w:rPr>
            </w:pPr>
            <w:r w:rsidRPr="003742AC">
              <w:rPr>
                <w:rFonts w:ascii="Times New Roman" w:hAnsi="Times New Roman"/>
                <w:lang w:val="cs-CZ"/>
              </w:rPr>
              <w:t>Společnost poskytne Zdravotnickému zařízení</w:t>
            </w:r>
          </w:p>
          <w:p w14:paraId="31DC65FC" w14:textId="0A601D87" w:rsidR="003742AC" w:rsidRPr="00F73794" w:rsidRDefault="003742AC" w:rsidP="008D5533">
            <w:pPr>
              <w:ind w:left="350" w:hanging="350"/>
              <w:jc w:val="both"/>
            </w:pPr>
            <w:r w:rsidRPr="00995271">
              <w:rPr>
                <w:rFonts w:ascii="Times New Roman" w:hAnsi="Times New Roman"/>
                <w:sz w:val="22"/>
                <w:lang w:val="cs-CZ"/>
              </w:rPr>
              <w:t>a)</w:t>
            </w:r>
            <w:r>
              <w:rPr>
                <w:rFonts w:ascii="Times New Roman" w:hAnsi="Times New Roman"/>
                <w:sz w:val="22"/>
                <w:lang w:val="cs-CZ"/>
              </w:rPr>
              <w:tab/>
              <w:t>peněžní dar ve výši</w:t>
            </w:r>
            <w:r w:rsidR="006938EC">
              <w:rPr>
                <w:rFonts w:ascii="Times New Roman" w:hAnsi="Times New Roman"/>
                <w:sz w:val="22"/>
                <w:lang w:val="cs-CZ"/>
              </w:rPr>
              <w:t xml:space="preserve"> Kč 150.000,--</w:t>
            </w:r>
            <w:r>
              <w:rPr>
                <w:rFonts w:ascii="Times New Roman" w:hAnsi="Times New Roman" w:cs="Times New Roman"/>
                <w:sz w:val="22"/>
                <w:szCs w:val="22"/>
                <w:lang w:val="cs-CZ"/>
              </w:rPr>
              <w:t>, který bude uhrazen formou bankovního převodu na následující bankovní účet Zdravotnického zařízení:</w:t>
            </w:r>
            <w:r w:rsidR="00F73794">
              <w:rPr>
                <w:rFonts w:ascii="Times New Roman" w:hAnsi="Times New Roman" w:cs="Times New Roman"/>
              </w:rPr>
              <w:t xml:space="preserve"> </w:t>
            </w:r>
            <w:r w:rsidR="008558B7">
              <w:rPr>
                <w:rFonts w:ascii="Times New Roman" w:hAnsi="Times New Roman" w:cs="Times New Roman"/>
                <w:sz w:val="22"/>
                <w:szCs w:val="22"/>
              </w:rPr>
              <w:t>XXXXXXXXXX</w:t>
            </w:r>
            <w:r w:rsidR="00F73794">
              <w:rPr>
                <w:rFonts w:ascii="Times New Roman" w:hAnsi="Times New Roman" w:cs="Times New Roman"/>
                <w:sz w:val="22"/>
                <w:szCs w:val="22"/>
              </w:rPr>
              <w:t xml:space="preserve">, </w:t>
            </w:r>
            <w:proofErr w:type="spellStart"/>
            <w:r w:rsidR="00F73794">
              <w:rPr>
                <w:rFonts w:ascii="Times New Roman" w:hAnsi="Times New Roman" w:cs="Times New Roman"/>
                <w:sz w:val="22"/>
                <w:szCs w:val="22"/>
              </w:rPr>
              <w:t>variabilní</w:t>
            </w:r>
            <w:proofErr w:type="spellEnd"/>
            <w:r w:rsidR="00F73794">
              <w:rPr>
                <w:rFonts w:ascii="Times New Roman" w:hAnsi="Times New Roman" w:cs="Times New Roman"/>
                <w:sz w:val="22"/>
                <w:szCs w:val="22"/>
              </w:rPr>
              <w:t xml:space="preserve"> symbol:</w:t>
            </w:r>
            <w:r w:rsidR="00F73794" w:rsidRPr="00F73794">
              <w:rPr>
                <w:rFonts w:ascii="Times New Roman" w:hAnsi="Times New Roman" w:cs="Times New Roman"/>
                <w:sz w:val="22"/>
                <w:szCs w:val="22"/>
              </w:rPr>
              <w:t xml:space="preserve"> </w:t>
            </w:r>
            <w:r w:rsidR="008558B7">
              <w:rPr>
                <w:rFonts w:ascii="Times New Roman" w:hAnsi="Times New Roman" w:cs="Times New Roman"/>
                <w:sz w:val="22"/>
                <w:szCs w:val="22"/>
              </w:rPr>
              <w:t>XXXXXXXXXX</w:t>
            </w:r>
            <w:r w:rsidR="00F73794">
              <w:rPr>
                <w:rFonts w:ascii="Times New Roman" w:hAnsi="Times New Roman" w:cs="Times New Roman"/>
                <w:sz w:val="22"/>
                <w:szCs w:val="22"/>
              </w:rPr>
              <w:t>,</w:t>
            </w:r>
          </w:p>
          <w:p w14:paraId="6B946DA2" w14:textId="77777777" w:rsidR="003742AC" w:rsidRDefault="003742AC" w:rsidP="008D5533">
            <w:pPr>
              <w:ind w:left="350" w:hanging="350"/>
              <w:jc w:val="both"/>
              <w:rPr>
                <w:rFonts w:ascii="Times New Roman" w:hAnsi="Times New Roman"/>
                <w:sz w:val="22"/>
                <w:lang w:val="cs-CZ"/>
              </w:rPr>
            </w:pPr>
          </w:p>
          <w:p w14:paraId="383ECD79" w14:textId="470AC0A9" w:rsidR="003742AC" w:rsidRDefault="003742AC" w:rsidP="008D5533">
            <w:pPr>
              <w:jc w:val="both"/>
              <w:rPr>
                <w:rFonts w:ascii="Times New Roman" w:hAnsi="Times New Roman" w:cs="Times New Roman"/>
                <w:color w:val="00B050"/>
                <w:sz w:val="22"/>
                <w:szCs w:val="22"/>
                <w:lang w:val="cs-CZ"/>
              </w:rPr>
            </w:pPr>
            <w:r>
              <w:rPr>
                <w:rFonts w:ascii="Times New Roman" w:hAnsi="Times New Roman"/>
                <w:sz w:val="22"/>
                <w:lang w:val="cs-CZ"/>
              </w:rPr>
              <w:t>aby umožnila Zdravotnickému zařízení</w:t>
            </w:r>
            <w:r w:rsidR="00F73794">
              <w:rPr>
                <w:rFonts w:ascii="Times New Roman" w:hAnsi="Times New Roman"/>
                <w:sz w:val="22"/>
                <w:lang w:val="cs-CZ"/>
              </w:rPr>
              <w:t xml:space="preserve"> nákup laboratorních </w:t>
            </w:r>
            <w:proofErr w:type="spellStart"/>
            <w:r w:rsidR="00F73794">
              <w:rPr>
                <w:rFonts w:ascii="Times New Roman" w:hAnsi="Times New Roman"/>
                <w:sz w:val="22"/>
                <w:lang w:val="cs-CZ"/>
              </w:rPr>
              <w:t>kitů</w:t>
            </w:r>
            <w:proofErr w:type="spellEnd"/>
            <w:r w:rsidR="00F73794">
              <w:rPr>
                <w:rFonts w:ascii="Times New Roman" w:hAnsi="Times New Roman"/>
                <w:sz w:val="22"/>
                <w:lang w:val="cs-CZ"/>
              </w:rPr>
              <w:t xml:space="preserve"> pro zlepšení diagnostiky pacientů s hereditárním </w:t>
            </w:r>
            <w:proofErr w:type="spellStart"/>
            <w:r w:rsidR="00F73794">
              <w:rPr>
                <w:rFonts w:ascii="Times New Roman" w:hAnsi="Times New Roman"/>
                <w:sz w:val="22"/>
                <w:lang w:val="cs-CZ"/>
              </w:rPr>
              <w:t>angioedémem</w:t>
            </w:r>
            <w:proofErr w:type="spellEnd"/>
            <w:r w:rsidR="00F73794">
              <w:rPr>
                <w:rFonts w:ascii="Times New Roman" w:hAnsi="Times New Roman"/>
                <w:sz w:val="22"/>
                <w:lang w:val="cs-CZ"/>
              </w:rPr>
              <w:t xml:space="preserve"> a pořízení vybavení ordinace v rámci oddělení klinické imunologie a alergologie</w:t>
            </w:r>
            <w:r>
              <w:rPr>
                <w:rFonts w:ascii="Times New Roman" w:hAnsi="Times New Roman" w:cs="Times New Roman"/>
                <w:color w:val="00B050"/>
                <w:sz w:val="22"/>
                <w:szCs w:val="22"/>
                <w:lang w:val="cs-CZ"/>
              </w:rPr>
              <w:t xml:space="preserve"> </w:t>
            </w:r>
            <w:r w:rsidRPr="004E6D80">
              <w:rPr>
                <w:rFonts w:ascii="Times New Roman" w:hAnsi="Times New Roman" w:cs="Times New Roman"/>
                <w:sz w:val="22"/>
                <w:szCs w:val="22"/>
                <w:lang w:val="cs-CZ"/>
              </w:rPr>
              <w:t>(d</w:t>
            </w:r>
            <w:r>
              <w:rPr>
                <w:rFonts w:ascii="Times New Roman" w:hAnsi="Times New Roman" w:cs="Times New Roman"/>
                <w:sz w:val="22"/>
                <w:szCs w:val="22"/>
                <w:lang w:val="cs-CZ"/>
              </w:rPr>
              <w:t>á</w:t>
            </w:r>
            <w:r w:rsidRPr="004E6D80">
              <w:rPr>
                <w:rFonts w:ascii="Times New Roman" w:hAnsi="Times New Roman" w:cs="Times New Roman"/>
                <w:sz w:val="22"/>
                <w:szCs w:val="22"/>
                <w:lang w:val="cs-CZ"/>
              </w:rPr>
              <w:t>le „</w:t>
            </w:r>
            <w:r w:rsidRPr="004E6D80">
              <w:rPr>
                <w:rFonts w:ascii="Times New Roman" w:hAnsi="Times New Roman" w:cs="Times New Roman"/>
                <w:b/>
                <w:sz w:val="22"/>
                <w:szCs w:val="22"/>
                <w:lang w:val="cs-CZ"/>
              </w:rPr>
              <w:t>Dar</w:t>
            </w:r>
            <w:r w:rsidRPr="004E6D80">
              <w:rPr>
                <w:rFonts w:ascii="Times New Roman" w:hAnsi="Times New Roman" w:cs="Times New Roman"/>
                <w:sz w:val="22"/>
                <w:szCs w:val="22"/>
                <w:lang w:val="cs-CZ"/>
              </w:rPr>
              <w:t>“)</w:t>
            </w:r>
            <w:r>
              <w:rPr>
                <w:rFonts w:ascii="Times New Roman" w:hAnsi="Times New Roman" w:cs="Times New Roman"/>
                <w:sz w:val="22"/>
                <w:szCs w:val="22"/>
                <w:lang w:val="cs-CZ"/>
              </w:rPr>
              <w:t xml:space="preserve"> a Zdravotnické zařízení prohlašuje, že Dar přijme.</w:t>
            </w:r>
            <w:r w:rsidRPr="004E6D80">
              <w:rPr>
                <w:rFonts w:ascii="Times New Roman" w:hAnsi="Times New Roman" w:cs="Times New Roman"/>
                <w:color w:val="00B050"/>
                <w:sz w:val="22"/>
                <w:szCs w:val="22"/>
                <w:lang w:val="cs-CZ"/>
              </w:rPr>
              <w:t xml:space="preserve"> </w:t>
            </w:r>
          </w:p>
          <w:p w14:paraId="5C5D6AE7" w14:textId="77777777" w:rsidR="003742AC" w:rsidRDefault="003742AC" w:rsidP="008D5533">
            <w:pPr>
              <w:jc w:val="both"/>
              <w:rPr>
                <w:rFonts w:ascii="Times New Roman" w:hAnsi="Times New Roman" w:cs="Times New Roman"/>
                <w:color w:val="00B050"/>
                <w:sz w:val="22"/>
                <w:szCs w:val="22"/>
                <w:lang w:val="cs-CZ"/>
              </w:rPr>
            </w:pPr>
          </w:p>
          <w:p w14:paraId="709A11DD" w14:textId="77777777" w:rsidR="008D5533" w:rsidRDefault="008D5533" w:rsidP="008D5533">
            <w:pPr>
              <w:jc w:val="both"/>
              <w:rPr>
                <w:rFonts w:ascii="Times New Roman" w:hAnsi="Times New Roman" w:cs="Times New Roman"/>
                <w:color w:val="00B050"/>
                <w:sz w:val="22"/>
                <w:szCs w:val="22"/>
                <w:lang w:val="cs-CZ"/>
              </w:rPr>
            </w:pPr>
          </w:p>
          <w:p w14:paraId="38E2030B" w14:textId="086B49A6" w:rsidR="008D5533" w:rsidRDefault="003742AC" w:rsidP="008D5533">
            <w:pPr>
              <w:pStyle w:val="Odstavecseseznamem"/>
              <w:numPr>
                <w:ilvl w:val="0"/>
                <w:numId w:val="34"/>
              </w:numPr>
              <w:spacing w:line="240" w:lineRule="auto"/>
              <w:jc w:val="both"/>
              <w:rPr>
                <w:rFonts w:ascii="Times New Roman" w:hAnsi="Times New Roman"/>
                <w:lang w:val="cs-CZ"/>
              </w:rPr>
            </w:pPr>
            <w:r w:rsidRPr="00515A14">
              <w:rPr>
                <w:rFonts w:ascii="Times New Roman" w:hAnsi="Times New Roman" w:cs="Times New Roman"/>
                <w:lang w:val="cs-CZ"/>
              </w:rPr>
              <w:t xml:space="preserve">Dar bude poskytnut a použit v souladu se všemi </w:t>
            </w:r>
            <w:r w:rsidRPr="00515A14">
              <w:rPr>
                <w:rFonts w:ascii="Times New Roman" w:hAnsi="Times New Roman"/>
                <w:lang w:val="cs-CZ"/>
              </w:rPr>
              <w:t xml:space="preserve">platnými regulatorními směrnicemi, zejména podle </w:t>
            </w:r>
            <w:r w:rsidRPr="00355862">
              <w:rPr>
                <w:rFonts w:ascii="Times New Roman" w:hAnsi="Times New Roman"/>
                <w:lang w:val="cs-CZ"/>
              </w:rPr>
              <w:t>Kodexu EFPIA (</w:t>
            </w:r>
            <w:r w:rsidRPr="00355862">
              <w:rPr>
                <w:rFonts w:ascii="Times New Roman" w:hAnsi="Times New Roman" w:cs="Times New Roman"/>
                <w:color w:val="000000" w:themeColor="text1"/>
                <w:lang w:val="cs-CZ"/>
              </w:rPr>
              <w:t xml:space="preserve">Evropská federace farmaceutických společností a asociací), </w:t>
            </w:r>
            <w:r w:rsidR="00214D2D">
              <w:rPr>
                <w:rFonts w:ascii="Times New Roman" w:hAnsi="Times New Roman" w:cs="Times New Roman"/>
                <w:color w:val="000000" w:themeColor="text1"/>
                <w:lang w:val="cs-CZ"/>
              </w:rPr>
              <w:t>K</w:t>
            </w:r>
            <w:r w:rsidRPr="00355862">
              <w:rPr>
                <w:rFonts w:ascii="Times New Roman" w:hAnsi="Times New Roman" w:cs="Times New Roman"/>
                <w:color w:val="000000" w:themeColor="text1"/>
                <w:lang w:val="cs-CZ"/>
              </w:rPr>
              <w:t>odexu správné marketingové praxe ve farmaceutickém průmyslu, interakcí se zdravotnickými odborníky a organizacemi pacientů</w:t>
            </w:r>
            <w:r w:rsidRPr="00515A14">
              <w:rPr>
                <w:rFonts w:ascii="Times New Roman" w:hAnsi="Times New Roman" w:cs="Times New Roman"/>
                <w:color w:val="000000" w:themeColor="text1"/>
                <w:lang w:val="cs-CZ"/>
              </w:rPr>
              <w:t xml:space="preserve"> a místních implementací těchto kodexů</w:t>
            </w:r>
            <w:r w:rsidR="005F2B58">
              <w:rPr>
                <w:rFonts w:ascii="Times New Roman" w:hAnsi="Times New Roman" w:cs="Times New Roman"/>
                <w:color w:val="000000" w:themeColor="text1"/>
                <w:lang w:val="cs-CZ"/>
              </w:rPr>
              <w:t xml:space="preserve">, a všech </w:t>
            </w:r>
            <w:r w:rsidR="0037426A">
              <w:rPr>
                <w:rFonts w:ascii="Times New Roman" w:hAnsi="Times New Roman" w:cs="Times New Roman"/>
                <w:color w:val="000000" w:themeColor="text1"/>
                <w:lang w:val="cs-CZ"/>
              </w:rPr>
              <w:t>platných právních předpisů</w:t>
            </w:r>
            <w:r w:rsidRPr="00515A14">
              <w:rPr>
                <w:rFonts w:ascii="Times New Roman" w:hAnsi="Times New Roman" w:cs="Times New Roman"/>
                <w:color w:val="000000" w:themeColor="text1"/>
                <w:lang w:val="cs-CZ"/>
              </w:rPr>
              <w:t>. Zdravotnické zařízení</w:t>
            </w:r>
            <w:r w:rsidRPr="00515A14">
              <w:rPr>
                <w:rFonts w:ascii="Times New Roman" w:hAnsi="Times New Roman"/>
                <w:lang w:val="cs-CZ"/>
              </w:rPr>
              <w:t xml:space="preserve"> souhlasí s tím, že bude po celou dobu dodržovat všechna ustanovení takových směrnic a právních předpisů</w:t>
            </w:r>
            <w:r>
              <w:rPr>
                <w:rFonts w:ascii="Times New Roman" w:hAnsi="Times New Roman"/>
                <w:lang w:val="cs-CZ"/>
              </w:rPr>
              <w:t>.</w:t>
            </w:r>
          </w:p>
          <w:p w14:paraId="205D480C" w14:textId="77777777" w:rsidR="008D5533" w:rsidRPr="008D5533" w:rsidRDefault="008D5533" w:rsidP="008D5533">
            <w:pPr>
              <w:pStyle w:val="Odstavecseseznamem"/>
              <w:spacing w:line="240" w:lineRule="auto"/>
              <w:ind w:left="360"/>
              <w:jc w:val="both"/>
              <w:rPr>
                <w:rFonts w:ascii="Times New Roman" w:hAnsi="Times New Roman"/>
                <w:lang w:val="cs-CZ"/>
              </w:rPr>
            </w:pPr>
          </w:p>
          <w:p w14:paraId="5B946636" w14:textId="44494B7D" w:rsidR="003742AC" w:rsidRPr="003742AC" w:rsidRDefault="003742AC" w:rsidP="008D5533">
            <w:pPr>
              <w:pStyle w:val="Odstavecseseznamem"/>
              <w:numPr>
                <w:ilvl w:val="0"/>
                <w:numId w:val="34"/>
              </w:numPr>
              <w:spacing w:line="240" w:lineRule="auto"/>
              <w:jc w:val="both"/>
              <w:rPr>
                <w:rFonts w:ascii="Times New Roman" w:hAnsi="Times New Roman" w:cs="Times New Roman"/>
                <w:bCs/>
                <w:iCs/>
                <w:lang w:val="cs-CZ"/>
              </w:rPr>
            </w:pPr>
            <w:r>
              <w:rPr>
                <w:rFonts w:ascii="Times New Roman" w:hAnsi="Times New Roman"/>
                <w:lang w:val="cs-CZ"/>
              </w:rPr>
              <w:t xml:space="preserve">Společnost se nesnaží žádným způsobem ovlivnit přístup Zdravotnického zařízení k přípravkům Společnosti. Dar není žádným způsobem podmíněn předepisováním, dodáváním, podáváním, propagací, doporučováním, nakupováním nebo prodejem </w:t>
            </w:r>
            <w:r>
              <w:rPr>
                <w:rFonts w:ascii="Times New Roman" w:hAnsi="Times New Roman"/>
                <w:lang w:val="cs-CZ"/>
              </w:rPr>
              <w:lastRenderedPageBreak/>
              <w:t xml:space="preserve">jakéhokoli </w:t>
            </w:r>
            <w:r w:rsidR="00214D2D">
              <w:rPr>
                <w:rFonts w:ascii="Times New Roman" w:hAnsi="Times New Roman"/>
                <w:lang w:val="cs-CZ"/>
              </w:rPr>
              <w:t xml:space="preserve">přípravku </w:t>
            </w:r>
            <w:r>
              <w:rPr>
                <w:rFonts w:ascii="Times New Roman" w:hAnsi="Times New Roman"/>
                <w:lang w:val="cs-CZ"/>
              </w:rPr>
              <w:t xml:space="preserve">skupiny Shire. </w:t>
            </w:r>
            <w:r w:rsidRPr="008A2762">
              <w:rPr>
                <w:rFonts w:ascii="Times New Roman" w:hAnsi="Times New Roman" w:cs="Times New Roman"/>
                <w:bCs/>
                <w:iCs/>
                <w:lang w:val="cs-CZ"/>
              </w:rPr>
              <w:t xml:space="preserve">Doporučení Zdravotnického zařízení, která poskytuje svým členům a veřejnosti ohledně farmaceutických </w:t>
            </w:r>
            <w:r w:rsidR="00214D2D">
              <w:rPr>
                <w:rFonts w:ascii="Times New Roman" w:hAnsi="Times New Roman" w:cs="Times New Roman"/>
                <w:bCs/>
                <w:iCs/>
                <w:lang w:val="cs-CZ"/>
              </w:rPr>
              <w:t>přípravků</w:t>
            </w:r>
            <w:r w:rsidR="00214D2D" w:rsidRPr="008A2762">
              <w:rPr>
                <w:rFonts w:ascii="Times New Roman" w:hAnsi="Times New Roman" w:cs="Times New Roman"/>
                <w:bCs/>
                <w:iCs/>
                <w:lang w:val="cs-CZ"/>
              </w:rPr>
              <w:t xml:space="preserve"> </w:t>
            </w:r>
            <w:r w:rsidRPr="008A2762">
              <w:rPr>
                <w:rFonts w:ascii="Times New Roman" w:hAnsi="Times New Roman" w:cs="Times New Roman"/>
                <w:bCs/>
                <w:iCs/>
                <w:lang w:val="cs-CZ"/>
              </w:rPr>
              <w:t>skupiny Shire, nebudou ovlivněna</w:t>
            </w:r>
            <w:r>
              <w:rPr>
                <w:rFonts w:ascii="Times New Roman" w:hAnsi="Times New Roman" w:cs="Times New Roman"/>
                <w:bCs/>
                <w:iCs/>
                <w:lang w:val="cs-CZ"/>
              </w:rPr>
              <w:t>.</w:t>
            </w:r>
          </w:p>
          <w:p w14:paraId="1E62DB69" w14:textId="5767B6CB" w:rsidR="003742AC" w:rsidRPr="003742AC" w:rsidRDefault="003742AC" w:rsidP="008D5533">
            <w:pPr>
              <w:pStyle w:val="Odstavecseseznamem"/>
              <w:numPr>
                <w:ilvl w:val="0"/>
                <w:numId w:val="34"/>
              </w:numPr>
              <w:spacing w:line="240" w:lineRule="auto"/>
              <w:jc w:val="both"/>
              <w:rPr>
                <w:rFonts w:ascii="Times New Roman" w:hAnsi="Times New Roman" w:cs="Times New Roman"/>
                <w:lang w:val="cs-CZ"/>
              </w:rPr>
            </w:pPr>
            <w:r>
              <w:rPr>
                <w:rFonts w:ascii="Times New Roman" w:hAnsi="Times New Roman" w:cs="Times New Roman"/>
                <w:lang w:val="cs-CZ"/>
              </w:rPr>
              <w:t>Poskytnutí daru bude omezeno následovně:</w:t>
            </w:r>
          </w:p>
          <w:p w14:paraId="51880D88" w14:textId="77777777" w:rsidR="003742AC" w:rsidRPr="001D23C7" w:rsidRDefault="003742AC" w:rsidP="008D5533">
            <w:pPr>
              <w:ind w:left="768" w:hanging="425"/>
              <w:jc w:val="both"/>
              <w:rPr>
                <w:rFonts w:ascii="Times New Roman" w:hAnsi="Times New Roman" w:cs="Times New Roman"/>
                <w:bCs/>
                <w:iCs/>
                <w:sz w:val="22"/>
                <w:szCs w:val="22"/>
                <w:lang w:val="cs-CZ"/>
              </w:rPr>
            </w:pPr>
            <w:r w:rsidRPr="008A2762">
              <w:rPr>
                <w:rFonts w:ascii="Times New Roman" w:hAnsi="Times New Roman" w:cs="Times New Roman"/>
                <w:sz w:val="22"/>
                <w:szCs w:val="22"/>
                <w:lang w:val="cs-CZ"/>
              </w:rPr>
              <w:t>a)</w:t>
            </w:r>
            <w:r w:rsidRPr="008A2762">
              <w:rPr>
                <w:rFonts w:ascii="Times New Roman" w:hAnsi="Times New Roman" w:cs="Times New Roman"/>
                <w:sz w:val="22"/>
                <w:szCs w:val="22"/>
                <w:lang w:val="cs-CZ"/>
              </w:rPr>
              <w:tab/>
            </w:r>
            <w:r w:rsidRPr="001D23C7">
              <w:rPr>
                <w:rFonts w:ascii="Times New Roman" w:hAnsi="Times New Roman" w:cs="Times New Roman"/>
                <w:bCs/>
                <w:iCs/>
                <w:sz w:val="22"/>
                <w:szCs w:val="22"/>
                <w:lang w:val="cs-CZ"/>
              </w:rPr>
              <w:t>Platba/poskytnutí Daru do 30 dní od data uzavření této smlouvy.</w:t>
            </w:r>
          </w:p>
          <w:p w14:paraId="0CF42AF6" w14:textId="77777777" w:rsidR="003742AC" w:rsidRPr="001D23C7" w:rsidRDefault="003742AC" w:rsidP="008D5533">
            <w:pPr>
              <w:ind w:left="768" w:hanging="425"/>
              <w:jc w:val="both"/>
              <w:rPr>
                <w:rFonts w:ascii="Times New Roman" w:hAnsi="Times New Roman" w:cs="Times New Roman"/>
                <w:bCs/>
                <w:iCs/>
                <w:sz w:val="22"/>
                <w:szCs w:val="22"/>
                <w:lang w:val="cs-CZ"/>
              </w:rPr>
            </w:pPr>
          </w:p>
          <w:p w14:paraId="0E20C50F" w14:textId="412C7695" w:rsidR="003742AC" w:rsidRPr="001D23C7" w:rsidRDefault="003742AC" w:rsidP="008D5533">
            <w:pPr>
              <w:ind w:left="768" w:hanging="425"/>
              <w:jc w:val="both"/>
              <w:rPr>
                <w:rFonts w:ascii="Times New Roman" w:hAnsi="Times New Roman" w:cs="Times New Roman"/>
                <w:bCs/>
                <w:iCs/>
                <w:sz w:val="22"/>
                <w:szCs w:val="22"/>
                <w:lang w:val="cs-CZ"/>
              </w:rPr>
            </w:pPr>
            <w:r w:rsidRPr="001D23C7">
              <w:rPr>
                <w:rFonts w:ascii="Times New Roman" w:hAnsi="Times New Roman" w:cs="Times New Roman"/>
                <w:bCs/>
                <w:iCs/>
                <w:sz w:val="22"/>
                <w:szCs w:val="22"/>
                <w:lang w:val="cs-CZ"/>
              </w:rPr>
              <w:t>b)</w:t>
            </w:r>
            <w:r w:rsidRPr="001D23C7">
              <w:rPr>
                <w:rFonts w:ascii="Times New Roman" w:hAnsi="Times New Roman" w:cs="Times New Roman"/>
                <w:bCs/>
                <w:iCs/>
                <w:sz w:val="22"/>
                <w:szCs w:val="22"/>
                <w:lang w:val="cs-CZ"/>
              </w:rPr>
              <w:tab/>
              <w:t>Zdravotnické zařízení souhlasí s tím, že poskytne Společnosti písemn</w:t>
            </w:r>
            <w:r w:rsidR="00214D2D">
              <w:rPr>
                <w:rFonts w:ascii="Times New Roman" w:hAnsi="Times New Roman" w:cs="Times New Roman"/>
                <w:bCs/>
                <w:iCs/>
                <w:sz w:val="22"/>
                <w:szCs w:val="22"/>
                <w:lang w:val="cs-CZ"/>
              </w:rPr>
              <w:t xml:space="preserve">ou stvrzenku </w:t>
            </w:r>
            <w:r w:rsidR="00C46995">
              <w:rPr>
                <w:rFonts w:ascii="Times New Roman" w:hAnsi="Times New Roman" w:cs="Times New Roman"/>
                <w:bCs/>
                <w:iCs/>
                <w:sz w:val="22"/>
                <w:szCs w:val="22"/>
                <w:lang w:val="cs-CZ"/>
              </w:rPr>
              <w:t>o poskytnutí</w:t>
            </w:r>
            <w:r w:rsidR="00214D2D">
              <w:rPr>
                <w:rFonts w:ascii="Times New Roman" w:hAnsi="Times New Roman" w:cs="Times New Roman"/>
                <w:bCs/>
                <w:iCs/>
                <w:sz w:val="22"/>
                <w:szCs w:val="22"/>
                <w:lang w:val="cs-CZ"/>
              </w:rPr>
              <w:t xml:space="preserve"> </w:t>
            </w:r>
            <w:r w:rsidRPr="001D23C7">
              <w:rPr>
                <w:rFonts w:ascii="Times New Roman" w:hAnsi="Times New Roman" w:cs="Times New Roman"/>
                <w:bCs/>
                <w:iCs/>
                <w:sz w:val="22"/>
                <w:szCs w:val="22"/>
                <w:lang w:val="cs-CZ"/>
              </w:rPr>
              <w:t>Daru.</w:t>
            </w:r>
          </w:p>
          <w:p w14:paraId="6DCF7495" w14:textId="77777777" w:rsidR="003742AC" w:rsidRPr="001D23C7" w:rsidRDefault="003742AC" w:rsidP="00355862">
            <w:pPr>
              <w:jc w:val="both"/>
              <w:rPr>
                <w:rFonts w:ascii="Times New Roman" w:hAnsi="Times New Roman" w:cs="Times New Roman"/>
                <w:sz w:val="22"/>
                <w:szCs w:val="22"/>
                <w:lang w:val="cs-CZ"/>
              </w:rPr>
            </w:pPr>
          </w:p>
          <w:p w14:paraId="4AB87482" w14:textId="55A737B8" w:rsidR="003742AC" w:rsidRDefault="003742AC" w:rsidP="008D5533">
            <w:pPr>
              <w:ind w:left="768" w:hanging="425"/>
              <w:jc w:val="both"/>
              <w:rPr>
                <w:rFonts w:ascii="Times New Roman" w:hAnsi="Times New Roman" w:cs="Times New Roman"/>
                <w:bCs/>
                <w:iCs/>
                <w:sz w:val="22"/>
                <w:szCs w:val="22"/>
                <w:lang w:val="cs-CZ"/>
              </w:rPr>
            </w:pPr>
            <w:r w:rsidRPr="001D23C7">
              <w:rPr>
                <w:rFonts w:ascii="Times New Roman" w:hAnsi="Times New Roman" w:cs="Times New Roman"/>
                <w:sz w:val="22"/>
                <w:szCs w:val="22"/>
                <w:lang w:val="cs-CZ"/>
              </w:rPr>
              <w:t>c)</w:t>
            </w:r>
            <w:r w:rsidRPr="001D23C7">
              <w:rPr>
                <w:rFonts w:ascii="Times New Roman" w:hAnsi="Times New Roman" w:cs="Times New Roman"/>
                <w:sz w:val="22"/>
                <w:szCs w:val="22"/>
                <w:lang w:val="cs-CZ"/>
              </w:rPr>
              <w:tab/>
            </w:r>
            <w:r w:rsidRPr="001D23C7">
              <w:rPr>
                <w:rFonts w:ascii="Times New Roman" w:hAnsi="Times New Roman" w:cs="Times New Roman"/>
                <w:bCs/>
                <w:iCs/>
                <w:sz w:val="22"/>
                <w:szCs w:val="22"/>
                <w:lang w:val="cs-CZ"/>
              </w:rPr>
              <w:t>Zdravotnické zařízení se zavazuje použít Dar výhradně pro účely uvedené v úvodních ustanoveních této smlouvy</w:t>
            </w:r>
            <w:r w:rsidR="001976E8">
              <w:rPr>
                <w:rFonts w:ascii="Times New Roman" w:hAnsi="Times New Roman" w:cs="Times New Roman"/>
                <w:bCs/>
                <w:iCs/>
                <w:sz w:val="22"/>
                <w:szCs w:val="22"/>
                <w:lang w:val="cs-CZ"/>
              </w:rPr>
              <w:t>, a to do</w:t>
            </w:r>
            <w:r w:rsidR="00BD0218">
              <w:rPr>
                <w:rFonts w:ascii="Times New Roman" w:hAnsi="Times New Roman" w:cs="Times New Roman"/>
                <w:bCs/>
                <w:iCs/>
                <w:sz w:val="22"/>
                <w:szCs w:val="22"/>
                <w:lang w:val="cs-CZ"/>
              </w:rPr>
              <w:t xml:space="preserve"> 6</w:t>
            </w:r>
            <w:r w:rsidR="00EC1672">
              <w:rPr>
                <w:rFonts w:ascii="Times New Roman" w:hAnsi="Times New Roman" w:cs="Times New Roman"/>
                <w:bCs/>
                <w:iCs/>
                <w:sz w:val="22"/>
                <w:szCs w:val="22"/>
                <w:lang w:val="cs-CZ"/>
              </w:rPr>
              <w:t xml:space="preserve"> </w:t>
            </w:r>
            <w:r w:rsidR="001976E8">
              <w:rPr>
                <w:rFonts w:ascii="Times New Roman" w:hAnsi="Times New Roman" w:cs="Times New Roman"/>
                <w:bCs/>
                <w:iCs/>
                <w:sz w:val="22"/>
                <w:szCs w:val="22"/>
                <w:lang w:val="cs-CZ"/>
              </w:rPr>
              <w:t>měsíců od poskytnutí Daru</w:t>
            </w:r>
            <w:r w:rsidRPr="001D23C7">
              <w:rPr>
                <w:rFonts w:ascii="Times New Roman" w:hAnsi="Times New Roman" w:cs="Times New Roman"/>
                <w:bCs/>
                <w:iCs/>
                <w:sz w:val="22"/>
                <w:szCs w:val="22"/>
                <w:lang w:val="cs-CZ"/>
              </w:rPr>
              <w:t>. Zdravotnické zařízení se zejména zavazuje nepoužít Dar k soukromým účelům žádného zaměstnance nebo člena Zdravotnického zařízení nebo jakékoli třetí strany.</w:t>
            </w:r>
          </w:p>
          <w:p w14:paraId="215A8D26" w14:textId="77777777" w:rsidR="003742AC" w:rsidRDefault="003742AC" w:rsidP="008D5533">
            <w:pPr>
              <w:ind w:left="768" w:hanging="425"/>
              <w:jc w:val="both"/>
              <w:rPr>
                <w:rFonts w:ascii="Times New Roman" w:hAnsi="Times New Roman" w:cs="Times New Roman"/>
                <w:bCs/>
                <w:iCs/>
                <w:sz w:val="22"/>
                <w:szCs w:val="22"/>
                <w:lang w:val="cs-CZ"/>
              </w:rPr>
            </w:pPr>
          </w:p>
          <w:p w14:paraId="6BA502EB" w14:textId="588B1C97" w:rsidR="003742AC" w:rsidRDefault="003742AC" w:rsidP="00355862">
            <w:pPr>
              <w:jc w:val="both"/>
              <w:rPr>
                <w:rFonts w:ascii="Times New Roman" w:hAnsi="Times New Roman" w:cs="Times New Roman"/>
                <w:bCs/>
                <w:iCs/>
                <w:sz w:val="22"/>
                <w:szCs w:val="22"/>
                <w:lang w:val="cs-CZ"/>
              </w:rPr>
            </w:pPr>
          </w:p>
          <w:p w14:paraId="6BD4C3B0" w14:textId="77777777" w:rsidR="002F2A1E" w:rsidRDefault="002F2A1E" w:rsidP="00355862">
            <w:pPr>
              <w:jc w:val="both"/>
              <w:rPr>
                <w:rFonts w:ascii="Times New Roman" w:hAnsi="Times New Roman" w:cs="Times New Roman"/>
                <w:bCs/>
                <w:iCs/>
                <w:sz w:val="22"/>
                <w:szCs w:val="22"/>
                <w:lang w:val="cs-CZ"/>
              </w:rPr>
            </w:pPr>
          </w:p>
          <w:p w14:paraId="346DD746" w14:textId="7EEE006E" w:rsidR="003742AC" w:rsidRDefault="003742AC" w:rsidP="008D5533">
            <w:pPr>
              <w:ind w:left="768" w:hanging="425"/>
              <w:jc w:val="both"/>
              <w:rPr>
                <w:rFonts w:ascii="Times New Roman" w:hAnsi="Times New Roman" w:cs="Times New Roman"/>
                <w:bCs/>
                <w:iCs/>
                <w:sz w:val="22"/>
                <w:szCs w:val="22"/>
                <w:lang w:val="cs-CZ"/>
              </w:rPr>
            </w:pPr>
            <w:r>
              <w:rPr>
                <w:rFonts w:ascii="Times New Roman" w:hAnsi="Times New Roman" w:cs="Times New Roman"/>
                <w:bCs/>
                <w:iCs/>
                <w:sz w:val="22"/>
                <w:szCs w:val="22"/>
                <w:lang w:val="cs-CZ"/>
              </w:rPr>
              <w:t>d)</w:t>
            </w:r>
            <w:r>
              <w:rPr>
                <w:rFonts w:ascii="Times New Roman" w:hAnsi="Times New Roman" w:cs="Times New Roman"/>
                <w:bCs/>
                <w:iCs/>
                <w:sz w:val="22"/>
                <w:szCs w:val="22"/>
                <w:lang w:val="cs-CZ"/>
              </w:rPr>
              <w:tab/>
            </w:r>
            <w:r w:rsidRPr="001D23C7">
              <w:rPr>
                <w:rFonts w:ascii="Times New Roman" w:hAnsi="Times New Roman" w:cs="Times New Roman"/>
                <w:bCs/>
                <w:iCs/>
                <w:sz w:val="22"/>
                <w:szCs w:val="22"/>
                <w:lang w:val="cs-CZ"/>
              </w:rPr>
              <w:t>Zdravotnické zařízení se zavazuje předložit Společnosti doklady prokazující řádné použití Daru pro dohodnutý účel, pokud Společnost o ně požádá do 6 měsíců od poskytnutí Daru.</w:t>
            </w:r>
            <w:r w:rsidR="00351C38">
              <w:rPr>
                <w:rFonts w:ascii="Times New Roman" w:hAnsi="Times New Roman" w:cs="Times New Roman"/>
                <w:bCs/>
                <w:iCs/>
                <w:sz w:val="22"/>
                <w:szCs w:val="22"/>
                <w:lang w:val="cs-CZ"/>
              </w:rPr>
              <w:t xml:space="preserve"> Zdravotnické zařízení je dále povinno umožnit Společnosti</w:t>
            </w:r>
            <w:r w:rsidR="00A95A14">
              <w:rPr>
                <w:rFonts w:ascii="Times New Roman" w:hAnsi="Times New Roman" w:cs="Times New Roman"/>
                <w:bCs/>
                <w:iCs/>
                <w:sz w:val="22"/>
                <w:szCs w:val="22"/>
                <w:lang w:val="cs-CZ"/>
              </w:rPr>
              <w:t xml:space="preserve">, </w:t>
            </w:r>
            <w:r w:rsidR="00351C38">
              <w:rPr>
                <w:rFonts w:ascii="Times New Roman" w:hAnsi="Times New Roman" w:cs="Times New Roman"/>
                <w:bCs/>
                <w:iCs/>
                <w:sz w:val="22"/>
                <w:szCs w:val="22"/>
                <w:lang w:val="cs-CZ"/>
              </w:rPr>
              <w:t>jejímu zmocněnci či zástupci</w:t>
            </w:r>
            <w:r w:rsidR="00A95A14">
              <w:rPr>
                <w:rFonts w:ascii="Times New Roman" w:hAnsi="Times New Roman" w:cs="Times New Roman"/>
                <w:bCs/>
                <w:iCs/>
                <w:sz w:val="22"/>
                <w:szCs w:val="22"/>
                <w:lang w:val="cs-CZ"/>
              </w:rPr>
              <w:t>,</w:t>
            </w:r>
            <w:r w:rsidR="00351C38">
              <w:rPr>
                <w:rFonts w:ascii="Times New Roman" w:hAnsi="Times New Roman" w:cs="Times New Roman"/>
                <w:bCs/>
                <w:iCs/>
                <w:sz w:val="22"/>
                <w:szCs w:val="22"/>
                <w:lang w:val="cs-CZ"/>
              </w:rPr>
              <w:t xml:space="preserve"> na její žádost</w:t>
            </w:r>
            <w:r w:rsidR="00A95A14">
              <w:rPr>
                <w:rFonts w:ascii="Times New Roman" w:hAnsi="Times New Roman" w:cs="Times New Roman"/>
                <w:bCs/>
                <w:iCs/>
                <w:sz w:val="22"/>
                <w:szCs w:val="22"/>
                <w:lang w:val="cs-CZ"/>
              </w:rPr>
              <w:t>, provést</w:t>
            </w:r>
            <w:r w:rsidR="00351C38">
              <w:rPr>
                <w:rFonts w:ascii="Times New Roman" w:hAnsi="Times New Roman" w:cs="Times New Roman"/>
                <w:bCs/>
                <w:iCs/>
                <w:sz w:val="22"/>
                <w:szCs w:val="22"/>
                <w:lang w:val="cs-CZ"/>
              </w:rPr>
              <w:t xml:space="preserve"> audit knih a záznamů </w:t>
            </w:r>
            <w:r w:rsidR="00574655">
              <w:rPr>
                <w:rFonts w:ascii="Times New Roman" w:hAnsi="Times New Roman" w:cs="Times New Roman"/>
                <w:bCs/>
                <w:iCs/>
                <w:sz w:val="22"/>
                <w:szCs w:val="22"/>
                <w:lang w:val="cs-CZ"/>
              </w:rPr>
              <w:t xml:space="preserve">Zdravotnického zařízení </w:t>
            </w:r>
            <w:r w:rsidR="00351C38">
              <w:rPr>
                <w:rFonts w:ascii="Times New Roman" w:hAnsi="Times New Roman" w:cs="Times New Roman"/>
                <w:bCs/>
                <w:iCs/>
                <w:sz w:val="22"/>
                <w:szCs w:val="22"/>
                <w:lang w:val="cs-CZ"/>
              </w:rPr>
              <w:t>týkajících se plnění povinností a závazků dle této Smlouvy, včetně pořízení kopií.</w:t>
            </w:r>
            <w:r w:rsidRPr="001D23C7">
              <w:rPr>
                <w:rFonts w:ascii="Times New Roman" w:hAnsi="Times New Roman" w:cs="Times New Roman"/>
                <w:bCs/>
                <w:iCs/>
                <w:sz w:val="22"/>
                <w:szCs w:val="22"/>
                <w:lang w:val="cs-CZ"/>
              </w:rPr>
              <w:t xml:space="preserve"> Pokud Zdravotnické zařízení nedodrží tuto povinnost, nebo předložené doklady nasvědčují tomu, že Dar nebyl použit pro dohodnuté účely, Společnost může okamžitě odstoupit od této smlouvy a Zdravotnické zařízení se zavazuje vrátit </w:t>
            </w:r>
            <w:r w:rsidR="00085716">
              <w:rPr>
                <w:rFonts w:ascii="Times New Roman" w:hAnsi="Times New Roman" w:cs="Times New Roman"/>
                <w:bCs/>
                <w:iCs/>
                <w:sz w:val="22"/>
                <w:szCs w:val="22"/>
                <w:lang w:val="cs-CZ"/>
              </w:rPr>
              <w:t>D</w:t>
            </w:r>
            <w:r w:rsidRPr="001D23C7">
              <w:rPr>
                <w:rFonts w:ascii="Times New Roman" w:hAnsi="Times New Roman" w:cs="Times New Roman"/>
                <w:bCs/>
                <w:iCs/>
                <w:sz w:val="22"/>
                <w:szCs w:val="22"/>
                <w:lang w:val="cs-CZ"/>
              </w:rPr>
              <w:t>ar do 14 dní od žádosti Společnosti</w:t>
            </w:r>
            <w:r>
              <w:rPr>
                <w:rFonts w:ascii="Times New Roman" w:hAnsi="Times New Roman" w:cs="Times New Roman"/>
                <w:bCs/>
                <w:iCs/>
                <w:sz w:val="22"/>
                <w:szCs w:val="22"/>
                <w:lang w:val="cs-CZ"/>
              </w:rPr>
              <w:t>.</w:t>
            </w:r>
            <w:r w:rsidR="00351C38">
              <w:rPr>
                <w:rFonts w:ascii="Times New Roman" w:hAnsi="Times New Roman" w:cs="Times New Roman"/>
                <w:bCs/>
                <w:iCs/>
                <w:sz w:val="22"/>
                <w:szCs w:val="22"/>
                <w:lang w:val="cs-CZ"/>
              </w:rPr>
              <w:t xml:space="preserve"> </w:t>
            </w:r>
          </w:p>
          <w:p w14:paraId="74E87377" w14:textId="77777777" w:rsidR="003742AC" w:rsidRDefault="003742AC" w:rsidP="008D5533">
            <w:pPr>
              <w:ind w:left="768" w:hanging="425"/>
              <w:jc w:val="both"/>
              <w:rPr>
                <w:rFonts w:ascii="Times New Roman" w:hAnsi="Times New Roman" w:cs="Times New Roman"/>
                <w:bCs/>
                <w:iCs/>
                <w:sz w:val="22"/>
                <w:szCs w:val="22"/>
                <w:lang w:val="cs-CZ"/>
              </w:rPr>
            </w:pPr>
          </w:p>
          <w:p w14:paraId="3995CF76" w14:textId="77777777" w:rsidR="00085716" w:rsidRDefault="00085716" w:rsidP="008D5533">
            <w:pPr>
              <w:ind w:left="768" w:hanging="425"/>
              <w:jc w:val="both"/>
              <w:rPr>
                <w:rFonts w:ascii="Times New Roman" w:hAnsi="Times New Roman" w:cs="Times New Roman"/>
                <w:bCs/>
                <w:iCs/>
                <w:sz w:val="22"/>
                <w:szCs w:val="22"/>
                <w:lang w:val="cs-CZ"/>
              </w:rPr>
            </w:pPr>
          </w:p>
          <w:p w14:paraId="4344AED2" w14:textId="6191B070" w:rsidR="00085716" w:rsidRDefault="00085716" w:rsidP="008D5533">
            <w:pPr>
              <w:ind w:left="768" w:hanging="425"/>
              <w:jc w:val="both"/>
              <w:rPr>
                <w:rFonts w:ascii="Times New Roman" w:hAnsi="Times New Roman" w:cs="Times New Roman"/>
                <w:bCs/>
                <w:iCs/>
                <w:sz w:val="22"/>
                <w:szCs w:val="22"/>
                <w:lang w:val="cs-CZ"/>
              </w:rPr>
            </w:pPr>
          </w:p>
          <w:p w14:paraId="2D2AABA1" w14:textId="3F355A93" w:rsidR="002F2A1E" w:rsidRDefault="002F2A1E" w:rsidP="008D5533">
            <w:pPr>
              <w:ind w:left="768" w:hanging="425"/>
              <w:jc w:val="both"/>
              <w:rPr>
                <w:rFonts w:ascii="Times New Roman" w:hAnsi="Times New Roman" w:cs="Times New Roman"/>
                <w:bCs/>
                <w:iCs/>
                <w:sz w:val="22"/>
                <w:szCs w:val="22"/>
                <w:lang w:val="cs-CZ"/>
              </w:rPr>
            </w:pPr>
          </w:p>
          <w:p w14:paraId="7CE09689" w14:textId="77777777" w:rsidR="002F2A1E" w:rsidRDefault="002F2A1E" w:rsidP="008D5533">
            <w:pPr>
              <w:ind w:left="768" w:hanging="425"/>
              <w:jc w:val="both"/>
              <w:rPr>
                <w:rFonts w:ascii="Times New Roman" w:hAnsi="Times New Roman" w:cs="Times New Roman"/>
                <w:bCs/>
                <w:iCs/>
                <w:sz w:val="22"/>
                <w:szCs w:val="22"/>
                <w:lang w:val="cs-CZ"/>
              </w:rPr>
            </w:pPr>
          </w:p>
          <w:p w14:paraId="41CDA5B7" w14:textId="77777777" w:rsidR="003742AC" w:rsidRDefault="003742AC" w:rsidP="008D5533">
            <w:pPr>
              <w:ind w:left="768" w:hanging="425"/>
              <w:jc w:val="both"/>
              <w:rPr>
                <w:rFonts w:ascii="Times New Roman" w:hAnsi="Times New Roman" w:cs="Times New Roman"/>
                <w:bCs/>
                <w:iCs/>
                <w:sz w:val="22"/>
                <w:szCs w:val="22"/>
                <w:lang w:val="cs-CZ"/>
              </w:rPr>
            </w:pPr>
          </w:p>
          <w:p w14:paraId="095B39CC" w14:textId="66CB1820" w:rsidR="003742AC" w:rsidRDefault="003742AC" w:rsidP="008D5533">
            <w:pPr>
              <w:ind w:left="768" w:hanging="425"/>
              <w:jc w:val="both"/>
              <w:rPr>
                <w:rFonts w:ascii="Times New Roman" w:hAnsi="Times New Roman" w:cs="Times New Roman"/>
                <w:bCs/>
                <w:iCs/>
                <w:sz w:val="22"/>
                <w:szCs w:val="22"/>
                <w:lang w:val="cs-CZ"/>
              </w:rPr>
            </w:pPr>
            <w:r>
              <w:rPr>
                <w:rFonts w:ascii="Times New Roman" w:hAnsi="Times New Roman" w:cs="Times New Roman"/>
                <w:bCs/>
                <w:iCs/>
                <w:sz w:val="22"/>
                <w:szCs w:val="22"/>
                <w:lang w:val="cs-CZ"/>
              </w:rPr>
              <w:lastRenderedPageBreak/>
              <w:t>e)</w:t>
            </w:r>
            <w:r>
              <w:rPr>
                <w:rFonts w:ascii="Times New Roman" w:hAnsi="Times New Roman" w:cs="Times New Roman"/>
                <w:bCs/>
                <w:iCs/>
                <w:sz w:val="22"/>
                <w:szCs w:val="22"/>
                <w:lang w:val="cs-CZ"/>
              </w:rPr>
              <w:tab/>
            </w:r>
            <w:r w:rsidRPr="00D24344">
              <w:rPr>
                <w:rFonts w:ascii="Times New Roman" w:hAnsi="Times New Roman" w:cs="Times New Roman"/>
                <w:bCs/>
                <w:iCs/>
                <w:sz w:val="22"/>
                <w:szCs w:val="22"/>
                <w:lang w:val="cs-CZ"/>
              </w:rPr>
              <w:t xml:space="preserve">Zdravotnické zařízení bude výhradně odpovědné za </w:t>
            </w:r>
            <w:r w:rsidR="00085716">
              <w:rPr>
                <w:rFonts w:ascii="Times New Roman" w:hAnsi="Times New Roman" w:cs="Times New Roman"/>
                <w:bCs/>
                <w:iCs/>
                <w:sz w:val="22"/>
                <w:szCs w:val="22"/>
                <w:lang w:val="cs-CZ"/>
              </w:rPr>
              <w:t>úhradu jakékoliv</w:t>
            </w:r>
            <w:r w:rsidR="0027240D">
              <w:rPr>
                <w:rFonts w:ascii="Times New Roman" w:hAnsi="Times New Roman" w:cs="Times New Roman"/>
                <w:bCs/>
                <w:iCs/>
                <w:sz w:val="22"/>
                <w:szCs w:val="22"/>
                <w:lang w:val="cs-CZ"/>
              </w:rPr>
              <w:t xml:space="preserve"> </w:t>
            </w:r>
            <w:r w:rsidRPr="00D24344">
              <w:rPr>
                <w:rFonts w:ascii="Times New Roman" w:hAnsi="Times New Roman" w:cs="Times New Roman"/>
                <w:bCs/>
                <w:iCs/>
                <w:sz w:val="22"/>
                <w:szCs w:val="22"/>
                <w:lang w:val="cs-CZ"/>
              </w:rPr>
              <w:t>daně z platby Daru.</w:t>
            </w:r>
            <w:r w:rsidR="00C326C8">
              <w:rPr>
                <w:rFonts w:ascii="Times New Roman" w:hAnsi="Times New Roman" w:cs="Times New Roman"/>
                <w:bCs/>
                <w:iCs/>
                <w:sz w:val="22"/>
                <w:szCs w:val="22"/>
                <w:lang w:val="cs-CZ"/>
              </w:rPr>
              <w:t xml:space="preserve"> </w:t>
            </w:r>
            <w:r w:rsidR="00D73831">
              <w:rPr>
                <w:rFonts w:ascii="Times New Roman" w:hAnsi="Times New Roman" w:cs="Times New Roman"/>
                <w:bCs/>
                <w:iCs/>
                <w:sz w:val="22"/>
                <w:szCs w:val="22"/>
                <w:lang w:val="cs-CZ"/>
              </w:rPr>
              <w:t xml:space="preserve">Zdravotnické zařízení </w:t>
            </w:r>
            <w:r w:rsidR="00C326C8" w:rsidRPr="00C326C8">
              <w:rPr>
                <w:rFonts w:ascii="Times New Roman" w:hAnsi="Times New Roman" w:cs="Times New Roman"/>
                <w:bCs/>
                <w:iCs/>
                <w:sz w:val="22"/>
                <w:szCs w:val="22"/>
                <w:lang w:val="cs-CZ"/>
              </w:rPr>
              <w:t xml:space="preserve">zaručuje, že </w:t>
            </w:r>
            <w:r w:rsidR="00D73831">
              <w:rPr>
                <w:rFonts w:ascii="Times New Roman" w:hAnsi="Times New Roman" w:cs="Times New Roman"/>
                <w:bCs/>
                <w:iCs/>
                <w:sz w:val="22"/>
                <w:szCs w:val="22"/>
                <w:lang w:val="cs-CZ"/>
              </w:rPr>
              <w:t>v souvislosti s</w:t>
            </w:r>
            <w:r w:rsidR="00256D33">
              <w:rPr>
                <w:rFonts w:ascii="Times New Roman" w:hAnsi="Times New Roman" w:cs="Times New Roman"/>
                <w:bCs/>
                <w:iCs/>
                <w:sz w:val="22"/>
                <w:szCs w:val="22"/>
                <w:lang w:val="cs-CZ"/>
              </w:rPr>
              <w:t xml:space="preserve"> Darem a jeho využitím </w:t>
            </w:r>
            <w:r w:rsidR="00D73831">
              <w:rPr>
                <w:rFonts w:ascii="Times New Roman" w:hAnsi="Times New Roman" w:cs="Times New Roman"/>
                <w:bCs/>
                <w:iCs/>
                <w:sz w:val="22"/>
                <w:szCs w:val="22"/>
                <w:lang w:val="cs-CZ"/>
              </w:rPr>
              <w:t>neb</w:t>
            </w:r>
            <w:r w:rsidR="00C326C8" w:rsidRPr="00C326C8">
              <w:rPr>
                <w:rFonts w:ascii="Times New Roman" w:hAnsi="Times New Roman" w:cs="Times New Roman"/>
                <w:bCs/>
                <w:iCs/>
                <w:sz w:val="22"/>
                <w:szCs w:val="22"/>
                <w:lang w:val="cs-CZ"/>
              </w:rPr>
              <w:t xml:space="preserve">ude uplatňovat </w:t>
            </w:r>
            <w:r w:rsidR="00945073">
              <w:rPr>
                <w:rFonts w:ascii="Times New Roman" w:hAnsi="Times New Roman" w:cs="Times New Roman"/>
                <w:bCs/>
                <w:iCs/>
                <w:sz w:val="22"/>
                <w:szCs w:val="22"/>
                <w:lang w:val="cs-CZ"/>
              </w:rPr>
              <w:t xml:space="preserve">žádnou </w:t>
            </w:r>
            <w:r w:rsidR="00D73831">
              <w:rPr>
                <w:rFonts w:ascii="Times New Roman" w:hAnsi="Times New Roman" w:cs="Times New Roman"/>
                <w:bCs/>
                <w:iCs/>
                <w:sz w:val="22"/>
                <w:szCs w:val="22"/>
                <w:lang w:val="cs-CZ"/>
              </w:rPr>
              <w:t>úhrad</w:t>
            </w:r>
            <w:r w:rsidR="00945073">
              <w:rPr>
                <w:rFonts w:ascii="Times New Roman" w:hAnsi="Times New Roman" w:cs="Times New Roman"/>
                <w:bCs/>
                <w:iCs/>
                <w:sz w:val="22"/>
                <w:szCs w:val="22"/>
                <w:lang w:val="cs-CZ"/>
              </w:rPr>
              <w:t>u</w:t>
            </w:r>
            <w:r w:rsidR="00D73831">
              <w:rPr>
                <w:rFonts w:ascii="Times New Roman" w:hAnsi="Times New Roman" w:cs="Times New Roman"/>
                <w:bCs/>
                <w:iCs/>
                <w:sz w:val="22"/>
                <w:szCs w:val="22"/>
                <w:lang w:val="cs-CZ"/>
              </w:rPr>
              <w:t xml:space="preserve"> z </w:t>
            </w:r>
            <w:r w:rsidR="00C326C8" w:rsidRPr="00C326C8">
              <w:rPr>
                <w:rFonts w:ascii="Times New Roman" w:hAnsi="Times New Roman" w:cs="Times New Roman"/>
                <w:bCs/>
                <w:iCs/>
                <w:sz w:val="22"/>
                <w:szCs w:val="22"/>
                <w:lang w:val="cs-CZ"/>
              </w:rPr>
              <w:t>veřejné</w:t>
            </w:r>
            <w:r w:rsidR="00D73831">
              <w:rPr>
                <w:rFonts w:ascii="Times New Roman" w:hAnsi="Times New Roman" w:cs="Times New Roman"/>
                <w:bCs/>
                <w:iCs/>
                <w:sz w:val="22"/>
                <w:szCs w:val="22"/>
                <w:lang w:val="cs-CZ"/>
              </w:rPr>
              <w:t>ho</w:t>
            </w:r>
            <w:r w:rsidR="00C326C8" w:rsidRPr="00C326C8">
              <w:rPr>
                <w:rFonts w:ascii="Times New Roman" w:hAnsi="Times New Roman" w:cs="Times New Roman"/>
                <w:bCs/>
                <w:iCs/>
                <w:sz w:val="22"/>
                <w:szCs w:val="22"/>
                <w:lang w:val="cs-CZ"/>
              </w:rPr>
              <w:t xml:space="preserve"> zdravotní</w:t>
            </w:r>
            <w:r w:rsidR="00D73831">
              <w:rPr>
                <w:rFonts w:ascii="Times New Roman" w:hAnsi="Times New Roman" w:cs="Times New Roman"/>
                <w:bCs/>
                <w:iCs/>
                <w:sz w:val="22"/>
                <w:szCs w:val="22"/>
                <w:lang w:val="cs-CZ"/>
              </w:rPr>
              <w:t>ho</w:t>
            </w:r>
            <w:r w:rsidR="00C326C8" w:rsidRPr="00C326C8">
              <w:rPr>
                <w:rFonts w:ascii="Times New Roman" w:hAnsi="Times New Roman" w:cs="Times New Roman"/>
                <w:bCs/>
                <w:iCs/>
                <w:sz w:val="22"/>
                <w:szCs w:val="22"/>
                <w:lang w:val="cs-CZ"/>
              </w:rPr>
              <w:t xml:space="preserve"> pojištění.</w:t>
            </w:r>
          </w:p>
          <w:p w14:paraId="0BC4F232" w14:textId="77777777" w:rsidR="003742AC" w:rsidRDefault="003742AC" w:rsidP="008D5533">
            <w:pPr>
              <w:ind w:left="768" w:hanging="425"/>
              <w:jc w:val="both"/>
              <w:rPr>
                <w:rFonts w:ascii="Times New Roman" w:hAnsi="Times New Roman" w:cs="Times New Roman"/>
                <w:bCs/>
                <w:iCs/>
                <w:sz w:val="22"/>
                <w:szCs w:val="22"/>
                <w:lang w:val="cs-CZ"/>
              </w:rPr>
            </w:pPr>
          </w:p>
          <w:p w14:paraId="1D8C2CA7" w14:textId="0327B3AB" w:rsidR="003742AC" w:rsidRPr="00D24344" w:rsidRDefault="003742AC" w:rsidP="008D5533">
            <w:pPr>
              <w:ind w:left="768" w:hanging="425"/>
              <w:jc w:val="both"/>
              <w:rPr>
                <w:rFonts w:ascii="Times New Roman" w:hAnsi="Times New Roman" w:cs="Times New Roman"/>
                <w:sz w:val="22"/>
                <w:szCs w:val="22"/>
                <w:lang w:val="cs-CZ"/>
              </w:rPr>
            </w:pPr>
            <w:r>
              <w:rPr>
                <w:rFonts w:ascii="Times New Roman" w:hAnsi="Times New Roman" w:cs="Times New Roman"/>
                <w:bCs/>
                <w:iCs/>
                <w:sz w:val="22"/>
                <w:szCs w:val="22"/>
                <w:lang w:val="cs-CZ"/>
              </w:rPr>
              <w:t>f)</w:t>
            </w:r>
            <w:r>
              <w:rPr>
                <w:rFonts w:ascii="Times New Roman" w:hAnsi="Times New Roman" w:cs="Times New Roman"/>
                <w:bCs/>
                <w:iCs/>
                <w:sz w:val="22"/>
                <w:szCs w:val="22"/>
                <w:lang w:val="cs-CZ"/>
              </w:rPr>
              <w:tab/>
            </w:r>
            <w:r w:rsidRPr="00D24344">
              <w:rPr>
                <w:rFonts w:ascii="Times New Roman" w:hAnsi="Times New Roman" w:cs="Times New Roman"/>
                <w:bCs/>
                <w:iCs/>
                <w:sz w:val="22"/>
                <w:szCs w:val="22"/>
                <w:lang w:val="cs-CZ"/>
              </w:rPr>
              <w:t xml:space="preserve">Jakékoli rozšíření </w:t>
            </w:r>
            <w:r w:rsidR="00085716">
              <w:rPr>
                <w:rFonts w:ascii="Times New Roman" w:hAnsi="Times New Roman" w:cs="Times New Roman"/>
                <w:bCs/>
                <w:iCs/>
                <w:sz w:val="22"/>
                <w:szCs w:val="22"/>
                <w:lang w:val="cs-CZ"/>
              </w:rPr>
              <w:t xml:space="preserve">poskytnutí </w:t>
            </w:r>
            <w:r w:rsidRPr="00D24344">
              <w:rPr>
                <w:rFonts w:ascii="Times New Roman" w:hAnsi="Times New Roman" w:cs="Times New Roman"/>
                <w:bCs/>
                <w:iCs/>
                <w:sz w:val="22"/>
                <w:szCs w:val="22"/>
                <w:lang w:val="cs-CZ"/>
              </w:rPr>
              <w:t>Daru musí být se Společností předem písemně projednáno</w:t>
            </w:r>
            <w:r w:rsidR="00085716">
              <w:rPr>
                <w:rFonts w:ascii="Times New Roman" w:hAnsi="Times New Roman" w:cs="Times New Roman"/>
                <w:bCs/>
                <w:iCs/>
                <w:sz w:val="22"/>
                <w:szCs w:val="22"/>
                <w:lang w:val="cs-CZ"/>
              </w:rPr>
              <w:t xml:space="preserve"> a odsouhlaseno</w:t>
            </w:r>
            <w:r w:rsidRPr="00D24344">
              <w:rPr>
                <w:rFonts w:ascii="Times New Roman" w:hAnsi="Times New Roman" w:cs="Times New Roman"/>
                <w:bCs/>
                <w:iCs/>
                <w:sz w:val="22"/>
                <w:szCs w:val="22"/>
                <w:lang w:val="cs-CZ"/>
              </w:rPr>
              <w:t>.</w:t>
            </w:r>
          </w:p>
          <w:p w14:paraId="150A39D3" w14:textId="77777777" w:rsidR="003742AC" w:rsidRDefault="003742AC" w:rsidP="00355862">
            <w:pPr>
              <w:jc w:val="both"/>
              <w:rPr>
                <w:rFonts w:ascii="Times New Roman" w:hAnsi="Times New Roman" w:cs="Times New Roman"/>
                <w:sz w:val="22"/>
                <w:szCs w:val="22"/>
                <w:lang w:val="cs-CZ"/>
              </w:rPr>
            </w:pPr>
          </w:p>
          <w:p w14:paraId="445903D5" w14:textId="77777777" w:rsidR="003742AC" w:rsidRDefault="003742AC" w:rsidP="008D5533">
            <w:pPr>
              <w:pStyle w:val="Odstavecseseznamem"/>
              <w:spacing w:line="240" w:lineRule="auto"/>
              <w:ind w:left="768" w:hanging="425"/>
              <w:contextualSpacing/>
              <w:jc w:val="both"/>
              <w:rPr>
                <w:rFonts w:ascii="Times New Roman" w:hAnsi="Times New Roman" w:cs="Times New Roman"/>
                <w:bCs/>
                <w:iCs/>
                <w:lang w:val="cs-CZ"/>
              </w:rPr>
            </w:pPr>
            <w:r>
              <w:rPr>
                <w:rFonts w:ascii="Times New Roman" w:hAnsi="Times New Roman" w:cs="Times New Roman"/>
                <w:lang w:val="cs-CZ"/>
              </w:rPr>
              <w:t>g)</w:t>
            </w:r>
            <w:r>
              <w:rPr>
                <w:rFonts w:ascii="Times New Roman" w:hAnsi="Times New Roman" w:cs="Times New Roman"/>
                <w:lang w:val="cs-CZ"/>
              </w:rPr>
              <w:tab/>
            </w:r>
            <w:r>
              <w:rPr>
                <w:rFonts w:ascii="Times New Roman" w:hAnsi="Times New Roman" w:cs="Times New Roman"/>
                <w:bCs/>
                <w:iCs/>
                <w:lang w:val="cs-CZ"/>
              </w:rPr>
              <w:t>Společnost může požádat o konečnou (nebo průběžnou zprávu) o použití Daru.</w:t>
            </w:r>
          </w:p>
          <w:p w14:paraId="25F4D45A" w14:textId="77777777" w:rsidR="003742AC" w:rsidRDefault="003742AC" w:rsidP="008D5533">
            <w:pPr>
              <w:ind w:left="768" w:hanging="425"/>
              <w:jc w:val="both"/>
              <w:rPr>
                <w:rFonts w:ascii="Times New Roman" w:hAnsi="Times New Roman" w:cs="Times New Roman"/>
                <w:sz w:val="22"/>
                <w:szCs w:val="22"/>
                <w:lang w:val="cs-CZ"/>
              </w:rPr>
            </w:pPr>
          </w:p>
          <w:p w14:paraId="3C834F98" w14:textId="77777777" w:rsidR="003742AC" w:rsidRDefault="003742AC" w:rsidP="008D5533">
            <w:pPr>
              <w:pStyle w:val="Odstavecseseznamem"/>
              <w:spacing w:line="240" w:lineRule="auto"/>
              <w:ind w:left="768" w:hanging="425"/>
              <w:contextualSpacing/>
              <w:jc w:val="both"/>
              <w:rPr>
                <w:rFonts w:ascii="Times New Roman" w:hAnsi="Times New Roman" w:cs="Times New Roman"/>
                <w:bCs/>
                <w:iCs/>
                <w:lang w:val="cs-CZ"/>
              </w:rPr>
            </w:pPr>
            <w:r>
              <w:rPr>
                <w:rFonts w:ascii="Times New Roman" w:hAnsi="Times New Roman" w:cs="Times New Roman"/>
                <w:lang w:val="cs-CZ"/>
              </w:rPr>
              <w:t>h)</w:t>
            </w:r>
            <w:r>
              <w:rPr>
                <w:rFonts w:ascii="Times New Roman" w:hAnsi="Times New Roman" w:cs="Times New Roman"/>
                <w:lang w:val="cs-CZ"/>
              </w:rPr>
              <w:tab/>
            </w:r>
            <w:r>
              <w:rPr>
                <w:rFonts w:ascii="Times New Roman" w:hAnsi="Times New Roman" w:cs="Times New Roman"/>
                <w:bCs/>
                <w:iCs/>
                <w:lang w:val="cs-CZ"/>
              </w:rPr>
              <w:t>V případě, že dojde ke zrušení příslušné činnosti, musí být Společnost okamžitě informována a jakýkoli nepřidělený Dar bude Společnosti vrácen do třiceti (30) dní. Společnost si rovněž vyhrazuje právo požadovat vrácení nevyužitých finančních prostředků ve stejném časovém období.</w:t>
            </w:r>
          </w:p>
          <w:p w14:paraId="3A48B12A" w14:textId="77777777" w:rsidR="00085716" w:rsidRDefault="00085716" w:rsidP="008D5533">
            <w:pPr>
              <w:pStyle w:val="Odstavecseseznamem"/>
              <w:spacing w:line="240" w:lineRule="auto"/>
              <w:ind w:left="768" w:hanging="425"/>
              <w:contextualSpacing/>
              <w:jc w:val="both"/>
              <w:rPr>
                <w:rFonts w:ascii="Times New Roman" w:hAnsi="Times New Roman" w:cs="Times New Roman"/>
                <w:bCs/>
                <w:iCs/>
                <w:lang w:val="cs-CZ"/>
              </w:rPr>
            </w:pPr>
          </w:p>
          <w:p w14:paraId="27EC9C62" w14:textId="21519BC0" w:rsidR="00F80404" w:rsidRDefault="00F80404" w:rsidP="008D5533">
            <w:pPr>
              <w:pStyle w:val="Odstavecseseznamem"/>
              <w:spacing w:line="240" w:lineRule="auto"/>
              <w:ind w:left="768" w:hanging="425"/>
              <w:contextualSpacing/>
              <w:jc w:val="both"/>
              <w:rPr>
                <w:rFonts w:ascii="Times New Roman" w:hAnsi="Times New Roman" w:cs="Times New Roman"/>
                <w:bCs/>
                <w:iCs/>
                <w:lang w:val="cs-CZ"/>
              </w:rPr>
            </w:pPr>
          </w:p>
          <w:p w14:paraId="52D0D2B7" w14:textId="77777777" w:rsidR="00346AA6" w:rsidRDefault="00346AA6" w:rsidP="008D5533">
            <w:pPr>
              <w:pStyle w:val="Odstavecseseznamem"/>
              <w:spacing w:line="240" w:lineRule="auto"/>
              <w:ind w:left="768" w:hanging="425"/>
              <w:contextualSpacing/>
              <w:jc w:val="both"/>
              <w:rPr>
                <w:rFonts w:ascii="Times New Roman" w:hAnsi="Times New Roman" w:cs="Times New Roman"/>
                <w:bCs/>
                <w:iCs/>
                <w:lang w:val="cs-CZ"/>
              </w:rPr>
            </w:pPr>
          </w:p>
          <w:p w14:paraId="27DC6368" w14:textId="045A3329" w:rsidR="003742AC" w:rsidRPr="00355862" w:rsidRDefault="003742AC" w:rsidP="00355862">
            <w:pPr>
              <w:pStyle w:val="Odstavecseseznamem"/>
              <w:numPr>
                <w:ilvl w:val="0"/>
                <w:numId w:val="34"/>
              </w:numPr>
              <w:spacing w:line="240" w:lineRule="auto"/>
              <w:jc w:val="both"/>
              <w:rPr>
                <w:rFonts w:ascii="Times New Roman" w:hAnsi="Times New Roman" w:cs="Times New Roman"/>
                <w:lang w:val="cs-CZ"/>
              </w:rPr>
            </w:pPr>
            <w:r w:rsidRPr="00D24344">
              <w:rPr>
                <w:rFonts w:ascii="Times New Roman" w:hAnsi="Times New Roman" w:cs="Times New Roman"/>
                <w:bCs/>
                <w:iCs/>
                <w:lang w:val="cs-CZ"/>
              </w:rPr>
              <w:t xml:space="preserve">Zdravotnické zařízení potvrzuje, že získalo všechny souhlasy </w:t>
            </w:r>
            <w:r w:rsidR="00085716">
              <w:rPr>
                <w:rFonts w:ascii="Times New Roman" w:hAnsi="Times New Roman" w:cs="Times New Roman"/>
                <w:bCs/>
                <w:iCs/>
                <w:lang w:val="cs-CZ"/>
              </w:rPr>
              <w:t>vy</w:t>
            </w:r>
            <w:r w:rsidRPr="00D24344">
              <w:rPr>
                <w:rFonts w:ascii="Times New Roman" w:hAnsi="Times New Roman" w:cs="Times New Roman"/>
                <w:bCs/>
                <w:iCs/>
                <w:lang w:val="cs-CZ"/>
              </w:rPr>
              <w:t>žadované platnými právními předpisy nebo nadřízeným orgánem, který schválil přijetí Daru a jeho použití pro dohodnutý účel. Zdravotnické zařízení prohlašuje a zaručuje, že uzavření této Smlouvy a přijetí Daru neporušuje žádné povinnosti Zdravotnického zařízení uložené jakým</w:t>
            </w:r>
            <w:r>
              <w:rPr>
                <w:rFonts w:ascii="Times New Roman" w:hAnsi="Times New Roman" w:cs="Times New Roman"/>
                <w:bCs/>
                <w:iCs/>
                <w:lang w:val="cs-CZ"/>
              </w:rPr>
              <w:t>i</w:t>
            </w:r>
            <w:r w:rsidRPr="00D24344">
              <w:rPr>
                <w:rFonts w:ascii="Times New Roman" w:hAnsi="Times New Roman" w:cs="Times New Roman"/>
                <w:bCs/>
                <w:iCs/>
                <w:lang w:val="cs-CZ"/>
              </w:rPr>
              <w:t>koli nařízeními, postupy, smlouvami nebo příkazy</w:t>
            </w:r>
            <w:r w:rsidR="008D5533">
              <w:rPr>
                <w:rFonts w:ascii="Times New Roman" w:hAnsi="Times New Roman" w:cs="Times New Roman"/>
                <w:bCs/>
                <w:iCs/>
                <w:lang w:val="cs-CZ"/>
              </w:rPr>
              <w:t>.</w:t>
            </w:r>
          </w:p>
          <w:p w14:paraId="06E383AD" w14:textId="136956E8" w:rsidR="003742AC" w:rsidRPr="00355862" w:rsidRDefault="008D5533" w:rsidP="00355862">
            <w:pPr>
              <w:pStyle w:val="Odstavecseseznamem"/>
              <w:numPr>
                <w:ilvl w:val="0"/>
                <w:numId w:val="34"/>
              </w:numPr>
              <w:spacing w:line="240" w:lineRule="auto"/>
              <w:jc w:val="both"/>
              <w:rPr>
                <w:rFonts w:ascii="Times New Roman" w:hAnsi="Times New Roman" w:cs="Times New Roman"/>
                <w:lang w:val="cs-CZ"/>
              </w:rPr>
            </w:pPr>
            <w:r>
              <w:rPr>
                <w:rFonts w:ascii="Times New Roman" w:hAnsi="Times New Roman" w:cs="Times New Roman"/>
                <w:lang w:val="cs-CZ"/>
              </w:rPr>
              <w:t xml:space="preserve">Zdravotnické zařízení bere na vědomí, že </w:t>
            </w:r>
            <w:r w:rsidR="003742AC" w:rsidRPr="00D24344">
              <w:rPr>
                <w:rFonts w:ascii="Times New Roman" w:hAnsi="Times New Roman" w:cs="Times New Roman"/>
                <w:lang w:val="cs-CZ"/>
              </w:rPr>
              <w:t xml:space="preserve">Společnost je povinna podle </w:t>
            </w:r>
            <w:r w:rsidR="003742AC" w:rsidRPr="00355862">
              <w:rPr>
                <w:rFonts w:ascii="Times New Roman" w:hAnsi="Times New Roman" w:cs="Times New Roman"/>
                <w:lang w:val="cs-CZ"/>
              </w:rPr>
              <w:t>„Kodexu upravujícího zveřejňování plateb a jiných plnění farmaceutických společností zdravotnickým odborníkům a zdravotnickým zařízením“ EFPIA</w:t>
            </w:r>
            <w:r w:rsidR="003742AC" w:rsidRPr="00D24344">
              <w:rPr>
                <w:rFonts w:ascii="Times New Roman" w:hAnsi="Times New Roman" w:cs="Times New Roman"/>
                <w:lang w:val="cs-CZ"/>
              </w:rPr>
              <w:t xml:space="preserve"> a jeho místních implementací dokumentovat a veřejně zpřístupnit podrobnosti o platbách zdravotnickým zařízením a zdravotnickým odborníkům a Společnost zveřejní jakékoli informace týkající se poskytnutí Daru</w:t>
            </w:r>
            <w:r w:rsidR="003742AC">
              <w:rPr>
                <w:rFonts w:ascii="Times New Roman" w:hAnsi="Times New Roman" w:cs="Times New Roman"/>
                <w:lang w:val="cs-CZ"/>
              </w:rPr>
              <w:t>.</w:t>
            </w:r>
          </w:p>
          <w:p w14:paraId="518D9913" w14:textId="34C5D3D2" w:rsidR="003742AC" w:rsidRPr="00355862" w:rsidRDefault="003742AC" w:rsidP="00355862">
            <w:pPr>
              <w:pStyle w:val="Odstavecseseznamem"/>
              <w:numPr>
                <w:ilvl w:val="0"/>
                <w:numId w:val="34"/>
              </w:numPr>
              <w:spacing w:line="240" w:lineRule="auto"/>
              <w:jc w:val="both"/>
              <w:rPr>
                <w:rFonts w:ascii="Times New Roman" w:hAnsi="Times New Roman" w:cs="Times New Roman"/>
                <w:lang w:val="cs-CZ"/>
              </w:rPr>
            </w:pPr>
            <w:r w:rsidRPr="00D24344">
              <w:rPr>
                <w:rFonts w:ascii="Times New Roman" w:hAnsi="Times New Roman" w:cs="Times New Roman"/>
                <w:lang w:val="cs-CZ"/>
              </w:rPr>
              <w:t>Zdravotnické zařízení se zavazuje, že smlouvy uzavřené s</w:t>
            </w:r>
            <w:r w:rsidR="00C06078">
              <w:rPr>
                <w:rFonts w:ascii="Times New Roman" w:hAnsi="Times New Roman" w:cs="Times New Roman"/>
                <w:lang w:val="cs-CZ"/>
              </w:rPr>
              <w:t xml:space="preserve"> konečnými </w:t>
            </w:r>
            <w:proofErr w:type="spellStart"/>
            <w:r w:rsidR="00C06078">
              <w:rPr>
                <w:rFonts w:ascii="Times New Roman" w:hAnsi="Times New Roman" w:cs="Times New Roman"/>
                <w:lang w:val="cs-CZ"/>
              </w:rPr>
              <w:t>příjmeci</w:t>
            </w:r>
            <w:proofErr w:type="spellEnd"/>
            <w:r w:rsidRPr="00D24344">
              <w:rPr>
                <w:rFonts w:ascii="Times New Roman" w:hAnsi="Times New Roman" w:cs="Times New Roman"/>
                <w:lang w:val="cs-CZ"/>
              </w:rPr>
              <w:t xml:space="preserve">, </w:t>
            </w:r>
            <w:r w:rsidRPr="00D24344">
              <w:rPr>
                <w:rFonts w:ascii="Times New Roman" w:hAnsi="Times New Roman" w:cs="Times New Roman"/>
                <w:lang w:val="cs-CZ"/>
              </w:rPr>
              <w:lastRenderedPageBreak/>
              <w:t>s nimiž zdravotnické zařízení spolupracuje za účelem vykonávání své činnosti, budou obsahovat příslušná ustanovení umožňující Společnosti zveřejňovat výhody poskytované podle této smlouvy, včetně výhod poskytovaných zdravotnickým odborníkům (nepřímá podpora).</w:t>
            </w:r>
          </w:p>
          <w:p w14:paraId="61458A82" w14:textId="6460A1F5" w:rsidR="00BE45C9" w:rsidRPr="00BE45C9" w:rsidRDefault="003742AC" w:rsidP="00BE45C9">
            <w:pPr>
              <w:pStyle w:val="Odstavecseseznamem"/>
              <w:numPr>
                <w:ilvl w:val="0"/>
                <w:numId w:val="34"/>
              </w:numPr>
              <w:spacing w:line="240" w:lineRule="auto"/>
              <w:jc w:val="both"/>
              <w:rPr>
                <w:rFonts w:ascii="Times New Roman" w:hAnsi="Times New Roman" w:cs="Times New Roman"/>
                <w:lang w:val="cs-CZ"/>
              </w:rPr>
            </w:pPr>
            <w:r w:rsidRPr="00BE45C9">
              <w:rPr>
                <w:rFonts w:ascii="Times New Roman" w:hAnsi="Times New Roman"/>
                <w:lang w:val="cs-CZ"/>
              </w:rPr>
              <w:t>Obě Strany souhlasí s tím, že neprovedou žádné činnosti, které jsou zakázány místními a jinými protikorupčními zákony (společně „</w:t>
            </w:r>
            <w:r w:rsidRPr="00BE45C9">
              <w:rPr>
                <w:rFonts w:ascii="Times New Roman" w:hAnsi="Times New Roman"/>
                <w:b/>
                <w:lang w:val="cs-CZ"/>
              </w:rPr>
              <w:t>Protikorupční zákony</w:t>
            </w:r>
            <w:r w:rsidRPr="00BE45C9">
              <w:rPr>
                <w:rFonts w:ascii="Times New Roman" w:hAnsi="Times New Roman"/>
                <w:lang w:val="cs-CZ"/>
              </w:rPr>
              <w:t xml:space="preserve">“), jež se mohou vztahovat na jednu či obě Strany této smlouvy. Bez ohledu na shora uvedené ustanovení neprovede žádná Strana žádné platby a ani nenabídne žádné hodnotné protiplnění žádnému vládnímu představiteli nebo vládnímu zaměstnanci, žádnému představiteli politické strany ani kandidátovi na politický úřad nebo žádné jiné třetí straně v souvislosti s transakcí způsobem, který by porušoval Protikorupční zákony. Pokud </w:t>
            </w:r>
            <w:r w:rsidR="008D5533" w:rsidRPr="00BE45C9">
              <w:rPr>
                <w:rFonts w:ascii="Times New Roman" w:hAnsi="Times New Roman"/>
                <w:lang w:val="cs-CZ"/>
              </w:rPr>
              <w:t xml:space="preserve">Zdravotnické zařízení </w:t>
            </w:r>
            <w:r w:rsidRPr="00BE45C9">
              <w:rPr>
                <w:rFonts w:ascii="Times New Roman" w:hAnsi="Times New Roman"/>
                <w:lang w:val="cs-CZ"/>
              </w:rPr>
              <w:t xml:space="preserve">poruší shora uvedený odstavec, bude mít Společnost právo tuto smlouvu ukončit s okamžitou </w:t>
            </w:r>
            <w:r w:rsidR="000129A8" w:rsidRPr="00BE45C9">
              <w:rPr>
                <w:rFonts w:ascii="Times New Roman" w:hAnsi="Times New Roman"/>
                <w:lang w:val="cs-CZ"/>
              </w:rPr>
              <w:t>účinností</w:t>
            </w:r>
            <w:r w:rsidRPr="00BE45C9">
              <w:rPr>
                <w:rFonts w:ascii="Times New Roman" w:hAnsi="Times New Roman"/>
                <w:lang w:val="cs-CZ"/>
              </w:rPr>
              <w:t>.</w:t>
            </w:r>
            <w:r w:rsidR="00BE45C9" w:rsidRPr="00BE45C9">
              <w:rPr>
                <w:rFonts w:ascii="Times New Roman" w:hAnsi="Times New Roman"/>
                <w:lang w:val="cs-CZ"/>
              </w:rPr>
              <w:t xml:space="preserve"> </w:t>
            </w:r>
          </w:p>
          <w:p w14:paraId="2A35F554" w14:textId="15D5034F" w:rsidR="003742AC" w:rsidRDefault="00F80404" w:rsidP="008D5533">
            <w:pPr>
              <w:pStyle w:val="Odstavecseseznamem"/>
              <w:numPr>
                <w:ilvl w:val="0"/>
                <w:numId w:val="34"/>
              </w:numPr>
              <w:spacing w:line="240" w:lineRule="auto"/>
              <w:jc w:val="both"/>
              <w:rPr>
                <w:rFonts w:ascii="Times New Roman" w:hAnsi="Times New Roman" w:cs="Times New Roman"/>
                <w:lang w:val="cs-CZ"/>
              </w:rPr>
            </w:pPr>
            <w:r>
              <w:rPr>
                <w:rFonts w:ascii="Times New Roman" w:hAnsi="Times New Roman"/>
                <w:lang w:val="cs-CZ"/>
              </w:rPr>
              <w:t>Zdravotnické zařízení</w:t>
            </w:r>
            <w:r w:rsidR="003742AC" w:rsidRPr="00F5626F">
              <w:rPr>
                <w:rFonts w:ascii="Times New Roman" w:hAnsi="Times New Roman"/>
                <w:lang w:val="cs-CZ"/>
              </w:rPr>
              <w:t xml:space="preserve"> se s ohledem na povinnosti vyplývající ze zákona č. 340/2015 Sb., o registru smluv („</w:t>
            </w:r>
            <w:r w:rsidR="003742AC" w:rsidRPr="0029449C">
              <w:rPr>
                <w:rFonts w:ascii="Times New Roman" w:hAnsi="Times New Roman"/>
                <w:b/>
                <w:lang w:val="cs-CZ"/>
              </w:rPr>
              <w:t>Zákon o registru smluv</w:t>
            </w:r>
            <w:r w:rsidR="003742AC" w:rsidRPr="00F5626F">
              <w:rPr>
                <w:rFonts w:ascii="Times New Roman" w:hAnsi="Times New Roman"/>
                <w:lang w:val="cs-CZ"/>
              </w:rPr>
              <w:t>“)</w:t>
            </w:r>
            <w:r w:rsidR="003742AC">
              <w:rPr>
                <w:rFonts w:ascii="Times New Roman" w:hAnsi="Times New Roman"/>
                <w:lang w:val="cs-CZ"/>
              </w:rPr>
              <w:t>,</w:t>
            </w:r>
            <w:r w:rsidR="003742AC" w:rsidRPr="00F5626F">
              <w:rPr>
                <w:rFonts w:ascii="Times New Roman" w:hAnsi="Times New Roman"/>
                <w:lang w:val="cs-CZ"/>
              </w:rPr>
              <w:t xml:space="preserve"> zavazuje, že pokud je povinnou osobou dle § 2 odst. 1 Zákona o registru smluv, bude postupovat dle </w:t>
            </w:r>
            <w:r w:rsidR="003742AC">
              <w:rPr>
                <w:rFonts w:ascii="Times New Roman" w:hAnsi="Times New Roman"/>
                <w:lang w:val="cs-CZ"/>
              </w:rPr>
              <w:t>Zákona o registru smluv a tuto s</w:t>
            </w:r>
            <w:r w:rsidR="003742AC" w:rsidRPr="00F5626F">
              <w:rPr>
                <w:rFonts w:ascii="Times New Roman" w:hAnsi="Times New Roman"/>
                <w:lang w:val="cs-CZ"/>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003742AC">
              <w:rPr>
                <w:rFonts w:ascii="Times New Roman" w:hAnsi="Times New Roman"/>
                <w:lang w:val="cs-CZ"/>
              </w:rPr>
              <w:t>Společnost</w:t>
            </w:r>
            <w:r w:rsidR="003742AC" w:rsidRPr="00F5626F">
              <w:rPr>
                <w:rFonts w:ascii="Times New Roman" w:hAnsi="Times New Roman"/>
                <w:lang w:val="cs-CZ"/>
              </w:rPr>
              <w:t xml:space="preserve"> s takovým zveřejněním souhlasí. </w:t>
            </w:r>
            <w:r w:rsidR="008D5533">
              <w:rPr>
                <w:rFonts w:ascii="Times New Roman" w:hAnsi="Times New Roman"/>
                <w:lang w:val="cs-CZ"/>
              </w:rPr>
              <w:t>Zdravotnické zařízení</w:t>
            </w:r>
            <w:r w:rsidR="003742AC" w:rsidRPr="00F5626F">
              <w:rPr>
                <w:rFonts w:ascii="Times New Roman" w:hAnsi="Times New Roman"/>
                <w:lang w:val="cs-CZ"/>
              </w:rPr>
              <w:t xml:space="preserve"> bere na vědomí, že bez </w:t>
            </w:r>
            <w:r w:rsidR="003742AC">
              <w:rPr>
                <w:rFonts w:ascii="Times New Roman" w:hAnsi="Times New Roman"/>
                <w:lang w:val="cs-CZ"/>
              </w:rPr>
              <w:t>ohledu na jiná ustanovení této smlouvy, pokud se na s</w:t>
            </w:r>
            <w:r w:rsidR="003742AC" w:rsidRPr="00F5626F">
              <w:rPr>
                <w:rFonts w:ascii="Times New Roman" w:hAnsi="Times New Roman"/>
                <w:lang w:val="cs-CZ"/>
              </w:rPr>
              <w:t>mlouvu vztahuje povinnost uveřejnění prostřednictvím registru smluv, může Zákon</w:t>
            </w:r>
            <w:r w:rsidR="003742AC">
              <w:rPr>
                <w:rFonts w:ascii="Times New Roman" w:hAnsi="Times New Roman"/>
                <w:lang w:val="cs-CZ"/>
              </w:rPr>
              <w:t xml:space="preserve"> o registru smluv stanovit, že s</w:t>
            </w:r>
            <w:r w:rsidR="003742AC" w:rsidRPr="00F5626F">
              <w:rPr>
                <w:rFonts w:ascii="Times New Roman" w:hAnsi="Times New Roman"/>
                <w:lang w:val="cs-CZ"/>
              </w:rPr>
              <w:t xml:space="preserve">mlouva nabývá účinnosti nejdříve dnem uveřejnění. Pokud </w:t>
            </w:r>
            <w:r w:rsidR="008D5533">
              <w:rPr>
                <w:rFonts w:ascii="Times New Roman" w:hAnsi="Times New Roman"/>
                <w:lang w:val="cs-CZ"/>
              </w:rPr>
              <w:t>Zdravotnickému zařízení</w:t>
            </w:r>
            <w:r w:rsidR="003742AC">
              <w:rPr>
                <w:rFonts w:ascii="Times New Roman" w:hAnsi="Times New Roman"/>
                <w:lang w:val="cs-CZ"/>
              </w:rPr>
              <w:t xml:space="preserve"> vznikne povinnost s</w:t>
            </w:r>
            <w:r w:rsidR="003742AC" w:rsidRPr="00F5626F">
              <w:rPr>
                <w:rFonts w:ascii="Times New Roman" w:hAnsi="Times New Roman"/>
                <w:lang w:val="cs-CZ"/>
              </w:rPr>
              <w:t xml:space="preserve">mlouvu zveřejnit, </w:t>
            </w:r>
            <w:r w:rsidR="008D5533">
              <w:rPr>
                <w:rFonts w:ascii="Times New Roman" w:hAnsi="Times New Roman"/>
                <w:lang w:val="cs-CZ"/>
              </w:rPr>
              <w:t>Zdravotnické zařízení</w:t>
            </w:r>
            <w:r w:rsidR="003742AC" w:rsidRPr="00F5626F">
              <w:rPr>
                <w:rFonts w:ascii="Times New Roman" w:hAnsi="Times New Roman"/>
                <w:lang w:val="cs-CZ"/>
              </w:rPr>
              <w:t xml:space="preserve"> se dále zavazuje ze zveřejnění vyloučit, tj. v elektronické</w:t>
            </w:r>
            <w:r w:rsidR="003742AC">
              <w:rPr>
                <w:rFonts w:ascii="Times New Roman" w:hAnsi="Times New Roman"/>
                <w:lang w:val="cs-CZ"/>
              </w:rPr>
              <w:t>m obrazu textového obsahu této s</w:t>
            </w:r>
            <w:r w:rsidR="003742AC" w:rsidRPr="00F5626F">
              <w:rPr>
                <w:rFonts w:ascii="Times New Roman" w:hAnsi="Times New Roman"/>
                <w:lang w:val="cs-CZ"/>
              </w:rPr>
              <w:t xml:space="preserve">mlouvy zaslané k uveřejnění znečitelnit, ty </w:t>
            </w:r>
            <w:r w:rsidR="003742AC" w:rsidRPr="00F5626F">
              <w:rPr>
                <w:rFonts w:ascii="Times New Roman" w:hAnsi="Times New Roman"/>
                <w:lang w:val="cs-CZ"/>
              </w:rPr>
              <w:lastRenderedPageBreak/>
              <w:t xml:space="preserve">informace, které splňují podmínky vyloučení ze zveřejnění dle Zákona o registru smluv, zejm. dle § 3 odst. 1 anebo § 5 odst. 6 Zákona o registru smluv. </w:t>
            </w:r>
            <w:r>
              <w:rPr>
                <w:rFonts w:ascii="Times New Roman" w:hAnsi="Times New Roman"/>
                <w:lang w:val="cs-CZ"/>
              </w:rPr>
              <w:t>Zdravo</w:t>
            </w:r>
            <w:r w:rsidR="008D5533">
              <w:rPr>
                <w:rFonts w:ascii="Times New Roman" w:hAnsi="Times New Roman"/>
                <w:lang w:val="cs-CZ"/>
              </w:rPr>
              <w:t>tnické zařízení</w:t>
            </w:r>
            <w:r w:rsidR="003742AC">
              <w:rPr>
                <w:rFonts w:ascii="Times New Roman" w:hAnsi="Times New Roman"/>
                <w:lang w:val="cs-CZ"/>
              </w:rPr>
              <w:t xml:space="preserve"> následně zašle S</w:t>
            </w:r>
            <w:r w:rsidR="003742AC" w:rsidRPr="00F5626F">
              <w:rPr>
                <w:rFonts w:ascii="Times New Roman" w:hAnsi="Times New Roman"/>
                <w:lang w:val="cs-CZ"/>
              </w:rPr>
              <w:t xml:space="preserve">polečnosti potvrzení o uveřejnění poskytnuté </w:t>
            </w:r>
            <w:r>
              <w:rPr>
                <w:rFonts w:ascii="Times New Roman" w:hAnsi="Times New Roman"/>
                <w:lang w:val="cs-CZ"/>
              </w:rPr>
              <w:t>Zdravotnickému zařízení</w:t>
            </w:r>
            <w:r w:rsidR="003742AC" w:rsidRPr="00F5626F">
              <w:rPr>
                <w:rFonts w:ascii="Times New Roman" w:hAnsi="Times New Roman"/>
                <w:lang w:val="cs-CZ"/>
              </w:rPr>
              <w:t xml:space="preserve"> správcem registru smluv. V případě poru</w:t>
            </w:r>
            <w:r w:rsidR="003742AC">
              <w:rPr>
                <w:rFonts w:ascii="Times New Roman" w:hAnsi="Times New Roman"/>
                <w:lang w:val="cs-CZ"/>
              </w:rPr>
              <w:t>šení závazku dle tohoto článku s</w:t>
            </w:r>
            <w:r w:rsidR="003742AC" w:rsidRPr="00F5626F">
              <w:rPr>
                <w:rFonts w:ascii="Times New Roman" w:hAnsi="Times New Roman"/>
                <w:lang w:val="cs-CZ"/>
              </w:rPr>
              <w:t xml:space="preserve">mlouvy se </w:t>
            </w:r>
            <w:r w:rsidR="008D5533">
              <w:rPr>
                <w:rFonts w:ascii="Times New Roman" w:hAnsi="Times New Roman"/>
                <w:lang w:val="cs-CZ"/>
              </w:rPr>
              <w:t>Zdravotnické zařízení</w:t>
            </w:r>
            <w:r w:rsidR="003742AC" w:rsidRPr="00F5626F">
              <w:rPr>
                <w:rFonts w:ascii="Times New Roman" w:hAnsi="Times New Roman"/>
                <w:lang w:val="cs-CZ"/>
              </w:rPr>
              <w:t xml:space="preserve"> zavazuje odškodnit </w:t>
            </w:r>
            <w:r w:rsidR="003742AC">
              <w:rPr>
                <w:rFonts w:ascii="Times New Roman" w:hAnsi="Times New Roman"/>
                <w:lang w:val="cs-CZ"/>
              </w:rPr>
              <w:t>Společnost a nahradit S</w:t>
            </w:r>
            <w:r w:rsidR="003742AC" w:rsidRPr="00F5626F">
              <w:rPr>
                <w:rFonts w:ascii="Times New Roman" w:hAnsi="Times New Roman"/>
                <w:lang w:val="cs-CZ"/>
              </w:rPr>
              <w:t>polečnosti veškeré náklady, včetně nákladů na právní zastoupení.</w:t>
            </w:r>
          </w:p>
          <w:p w14:paraId="5ED84758" w14:textId="77777777" w:rsidR="003742AC" w:rsidRDefault="003742AC" w:rsidP="008D5533">
            <w:pPr>
              <w:ind w:left="350" w:hanging="350"/>
              <w:jc w:val="both"/>
              <w:rPr>
                <w:rFonts w:ascii="Times New Roman" w:hAnsi="Times New Roman" w:cs="Times New Roman"/>
                <w:sz w:val="22"/>
                <w:szCs w:val="22"/>
                <w:lang w:val="cs-CZ"/>
              </w:rPr>
            </w:pPr>
          </w:p>
          <w:p w14:paraId="65913168" w14:textId="77777777" w:rsidR="008D5533" w:rsidRDefault="008D5533" w:rsidP="008D5533">
            <w:pPr>
              <w:ind w:left="350" w:hanging="350"/>
              <w:jc w:val="both"/>
              <w:rPr>
                <w:rFonts w:ascii="Times New Roman" w:hAnsi="Times New Roman" w:cs="Times New Roman"/>
                <w:sz w:val="22"/>
                <w:szCs w:val="22"/>
                <w:lang w:val="cs-CZ"/>
              </w:rPr>
            </w:pPr>
          </w:p>
          <w:p w14:paraId="0E21532D" w14:textId="77777777" w:rsidR="008D5533" w:rsidRDefault="008D5533" w:rsidP="008D5533">
            <w:pPr>
              <w:ind w:left="350" w:hanging="350"/>
              <w:jc w:val="both"/>
              <w:rPr>
                <w:rFonts w:ascii="Times New Roman" w:hAnsi="Times New Roman" w:cs="Times New Roman"/>
                <w:sz w:val="22"/>
                <w:szCs w:val="22"/>
                <w:lang w:val="cs-CZ"/>
              </w:rPr>
            </w:pPr>
          </w:p>
          <w:p w14:paraId="104B442A" w14:textId="34617B87" w:rsidR="003742AC" w:rsidRPr="00355862" w:rsidRDefault="003742AC" w:rsidP="008D5533">
            <w:pPr>
              <w:pStyle w:val="Odstavecseseznamem"/>
              <w:numPr>
                <w:ilvl w:val="0"/>
                <w:numId w:val="34"/>
              </w:numPr>
              <w:spacing w:line="240" w:lineRule="auto"/>
              <w:jc w:val="both"/>
              <w:rPr>
                <w:rFonts w:ascii="Times New Roman" w:hAnsi="Times New Roman" w:cs="Times New Roman"/>
              </w:rPr>
            </w:pPr>
            <w:r w:rsidRPr="007B1956">
              <w:rPr>
                <w:rFonts w:ascii="Times New Roman" w:hAnsi="Times New Roman"/>
                <w:lang w:val="cs-CZ"/>
              </w:rPr>
              <w:t xml:space="preserve">Tato smlouva </w:t>
            </w:r>
            <w:r w:rsidRPr="00355862">
              <w:rPr>
                <w:rFonts w:ascii="Times New Roman" w:hAnsi="Times New Roman"/>
                <w:lang w:val="cs-CZ"/>
              </w:rPr>
              <w:t xml:space="preserve">se bude řídit a bude vykládána v souladu se zákony </w:t>
            </w:r>
            <w:r w:rsidR="008D5533" w:rsidRPr="00355862">
              <w:rPr>
                <w:rFonts w:ascii="Times New Roman" w:hAnsi="Times New Roman" w:cs="Times New Roman"/>
              </w:rPr>
              <w:t>České republiky</w:t>
            </w:r>
            <w:r w:rsidRPr="00355862">
              <w:rPr>
                <w:rFonts w:ascii="Times New Roman" w:hAnsi="Times New Roman" w:cs="Times New Roman"/>
              </w:rPr>
              <w:t>.</w:t>
            </w:r>
          </w:p>
          <w:p w14:paraId="3282B522" w14:textId="77777777" w:rsidR="003742AC" w:rsidRPr="00355862" w:rsidRDefault="003742AC" w:rsidP="008D5533">
            <w:pPr>
              <w:ind w:left="350" w:hanging="350"/>
              <w:jc w:val="both"/>
              <w:rPr>
                <w:rFonts w:ascii="Times New Roman" w:hAnsi="Times New Roman" w:cs="Times New Roman"/>
                <w:sz w:val="22"/>
                <w:szCs w:val="22"/>
                <w:lang w:val="sv-SE"/>
              </w:rPr>
            </w:pPr>
          </w:p>
          <w:p w14:paraId="5B6BA3D4" w14:textId="500877CD" w:rsidR="003742AC" w:rsidRPr="00355862" w:rsidRDefault="003742AC" w:rsidP="008D5533">
            <w:pPr>
              <w:pStyle w:val="Odstavecseseznamem"/>
              <w:numPr>
                <w:ilvl w:val="0"/>
                <w:numId w:val="34"/>
              </w:numPr>
              <w:spacing w:line="240" w:lineRule="auto"/>
              <w:jc w:val="both"/>
              <w:rPr>
                <w:rFonts w:ascii="Times New Roman" w:hAnsi="Times New Roman"/>
                <w:lang w:val="cs-CZ" w:eastAsia="de-DE"/>
              </w:rPr>
            </w:pPr>
            <w:r w:rsidRPr="00355862">
              <w:rPr>
                <w:rFonts w:ascii="Times New Roman" w:hAnsi="Times New Roman"/>
                <w:lang w:val="cs-CZ" w:eastAsia="de-DE"/>
              </w:rPr>
              <w:t>Soudem příslušným pro řešení sporů vzniklých z této smlouvy je soud s místní příslušností podle místa sídla společnosti.</w:t>
            </w:r>
          </w:p>
          <w:p w14:paraId="78DB9FC2" w14:textId="77777777" w:rsidR="003742AC" w:rsidRPr="00355862" w:rsidRDefault="003742AC" w:rsidP="008D5533">
            <w:pPr>
              <w:jc w:val="both"/>
              <w:rPr>
                <w:rFonts w:ascii="Times New Roman" w:hAnsi="Times New Roman"/>
                <w:lang w:val="cs-CZ" w:eastAsia="de-DE"/>
              </w:rPr>
            </w:pPr>
          </w:p>
          <w:p w14:paraId="1C8CC9FE" w14:textId="3A9ADCC2" w:rsidR="003742AC" w:rsidRPr="00355862" w:rsidRDefault="003742AC" w:rsidP="008D5533">
            <w:pPr>
              <w:pStyle w:val="Odstavecseseznamem"/>
              <w:numPr>
                <w:ilvl w:val="0"/>
                <w:numId w:val="34"/>
              </w:numPr>
              <w:spacing w:line="240" w:lineRule="auto"/>
              <w:jc w:val="both"/>
              <w:rPr>
                <w:rFonts w:ascii="Times New Roman" w:hAnsi="Times New Roman" w:cs="Times New Roman"/>
              </w:rPr>
            </w:pPr>
            <w:r w:rsidRPr="00355862">
              <w:rPr>
                <w:rFonts w:ascii="Times New Roman" w:hAnsi="Times New Roman"/>
                <w:lang w:val="cs-CZ" w:eastAsia="de-DE"/>
              </w:rPr>
              <w:t xml:space="preserve">V případě jakéhokoli rozporu mezi obsahem anglické verze a </w:t>
            </w:r>
            <w:r w:rsidR="008D5533" w:rsidRPr="00355862">
              <w:rPr>
                <w:rFonts w:ascii="Times New Roman" w:hAnsi="Times New Roman" w:cs="Times New Roman"/>
                <w:lang w:val="cs-CZ"/>
              </w:rPr>
              <w:t>české</w:t>
            </w:r>
            <w:r w:rsidRPr="00355862">
              <w:rPr>
                <w:rFonts w:ascii="Times New Roman" w:hAnsi="Times New Roman" w:cs="Times New Roman"/>
                <w:lang w:val="cs-CZ"/>
              </w:rPr>
              <w:t xml:space="preserve"> verze této smlouvy, budou určující ustanovení </w:t>
            </w:r>
            <w:r w:rsidR="008D5533" w:rsidRPr="00355862">
              <w:rPr>
                <w:rFonts w:ascii="Times New Roman" w:hAnsi="Times New Roman" w:cs="Times New Roman"/>
                <w:lang w:val="cs-CZ"/>
              </w:rPr>
              <w:t xml:space="preserve">české </w:t>
            </w:r>
            <w:r w:rsidRPr="00355862">
              <w:rPr>
                <w:rFonts w:ascii="Times New Roman" w:hAnsi="Times New Roman" w:cs="Times New Roman"/>
                <w:lang w:val="cs-CZ"/>
              </w:rPr>
              <w:t>verze.</w:t>
            </w:r>
            <w:r w:rsidRPr="00355862">
              <w:rPr>
                <w:rFonts w:ascii="Times New Roman" w:hAnsi="Times New Roman" w:cs="Times New Roman"/>
              </w:rPr>
              <w:tab/>
            </w:r>
          </w:p>
          <w:p w14:paraId="602DDA22" w14:textId="77777777" w:rsidR="003742AC" w:rsidRPr="00355862" w:rsidRDefault="003742AC" w:rsidP="008D5533">
            <w:pPr>
              <w:ind w:left="492" w:hanging="492"/>
              <w:jc w:val="both"/>
              <w:rPr>
                <w:rFonts w:ascii="Times New Roman" w:hAnsi="Times New Roman" w:cs="Times New Roman"/>
                <w:sz w:val="22"/>
                <w:szCs w:val="22"/>
                <w:lang w:val="sv-SE"/>
              </w:rPr>
            </w:pPr>
          </w:p>
          <w:p w14:paraId="5A16216B" w14:textId="20F7548D" w:rsidR="003742AC" w:rsidRDefault="003742AC" w:rsidP="008D5533">
            <w:pPr>
              <w:pStyle w:val="Odstavecseseznamem"/>
              <w:numPr>
                <w:ilvl w:val="0"/>
                <w:numId w:val="34"/>
              </w:numPr>
              <w:spacing w:line="240" w:lineRule="auto"/>
              <w:jc w:val="both"/>
              <w:rPr>
                <w:rFonts w:ascii="Times New Roman" w:hAnsi="Times New Roman"/>
                <w:lang w:val="cs-CZ" w:eastAsia="de-DE"/>
              </w:rPr>
            </w:pPr>
            <w:r w:rsidRPr="00355862">
              <w:rPr>
                <w:rFonts w:ascii="Times New Roman" w:hAnsi="Times New Roman" w:cs="Times New Roman"/>
                <w:lang w:val="cs-CZ"/>
              </w:rPr>
              <w:t xml:space="preserve">Tato smlouva byla </w:t>
            </w:r>
            <w:r w:rsidRPr="00355862">
              <w:rPr>
                <w:rFonts w:ascii="Times New Roman" w:hAnsi="Times New Roman" w:cs="Times New Roman"/>
                <w:color w:val="000000" w:themeColor="text1"/>
                <w:lang w:val="cs-CZ"/>
              </w:rPr>
              <w:t xml:space="preserve">vyhotovena ve dvou stejnopisech, </w:t>
            </w:r>
            <w:r w:rsidRPr="00355862">
              <w:rPr>
                <w:rFonts w:ascii="Times New Roman" w:hAnsi="Times New Roman"/>
                <w:color w:val="000000" w:themeColor="text1"/>
                <w:lang w:val="cs-CZ" w:eastAsia="de-DE"/>
              </w:rPr>
              <w:t xml:space="preserve">jeden pro každou stranu, z nichž každý se bude považovat za originál smlouvy a všechny společně za jednu a tutéž </w:t>
            </w:r>
            <w:r w:rsidRPr="009B1F5D">
              <w:rPr>
                <w:rFonts w:ascii="Times New Roman" w:hAnsi="Times New Roman"/>
                <w:lang w:val="cs-CZ" w:eastAsia="de-DE"/>
              </w:rPr>
              <w:t>smlouvu</w:t>
            </w:r>
            <w:r>
              <w:rPr>
                <w:rFonts w:ascii="Times New Roman" w:hAnsi="Times New Roman"/>
                <w:lang w:val="cs-CZ" w:eastAsia="de-DE"/>
              </w:rPr>
              <w:t>.</w:t>
            </w:r>
          </w:p>
          <w:p w14:paraId="6F50D664" w14:textId="77777777" w:rsidR="003742AC" w:rsidRDefault="003742AC" w:rsidP="00355862">
            <w:pPr>
              <w:jc w:val="both"/>
              <w:rPr>
                <w:rFonts w:ascii="Times New Roman" w:hAnsi="Times New Roman"/>
                <w:lang w:val="cs-CZ" w:eastAsia="de-DE"/>
              </w:rPr>
            </w:pPr>
          </w:p>
          <w:p w14:paraId="0B3DA10F" w14:textId="77777777" w:rsidR="003742AC" w:rsidRDefault="003742AC" w:rsidP="008D5533">
            <w:pPr>
              <w:ind w:left="492" w:hanging="492"/>
              <w:jc w:val="both"/>
              <w:rPr>
                <w:rFonts w:ascii="Times New Roman" w:hAnsi="Times New Roman"/>
                <w:lang w:val="cs-CZ" w:eastAsia="de-DE"/>
              </w:rPr>
            </w:pPr>
          </w:p>
          <w:p w14:paraId="67FAA405" w14:textId="35B9B157" w:rsidR="003742AC" w:rsidRPr="00984BC2" w:rsidRDefault="003742AC" w:rsidP="008D5533">
            <w:pPr>
              <w:pStyle w:val="Odstavecseseznamem"/>
              <w:numPr>
                <w:ilvl w:val="0"/>
                <w:numId w:val="34"/>
              </w:numPr>
              <w:spacing w:line="240" w:lineRule="auto"/>
              <w:jc w:val="both"/>
              <w:rPr>
                <w:rFonts w:ascii="Times New Roman" w:hAnsi="Times New Roman" w:cs="Times New Roman"/>
                <w:b/>
                <w:bCs/>
                <w:sz w:val="28"/>
              </w:rPr>
            </w:pPr>
            <w:r w:rsidRPr="003B7E1F">
              <w:rPr>
                <w:rFonts w:ascii="Times New Roman" w:hAnsi="Times New Roman" w:cs="Times New Roman"/>
                <w:lang w:val="cs-CZ" w:eastAsia="de-DE"/>
              </w:rPr>
              <w:t>Jakékoliv změny</w:t>
            </w:r>
            <w:r>
              <w:rPr>
                <w:rFonts w:ascii="Times New Roman" w:hAnsi="Times New Roman" w:cs="Times New Roman"/>
                <w:lang w:val="cs-CZ" w:eastAsia="de-DE"/>
              </w:rPr>
              <w:t xml:space="preserve"> této smlouvy</w:t>
            </w:r>
            <w:r w:rsidRPr="003B7E1F">
              <w:rPr>
                <w:rFonts w:ascii="Times New Roman" w:hAnsi="Times New Roman" w:cs="Times New Roman"/>
                <w:lang w:val="cs-CZ" w:eastAsia="de-DE"/>
              </w:rPr>
              <w:t xml:space="preserve">, ukončení této smlouvy vzájemnou dohodou, odstoupení od této smlouvy nebo jednostranné ukončení této smlouvy musí </w:t>
            </w:r>
            <w:r>
              <w:rPr>
                <w:rFonts w:ascii="Times New Roman" w:hAnsi="Times New Roman" w:cs="Times New Roman"/>
                <w:lang w:val="cs-CZ" w:eastAsia="de-DE"/>
              </w:rPr>
              <w:t>mít</w:t>
            </w:r>
            <w:r w:rsidRPr="003B7E1F">
              <w:rPr>
                <w:rFonts w:ascii="Times New Roman" w:hAnsi="Times New Roman" w:cs="Times New Roman"/>
                <w:lang w:val="cs-CZ" w:eastAsia="de-DE"/>
              </w:rPr>
              <w:t xml:space="preserve"> písemn</w:t>
            </w:r>
            <w:r>
              <w:rPr>
                <w:rFonts w:ascii="Times New Roman" w:hAnsi="Times New Roman" w:cs="Times New Roman"/>
                <w:lang w:val="cs-CZ" w:eastAsia="de-DE"/>
              </w:rPr>
              <w:t>ou formu</w:t>
            </w:r>
            <w:r w:rsidRPr="003B7E1F">
              <w:rPr>
                <w:rFonts w:ascii="Times New Roman" w:hAnsi="Times New Roman" w:cs="Times New Roman"/>
                <w:lang w:val="cs-CZ" w:eastAsia="de-DE"/>
              </w:rPr>
              <w:t>, jinak j</w:t>
            </w:r>
            <w:r>
              <w:rPr>
                <w:rFonts w:ascii="Times New Roman" w:hAnsi="Times New Roman" w:cs="Times New Roman"/>
                <w:lang w:val="cs-CZ" w:eastAsia="de-DE"/>
              </w:rPr>
              <w:t>sou</w:t>
            </w:r>
            <w:r w:rsidRPr="003B7E1F">
              <w:rPr>
                <w:rFonts w:ascii="Times New Roman" w:hAnsi="Times New Roman" w:cs="Times New Roman"/>
                <w:lang w:val="cs-CZ" w:eastAsia="de-DE"/>
              </w:rPr>
              <w:t xml:space="preserve"> neplatné</w:t>
            </w:r>
            <w:r>
              <w:rPr>
                <w:rFonts w:ascii="Times New Roman" w:hAnsi="Times New Roman" w:cs="Times New Roman"/>
                <w:lang w:val="cs-CZ" w:eastAsia="de-DE"/>
              </w:rPr>
              <w:t>.</w:t>
            </w:r>
          </w:p>
        </w:tc>
      </w:tr>
    </w:tbl>
    <w:p w14:paraId="3E343CE8" w14:textId="764101B9" w:rsidR="00773E40" w:rsidRPr="007C5E32" w:rsidRDefault="00773E40" w:rsidP="00773E40">
      <w:pPr>
        <w:jc w:val="both"/>
        <w:rPr>
          <w:rFonts w:ascii="Times New Roman" w:hAnsi="Times New Roman" w:cs="Times New Roman"/>
          <w:b/>
          <w:bCs/>
          <w:sz w:val="22"/>
          <w:szCs w:val="22"/>
          <w:lang w:val="cs-CZ"/>
        </w:rPr>
      </w:pPr>
    </w:p>
    <w:p w14:paraId="14E1360B" w14:textId="77777777" w:rsidR="00355862" w:rsidRPr="007C5E32" w:rsidRDefault="00355862" w:rsidP="00773E40">
      <w:pPr>
        <w:jc w:val="both"/>
        <w:rPr>
          <w:rFonts w:ascii="Times New Roman" w:hAnsi="Times New Roman" w:cs="Times New Roman"/>
          <w:b/>
          <w:bCs/>
          <w:sz w:val="22"/>
          <w:szCs w:val="22"/>
          <w:lang w:val="cs-CZ"/>
        </w:rPr>
      </w:pPr>
    </w:p>
    <w:p w14:paraId="2BE3B2A3" w14:textId="77777777" w:rsidR="00355862" w:rsidRPr="007C5E32" w:rsidRDefault="00355862" w:rsidP="00773E40">
      <w:pPr>
        <w:jc w:val="both"/>
        <w:rPr>
          <w:rFonts w:ascii="Times New Roman" w:hAnsi="Times New Roman" w:cs="Times New Roman"/>
          <w:b/>
          <w:bCs/>
          <w:sz w:val="22"/>
          <w:szCs w:val="22"/>
          <w:lang w:val="cs-CZ"/>
        </w:rPr>
      </w:pPr>
    </w:p>
    <w:p w14:paraId="5948DDA5" w14:textId="77777777" w:rsidR="00355862" w:rsidRPr="007C5E32" w:rsidRDefault="00355862" w:rsidP="00773E40">
      <w:pPr>
        <w:jc w:val="both"/>
        <w:rPr>
          <w:rFonts w:ascii="Times New Roman" w:hAnsi="Times New Roman" w:cs="Times New Roman"/>
          <w:b/>
          <w:bCs/>
          <w:sz w:val="22"/>
          <w:szCs w:val="22"/>
          <w:lang w:val="cs-CZ"/>
        </w:rPr>
      </w:pPr>
    </w:p>
    <w:p w14:paraId="5B6BF940" w14:textId="77777777" w:rsidR="00355862" w:rsidRPr="007C5E32" w:rsidRDefault="00355862" w:rsidP="00773E40">
      <w:pPr>
        <w:jc w:val="both"/>
        <w:rPr>
          <w:rFonts w:ascii="Times New Roman" w:hAnsi="Times New Roman" w:cs="Times New Roman"/>
          <w:b/>
          <w:bCs/>
          <w:sz w:val="22"/>
          <w:szCs w:val="22"/>
          <w:lang w:val="cs-CZ"/>
        </w:rPr>
      </w:pPr>
    </w:p>
    <w:p w14:paraId="5846052F" w14:textId="77777777" w:rsidR="00355862" w:rsidRDefault="00355862" w:rsidP="00773E40">
      <w:pPr>
        <w:jc w:val="both"/>
        <w:rPr>
          <w:rFonts w:ascii="Times New Roman" w:hAnsi="Times New Roman" w:cs="Times New Roman"/>
          <w:b/>
          <w:bCs/>
          <w:sz w:val="22"/>
          <w:szCs w:val="22"/>
          <w:lang w:val="cs-CZ"/>
        </w:rPr>
      </w:pPr>
    </w:p>
    <w:p w14:paraId="5299F3CE" w14:textId="77777777" w:rsidR="00EC1672" w:rsidRDefault="00EC1672" w:rsidP="00773E40">
      <w:pPr>
        <w:jc w:val="both"/>
        <w:rPr>
          <w:rFonts w:ascii="Times New Roman" w:hAnsi="Times New Roman" w:cs="Times New Roman"/>
          <w:b/>
          <w:bCs/>
          <w:sz w:val="22"/>
          <w:szCs w:val="22"/>
          <w:lang w:val="cs-CZ"/>
        </w:rPr>
      </w:pPr>
    </w:p>
    <w:p w14:paraId="772B13AE" w14:textId="77777777" w:rsidR="00EC1672" w:rsidRDefault="00EC1672" w:rsidP="00773E40">
      <w:pPr>
        <w:jc w:val="both"/>
        <w:rPr>
          <w:rFonts w:ascii="Times New Roman" w:hAnsi="Times New Roman" w:cs="Times New Roman"/>
          <w:b/>
          <w:bCs/>
          <w:sz w:val="22"/>
          <w:szCs w:val="22"/>
          <w:lang w:val="cs-CZ"/>
        </w:rPr>
      </w:pPr>
    </w:p>
    <w:p w14:paraId="4A9EDEFD" w14:textId="77777777" w:rsidR="00EC1672" w:rsidRPr="007C5E32" w:rsidRDefault="00EC1672" w:rsidP="00773E40">
      <w:pPr>
        <w:jc w:val="both"/>
        <w:rPr>
          <w:rFonts w:ascii="Times New Roman" w:hAnsi="Times New Roman" w:cs="Times New Roman"/>
          <w:b/>
          <w:bCs/>
          <w:sz w:val="22"/>
          <w:szCs w:val="22"/>
          <w:lang w:val="cs-CZ"/>
        </w:rPr>
      </w:pPr>
    </w:p>
    <w:p w14:paraId="1141BC5C" w14:textId="77777777" w:rsidR="00355862" w:rsidRPr="007C5E32" w:rsidRDefault="00355862" w:rsidP="00773E40">
      <w:pPr>
        <w:jc w:val="both"/>
        <w:rPr>
          <w:rFonts w:ascii="Times New Roman" w:hAnsi="Times New Roman" w:cs="Times New Roman"/>
          <w:b/>
          <w:bCs/>
          <w:sz w:val="22"/>
          <w:szCs w:val="22"/>
          <w:lang w:val="cs-CZ"/>
        </w:rPr>
      </w:pPr>
    </w:p>
    <w:p w14:paraId="160820FE" w14:textId="77777777" w:rsidR="00355862" w:rsidRDefault="00355862" w:rsidP="00355862">
      <w:pPr>
        <w:jc w:val="both"/>
        <w:rPr>
          <w:rFonts w:ascii="Times New Roman" w:hAnsi="Times New Roman" w:cs="Times New Roman"/>
          <w:b/>
          <w:bCs/>
          <w:sz w:val="22"/>
          <w:szCs w:val="22"/>
          <w:lang w:val="en-GB"/>
        </w:rPr>
      </w:pPr>
      <w:r w:rsidRPr="006B5EF4">
        <w:rPr>
          <w:rFonts w:ascii="Times New Roman" w:hAnsi="Times New Roman" w:cs="Times New Roman"/>
          <w:b/>
          <w:bCs/>
          <w:sz w:val="22"/>
          <w:szCs w:val="22"/>
          <w:lang w:val="en-GB"/>
        </w:rPr>
        <w:lastRenderedPageBreak/>
        <w:t>ACCEPTED AND APPROVED</w:t>
      </w:r>
      <w:r>
        <w:rPr>
          <w:rFonts w:ascii="Times New Roman" w:hAnsi="Times New Roman" w:cs="Times New Roman"/>
          <w:b/>
          <w:bCs/>
          <w:sz w:val="22"/>
          <w:szCs w:val="22"/>
          <w:lang w:val="en-GB"/>
        </w:rPr>
        <w:t xml:space="preserve"> </w:t>
      </w:r>
      <w:r w:rsidRPr="006B5EF4">
        <w:rPr>
          <w:rFonts w:ascii="Times New Roman" w:hAnsi="Times New Roman" w:cs="Times New Roman"/>
          <w:b/>
          <w:bCs/>
          <w:sz w:val="22"/>
          <w:szCs w:val="22"/>
          <w:lang w:val="en-GB"/>
        </w:rPr>
        <w:t>/</w:t>
      </w:r>
      <w:r>
        <w:rPr>
          <w:rFonts w:ascii="Times New Roman" w:hAnsi="Times New Roman" w:cs="Times New Roman"/>
          <w:b/>
          <w:bCs/>
          <w:sz w:val="22"/>
          <w:szCs w:val="22"/>
          <w:lang w:val="en-GB"/>
        </w:rPr>
        <w:t xml:space="preserve"> </w:t>
      </w:r>
      <w:r w:rsidRPr="004B7E1C">
        <w:rPr>
          <w:rFonts w:ascii="Times New Roman" w:hAnsi="Times New Roman" w:cs="Times New Roman"/>
          <w:b/>
          <w:bCs/>
          <w:sz w:val="22"/>
          <w:szCs w:val="22"/>
          <w:lang w:val="cs-CZ"/>
        </w:rPr>
        <w:t>PŘIJATO A SCHVÁLENO</w:t>
      </w:r>
      <w:r w:rsidRPr="006B5EF4">
        <w:rPr>
          <w:rFonts w:ascii="Times New Roman" w:hAnsi="Times New Roman" w:cs="Times New Roman"/>
          <w:b/>
          <w:bCs/>
          <w:sz w:val="22"/>
          <w:szCs w:val="22"/>
          <w:lang w:val="en-GB"/>
        </w:rPr>
        <w:t>:</w:t>
      </w:r>
    </w:p>
    <w:p w14:paraId="50E67A87" w14:textId="77777777" w:rsidR="00355862" w:rsidRDefault="00355862" w:rsidP="00355862">
      <w:pPr>
        <w:jc w:val="both"/>
        <w:rPr>
          <w:rFonts w:ascii="Times New Roman" w:hAnsi="Times New Roman" w:cs="Times New Roman"/>
          <w:b/>
          <w:bCs/>
          <w:sz w:val="22"/>
          <w:szCs w:val="22"/>
          <w:lang w:val="en-GB"/>
        </w:rPr>
      </w:pPr>
    </w:p>
    <w:p w14:paraId="34F7671C" w14:textId="77777777" w:rsidR="00355862" w:rsidRPr="00D47F3A" w:rsidRDefault="00355862" w:rsidP="00355862">
      <w:pPr>
        <w:tabs>
          <w:tab w:val="left" w:pos="4253"/>
        </w:tabs>
        <w:rPr>
          <w:rFonts w:ascii="Times New Roman" w:hAnsi="Times New Roman" w:cs="Times New Roman"/>
          <w:b/>
          <w:bCs/>
          <w:sz w:val="22"/>
          <w:szCs w:val="22"/>
        </w:rPr>
      </w:pPr>
      <w:proofErr w:type="gramStart"/>
      <w:r w:rsidRPr="00D47F3A">
        <w:rPr>
          <w:rFonts w:ascii="Times New Roman" w:hAnsi="Times New Roman" w:cs="Times New Roman"/>
          <w:b/>
          <w:bCs/>
          <w:sz w:val="22"/>
          <w:szCs w:val="22"/>
          <w:lang w:val="en-GB" w:eastAsia="de-DE"/>
        </w:rPr>
        <w:t>the</w:t>
      </w:r>
      <w:proofErr w:type="gramEnd"/>
      <w:r w:rsidRPr="00D47F3A">
        <w:rPr>
          <w:rFonts w:ascii="Times New Roman" w:hAnsi="Times New Roman" w:cs="Times New Roman"/>
          <w:b/>
          <w:bCs/>
          <w:sz w:val="22"/>
          <w:szCs w:val="22"/>
          <w:lang w:val="en-GB" w:eastAsia="de-DE"/>
        </w:rPr>
        <w:t xml:space="preserve"> Company</w:t>
      </w:r>
      <w:r w:rsidRPr="00D47F3A">
        <w:rPr>
          <w:rFonts w:ascii="Times New Roman" w:hAnsi="Times New Roman" w:cs="Times New Roman"/>
          <w:b/>
          <w:sz w:val="22"/>
          <w:szCs w:val="22"/>
          <w:lang w:val="en-GB"/>
        </w:rPr>
        <w:t xml:space="preserve"> / </w:t>
      </w:r>
      <w:r w:rsidRPr="00D47F3A">
        <w:rPr>
          <w:rFonts w:ascii="Times New Roman" w:hAnsi="Times New Roman" w:cs="Times New Roman"/>
          <w:b/>
          <w:bCs/>
          <w:sz w:val="22"/>
          <w:szCs w:val="22"/>
          <w:lang w:val="cs-CZ"/>
        </w:rPr>
        <w:t>Společnost</w:t>
      </w:r>
      <w:r w:rsidRPr="00D47F3A">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t xml:space="preserve">the </w:t>
      </w:r>
      <w:r w:rsidRPr="00D47F3A">
        <w:rPr>
          <w:rFonts w:ascii="Times New Roman" w:hAnsi="Times New Roman" w:cs="Times New Roman"/>
          <w:b/>
          <w:sz w:val="22"/>
          <w:szCs w:val="22"/>
          <w:lang w:val="en-GB"/>
        </w:rPr>
        <w:t>Healthcare Organisation</w:t>
      </w:r>
      <w:r w:rsidRPr="00D47F3A">
        <w:rPr>
          <w:rFonts w:ascii="Times New Roman" w:hAnsi="Times New Roman" w:cs="Times New Roman"/>
          <w:sz w:val="22"/>
          <w:szCs w:val="22"/>
          <w:lang w:val="en-GB"/>
        </w:rPr>
        <w:t xml:space="preserve"> </w:t>
      </w:r>
      <w:r w:rsidRPr="00D47F3A">
        <w:rPr>
          <w:rFonts w:ascii="Times New Roman" w:hAnsi="Times New Roman" w:cs="Times New Roman"/>
          <w:b/>
          <w:sz w:val="22"/>
          <w:szCs w:val="22"/>
        </w:rPr>
        <w:t xml:space="preserve">/ </w:t>
      </w:r>
      <w:r w:rsidRPr="00D47F3A">
        <w:rPr>
          <w:rFonts w:ascii="Times New Roman" w:hAnsi="Times New Roman" w:cs="Times New Roman"/>
          <w:b/>
          <w:sz w:val="22"/>
          <w:szCs w:val="22"/>
          <w:lang w:val="cs-CZ"/>
        </w:rPr>
        <w:t xml:space="preserve">Zdravotnické </w:t>
      </w:r>
      <w:r>
        <w:rPr>
          <w:rFonts w:ascii="Times New Roman" w:hAnsi="Times New Roman" w:cs="Times New Roman"/>
          <w:b/>
          <w:sz w:val="22"/>
          <w:szCs w:val="22"/>
          <w:lang w:val="cs-CZ"/>
        </w:rPr>
        <w:tab/>
      </w:r>
      <w:r>
        <w:rPr>
          <w:rFonts w:ascii="Times New Roman" w:hAnsi="Times New Roman" w:cs="Times New Roman"/>
          <w:b/>
          <w:sz w:val="22"/>
          <w:szCs w:val="22"/>
          <w:lang w:val="cs-CZ"/>
        </w:rPr>
        <w:tab/>
      </w:r>
      <w:r>
        <w:rPr>
          <w:rFonts w:ascii="Times New Roman" w:hAnsi="Times New Roman" w:cs="Times New Roman"/>
          <w:b/>
          <w:sz w:val="22"/>
          <w:szCs w:val="22"/>
          <w:lang w:val="cs-CZ"/>
        </w:rPr>
        <w:tab/>
      </w:r>
      <w:r>
        <w:rPr>
          <w:rFonts w:ascii="Times New Roman" w:hAnsi="Times New Roman" w:cs="Times New Roman"/>
          <w:b/>
          <w:sz w:val="22"/>
          <w:szCs w:val="22"/>
          <w:lang w:val="cs-CZ"/>
        </w:rPr>
        <w:tab/>
      </w:r>
      <w:r w:rsidRPr="00D47F3A">
        <w:rPr>
          <w:rFonts w:ascii="Times New Roman" w:hAnsi="Times New Roman" w:cs="Times New Roman"/>
          <w:b/>
          <w:sz w:val="22"/>
          <w:szCs w:val="22"/>
          <w:lang w:val="cs-CZ"/>
        </w:rPr>
        <w:t>zařízení</w:t>
      </w:r>
    </w:p>
    <w:p w14:paraId="21E3D88F" w14:textId="77777777" w:rsidR="00355862" w:rsidRDefault="00355862" w:rsidP="00355862">
      <w:pPr>
        <w:tabs>
          <w:tab w:val="left" w:pos="5103"/>
        </w:tabs>
        <w:rPr>
          <w:rFonts w:ascii="Times New Roman" w:hAnsi="Times New Roman" w:cs="Times New Roman"/>
          <w:b/>
          <w:sz w:val="22"/>
          <w:szCs w:val="22"/>
        </w:rPr>
      </w:pPr>
    </w:p>
    <w:p w14:paraId="3CF7B633" w14:textId="77777777" w:rsidR="00355862" w:rsidRDefault="00355862" w:rsidP="00355862">
      <w:pPr>
        <w:tabs>
          <w:tab w:val="left" w:pos="5103"/>
        </w:tabs>
        <w:rPr>
          <w:rFonts w:ascii="Times New Roman" w:hAnsi="Times New Roman" w:cs="Times New Roman"/>
          <w:b/>
          <w:sz w:val="22"/>
          <w:szCs w:val="22"/>
        </w:rPr>
      </w:pPr>
    </w:p>
    <w:p w14:paraId="0A7A6BFF" w14:textId="77777777" w:rsidR="00355862" w:rsidRPr="00A32D47" w:rsidRDefault="00355862" w:rsidP="00355862">
      <w:pPr>
        <w:tabs>
          <w:tab w:val="left" w:pos="5103"/>
        </w:tabs>
        <w:rPr>
          <w:rFonts w:ascii="Times New Roman" w:hAnsi="Times New Roman" w:cs="Times New Roman"/>
          <w:b/>
          <w:sz w:val="22"/>
          <w:szCs w:val="22"/>
        </w:rPr>
      </w:pPr>
      <w:r w:rsidRPr="00A32D47">
        <w:rPr>
          <w:rFonts w:ascii="Times New Roman" w:hAnsi="Times New Roman" w:cs="Times New Roman"/>
          <w:b/>
          <w:sz w:val="22"/>
          <w:szCs w:val="22"/>
        </w:rPr>
        <w:t>........................................................................</w:t>
      </w:r>
      <w:r>
        <w:rPr>
          <w:rFonts w:ascii="Times New Roman" w:hAnsi="Times New Roman" w:cs="Times New Roman"/>
          <w:b/>
          <w:sz w:val="22"/>
          <w:szCs w:val="22"/>
        </w:rPr>
        <w:tab/>
      </w:r>
      <w:r w:rsidRPr="00A32D47">
        <w:rPr>
          <w:rFonts w:ascii="Times New Roman" w:hAnsi="Times New Roman" w:cs="Times New Roman"/>
          <w:b/>
          <w:sz w:val="22"/>
          <w:szCs w:val="22"/>
        </w:rPr>
        <w:t>.................................................................</w:t>
      </w:r>
    </w:p>
    <w:p w14:paraId="158DBEA0" w14:textId="77777777" w:rsidR="00355862" w:rsidRPr="004D360D" w:rsidRDefault="00355862" w:rsidP="00355862">
      <w:pPr>
        <w:tabs>
          <w:tab w:val="left" w:pos="5103"/>
        </w:tabs>
        <w:rPr>
          <w:rFonts w:ascii="Times New Roman" w:hAnsi="Times New Roman" w:cs="Times New Roman"/>
          <w:b/>
          <w:sz w:val="22"/>
          <w:szCs w:val="22"/>
        </w:rPr>
      </w:pPr>
      <w:r w:rsidRPr="004D360D">
        <w:rPr>
          <w:rFonts w:ascii="Times New Roman" w:hAnsi="Times New Roman" w:cs="Times New Roman"/>
          <w:b/>
          <w:sz w:val="22"/>
          <w:szCs w:val="22"/>
        </w:rPr>
        <w:t xml:space="preserve">Name / </w:t>
      </w:r>
      <w:r w:rsidRPr="000B4D63">
        <w:rPr>
          <w:rFonts w:ascii="Times New Roman" w:hAnsi="Times New Roman" w:cs="Times New Roman"/>
          <w:b/>
          <w:sz w:val="22"/>
          <w:szCs w:val="22"/>
          <w:lang w:val="cs-CZ"/>
        </w:rPr>
        <w:t>Jméno</w:t>
      </w:r>
      <w:r w:rsidRPr="004D360D">
        <w:rPr>
          <w:rFonts w:ascii="Times New Roman" w:hAnsi="Times New Roman" w:cs="Times New Roman"/>
          <w:b/>
          <w:sz w:val="22"/>
          <w:szCs w:val="22"/>
        </w:rPr>
        <w:tab/>
        <w:t xml:space="preserve">Name / </w:t>
      </w:r>
      <w:r>
        <w:rPr>
          <w:rFonts w:ascii="Times New Roman" w:hAnsi="Times New Roman" w:cs="Times New Roman"/>
          <w:b/>
          <w:bCs/>
          <w:sz w:val="22"/>
          <w:szCs w:val="22"/>
          <w:lang w:val="cs-CZ" w:eastAsia="de-DE"/>
        </w:rPr>
        <w:t>Jméno</w:t>
      </w:r>
    </w:p>
    <w:p w14:paraId="79D6C14F" w14:textId="77777777" w:rsidR="00355862" w:rsidRPr="000B4D63" w:rsidRDefault="00355862" w:rsidP="00355862">
      <w:pPr>
        <w:tabs>
          <w:tab w:val="left" w:pos="5103"/>
        </w:tabs>
        <w:rPr>
          <w:rFonts w:ascii="Times New Roman" w:hAnsi="Times New Roman" w:cs="Times New Roman"/>
          <w:b/>
          <w:sz w:val="22"/>
          <w:szCs w:val="22"/>
          <w:lang w:val="cs-CZ"/>
        </w:rPr>
      </w:pPr>
      <w:r w:rsidRPr="000B4D63">
        <w:rPr>
          <w:rFonts w:ascii="Times New Roman" w:hAnsi="Times New Roman" w:cs="Times New Roman"/>
          <w:b/>
          <w:bCs/>
          <w:sz w:val="22"/>
          <w:szCs w:val="22"/>
          <w:lang w:val="cs-CZ" w:eastAsia="de-DE"/>
        </w:rPr>
        <w:tab/>
      </w:r>
    </w:p>
    <w:p w14:paraId="06158A9D" w14:textId="77777777" w:rsidR="00355862" w:rsidRDefault="00355862" w:rsidP="00355862">
      <w:pPr>
        <w:tabs>
          <w:tab w:val="left" w:pos="5103"/>
        </w:tabs>
        <w:rPr>
          <w:rFonts w:ascii="Times New Roman" w:hAnsi="Times New Roman" w:cs="Times New Roman"/>
          <w:b/>
          <w:sz w:val="22"/>
          <w:szCs w:val="22"/>
        </w:rPr>
      </w:pPr>
    </w:p>
    <w:p w14:paraId="3EC2F4F3" w14:textId="77777777" w:rsidR="00355862" w:rsidRPr="004D360D" w:rsidRDefault="00355862" w:rsidP="00355862">
      <w:pPr>
        <w:tabs>
          <w:tab w:val="left" w:pos="5103"/>
        </w:tabs>
        <w:rPr>
          <w:rFonts w:ascii="Times New Roman" w:hAnsi="Times New Roman" w:cs="Times New Roman"/>
          <w:b/>
          <w:sz w:val="22"/>
          <w:szCs w:val="22"/>
        </w:rPr>
      </w:pPr>
      <w:r w:rsidRPr="004D360D">
        <w:rPr>
          <w:rFonts w:ascii="Times New Roman" w:hAnsi="Times New Roman" w:cs="Times New Roman"/>
          <w:b/>
          <w:sz w:val="22"/>
          <w:szCs w:val="22"/>
        </w:rPr>
        <w:t>……………………………………………....</w:t>
      </w:r>
      <w:r>
        <w:rPr>
          <w:rFonts w:ascii="Times New Roman" w:hAnsi="Times New Roman" w:cs="Times New Roman"/>
          <w:b/>
          <w:sz w:val="22"/>
          <w:szCs w:val="22"/>
        </w:rPr>
        <w:tab/>
      </w:r>
      <w:r w:rsidRPr="004D360D">
        <w:rPr>
          <w:rFonts w:ascii="Times New Roman" w:hAnsi="Times New Roman" w:cs="Times New Roman"/>
          <w:b/>
          <w:sz w:val="22"/>
          <w:szCs w:val="22"/>
        </w:rPr>
        <w:t>……………………………………………....</w:t>
      </w:r>
    </w:p>
    <w:p w14:paraId="583BF4DA" w14:textId="77777777" w:rsidR="00355862" w:rsidRPr="004D360D" w:rsidRDefault="00355862" w:rsidP="00355862">
      <w:pPr>
        <w:tabs>
          <w:tab w:val="left" w:pos="5103"/>
        </w:tabs>
        <w:rPr>
          <w:rFonts w:ascii="Times New Roman" w:hAnsi="Times New Roman" w:cs="Times New Roman"/>
          <w:b/>
          <w:sz w:val="22"/>
          <w:szCs w:val="22"/>
        </w:rPr>
      </w:pPr>
      <w:r w:rsidRPr="004D360D">
        <w:rPr>
          <w:rFonts w:ascii="Times New Roman" w:hAnsi="Times New Roman" w:cs="Times New Roman"/>
          <w:b/>
          <w:sz w:val="22"/>
          <w:szCs w:val="22"/>
        </w:rPr>
        <w:t>Title</w:t>
      </w:r>
      <w:r>
        <w:rPr>
          <w:rFonts w:ascii="Times New Roman" w:hAnsi="Times New Roman" w:cs="Times New Roman"/>
          <w:b/>
          <w:sz w:val="22"/>
          <w:szCs w:val="22"/>
        </w:rPr>
        <w:t xml:space="preserve"> </w:t>
      </w:r>
      <w:r w:rsidRPr="004D360D">
        <w:rPr>
          <w:rFonts w:ascii="Times New Roman" w:hAnsi="Times New Roman" w:cs="Times New Roman"/>
          <w:b/>
          <w:sz w:val="22"/>
          <w:szCs w:val="22"/>
        </w:rPr>
        <w:t xml:space="preserve">/ </w:t>
      </w:r>
      <w:r w:rsidRPr="000B4D63">
        <w:rPr>
          <w:rFonts w:ascii="Times New Roman" w:hAnsi="Times New Roman" w:cs="Times New Roman"/>
          <w:b/>
          <w:sz w:val="22"/>
          <w:szCs w:val="22"/>
          <w:lang w:val="cs-CZ"/>
        </w:rPr>
        <w:t>Funkce</w:t>
      </w:r>
      <w:r>
        <w:rPr>
          <w:rFonts w:ascii="Times New Roman" w:hAnsi="Times New Roman" w:cs="Times New Roman"/>
          <w:b/>
          <w:sz w:val="22"/>
          <w:szCs w:val="22"/>
          <w:lang w:val="cs-CZ"/>
        </w:rPr>
        <w:t>:</w:t>
      </w:r>
      <w:r>
        <w:rPr>
          <w:rFonts w:ascii="Times New Roman" w:hAnsi="Times New Roman" w:cs="Times New Roman"/>
          <w:b/>
          <w:sz w:val="22"/>
          <w:szCs w:val="22"/>
        </w:rPr>
        <w:tab/>
      </w:r>
      <w:r w:rsidRPr="004D360D">
        <w:rPr>
          <w:rFonts w:ascii="Times New Roman" w:hAnsi="Times New Roman" w:cs="Times New Roman"/>
          <w:b/>
          <w:sz w:val="22"/>
          <w:szCs w:val="22"/>
        </w:rPr>
        <w:t>Title</w:t>
      </w:r>
      <w:r>
        <w:rPr>
          <w:rFonts w:ascii="Times New Roman" w:hAnsi="Times New Roman" w:cs="Times New Roman"/>
          <w:b/>
          <w:sz w:val="22"/>
          <w:szCs w:val="22"/>
        </w:rPr>
        <w:t xml:space="preserve"> </w:t>
      </w:r>
      <w:r w:rsidRPr="004D360D">
        <w:rPr>
          <w:rFonts w:ascii="Times New Roman" w:hAnsi="Times New Roman" w:cs="Times New Roman"/>
          <w:b/>
          <w:sz w:val="22"/>
          <w:szCs w:val="22"/>
        </w:rPr>
        <w:t>/</w:t>
      </w:r>
      <w:r w:rsidRPr="00AF7983">
        <w:rPr>
          <w:rFonts w:ascii="Times New Roman" w:hAnsi="Times New Roman" w:cs="Times New Roman"/>
          <w:b/>
          <w:bCs/>
          <w:sz w:val="22"/>
          <w:szCs w:val="22"/>
          <w:lang w:val="cs-CZ" w:eastAsia="de-DE"/>
        </w:rPr>
        <w:t xml:space="preserve"> </w:t>
      </w:r>
      <w:r w:rsidRPr="000B4D63">
        <w:rPr>
          <w:rFonts w:ascii="Times New Roman" w:hAnsi="Times New Roman" w:cs="Times New Roman"/>
          <w:b/>
          <w:bCs/>
          <w:sz w:val="22"/>
          <w:szCs w:val="22"/>
          <w:lang w:val="cs-CZ" w:eastAsia="de-DE"/>
        </w:rPr>
        <w:t>Funkce</w:t>
      </w:r>
    </w:p>
    <w:p w14:paraId="0F2D4297" w14:textId="77777777" w:rsidR="00355862" w:rsidRDefault="00355862" w:rsidP="00355862">
      <w:pPr>
        <w:tabs>
          <w:tab w:val="left" w:pos="5103"/>
        </w:tabs>
        <w:rPr>
          <w:rFonts w:ascii="Times New Roman" w:hAnsi="Times New Roman" w:cs="Times New Roman"/>
          <w:b/>
          <w:sz w:val="22"/>
          <w:szCs w:val="22"/>
          <w:lang w:val="de-DE"/>
        </w:rPr>
      </w:pPr>
    </w:p>
    <w:p w14:paraId="03735279" w14:textId="77777777" w:rsidR="00355862" w:rsidRDefault="00355862" w:rsidP="00355862">
      <w:pPr>
        <w:tabs>
          <w:tab w:val="left" w:pos="5103"/>
        </w:tabs>
        <w:rPr>
          <w:rFonts w:ascii="Times New Roman" w:hAnsi="Times New Roman" w:cs="Times New Roman"/>
          <w:b/>
          <w:sz w:val="22"/>
          <w:szCs w:val="22"/>
          <w:lang w:val="de-DE"/>
        </w:rPr>
      </w:pPr>
    </w:p>
    <w:p w14:paraId="7A2FB097" w14:textId="77777777" w:rsidR="00355862" w:rsidRDefault="00355862" w:rsidP="00355862">
      <w:pPr>
        <w:tabs>
          <w:tab w:val="left" w:pos="5103"/>
        </w:tabs>
        <w:rPr>
          <w:rFonts w:ascii="Times New Roman" w:hAnsi="Times New Roman" w:cs="Times New Roman"/>
          <w:b/>
          <w:sz w:val="22"/>
          <w:szCs w:val="22"/>
          <w:lang w:val="de-DE"/>
        </w:rPr>
      </w:pPr>
    </w:p>
    <w:p w14:paraId="566043D7" w14:textId="77777777" w:rsidR="00355862" w:rsidRPr="008F0120" w:rsidRDefault="00355862" w:rsidP="00355862">
      <w:pPr>
        <w:tabs>
          <w:tab w:val="left" w:pos="5103"/>
        </w:tabs>
        <w:rPr>
          <w:rFonts w:ascii="Times New Roman" w:hAnsi="Times New Roman" w:cs="Times New Roman"/>
          <w:b/>
          <w:sz w:val="22"/>
          <w:szCs w:val="22"/>
          <w:lang w:val="de-DE"/>
        </w:rPr>
      </w:pPr>
      <w:r w:rsidRPr="008F0120">
        <w:rPr>
          <w:rFonts w:ascii="Times New Roman" w:hAnsi="Times New Roman" w:cs="Times New Roman"/>
          <w:b/>
          <w:sz w:val="22"/>
          <w:szCs w:val="22"/>
          <w:lang w:val="de-DE"/>
        </w:rPr>
        <w:t>……………………………………………….</w:t>
      </w:r>
      <w:r>
        <w:rPr>
          <w:rFonts w:ascii="Times New Roman" w:hAnsi="Times New Roman" w:cs="Times New Roman"/>
          <w:b/>
          <w:sz w:val="22"/>
          <w:szCs w:val="22"/>
          <w:lang w:val="de-DE"/>
        </w:rPr>
        <w:tab/>
      </w:r>
      <w:r w:rsidRPr="008F0120">
        <w:rPr>
          <w:rFonts w:ascii="Times New Roman" w:hAnsi="Times New Roman" w:cs="Times New Roman"/>
          <w:b/>
          <w:sz w:val="22"/>
          <w:szCs w:val="22"/>
          <w:lang w:val="de-DE"/>
        </w:rPr>
        <w:t>……………………………………………...</w:t>
      </w:r>
    </w:p>
    <w:p w14:paraId="461776A8" w14:textId="77777777" w:rsidR="00355862" w:rsidRPr="00187C07" w:rsidRDefault="00355862" w:rsidP="00355862">
      <w:pPr>
        <w:tabs>
          <w:tab w:val="left" w:pos="5103"/>
        </w:tabs>
        <w:rPr>
          <w:rFonts w:ascii="Times New Roman" w:hAnsi="Times New Roman" w:cs="Times New Roman"/>
          <w:sz w:val="22"/>
          <w:szCs w:val="22"/>
        </w:rPr>
      </w:pPr>
      <w:r w:rsidRPr="008F0120">
        <w:rPr>
          <w:rFonts w:ascii="Times New Roman" w:hAnsi="Times New Roman" w:cs="Times New Roman"/>
          <w:b/>
          <w:sz w:val="22"/>
          <w:szCs w:val="22"/>
          <w:lang w:val="de-DE"/>
        </w:rPr>
        <w:t>Date</w:t>
      </w:r>
      <w:r>
        <w:rPr>
          <w:rFonts w:ascii="Times New Roman" w:hAnsi="Times New Roman" w:cs="Times New Roman"/>
          <w:b/>
          <w:sz w:val="22"/>
          <w:szCs w:val="22"/>
          <w:lang w:val="de-DE"/>
        </w:rPr>
        <w:t xml:space="preserve"> </w:t>
      </w:r>
      <w:r w:rsidRPr="008F0120">
        <w:rPr>
          <w:rFonts w:ascii="Times New Roman" w:hAnsi="Times New Roman" w:cs="Times New Roman"/>
          <w:b/>
          <w:sz w:val="22"/>
          <w:szCs w:val="22"/>
          <w:lang w:val="de-DE"/>
        </w:rPr>
        <w:t>/</w:t>
      </w:r>
      <w:r>
        <w:rPr>
          <w:rFonts w:ascii="Times New Roman" w:hAnsi="Times New Roman" w:cs="Times New Roman"/>
          <w:b/>
          <w:sz w:val="22"/>
          <w:szCs w:val="22"/>
          <w:lang w:val="de-DE"/>
        </w:rPr>
        <w:t xml:space="preserve"> </w:t>
      </w:r>
      <w:r w:rsidRPr="008F0120">
        <w:rPr>
          <w:rFonts w:ascii="Times New Roman" w:hAnsi="Times New Roman" w:cs="Times New Roman"/>
          <w:b/>
          <w:sz w:val="22"/>
          <w:szCs w:val="22"/>
          <w:lang w:val="de-DE"/>
        </w:rPr>
        <w:t>Datum</w:t>
      </w:r>
      <w:r>
        <w:rPr>
          <w:rFonts w:ascii="Times New Roman" w:hAnsi="Times New Roman" w:cs="Times New Roman"/>
          <w:b/>
          <w:sz w:val="22"/>
          <w:szCs w:val="22"/>
          <w:lang w:val="de-DE"/>
        </w:rPr>
        <w:t xml:space="preserve"> </w:t>
      </w:r>
      <w:r>
        <w:rPr>
          <w:rFonts w:ascii="Times New Roman" w:hAnsi="Times New Roman" w:cs="Times New Roman"/>
          <w:b/>
          <w:sz w:val="22"/>
          <w:szCs w:val="22"/>
          <w:lang w:val="de-DE"/>
        </w:rPr>
        <w:tab/>
      </w:r>
      <w:r w:rsidRPr="008F0120">
        <w:rPr>
          <w:rFonts w:ascii="Times New Roman" w:hAnsi="Times New Roman" w:cs="Times New Roman"/>
          <w:b/>
          <w:sz w:val="22"/>
          <w:szCs w:val="22"/>
          <w:lang w:val="de-DE"/>
        </w:rPr>
        <w:t>Date</w:t>
      </w:r>
      <w:r>
        <w:rPr>
          <w:rFonts w:ascii="Times New Roman" w:hAnsi="Times New Roman" w:cs="Times New Roman"/>
          <w:b/>
          <w:sz w:val="22"/>
          <w:szCs w:val="22"/>
          <w:lang w:val="de-DE"/>
        </w:rPr>
        <w:t xml:space="preserve"> </w:t>
      </w:r>
      <w:r w:rsidRPr="008F0120">
        <w:rPr>
          <w:rFonts w:ascii="Times New Roman" w:hAnsi="Times New Roman" w:cs="Times New Roman"/>
          <w:b/>
          <w:sz w:val="22"/>
          <w:szCs w:val="22"/>
          <w:lang w:val="de-DE"/>
        </w:rPr>
        <w:t>/</w:t>
      </w:r>
      <w:r w:rsidRPr="00AF7983">
        <w:rPr>
          <w:rFonts w:ascii="Times New Roman" w:hAnsi="Times New Roman" w:cs="Times New Roman"/>
          <w:b/>
          <w:bCs/>
          <w:sz w:val="22"/>
          <w:szCs w:val="22"/>
          <w:lang w:val="de-DE" w:eastAsia="de-DE"/>
        </w:rPr>
        <w:t xml:space="preserve"> </w:t>
      </w:r>
      <w:r w:rsidRPr="008F0120">
        <w:rPr>
          <w:rFonts w:ascii="Times New Roman" w:hAnsi="Times New Roman" w:cs="Times New Roman"/>
          <w:b/>
          <w:bCs/>
          <w:sz w:val="22"/>
          <w:szCs w:val="22"/>
          <w:lang w:val="de-DE" w:eastAsia="de-DE"/>
        </w:rPr>
        <w:t>Datu</w:t>
      </w:r>
      <w:r>
        <w:rPr>
          <w:rFonts w:ascii="Times New Roman" w:hAnsi="Times New Roman" w:cs="Times New Roman"/>
          <w:b/>
          <w:bCs/>
          <w:sz w:val="22"/>
          <w:szCs w:val="22"/>
          <w:lang w:val="de-DE" w:eastAsia="de-DE"/>
        </w:rPr>
        <w:t>m</w:t>
      </w:r>
      <w:r w:rsidRPr="00D47F3A" w:rsidDel="00257280">
        <w:rPr>
          <w:rFonts w:ascii="Times New Roman" w:hAnsi="Times New Roman" w:cs="Times New Roman"/>
          <w:b/>
          <w:sz w:val="22"/>
          <w:szCs w:val="22"/>
        </w:rPr>
        <w:t xml:space="preserve"> </w:t>
      </w:r>
    </w:p>
    <w:p w14:paraId="300236D7" w14:textId="04D7CB0E" w:rsidR="00F35E55" w:rsidRDefault="00F35E55" w:rsidP="00355862">
      <w:pPr>
        <w:jc w:val="both"/>
        <w:rPr>
          <w:rFonts w:ascii="Times New Roman" w:hAnsi="Times New Roman" w:cs="Times New Roman"/>
          <w:b/>
          <w:bCs/>
          <w:sz w:val="22"/>
          <w:szCs w:val="22"/>
          <w:lang w:val="en-AU"/>
        </w:rPr>
      </w:pPr>
    </w:p>
    <w:p w14:paraId="2043A6BE" w14:textId="77777777" w:rsidR="00EC1672" w:rsidRDefault="00EC1672" w:rsidP="00355862">
      <w:pPr>
        <w:jc w:val="both"/>
        <w:rPr>
          <w:rFonts w:ascii="Times New Roman" w:hAnsi="Times New Roman" w:cs="Times New Roman"/>
          <w:b/>
          <w:bCs/>
          <w:sz w:val="22"/>
          <w:szCs w:val="22"/>
          <w:lang w:val="en-AU"/>
        </w:rPr>
      </w:pPr>
    </w:p>
    <w:p w14:paraId="5E608DAE" w14:textId="77777777" w:rsidR="00EC1672" w:rsidRDefault="00EC1672" w:rsidP="00355862">
      <w:pPr>
        <w:jc w:val="both"/>
        <w:rPr>
          <w:rFonts w:ascii="Times New Roman" w:hAnsi="Times New Roman" w:cs="Times New Roman"/>
          <w:b/>
          <w:bCs/>
          <w:sz w:val="22"/>
          <w:szCs w:val="22"/>
          <w:lang w:val="en-AU"/>
        </w:rPr>
      </w:pPr>
    </w:p>
    <w:p w14:paraId="39283111" w14:textId="77777777" w:rsidR="00EC1672" w:rsidRDefault="00EC1672" w:rsidP="00355862">
      <w:pPr>
        <w:jc w:val="both"/>
        <w:rPr>
          <w:rFonts w:ascii="Times New Roman" w:hAnsi="Times New Roman" w:cs="Times New Roman"/>
          <w:b/>
          <w:bCs/>
          <w:sz w:val="22"/>
          <w:szCs w:val="22"/>
          <w:lang w:val="en-AU"/>
        </w:rPr>
      </w:pPr>
    </w:p>
    <w:p w14:paraId="55EF1F62" w14:textId="77777777" w:rsidR="00EC1672" w:rsidRDefault="00EC1672" w:rsidP="00355862">
      <w:pPr>
        <w:jc w:val="both"/>
        <w:rPr>
          <w:rFonts w:ascii="Times New Roman" w:hAnsi="Times New Roman" w:cs="Times New Roman"/>
          <w:b/>
          <w:bCs/>
          <w:sz w:val="22"/>
          <w:szCs w:val="22"/>
          <w:lang w:val="en-AU"/>
        </w:rPr>
      </w:pPr>
    </w:p>
    <w:p w14:paraId="5193D402" w14:textId="77777777" w:rsidR="00EC1672" w:rsidRDefault="00EC1672" w:rsidP="00355862">
      <w:pPr>
        <w:jc w:val="both"/>
        <w:rPr>
          <w:rFonts w:ascii="Times New Roman" w:hAnsi="Times New Roman" w:cs="Times New Roman"/>
          <w:b/>
          <w:bCs/>
          <w:sz w:val="22"/>
          <w:szCs w:val="22"/>
          <w:lang w:val="en-AU"/>
        </w:rPr>
      </w:pPr>
    </w:p>
    <w:p w14:paraId="2F392FA9" w14:textId="77777777" w:rsidR="00EC1672" w:rsidRDefault="00EC1672" w:rsidP="00355862">
      <w:pPr>
        <w:jc w:val="both"/>
        <w:rPr>
          <w:rFonts w:ascii="Times New Roman" w:hAnsi="Times New Roman" w:cs="Times New Roman"/>
          <w:b/>
          <w:bCs/>
          <w:sz w:val="22"/>
          <w:szCs w:val="22"/>
          <w:lang w:val="en-AU"/>
        </w:rPr>
      </w:pPr>
    </w:p>
    <w:p w14:paraId="3FE6458E" w14:textId="77777777" w:rsidR="00EC1672" w:rsidRDefault="00EC1672" w:rsidP="00355862">
      <w:pPr>
        <w:jc w:val="both"/>
        <w:rPr>
          <w:rFonts w:ascii="Times New Roman" w:hAnsi="Times New Roman" w:cs="Times New Roman"/>
          <w:b/>
          <w:bCs/>
          <w:sz w:val="22"/>
          <w:szCs w:val="22"/>
          <w:lang w:val="en-AU"/>
        </w:rPr>
      </w:pPr>
    </w:p>
    <w:p w14:paraId="0007264A" w14:textId="77777777" w:rsidR="00EC1672" w:rsidRDefault="00EC1672" w:rsidP="00355862">
      <w:pPr>
        <w:jc w:val="both"/>
        <w:rPr>
          <w:rFonts w:ascii="Times New Roman" w:hAnsi="Times New Roman" w:cs="Times New Roman"/>
          <w:b/>
          <w:bCs/>
          <w:sz w:val="22"/>
          <w:szCs w:val="22"/>
          <w:lang w:val="en-AU"/>
        </w:rPr>
      </w:pPr>
    </w:p>
    <w:p w14:paraId="2D54A639" w14:textId="77777777" w:rsidR="00EC1672" w:rsidRDefault="00EC1672" w:rsidP="00355862">
      <w:pPr>
        <w:jc w:val="both"/>
        <w:rPr>
          <w:rFonts w:ascii="Times New Roman" w:hAnsi="Times New Roman" w:cs="Times New Roman"/>
          <w:b/>
          <w:bCs/>
          <w:sz w:val="22"/>
          <w:szCs w:val="22"/>
          <w:lang w:val="en-AU"/>
        </w:rPr>
      </w:pPr>
    </w:p>
    <w:p w14:paraId="23799B2C" w14:textId="77777777" w:rsidR="00EC1672" w:rsidRDefault="00EC1672" w:rsidP="00355862">
      <w:pPr>
        <w:jc w:val="both"/>
        <w:rPr>
          <w:rFonts w:ascii="Times New Roman" w:hAnsi="Times New Roman" w:cs="Times New Roman"/>
          <w:b/>
          <w:bCs/>
          <w:sz w:val="22"/>
          <w:szCs w:val="22"/>
          <w:lang w:val="en-AU"/>
        </w:rPr>
      </w:pPr>
    </w:p>
    <w:p w14:paraId="0B42AC85" w14:textId="77777777" w:rsidR="00EC1672" w:rsidRDefault="00EC1672" w:rsidP="00355862">
      <w:pPr>
        <w:jc w:val="both"/>
        <w:rPr>
          <w:rFonts w:ascii="Times New Roman" w:hAnsi="Times New Roman" w:cs="Times New Roman"/>
          <w:b/>
          <w:bCs/>
          <w:sz w:val="22"/>
          <w:szCs w:val="22"/>
          <w:lang w:val="en-AU"/>
        </w:rPr>
      </w:pPr>
    </w:p>
    <w:p w14:paraId="17E13360" w14:textId="77777777" w:rsidR="00EC1672" w:rsidRDefault="00EC1672" w:rsidP="00355862">
      <w:pPr>
        <w:jc w:val="both"/>
        <w:rPr>
          <w:rFonts w:ascii="Times New Roman" w:hAnsi="Times New Roman" w:cs="Times New Roman"/>
          <w:b/>
          <w:bCs/>
          <w:sz w:val="22"/>
          <w:szCs w:val="22"/>
          <w:lang w:val="en-AU"/>
        </w:rPr>
      </w:pPr>
    </w:p>
    <w:p w14:paraId="357CA12C" w14:textId="77777777" w:rsidR="00EC1672" w:rsidRDefault="00EC1672" w:rsidP="00355862">
      <w:pPr>
        <w:jc w:val="both"/>
        <w:rPr>
          <w:rFonts w:ascii="Times New Roman" w:hAnsi="Times New Roman" w:cs="Times New Roman"/>
          <w:b/>
          <w:bCs/>
          <w:sz w:val="22"/>
          <w:szCs w:val="22"/>
          <w:lang w:val="en-AU"/>
        </w:rPr>
      </w:pPr>
    </w:p>
    <w:p w14:paraId="093FF0C6" w14:textId="77777777" w:rsidR="00EC1672" w:rsidRDefault="00EC1672" w:rsidP="00355862">
      <w:pPr>
        <w:jc w:val="both"/>
        <w:rPr>
          <w:rFonts w:ascii="Times New Roman" w:hAnsi="Times New Roman" w:cs="Times New Roman"/>
          <w:b/>
          <w:bCs/>
          <w:sz w:val="22"/>
          <w:szCs w:val="22"/>
          <w:lang w:val="en-AU"/>
        </w:rPr>
      </w:pPr>
    </w:p>
    <w:p w14:paraId="7504A2F5" w14:textId="77777777" w:rsidR="00EC1672" w:rsidRDefault="00EC1672" w:rsidP="00355862">
      <w:pPr>
        <w:jc w:val="both"/>
        <w:rPr>
          <w:rFonts w:ascii="Times New Roman" w:hAnsi="Times New Roman" w:cs="Times New Roman"/>
          <w:b/>
          <w:bCs/>
          <w:sz w:val="22"/>
          <w:szCs w:val="22"/>
          <w:lang w:val="en-AU"/>
        </w:rPr>
      </w:pPr>
    </w:p>
    <w:p w14:paraId="4DEC98B3" w14:textId="77777777" w:rsidR="00EC1672" w:rsidRDefault="00EC1672" w:rsidP="00355862">
      <w:pPr>
        <w:jc w:val="both"/>
        <w:rPr>
          <w:rFonts w:ascii="Times New Roman" w:hAnsi="Times New Roman" w:cs="Times New Roman"/>
          <w:b/>
          <w:bCs/>
          <w:sz w:val="22"/>
          <w:szCs w:val="22"/>
          <w:lang w:val="en-AU"/>
        </w:rPr>
      </w:pPr>
    </w:p>
    <w:p w14:paraId="08AAE312" w14:textId="77777777" w:rsidR="00EC1672" w:rsidRDefault="00EC1672" w:rsidP="00355862">
      <w:pPr>
        <w:jc w:val="both"/>
        <w:rPr>
          <w:rFonts w:ascii="Times New Roman" w:hAnsi="Times New Roman" w:cs="Times New Roman"/>
          <w:b/>
          <w:bCs/>
          <w:sz w:val="22"/>
          <w:szCs w:val="22"/>
          <w:lang w:val="en-AU"/>
        </w:rPr>
      </w:pPr>
    </w:p>
    <w:p w14:paraId="1ED5ED6D" w14:textId="77777777" w:rsidR="00EC1672" w:rsidRDefault="00EC1672" w:rsidP="00355862">
      <w:pPr>
        <w:jc w:val="both"/>
        <w:rPr>
          <w:rFonts w:ascii="Times New Roman" w:hAnsi="Times New Roman" w:cs="Times New Roman"/>
          <w:b/>
          <w:bCs/>
          <w:sz w:val="22"/>
          <w:szCs w:val="22"/>
          <w:lang w:val="en-AU"/>
        </w:rPr>
      </w:pPr>
    </w:p>
    <w:p w14:paraId="100237CE" w14:textId="77777777" w:rsidR="00EC1672" w:rsidRDefault="00EC1672" w:rsidP="00355862">
      <w:pPr>
        <w:jc w:val="both"/>
        <w:rPr>
          <w:rFonts w:ascii="Times New Roman" w:hAnsi="Times New Roman" w:cs="Times New Roman"/>
          <w:b/>
          <w:bCs/>
          <w:sz w:val="22"/>
          <w:szCs w:val="22"/>
          <w:lang w:val="en-AU"/>
        </w:rPr>
      </w:pPr>
    </w:p>
    <w:p w14:paraId="40239F12" w14:textId="77777777" w:rsidR="00EC1672" w:rsidRDefault="00EC1672" w:rsidP="00355862">
      <w:pPr>
        <w:jc w:val="both"/>
        <w:rPr>
          <w:rFonts w:ascii="Times New Roman" w:hAnsi="Times New Roman" w:cs="Times New Roman"/>
          <w:b/>
          <w:bCs/>
          <w:sz w:val="22"/>
          <w:szCs w:val="22"/>
          <w:lang w:val="en-AU"/>
        </w:rPr>
      </w:pPr>
    </w:p>
    <w:p w14:paraId="319A4916" w14:textId="77777777" w:rsidR="00EC1672" w:rsidRDefault="00EC1672" w:rsidP="00355862">
      <w:pPr>
        <w:jc w:val="both"/>
        <w:rPr>
          <w:rFonts w:ascii="Times New Roman" w:hAnsi="Times New Roman" w:cs="Times New Roman"/>
          <w:b/>
          <w:bCs/>
          <w:sz w:val="22"/>
          <w:szCs w:val="22"/>
          <w:lang w:val="en-AU"/>
        </w:rPr>
      </w:pPr>
    </w:p>
    <w:p w14:paraId="06F298C7" w14:textId="77777777" w:rsidR="00EC1672" w:rsidRDefault="00EC1672" w:rsidP="00355862">
      <w:pPr>
        <w:jc w:val="both"/>
        <w:rPr>
          <w:rFonts w:ascii="Times New Roman" w:hAnsi="Times New Roman" w:cs="Times New Roman"/>
          <w:b/>
          <w:bCs/>
          <w:sz w:val="22"/>
          <w:szCs w:val="22"/>
          <w:lang w:val="en-AU"/>
        </w:rPr>
      </w:pPr>
    </w:p>
    <w:p w14:paraId="23DBBE38" w14:textId="77777777" w:rsidR="00EC1672" w:rsidRDefault="00EC1672" w:rsidP="00355862">
      <w:pPr>
        <w:jc w:val="both"/>
        <w:rPr>
          <w:rFonts w:ascii="Times New Roman" w:hAnsi="Times New Roman" w:cs="Times New Roman"/>
          <w:b/>
          <w:bCs/>
          <w:sz w:val="22"/>
          <w:szCs w:val="22"/>
          <w:lang w:val="en-AU"/>
        </w:rPr>
      </w:pPr>
    </w:p>
    <w:p w14:paraId="401D3F76" w14:textId="77777777" w:rsidR="00EC1672" w:rsidRDefault="00EC1672" w:rsidP="00355862">
      <w:pPr>
        <w:jc w:val="both"/>
        <w:rPr>
          <w:rFonts w:ascii="Times New Roman" w:hAnsi="Times New Roman" w:cs="Times New Roman"/>
          <w:b/>
          <w:bCs/>
          <w:sz w:val="22"/>
          <w:szCs w:val="22"/>
          <w:lang w:val="en-AU"/>
        </w:rPr>
      </w:pPr>
    </w:p>
    <w:p w14:paraId="3D1878E5" w14:textId="77777777" w:rsidR="00EC1672" w:rsidRDefault="00EC1672" w:rsidP="00355862">
      <w:pPr>
        <w:jc w:val="both"/>
        <w:rPr>
          <w:rFonts w:ascii="Times New Roman" w:hAnsi="Times New Roman" w:cs="Times New Roman"/>
          <w:b/>
          <w:bCs/>
          <w:sz w:val="22"/>
          <w:szCs w:val="22"/>
          <w:lang w:val="en-AU"/>
        </w:rPr>
      </w:pPr>
    </w:p>
    <w:p w14:paraId="0AF98BBF" w14:textId="77777777" w:rsidR="00EC1672" w:rsidRDefault="00EC1672" w:rsidP="00355862">
      <w:pPr>
        <w:jc w:val="both"/>
        <w:rPr>
          <w:rFonts w:ascii="Times New Roman" w:hAnsi="Times New Roman" w:cs="Times New Roman"/>
          <w:b/>
          <w:bCs/>
          <w:sz w:val="22"/>
          <w:szCs w:val="22"/>
          <w:lang w:val="en-AU"/>
        </w:rPr>
      </w:pPr>
    </w:p>
    <w:p w14:paraId="2272E1E6" w14:textId="77777777" w:rsidR="00EC1672" w:rsidRDefault="00EC1672" w:rsidP="00355862">
      <w:pPr>
        <w:jc w:val="both"/>
        <w:rPr>
          <w:rFonts w:ascii="Times New Roman" w:hAnsi="Times New Roman" w:cs="Times New Roman"/>
          <w:b/>
          <w:bCs/>
          <w:sz w:val="22"/>
          <w:szCs w:val="22"/>
          <w:lang w:val="en-AU"/>
        </w:rPr>
      </w:pPr>
    </w:p>
    <w:p w14:paraId="2C510148" w14:textId="77777777" w:rsidR="00EC1672" w:rsidRDefault="00EC1672" w:rsidP="00355862">
      <w:pPr>
        <w:jc w:val="both"/>
        <w:rPr>
          <w:rFonts w:ascii="Times New Roman" w:hAnsi="Times New Roman" w:cs="Times New Roman"/>
          <w:b/>
          <w:bCs/>
          <w:sz w:val="22"/>
          <w:szCs w:val="22"/>
          <w:lang w:val="en-AU"/>
        </w:rPr>
      </w:pPr>
    </w:p>
    <w:p w14:paraId="3AAB00FF" w14:textId="77777777" w:rsidR="00EC1672" w:rsidRDefault="00EC1672" w:rsidP="00355862">
      <w:pPr>
        <w:jc w:val="both"/>
        <w:rPr>
          <w:rFonts w:ascii="Times New Roman" w:hAnsi="Times New Roman" w:cs="Times New Roman"/>
          <w:b/>
          <w:bCs/>
          <w:sz w:val="22"/>
          <w:szCs w:val="22"/>
          <w:lang w:val="en-AU"/>
        </w:rPr>
      </w:pPr>
    </w:p>
    <w:p w14:paraId="4D52084F" w14:textId="77777777" w:rsidR="00EC1672" w:rsidRDefault="00EC1672" w:rsidP="00355862">
      <w:pPr>
        <w:jc w:val="both"/>
        <w:rPr>
          <w:rFonts w:ascii="Times New Roman" w:hAnsi="Times New Roman" w:cs="Times New Roman"/>
          <w:b/>
          <w:bCs/>
          <w:sz w:val="22"/>
          <w:szCs w:val="22"/>
          <w:lang w:val="en-AU"/>
        </w:rPr>
      </w:pPr>
    </w:p>
    <w:p w14:paraId="5F159816" w14:textId="77777777" w:rsidR="00EC1672" w:rsidRDefault="00EC1672" w:rsidP="00355862">
      <w:pPr>
        <w:jc w:val="both"/>
        <w:rPr>
          <w:rFonts w:ascii="Times New Roman" w:hAnsi="Times New Roman" w:cs="Times New Roman"/>
          <w:b/>
          <w:bCs/>
          <w:sz w:val="22"/>
          <w:szCs w:val="22"/>
          <w:lang w:val="en-AU"/>
        </w:rPr>
      </w:pPr>
    </w:p>
    <w:p w14:paraId="2EB92515" w14:textId="77777777" w:rsidR="00EC1672" w:rsidRPr="00DE2DA0" w:rsidRDefault="00EC1672" w:rsidP="00EC1672">
      <w:pPr>
        <w:jc w:val="both"/>
        <w:rPr>
          <w:rFonts w:ascii="Times New Roman" w:hAnsi="Times New Roman" w:cs="Times New Roman"/>
          <w:sz w:val="18"/>
          <w:szCs w:val="18"/>
        </w:rPr>
      </w:pPr>
      <w:r w:rsidRPr="00DE2DA0">
        <w:rPr>
          <w:rFonts w:ascii="Times New Roman" w:hAnsi="Times New Roman" w:cs="Times New Roman"/>
          <w:sz w:val="18"/>
          <w:szCs w:val="18"/>
        </w:rPr>
        <w:t>October 010</w:t>
      </w:r>
      <w:r w:rsidRPr="00DE2DA0">
        <w:rPr>
          <w:rFonts w:ascii="Times New Roman" w:hAnsi="Times New Roman" w:cs="Times New Roman"/>
          <w:sz w:val="18"/>
          <w:szCs w:val="18"/>
        </w:rPr>
        <w:tab/>
      </w:r>
      <w:r w:rsidRPr="00DE2DA0">
        <w:rPr>
          <w:rFonts w:ascii="Times New Roman" w:hAnsi="Times New Roman" w:cs="Times New Roman"/>
          <w:sz w:val="18"/>
          <w:szCs w:val="18"/>
        </w:rPr>
        <w:tab/>
      </w:r>
      <w:r w:rsidRPr="00DE2DA0">
        <w:rPr>
          <w:rFonts w:ascii="Times New Roman" w:hAnsi="Times New Roman" w:cs="Times New Roman"/>
          <w:sz w:val="18"/>
          <w:szCs w:val="18"/>
        </w:rPr>
        <w:tab/>
      </w:r>
      <w:r w:rsidRPr="00DE2DA0">
        <w:rPr>
          <w:rFonts w:ascii="Times New Roman" w:hAnsi="Times New Roman" w:cs="Times New Roman"/>
          <w:sz w:val="18"/>
          <w:szCs w:val="18"/>
        </w:rPr>
        <w:tab/>
      </w:r>
      <w:r w:rsidRPr="00DE2DA0">
        <w:rPr>
          <w:rFonts w:ascii="Times New Roman" w:hAnsi="Times New Roman" w:cs="Times New Roman"/>
          <w:sz w:val="18"/>
          <w:szCs w:val="18"/>
        </w:rPr>
        <w:tab/>
      </w:r>
      <w:r w:rsidRPr="00DE2DA0">
        <w:rPr>
          <w:rFonts w:ascii="Times New Roman" w:hAnsi="Times New Roman" w:cs="Times New Roman"/>
          <w:sz w:val="18"/>
          <w:szCs w:val="18"/>
        </w:rPr>
        <w:tab/>
      </w:r>
      <w:r w:rsidRPr="00DE2DA0">
        <w:rPr>
          <w:rFonts w:ascii="Times New Roman" w:hAnsi="Times New Roman" w:cs="Times New Roman"/>
          <w:sz w:val="18"/>
          <w:szCs w:val="18"/>
        </w:rPr>
        <w:tab/>
        <w:t>Date of Preparation: November 2017</w:t>
      </w:r>
    </w:p>
    <w:p w14:paraId="5AB6B7E1" w14:textId="77777777" w:rsidR="00EC1672" w:rsidRPr="00984BC2" w:rsidRDefault="00EC1672" w:rsidP="00355862">
      <w:pPr>
        <w:jc w:val="both"/>
        <w:rPr>
          <w:rFonts w:ascii="Times New Roman" w:hAnsi="Times New Roman" w:cs="Times New Roman"/>
          <w:b/>
          <w:bCs/>
          <w:sz w:val="22"/>
          <w:szCs w:val="22"/>
          <w:lang w:val="en-AU"/>
        </w:rPr>
      </w:pPr>
    </w:p>
    <w:sectPr w:rsidR="00EC1672" w:rsidRPr="00984BC2" w:rsidSect="005C29D8">
      <w:footerReference w:type="default" r:id="rId9"/>
      <w:pgSz w:w="12240" w:h="15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DD56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DD56C5" w16cid:durableId="1DC63C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0A573" w14:textId="77777777" w:rsidR="0030386C" w:rsidRDefault="0030386C" w:rsidP="00031B15">
      <w:r>
        <w:separator/>
      </w:r>
    </w:p>
  </w:endnote>
  <w:endnote w:type="continuationSeparator" w:id="0">
    <w:p w14:paraId="3975D368" w14:textId="77777777" w:rsidR="0030386C" w:rsidRDefault="0030386C" w:rsidP="0003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5AA5" w14:textId="7BE8F16D" w:rsidR="00D10CD4" w:rsidRPr="00031B15" w:rsidRDefault="00D10CD4">
    <w:pPr>
      <w:pStyle w:val="Zpat"/>
      <w:jc w:val="center"/>
      <w:rPr>
        <w:rFonts w:ascii="Times New Roman" w:hAnsi="Times New Roman" w:cs="Times New Roman"/>
        <w:sz w:val="20"/>
        <w:szCs w:val="20"/>
      </w:rPr>
    </w:pPr>
    <w:r w:rsidRPr="00031B15">
      <w:rPr>
        <w:rFonts w:ascii="Times New Roman" w:hAnsi="Times New Roman" w:cs="Times New Roman"/>
        <w:sz w:val="20"/>
        <w:szCs w:val="20"/>
      </w:rPr>
      <w:fldChar w:fldCharType="begin"/>
    </w:r>
    <w:r w:rsidRPr="00031B15">
      <w:rPr>
        <w:rFonts w:ascii="Times New Roman" w:hAnsi="Times New Roman" w:cs="Times New Roman"/>
        <w:sz w:val="20"/>
        <w:szCs w:val="20"/>
      </w:rPr>
      <w:instrText xml:space="preserve"> PAGE   \* MERGEFORMAT </w:instrText>
    </w:r>
    <w:r w:rsidRPr="00031B15">
      <w:rPr>
        <w:rFonts w:ascii="Times New Roman" w:hAnsi="Times New Roman" w:cs="Times New Roman"/>
        <w:sz w:val="20"/>
        <w:szCs w:val="20"/>
      </w:rPr>
      <w:fldChar w:fldCharType="separate"/>
    </w:r>
    <w:r w:rsidR="008558B7">
      <w:rPr>
        <w:rFonts w:ascii="Times New Roman" w:hAnsi="Times New Roman" w:cs="Times New Roman"/>
        <w:noProof/>
        <w:sz w:val="20"/>
        <w:szCs w:val="20"/>
      </w:rPr>
      <w:t>7</w:t>
    </w:r>
    <w:r w:rsidRPr="00031B15">
      <w:rPr>
        <w:rFonts w:ascii="Times New Roman" w:hAnsi="Times New Roman" w:cs="Times New Roman"/>
        <w:sz w:val="20"/>
        <w:szCs w:val="20"/>
      </w:rPr>
      <w:fldChar w:fldCharType="end"/>
    </w:r>
  </w:p>
  <w:p w14:paraId="439B446F" w14:textId="77777777" w:rsidR="00D10CD4" w:rsidRDefault="00D10C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43C51" w14:textId="77777777" w:rsidR="0030386C" w:rsidRDefault="0030386C" w:rsidP="00031B15">
      <w:r>
        <w:separator/>
      </w:r>
    </w:p>
  </w:footnote>
  <w:footnote w:type="continuationSeparator" w:id="0">
    <w:p w14:paraId="4325B470" w14:textId="77777777" w:rsidR="0030386C" w:rsidRDefault="0030386C" w:rsidP="00031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B06"/>
    <w:multiLevelType w:val="hybridMultilevel"/>
    <w:tmpl w:val="3CC81CA8"/>
    <w:lvl w:ilvl="0" w:tplc="04090001">
      <w:start w:val="1"/>
      <w:numFmt w:val="bullet"/>
      <w:lvlText w:val=""/>
      <w:lvlJc w:val="left"/>
      <w:pPr>
        <w:tabs>
          <w:tab w:val="num" w:pos="360"/>
        </w:tabs>
        <w:ind w:left="360" w:hanging="360"/>
      </w:pPr>
      <w:rPr>
        <w:rFonts w:ascii="Symbol" w:hAnsi="Symbol" w:cs="Symbol" w:hint="default"/>
      </w:rPr>
    </w:lvl>
    <w:lvl w:ilvl="1" w:tplc="04150017">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049317F2"/>
    <w:multiLevelType w:val="hybridMultilevel"/>
    <w:tmpl w:val="BF4200A4"/>
    <w:lvl w:ilvl="0" w:tplc="0409000F">
      <w:start w:val="1"/>
      <w:numFmt w:val="decimal"/>
      <w:lvlText w:val="%1."/>
      <w:lvlJc w:val="left"/>
      <w:pPr>
        <w:tabs>
          <w:tab w:val="num" w:pos="360"/>
        </w:tabs>
        <w:ind w:left="360" w:hanging="360"/>
      </w:pPr>
      <w:rPr>
        <w:rFonts w:hint="default"/>
      </w:rPr>
    </w:lvl>
    <w:lvl w:ilvl="1" w:tplc="E9C24446">
      <w:start w:val="1"/>
      <w:numFmt w:val="lowerLetter"/>
      <w:lvlText w:val="%2)"/>
      <w:lvlJc w:val="left"/>
      <w:pPr>
        <w:tabs>
          <w:tab w:val="num" w:pos="1080"/>
        </w:tabs>
        <w:ind w:left="1080" w:hanging="360"/>
      </w:pPr>
      <w:rPr>
        <w:rFonts w:hint="default"/>
        <w:b w:val="0"/>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nsid w:val="103A3CF4"/>
    <w:multiLevelType w:val="hybridMultilevel"/>
    <w:tmpl w:val="F3245B6A"/>
    <w:lvl w:ilvl="0" w:tplc="7B0AAF6A">
      <w:start w:val="1"/>
      <w:numFmt w:val="decimal"/>
      <w:lvlText w:val="%1."/>
      <w:lvlJc w:val="left"/>
      <w:pPr>
        <w:tabs>
          <w:tab w:val="num" w:pos="360"/>
        </w:tabs>
        <w:ind w:left="360" w:hanging="360"/>
      </w:pPr>
      <w:rPr>
        <w:rFonts w:hint="default"/>
        <w:b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82D2D3A"/>
    <w:multiLevelType w:val="multilevel"/>
    <w:tmpl w:val="252C6376"/>
    <w:lvl w:ilvl="0">
      <w:start w:val="1"/>
      <w:numFmt w:val="decimal"/>
      <w:lvlText w:val="%1."/>
      <w:lvlJc w:val="left"/>
      <w:pPr>
        <w:ind w:left="360" w:hanging="360"/>
      </w:pPr>
      <w:rPr>
        <w:b w:val="0"/>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A06583"/>
    <w:multiLevelType w:val="hybridMultilevel"/>
    <w:tmpl w:val="E1DAEFFE"/>
    <w:lvl w:ilvl="0" w:tplc="32A8A6A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nsid w:val="191D27AD"/>
    <w:multiLevelType w:val="hybridMultilevel"/>
    <w:tmpl w:val="3A88CF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865A29"/>
    <w:multiLevelType w:val="hybridMultilevel"/>
    <w:tmpl w:val="593A6F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E00601"/>
    <w:multiLevelType w:val="hybridMultilevel"/>
    <w:tmpl w:val="EF74F0F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2A55716"/>
    <w:multiLevelType w:val="hybridMultilevel"/>
    <w:tmpl w:val="6560AE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3854DFC"/>
    <w:multiLevelType w:val="hybridMultilevel"/>
    <w:tmpl w:val="A322F204"/>
    <w:lvl w:ilvl="0" w:tplc="F3441CC2">
      <w:start w:val="1"/>
      <w:numFmt w:val="decimal"/>
      <w:lvlText w:val="%1."/>
      <w:lvlJc w:val="left"/>
      <w:pPr>
        <w:tabs>
          <w:tab w:val="num" w:pos="1800"/>
        </w:tabs>
        <w:ind w:left="1800" w:hanging="14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5C95C88"/>
    <w:multiLevelType w:val="hybridMultilevel"/>
    <w:tmpl w:val="C8A4F162"/>
    <w:lvl w:ilvl="0" w:tplc="A836B3E4">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28FC1511"/>
    <w:multiLevelType w:val="hybridMultilevel"/>
    <w:tmpl w:val="AD36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28FE5399"/>
    <w:multiLevelType w:val="hybridMultilevel"/>
    <w:tmpl w:val="2B328F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93A458A"/>
    <w:multiLevelType w:val="hybridMultilevel"/>
    <w:tmpl w:val="9B802476"/>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nsid w:val="2B075F8E"/>
    <w:multiLevelType w:val="hybridMultilevel"/>
    <w:tmpl w:val="3A88CF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A44990"/>
    <w:multiLevelType w:val="hybridMultilevel"/>
    <w:tmpl w:val="A03820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8B55AF"/>
    <w:multiLevelType w:val="multilevel"/>
    <w:tmpl w:val="DA6A940A"/>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3A6B54EB"/>
    <w:multiLevelType w:val="hybridMultilevel"/>
    <w:tmpl w:val="E0060872"/>
    <w:lvl w:ilvl="0" w:tplc="7018C546">
      <w:start w:val="1"/>
      <w:numFmt w:val="lowerLetter"/>
      <w:lvlText w:val="%1."/>
      <w:lvlJc w:val="left"/>
      <w:pPr>
        <w:ind w:left="1620" w:hanging="360"/>
      </w:pPr>
      <w:rPr>
        <w:b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
    <w:nsid w:val="3C541B91"/>
    <w:multiLevelType w:val="hybridMultilevel"/>
    <w:tmpl w:val="15CA28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01B155F"/>
    <w:multiLevelType w:val="hybridMultilevel"/>
    <w:tmpl w:val="3B582C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44A0C35"/>
    <w:multiLevelType w:val="hybridMultilevel"/>
    <w:tmpl w:val="E716E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51744E9"/>
    <w:multiLevelType w:val="hybridMultilevel"/>
    <w:tmpl w:val="6A48D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A4B40E9"/>
    <w:multiLevelType w:val="hybridMultilevel"/>
    <w:tmpl w:val="D936A290"/>
    <w:lvl w:ilvl="0" w:tplc="F252B338">
      <w:start w:val="1"/>
      <w:numFmt w:val="upp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AFE01BF"/>
    <w:multiLevelType w:val="hybridMultilevel"/>
    <w:tmpl w:val="56708A12"/>
    <w:lvl w:ilvl="0" w:tplc="08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B094333"/>
    <w:multiLevelType w:val="hybridMultilevel"/>
    <w:tmpl w:val="7D861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0D28AA"/>
    <w:multiLevelType w:val="hybridMultilevel"/>
    <w:tmpl w:val="90965B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06D751F"/>
    <w:multiLevelType w:val="hybridMultilevel"/>
    <w:tmpl w:val="823CA568"/>
    <w:lvl w:ilvl="0" w:tplc="4C7A4560">
      <w:start w:val="2"/>
      <w:numFmt w:val="decimal"/>
      <w:lvlText w:val="%1."/>
      <w:lvlJc w:val="left"/>
      <w:pPr>
        <w:tabs>
          <w:tab w:val="num" w:pos="360"/>
        </w:tabs>
        <w:ind w:left="36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40553C7"/>
    <w:multiLevelType w:val="hybridMultilevel"/>
    <w:tmpl w:val="8AAEC9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8E911FE"/>
    <w:multiLevelType w:val="hybridMultilevel"/>
    <w:tmpl w:val="E7B0C9BA"/>
    <w:lvl w:ilvl="0" w:tplc="465459A6">
      <w:start w:val="4"/>
      <w:numFmt w:val="lowerLetter"/>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D83574"/>
    <w:multiLevelType w:val="hybridMultilevel"/>
    <w:tmpl w:val="10E450C6"/>
    <w:lvl w:ilvl="0" w:tplc="58787A58">
      <w:start w:val="1"/>
      <w:numFmt w:val="lowerLetter"/>
      <w:lvlText w:val="%1)"/>
      <w:lvlJc w:val="left"/>
      <w:pPr>
        <w:ind w:left="2496" w:hanging="360"/>
      </w:pPr>
    </w:lvl>
    <w:lvl w:ilvl="1" w:tplc="08090019">
      <w:start w:val="1"/>
      <w:numFmt w:val="lowerLetter"/>
      <w:lvlText w:val="%2."/>
      <w:lvlJc w:val="left"/>
      <w:pPr>
        <w:ind w:left="3216" w:hanging="360"/>
      </w:pPr>
    </w:lvl>
    <w:lvl w:ilvl="2" w:tplc="0809001B">
      <w:start w:val="1"/>
      <w:numFmt w:val="lowerRoman"/>
      <w:lvlText w:val="%3."/>
      <w:lvlJc w:val="right"/>
      <w:pPr>
        <w:ind w:left="3936" w:hanging="180"/>
      </w:pPr>
    </w:lvl>
    <w:lvl w:ilvl="3" w:tplc="0809000F">
      <w:start w:val="1"/>
      <w:numFmt w:val="decimal"/>
      <w:lvlText w:val="%4."/>
      <w:lvlJc w:val="left"/>
      <w:pPr>
        <w:ind w:left="4656" w:hanging="360"/>
      </w:pPr>
    </w:lvl>
    <w:lvl w:ilvl="4" w:tplc="08090019">
      <w:start w:val="1"/>
      <w:numFmt w:val="lowerLetter"/>
      <w:lvlText w:val="%5."/>
      <w:lvlJc w:val="left"/>
      <w:pPr>
        <w:ind w:left="5376" w:hanging="360"/>
      </w:pPr>
    </w:lvl>
    <w:lvl w:ilvl="5" w:tplc="0809001B">
      <w:start w:val="1"/>
      <w:numFmt w:val="lowerRoman"/>
      <w:lvlText w:val="%6."/>
      <w:lvlJc w:val="right"/>
      <w:pPr>
        <w:ind w:left="6096" w:hanging="180"/>
      </w:pPr>
    </w:lvl>
    <w:lvl w:ilvl="6" w:tplc="0809000F">
      <w:start w:val="1"/>
      <w:numFmt w:val="decimal"/>
      <w:lvlText w:val="%7."/>
      <w:lvlJc w:val="left"/>
      <w:pPr>
        <w:ind w:left="6816" w:hanging="360"/>
      </w:pPr>
    </w:lvl>
    <w:lvl w:ilvl="7" w:tplc="08090019">
      <w:start w:val="1"/>
      <w:numFmt w:val="lowerLetter"/>
      <w:lvlText w:val="%8."/>
      <w:lvlJc w:val="left"/>
      <w:pPr>
        <w:ind w:left="7536" w:hanging="360"/>
      </w:pPr>
    </w:lvl>
    <w:lvl w:ilvl="8" w:tplc="0809001B">
      <w:start w:val="1"/>
      <w:numFmt w:val="lowerRoman"/>
      <w:lvlText w:val="%9."/>
      <w:lvlJc w:val="right"/>
      <w:pPr>
        <w:ind w:left="8256" w:hanging="180"/>
      </w:pPr>
    </w:lvl>
  </w:abstractNum>
  <w:abstractNum w:abstractNumId="30">
    <w:nsid w:val="6B4C18AF"/>
    <w:multiLevelType w:val="multilevel"/>
    <w:tmpl w:val="1BB43AC6"/>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3D87FDD"/>
    <w:multiLevelType w:val="hybridMultilevel"/>
    <w:tmpl w:val="0BD090D8"/>
    <w:lvl w:ilvl="0" w:tplc="85B4CB1E">
      <w:start w:val="1"/>
      <w:numFmt w:val="lowerLetter"/>
      <w:lvlText w:val="%1)"/>
      <w:lvlJc w:val="left"/>
      <w:pPr>
        <w:tabs>
          <w:tab w:val="num" w:pos="1080"/>
        </w:tabs>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2F4D94"/>
    <w:multiLevelType w:val="hybridMultilevel"/>
    <w:tmpl w:val="CA30416E"/>
    <w:lvl w:ilvl="0" w:tplc="08070001">
      <w:start w:val="1"/>
      <w:numFmt w:val="bullet"/>
      <w:lvlText w:val=""/>
      <w:lvlJc w:val="left"/>
      <w:pPr>
        <w:ind w:left="1080" w:hanging="360"/>
      </w:pPr>
      <w:rPr>
        <w:rFonts w:ascii="Symbol" w:hAnsi="Symbol" w:cs="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cs="Wingdings" w:hint="default"/>
      </w:rPr>
    </w:lvl>
    <w:lvl w:ilvl="3" w:tplc="08070001">
      <w:start w:val="1"/>
      <w:numFmt w:val="bullet"/>
      <w:lvlText w:val=""/>
      <w:lvlJc w:val="left"/>
      <w:pPr>
        <w:ind w:left="3240" w:hanging="360"/>
      </w:pPr>
      <w:rPr>
        <w:rFonts w:ascii="Symbol" w:hAnsi="Symbol" w:cs="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cs="Wingdings" w:hint="default"/>
      </w:rPr>
    </w:lvl>
    <w:lvl w:ilvl="6" w:tplc="08070001">
      <w:start w:val="1"/>
      <w:numFmt w:val="bullet"/>
      <w:lvlText w:val=""/>
      <w:lvlJc w:val="left"/>
      <w:pPr>
        <w:ind w:left="5400" w:hanging="360"/>
      </w:pPr>
      <w:rPr>
        <w:rFonts w:ascii="Symbol" w:hAnsi="Symbol" w:cs="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cs="Wingdings" w:hint="default"/>
      </w:rPr>
    </w:lvl>
  </w:abstractNum>
  <w:abstractNum w:abstractNumId="33">
    <w:nsid w:val="7EDB697C"/>
    <w:multiLevelType w:val="hybridMultilevel"/>
    <w:tmpl w:val="F1BC4380"/>
    <w:lvl w:ilvl="0" w:tplc="F792490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6"/>
  </w:num>
  <w:num w:numId="6">
    <w:abstractNumId w:val="32"/>
  </w:num>
  <w:num w:numId="7">
    <w:abstractNumId w:val="0"/>
  </w:num>
  <w:num w:numId="8">
    <w:abstractNumId w:val="13"/>
  </w:num>
  <w:num w:numId="9">
    <w:abstractNumId w:val="12"/>
  </w:num>
  <w:num w:numId="10">
    <w:abstractNumId w:val="23"/>
  </w:num>
  <w:num w:numId="11">
    <w:abstractNumId w:val="7"/>
  </w:num>
  <w:num w:numId="12">
    <w:abstractNumId w:val="22"/>
  </w:num>
  <w:num w:numId="13">
    <w:abstractNumId w:val="17"/>
  </w:num>
  <w:num w:numId="14">
    <w:abstractNumId w:val="18"/>
  </w:num>
  <w:num w:numId="15">
    <w:abstractNumId w:val="33"/>
  </w:num>
  <w:num w:numId="16">
    <w:abstractNumId w:val="4"/>
  </w:num>
  <w:num w:numId="17">
    <w:abstractNumId w:val="2"/>
  </w:num>
  <w:num w:numId="18">
    <w:abstractNumId w:val="25"/>
  </w:num>
  <w:num w:numId="19">
    <w:abstractNumId w:val="24"/>
  </w:num>
  <w:num w:numId="20">
    <w:abstractNumId w:val="10"/>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14"/>
  </w:num>
  <w:num w:numId="23">
    <w:abstractNumId w:val="5"/>
  </w:num>
  <w:num w:numId="24">
    <w:abstractNumId w:val="20"/>
  </w:num>
  <w:num w:numId="25">
    <w:abstractNumId w:val="15"/>
  </w:num>
  <w:num w:numId="26">
    <w:abstractNumId w:val="26"/>
  </w:num>
  <w:num w:numId="27">
    <w:abstractNumId w:val="8"/>
  </w:num>
  <w:num w:numId="28">
    <w:abstractNumId w:val="19"/>
  </w:num>
  <w:num w:numId="29">
    <w:abstractNumId w:val="1"/>
  </w:num>
  <w:num w:numId="30">
    <w:abstractNumId w:val="27"/>
  </w:num>
  <w:num w:numId="31">
    <w:abstractNumId w:val="31"/>
  </w:num>
  <w:num w:numId="32">
    <w:abstractNumId w:val="28"/>
  </w:num>
  <w:num w:numId="33">
    <w:abstractNumId w:val="6"/>
  </w:num>
  <w:num w:numId="34">
    <w:abstractNumId w:val="3"/>
  </w:num>
  <w:num w:numId="35">
    <w:abstractNumId w:val="21"/>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k">
    <w15:presenceInfo w15:providerId="None" w15:userId="Pat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72"/>
    <w:rsid w:val="000129A8"/>
    <w:rsid w:val="00013016"/>
    <w:rsid w:val="000130F6"/>
    <w:rsid w:val="000231E6"/>
    <w:rsid w:val="00027641"/>
    <w:rsid w:val="00027D01"/>
    <w:rsid w:val="00031B15"/>
    <w:rsid w:val="00044BA8"/>
    <w:rsid w:val="00056498"/>
    <w:rsid w:val="00070252"/>
    <w:rsid w:val="0007330F"/>
    <w:rsid w:val="00084C1E"/>
    <w:rsid w:val="00085716"/>
    <w:rsid w:val="00095AA3"/>
    <w:rsid w:val="000960E1"/>
    <w:rsid w:val="000B2C7A"/>
    <w:rsid w:val="000C24E8"/>
    <w:rsid w:val="000C6795"/>
    <w:rsid w:val="000C69E3"/>
    <w:rsid w:val="000D6FEC"/>
    <w:rsid w:val="001057DD"/>
    <w:rsid w:val="0012663E"/>
    <w:rsid w:val="00132620"/>
    <w:rsid w:val="00140255"/>
    <w:rsid w:val="00143C0E"/>
    <w:rsid w:val="0014546A"/>
    <w:rsid w:val="00152532"/>
    <w:rsid w:val="00160113"/>
    <w:rsid w:val="00177502"/>
    <w:rsid w:val="00195C87"/>
    <w:rsid w:val="001962C5"/>
    <w:rsid w:val="001976E8"/>
    <w:rsid w:val="001A3191"/>
    <w:rsid w:val="001A4C96"/>
    <w:rsid w:val="001A7760"/>
    <w:rsid w:val="001C7887"/>
    <w:rsid w:val="001D432A"/>
    <w:rsid w:val="001D4BB3"/>
    <w:rsid w:val="001E38B4"/>
    <w:rsid w:val="001E3F09"/>
    <w:rsid w:val="001E528E"/>
    <w:rsid w:val="00202247"/>
    <w:rsid w:val="00206AC3"/>
    <w:rsid w:val="00214D2D"/>
    <w:rsid w:val="002218B3"/>
    <w:rsid w:val="00224A79"/>
    <w:rsid w:val="002265E4"/>
    <w:rsid w:val="00230B57"/>
    <w:rsid w:val="00235EE9"/>
    <w:rsid w:val="00246BCB"/>
    <w:rsid w:val="00256D33"/>
    <w:rsid w:val="00263A34"/>
    <w:rsid w:val="0027240D"/>
    <w:rsid w:val="00290206"/>
    <w:rsid w:val="002909BE"/>
    <w:rsid w:val="002A7A2B"/>
    <w:rsid w:val="002B0A23"/>
    <w:rsid w:val="002B5686"/>
    <w:rsid w:val="002C4BED"/>
    <w:rsid w:val="002D367F"/>
    <w:rsid w:val="002E1ACC"/>
    <w:rsid w:val="002E6E87"/>
    <w:rsid w:val="002E760E"/>
    <w:rsid w:val="002F2A1E"/>
    <w:rsid w:val="002F5C97"/>
    <w:rsid w:val="0030247F"/>
    <w:rsid w:val="0030386C"/>
    <w:rsid w:val="00310641"/>
    <w:rsid w:val="00310E6B"/>
    <w:rsid w:val="00322F99"/>
    <w:rsid w:val="00324604"/>
    <w:rsid w:val="0032470F"/>
    <w:rsid w:val="003402B0"/>
    <w:rsid w:val="003466E9"/>
    <w:rsid w:val="00346AA6"/>
    <w:rsid w:val="00351C38"/>
    <w:rsid w:val="00355862"/>
    <w:rsid w:val="00356742"/>
    <w:rsid w:val="00357D31"/>
    <w:rsid w:val="00365594"/>
    <w:rsid w:val="00367D5F"/>
    <w:rsid w:val="003727A7"/>
    <w:rsid w:val="003738E9"/>
    <w:rsid w:val="0037426A"/>
    <w:rsid w:val="003742AC"/>
    <w:rsid w:val="00374409"/>
    <w:rsid w:val="003A0112"/>
    <w:rsid w:val="003B2264"/>
    <w:rsid w:val="003C454E"/>
    <w:rsid w:val="003C6319"/>
    <w:rsid w:val="003D7DFC"/>
    <w:rsid w:val="003F3797"/>
    <w:rsid w:val="003F3BF0"/>
    <w:rsid w:val="003F4094"/>
    <w:rsid w:val="0040026C"/>
    <w:rsid w:val="00404636"/>
    <w:rsid w:val="004440B4"/>
    <w:rsid w:val="0044704B"/>
    <w:rsid w:val="0045235C"/>
    <w:rsid w:val="004639F4"/>
    <w:rsid w:val="00477DE9"/>
    <w:rsid w:val="004842EA"/>
    <w:rsid w:val="004856D5"/>
    <w:rsid w:val="004D50FC"/>
    <w:rsid w:val="004F6D7B"/>
    <w:rsid w:val="005041CD"/>
    <w:rsid w:val="0052170C"/>
    <w:rsid w:val="00524AED"/>
    <w:rsid w:val="00541563"/>
    <w:rsid w:val="00550179"/>
    <w:rsid w:val="00562C29"/>
    <w:rsid w:val="005646D9"/>
    <w:rsid w:val="00567588"/>
    <w:rsid w:val="00574655"/>
    <w:rsid w:val="00587C8E"/>
    <w:rsid w:val="005A4CB2"/>
    <w:rsid w:val="005B1EF5"/>
    <w:rsid w:val="005B3B49"/>
    <w:rsid w:val="005C0F73"/>
    <w:rsid w:val="005C29D8"/>
    <w:rsid w:val="005D3D1E"/>
    <w:rsid w:val="005D5281"/>
    <w:rsid w:val="005E1A21"/>
    <w:rsid w:val="005E2801"/>
    <w:rsid w:val="005E5B88"/>
    <w:rsid w:val="005F2B58"/>
    <w:rsid w:val="005F60E0"/>
    <w:rsid w:val="00606D6B"/>
    <w:rsid w:val="006168F8"/>
    <w:rsid w:val="0065470B"/>
    <w:rsid w:val="00656E4B"/>
    <w:rsid w:val="00677A63"/>
    <w:rsid w:val="006830B2"/>
    <w:rsid w:val="006841B5"/>
    <w:rsid w:val="006938EC"/>
    <w:rsid w:val="00695088"/>
    <w:rsid w:val="006A52FF"/>
    <w:rsid w:val="006A670A"/>
    <w:rsid w:val="006B3D2E"/>
    <w:rsid w:val="006B62CF"/>
    <w:rsid w:val="006C6BFA"/>
    <w:rsid w:val="006D0C0D"/>
    <w:rsid w:val="006E03A0"/>
    <w:rsid w:val="006E2300"/>
    <w:rsid w:val="00702A83"/>
    <w:rsid w:val="007122D3"/>
    <w:rsid w:val="00713CEA"/>
    <w:rsid w:val="007275A6"/>
    <w:rsid w:val="00727F72"/>
    <w:rsid w:val="00773E40"/>
    <w:rsid w:val="00776316"/>
    <w:rsid w:val="007851C4"/>
    <w:rsid w:val="007869EE"/>
    <w:rsid w:val="00786BBD"/>
    <w:rsid w:val="007870AF"/>
    <w:rsid w:val="007929DE"/>
    <w:rsid w:val="0079654E"/>
    <w:rsid w:val="007B2420"/>
    <w:rsid w:val="007C5E32"/>
    <w:rsid w:val="007D0812"/>
    <w:rsid w:val="007D1D4F"/>
    <w:rsid w:val="007D494D"/>
    <w:rsid w:val="007F6EF5"/>
    <w:rsid w:val="00813AD4"/>
    <w:rsid w:val="00815542"/>
    <w:rsid w:val="00837FA0"/>
    <w:rsid w:val="00844E8F"/>
    <w:rsid w:val="00847441"/>
    <w:rsid w:val="008536A0"/>
    <w:rsid w:val="008558B7"/>
    <w:rsid w:val="008573C9"/>
    <w:rsid w:val="00864BB9"/>
    <w:rsid w:val="008726BB"/>
    <w:rsid w:val="008762D1"/>
    <w:rsid w:val="00894FC5"/>
    <w:rsid w:val="008A4E3D"/>
    <w:rsid w:val="008A7DC1"/>
    <w:rsid w:val="008C0FB2"/>
    <w:rsid w:val="008C1A10"/>
    <w:rsid w:val="008C70D7"/>
    <w:rsid w:val="008D1252"/>
    <w:rsid w:val="008D5533"/>
    <w:rsid w:val="008F1510"/>
    <w:rsid w:val="008F5760"/>
    <w:rsid w:val="00912F1E"/>
    <w:rsid w:val="00932350"/>
    <w:rsid w:val="00945073"/>
    <w:rsid w:val="00951529"/>
    <w:rsid w:val="00956724"/>
    <w:rsid w:val="00961690"/>
    <w:rsid w:val="0097030F"/>
    <w:rsid w:val="0098211C"/>
    <w:rsid w:val="00984BC2"/>
    <w:rsid w:val="00992195"/>
    <w:rsid w:val="009C2787"/>
    <w:rsid w:val="00A07FF5"/>
    <w:rsid w:val="00A12139"/>
    <w:rsid w:val="00A27F9B"/>
    <w:rsid w:val="00A32C77"/>
    <w:rsid w:val="00A35596"/>
    <w:rsid w:val="00A5325B"/>
    <w:rsid w:val="00A71623"/>
    <w:rsid w:val="00A7298F"/>
    <w:rsid w:val="00A764A5"/>
    <w:rsid w:val="00A95A14"/>
    <w:rsid w:val="00AC0CB5"/>
    <w:rsid w:val="00AD32DE"/>
    <w:rsid w:val="00AF1218"/>
    <w:rsid w:val="00AF5A11"/>
    <w:rsid w:val="00B00242"/>
    <w:rsid w:val="00B05432"/>
    <w:rsid w:val="00B17477"/>
    <w:rsid w:val="00B4514F"/>
    <w:rsid w:val="00B4567D"/>
    <w:rsid w:val="00B51B0D"/>
    <w:rsid w:val="00B652AC"/>
    <w:rsid w:val="00B66361"/>
    <w:rsid w:val="00B74B42"/>
    <w:rsid w:val="00B7530D"/>
    <w:rsid w:val="00BB30A2"/>
    <w:rsid w:val="00BB7EC7"/>
    <w:rsid w:val="00BD0218"/>
    <w:rsid w:val="00BD4DF0"/>
    <w:rsid w:val="00BD675C"/>
    <w:rsid w:val="00BE45C9"/>
    <w:rsid w:val="00C06078"/>
    <w:rsid w:val="00C26407"/>
    <w:rsid w:val="00C27C68"/>
    <w:rsid w:val="00C311D9"/>
    <w:rsid w:val="00C326C8"/>
    <w:rsid w:val="00C41A47"/>
    <w:rsid w:val="00C4266E"/>
    <w:rsid w:val="00C46995"/>
    <w:rsid w:val="00C82C99"/>
    <w:rsid w:val="00C9188F"/>
    <w:rsid w:val="00C975FE"/>
    <w:rsid w:val="00CA04AB"/>
    <w:rsid w:val="00CA0C6D"/>
    <w:rsid w:val="00CA77E5"/>
    <w:rsid w:val="00CC1FDF"/>
    <w:rsid w:val="00CD4246"/>
    <w:rsid w:val="00CE03E9"/>
    <w:rsid w:val="00CE563A"/>
    <w:rsid w:val="00D03938"/>
    <w:rsid w:val="00D10CD4"/>
    <w:rsid w:val="00D132C8"/>
    <w:rsid w:val="00D264C6"/>
    <w:rsid w:val="00D73831"/>
    <w:rsid w:val="00D844E6"/>
    <w:rsid w:val="00D9113C"/>
    <w:rsid w:val="00D95AE3"/>
    <w:rsid w:val="00DA335C"/>
    <w:rsid w:val="00DB7A2C"/>
    <w:rsid w:val="00DE1FBF"/>
    <w:rsid w:val="00DE521F"/>
    <w:rsid w:val="00E01B64"/>
    <w:rsid w:val="00E01D03"/>
    <w:rsid w:val="00E034AF"/>
    <w:rsid w:val="00E07F0A"/>
    <w:rsid w:val="00E13908"/>
    <w:rsid w:val="00E141CF"/>
    <w:rsid w:val="00E30F01"/>
    <w:rsid w:val="00E35F5A"/>
    <w:rsid w:val="00E44F70"/>
    <w:rsid w:val="00E50860"/>
    <w:rsid w:val="00E51E5C"/>
    <w:rsid w:val="00E85445"/>
    <w:rsid w:val="00E948E9"/>
    <w:rsid w:val="00E9493A"/>
    <w:rsid w:val="00E96359"/>
    <w:rsid w:val="00EA2F5B"/>
    <w:rsid w:val="00EB1EDE"/>
    <w:rsid w:val="00EC1672"/>
    <w:rsid w:val="00EC662F"/>
    <w:rsid w:val="00ED07AA"/>
    <w:rsid w:val="00EE355D"/>
    <w:rsid w:val="00EE50B6"/>
    <w:rsid w:val="00EF06AC"/>
    <w:rsid w:val="00F153BE"/>
    <w:rsid w:val="00F226EC"/>
    <w:rsid w:val="00F34A8F"/>
    <w:rsid w:val="00F352DD"/>
    <w:rsid w:val="00F35E55"/>
    <w:rsid w:val="00F404FA"/>
    <w:rsid w:val="00F60759"/>
    <w:rsid w:val="00F73794"/>
    <w:rsid w:val="00F80404"/>
    <w:rsid w:val="00F818CC"/>
    <w:rsid w:val="00FB3EDF"/>
    <w:rsid w:val="00FB6712"/>
    <w:rsid w:val="00FC6FA9"/>
    <w:rsid w:val="00FD2BFD"/>
    <w:rsid w:val="00FD67BC"/>
    <w:rsid w:val="00FF113E"/>
    <w:rsid w:val="00FF5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C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7F72"/>
    <w:rPr>
      <w:rFonts w:ascii="Arial" w:eastAsia="Times New Roman" w:hAnsi="Arial" w:cs="Arial"/>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727F7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rsid w:val="00727F72"/>
    <w:rPr>
      <w:color w:val="0000FF"/>
      <w:u w:val="single"/>
    </w:rPr>
  </w:style>
  <w:style w:type="paragraph" w:styleId="Zpat">
    <w:name w:val="footer"/>
    <w:basedOn w:val="Normln"/>
    <w:link w:val="ZpatChar"/>
    <w:uiPriority w:val="99"/>
    <w:rsid w:val="00727F72"/>
    <w:pPr>
      <w:tabs>
        <w:tab w:val="center" w:pos="4153"/>
        <w:tab w:val="right" w:pos="8306"/>
      </w:tabs>
    </w:pPr>
  </w:style>
  <w:style w:type="character" w:customStyle="1" w:styleId="ZpatChar">
    <w:name w:val="Zápatí Char"/>
    <w:link w:val="Zpat"/>
    <w:uiPriority w:val="99"/>
    <w:rsid w:val="00727F72"/>
    <w:rPr>
      <w:rFonts w:ascii="Arial" w:hAnsi="Arial" w:cs="Arial"/>
      <w:sz w:val="24"/>
      <w:szCs w:val="24"/>
    </w:rPr>
  </w:style>
  <w:style w:type="paragraph" w:styleId="Zkladntext">
    <w:name w:val="Body Text"/>
    <w:basedOn w:val="Normln"/>
    <w:link w:val="ZkladntextChar"/>
    <w:uiPriority w:val="99"/>
    <w:semiHidden/>
    <w:rsid w:val="00727F72"/>
    <w:rPr>
      <w:sz w:val="20"/>
      <w:szCs w:val="20"/>
    </w:rPr>
  </w:style>
  <w:style w:type="character" w:customStyle="1" w:styleId="ZkladntextChar">
    <w:name w:val="Základní text Char"/>
    <w:link w:val="Zkladntext"/>
    <w:uiPriority w:val="99"/>
    <w:semiHidden/>
    <w:rsid w:val="00727F72"/>
    <w:rPr>
      <w:rFonts w:ascii="Arial" w:hAnsi="Arial" w:cs="Arial"/>
      <w:sz w:val="24"/>
      <w:szCs w:val="24"/>
    </w:rPr>
  </w:style>
  <w:style w:type="paragraph" w:styleId="Odstavecseseznamem">
    <w:name w:val="List Paragraph"/>
    <w:basedOn w:val="Normln"/>
    <w:uiPriority w:val="99"/>
    <w:qFormat/>
    <w:rsid w:val="00727F72"/>
    <w:pPr>
      <w:spacing w:after="200" w:line="276" w:lineRule="auto"/>
      <w:ind w:left="720"/>
    </w:pPr>
    <w:rPr>
      <w:rFonts w:ascii="Calibri" w:eastAsia="Calibri" w:hAnsi="Calibri" w:cs="Calibri"/>
      <w:sz w:val="22"/>
      <w:szCs w:val="22"/>
      <w:lang w:val="sv-SE"/>
    </w:rPr>
  </w:style>
  <w:style w:type="character" w:styleId="Odkaznakoment">
    <w:name w:val="annotation reference"/>
    <w:uiPriority w:val="99"/>
    <w:semiHidden/>
    <w:rsid w:val="00727F72"/>
    <w:rPr>
      <w:rFonts w:ascii="Times New Roman" w:hAnsi="Times New Roman" w:cs="Times New Roman"/>
      <w:sz w:val="16"/>
      <w:szCs w:val="16"/>
    </w:rPr>
  </w:style>
  <w:style w:type="paragraph" w:styleId="Normlnweb">
    <w:name w:val="Normal (Web)"/>
    <w:basedOn w:val="Normln"/>
    <w:uiPriority w:val="99"/>
    <w:rsid w:val="00727F72"/>
    <w:pPr>
      <w:spacing w:before="100" w:beforeAutospacing="1" w:after="100" w:afterAutospacing="1"/>
    </w:pPr>
    <w:rPr>
      <w:rFonts w:ascii="Times New Roman" w:hAnsi="Times New Roman" w:cs="Times New Roman"/>
    </w:rPr>
  </w:style>
  <w:style w:type="paragraph" w:styleId="Zhlav">
    <w:name w:val="header"/>
    <w:aliases w:val="Header Char"/>
    <w:basedOn w:val="Normln"/>
    <w:link w:val="ZhlavChar"/>
    <w:uiPriority w:val="99"/>
    <w:rsid w:val="00031B15"/>
    <w:pPr>
      <w:tabs>
        <w:tab w:val="center" w:pos="4680"/>
        <w:tab w:val="right" w:pos="9360"/>
      </w:tabs>
    </w:pPr>
  </w:style>
  <w:style w:type="character" w:customStyle="1" w:styleId="ZhlavChar">
    <w:name w:val="Záhlaví Char"/>
    <w:aliases w:val="Header Char Char"/>
    <w:link w:val="Zhlav"/>
    <w:uiPriority w:val="99"/>
    <w:rsid w:val="00031B15"/>
    <w:rPr>
      <w:rFonts w:ascii="Arial" w:hAnsi="Arial" w:cs="Arial"/>
      <w:sz w:val="24"/>
      <w:szCs w:val="24"/>
    </w:rPr>
  </w:style>
  <w:style w:type="paragraph" w:styleId="Textkomente">
    <w:name w:val="annotation text"/>
    <w:basedOn w:val="Normln"/>
    <w:link w:val="TextkomenteChar"/>
    <w:uiPriority w:val="99"/>
    <w:semiHidden/>
    <w:rsid w:val="00F60759"/>
    <w:rPr>
      <w:sz w:val="20"/>
      <w:szCs w:val="20"/>
    </w:rPr>
  </w:style>
  <w:style w:type="character" w:customStyle="1" w:styleId="TextkomenteChar">
    <w:name w:val="Text komentáře Char"/>
    <w:link w:val="Textkomente"/>
    <w:uiPriority w:val="99"/>
    <w:semiHidden/>
    <w:rsid w:val="00F60759"/>
    <w:rPr>
      <w:rFonts w:ascii="Arial" w:hAnsi="Arial" w:cs="Arial"/>
      <w:sz w:val="20"/>
      <w:szCs w:val="20"/>
    </w:rPr>
  </w:style>
  <w:style w:type="paragraph" w:styleId="Textbubliny">
    <w:name w:val="Balloon Text"/>
    <w:basedOn w:val="Normln"/>
    <w:link w:val="TextbublinyChar"/>
    <w:uiPriority w:val="99"/>
    <w:semiHidden/>
    <w:rsid w:val="00F60759"/>
    <w:rPr>
      <w:rFonts w:ascii="Tahoma" w:hAnsi="Tahoma" w:cs="Tahoma"/>
      <w:sz w:val="16"/>
      <w:szCs w:val="16"/>
    </w:rPr>
  </w:style>
  <w:style w:type="character" w:customStyle="1" w:styleId="TextbublinyChar">
    <w:name w:val="Text bubliny Char"/>
    <w:link w:val="Textbubliny"/>
    <w:uiPriority w:val="99"/>
    <w:semiHidden/>
    <w:rsid w:val="00F60759"/>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E03A0"/>
    <w:rPr>
      <w:b/>
      <w:bCs/>
    </w:rPr>
  </w:style>
  <w:style w:type="character" w:customStyle="1" w:styleId="PedmtkomenteChar">
    <w:name w:val="Předmět komentáře Char"/>
    <w:basedOn w:val="TextkomenteChar"/>
    <w:link w:val="Pedmtkomente"/>
    <w:uiPriority w:val="99"/>
    <w:semiHidden/>
    <w:rsid w:val="006E03A0"/>
    <w:rPr>
      <w:rFonts w:ascii="Arial" w:eastAsia="Times New Roman" w:hAnsi="Arial" w:cs="Arial"/>
      <w:b/>
      <w:bCs/>
      <w:sz w:val="20"/>
      <w:szCs w:val="20"/>
      <w:lang w:val="en-US" w:eastAsia="en-US"/>
    </w:rPr>
  </w:style>
  <w:style w:type="paragraph" w:styleId="Revize">
    <w:name w:val="Revision"/>
    <w:hidden/>
    <w:uiPriority w:val="99"/>
    <w:semiHidden/>
    <w:rsid w:val="007D1D4F"/>
    <w:rPr>
      <w:rFonts w:ascii="Arial" w:eastAsia="Times New Roman" w:hAnsi="Arial" w:cs="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7F72"/>
    <w:rPr>
      <w:rFonts w:ascii="Arial" w:eastAsia="Times New Roman" w:hAnsi="Arial" w:cs="Arial"/>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727F7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rsid w:val="00727F72"/>
    <w:rPr>
      <w:color w:val="0000FF"/>
      <w:u w:val="single"/>
    </w:rPr>
  </w:style>
  <w:style w:type="paragraph" w:styleId="Zpat">
    <w:name w:val="footer"/>
    <w:basedOn w:val="Normln"/>
    <w:link w:val="ZpatChar"/>
    <w:uiPriority w:val="99"/>
    <w:rsid w:val="00727F72"/>
    <w:pPr>
      <w:tabs>
        <w:tab w:val="center" w:pos="4153"/>
        <w:tab w:val="right" w:pos="8306"/>
      </w:tabs>
    </w:pPr>
  </w:style>
  <w:style w:type="character" w:customStyle="1" w:styleId="ZpatChar">
    <w:name w:val="Zápatí Char"/>
    <w:link w:val="Zpat"/>
    <w:uiPriority w:val="99"/>
    <w:rsid w:val="00727F72"/>
    <w:rPr>
      <w:rFonts w:ascii="Arial" w:hAnsi="Arial" w:cs="Arial"/>
      <w:sz w:val="24"/>
      <w:szCs w:val="24"/>
    </w:rPr>
  </w:style>
  <w:style w:type="paragraph" w:styleId="Zkladntext">
    <w:name w:val="Body Text"/>
    <w:basedOn w:val="Normln"/>
    <w:link w:val="ZkladntextChar"/>
    <w:uiPriority w:val="99"/>
    <w:semiHidden/>
    <w:rsid w:val="00727F72"/>
    <w:rPr>
      <w:sz w:val="20"/>
      <w:szCs w:val="20"/>
    </w:rPr>
  </w:style>
  <w:style w:type="character" w:customStyle="1" w:styleId="ZkladntextChar">
    <w:name w:val="Základní text Char"/>
    <w:link w:val="Zkladntext"/>
    <w:uiPriority w:val="99"/>
    <w:semiHidden/>
    <w:rsid w:val="00727F72"/>
    <w:rPr>
      <w:rFonts w:ascii="Arial" w:hAnsi="Arial" w:cs="Arial"/>
      <w:sz w:val="24"/>
      <w:szCs w:val="24"/>
    </w:rPr>
  </w:style>
  <w:style w:type="paragraph" w:styleId="Odstavecseseznamem">
    <w:name w:val="List Paragraph"/>
    <w:basedOn w:val="Normln"/>
    <w:uiPriority w:val="99"/>
    <w:qFormat/>
    <w:rsid w:val="00727F72"/>
    <w:pPr>
      <w:spacing w:after="200" w:line="276" w:lineRule="auto"/>
      <w:ind w:left="720"/>
    </w:pPr>
    <w:rPr>
      <w:rFonts w:ascii="Calibri" w:eastAsia="Calibri" w:hAnsi="Calibri" w:cs="Calibri"/>
      <w:sz w:val="22"/>
      <w:szCs w:val="22"/>
      <w:lang w:val="sv-SE"/>
    </w:rPr>
  </w:style>
  <w:style w:type="character" w:styleId="Odkaznakoment">
    <w:name w:val="annotation reference"/>
    <w:uiPriority w:val="99"/>
    <w:semiHidden/>
    <w:rsid w:val="00727F72"/>
    <w:rPr>
      <w:rFonts w:ascii="Times New Roman" w:hAnsi="Times New Roman" w:cs="Times New Roman"/>
      <w:sz w:val="16"/>
      <w:szCs w:val="16"/>
    </w:rPr>
  </w:style>
  <w:style w:type="paragraph" w:styleId="Normlnweb">
    <w:name w:val="Normal (Web)"/>
    <w:basedOn w:val="Normln"/>
    <w:uiPriority w:val="99"/>
    <w:rsid w:val="00727F72"/>
    <w:pPr>
      <w:spacing w:before="100" w:beforeAutospacing="1" w:after="100" w:afterAutospacing="1"/>
    </w:pPr>
    <w:rPr>
      <w:rFonts w:ascii="Times New Roman" w:hAnsi="Times New Roman" w:cs="Times New Roman"/>
    </w:rPr>
  </w:style>
  <w:style w:type="paragraph" w:styleId="Zhlav">
    <w:name w:val="header"/>
    <w:aliases w:val="Header Char"/>
    <w:basedOn w:val="Normln"/>
    <w:link w:val="ZhlavChar"/>
    <w:uiPriority w:val="99"/>
    <w:rsid w:val="00031B15"/>
    <w:pPr>
      <w:tabs>
        <w:tab w:val="center" w:pos="4680"/>
        <w:tab w:val="right" w:pos="9360"/>
      </w:tabs>
    </w:pPr>
  </w:style>
  <w:style w:type="character" w:customStyle="1" w:styleId="ZhlavChar">
    <w:name w:val="Záhlaví Char"/>
    <w:aliases w:val="Header Char Char"/>
    <w:link w:val="Zhlav"/>
    <w:uiPriority w:val="99"/>
    <w:rsid w:val="00031B15"/>
    <w:rPr>
      <w:rFonts w:ascii="Arial" w:hAnsi="Arial" w:cs="Arial"/>
      <w:sz w:val="24"/>
      <w:szCs w:val="24"/>
    </w:rPr>
  </w:style>
  <w:style w:type="paragraph" w:styleId="Textkomente">
    <w:name w:val="annotation text"/>
    <w:basedOn w:val="Normln"/>
    <w:link w:val="TextkomenteChar"/>
    <w:uiPriority w:val="99"/>
    <w:semiHidden/>
    <w:rsid w:val="00F60759"/>
    <w:rPr>
      <w:sz w:val="20"/>
      <w:szCs w:val="20"/>
    </w:rPr>
  </w:style>
  <w:style w:type="character" w:customStyle="1" w:styleId="TextkomenteChar">
    <w:name w:val="Text komentáře Char"/>
    <w:link w:val="Textkomente"/>
    <w:uiPriority w:val="99"/>
    <w:semiHidden/>
    <w:rsid w:val="00F60759"/>
    <w:rPr>
      <w:rFonts w:ascii="Arial" w:hAnsi="Arial" w:cs="Arial"/>
      <w:sz w:val="20"/>
      <w:szCs w:val="20"/>
    </w:rPr>
  </w:style>
  <w:style w:type="paragraph" w:styleId="Textbubliny">
    <w:name w:val="Balloon Text"/>
    <w:basedOn w:val="Normln"/>
    <w:link w:val="TextbublinyChar"/>
    <w:uiPriority w:val="99"/>
    <w:semiHidden/>
    <w:rsid w:val="00F60759"/>
    <w:rPr>
      <w:rFonts w:ascii="Tahoma" w:hAnsi="Tahoma" w:cs="Tahoma"/>
      <w:sz w:val="16"/>
      <w:szCs w:val="16"/>
    </w:rPr>
  </w:style>
  <w:style w:type="character" w:customStyle="1" w:styleId="TextbublinyChar">
    <w:name w:val="Text bubliny Char"/>
    <w:link w:val="Textbubliny"/>
    <w:uiPriority w:val="99"/>
    <w:semiHidden/>
    <w:rsid w:val="00F60759"/>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E03A0"/>
    <w:rPr>
      <w:b/>
      <w:bCs/>
    </w:rPr>
  </w:style>
  <w:style w:type="character" w:customStyle="1" w:styleId="PedmtkomenteChar">
    <w:name w:val="Předmět komentáře Char"/>
    <w:basedOn w:val="TextkomenteChar"/>
    <w:link w:val="Pedmtkomente"/>
    <w:uiPriority w:val="99"/>
    <w:semiHidden/>
    <w:rsid w:val="006E03A0"/>
    <w:rPr>
      <w:rFonts w:ascii="Arial" w:eastAsia="Times New Roman" w:hAnsi="Arial" w:cs="Arial"/>
      <w:b/>
      <w:bCs/>
      <w:sz w:val="20"/>
      <w:szCs w:val="20"/>
      <w:lang w:val="en-US" w:eastAsia="en-US"/>
    </w:rPr>
  </w:style>
  <w:style w:type="paragraph" w:styleId="Revize">
    <w:name w:val="Revision"/>
    <w:hidden/>
    <w:uiPriority w:val="99"/>
    <w:semiHidden/>
    <w:rsid w:val="007D1D4F"/>
    <w:rPr>
      <w:rFonts w:ascii="Arial" w:eastAsia="Times New Roman"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3139">
      <w:bodyDiv w:val="1"/>
      <w:marLeft w:val="0"/>
      <w:marRight w:val="0"/>
      <w:marTop w:val="0"/>
      <w:marBottom w:val="0"/>
      <w:divBdr>
        <w:top w:val="none" w:sz="0" w:space="0" w:color="auto"/>
        <w:left w:val="none" w:sz="0" w:space="0" w:color="auto"/>
        <w:bottom w:val="none" w:sz="0" w:space="0" w:color="auto"/>
        <w:right w:val="none" w:sz="0" w:space="0" w:color="auto"/>
      </w:divBdr>
    </w:div>
    <w:div w:id="287904181">
      <w:bodyDiv w:val="1"/>
      <w:marLeft w:val="0"/>
      <w:marRight w:val="0"/>
      <w:marTop w:val="0"/>
      <w:marBottom w:val="0"/>
      <w:divBdr>
        <w:top w:val="none" w:sz="0" w:space="0" w:color="auto"/>
        <w:left w:val="none" w:sz="0" w:space="0" w:color="auto"/>
        <w:bottom w:val="none" w:sz="0" w:space="0" w:color="auto"/>
        <w:right w:val="none" w:sz="0" w:space="0" w:color="auto"/>
      </w:divBdr>
    </w:div>
    <w:div w:id="480117710">
      <w:bodyDiv w:val="1"/>
      <w:marLeft w:val="0"/>
      <w:marRight w:val="0"/>
      <w:marTop w:val="0"/>
      <w:marBottom w:val="0"/>
      <w:divBdr>
        <w:top w:val="none" w:sz="0" w:space="0" w:color="auto"/>
        <w:left w:val="none" w:sz="0" w:space="0" w:color="auto"/>
        <w:bottom w:val="none" w:sz="0" w:space="0" w:color="auto"/>
        <w:right w:val="none" w:sz="0" w:space="0" w:color="auto"/>
      </w:divBdr>
    </w:div>
    <w:div w:id="1044141255">
      <w:bodyDiv w:val="1"/>
      <w:marLeft w:val="0"/>
      <w:marRight w:val="0"/>
      <w:marTop w:val="0"/>
      <w:marBottom w:val="0"/>
      <w:divBdr>
        <w:top w:val="none" w:sz="0" w:space="0" w:color="auto"/>
        <w:left w:val="none" w:sz="0" w:space="0" w:color="auto"/>
        <w:bottom w:val="none" w:sz="0" w:space="0" w:color="auto"/>
        <w:right w:val="none" w:sz="0" w:space="0" w:color="auto"/>
      </w:divBdr>
    </w:div>
    <w:div w:id="1202061775">
      <w:bodyDiv w:val="1"/>
      <w:marLeft w:val="0"/>
      <w:marRight w:val="0"/>
      <w:marTop w:val="0"/>
      <w:marBottom w:val="0"/>
      <w:divBdr>
        <w:top w:val="none" w:sz="0" w:space="0" w:color="auto"/>
        <w:left w:val="none" w:sz="0" w:space="0" w:color="auto"/>
        <w:bottom w:val="none" w:sz="0" w:space="0" w:color="auto"/>
        <w:right w:val="none" w:sz="0" w:space="0" w:color="auto"/>
      </w:divBdr>
      <w:divsChild>
        <w:div w:id="1075513396">
          <w:marLeft w:val="0"/>
          <w:marRight w:val="0"/>
          <w:marTop w:val="0"/>
          <w:marBottom w:val="0"/>
          <w:divBdr>
            <w:top w:val="none" w:sz="0" w:space="0" w:color="auto"/>
            <w:left w:val="none" w:sz="0" w:space="0" w:color="auto"/>
            <w:bottom w:val="none" w:sz="0" w:space="0" w:color="auto"/>
            <w:right w:val="none" w:sz="0" w:space="0" w:color="auto"/>
          </w:divBdr>
          <w:divsChild>
            <w:div w:id="1737824159">
              <w:marLeft w:val="0"/>
              <w:marRight w:val="0"/>
              <w:marTop w:val="0"/>
              <w:marBottom w:val="0"/>
              <w:divBdr>
                <w:top w:val="none" w:sz="0" w:space="0" w:color="auto"/>
                <w:left w:val="none" w:sz="0" w:space="0" w:color="auto"/>
                <w:bottom w:val="none" w:sz="0" w:space="0" w:color="auto"/>
                <w:right w:val="none" w:sz="0" w:space="0" w:color="auto"/>
              </w:divBdr>
              <w:divsChild>
                <w:div w:id="272398530">
                  <w:marLeft w:val="0"/>
                  <w:marRight w:val="0"/>
                  <w:marTop w:val="0"/>
                  <w:marBottom w:val="0"/>
                  <w:divBdr>
                    <w:top w:val="none" w:sz="0" w:space="0" w:color="auto"/>
                    <w:left w:val="none" w:sz="0" w:space="0" w:color="auto"/>
                    <w:bottom w:val="none" w:sz="0" w:space="0" w:color="auto"/>
                    <w:right w:val="none" w:sz="0" w:space="0" w:color="auto"/>
                  </w:divBdr>
                  <w:divsChild>
                    <w:div w:id="1818522913">
                      <w:marLeft w:val="0"/>
                      <w:marRight w:val="0"/>
                      <w:marTop w:val="0"/>
                      <w:marBottom w:val="315"/>
                      <w:divBdr>
                        <w:top w:val="none" w:sz="0" w:space="0" w:color="auto"/>
                        <w:left w:val="none" w:sz="0" w:space="0" w:color="auto"/>
                        <w:bottom w:val="none" w:sz="0" w:space="0" w:color="auto"/>
                        <w:right w:val="none" w:sz="0" w:space="0" w:color="auto"/>
                      </w:divBdr>
                      <w:divsChild>
                        <w:div w:id="977958483">
                          <w:marLeft w:val="0"/>
                          <w:marRight w:val="0"/>
                          <w:marTop w:val="0"/>
                          <w:marBottom w:val="0"/>
                          <w:divBdr>
                            <w:top w:val="none" w:sz="0" w:space="0" w:color="auto"/>
                            <w:left w:val="none" w:sz="0" w:space="0" w:color="auto"/>
                            <w:bottom w:val="none" w:sz="0" w:space="0" w:color="auto"/>
                            <w:right w:val="none" w:sz="0" w:space="0" w:color="auto"/>
                          </w:divBdr>
                          <w:divsChild>
                            <w:div w:id="219445258">
                              <w:marLeft w:val="0"/>
                              <w:marRight w:val="0"/>
                              <w:marTop w:val="0"/>
                              <w:marBottom w:val="0"/>
                              <w:divBdr>
                                <w:top w:val="none" w:sz="0" w:space="0" w:color="auto"/>
                                <w:left w:val="none" w:sz="0" w:space="0" w:color="auto"/>
                                <w:bottom w:val="none" w:sz="0" w:space="0" w:color="auto"/>
                                <w:right w:val="none" w:sz="0" w:space="0" w:color="auto"/>
                              </w:divBdr>
                              <w:divsChild>
                                <w:div w:id="112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58A20-1050-4BC6-9E2D-44A923EE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2871</Words>
  <Characters>16943</Characters>
  <Application>Microsoft Office Word</Application>
  <DocSecurity>0</DocSecurity>
  <Lines>141</Lines>
  <Paragraphs>39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Shire</Company>
  <LinksUpToDate>false</LinksUpToDate>
  <CharactersWithSpaces>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Standaert, William</dc:creator>
  <cp:lastModifiedBy>Mgr. Búřil (OPV)</cp:lastModifiedBy>
  <cp:revision>7</cp:revision>
  <dcterms:created xsi:type="dcterms:W3CDTF">2017-11-28T09:05:00Z</dcterms:created>
  <dcterms:modified xsi:type="dcterms:W3CDTF">2017-12-05T07:36:00Z</dcterms:modified>
</cp:coreProperties>
</file>