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70" w:rsidRDefault="00406E7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406E70" w:rsidRDefault="00406E70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OB6117-047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406E70" w:rsidRDefault="00406E70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406E70" w:rsidRDefault="00406E7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14894998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CZ5505030509</w:t>
      </w:r>
    </w:p>
    <w:p w:rsidR="00406E70" w:rsidRDefault="00406E70">
      <w:pPr>
        <w:pStyle w:val="Row5"/>
      </w:pPr>
    </w:p>
    <w:p w:rsidR="00406E70" w:rsidRDefault="00406E70">
      <w:pPr>
        <w:pStyle w:val="Row6"/>
      </w:pPr>
      <w:r>
        <w:tab/>
      </w:r>
      <w:r>
        <w:rPr>
          <w:rStyle w:val="Text4"/>
        </w:rPr>
        <w:t>Loretánské náměstí 5</w:t>
      </w:r>
    </w:p>
    <w:p w:rsidR="00406E70" w:rsidRDefault="00406E70">
      <w:pPr>
        <w:pStyle w:val="Row7"/>
      </w:pPr>
      <w:r>
        <w:tab/>
      </w:r>
      <w:r>
        <w:rPr>
          <w:rStyle w:val="Text4"/>
        </w:rPr>
        <w:t>118 00 Praha 1</w:t>
      </w:r>
    </w:p>
    <w:p w:rsidR="00406E70" w:rsidRDefault="00406E70">
      <w:pPr>
        <w:pStyle w:val="Row5"/>
      </w:pPr>
    </w:p>
    <w:p w:rsidR="00406E70" w:rsidRDefault="00406E70">
      <w:pPr>
        <w:pStyle w:val="Row8"/>
      </w:pPr>
      <w:r>
        <w:tab/>
      </w:r>
      <w:r>
        <w:rPr>
          <w:rStyle w:val="Text3"/>
        </w:rPr>
        <w:t>Dodací adresa</w:t>
      </w:r>
      <w:r>
        <w:rPr>
          <w:noProof/>
          <w:lang w:val="cs-CZ" w:eastAsia="cs-CZ"/>
        </w:rPr>
        <w:pict>
          <v:shape id="_x0000_s1035" type="#_x0000_t32" style="position:absolute;margin-left:269pt;margin-top:76pt;width:306pt;height:0;z-index:-251650048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4pt;margin-top:77pt;width:0;height:71pt;z-index:-25164902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68pt;margin-top:77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406E70" w:rsidRDefault="00406E70">
      <w:pPr>
        <w:pStyle w:val="Row5"/>
      </w:pPr>
    </w:p>
    <w:p w:rsidR="00406E70" w:rsidRDefault="00406E70">
      <w:pPr>
        <w:pStyle w:val="Row5"/>
      </w:pPr>
    </w:p>
    <w:p w:rsidR="00406E70" w:rsidRDefault="00406E70">
      <w:pPr>
        <w:pStyle w:val="Row5"/>
      </w:pPr>
    </w:p>
    <w:p w:rsidR="00406E70" w:rsidRDefault="00406E70">
      <w:pPr>
        <w:pStyle w:val="Row5"/>
      </w:pPr>
    </w:p>
    <w:p w:rsidR="00406E70" w:rsidRDefault="00406E70">
      <w:pPr>
        <w:pStyle w:val="Row5"/>
      </w:pPr>
    </w:p>
    <w:p w:rsidR="00406E70" w:rsidRDefault="00406E70">
      <w:pPr>
        <w:pStyle w:val="Row5"/>
      </w:pPr>
    </w:p>
    <w:p w:rsidR="00406E70" w:rsidRDefault="00406E70">
      <w:pPr>
        <w:pStyle w:val="Row9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406E70" w:rsidRDefault="00406E70">
      <w:pPr>
        <w:pStyle w:val="Row10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1217932017</w:t>
      </w:r>
    </w:p>
    <w:p w:rsidR="00406E70" w:rsidRDefault="00406E70">
      <w:pPr>
        <w:pStyle w:val="Row11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27.11.2017</w:t>
      </w:r>
    </w:p>
    <w:p w:rsidR="00406E70" w:rsidRDefault="00406E70">
      <w:pPr>
        <w:pStyle w:val="Row12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406E70" w:rsidRDefault="00406E70">
      <w:pPr>
        <w:pStyle w:val="Row13"/>
      </w:pPr>
      <w:r>
        <w:rPr>
          <w:noProof/>
          <w:lang w:val="cs-CZ" w:eastAsia="cs-CZ"/>
        </w:rPr>
        <w:pict>
          <v:shape id="_x0000_s1038" type="#_x0000_t32" style="position:absolute;margin-left:12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8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8pt;width:0;height:43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43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71pt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406E70" w:rsidRDefault="00406E70">
      <w:pPr>
        <w:pStyle w:val="Row14"/>
      </w:pPr>
      <w:r>
        <w:tab/>
      </w:r>
      <w:r>
        <w:rPr>
          <w:rStyle w:val="Text4"/>
        </w:rPr>
        <w:t>Na základě Vaší nabídky ze dne 13.11.2017 na VZ "Vypracování znaleckého posudku na oprávněnost použití JŘBU při zadávání veřejné zakázky</w:t>
      </w:r>
    </w:p>
    <w:p w:rsidR="00406E70" w:rsidRDefault="00406E70">
      <w:pPr>
        <w:pStyle w:val="Row15"/>
      </w:pPr>
      <w:r>
        <w:tab/>
      </w:r>
      <w:r>
        <w:rPr>
          <w:rStyle w:val="Text4"/>
        </w:rPr>
        <w:t>Podpora a rozvoj konzulárních systémů ePasy a EVC2 MZV v letech 2016 - 2019 - ROZŠÍŘENÍ" závazně objednáváme Vaše služby související s</w:t>
      </w:r>
    </w:p>
    <w:p w:rsidR="00406E70" w:rsidRDefault="00406E70">
      <w:pPr>
        <w:pStyle w:val="Row15"/>
      </w:pPr>
      <w:r>
        <w:tab/>
      </w:r>
      <w:r>
        <w:rPr>
          <w:rStyle w:val="Text4"/>
        </w:rPr>
        <w:t>touto VZ. Maximální cena za objednávané služby je 38 500 Kč bez DPH. Služby budou uhrazeny na základě faktur po jejich dodání. Faktury</w:t>
      </w:r>
    </w:p>
    <w:p w:rsidR="00406E70" w:rsidRDefault="00406E70">
      <w:pPr>
        <w:pStyle w:val="Row15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18pt;margin-top:12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2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budou musí mít splatnost minimálně 21 dnů.</w:t>
      </w:r>
      <w:r>
        <w:rPr>
          <w:noProof/>
          <w:lang w:val="cs-CZ" w:eastAsia="cs-CZ"/>
        </w:rPr>
        <w:pict>
          <v:shape id="_x0000_s1046" type="#_x0000_t32" style="position:absolute;margin-left:568pt;margin-top:12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406E70" w:rsidRDefault="00406E70">
      <w:pPr>
        <w:pStyle w:val="Row16"/>
      </w:pPr>
      <w:r>
        <w:rPr>
          <w:noProof/>
          <w:lang w:val="cs-CZ" w:eastAsia="cs-CZ"/>
        </w:rPr>
        <w:pict>
          <v:shape id="_x0000_s1047" type="#_x0000_t32" style="position:absolute;margin-left:18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5"/>
        </w:rPr>
        <w:t>Položka</w:t>
      </w:r>
      <w:r>
        <w:tab/>
      </w:r>
      <w:r>
        <w:rPr>
          <w:rStyle w:val="Text5"/>
        </w:rPr>
        <w:t>Množství</w:t>
      </w:r>
      <w:r>
        <w:tab/>
      </w:r>
      <w:r>
        <w:rPr>
          <w:rStyle w:val="Text5"/>
        </w:rPr>
        <w:t>MJ</w:t>
      </w:r>
      <w:r>
        <w:tab/>
      </w:r>
      <w:r>
        <w:rPr>
          <w:rStyle w:val="Text5"/>
        </w:rPr>
        <w:t>%DPH</w:t>
      </w:r>
      <w:r>
        <w:tab/>
      </w:r>
      <w:r>
        <w:rPr>
          <w:rStyle w:val="Text5"/>
        </w:rPr>
        <w:t>Cena za MJ bez DPH</w:t>
      </w:r>
      <w:r>
        <w:tab/>
      </w:r>
      <w:r>
        <w:rPr>
          <w:rStyle w:val="Text5"/>
        </w:rPr>
        <w:t>DPH za MJ</w:t>
      </w:r>
      <w:r>
        <w:tab/>
      </w:r>
      <w:r>
        <w:rPr>
          <w:rStyle w:val="Text5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68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406E70" w:rsidRDefault="00406E70">
      <w:pPr>
        <w:pStyle w:val="Row17"/>
      </w:pPr>
      <w:r>
        <w:rPr>
          <w:noProof/>
          <w:lang w:val="cs-CZ" w:eastAsia="cs-CZ"/>
        </w:rPr>
        <w:pict>
          <v:shape id="_x0000_s1050" type="#_x0000_t202" style="position:absolute;margin-left:27pt;margin-top:6pt;width:191pt;height:10pt;z-index:-251634688;mso-position-horizontal-relative:margin" stroked="f">
            <v:fill o:opacity2="0"/>
            <v:textbox inset="0,0,0,0">
              <w:txbxContent>
                <w:p w:rsidR="00406E70" w:rsidRDefault="00406E7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Znal. posud. opr. JŘBU (EVC2/ePasy)-rozšíření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29pt;margin-top:6pt;width:98pt;height:10pt;z-index:-251633664;mso-position-horizontal-relative:margin" stroked="f">
            <v:fill o:opacity2="0"/>
            <v:textbox inset="0,0,0,0">
              <w:txbxContent>
                <w:p w:rsidR="00406E70" w:rsidRDefault="00406E7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38 500.00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2pt;margin-top:6pt;width:86pt;height:10pt;z-index:-251632640;mso-position-horizontal-relative:margin" stroked="f">
            <v:fill o:opacity2="0"/>
            <v:textbox inset="0,0,0,0">
              <w:txbxContent>
                <w:p w:rsidR="00406E70" w:rsidRDefault="00406E7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8 085.00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3" style="position:absolute;margin-left:19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4" type="#_x0000_t32" style="position:absolute;margin-left:18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18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46 585.00</w:t>
      </w:r>
      <w:r>
        <w:rPr>
          <w:noProof/>
          <w:lang w:val="cs-CZ" w:eastAsia="cs-CZ"/>
        </w:rPr>
        <w:pict>
          <v:shape id="_x0000_s1056" type="#_x0000_t32" style="position:absolute;margin-left:568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406E70" w:rsidRDefault="00406E70">
      <w:pPr>
        <w:pStyle w:val="Row18"/>
      </w:pPr>
      <w:r>
        <w:rPr>
          <w:noProof/>
          <w:lang w:val="cs-CZ" w:eastAsia="cs-CZ"/>
        </w:rPr>
        <w:pict>
          <v:shape id="_x0000_s1057" type="#_x0000_t202" style="position:absolute;margin-left:390pt;margin-top:8pt;width:98pt;height:10pt;z-index:-251627520;mso-position-horizontal-relative:margin" stroked="f">
            <v:fill o:opacity2="0"/>
            <v:textbox inset="0,0,0,0">
              <w:txbxContent>
                <w:p w:rsidR="00406E70" w:rsidRDefault="00406E7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8 085.00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38 500.00</w:t>
      </w:r>
      <w:r>
        <w:tab/>
      </w:r>
      <w:r>
        <w:rPr>
          <w:rStyle w:val="Text4"/>
        </w:rPr>
        <w:t>46 585.00</w:t>
      </w:r>
    </w:p>
    <w:p w:rsidR="00406E70" w:rsidRDefault="00406E70">
      <w:pPr>
        <w:pStyle w:val="Row5"/>
      </w:pPr>
    </w:p>
    <w:p w:rsidR="00406E70" w:rsidRDefault="00406E70">
      <w:pPr>
        <w:pStyle w:val="Row19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xxxxx</w:t>
      </w:r>
      <w:r>
        <w:tab/>
      </w:r>
      <w:r>
        <w:rPr>
          <w:rStyle w:val="Text3"/>
        </w:rPr>
        <w:t>Příkazce operace</w:t>
      </w:r>
    </w:p>
    <w:p w:rsidR="00406E70" w:rsidRDefault="00406E70">
      <w:pPr>
        <w:pStyle w:val="Row20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xxxx</w:t>
      </w:r>
    </w:p>
    <w:p w:rsidR="00406E70" w:rsidRDefault="00406E70">
      <w:pPr>
        <w:pStyle w:val="Row5"/>
      </w:pPr>
    </w:p>
    <w:p w:rsidR="00406E70" w:rsidRDefault="00406E70">
      <w:pPr>
        <w:pStyle w:val="Row5"/>
      </w:pPr>
    </w:p>
    <w:p w:rsidR="00406E70" w:rsidRDefault="00406E70">
      <w:pPr>
        <w:pStyle w:val="Row5"/>
      </w:pPr>
    </w:p>
    <w:p w:rsidR="00406E70" w:rsidRDefault="00406E70">
      <w:pPr>
        <w:pStyle w:val="Row21"/>
      </w:pPr>
      <w:r>
        <w:rPr>
          <w:noProof/>
          <w:lang w:val="cs-CZ" w:eastAsia="cs-CZ"/>
        </w:rPr>
        <w:pict>
          <v:shape id="_x0000_s1059" type="#_x0000_t32" style="position:absolute;margin-left:19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06E70" w:rsidRDefault="00406E70"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 w:rsidR="00406E70" w:rsidRDefault="00406E70">
      <w:pPr>
        <w:pStyle w:val="Row23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06E70" w:rsidRDefault="00406E70">
      <w:pPr>
        <w:pStyle w:val="Row24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06E70" w:rsidRDefault="00406E70">
      <w:pPr>
        <w:pStyle w:val="Row25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06E70" w:rsidRDefault="00406E70">
      <w:pPr>
        <w:pStyle w:val="Row26"/>
      </w:pPr>
      <w:r>
        <w:rPr>
          <w:noProof/>
          <w:lang w:val="cs-CZ" w:eastAsia="cs-CZ"/>
        </w:rPr>
        <w:pict>
          <v:shape id="_x0000_s1060" type="#_x0000_t32" style="position:absolute;margin-left:18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406E70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E70" w:rsidRDefault="00406E70" w:rsidP="00DE1575">
      <w:pPr>
        <w:spacing w:after="0" w:line="240" w:lineRule="auto"/>
      </w:pPr>
      <w:r>
        <w:separator/>
      </w:r>
    </w:p>
  </w:endnote>
  <w:endnote w:type="continuationSeparator" w:id="0">
    <w:p w:rsidR="00406E70" w:rsidRDefault="00406E70" w:rsidP="00DE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70" w:rsidRDefault="00406E70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OB6117-047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406E70" w:rsidRDefault="00406E70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E70" w:rsidRDefault="00406E70" w:rsidP="00DE1575">
      <w:pPr>
        <w:spacing w:after="0" w:line="240" w:lineRule="auto"/>
      </w:pPr>
      <w:r>
        <w:separator/>
      </w:r>
    </w:p>
  </w:footnote>
  <w:footnote w:type="continuationSeparator" w:id="0">
    <w:p w:rsidR="00406E70" w:rsidRDefault="00406E70" w:rsidP="00DE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70" w:rsidRDefault="00406E70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020D57"/>
    <w:rsid w:val="001D0DC6"/>
    <w:rsid w:val="00406E70"/>
    <w:rsid w:val="006538ED"/>
    <w:rsid w:val="009107EA"/>
    <w:rsid w:val="00DE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DE1575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DE1575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DE1575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DE1575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DE1575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DE1575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DE1575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DE1575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DE1575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DE1575"/>
    <w:pPr>
      <w:keepNext/>
      <w:tabs>
        <w:tab w:val="left" w:pos="540"/>
      </w:tabs>
      <w:spacing w:before="80" w:after="0" w:line="180" w:lineRule="exact"/>
    </w:pPr>
  </w:style>
  <w:style w:type="paragraph" w:customStyle="1" w:styleId="Row7">
    <w:name w:val="Row 7"/>
    <w:basedOn w:val="Normal"/>
    <w:uiPriority w:val="99"/>
    <w:rsid w:val="00DE1575"/>
    <w:pPr>
      <w:keepNext/>
      <w:tabs>
        <w:tab w:val="left" w:pos="540"/>
      </w:tabs>
      <w:spacing w:before="200" w:after="0" w:line="180" w:lineRule="exact"/>
    </w:pPr>
  </w:style>
  <w:style w:type="paragraph" w:customStyle="1" w:styleId="Row8">
    <w:name w:val="Row 8"/>
    <w:basedOn w:val="Normal"/>
    <w:uiPriority w:val="99"/>
    <w:rsid w:val="00DE1575"/>
    <w:pPr>
      <w:keepNext/>
      <w:tabs>
        <w:tab w:val="left" w:pos="540"/>
      </w:tabs>
      <w:spacing w:after="0" w:line="180" w:lineRule="exact"/>
    </w:pPr>
  </w:style>
  <w:style w:type="paragraph" w:customStyle="1" w:styleId="Row9">
    <w:name w:val="Row 9"/>
    <w:basedOn w:val="Normal"/>
    <w:uiPriority w:val="99"/>
    <w:rsid w:val="00DE1575"/>
    <w:pPr>
      <w:keepNext/>
      <w:tabs>
        <w:tab w:val="left" w:pos="540"/>
        <w:tab w:val="left" w:pos="825"/>
        <w:tab w:val="left" w:pos="5880"/>
      </w:tabs>
      <w:spacing w:before="40" w:after="0" w:line="200" w:lineRule="exact"/>
    </w:pPr>
  </w:style>
  <w:style w:type="paragraph" w:customStyle="1" w:styleId="Row10">
    <w:name w:val="Row 10"/>
    <w:basedOn w:val="Normal"/>
    <w:uiPriority w:val="99"/>
    <w:rsid w:val="00DE1575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1">
    <w:name w:val="Row 11"/>
    <w:basedOn w:val="Normal"/>
    <w:uiPriority w:val="99"/>
    <w:rsid w:val="00DE1575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2">
    <w:name w:val="Row 12"/>
    <w:basedOn w:val="Normal"/>
    <w:uiPriority w:val="99"/>
    <w:rsid w:val="00DE1575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3">
    <w:name w:val="Row 13"/>
    <w:basedOn w:val="Normal"/>
    <w:uiPriority w:val="99"/>
    <w:rsid w:val="00DE1575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4">
    <w:name w:val="Row 14"/>
    <w:basedOn w:val="Normal"/>
    <w:uiPriority w:val="99"/>
    <w:rsid w:val="00DE1575"/>
    <w:pPr>
      <w:keepNext/>
      <w:tabs>
        <w:tab w:val="left" w:pos="540"/>
      </w:tabs>
      <w:spacing w:before="140" w:after="0" w:line="180" w:lineRule="exact"/>
    </w:pPr>
  </w:style>
  <w:style w:type="paragraph" w:customStyle="1" w:styleId="Row15">
    <w:name w:val="Row 15"/>
    <w:basedOn w:val="Normal"/>
    <w:uiPriority w:val="99"/>
    <w:rsid w:val="00DE1575"/>
    <w:pPr>
      <w:keepNext/>
      <w:tabs>
        <w:tab w:val="left" w:pos="540"/>
      </w:tabs>
      <w:spacing w:after="0" w:line="180" w:lineRule="exact"/>
    </w:pPr>
  </w:style>
  <w:style w:type="character" w:customStyle="1" w:styleId="Text5">
    <w:name w:val="Text 5"/>
    <w:basedOn w:val="DefaultParagraphFont"/>
    <w:uiPriority w:val="99"/>
    <w:rsid w:val="00DE1575"/>
    <w:rPr>
      <w:rFonts w:ascii="Tahoma" w:hAnsi="Tahoma" w:cs="Tahoma"/>
      <w:b/>
      <w:color w:val="000000"/>
      <w:sz w:val="14"/>
    </w:rPr>
  </w:style>
  <w:style w:type="paragraph" w:customStyle="1" w:styleId="Row16">
    <w:name w:val="Row 16"/>
    <w:basedOn w:val="Normal"/>
    <w:uiPriority w:val="99"/>
    <w:rsid w:val="00DE1575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7">
    <w:name w:val="Row 17"/>
    <w:basedOn w:val="Normal"/>
    <w:uiPriority w:val="99"/>
    <w:rsid w:val="00DE1575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8">
    <w:name w:val="Row 18"/>
    <w:basedOn w:val="Normal"/>
    <w:uiPriority w:val="99"/>
    <w:rsid w:val="00DE1575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19">
    <w:name w:val="Row 19"/>
    <w:basedOn w:val="Normal"/>
    <w:uiPriority w:val="99"/>
    <w:rsid w:val="00DE1575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0">
    <w:name w:val="Row 20"/>
    <w:basedOn w:val="Normal"/>
    <w:uiPriority w:val="99"/>
    <w:rsid w:val="00DE1575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1">
    <w:name w:val="Row 21"/>
    <w:basedOn w:val="Normal"/>
    <w:uiPriority w:val="99"/>
    <w:rsid w:val="00DE1575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2">
    <w:name w:val="Row 22"/>
    <w:basedOn w:val="Normal"/>
    <w:uiPriority w:val="99"/>
    <w:rsid w:val="00DE1575"/>
    <w:pPr>
      <w:keepNext/>
      <w:tabs>
        <w:tab w:val="left" w:pos="540"/>
      </w:tabs>
      <w:spacing w:before="100" w:after="0" w:line="180" w:lineRule="exact"/>
    </w:pPr>
  </w:style>
  <w:style w:type="paragraph" w:customStyle="1" w:styleId="Row23">
    <w:name w:val="Row 23"/>
    <w:basedOn w:val="Normal"/>
    <w:uiPriority w:val="99"/>
    <w:rsid w:val="00DE1575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4">
    <w:name w:val="Row 24"/>
    <w:basedOn w:val="Normal"/>
    <w:uiPriority w:val="99"/>
    <w:rsid w:val="00DE1575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5">
    <w:name w:val="Row 25"/>
    <w:basedOn w:val="Normal"/>
    <w:uiPriority w:val="99"/>
    <w:rsid w:val="00DE1575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6">
    <w:name w:val="Row 26"/>
    <w:basedOn w:val="Normal"/>
    <w:uiPriority w:val="99"/>
    <w:rsid w:val="00DE1575"/>
    <w:pPr>
      <w:keepNext/>
      <w:spacing w:after="0" w:line="340" w:lineRule="exact"/>
    </w:pPr>
  </w:style>
  <w:style w:type="paragraph" w:customStyle="1" w:styleId="Row27">
    <w:name w:val="Row 27"/>
    <w:basedOn w:val="Normal"/>
    <w:uiPriority w:val="99"/>
    <w:rsid w:val="00DE1575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224</Words>
  <Characters>1322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kdolejsi</dc:creator>
  <cp:keywords/>
  <dc:description/>
  <cp:lastModifiedBy>kdolejsi</cp:lastModifiedBy>
  <cp:revision>2</cp:revision>
  <dcterms:created xsi:type="dcterms:W3CDTF">2017-12-05T13:12:00Z</dcterms:created>
  <dcterms:modified xsi:type="dcterms:W3CDTF">2017-12-05T13:12:00Z</dcterms:modified>
</cp:coreProperties>
</file>