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DB" w:rsidRPr="005070D6" w:rsidRDefault="00C526DB" w:rsidP="00412BAB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070D6">
        <w:rPr>
          <w:rFonts w:ascii="Times New Roman" w:hAnsi="Times New Roman"/>
          <w:b/>
          <w:sz w:val="36"/>
          <w:szCs w:val="36"/>
          <w:u w:val="single"/>
        </w:rPr>
        <w:t>Smlouva o nájmu prostor sloužících k podnikání</w:t>
      </w:r>
    </w:p>
    <w:p w:rsidR="00C526DB" w:rsidRDefault="00C526DB" w:rsidP="00412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uzavřená ve smyslu </w:t>
      </w:r>
      <w:r w:rsidRPr="005070D6">
        <w:rPr>
          <w:rFonts w:ascii="Times New Roman" w:hAnsi="Times New Roman"/>
          <w:sz w:val="24"/>
          <w:szCs w:val="24"/>
        </w:rPr>
        <w:t xml:space="preserve">§§ 2201, </w:t>
      </w:r>
      <w:proofErr w:type="gramStart"/>
      <w:r w:rsidRPr="005070D6">
        <w:rPr>
          <w:rFonts w:ascii="Times New Roman" w:hAnsi="Times New Roman"/>
          <w:sz w:val="24"/>
          <w:szCs w:val="24"/>
        </w:rPr>
        <w:t xml:space="preserve">2302  </w:t>
      </w:r>
      <w:r>
        <w:rPr>
          <w:rFonts w:ascii="Times New Roman" w:hAnsi="Times New Roman"/>
          <w:sz w:val="24"/>
          <w:szCs w:val="24"/>
        </w:rPr>
        <w:t>a násl.</w:t>
      </w:r>
      <w:proofErr w:type="gramEnd"/>
      <w:r>
        <w:rPr>
          <w:rFonts w:ascii="Times New Roman" w:hAnsi="Times New Roman"/>
          <w:sz w:val="24"/>
          <w:szCs w:val="24"/>
        </w:rPr>
        <w:t xml:space="preserve"> zák. č. 89/2012 Sb., občanský zákoník v platném znění</w:t>
      </w:r>
    </w:p>
    <w:p w:rsidR="00C526DB" w:rsidRDefault="00C526DB" w:rsidP="00412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mezi:</w:t>
      </w:r>
    </w:p>
    <w:p w:rsidR="00C526DB" w:rsidRDefault="00C526DB" w:rsidP="00412BA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Pronajímatel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26DB" w:rsidRPr="00ED791D" w:rsidRDefault="00C526DB" w:rsidP="005070D6">
      <w:pPr>
        <w:pStyle w:val="Bezmezer"/>
        <w:rPr>
          <w:rFonts w:ascii="Times New Roman" w:hAnsi="Times New Roman"/>
          <w:b/>
        </w:rPr>
      </w:pPr>
      <w:r w:rsidRPr="00ED791D">
        <w:rPr>
          <w:rFonts w:ascii="Times New Roman" w:hAnsi="Times New Roman"/>
          <w:b/>
        </w:rPr>
        <w:t>Městská bytová správa, spol. s r.o.</w:t>
      </w:r>
    </w:p>
    <w:p w:rsidR="00C526DB" w:rsidRDefault="00C526DB" w:rsidP="005070D6">
      <w:pPr>
        <w:pStyle w:val="Bezmezer"/>
        <w:rPr>
          <w:rFonts w:ascii="Times New Roman" w:hAnsi="Times New Roman"/>
        </w:rPr>
      </w:pPr>
      <w:r w:rsidRPr="005070D6">
        <w:rPr>
          <w:rFonts w:ascii="Times New Roman" w:hAnsi="Times New Roman"/>
        </w:rPr>
        <w:t>IČ: 634 89 953</w:t>
      </w:r>
    </w:p>
    <w:p w:rsidR="00C526DB" w:rsidRPr="005070D6" w:rsidRDefault="00C526DB" w:rsidP="005070D6">
      <w:pPr>
        <w:pStyle w:val="Bezmezer"/>
        <w:rPr>
          <w:rFonts w:ascii="Times New Roman" w:hAnsi="Times New Roman"/>
        </w:rPr>
      </w:pPr>
      <w:r w:rsidRPr="005070D6">
        <w:rPr>
          <w:rFonts w:ascii="Times New Roman" w:hAnsi="Times New Roman"/>
        </w:rPr>
        <w:t>sídlo:  Hodonín, Rodinova  691/4, PSČ 695 01</w:t>
      </w:r>
    </w:p>
    <w:p w:rsidR="00C526DB" w:rsidRPr="005070D6" w:rsidRDefault="00C526DB" w:rsidP="005070D6">
      <w:pPr>
        <w:pStyle w:val="Bezmezer"/>
        <w:rPr>
          <w:rFonts w:ascii="Times New Roman" w:hAnsi="Times New Roman"/>
        </w:rPr>
      </w:pPr>
      <w:r w:rsidRPr="005070D6">
        <w:rPr>
          <w:rFonts w:ascii="Times New Roman" w:hAnsi="Times New Roman"/>
        </w:rPr>
        <w:t>DIČ: CZ699001303</w:t>
      </w:r>
    </w:p>
    <w:p w:rsidR="00C526DB" w:rsidRDefault="00C526DB" w:rsidP="005070D6">
      <w:pPr>
        <w:pStyle w:val="Bezmezer"/>
        <w:rPr>
          <w:rFonts w:ascii="Times New Roman" w:hAnsi="Times New Roman"/>
        </w:rPr>
      </w:pPr>
      <w:r w:rsidRPr="005070D6">
        <w:rPr>
          <w:rFonts w:ascii="Times New Roman" w:hAnsi="Times New Roman"/>
        </w:rPr>
        <w:t xml:space="preserve">zastoupená jednatelkou Ing. Janou </w:t>
      </w:r>
      <w:proofErr w:type="spellStart"/>
      <w:r w:rsidRPr="005070D6">
        <w:rPr>
          <w:rFonts w:ascii="Times New Roman" w:hAnsi="Times New Roman"/>
        </w:rPr>
        <w:t>Bimkovou</w:t>
      </w:r>
      <w:proofErr w:type="spellEnd"/>
    </w:p>
    <w:p w:rsidR="00C526DB" w:rsidRPr="005070D6" w:rsidRDefault="00C526DB" w:rsidP="005070D6">
      <w:pPr>
        <w:pStyle w:val="Bezmezer"/>
        <w:rPr>
          <w:rFonts w:ascii="Times New Roman" w:hAnsi="Times New Roman"/>
        </w:rPr>
      </w:pPr>
      <w:r w:rsidRPr="005070D6">
        <w:rPr>
          <w:rFonts w:ascii="Times New Roman" w:hAnsi="Times New Roman"/>
        </w:rPr>
        <w:t>Společnost je zapsána v OR u Krajského soudu v Brně, oddíl C, vložka 21697</w:t>
      </w:r>
    </w:p>
    <w:p w:rsidR="00C526DB" w:rsidRPr="005070D6" w:rsidRDefault="00C526DB" w:rsidP="005070D6">
      <w:pPr>
        <w:pStyle w:val="Bezmezer"/>
        <w:rPr>
          <w:rFonts w:ascii="Times New Roman" w:hAnsi="Times New Roman"/>
        </w:rPr>
      </w:pPr>
      <w:r w:rsidRPr="005070D6">
        <w:rPr>
          <w:rFonts w:ascii="Times New Roman" w:hAnsi="Times New Roman"/>
        </w:rPr>
        <w:t>(dále jen „</w:t>
      </w:r>
      <w:r w:rsidRPr="00ED791D">
        <w:rPr>
          <w:rFonts w:ascii="Times New Roman" w:hAnsi="Times New Roman"/>
          <w:b/>
        </w:rPr>
        <w:t>pronajímatel</w:t>
      </w:r>
      <w:r w:rsidRPr="005070D6">
        <w:rPr>
          <w:rFonts w:ascii="Times New Roman" w:hAnsi="Times New Roman"/>
        </w:rPr>
        <w:t>“)</w:t>
      </w:r>
    </w:p>
    <w:p w:rsidR="00C526DB" w:rsidRDefault="00C526DB" w:rsidP="00412B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526DB" w:rsidRDefault="00C526DB" w:rsidP="00412BAB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Nájemce:</w:t>
      </w:r>
    </w:p>
    <w:p w:rsidR="00C526DB" w:rsidRPr="00ED791D" w:rsidRDefault="00C526DB" w:rsidP="00460CD0">
      <w:pPr>
        <w:pStyle w:val="Bezmezer"/>
        <w:rPr>
          <w:rFonts w:ascii="Times New Roman" w:hAnsi="Times New Roman"/>
          <w:b/>
        </w:rPr>
      </w:pPr>
      <w:r w:rsidRPr="00ED791D">
        <w:rPr>
          <w:rFonts w:ascii="Times New Roman" w:hAnsi="Times New Roman"/>
          <w:b/>
        </w:rPr>
        <w:t>ŠIMEK VODO-TOPO-PLYN, s.r.o.</w:t>
      </w:r>
    </w:p>
    <w:p w:rsidR="00C526DB" w:rsidRPr="00460CD0" w:rsidRDefault="00C526DB" w:rsidP="00460CD0">
      <w:pPr>
        <w:pStyle w:val="Bezmezer"/>
        <w:rPr>
          <w:rFonts w:ascii="Times New Roman" w:hAnsi="Times New Roman"/>
          <w:sz w:val="24"/>
          <w:szCs w:val="24"/>
        </w:rPr>
      </w:pPr>
      <w:r w:rsidRPr="00460CD0">
        <w:rPr>
          <w:rFonts w:ascii="Times New Roman" w:hAnsi="Times New Roman"/>
          <w:sz w:val="24"/>
          <w:szCs w:val="24"/>
        </w:rPr>
        <w:t>IČ: 269 62</w:t>
      </w:r>
      <w:r>
        <w:rPr>
          <w:rFonts w:ascii="Times New Roman" w:hAnsi="Times New Roman"/>
          <w:sz w:val="24"/>
          <w:szCs w:val="24"/>
        </w:rPr>
        <w:t> </w:t>
      </w:r>
      <w:r w:rsidRPr="00460CD0">
        <w:rPr>
          <w:rFonts w:ascii="Times New Roman" w:hAnsi="Times New Roman"/>
          <w:sz w:val="24"/>
          <w:szCs w:val="24"/>
        </w:rPr>
        <w:t>268</w:t>
      </w:r>
    </w:p>
    <w:p w:rsidR="00C526DB" w:rsidRPr="00460CD0" w:rsidRDefault="00C526DB" w:rsidP="00460CD0">
      <w:pPr>
        <w:pStyle w:val="Bezmezer"/>
        <w:rPr>
          <w:rFonts w:ascii="Times New Roman" w:hAnsi="Times New Roman"/>
          <w:sz w:val="24"/>
          <w:szCs w:val="24"/>
        </w:rPr>
      </w:pPr>
      <w:r w:rsidRPr="00460CD0"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>Hodonín, Patočkova 2849/4</w:t>
      </w:r>
      <w:r w:rsidRPr="00460CD0">
        <w:rPr>
          <w:rFonts w:ascii="Times New Roman" w:hAnsi="Times New Roman"/>
          <w:sz w:val="24"/>
          <w:szCs w:val="24"/>
        </w:rPr>
        <w:t>, PSČ 695 01</w:t>
      </w:r>
    </w:p>
    <w:p w:rsidR="00C526DB" w:rsidRDefault="00C526DB" w:rsidP="00460C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60CD0">
        <w:rPr>
          <w:rFonts w:ascii="Times New Roman" w:hAnsi="Times New Roman"/>
          <w:sz w:val="24"/>
          <w:szCs w:val="24"/>
        </w:rPr>
        <w:t>astoupená jednatelem Ladislavem Šimkem</w:t>
      </w:r>
    </w:p>
    <w:p w:rsidR="00C526DB" w:rsidRPr="00460CD0" w:rsidRDefault="00C526DB" w:rsidP="00460CD0">
      <w:pPr>
        <w:pStyle w:val="Bezmezer"/>
        <w:rPr>
          <w:rFonts w:ascii="Times New Roman" w:hAnsi="Times New Roman"/>
          <w:sz w:val="24"/>
          <w:szCs w:val="24"/>
        </w:rPr>
      </w:pPr>
      <w:r w:rsidRPr="00460CD0">
        <w:rPr>
          <w:rFonts w:ascii="Times New Roman" w:hAnsi="Times New Roman"/>
          <w:sz w:val="24"/>
          <w:szCs w:val="24"/>
        </w:rPr>
        <w:t>Společnost je zapsána v OR u Krajského soudu v Brně, oddíl C, vložka 48541</w:t>
      </w:r>
    </w:p>
    <w:p w:rsidR="00C526DB" w:rsidRDefault="00C526DB" w:rsidP="00460CD0">
      <w:pPr>
        <w:pStyle w:val="Bezmezer"/>
        <w:rPr>
          <w:rFonts w:ascii="Times New Roman" w:hAnsi="Times New Roman"/>
          <w:sz w:val="24"/>
          <w:szCs w:val="24"/>
        </w:rPr>
      </w:pPr>
      <w:r w:rsidRPr="00460CD0">
        <w:rPr>
          <w:rFonts w:ascii="Times New Roman" w:hAnsi="Times New Roman"/>
          <w:sz w:val="24"/>
          <w:szCs w:val="24"/>
        </w:rPr>
        <w:t>(dále jen „</w:t>
      </w:r>
      <w:r w:rsidRPr="00ED791D">
        <w:rPr>
          <w:rFonts w:ascii="Times New Roman" w:hAnsi="Times New Roman"/>
          <w:b/>
          <w:sz w:val="24"/>
          <w:szCs w:val="24"/>
        </w:rPr>
        <w:t>nájemce</w:t>
      </w:r>
      <w:r w:rsidRPr="00460CD0">
        <w:rPr>
          <w:rFonts w:ascii="Times New Roman" w:hAnsi="Times New Roman"/>
          <w:sz w:val="24"/>
          <w:szCs w:val="24"/>
        </w:rPr>
        <w:t>“)</w:t>
      </w:r>
    </w:p>
    <w:p w:rsidR="00C526DB" w:rsidRPr="00460CD0" w:rsidRDefault="00C526DB" w:rsidP="00460CD0">
      <w:pPr>
        <w:pStyle w:val="Bezmezer"/>
        <w:rPr>
          <w:rFonts w:ascii="Times New Roman" w:hAnsi="Times New Roman"/>
          <w:sz w:val="24"/>
          <w:szCs w:val="24"/>
        </w:rPr>
      </w:pPr>
    </w:p>
    <w:p w:rsidR="00C526DB" w:rsidRDefault="00C526DB" w:rsidP="00412BA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C526DB" w:rsidRDefault="00C526DB" w:rsidP="00412BA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a účel nájmu</w:t>
      </w:r>
    </w:p>
    <w:p w:rsidR="00C526DB" w:rsidRPr="003221B1" w:rsidRDefault="00C526DB" w:rsidP="00412BAB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Pronajímatel je vlastníkem pozemku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st. 2898 o výměře 1831m2, druh pozemku – zastavěná plocha a nádvoří, jehož součástí je budova č.p.2849 – stavba technického vybavení, adresní místo Patočkova 2849/4 </w:t>
      </w:r>
    </w:p>
    <w:p w:rsidR="00C526DB" w:rsidRDefault="00C526DB" w:rsidP="00412BAB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včetně příslušenství, které tvoří vedlejší stavby (garáž) a venkovní úpravy na předmětném pozemku. Nemovitosti jsou zapsány na LV č. 13755 vedeném Katastrálním úřadem pro Jihomoravský kraj, KP Hodonín pro okres, obec a katastrální území </w:t>
      </w:r>
      <w:proofErr w:type="gramStart"/>
      <w:r>
        <w:rPr>
          <w:rFonts w:ascii="Times New Roman" w:hAnsi="Times New Roman"/>
          <w:sz w:val="24"/>
          <w:szCs w:val="24"/>
        </w:rPr>
        <w:t>Hodonín  (dále</w:t>
      </w:r>
      <w:proofErr w:type="gramEnd"/>
      <w:r>
        <w:rPr>
          <w:rFonts w:ascii="Times New Roman" w:hAnsi="Times New Roman"/>
          <w:sz w:val="24"/>
          <w:szCs w:val="24"/>
        </w:rPr>
        <w:t xml:space="preserve"> jen nemovitost).</w:t>
      </w:r>
    </w:p>
    <w:p w:rsidR="00C526DB" w:rsidRDefault="00C526DB" w:rsidP="00412BAB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 přenechává nájemci do nájmu výše popsanou nemovitost (dále jen „předmět nájmu“), jejíž zákres je přílohou č. 1 této smlouvy.</w:t>
      </w:r>
    </w:p>
    <w:p w:rsidR="00C526DB" w:rsidRDefault="00C526DB" w:rsidP="00412BAB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Nájemce bude předmět nájmu užívat </w:t>
      </w:r>
      <w:r w:rsidRPr="00231B0F">
        <w:rPr>
          <w:rFonts w:ascii="Times New Roman" w:hAnsi="Times New Roman"/>
          <w:b/>
          <w:sz w:val="24"/>
          <w:szCs w:val="24"/>
        </w:rPr>
        <w:t xml:space="preserve">při výkonu své podnikatelské činnosti </w:t>
      </w:r>
      <w:r>
        <w:rPr>
          <w:rFonts w:ascii="Times New Roman" w:hAnsi="Times New Roman"/>
          <w:sz w:val="24"/>
          <w:szCs w:val="24"/>
        </w:rPr>
        <w:t>jako:</w:t>
      </w:r>
    </w:p>
    <w:p w:rsidR="00C526DB" w:rsidRPr="00543980" w:rsidRDefault="00C526DB" w:rsidP="00543980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Kancelář  </w:t>
      </w:r>
      <w:r w:rsidRPr="00543980">
        <w:rPr>
          <w:rFonts w:ascii="Times New Roman" w:hAnsi="Times New Roman"/>
          <w:sz w:val="24"/>
          <w:szCs w:val="24"/>
        </w:rPr>
        <w:t xml:space="preserve">  </w:t>
      </w:r>
    </w:p>
    <w:p w:rsidR="00C526DB" w:rsidRDefault="00C526DB" w:rsidP="00412BAB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097B4B">
        <w:rPr>
          <w:rFonts w:ascii="Times New Roman" w:hAnsi="Times New Roman"/>
          <w:sz w:val="24"/>
          <w:szCs w:val="24"/>
        </w:rPr>
        <w:t>Klempířská a zámečnická dílna</w:t>
      </w:r>
    </w:p>
    <w:p w:rsidR="00C526DB" w:rsidRDefault="00C526DB" w:rsidP="00412BAB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Vodoinstalatérství, topenářství  - dílna</w:t>
      </w:r>
    </w:p>
    <w:p w:rsidR="00C526DB" w:rsidRPr="00097B4B" w:rsidRDefault="00C526DB" w:rsidP="00D623FB">
      <w:pPr>
        <w:pStyle w:val="Odstavecseseznamem"/>
        <w:spacing w:line="240" w:lineRule="atLeast"/>
        <w:rPr>
          <w:rFonts w:ascii="Times New Roman" w:hAnsi="Times New Roman"/>
          <w:sz w:val="24"/>
          <w:szCs w:val="24"/>
        </w:rPr>
      </w:pPr>
    </w:p>
    <w:p w:rsidR="00C526DB" w:rsidRDefault="00C526DB" w:rsidP="00412BAB">
      <w:pPr>
        <w:pStyle w:val="Odstavecseseznamem"/>
        <w:spacing w:line="240" w:lineRule="atLeast"/>
        <w:rPr>
          <w:rFonts w:ascii="Times New Roman" w:hAnsi="Times New Roman"/>
          <w:sz w:val="24"/>
          <w:szCs w:val="24"/>
        </w:rPr>
      </w:pPr>
    </w:p>
    <w:p w:rsidR="00C526DB" w:rsidRDefault="00C526DB" w:rsidP="00412BAB">
      <w:pPr>
        <w:pStyle w:val="Odstavecseseznamem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C526DB" w:rsidRDefault="00C526DB" w:rsidP="00412BAB">
      <w:pPr>
        <w:pStyle w:val="Odstavecseseznamem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Výše nájemného, úhrada za služby</w:t>
      </w:r>
    </w:p>
    <w:p w:rsidR="00C526DB" w:rsidRDefault="00C526DB" w:rsidP="00194C18">
      <w:pPr>
        <w:pStyle w:val="Odstavecseseznamem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způsob placení. Kauce.</w:t>
      </w:r>
    </w:p>
    <w:p w:rsidR="00C526DB" w:rsidRDefault="00C526DB" w:rsidP="00194C18">
      <w:pPr>
        <w:pStyle w:val="Odstavecseseznamem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526DB" w:rsidRDefault="00C526DB" w:rsidP="00194C18">
      <w:pPr>
        <w:spacing w:line="240" w:lineRule="auto"/>
        <w:rPr>
          <w:rFonts w:ascii="Times New Roman" w:hAnsi="Times New Roman"/>
          <w:sz w:val="24"/>
          <w:szCs w:val="24"/>
        </w:rPr>
      </w:pPr>
      <w:r w:rsidRPr="00A33B2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Nájemné bylo dohodnuto ve výši </w:t>
      </w:r>
      <w:r w:rsidRPr="00097B4B">
        <w:rPr>
          <w:rFonts w:ascii="Times New Roman" w:hAnsi="Times New Roman"/>
          <w:b/>
          <w:sz w:val="24"/>
          <w:szCs w:val="24"/>
        </w:rPr>
        <w:t>305.640,- Kč/rok  bez DPH.</w:t>
      </w:r>
      <w:r w:rsidRPr="00097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DPH bude připočteno vždy ve výši dle platné právní úpravy. Dohodnuté nájemné je nájemce povinen hradit formou pravidelných měsíčních splátek ve výši </w:t>
      </w:r>
      <w:r w:rsidRPr="00097B4B">
        <w:rPr>
          <w:rFonts w:ascii="Times New Roman" w:hAnsi="Times New Roman"/>
          <w:b/>
          <w:sz w:val="24"/>
          <w:szCs w:val="24"/>
        </w:rPr>
        <w:t>25.470,- Kč bez DPH</w:t>
      </w:r>
      <w:r w:rsidRPr="00097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 DPH ve výši dle platné právní úpravy vždy k poslednímu dni měsíce předcházejícího měsíci, za který se platí nájem, a to na účet pronajímatele u Komerční banky Hodonín, č. účtu: 3203671/0100, VS</w:t>
      </w:r>
      <w:r w:rsidRPr="00097B4B">
        <w:rPr>
          <w:rFonts w:ascii="Times New Roman" w:hAnsi="Times New Roman"/>
          <w:sz w:val="24"/>
          <w:szCs w:val="24"/>
        </w:rPr>
        <w:t>: 3110512.</w:t>
      </w:r>
    </w:p>
    <w:p w:rsidR="00C526DB" w:rsidRDefault="00C526DB" w:rsidP="00194C18">
      <w:pPr>
        <w:spacing w:line="240" w:lineRule="auto"/>
        <w:rPr>
          <w:rFonts w:ascii="Times New Roman" w:hAnsi="Times New Roman"/>
          <w:sz w:val="24"/>
          <w:szCs w:val="24"/>
        </w:rPr>
      </w:pPr>
      <w:r w:rsidRPr="00A33B24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Nájemce si vlastním nákladem zajistí případnou dodávku el. </w:t>
      </w:r>
      <w:proofErr w:type="gramStart"/>
      <w:r>
        <w:rPr>
          <w:rFonts w:ascii="Times New Roman" w:hAnsi="Times New Roman"/>
          <w:sz w:val="24"/>
          <w:szCs w:val="24"/>
        </w:rPr>
        <w:t>energie</w:t>
      </w:r>
      <w:proofErr w:type="gramEnd"/>
      <w:r>
        <w:rPr>
          <w:rFonts w:ascii="Times New Roman" w:hAnsi="Times New Roman"/>
          <w:sz w:val="24"/>
          <w:szCs w:val="24"/>
        </w:rPr>
        <w:t>. Pronajímatel zajišťuje dle smlouvy s příslušným dodavatelem dodávku plynu a vody a s tím související hrazení vodného -stočného. Služby poskytované tímto způsobem budou nájemci přefakturovány neprodleně po obdržení faktury pronajímatelem od dodavatele příslušné služby; nájemce se zavazuje k jejich úhradě dle údajů na faktuře vystavené mu pronajímatelem.</w:t>
      </w:r>
    </w:p>
    <w:p w:rsidR="00C526DB" w:rsidRDefault="00C526DB" w:rsidP="00194C18">
      <w:pPr>
        <w:spacing w:line="240" w:lineRule="auto"/>
        <w:rPr>
          <w:rFonts w:ascii="Times New Roman" w:hAnsi="Times New Roman"/>
          <w:sz w:val="24"/>
          <w:szCs w:val="24"/>
        </w:rPr>
      </w:pPr>
      <w:r w:rsidRPr="00A33B2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V případě nesplnění povinností úhrady nájmu a úhrady za služby v souvislosti s tímto nájmem dle této smlouvy zaplatí nájemce úrok z prodlení ve výši dle platné právní úpravy. </w:t>
      </w:r>
      <w:r w:rsidRPr="00282F7F">
        <w:rPr>
          <w:rFonts w:ascii="Times New Roman" w:hAnsi="Times New Roman"/>
          <w:sz w:val="24"/>
          <w:szCs w:val="24"/>
        </w:rPr>
        <w:t>Nesplnění této povinnosti ani po předchozí výzvě k úhradě zaslané nájemci pronajímatelem</w:t>
      </w:r>
      <w:r>
        <w:rPr>
          <w:rFonts w:ascii="Times New Roman" w:hAnsi="Times New Roman"/>
          <w:sz w:val="24"/>
          <w:szCs w:val="24"/>
        </w:rPr>
        <w:t xml:space="preserve"> je dále důvodem pro výpověď ze strany pronajímatele bez výpovědní doby – viz čl.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III.odst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 této smlouvy. </w:t>
      </w:r>
    </w:p>
    <w:p w:rsidR="00C526DB" w:rsidRDefault="00C526DB" w:rsidP="00194C1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33B2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Nájemné dohodnuté a uvedené v odst. 1 tohoto článku se bude zvyšovat od 1. dne následujícího měsíce po vyhlášení úředně stanovené míry inflace zjištěné </w:t>
      </w:r>
      <w:proofErr w:type="gramStart"/>
      <w:r>
        <w:rPr>
          <w:rFonts w:ascii="Times New Roman" w:hAnsi="Times New Roman"/>
          <w:sz w:val="24"/>
          <w:szCs w:val="24"/>
        </w:rPr>
        <w:t>za  uplynulý</w:t>
      </w:r>
      <w:proofErr w:type="gramEnd"/>
      <w:r>
        <w:rPr>
          <w:rFonts w:ascii="Times New Roman" w:hAnsi="Times New Roman"/>
          <w:sz w:val="24"/>
          <w:szCs w:val="24"/>
        </w:rPr>
        <w:t xml:space="preserve"> rok. Procento inflace se stanovuje na základě oficiálních údajů Českého statistického úřadu. Výši nájemného upravenou dle tohoto ustanovení smlouvy zašle pronajímatel nájemci a nájemce se zavazuje ji takto akceptovat a hradit. </w:t>
      </w:r>
    </w:p>
    <w:p w:rsidR="00C526DB" w:rsidRDefault="00C526DB" w:rsidP="00FA1F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33B2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Smluvní strany se dohodly na tom, že nájemce složí pronajímateli při podpisu této smlouvy </w:t>
      </w:r>
      <w:r w:rsidRPr="00D623FB">
        <w:rPr>
          <w:rFonts w:ascii="Times New Roman" w:hAnsi="Times New Roman"/>
          <w:b/>
          <w:sz w:val="24"/>
          <w:szCs w:val="24"/>
        </w:rPr>
        <w:t>vratnou kauci ve výši 25.000,-  Kč</w:t>
      </w:r>
      <w:r>
        <w:rPr>
          <w:rFonts w:ascii="Times New Roman" w:hAnsi="Times New Roman"/>
          <w:sz w:val="24"/>
          <w:szCs w:val="24"/>
        </w:rPr>
        <w:t xml:space="preserve"> (slovy dvacet pět tisíc korun českých), určenou na odstranění případných škod či vad způsobených na předmětu nájmu v důsledku prokázaného zavinění nájemce či osob, jimž umožní do předmětu nájmu přístup, a současně jako vratnou zálohu na zaplacení splatných pohledávek pronajímatele vůči nájemci vzniklých v souvislosti s nájmem dle této smlouvy. </w:t>
      </w:r>
    </w:p>
    <w:p w:rsidR="00C526DB" w:rsidRDefault="00C526DB" w:rsidP="00FA1F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36FA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Podmínkou pro i částečné čerpání kauce pronajímatelem je vzniklá škoda, která byla zaviněna nájemcem, resp. osobami, jimž umožní do nemovitosti přístup, nebo uhrazení splatné a včas neuhrazené pohledávky pronajímatele vůči nájemci v souvislosti s předmětným nájmem, </w:t>
      </w:r>
      <w:r w:rsidRPr="00282F7F">
        <w:rPr>
          <w:rFonts w:ascii="Times New Roman" w:hAnsi="Times New Roman"/>
          <w:sz w:val="24"/>
          <w:szCs w:val="24"/>
        </w:rPr>
        <w:t xml:space="preserve">kdy tato pohledávka nebude uhrazena ani na základě výzvy k úhradě zaslané nájemci pronajímatelem. </w:t>
      </w:r>
      <w:r>
        <w:rPr>
          <w:rFonts w:ascii="Times New Roman" w:hAnsi="Times New Roman"/>
          <w:sz w:val="24"/>
          <w:szCs w:val="24"/>
        </w:rPr>
        <w:t>Pronajímatel je oprávněn – je-li pro to důvod -  čerpat kauci i za trvání nájemního vztahu.</w:t>
      </w:r>
    </w:p>
    <w:p w:rsidR="00C526DB" w:rsidRDefault="00C526DB" w:rsidP="00FA1F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36FA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V případě, </w:t>
      </w:r>
      <w:proofErr w:type="gramStart"/>
      <w:r>
        <w:rPr>
          <w:rFonts w:ascii="Times New Roman" w:hAnsi="Times New Roman"/>
          <w:sz w:val="24"/>
          <w:szCs w:val="24"/>
        </w:rPr>
        <w:t>kdy  bude</w:t>
      </w:r>
      <w:proofErr w:type="gramEnd"/>
      <w:r>
        <w:rPr>
          <w:rFonts w:ascii="Times New Roman" w:hAnsi="Times New Roman"/>
          <w:sz w:val="24"/>
          <w:szCs w:val="24"/>
        </w:rPr>
        <w:t xml:space="preserve"> kauce za trvání nájemního vztahu použita k úhradě vzniklé škody či úhradě splatné a včas neuhrazené pohledávky pronajímatele vůči nájemci v souvislosti s předmětným nájmem, zavazuje se nájemce na výzvu pronajímatele kauci neprodleně doplnit do výše 25.000,- Kč.</w:t>
      </w:r>
    </w:p>
    <w:p w:rsidR="00C526DB" w:rsidRDefault="00C526DB" w:rsidP="00FA1F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36FA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Bezodkladně po ukončení nájemního vztahu založeného touto smlouvou bude kauce, resp. její nevyčerpaná část po případném čerpání v souladu s touto smlouvou, vrácena nájemci.</w:t>
      </w:r>
    </w:p>
    <w:p w:rsidR="00C526DB" w:rsidRDefault="00C526DB" w:rsidP="00FA1F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Default="00C526DB" w:rsidP="001A0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C526DB" w:rsidRDefault="00C526DB" w:rsidP="001A0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nájmu</w:t>
      </w:r>
    </w:p>
    <w:p w:rsidR="00C526DB" w:rsidRDefault="00C526DB" w:rsidP="001A0AFE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Nájem se uzavírá na dobu určitou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proofErr w:type="gramStart"/>
      <w:r>
        <w:rPr>
          <w:rFonts w:ascii="Times New Roman" w:hAnsi="Times New Roman"/>
          <w:b/>
          <w:sz w:val="24"/>
          <w:szCs w:val="24"/>
        </w:rPr>
        <w:t>1.1.2018</w:t>
      </w:r>
      <w:proofErr w:type="gramEnd"/>
      <w:r w:rsidRPr="006605C0">
        <w:rPr>
          <w:rFonts w:ascii="Times New Roman" w:hAnsi="Times New Roman"/>
          <w:b/>
          <w:sz w:val="24"/>
          <w:szCs w:val="24"/>
        </w:rPr>
        <w:t xml:space="preserve"> do 31.12.2027</w:t>
      </w:r>
      <w:r>
        <w:rPr>
          <w:rFonts w:ascii="Times New Roman" w:hAnsi="Times New Roman"/>
          <w:sz w:val="24"/>
          <w:szCs w:val="24"/>
        </w:rPr>
        <w:t>. Před uplynutím této doby lze nájem ukončit písemnou dohodou smluvních stran nebo písemnou výpovědí s výpovědní lhůtou 2 měsíce. Výpovědní lhůta počne běžet od prvního dne následujícího měsíce po doručení výpovědi druhé smluvní straně.</w:t>
      </w:r>
    </w:p>
    <w:p w:rsidR="00C526DB" w:rsidRDefault="00C526DB" w:rsidP="001A0AFE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V případě neuhrazení nájemného či úhrad za služby v souvislosti s nájmem dle čl. II. této smlouvy, </w:t>
      </w:r>
      <w:r w:rsidRPr="00282F7F">
        <w:rPr>
          <w:rFonts w:ascii="Times New Roman" w:hAnsi="Times New Roman"/>
          <w:sz w:val="24"/>
          <w:szCs w:val="24"/>
        </w:rPr>
        <w:t>kdy předmětná dlužná částka nebude uhrazena ani na základě výzvy k úhradě zaslané nájemci pronajímatelem,</w:t>
      </w:r>
      <w:r>
        <w:rPr>
          <w:rFonts w:ascii="Times New Roman" w:hAnsi="Times New Roman"/>
          <w:sz w:val="24"/>
          <w:szCs w:val="24"/>
        </w:rPr>
        <w:t xml:space="preserve"> je pronajímatel oprávněn písemně vypovědět tuto smlouvu bez výpovědní doby. </w:t>
      </w:r>
    </w:p>
    <w:p w:rsidR="00C526DB" w:rsidRDefault="00C526DB" w:rsidP="001A0AFE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Pronajímatel je oprávněn písemně vypovědět nájem bez výpovědní doby rovněž v případě, kdy nájemce vstoupí do konkurzu či likvidace, jakož i v případě, kdy bude vůči nájemci vedeno exekuční řízení postihující jeho majetek. </w:t>
      </w:r>
    </w:p>
    <w:p w:rsidR="00C526DB" w:rsidRDefault="00C526DB" w:rsidP="001A0AFE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ab/>
        <w:t xml:space="preserve">K poslednímu dni nájmu se nájemce zavazuje předmět nájmu vyklidit a vrátit pronajímateli ve stavu, v jakém jej převzal, s ohledem na běžné opotřebení vlivem řádného užívání. O předání předmětu nájmu bude sepsán předávací protokol, v němž bude uvedeno zejména datum, stav předmětu nájmu k okamžiku převzetí. V případě nevyklizení předmětu nájmu nájemce souhlasí s jeho vyklizením pronajímatelem na náklady nájemce. </w:t>
      </w:r>
    </w:p>
    <w:p w:rsidR="00C526DB" w:rsidRPr="00D820B2" w:rsidRDefault="00C526DB" w:rsidP="001A0AFE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526DB" w:rsidRDefault="00C526DB" w:rsidP="00FB13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6DB" w:rsidRDefault="00C526DB" w:rsidP="00FB13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:rsidR="00C526DB" w:rsidRDefault="00C526DB" w:rsidP="00FB13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nájemce a pronajímatele</w:t>
      </w:r>
    </w:p>
    <w:p w:rsidR="00C526DB" w:rsidRDefault="00C526DB" w:rsidP="00FB134E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Nájemce je oprávněn užívat předmět nájmu k účelu sjednanému touto smlouvou a v rozsahu dle této smlouvy. V případě porušení tohoto ustanovení smlouvy je pronajímatel oprávněn tuto smlouvy písemně vypovědět bez výpovědní doby.  Nájemce odpovídá za jakoukoliv škodu </w:t>
      </w:r>
      <w:proofErr w:type="gramStart"/>
      <w:r>
        <w:rPr>
          <w:rFonts w:ascii="Times New Roman" w:hAnsi="Times New Roman"/>
          <w:sz w:val="24"/>
          <w:szCs w:val="24"/>
        </w:rPr>
        <w:t>vzniklou  v důsledku</w:t>
      </w:r>
      <w:proofErr w:type="gramEnd"/>
      <w:r>
        <w:rPr>
          <w:rFonts w:ascii="Times New Roman" w:hAnsi="Times New Roman"/>
          <w:sz w:val="24"/>
          <w:szCs w:val="24"/>
        </w:rPr>
        <w:t xml:space="preserve"> jeho činnosti na předmětu nájmu. Nájemce se seznámil se stavem předmětu nájmu k prvnímu dni nájemního vztahu dle této smlouvy, prohlašuje, že předmět nájmu plně vyhovuje účelu nájmu dle této smlouvy a v tomto stavu jej přebírá a současně bere na vědomí aktuální stav opotřebení předmětu nájmu ke dni předání/převzatí předmětu nájmu. O předání/převzetí předmětu nájmu bude sepsán protokol, který je po svém vyhotovení přílohou této smlouvy. 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Nájemce může provádět na předmětu nájmu vlastním nákladem stavební práce účelové povahy, které budou sloužit jeho provozu jen po předchozím písemném souhlasu pronajímatele a za jeho dohledu. K udělení souhlasu s provedením stavebních úprav je nájemce povinen pronajímateli předložit písemnou žádost a projektovou dokumentaci, kde budou stavební úpravy specifikovány.  Veškeré stavební úpravy budou prováděny až po kladném vyjádření pronajímatele, v souladu s platnou právní úpravou ČR, zejm. se stavebním zákonem.                                                                                                   Nájemce se zavazuje zajistit potřebná povolení a vyjádření příslušných úřadů. Pronajímatel i po udělení souhlasu a provádění dohledu však nepřebírá za tyto stavební úpravy žádnou zodpovědnost.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Nájemce je povinen hradit veškeré opravy a náklady spojené s běžnou údržbou předmětu nájmu, včetně veškerých případných revizí, a opravy a výměny zvláštního vybavení nemovitosti, které slouží výhradně k provozu nájemce. Nájemce je povinen zabezpečit si veškeré povinné revize, přičemž pronajímatel mu poskytne přehled a případně kopie stávajících revizí. V ostatních případech bude postupováno v souladu s občanským zákoníkem, resp. platnou právní úpravou ČR. 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Nájemce je povinen bez zbytečného odkladu oznámit pronajímateli potřebu oprav předmětu nájmu, které má pronajímatel provést vlastním nákladem a umožnit provedení těchto i jiných nezbytných oprav, jinak nájemce odpovídá za škodu, která nesplněním oznamovací povinnosti vznikla a zároveň je povinen hradit náklady na tyto práce ze svých finančních prostředků.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Nájemce je povinen po celou dobu nájmu zabezpečit předmět nájmu proti vniknutí cizích osob.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E36FA6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Nájemce se zavazuje dodržovat obecně závazné právní předpisy a předpisy vydané zejména v oblasti protipožární, bezpečnosti práce, ochrany životního prostředí (např. plyn, el. </w:t>
      </w:r>
      <w:proofErr w:type="gramStart"/>
      <w:r>
        <w:rPr>
          <w:rFonts w:ascii="Times New Roman" w:hAnsi="Times New Roman"/>
          <w:sz w:val="24"/>
          <w:szCs w:val="24"/>
        </w:rPr>
        <w:t>energie</w:t>
      </w:r>
      <w:proofErr w:type="gramEnd"/>
      <w:r>
        <w:rPr>
          <w:rFonts w:ascii="Times New Roman" w:hAnsi="Times New Roman"/>
          <w:sz w:val="24"/>
          <w:szCs w:val="24"/>
        </w:rPr>
        <w:t xml:space="preserve">, ovzduší, voda, odpadové hospodářství). Nájemce odpovídá za likvidaci veškerých odpadů vzniklých při jeho činnosti v nemovitosti. Nájemce se zavazuje provádět kontrolu stavu nemovitosti i předmětu nájmu z hlediska protipožární prevence, bezpečnosti práce a ochrany životního prostředí. V souladu s výše uvedeným se nájemce zavazuje dodržovat povinnost všech příslušných hlášení orgánům státní a komunální správy. 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CF7867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Po celou dobu nájmu je nájemce povinen udržovat čistotu na přístupových cestách k nemovitosti (příp. před nemovitostí) a jejich schůdnost, a to včetně odstraňování závad ve schůdnosti způsobených jeho </w:t>
      </w:r>
      <w:proofErr w:type="gramStart"/>
      <w:r>
        <w:rPr>
          <w:rFonts w:ascii="Times New Roman" w:hAnsi="Times New Roman"/>
          <w:sz w:val="24"/>
          <w:szCs w:val="24"/>
        </w:rPr>
        <w:t>činností,  náledím</w:t>
      </w:r>
      <w:proofErr w:type="gramEnd"/>
      <w:r>
        <w:rPr>
          <w:rFonts w:ascii="Times New Roman" w:hAnsi="Times New Roman"/>
          <w:sz w:val="24"/>
          <w:szCs w:val="24"/>
        </w:rPr>
        <w:t>, sněžením, či znečištěním chodníků. Při neplnění tohoto ustanovení odpovídá nájemce za škody uživatelům chodníku, jejich příčinou byla závada ve schůdnosti.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ab/>
        <w:t xml:space="preserve">Nájemce je oprávněn přenechat předmět nájmu nebo jeho část do podnájmu jen s předchozím písemným souhlasem pronajímatele. 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Nájemce odpovídá pronajímateli za všechny škody, které vzniknou na nemovitosti v souvislosti s užíváním předmětu nájmu, a to i v důsledku činnosti nebo jednání zaměstnanců nájemce nebo třetích osob, kterým nájemce umožní do předmětné nemovitosti vstup.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 xml:space="preserve">Nájemce může umístit na nemovitosti svou vlastní reklamu a vývěsní štít dle živnostenského zákona. Jiná reklama musí být s předchozím písemným souhlasem pronajímatele a příslušných odborů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Hodonín.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>V případě pojistné události je nájemce povinen neprodleně o této pronajímatele informovat.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Pronajímatel má ve své pojistné smlouvě pojištěnu budovu. Pojištění vybavení, zboží a předmětů vnesených nájemcem do předmětu nájmu je na vůli nájemce.</w:t>
      </w:r>
    </w:p>
    <w:p w:rsidR="00C526DB" w:rsidRDefault="00C526DB" w:rsidP="009A786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Default="00C526DB" w:rsidP="006825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 w:rsidR="00C526DB" w:rsidRDefault="00C526DB" w:rsidP="006825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Předkupní právo smluvní</w:t>
      </w:r>
    </w:p>
    <w:p w:rsidR="00C526DB" w:rsidRDefault="00C526DB" w:rsidP="006825C8">
      <w:pPr>
        <w:spacing w:line="240" w:lineRule="auto"/>
        <w:rPr>
          <w:rFonts w:ascii="Times New Roman" w:hAnsi="Times New Roman"/>
          <w:sz w:val="24"/>
          <w:szCs w:val="24"/>
        </w:rPr>
      </w:pPr>
      <w:r w:rsidRPr="00B7694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Smluvní strany se dohodly pro případ prodeje nemovitosti, jejíž část je předmětem nájmu dle této smlouvy, sjednat tzv. osobní předkupní právo ve prospěch nájemce. </w:t>
      </w:r>
    </w:p>
    <w:p w:rsidR="00C526DB" w:rsidRDefault="00C526DB" w:rsidP="006825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 tohoto předkupního práva </w:t>
      </w:r>
      <w:r w:rsidRPr="006605C0">
        <w:rPr>
          <w:rFonts w:ascii="Times New Roman" w:hAnsi="Times New Roman"/>
          <w:b/>
          <w:sz w:val="24"/>
          <w:szCs w:val="24"/>
        </w:rPr>
        <w:t>jsou zavázání a oprávněni pouze účastníci této smlouvy</w:t>
      </w:r>
      <w:r>
        <w:rPr>
          <w:rFonts w:ascii="Times New Roman" w:hAnsi="Times New Roman"/>
          <w:sz w:val="24"/>
          <w:szCs w:val="24"/>
        </w:rPr>
        <w:t xml:space="preserve">, tj. pronajímatel: Městská bytová správa, spol. s r.o., zastoupená jednatelkou Ing. Janou </w:t>
      </w:r>
      <w:proofErr w:type="spellStart"/>
      <w:r>
        <w:rPr>
          <w:rFonts w:ascii="Times New Roman" w:hAnsi="Times New Roman"/>
          <w:sz w:val="24"/>
          <w:szCs w:val="24"/>
        </w:rPr>
        <w:t>Bimkovou</w:t>
      </w:r>
      <w:proofErr w:type="spellEnd"/>
      <w:r>
        <w:rPr>
          <w:rFonts w:ascii="Times New Roman" w:hAnsi="Times New Roman"/>
          <w:sz w:val="24"/>
          <w:szCs w:val="24"/>
        </w:rPr>
        <w:t xml:space="preserve">, sídlo Hodonín, Rodinova 691/4, PSČ 695 01, IČ 634 </w:t>
      </w:r>
      <w:smartTag w:uri="urn:schemas-microsoft-com:office:smarttags" w:element="metricconverter">
        <w:smartTagPr>
          <w:attr w:name="ProductID" w:val="89 953 a"/>
        </w:smartTagPr>
        <w:r>
          <w:rPr>
            <w:rFonts w:ascii="Times New Roman" w:hAnsi="Times New Roman"/>
            <w:sz w:val="24"/>
            <w:szCs w:val="24"/>
          </w:rPr>
          <w:t>89 953 a</w:t>
        </w:r>
      </w:smartTag>
      <w:r>
        <w:rPr>
          <w:rFonts w:ascii="Times New Roman" w:hAnsi="Times New Roman"/>
          <w:sz w:val="24"/>
          <w:szCs w:val="24"/>
        </w:rPr>
        <w:t xml:space="preserve"> nájemce ŠIMEK VODO-TOPO-PLYN, s.r.o., zastoupená jednatelem Ladislavem Šimkem, sídlo Hodonín, Patočkova 2849/4, PSČ 695 01, IČ 269 62 268, spis. Zn. C 48541 vedená u KS v Brně, z čehož vyplývá, že práva povinnosti vyplývající z tohoto předkupního práva se nevztahují na případné právní nástupce smluvních stran této smlouvy.</w:t>
      </w:r>
    </w:p>
    <w:p w:rsidR="00C526DB" w:rsidRDefault="00C526DB" w:rsidP="000069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6DB" w:rsidRDefault="00C526DB" w:rsidP="00E373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</w:p>
    <w:p w:rsidR="00C526DB" w:rsidRPr="00E37323" w:rsidRDefault="00C526DB" w:rsidP="000069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pokuta</w:t>
      </w:r>
    </w:p>
    <w:p w:rsidR="00C526DB" w:rsidRDefault="00C526DB" w:rsidP="00E373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694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Pro případ porušení závazků uvedených ve smlouvě se sjednává, že strana, která závazek porušil, uhradí oprávněné straně smluvní pokutu ve výši 5.000,- Kč za každý případ. Smluvní pokuta ať již vyúčtovaná nebo zaplacená, nemá vliv na možnost samostatně uplatnit náhradu škody.</w:t>
      </w:r>
    </w:p>
    <w:p w:rsidR="00C526DB" w:rsidRDefault="00C526DB" w:rsidP="000069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6DB" w:rsidRDefault="00C526DB" w:rsidP="000069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:rsidR="00C526DB" w:rsidRDefault="00C526DB" w:rsidP="000069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Zveřejnění v registru smluv</w:t>
      </w:r>
    </w:p>
    <w:p w:rsidR="00C526DB" w:rsidRDefault="00C526DB" w:rsidP="000F4695">
      <w:pPr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  Tato smlouva podléhá v souladu se zákonem č. 340/2015 Sb., o </w:t>
      </w:r>
      <w:r w:rsidRPr="00CF7867">
        <w:rPr>
          <w:rFonts w:ascii="Times New Roman" w:hAnsi="Times New Roman"/>
          <w:sz w:val="24"/>
          <w:szCs w:val="24"/>
        </w:rPr>
        <w:t xml:space="preserve">zvláštních </w:t>
      </w:r>
      <w:r w:rsidRPr="00CF7867">
        <w:rPr>
          <w:rFonts w:ascii="Times New Roman" w:hAnsi="Times New Roman"/>
          <w:sz w:val="24"/>
          <w:szCs w:val="24"/>
        </w:rPr>
        <w:tab/>
        <w:t xml:space="preserve">podmínkách účinnosti některých smluv, uveřejňování těchto smluv a o registru smluv </w:t>
      </w:r>
      <w:r>
        <w:rPr>
          <w:rFonts w:ascii="Times New Roman" w:hAnsi="Times New Roman"/>
          <w:sz w:val="24"/>
          <w:szCs w:val="24"/>
        </w:rPr>
        <w:tab/>
        <w:t xml:space="preserve">(Zákon o registru smluv) v platném znění zveřejnění v Registru smluv. Takovémuto zveřejnění podléhají i všechny případné dodatky této smlouvy. Smluvní strany se dohodly, že toto zveřejnění zabezpečí pronajímatel. </w:t>
      </w:r>
    </w:p>
    <w:p w:rsidR="00C526DB" w:rsidRDefault="00C526DB" w:rsidP="00D820B2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526DB" w:rsidRDefault="00C526DB" w:rsidP="000069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</w:t>
      </w:r>
    </w:p>
    <w:p w:rsidR="00C526DB" w:rsidRDefault="00C526DB" w:rsidP="000069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Změny provedené na předmětu nájmu bez souhlasu pronajímatele nezakládají nájemci právo k úhradě nákladů s nimi spojenými v případě skončení nájmu a nájemce je povinen předmět nájmu uvést vlastním nákladem do původního stavu, nebude-li písemně dohodnuto jinak.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 w:rsidRPr="00806BA2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Obě smluvní strany mohou upravit vypořádání nákladů na stavební práce odchylně od zásad uvedených v této smlouvě, a to písemným dodatkem.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06B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Pokud v této smlouvě není stanoveno jinak, řídí se právní vztahy z ní vyplývající platnou právní úpravou ČR, zejména příslušnými stanoveními zák. č. 89/2012 Sb., občanský zákoník v platném znění.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06B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Přílohou této smlouvy je: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 Příloha č. 1 -  Nákres nemovitosti 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Příloha č. 2 -  Kopie výpisu z OR nájemce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Příloha č. 3  - Protokol o předání/převzetí předmětu nájmu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806B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Tuto smlouvu lze měnit, respektive doplnit pouze vzájemně odsouhlasenými písemnými vzestupně číslovanými projevy smluvních stran.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06B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Smlouva se vyhotovuje ve dvou stejnopisech, z nichž každý má platnost prvopisu. Každá ze smluvních stran obdrží po jednom z nich.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06B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Smlouva nabývá platnosti okamžikem podpisu poslední ze smluvních stran a účinnosti k 1.1.2018, bude-li již k tomuto dni vložena do registru smluv, jinak dnem vložení do registru smluv.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06B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Smluvní strany po přečtení této smlouvy výslovně prohlašují, že jejímu obsahu plně porozuměli, souhlasí s jejím obsahem a že tato byla sepsána na základě jejich vážné a svobodné vůle a nebyla uzavřena pod nátlakem za nápadně nevýhodných podmínek ani pro jednu ze smluvních stran. Smluvní strany výslovně prohlašují, že ani jedna z nich se nepovažuje za slabší stranu této smlouvy. Na důkaz toho připojují níže své podpisy.</w:t>
      </w:r>
    </w:p>
    <w:p w:rsidR="00C526DB" w:rsidRDefault="00C526DB" w:rsidP="000F46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806B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Uzavření této smlouvy podléhá předchozímu písemnému souhlasu města Hodonína, </w:t>
      </w:r>
      <w:r>
        <w:rPr>
          <w:rFonts w:ascii="Times New Roman" w:hAnsi="Times New Roman"/>
          <w:sz w:val="24"/>
          <w:szCs w:val="24"/>
        </w:rPr>
        <w:tab/>
        <w:t xml:space="preserve">jakožto jediného společníka Městské bytové správy, spol. s r.o. O udělení tohoto </w:t>
      </w:r>
      <w:r>
        <w:rPr>
          <w:rFonts w:ascii="Times New Roman" w:hAnsi="Times New Roman"/>
          <w:sz w:val="24"/>
          <w:szCs w:val="24"/>
        </w:rPr>
        <w:tab/>
      </w:r>
      <w:r w:rsidRPr="00B92005">
        <w:rPr>
          <w:rFonts w:ascii="Times New Roman" w:hAnsi="Times New Roman"/>
          <w:sz w:val="24"/>
          <w:szCs w:val="24"/>
        </w:rPr>
        <w:t>souhlasu rozhodla rada Města Hodonína na své 61. schůzi konané dne 7.11.2017 usnesením č. 5544.</w:t>
      </w: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Hodoníně dne</w:t>
      </w:r>
      <w:r w:rsidR="00531C3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31C34">
        <w:rPr>
          <w:rFonts w:ascii="Times New Roman" w:hAnsi="Times New Roman"/>
          <w:sz w:val="24"/>
          <w:szCs w:val="24"/>
        </w:rPr>
        <w:t>4.12.2017</w:t>
      </w:r>
      <w:proofErr w:type="gramEnd"/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C526DB" w:rsidRPr="00006991" w:rsidRDefault="00C526DB" w:rsidP="000069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Pronajímatel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Nájemce</w:t>
      </w:r>
    </w:p>
    <w:p w:rsidR="00C526DB" w:rsidRDefault="00C526DB" w:rsidP="006825C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26DB" w:rsidRDefault="00C526DB" w:rsidP="006825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Default="00C526DB" w:rsidP="006825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Default="00C526DB" w:rsidP="006825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6DB" w:rsidRPr="007142A6" w:rsidRDefault="00531C34" w:rsidP="006825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47.75pt">
            <v:imagedata r:id="rId5" o:title=""/>
          </v:shape>
        </w:pict>
      </w:r>
    </w:p>
    <w:sectPr w:rsidR="00C526DB" w:rsidRPr="007142A6" w:rsidSect="00412BAB">
      <w:pgSz w:w="11906" w:h="16838" w:code="9"/>
      <w:pgMar w:top="141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97C25"/>
    <w:multiLevelType w:val="hybridMultilevel"/>
    <w:tmpl w:val="F11C747E"/>
    <w:lvl w:ilvl="0" w:tplc="84682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701"/>
    <w:rsid w:val="00006991"/>
    <w:rsid w:val="00097B4B"/>
    <w:rsid w:val="000E58B4"/>
    <w:rsid w:val="000F4695"/>
    <w:rsid w:val="001079DD"/>
    <w:rsid w:val="00194C18"/>
    <w:rsid w:val="001A0AFE"/>
    <w:rsid w:val="00231B0F"/>
    <w:rsid w:val="00264561"/>
    <w:rsid w:val="00267932"/>
    <w:rsid w:val="00282F7F"/>
    <w:rsid w:val="00290AB0"/>
    <w:rsid w:val="002C6D58"/>
    <w:rsid w:val="00314C00"/>
    <w:rsid w:val="0031704F"/>
    <w:rsid w:val="003221B1"/>
    <w:rsid w:val="00341D02"/>
    <w:rsid w:val="00412BAB"/>
    <w:rsid w:val="00440F2C"/>
    <w:rsid w:val="00441DAC"/>
    <w:rsid w:val="00460CD0"/>
    <w:rsid w:val="005070D6"/>
    <w:rsid w:val="00531C34"/>
    <w:rsid w:val="00543980"/>
    <w:rsid w:val="00560C72"/>
    <w:rsid w:val="0058444D"/>
    <w:rsid w:val="005D19A0"/>
    <w:rsid w:val="006005A6"/>
    <w:rsid w:val="00607004"/>
    <w:rsid w:val="006605C0"/>
    <w:rsid w:val="006660FD"/>
    <w:rsid w:val="006825C8"/>
    <w:rsid w:val="006B2DC6"/>
    <w:rsid w:val="007142A6"/>
    <w:rsid w:val="00740C0A"/>
    <w:rsid w:val="00806BA2"/>
    <w:rsid w:val="008800D9"/>
    <w:rsid w:val="009120DC"/>
    <w:rsid w:val="009503F3"/>
    <w:rsid w:val="00951B1A"/>
    <w:rsid w:val="00996F59"/>
    <w:rsid w:val="009A2DDC"/>
    <w:rsid w:val="009A786B"/>
    <w:rsid w:val="009E1E2D"/>
    <w:rsid w:val="009E3BB4"/>
    <w:rsid w:val="00A04753"/>
    <w:rsid w:val="00A33B24"/>
    <w:rsid w:val="00B42654"/>
    <w:rsid w:val="00B76946"/>
    <w:rsid w:val="00B92005"/>
    <w:rsid w:val="00BA4B79"/>
    <w:rsid w:val="00C526DB"/>
    <w:rsid w:val="00C6057F"/>
    <w:rsid w:val="00CF6B10"/>
    <w:rsid w:val="00CF7867"/>
    <w:rsid w:val="00D623FB"/>
    <w:rsid w:val="00D820B2"/>
    <w:rsid w:val="00DD690A"/>
    <w:rsid w:val="00DF4494"/>
    <w:rsid w:val="00E36FA6"/>
    <w:rsid w:val="00E37323"/>
    <w:rsid w:val="00EA7701"/>
    <w:rsid w:val="00EC4428"/>
    <w:rsid w:val="00ED63F6"/>
    <w:rsid w:val="00ED791D"/>
    <w:rsid w:val="00F62895"/>
    <w:rsid w:val="00FA1F67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4E9B76-8308-4347-8D64-4C2DA3E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F5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12B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41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12BAB"/>
    <w:rPr>
      <w:rFonts w:ascii="Segoe UI" w:hAnsi="Segoe UI" w:cs="Segoe UI"/>
      <w:sz w:val="18"/>
      <w:szCs w:val="18"/>
    </w:rPr>
  </w:style>
  <w:style w:type="paragraph" w:styleId="Bezmezer">
    <w:name w:val="No Spacing"/>
    <w:uiPriority w:val="99"/>
    <w:qFormat/>
    <w:rsid w:val="005070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1978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prostor sloužících k podnikání</vt:lpstr>
    </vt:vector>
  </TitlesOfParts>
  <Company>Hewlett-Packard Company</Company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prostor sloužících k podnikání</dc:title>
  <dc:subject/>
  <dc:creator>Marcela Ingrová</dc:creator>
  <cp:keywords/>
  <dc:description/>
  <cp:lastModifiedBy>Marcela Ingrová</cp:lastModifiedBy>
  <cp:revision>3</cp:revision>
  <cp:lastPrinted>2017-10-03T10:47:00Z</cp:lastPrinted>
  <dcterms:created xsi:type="dcterms:W3CDTF">2017-11-23T08:25:00Z</dcterms:created>
  <dcterms:modified xsi:type="dcterms:W3CDTF">2017-12-05T13:04:00Z</dcterms:modified>
</cp:coreProperties>
</file>