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72" w:rsidRDefault="00321E72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4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4pt;margin-top:28pt;width:0;height:257pt;z-index:-25165721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78pt;margin-top:29pt;width:0;height:256pt;z-index:-25165619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30" type="#_x0000_t32" style="position:absolute;margin-left:563pt;margin-top:28pt;width:0;height:257pt;z-index:-251655168;mso-position-horizontal-relative:margin;mso-position-vertical-relative:text" o:connectortype="straight" strokeweight="1pt">
            <w10:wrap anchorx="margin" anchory="page"/>
          </v:shape>
        </w:pict>
      </w:r>
    </w:p>
    <w:p w:rsidR="00321E72" w:rsidRDefault="00321E72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OB17 - 77</w:t>
      </w:r>
      <w:r>
        <w:rPr>
          <w:noProof/>
          <w:lang w:val="cs-CZ" w:eastAsia="cs-CZ"/>
        </w:rPr>
        <w:pict>
          <v:shape id="_x0000_s1031" type="#_x0000_t32" style="position:absolute;margin-left:279pt;margin-top:31pt;width:284pt;height:0;z-index:-25165414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OB1717-077</w:t>
      </w:r>
    </w:p>
    <w:p w:rsidR="00321E72" w:rsidRDefault="00321E72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321E72" w:rsidRDefault="00321E72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BEXAMED s.r.o.</w:t>
      </w:r>
    </w:p>
    <w:p w:rsidR="00321E72" w:rsidRDefault="00321E72">
      <w:pPr>
        <w:pStyle w:val="Row6"/>
      </w:pPr>
      <w:r>
        <w:tab/>
      </w:r>
      <w:r>
        <w:tab/>
      </w:r>
    </w:p>
    <w:p w:rsidR="00321E72" w:rsidRDefault="00321E72">
      <w:pPr>
        <w:pStyle w:val="Row7"/>
      </w:pPr>
      <w:r>
        <w:tab/>
      </w:r>
      <w:r>
        <w:rPr>
          <w:rStyle w:val="Text3"/>
          <w:position w:val="10"/>
        </w:rPr>
        <w:t>Loretánské náměstí 5</w:t>
      </w:r>
      <w:r>
        <w:tab/>
      </w:r>
      <w:r>
        <w:rPr>
          <w:rStyle w:val="Text5"/>
        </w:rPr>
        <w:t>Na Balkáně 2076/72</w:t>
      </w:r>
    </w:p>
    <w:p w:rsidR="00321E72" w:rsidRDefault="00321E72">
      <w:pPr>
        <w:pStyle w:val="Row8"/>
      </w:pPr>
      <w:r>
        <w:tab/>
      </w:r>
      <w:r>
        <w:rPr>
          <w:rStyle w:val="Text3"/>
          <w:position w:val="13"/>
        </w:rPr>
        <w:t>118 00  Praha 1</w:t>
      </w:r>
      <w:r>
        <w:tab/>
      </w:r>
      <w:r>
        <w:rPr>
          <w:rStyle w:val="Text5"/>
        </w:rPr>
        <w:t>130 00  Praha 3</w:t>
      </w:r>
    </w:p>
    <w:p w:rsidR="00321E72" w:rsidRDefault="00321E72">
      <w:pPr>
        <w:pStyle w:val="Row9"/>
      </w:pPr>
      <w:r>
        <w:tab/>
      </w:r>
      <w:r>
        <w:rPr>
          <w:rStyle w:val="Text3"/>
          <w:position w:val="17"/>
        </w:rPr>
        <w:t>Česká republika</w:t>
      </w:r>
      <w:r>
        <w:tab/>
      </w:r>
      <w:r>
        <w:rPr>
          <w:rStyle w:val="Text5"/>
        </w:rPr>
        <w:t>Česká republika</w:t>
      </w:r>
    </w:p>
    <w:p w:rsidR="00321E72" w:rsidRDefault="00321E72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CZ45769851</w:t>
      </w:r>
      <w:r>
        <w:rPr>
          <w:noProof/>
          <w:lang w:val="cs-CZ" w:eastAsia="cs-CZ"/>
        </w:rPr>
        <w:pict>
          <v:shape id="_x0000_s1032" type="#_x0000_t32" style="position:absolute;margin-left:279pt;margin-top:20pt;width:284pt;height:0;z-index:-251653120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24766356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CZ24766356</w:t>
      </w:r>
      <w:r>
        <w:rPr>
          <w:noProof/>
          <w:lang w:val="cs-CZ" w:eastAsia="cs-CZ"/>
        </w:rPr>
        <w:pict>
          <v:shape id="_x0000_s1033" type="#_x0000_t32" style="position:absolute;margin-left:412pt;margin-top:20pt;width:0;height:30pt;z-index:-25165209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475pt;margin-top:20pt;width:0;height:30pt;z-index:-251651072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321E72" w:rsidRDefault="00321E72">
      <w:pPr>
        <w:pStyle w:val="Row11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476pt;margin-top:4pt;width:86pt;height:10pt;z-index:-251650048;mso-position-horizontal-relative:margin" stroked="f">
            <v:fill o:opacity2="0"/>
            <v:textbox inset="0,0,0,0">
              <w:txbxContent>
                <w:p w:rsidR="00321E72" w:rsidRDefault="00321E7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1211402017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rPr>
          <w:noProof/>
          <w:lang w:val="cs-CZ" w:eastAsia="cs-CZ"/>
        </w:rPr>
        <w:pict>
          <v:shape id="_x0000_s1036" type="#_x0000_t32" style="position:absolute;margin-left:279pt;margin-top:16pt;width:284pt;height:0;z-index:-25164902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37" type="#_x0000_t32" style="position:absolute;margin-left:5in;margin-top:2pt;width:0;height:29pt;z-index:-25164800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10.11.2017</w:t>
      </w:r>
      <w:r>
        <w:tab/>
      </w:r>
      <w:r>
        <w:rPr>
          <w:rStyle w:val="Text2"/>
          <w:position w:val="2"/>
        </w:rPr>
        <w:t>Číslo jednací</w:t>
      </w:r>
    </w:p>
    <w:p w:rsidR="00321E72" w:rsidRDefault="00321E72">
      <w:pPr>
        <w:pStyle w:val="Row12"/>
      </w:pPr>
      <w:r>
        <w:rPr>
          <w:noProof/>
          <w:lang w:val="cs-CZ" w:eastAsia="cs-CZ"/>
        </w:rPr>
        <w:pict>
          <v:rect id="_x0000_s1038" style="position:absolute;margin-left:279pt;margin-top:17pt;width:284pt;height:14pt;z-index:-25164697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9" type="#_x0000_t32" style="position:absolute;margin-left:279pt;margin-top:17pt;width:284pt;height:0;z-index:-25164595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321E72" w:rsidRDefault="00321E72">
      <w:pPr>
        <w:pStyle w:val="Row13"/>
      </w:pPr>
      <w:r>
        <w:rPr>
          <w:noProof/>
          <w:lang w:val="cs-CZ" w:eastAsia="cs-CZ"/>
        </w:rPr>
        <w:pict>
          <v:shape id="_x0000_s1040" type="#_x0000_t32" style="position:absolute;margin-left:279pt;margin-top:17pt;width:284pt;height:0;z-index:-2516449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41" type="#_x0000_t32" style="position:absolute;margin-left:5in;margin-top:18pt;width:0;height:59pt;z-index:-251643904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321E72" w:rsidRDefault="00321E72">
      <w:pPr>
        <w:pStyle w:val="Row14"/>
      </w:pPr>
      <w:r>
        <w:rPr>
          <w:noProof/>
          <w:lang w:val="cs-CZ" w:eastAsia="cs-CZ"/>
        </w:rPr>
        <w:pict>
          <v:shape id="_x0000_s1042" type="#_x0000_t32" style="position:absolute;margin-left:279pt;margin-top:17pt;width:284pt;height:0;z-index:-251642880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321E72" w:rsidRDefault="00321E72">
      <w:pPr>
        <w:pStyle w:val="Row15"/>
      </w:pPr>
      <w:r>
        <w:rPr>
          <w:noProof/>
          <w:lang w:val="cs-CZ" w:eastAsia="cs-CZ"/>
        </w:rPr>
        <w:pict>
          <v:shape id="_x0000_s1043" type="#_x0000_t32" style="position:absolute;margin-left:279pt;margin-top:17pt;width:284pt;height:0;z-index:-25164185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321E72" w:rsidRDefault="00321E72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79pt;margin-top:17pt;width:284pt;height:0;z-index:-25164083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321E72" w:rsidRDefault="00321E72">
      <w:pPr>
        <w:pStyle w:val="Row16"/>
      </w:pPr>
      <w:r>
        <w:rPr>
          <w:noProof/>
          <w:lang w:val="cs-CZ" w:eastAsia="cs-CZ"/>
        </w:rPr>
        <w:pict>
          <v:shape id="_x0000_s1045" type="#_x0000_t32" style="position:absolute;margin-left:14pt;margin-top:18pt;width:0;height:29pt;z-index:-25163980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4pt;margin-top:18pt;width:550pt;height:0;z-index:-25163878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1047" type="#_x0000_t32" style="position:absolute;margin-left:563pt;margin-top:18pt;width:0;height:28pt;z-index:-251637760;mso-position-horizontal-relative:margin;mso-position-vertical-relative:text" o:connectortype="straight" strokeweight="1pt">
            <w10:wrap anchorx="margin" anchory="page"/>
          </v:shape>
        </w:pict>
      </w:r>
    </w:p>
    <w:p w:rsidR="00321E72" w:rsidRDefault="00321E72">
      <w:pPr>
        <w:pStyle w:val="Row17"/>
      </w:pPr>
      <w:r>
        <w:tab/>
      </w:r>
      <w:r>
        <w:rPr>
          <w:rStyle w:val="Text3"/>
        </w:rPr>
        <w:t>Na základě Vaší cenové nabídky č. 2017300635 ze dne 08.11.2017 u Vás objednáváme 4 ks AED defebrilátoru Philips FRx v celkové ceně 135.762,-</w:t>
      </w:r>
    </w:p>
    <w:p w:rsidR="00321E72" w:rsidRDefault="00321E72">
      <w:pPr>
        <w:pStyle w:val="Row18"/>
      </w:pPr>
      <w:r>
        <w:rPr>
          <w:noProof/>
          <w:lang w:val="cs-CZ" w:eastAsia="cs-CZ"/>
        </w:rPr>
        <w:pict>
          <v:shape id="_x0000_s1048" type="#_x0000_t32" style="position:absolute;margin-left:14pt;margin-top:15pt;width:550pt;height:0;z-index:-25163673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14pt;margin-top:14pt;width:0;height:98pt;z-index:-25163571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Kč s DPH (112.200,- Kč bez DPH).</w:t>
      </w:r>
      <w:r>
        <w:rPr>
          <w:noProof/>
          <w:lang w:val="cs-CZ" w:eastAsia="cs-CZ"/>
        </w:rPr>
        <w:pict>
          <v:shape id="_x0000_s1050" type="#_x0000_t32" style="position:absolute;margin-left:563pt;margin-top:14pt;width:0;height:98pt;z-index:-251634688;mso-position-horizontal-relative:margin;mso-position-vertical-relative:text" o:connectortype="straight" strokeweight="1pt">
            <w10:wrap anchorx="margin" anchory="page"/>
          </v:shape>
        </w:pict>
      </w:r>
    </w:p>
    <w:p w:rsidR="00321E72" w:rsidRDefault="00321E72">
      <w:pPr>
        <w:pStyle w:val="Row19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51" type="#_x0000_t32" style="position:absolute;margin-left:291pt;margin-top:22pt;width:269pt;height:0;z-index:-25163366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135 762.00</w:t>
      </w:r>
      <w:r>
        <w:tab/>
      </w:r>
      <w:r>
        <w:rPr>
          <w:rStyle w:val="Text2"/>
        </w:rPr>
        <w:t>Kč</w:t>
      </w:r>
    </w:p>
    <w:p w:rsidR="00321E72" w:rsidRDefault="00321E72">
      <w:pPr>
        <w:pStyle w:val="Row20"/>
      </w:pPr>
      <w:r>
        <w:tab/>
      </w:r>
      <w:r>
        <w:rPr>
          <w:noProof/>
          <w:lang w:val="cs-CZ" w:eastAsia="cs-CZ"/>
        </w:rPr>
        <w:pict>
          <v:shape id="_x0000_s1052" type="#_x0000_t32" style="position:absolute;margin-left:291pt;margin-top:5pt;width:269pt;height:0;z-index:-251632640;mso-position-horizontal-relative:margin;mso-position-vertical-relative:text" o:connectortype="straight" strokeweight="1pt">
            <w10:wrap anchorx="margin" anchory="page"/>
          </v:shape>
        </w:pict>
      </w:r>
    </w:p>
    <w:p w:rsidR="00321E72" w:rsidRDefault="00321E72">
      <w:pPr>
        <w:pStyle w:val="Row21"/>
      </w:pPr>
      <w:r>
        <w:tab/>
      </w:r>
    </w:p>
    <w:p w:rsidR="00321E72" w:rsidRDefault="00321E72">
      <w:pPr>
        <w:pStyle w:val="Row22"/>
      </w:pPr>
    </w:p>
    <w:p w:rsidR="00321E72" w:rsidRDefault="00321E72">
      <w:pPr>
        <w:pStyle w:val="Row22"/>
      </w:pPr>
    </w:p>
    <w:p w:rsidR="00321E72" w:rsidRDefault="00321E72">
      <w:pPr>
        <w:pStyle w:val="Row22"/>
      </w:pPr>
    </w:p>
    <w:p w:rsidR="00321E72" w:rsidRDefault="00321E72">
      <w:pPr>
        <w:pStyle w:val="Row22"/>
      </w:pPr>
    </w:p>
    <w:p w:rsidR="00321E72" w:rsidRDefault="00321E72">
      <w:pPr>
        <w:pStyle w:val="Row23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53" type="#_x0000_t32" style="position:absolute;margin-left:98pt;margin-top:9pt;width:458pt;height:0;z-index:-251631616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321E72" w:rsidRDefault="00321E72">
      <w:pPr>
        <w:pStyle w:val="Row24"/>
      </w:pPr>
      <w:r>
        <w:rPr>
          <w:noProof/>
          <w:lang w:val="cs-CZ" w:eastAsia="cs-CZ"/>
        </w:rPr>
        <w:pict>
          <v:shape id="_x0000_s1054" type="#_x0000_t32" style="position:absolute;margin-left:14pt;margin-top:2pt;width:550pt;height:0;z-index:-251630592;mso-position-horizontal-relative:margin" o:connectortype="straight" strokeweight="1pt">
            <w10:wrap anchorx="margin" anchory="page"/>
          </v:shape>
        </w:pict>
      </w:r>
    </w:p>
    <w:sectPr w:rsidR="00321E72" w:rsidSect="00000001">
      <w:headerReference w:type="default" r:id="rId6"/>
      <w:footerReference w:type="default" r:id="rId7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E72" w:rsidRDefault="00321E72" w:rsidP="00AB1A31">
      <w:pPr>
        <w:spacing w:after="0" w:line="240" w:lineRule="auto"/>
      </w:pPr>
      <w:r>
        <w:separator/>
      </w:r>
    </w:p>
  </w:endnote>
  <w:endnote w:type="continuationSeparator" w:id="0">
    <w:p w:rsidR="00321E72" w:rsidRDefault="00321E72" w:rsidP="00AB1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E72" w:rsidRDefault="00321E72">
    <w:pPr>
      <w:pStyle w:val="Row25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4pt;margin-top:-5pt;width:550pt;height:0;z-index:-251656192;mso-position-horizontal-relative:margin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OB1717-077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321E72" w:rsidRDefault="00321E72">
    <w:pPr>
      <w:pStyle w:val="Row2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E72" w:rsidRDefault="00321E72" w:rsidP="00AB1A31">
      <w:pPr>
        <w:spacing w:after="0" w:line="240" w:lineRule="auto"/>
      </w:pPr>
      <w:r>
        <w:separator/>
      </w:r>
    </w:p>
  </w:footnote>
  <w:footnote w:type="continuationSeparator" w:id="0">
    <w:p w:rsidR="00321E72" w:rsidRDefault="00321E72" w:rsidP="00AB1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E72" w:rsidRDefault="00321E72">
    <w:pPr>
      <w:pStyle w:val="Row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7EA"/>
    <w:rsid w:val="00000001"/>
    <w:rsid w:val="00321E72"/>
    <w:rsid w:val="003B4F74"/>
    <w:rsid w:val="0082337C"/>
    <w:rsid w:val="009107EA"/>
    <w:rsid w:val="00A55D2E"/>
    <w:rsid w:val="00AB1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7EA"/>
    <w:rPr>
      <w:rFonts w:ascii="Tahoma" w:hAnsi="Tahoma" w:cs="Tahoma"/>
      <w:sz w:val="16"/>
      <w:szCs w:val="16"/>
      <w:lang w:eastAsia="en-US" w:bidi="ar-SA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customStyle="1" w:styleId="Row1">
    <w:name w:val="Row 1"/>
    <w:basedOn w:val="Normal"/>
    <w:uiPriority w:val="99"/>
    <w:rsid w:val="00AB1A31"/>
    <w:pPr>
      <w:keepNext/>
      <w:spacing w:after="0" w:line="460" w:lineRule="exact"/>
    </w:pPr>
  </w:style>
  <w:style w:type="character" w:customStyle="1" w:styleId="Text1">
    <w:name w:val="Text 1"/>
    <w:basedOn w:val="DefaultParagraphFont"/>
    <w:uiPriority w:val="99"/>
    <w:rsid w:val="00AB1A31"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al"/>
    <w:uiPriority w:val="99"/>
    <w:rsid w:val="00AB1A31"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DefaultParagraphFont"/>
    <w:uiPriority w:val="99"/>
    <w:rsid w:val="00AB1A31"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DefaultParagraphFont"/>
    <w:uiPriority w:val="99"/>
    <w:rsid w:val="00AB1A31"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DefaultParagraphFont"/>
    <w:uiPriority w:val="99"/>
    <w:rsid w:val="00AB1A31"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al"/>
    <w:uiPriority w:val="99"/>
    <w:rsid w:val="00AB1A31"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al"/>
    <w:uiPriority w:val="99"/>
    <w:rsid w:val="00AB1A31"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DefaultParagraphFont"/>
    <w:uiPriority w:val="99"/>
    <w:rsid w:val="00AB1A31"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al"/>
    <w:uiPriority w:val="99"/>
    <w:rsid w:val="00AB1A31"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al"/>
    <w:uiPriority w:val="99"/>
    <w:rsid w:val="00AB1A31"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al"/>
    <w:uiPriority w:val="99"/>
    <w:rsid w:val="00AB1A31"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al"/>
    <w:uiPriority w:val="99"/>
    <w:rsid w:val="00AB1A31"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al"/>
    <w:uiPriority w:val="99"/>
    <w:rsid w:val="00AB1A31"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al"/>
    <w:uiPriority w:val="99"/>
    <w:rsid w:val="00AB1A31"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  <w:spacing w:before="160" w:after="0" w:line="200" w:lineRule="exact"/>
    </w:pPr>
  </w:style>
  <w:style w:type="paragraph" w:customStyle="1" w:styleId="Row11">
    <w:name w:val="Row 11"/>
    <w:basedOn w:val="Normal"/>
    <w:uiPriority w:val="99"/>
    <w:rsid w:val="00AB1A31"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al"/>
    <w:uiPriority w:val="99"/>
    <w:rsid w:val="00AB1A31"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al"/>
    <w:uiPriority w:val="99"/>
    <w:rsid w:val="00AB1A31"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al"/>
    <w:uiPriority w:val="99"/>
    <w:rsid w:val="00AB1A31"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al"/>
    <w:uiPriority w:val="99"/>
    <w:rsid w:val="00AB1A31"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al"/>
    <w:uiPriority w:val="99"/>
    <w:rsid w:val="00AB1A31"/>
    <w:pPr>
      <w:keepNext/>
      <w:tabs>
        <w:tab w:val="left" w:pos="5670"/>
        <w:tab w:val="left" w:pos="7320"/>
        <w:tab w:val="left" w:pos="7620"/>
      </w:tabs>
      <w:spacing w:before="100" w:after="0" w:line="200" w:lineRule="exact"/>
    </w:pPr>
  </w:style>
  <w:style w:type="paragraph" w:customStyle="1" w:styleId="Row17">
    <w:name w:val="Row 17"/>
    <w:basedOn w:val="Normal"/>
    <w:uiPriority w:val="99"/>
    <w:rsid w:val="00AB1A31"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al"/>
    <w:uiPriority w:val="99"/>
    <w:rsid w:val="00AB1A31"/>
    <w:pPr>
      <w:keepNext/>
      <w:tabs>
        <w:tab w:val="left" w:pos="360"/>
      </w:tabs>
      <w:spacing w:before="20" w:after="0" w:line="180" w:lineRule="exact"/>
    </w:pPr>
  </w:style>
  <w:style w:type="paragraph" w:customStyle="1" w:styleId="Row19">
    <w:name w:val="Row 19"/>
    <w:basedOn w:val="Normal"/>
    <w:uiPriority w:val="99"/>
    <w:rsid w:val="00AB1A31"/>
    <w:pPr>
      <w:keepNext/>
      <w:tabs>
        <w:tab w:val="left" w:pos="360"/>
        <w:tab w:val="left" w:pos="5820"/>
        <w:tab w:val="right" w:pos="10710"/>
        <w:tab w:val="left" w:pos="10740"/>
      </w:tabs>
      <w:spacing w:before="180" w:after="0" w:line="200" w:lineRule="exact"/>
    </w:pPr>
  </w:style>
  <w:style w:type="paragraph" w:customStyle="1" w:styleId="Row20">
    <w:name w:val="Row 20"/>
    <w:basedOn w:val="Normal"/>
    <w:uiPriority w:val="99"/>
    <w:rsid w:val="00AB1A31"/>
    <w:pPr>
      <w:keepNext/>
      <w:tabs>
        <w:tab w:val="left" w:pos="360"/>
      </w:tabs>
      <w:spacing w:before="60" w:after="0" w:line="180" w:lineRule="exact"/>
    </w:pPr>
  </w:style>
  <w:style w:type="paragraph" w:customStyle="1" w:styleId="Row21">
    <w:name w:val="Row 21"/>
    <w:basedOn w:val="Normal"/>
    <w:uiPriority w:val="99"/>
    <w:rsid w:val="00AB1A31"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al"/>
    <w:uiPriority w:val="99"/>
    <w:rsid w:val="00AB1A31"/>
    <w:pPr>
      <w:keepNext/>
      <w:spacing w:after="0" w:line="220" w:lineRule="exact"/>
    </w:pPr>
  </w:style>
  <w:style w:type="paragraph" w:customStyle="1" w:styleId="Row23">
    <w:name w:val="Row 23"/>
    <w:basedOn w:val="Normal"/>
    <w:uiPriority w:val="99"/>
    <w:rsid w:val="00AB1A31"/>
    <w:pPr>
      <w:keepNext/>
      <w:tabs>
        <w:tab w:val="left" w:pos="360"/>
      </w:tabs>
      <w:spacing w:after="0" w:line="180" w:lineRule="exact"/>
    </w:pPr>
  </w:style>
  <w:style w:type="paragraph" w:customStyle="1" w:styleId="Row24">
    <w:name w:val="Row 24"/>
    <w:basedOn w:val="Normal"/>
    <w:uiPriority w:val="99"/>
    <w:rsid w:val="00AB1A31"/>
    <w:pPr>
      <w:keepNext/>
      <w:spacing w:after="0" w:line="40" w:lineRule="exact"/>
    </w:pPr>
  </w:style>
  <w:style w:type="paragraph" w:customStyle="1" w:styleId="Row25">
    <w:name w:val="Row 25"/>
    <w:basedOn w:val="Normal"/>
    <w:uiPriority w:val="99"/>
    <w:rsid w:val="00AB1A31"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110</Words>
  <Characters>651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mpavlu</dc:creator>
  <cp:keywords/>
  <dc:description/>
  <cp:lastModifiedBy>martina pavlu</cp:lastModifiedBy>
  <cp:revision>2</cp:revision>
  <cp:lastPrinted>2017-11-24T07:37:00Z</cp:lastPrinted>
  <dcterms:created xsi:type="dcterms:W3CDTF">2017-11-24T07:37:00Z</dcterms:created>
  <dcterms:modified xsi:type="dcterms:W3CDTF">2017-11-24T07:37:00Z</dcterms:modified>
</cp:coreProperties>
</file>