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3077"/>
        <w:gridCol w:w="5003"/>
      </w:tblGrid>
      <w:tr w:rsidR="00BE5EA5">
        <w:trPr>
          <w:trHeight w:val="131"/>
        </w:trPr>
        <w:tc>
          <w:tcPr>
            <w:tcW w:w="1900" w:type="dxa"/>
          </w:tcPr>
          <w:p w:rsidR="00BE5EA5" w:rsidRDefault="00BE5EA5"/>
        </w:tc>
        <w:tc>
          <w:tcPr>
            <w:tcW w:w="3077" w:type="dxa"/>
          </w:tcPr>
          <w:p w:rsidR="00BE5EA5" w:rsidRDefault="00BE5EA5"/>
        </w:tc>
        <w:tc>
          <w:tcPr>
            <w:tcW w:w="5003" w:type="dxa"/>
            <w:vMerge w:val="restart"/>
          </w:tcPr>
          <w:p w:rsidR="00BE5EA5" w:rsidRDefault="00D74D69">
            <w:pPr>
              <w:rPr>
                <w:b/>
              </w:rPr>
            </w:pPr>
            <w:r>
              <w:rPr>
                <w:b/>
                <w:sz w:val="16"/>
              </w:rPr>
              <w:t>Odběratel:</w:t>
            </w:r>
          </w:p>
          <w:p w:rsidR="00BE5EA5" w:rsidRDefault="00D74D69">
            <w:r>
              <w:t>Vojenská nemocnice Olomouc</w:t>
            </w:r>
          </w:p>
          <w:p w:rsidR="00BE5EA5" w:rsidRDefault="00D74D69">
            <w:r>
              <w:t>Sušilovo nám. 1</w:t>
            </w:r>
          </w:p>
          <w:p w:rsidR="00BE5EA5" w:rsidRDefault="00D74D69">
            <w:r>
              <w:t>779 00 Olomouc Klášterní Hradisko, ČR</w:t>
            </w:r>
          </w:p>
          <w:p w:rsidR="00BE5EA5" w:rsidRDefault="00D74D69">
            <w:r>
              <w:t>IČO: 60800691</w:t>
            </w:r>
          </w:p>
          <w:p w:rsidR="00BE5EA5" w:rsidRDefault="00D74D69">
            <w:r>
              <w:t>DIČ: CZ60800691</w:t>
            </w:r>
          </w:p>
        </w:tc>
      </w:tr>
      <w:tr w:rsidR="00BE5EA5">
        <w:trPr>
          <w:trHeight w:val="183"/>
        </w:trPr>
        <w:tc>
          <w:tcPr>
            <w:tcW w:w="1900" w:type="dxa"/>
          </w:tcPr>
          <w:p w:rsidR="00BE5EA5" w:rsidRDefault="00BE5EA5"/>
        </w:tc>
        <w:tc>
          <w:tcPr>
            <w:tcW w:w="3077" w:type="dxa"/>
          </w:tcPr>
          <w:p w:rsidR="00BE5EA5" w:rsidRDefault="00BE5EA5" w:rsidP="00EB465E"/>
        </w:tc>
        <w:tc>
          <w:tcPr>
            <w:tcW w:w="5003" w:type="dxa"/>
            <w:vMerge/>
          </w:tcPr>
          <w:p w:rsidR="00BE5EA5" w:rsidRDefault="00BE5EA5">
            <w:pPr>
              <w:rPr>
                <w:b/>
                <w:sz w:val="16"/>
              </w:rPr>
            </w:pPr>
          </w:p>
        </w:tc>
      </w:tr>
      <w:tr w:rsidR="00BE5EA5">
        <w:trPr>
          <w:trHeight w:val="102"/>
        </w:trPr>
        <w:tc>
          <w:tcPr>
            <w:tcW w:w="1900" w:type="dxa"/>
          </w:tcPr>
          <w:p w:rsidR="00BE5EA5" w:rsidRDefault="00BE5EA5"/>
        </w:tc>
        <w:tc>
          <w:tcPr>
            <w:tcW w:w="3077" w:type="dxa"/>
          </w:tcPr>
          <w:p w:rsidR="00BE5EA5" w:rsidRDefault="00BE5EA5"/>
        </w:tc>
        <w:tc>
          <w:tcPr>
            <w:tcW w:w="5003" w:type="dxa"/>
            <w:vMerge/>
          </w:tcPr>
          <w:p w:rsidR="00BE5EA5" w:rsidRDefault="00BE5EA5">
            <w:pPr>
              <w:rPr>
                <w:b/>
                <w:sz w:val="16"/>
              </w:rPr>
            </w:pPr>
          </w:p>
        </w:tc>
      </w:tr>
      <w:tr w:rsidR="00BE5EA5">
        <w:trPr>
          <w:trHeight w:val="253"/>
        </w:trPr>
        <w:tc>
          <w:tcPr>
            <w:tcW w:w="1900" w:type="dxa"/>
          </w:tcPr>
          <w:p w:rsidR="00BE5EA5" w:rsidRDefault="00BE5EA5"/>
        </w:tc>
        <w:tc>
          <w:tcPr>
            <w:tcW w:w="3077" w:type="dxa"/>
          </w:tcPr>
          <w:p w:rsidR="00BE5EA5" w:rsidRDefault="00BE5EA5"/>
        </w:tc>
        <w:tc>
          <w:tcPr>
            <w:tcW w:w="5003" w:type="dxa"/>
            <w:vMerge/>
          </w:tcPr>
          <w:p w:rsidR="00BE5EA5" w:rsidRDefault="00BE5EA5">
            <w:pPr>
              <w:rPr>
                <w:b/>
                <w:sz w:val="16"/>
              </w:rPr>
            </w:pPr>
          </w:p>
        </w:tc>
      </w:tr>
    </w:tbl>
    <w:p w:rsidR="00BE5EA5" w:rsidRDefault="00BE5EA5"/>
    <w:tbl>
      <w:tblPr>
        <w:tblStyle w:val="Mkatabulky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80"/>
      </w:tblGrid>
      <w:tr w:rsidR="00BE5EA5">
        <w:tc>
          <w:tcPr>
            <w:tcW w:w="9980" w:type="dxa"/>
          </w:tcPr>
          <w:p w:rsidR="00BE5EA5" w:rsidRDefault="00BE5EA5">
            <w:pPr>
              <w:rPr>
                <w:sz w:val="16"/>
                <w:szCs w:val="16"/>
              </w:rPr>
            </w:pPr>
          </w:p>
        </w:tc>
      </w:tr>
    </w:tbl>
    <w:p w:rsidR="00BE5EA5" w:rsidRDefault="00BE5EA5"/>
    <w:tbl>
      <w:tblPr>
        <w:tblStyle w:val="Mkatabulky"/>
        <w:tblW w:w="99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827"/>
        <w:gridCol w:w="1134"/>
        <w:gridCol w:w="1417"/>
        <w:gridCol w:w="851"/>
        <w:gridCol w:w="1701"/>
        <w:gridCol w:w="567"/>
      </w:tblGrid>
      <w:tr w:rsidR="00BE5EA5">
        <w:trPr>
          <w:tblHeader/>
        </w:trPr>
        <w:tc>
          <w:tcPr>
            <w:tcW w:w="483" w:type="dxa"/>
            <w:tcBorders>
              <w:bottom w:val="single" w:sz="4" w:space="0" w:color="auto"/>
            </w:tcBorders>
            <w:vAlign w:val="bottom"/>
          </w:tcPr>
          <w:p w:rsidR="00BE5EA5" w:rsidRDefault="00D74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BE5EA5" w:rsidRDefault="00D74D69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Kat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č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/ Popis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E5EA5" w:rsidRDefault="00D74D6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E5EA5" w:rsidRDefault="00D74D6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Cena/kus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E5EA5" w:rsidRDefault="00D74D6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Sleva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E5EA5" w:rsidRDefault="00D74D6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bez DPH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E5EA5" w:rsidRDefault="00D74D6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DPH</w:t>
            </w:r>
          </w:p>
        </w:tc>
      </w:tr>
      <w:tr w:rsidR="00BE5EA5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BE5EA5" w:rsidRDefault="00D74D69">
            <w:pPr>
              <w:keepNext/>
              <w:jc w:val="center"/>
            </w:pPr>
            <w:r>
              <w:t xml:space="preserve"> 1</w:t>
            </w:r>
          </w:p>
        </w:tc>
        <w:tc>
          <w:tcPr>
            <w:tcW w:w="3827" w:type="dxa"/>
            <w:vAlign w:val="center"/>
          </w:tcPr>
          <w:p w:rsidR="00BE5EA5" w:rsidRDefault="00D74D69">
            <w:pPr>
              <w:keepNext/>
              <w:rPr>
                <w:b/>
              </w:rPr>
            </w:pPr>
            <w:r>
              <w:rPr>
                <w:b/>
              </w:rPr>
              <w:t>USS-H60NF4L/WR</w:t>
            </w:r>
          </w:p>
        </w:tc>
        <w:tc>
          <w:tcPr>
            <w:tcW w:w="1134" w:type="dxa"/>
            <w:vAlign w:val="center"/>
          </w:tcPr>
          <w:p w:rsidR="00BE5EA5" w:rsidRDefault="00D74D69">
            <w:pPr>
              <w:keepNext/>
              <w:jc w:val="right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E5EA5" w:rsidRDefault="00D74D69">
            <w:pPr>
              <w:keepNext/>
              <w:jc w:val="right"/>
            </w:pPr>
            <w:r>
              <w:t xml:space="preserve"> 912 865,80</w:t>
            </w:r>
          </w:p>
        </w:tc>
        <w:tc>
          <w:tcPr>
            <w:tcW w:w="851" w:type="dxa"/>
            <w:vAlign w:val="center"/>
          </w:tcPr>
          <w:p w:rsidR="00BE5EA5" w:rsidRDefault="00D74D69">
            <w:pPr>
              <w:keepNext/>
              <w:jc w:val="right"/>
            </w:pPr>
            <w:r>
              <w:t>43,0%</w:t>
            </w:r>
          </w:p>
        </w:tc>
        <w:tc>
          <w:tcPr>
            <w:tcW w:w="1701" w:type="dxa"/>
            <w:vAlign w:val="center"/>
          </w:tcPr>
          <w:p w:rsidR="00BE5EA5" w:rsidRDefault="00D74D6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 xml:space="preserve"> 520 333,51</w:t>
            </w:r>
          </w:p>
        </w:tc>
        <w:tc>
          <w:tcPr>
            <w:tcW w:w="567" w:type="dxa"/>
            <w:vAlign w:val="center"/>
          </w:tcPr>
          <w:p w:rsidR="00BE5EA5" w:rsidRDefault="00D74D69">
            <w:pPr>
              <w:keepNext/>
              <w:jc w:val="right"/>
            </w:pPr>
            <w:r>
              <w:t>21</w:t>
            </w:r>
          </w:p>
        </w:tc>
      </w:tr>
      <w:tr w:rsidR="00BE5EA5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BE5EA5" w:rsidRDefault="00BE5EA5">
            <w:pPr>
              <w:jc w:val="center"/>
            </w:pPr>
          </w:p>
        </w:tc>
        <w:tc>
          <w:tcPr>
            <w:tcW w:w="8930" w:type="dxa"/>
            <w:gridSpan w:val="5"/>
            <w:vAlign w:val="center"/>
          </w:tcPr>
          <w:p w:rsidR="00BE5EA5" w:rsidRDefault="00D74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SAMSUNG MEDISON UGEO H60 - digitální barevný ultrazvukový přístroj </w:t>
            </w:r>
          </w:p>
          <w:p w:rsidR="00BE5EA5" w:rsidRDefault="00D74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DICOM, ECG(IEC), </w:t>
            </w:r>
            <w:proofErr w:type="spellStart"/>
            <w:r>
              <w:rPr>
                <w:sz w:val="16"/>
                <w:szCs w:val="16"/>
              </w:rPr>
              <w:t>Cardiac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Measure</w:t>
            </w:r>
            <w:proofErr w:type="spellEnd"/>
            <w:r>
              <w:rPr>
                <w:sz w:val="16"/>
                <w:szCs w:val="16"/>
              </w:rPr>
              <w:t xml:space="preserve">, CW, </w:t>
            </w:r>
            <w:proofErr w:type="spellStart"/>
            <w:r>
              <w:rPr>
                <w:sz w:val="16"/>
                <w:szCs w:val="16"/>
              </w:rPr>
              <w:t>AutoIMT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Panoramic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BE5EA5" w:rsidRDefault="00BE5EA5"/>
        </w:tc>
        <w:tc>
          <w:tcPr>
            <w:tcW w:w="567" w:type="dxa"/>
          </w:tcPr>
          <w:p w:rsidR="00BE5EA5" w:rsidRDefault="00BE5EA5">
            <w:pPr>
              <w:jc w:val="center"/>
            </w:pPr>
          </w:p>
        </w:tc>
      </w:tr>
      <w:tr w:rsidR="00BE5EA5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BE5EA5" w:rsidRDefault="00D74D69">
            <w:pPr>
              <w:keepNext/>
              <w:jc w:val="center"/>
            </w:pPr>
            <w:r>
              <w:t xml:space="preserve"> 2</w:t>
            </w:r>
          </w:p>
        </w:tc>
        <w:tc>
          <w:tcPr>
            <w:tcW w:w="3827" w:type="dxa"/>
            <w:vAlign w:val="center"/>
          </w:tcPr>
          <w:p w:rsidR="00BE5EA5" w:rsidRDefault="00D74D69">
            <w:pPr>
              <w:keepNext/>
              <w:rPr>
                <w:b/>
              </w:rPr>
            </w:pPr>
            <w:r>
              <w:rPr>
                <w:b/>
              </w:rPr>
              <w:t>USP-CF17FSB/WR</w:t>
            </w:r>
          </w:p>
        </w:tc>
        <w:tc>
          <w:tcPr>
            <w:tcW w:w="1134" w:type="dxa"/>
            <w:vAlign w:val="center"/>
          </w:tcPr>
          <w:p w:rsidR="00BE5EA5" w:rsidRDefault="00D74D69">
            <w:pPr>
              <w:keepNext/>
              <w:jc w:val="right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E5EA5" w:rsidRDefault="00D74D69">
            <w:pPr>
              <w:keepNext/>
              <w:jc w:val="right"/>
            </w:pPr>
            <w:r>
              <w:t xml:space="preserve"> 177 380,00</w:t>
            </w:r>
          </w:p>
        </w:tc>
        <w:tc>
          <w:tcPr>
            <w:tcW w:w="851" w:type="dxa"/>
            <w:vAlign w:val="center"/>
          </w:tcPr>
          <w:p w:rsidR="00BE5EA5" w:rsidRDefault="00D74D69">
            <w:pPr>
              <w:keepNext/>
              <w:jc w:val="right"/>
            </w:pPr>
            <w:r>
              <w:t>43,0%</w:t>
            </w:r>
          </w:p>
        </w:tc>
        <w:tc>
          <w:tcPr>
            <w:tcW w:w="1701" w:type="dxa"/>
            <w:vAlign w:val="center"/>
          </w:tcPr>
          <w:p w:rsidR="00BE5EA5" w:rsidRDefault="00D74D6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 xml:space="preserve"> 101 106,60</w:t>
            </w:r>
          </w:p>
        </w:tc>
        <w:tc>
          <w:tcPr>
            <w:tcW w:w="567" w:type="dxa"/>
            <w:vAlign w:val="center"/>
          </w:tcPr>
          <w:p w:rsidR="00BE5EA5" w:rsidRDefault="00D74D69">
            <w:pPr>
              <w:keepNext/>
              <w:jc w:val="right"/>
            </w:pPr>
            <w:r>
              <w:t>21</w:t>
            </w:r>
          </w:p>
        </w:tc>
      </w:tr>
      <w:tr w:rsidR="00BE5EA5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BE5EA5" w:rsidRDefault="00BE5EA5">
            <w:pPr>
              <w:jc w:val="center"/>
            </w:pPr>
          </w:p>
        </w:tc>
        <w:tc>
          <w:tcPr>
            <w:tcW w:w="8930" w:type="dxa"/>
            <w:gridSpan w:val="5"/>
            <w:vAlign w:val="center"/>
          </w:tcPr>
          <w:p w:rsidR="00BE5EA5" w:rsidRDefault="00D74D69">
            <w:r>
              <w:rPr>
                <w:sz w:val="16"/>
                <w:szCs w:val="16"/>
              </w:rPr>
              <w:t>SAMSUNG MEDISON 1-7 MHz širokopásmová konvexní sonda, S-VUE technologie</w:t>
            </w:r>
          </w:p>
        </w:tc>
        <w:tc>
          <w:tcPr>
            <w:tcW w:w="567" w:type="dxa"/>
          </w:tcPr>
          <w:p w:rsidR="00BE5EA5" w:rsidRDefault="00BE5EA5">
            <w:pPr>
              <w:jc w:val="center"/>
            </w:pPr>
          </w:p>
        </w:tc>
      </w:tr>
      <w:tr w:rsidR="00BE5EA5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BE5EA5" w:rsidRDefault="00D74D69">
            <w:pPr>
              <w:keepNext/>
              <w:jc w:val="center"/>
            </w:pPr>
            <w:r>
              <w:t xml:space="preserve"> 3</w:t>
            </w:r>
          </w:p>
        </w:tc>
        <w:tc>
          <w:tcPr>
            <w:tcW w:w="3827" w:type="dxa"/>
            <w:vAlign w:val="center"/>
          </w:tcPr>
          <w:p w:rsidR="00BE5EA5" w:rsidRDefault="00D74D69">
            <w:pPr>
              <w:keepNext/>
              <w:rPr>
                <w:b/>
              </w:rPr>
            </w:pPr>
            <w:r>
              <w:rPr>
                <w:b/>
              </w:rPr>
              <w:t>USP-CF49F2A/WR</w:t>
            </w:r>
          </w:p>
        </w:tc>
        <w:tc>
          <w:tcPr>
            <w:tcW w:w="1134" w:type="dxa"/>
            <w:vAlign w:val="center"/>
          </w:tcPr>
          <w:p w:rsidR="00BE5EA5" w:rsidRDefault="00D74D69">
            <w:pPr>
              <w:keepNext/>
              <w:jc w:val="right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E5EA5" w:rsidRDefault="00D74D69">
            <w:pPr>
              <w:keepNext/>
              <w:jc w:val="right"/>
            </w:pPr>
            <w:r>
              <w:t xml:space="preserve"> 202 720,00</w:t>
            </w:r>
          </w:p>
        </w:tc>
        <w:tc>
          <w:tcPr>
            <w:tcW w:w="851" w:type="dxa"/>
            <w:vAlign w:val="center"/>
          </w:tcPr>
          <w:p w:rsidR="00BE5EA5" w:rsidRDefault="00D74D69">
            <w:pPr>
              <w:keepNext/>
              <w:jc w:val="right"/>
            </w:pPr>
            <w:r>
              <w:t>43,0%</w:t>
            </w:r>
          </w:p>
        </w:tc>
        <w:tc>
          <w:tcPr>
            <w:tcW w:w="1701" w:type="dxa"/>
            <w:vAlign w:val="center"/>
          </w:tcPr>
          <w:p w:rsidR="00BE5EA5" w:rsidRDefault="00D74D6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 xml:space="preserve"> 115 550,40</w:t>
            </w:r>
          </w:p>
        </w:tc>
        <w:tc>
          <w:tcPr>
            <w:tcW w:w="567" w:type="dxa"/>
            <w:vAlign w:val="center"/>
          </w:tcPr>
          <w:p w:rsidR="00BE5EA5" w:rsidRDefault="00D74D69">
            <w:pPr>
              <w:keepNext/>
              <w:jc w:val="right"/>
            </w:pPr>
            <w:r>
              <w:t>21</w:t>
            </w:r>
          </w:p>
        </w:tc>
      </w:tr>
      <w:tr w:rsidR="00BE5EA5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BE5EA5" w:rsidRDefault="00BE5EA5">
            <w:pPr>
              <w:jc w:val="center"/>
            </w:pPr>
          </w:p>
        </w:tc>
        <w:tc>
          <w:tcPr>
            <w:tcW w:w="8930" w:type="dxa"/>
            <w:gridSpan w:val="5"/>
            <w:vAlign w:val="center"/>
          </w:tcPr>
          <w:p w:rsidR="00BE5EA5" w:rsidRDefault="00D74D69">
            <w:r>
              <w:rPr>
                <w:sz w:val="16"/>
                <w:szCs w:val="16"/>
              </w:rPr>
              <w:t xml:space="preserve">SAMSUNG MEDSION 4-9 MHz širokopásmová </w:t>
            </w:r>
            <w:proofErr w:type="spellStart"/>
            <w:r>
              <w:rPr>
                <w:sz w:val="16"/>
                <w:szCs w:val="16"/>
              </w:rPr>
              <w:t>mikrokonvexní</w:t>
            </w:r>
            <w:proofErr w:type="spellEnd"/>
            <w:r>
              <w:rPr>
                <w:sz w:val="16"/>
                <w:szCs w:val="16"/>
              </w:rPr>
              <w:t xml:space="preserve"> sonda</w:t>
            </w:r>
          </w:p>
        </w:tc>
        <w:tc>
          <w:tcPr>
            <w:tcW w:w="567" w:type="dxa"/>
          </w:tcPr>
          <w:p w:rsidR="00BE5EA5" w:rsidRDefault="00BE5EA5">
            <w:pPr>
              <w:jc w:val="center"/>
            </w:pPr>
          </w:p>
        </w:tc>
      </w:tr>
      <w:tr w:rsidR="00BE5EA5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BE5EA5" w:rsidRDefault="00D74D69">
            <w:pPr>
              <w:keepNext/>
              <w:jc w:val="center"/>
            </w:pPr>
            <w:r>
              <w:t xml:space="preserve"> 4</w:t>
            </w:r>
          </w:p>
        </w:tc>
        <w:tc>
          <w:tcPr>
            <w:tcW w:w="3827" w:type="dxa"/>
            <w:vAlign w:val="center"/>
          </w:tcPr>
          <w:p w:rsidR="00BE5EA5" w:rsidRDefault="00D74D69">
            <w:pPr>
              <w:keepNext/>
              <w:rPr>
                <w:b/>
              </w:rPr>
            </w:pPr>
            <w:r>
              <w:rPr>
                <w:b/>
              </w:rPr>
              <w:t>USP-L05DF4B/WR</w:t>
            </w:r>
          </w:p>
        </w:tc>
        <w:tc>
          <w:tcPr>
            <w:tcW w:w="1134" w:type="dxa"/>
            <w:vAlign w:val="center"/>
          </w:tcPr>
          <w:p w:rsidR="00BE5EA5" w:rsidRDefault="00D74D69">
            <w:pPr>
              <w:keepNext/>
              <w:jc w:val="right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E5EA5" w:rsidRDefault="00D74D69">
            <w:pPr>
              <w:keepNext/>
              <w:jc w:val="right"/>
            </w:pPr>
            <w:r>
              <w:t xml:space="preserve"> 141 904,00</w:t>
            </w:r>
          </w:p>
        </w:tc>
        <w:tc>
          <w:tcPr>
            <w:tcW w:w="851" w:type="dxa"/>
            <w:vAlign w:val="center"/>
          </w:tcPr>
          <w:p w:rsidR="00BE5EA5" w:rsidRDefault="00D74D69">
            <w:pPr>
              <w:keepNext/>
              <w:jc w:val="right"/>
            </w:pPr>
            <w:r>
              <w:t>43,0%</w:t>
            </w:r>
          </w:p>
        </w:tc>
        <w:tc>
          <w:tcPr>
            <w:tcW w:w="1701" w:type="dxa"/>
            <w:vAlign w:val="center"/>
          </w:tcPr>
          <w:p w:rsidR="00BE5EA5" w:rsidRDefault="00D74D6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 xml:space="preserve"> 80 885,28</w:t>
            </w:r>
          </w:p>
        </w:tc>
        <w:tc>
          <w:tcPr>
            <w:tcW w:w="567" w:type="dxa"/>
            <w:vAlign w:val="center"/>
          </w:tcPr>
          <w:p w:rsidR="00BE5EA5" w:rsidRDefault="00D74D69">
            <w:pPr>
              <w:keepNext/>
              <w:jc w:val="right"/>
            </w:pPr>
            <w:r>
              <w:t>21</w:t>
            </w:r>
          </w:p>
        </w:tc>
      </w:tr>
      <w:tr w:rsidR="00BE5EA5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BE5EA5" w:rsidRDefault="00BE5EA5">
            <w:pPr>
              <w:jc w:val="center"/>
            </w:pPr>
          </w:p>
        </w:tc>
        <w:tc>
          <w:tcPr>
            <w:tcW w:w="8930" w:type="dxa"/>
            <w:gridSpan w:val="5"/>
            <w:vAlign w:val="center"/>
          </w:tcPr>
          <w:p w:rsidR="00BE5EA5" w:rsidRDefault="00D74D69">
            <w:r>
              <w:rPr>
                <w:sz w:val="16"/>
                <w:szCs w:val="16"/>
              </w:rPr>
              <w:t>SAMSUNG MEDISON 3-14  MHz širokopásmová lineární sonda, 40mm</w:t>
            </w:r>
          </w:p>
        </w:tc>
        <w:tc>
          <w:tcPr>
            <w:tcW w:w="567" w:type="dxa"/>
          </w:tcPr>
          <w:p w:rsidR="00BE5EA5" w:rsidRDefault="00BE5EA5">
            <w:pPr>
              <w:jc w:val="center"/>
            </w:pPr>
          </w:p>
        </w:tc>
      </w:tr>
      <w:tr w:rsidR="00BE5EA5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BE5EA5" w:rsidRDefault="00D74D69">
            <w:pPr>
              <w:keepNext/>
              <w:jc w:val="center"/>
            </w:pPr>
            <w:r>
              <w:t xml:space="preserve"> 5</w:t>
            </w:r>
          </w:p>
        </w:tc>
        <w:tc>
          <w:tcPr>
            <w:tcW w:w="3827" w:type="dxa"/>
            <w:vAlign w:val="center"/>
          </w:tcPr>
          <w:p w:rsidR="00BE5EA5" w:rsidRDefault="00D74D69">
            <w:pPr>
              <w:keepNext/>
              <w:rPr>
                <w:b/>
              </w:rPr>
            </w:pPr>
            <w:r>
              <w:rPr>
                <w:b/>
              </w:rPr>
              <w:t>USP-PE24F0A/WR</w:t>
            </w:r>
          </w:p>
        </w:tc>
        <w:tc>
          <w:tcPr>
            <w:tcW w:w="1134" w:type="dxa"/>
            <w:vAlign w:val="center"/>
          </w:tcPr>
          <w:p w:rsidR="00BE5EA5" w:rsidRDefault="00D74D69">
            <w:pPr>
              <w:keepNext/>
              <w:jc w:val="right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E5EA5" w:rsidRDefault="00D74D69">
            <w:pPr>
              <w:keepNext/>
              <w:jc w:val="right"/>
            </w:pPr>
            <w:r>
              <w:t xml:space="preserve"> 141 904,00</w:t>
            </w:r>
          </w:p>
        </w:tc>
        <w:tc>
          <w:tcPr>
            <w:tcW w:w="851" w:type="dxa"/>
            <w:vAlign w:val="center"/>
          </w:tcPr>
          <w:p w:rsidR="00BE5EA5" w:rsidRDefault="00D74D69">
            <w:pPr>
              <w:keepNext/>
              <w:jc w:val="right"/>
            </w:pPr>
            <w:r>
              <w:t>43,0%</w:t>
            </w:r>
          </w:p>
        </w:tc>
        <w:tc>
          <w:tcPr>
            <w:tcW w:w="1701" w:type="dxa"/>
            <w:vAlign w:val="center"/>
          </w:tcPr>
          <w:p w:rsidR="00BE5EA5" w:rsidRDefault="00D74D6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 xml:space="preserve"> 80 885,28</w:t>
            </w:r>
          </w:p>
        </w:tc>
        <w:tc>
          <w:tcPr>
            <w:tcW w:w="567" w:type="dxa"/>
            <w:vAlign w:val="center"/>
          </w:tcPr>
          <w:p w:rsidR="00BE5EA5" w:rsidRDefault="00D74D69">
            <w:pPr>
              <w:keepNext/>
              <w:jc w:val="right"/>
            </w:pPr>
            <w:r>
              <w:t>21</w:t>
            </w:r>
          </w:p>
        </w:tc>
      </w:tr>
      <w:tr w:rsidR="00BE5EA5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BE5EA5" w:rsidRDefault="00BE5EA5">
            <w:pPr>
              <w:jc w:val="center"/>
            </w:pPr>
          </w:p>
        </w:tc>
        <w:tc>
          <w:tcPr>
            <w:tcW w:w="8930" w:type="dxa"/>
            <w:gridSpan w:val="5"/>
            <w:vAlign w:val="center"/>
          </w:tcPr>
          <w:p w:rsidR="00BE5EA5" w:rsidRDefault="00D74D69">
            <w:r>
              <w:rPr>
                <w:sz w:val="16"/>
                <w:szCs w:val="16"/>
              </w:rPr>
              <w:t xml:space="preserve">SAMSUNG MEDISON 2-4 MHz širokopásmová </w:t>
            </w:r>
            <w:proofErr w:type="spellStart"/>
            <w:r>
              <w:rPr>
                <w:sz w:val="16"/>
                <w:szCs w:val="16"/>
              </w:rPr>
              <w:t>phassed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array</w:t>
            </w:r>
            <w:proofErr w:type="spellEnd"/>
            <w:r>
              <w:rPr>
                <w:sz w:val="16"/>
                <w:szCs w:val="16"/>
              </w:rPr>
              <w:t xml:space="preserve"> sonda</w:t>
            </w:r>
          </w:p>
        </w:tc>
        <w:tc>
          <w:tcPr>
            <w:tcW w:w="567" w:type="dxa"/>
          </w:tcPr>
          <w:p w:rsidR="00BE5EA5" w:rsidRDefault="00BE5EA5">
            <w:pPr>
              <w:jc w:val="center"/>
            </w:pPr>
          </w:p>
        </w:tc>
      </w:tr>
      <w:tr w:rsidR="00BE5EA5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BE5EA5" w:rsidRDefault="00D74D69">
            <w:pPr>
              <w:keepNext/>
              <w:jc w:val="center"/>
            </w:pPr>
            <w:r>
              <w:t xml:space="preserve"> 6</w:t>
            </w:r>
          </w:p>
        </w:tc>
        <w:tc>
          <w:tcPr>
            <w:tcW w:w="3827" w:type="dxa"/>
            <w:vAlign w:val="center"/>
          </w:tcPr>
          <w:p w:rsidR="00BE5EA5" w:rsidRDefault="00D74D69">
            <w:pPr>
              <w:keepNext/>
              <w:rPr>
                <w:b/>
              </w:rPr>
            </w:pPr>
            <w:r>
              <w:rPr>
                <w:b/>
              </w:rPr>
              <w:t>USP-P038F0A/WR</w:t>
            </w:r>
          </w:p>
        </w:tc>
        <w:tc>
          <w:tcPr>
            <w:tcW w:w="1134" w:type="dxa"/>
            <w:vAlign w:val="center"/>
          </w:tcPr>
          <w:p w:rsidR="00BE5EA5" w:rsidRDefault="00D74D69">
            <w:pPr>
              <w:keepNext/>
              <w:jc w:val="right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E5EA5" w:rsidRDefault="00D74D69">
            <w:pPr>
              <w:keepNext/>
              <w:jc w:val="right"/>
            </w:pPr>
            <w:r>
              <w:t xml:space="preserve"> 152 040,00</w:t>
            </w:r>
          </w:p>
        </w:tc>
        <w:tc>
          <w:tcPr>
            <w:tcW w:w="851" w:type="dxa"/>
            <w:vAlign w:val="center"/>
          </w:tcPr>
          <w:p w:rsidR="00BE5EA5" w:rsidRDefault="00D74D69">
            <w:pPr>
              <w:keepNext/>
              <w:jc w:val="right"/>
            </w:pPr>
            <w:r>
              <w:t>43,0%</w:t>
            </w:r>
          </w:p>
        </w:tc>
        <w:tc>
          <w:tcPr>
            <w:tcW w:w="1701" w:type="dxa"/>
            <w:vAlign w:val="center"/>
          </w:tcPr>
          <w:p w:rsidR="00BE5EA5" w:rsidRDefault="00D74D6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 xml:space="preserve"> 86 662,80</w:t>
            </w:r>
          </w:p>
        </w:tc>
        <w:tc>
          <w:tcPr>
            <w:tcW w:w="567" w:type="dxa"/>
            <w:vAlign w:val="center"/>
          </w:tcPr>
          <w:p w:rsidR="00BE5EA5" w:rsidRDefault="00D74D69">
            <w:pPr>
              <w:keepNext/>
              <w:jc w:val="right"/>
            </w:pPr>
            <w:r>
              <w:t>21</w:t>
            </w:r>
          </w:p>
        </w:tc>
      </w:tr>
      <w:tr w:rsidR="00BE5EA5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BE5EA5" w:rsidRDefault="00BE5EA5">
            <w:pPr>
              <w:jc w:val="center"/>
            </w:pPr>
          </w:p>
        </w:tc>
        <w:tc>
          <w:tcPr>
            <w:tcW w:w="8930" w:type="dxa"/>
            <w:gridSpan w:val="5"/>
            <w:vAlign w:val="center"/>
          </w:tcPr>
          <w:p w:rsidR="00BE5EA5" w:rsidRDefault="00D74D69">
            <w:r>
              <w:rPr>
                <w:sz w:val="16"/>
                <w:szCs w:val="16"/>
              </w:rPr>
              <w:t xml:space="preserve">SAMSUNG MEDISON 3-8 MHZ širokopásmová </w:t>
            </w:r>
            <w:proofErr w:type="spellStart"/>
            <w:r>
              <w:rPr>
                <w:sz w:val="16"/>
                <w:szCs w:val="16"/>
              </w:rPr>
              <w:t>phassed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array</w:t>
            </w:r>
            <w:proofErr w:type="spellEnd"/>
            <w:r>
              <w:rPr>
                <w:sz w:val="16"/>
                <w:szCs w:val="16"/>
              </w:rPr>
              <w:t xml:space="preserve"> sonda</w:t>
            </w:r>
          </w:p>
        </w:tc>
        <w:tc>
          <w:tcPr>
            <w:tcW w:w="567" w:type="dxa"/>
          </w:tcPr>
          <w:p w:rsidR="00BE5EA5" w:rsidRDefault="00BE5EA5">
            <w:pPr>
              <w:jc w:val="center"/>
            </w:pPr>
          </w:p>
        </w:tc>
      </w:tr>
      <w:tr w:rsidR="00BE5EA5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980" w:type="dxa"/>
            <w:gridSpan w:val="7"/>
          </w:tcPr>
          <w:p w:rsidR="00BE5EA5" w:rsidRDefault="00D74D6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5581650" cy="16192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BE5EA5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980" w:type="dxa"/>
            <w:gridSpan w:val="7"/>
          </w:tcPr>
          <w:p w:rsidR="00BE5EA5" w:rsidRDefault="00BE5EA5">
            <w:pPr>
              <w:rPr>
                <w:sz w:val="16"/>
                <w:szCs w:val="16"/>
              </w:rPr>
            </w:pPr>
          </w:p>
          <w:p w:rsidR="00BE5EA5" w:rsidRDefault="00D74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362C2">
              <w:rPr>
                <w:sz w:val="16"/>
                <w:szCs w:val="16"/>
              </w:rPr>
              <w:t xml:space="preserve">                                                                  </w:t>
            </w:r>
          </w:p>
          <w:p w:rsidR="00B362C2" w:rsidRDefault="00B362C2">
            <w:pPr>
              <w:rPr>
                <w:sz w:val="16"/>
                <w:szCs w:val="16"/>
              </w:rPr>
            </w:pPr>
          </w:p>
        </w:tc>
      </w:tr>
      <w:tr w:rsidR="00B362C2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980" w:type="dxa"/>
            <w:gridSpan w:val="7"/>
          </w:tcPr>
          <w:p w:rsidR="00B362C2" w:rsidRPr="00B362C2" w:rsidRDefault="00B362C2">
            <w:pPr>
              <w:rPr>
                <w:b/>
                <w:sz w:val="16"/>
                <w:szCs w:val="16"/>
              </w:rPr>
            </w:pPr>
            <w:r w:rsidRPr="00B362C2">
              <w:rPr>
                <w:b/>
                <w:sz w:val="16"/>
                <w:szCs w:val="16"/>
              </w:rPr>
              <w:t xml:space="preserve">                                                                  Cena </w:t>
            </w:r>
            <w:proofErr w:type="gramStart"/>
            <w:r w:rsidRPr="00B362C2">
              <w:rPr>
                <w:b/>
                <w:sz w:val="16"/>
                <w:szCs w:val="16"/>
              </w:rPr>
              <w:t>celkem :</w:t>
            </w:r>
            <w:proofErr w:type="gramEnd"/>
          </w:p>
        </w:tc>
      </w:tr>
      <w:tr w:rsidR="00B362C2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980" w:type="dxa"/>
            <w:gridSpan w:val="7"/>
          </w:tcPr>
          <w:p w:rsidR="00B362C2" w:rsidRDefault="00B362C2">
            <w:pPr>
              <w:rPr>
                <w:sz w:val="16"/>
                <w:szCs w:val="16"/>
              </w:rPr>
            </w:pPr>
          </w:p>
        </w:tc>
      </w:tr>
      <w:tr w:rsidR="00B362C2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980" w:type="dxa"/>
            <w:gridSpan w:val="7"/>
          </w:tcPr>
          <w:p w:rsidR="00B362C2" w:rsidRDefault="00B362C2">
            <w:pPr>
              <w:rPr>
                <w:sz w:val="16"/>
                <w:szCs w:val="16"/>
              </w:rPr>
            </w:pPr>
          </w:p>
        </w:tc>
      </w:tr>
    </w:tbl>
    <w:p w:rsidR="00BE5EA5" w:rsidRDefault="00BE5EA5"/>
    <w:tbl>
      <w:tblPr>
        <w:tblStyle w:val="Mkatabulky"/>
        <w:tblW w:w="6946" w:type="dxa"/>
        <w:tblInd w:w="30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2126"/>
      </w:tblGrid>
      <w:tr w:rsidR="00BE5EA5">
        <w:trPr>
          <w:cantSplit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E5EA5" w:rsidRDefault="00D74D69">
            <w:pPr>
              <w:keepNext/>
              <w:jc w:val="right"/>
            </w:pPr>
            <w:r>
              <w:t>Rozpis 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E5EA5" w:rsidRDefault="00D74D69">
            <w:pPr>
              <w:keepNext/>
              <w:jc w:val="right"/>
            </w:pPr>
            <w:r>
              <w:t>Cena bez DPH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E5EA5" w:rsidRDefault="00D74D69">
            <w:pPr>
              <w:keepNext/>
              <w:jc w:val="right"/>
            </w:pPr>
            <w:r>
              <w:t>DPH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5EA5" w:rsidRDefault="00D74D69">
            <w:pPr>
              <w:keepNext/>
              <w:jc w:val="right"/>
            </w:pPr>
            <w:r>
              <w:t>Celkem s DPH</w:t>
            </w:r>
          </w:p>
        </w:tc>
      </w:tr>
      <w:tr w:rsidR="00BE5EA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701" w:type="dxa"/>
            <w:vAlign w:val="center"/>
          </w:tcPr>
          <w:p w:rsidR="00BE5EA5" w:rsidRDefault="00D74D69">
            <w:pPr>
              <w:keepNext/>
              <w:jc w:val="right"/>
            </w:pPr>
            <w:r>
              <w:t>21%</w:t>
            </w:r>
          </w:p>
        </w:tc>
        <w:tc>
          <w:tcPr>
            <w:tcW w:w="1701" w:type="dxa"/>
            <w:vAlign w:val="center"/>
          </w:tcPr>
          <w:p w:rsidR="00BE5EA5" w:rsidRDefault="00D74D69">
            <w:pPr>
              <w:keepNext/>
              <w:jc w:val="right"/>
            </w:pPr>
            <w:r>
              <w:t xml:space="preserve"> 985 423,87</w:t>
            </w:r>
          </w:p>
        </w:tc>
        <w:tc>
          <w:tcPr>
            <w:tcW w:w="1418" w:type="dxa"/>
            <w:vAlign w:val="center"/>
          </w:tcPr>
          <w:p w:rsidR="00BE5EA5" w:rsidRDefault="00D74D69">
            <w:pPr>
              <w:keepNext/>
              <w:jc w:val="right"/>
            </w:pPr>
            <w:r>
              <w:t xml:space="preserve"> 206 939,01</w:t>
            </w:r>
          </w:p>
        </w:tc>
        <w:tc>
          <w:tcPr>
            <w:tcW w:w="2126" w:type="dxa"/>
            <w:vAlign w:val="center"/>
          </w:tcPr>
          <w:p w:rsidR="00BE5EA5" w:rsidRDefault="00D74D69">
            <w:pPr>
              <w:keepNext/>
              <w:jc w:val="right"/>
            </w:pPr>
            <w:r>
              <w:t>1 192 362,88 Kč</w:t>
            </w:r>
          </w:p>
        </w:tc>
      </w:tr>
      <w:tr w:rsidR="00BE5EA5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EA5" w:rsidRDefault="00D74D6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EA5" w:rsidRDefault="00D74D69">
            <w:pPr>
              <w:keepNext/>
              <w:jc w:val="right"/>
            </w:pPr>
            <w:r>
              <w:t xml:space="preserve"> 985 423,87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EA5" w:rsidRDefault="00D74D69">
            <w:pPr>
              <w:keepNext/>
              <w:jc w:val="right"/>
            </w:pPr>
            <w:r>
              <w:t xml:space="preserve"> 206 939,01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EA5" w:rsidRDefault="00D74D6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1 192 362,88 Kč</w:t>
            </w:r>
          </w:p>
        </w:tc>
      </w:tr>
    </w:tbl>
    <w:p w:rsidR="00BE5EA5" w:rsidRDefault="00BE5EA5"/>
    <w:tbl>
      <w:tblPr>
        <w:tblStyle w:val="Mkatabulky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80"/>
      </w:tblGrid>
      <w:tr w:rsidR="00BE5EA5">
        <w:tc>
          <w:tcPr>
            <w:tcW w:w="9980" w:type="dxa"/>
          </w:tcPr>
          <w:p w:rsidR="00BE5EA5" w:rsidRDefault="00BE5EA5">
            <w:pPr>
              <w:rPr>
                <w:sz w:val="16"/>
                <w:szCs w:val="16"/>
              </w:rPr>
            </w:pPr>
          </w:p>
        </w:tc>
      </w:tr>
    </w:tbl>
    <w:p w:rsidR="00BE5EA5" w:rsidRDefault="00BE5EA5">
      <w:pPr>
        <w:rPr>
          <w:sz w:val="8"/>
        </w:rPr>
      </w:pPr>
    </w:p>
    <w:sectPr w:rsidR="00BE5EA5">
      <w:headerReference w:type="default" r:id="rId7"/>
      <w:footerReference w:type="default" r:id="rId8"/>
      <w:pgSz w:w="11906" w:h="16838"/>
      <w:pgMar w:top="1560" w:right="1021" w:bottom="1134" w:left="1021" w:header="709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5D" w:rsidRDefault="00770F5D">
      <w:pPr>
        <w:spacing w:line="240" w:lineRule="auto"/>
      </w:pPr>
      <w:r>
        <w:separator/>
      </w:r>
    </w:p>
  </w:endnote>
  <w:endnote w:type="continuationSeparator" w:id="0">
    <w:p w:rsidR="00770F5D" w:rsidRDefault="00770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single" w:sz="4" w:space="0" w:color="008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9978"/>
    </w:tblGrid>
    <w:tr w:rsidR="00BE5EA5">
      <w:tc>
        <w:tcPr>
          <w:tcW w:w="9978" w:type="dxa"/>
          <w:tcBorders>
            <w:top w:val="single" w:sz="4" w:space="0" w:color="008000"/>
          </w:tcBorders>
        </w:tcPr>
        <w:p w:rsidR="00BE5EA5" w:rsidRDefault="00D74D69">
          <w:pPr>
            <w:pStyle w:val="Zhlav"/>
            <w:tabs>
              <w:tab w:val="clear" w:pos="4536"/>
              <w:tab w:val="clear" w:pos="9072"/>
              <w:tab w:val="center" w:pos="4962"/>
              <w:tab w:val="right" w:pos="9864"/>
            </w:tabs>
            <w:rPr>
              <w:color w:val="008000"/>
              <w:sz w:val="16"/>
              <w:szCs w:val="16"/>
            </w:rPr>
          </w:pPr>
          <w:r>
            <w:rPr>
              <w:color w:val="008000"/>
              <w:sz w:val="16"/>
              <w:szCs w:val="16"/>
            </w:rPr>
            <w:t>IČO: 18825605</w:t>
          </w:r>
          <w:r>
            <w:rPr>
              <w:color w:val="008000"/>
              <w:sz w:val="16"/>
              <w:szCs w:val="16"/>
            </w:rPr>
            <w:tab/>
            <w:t>Tel: 549246688</w:t>
          </w:r>
          <w:r>
            <w:rPr>
              <w:color w:val="008000"/>
              <w:sz w:val="16"/>
              <w:szCs w:val="16"/>
            </w:rPr>
            <w:tab/>
            <w:t>e-mail: nimotech@nimotech.cz</w:t>
          </w:r>
        </w:p>
        <w:p w:rsidR="00BE5EA5" w:rsidRDefault="00D74D69">
          <w:pPr>
            <w:pStyle w:val="Zhlav"/>
            <w:tabs>
              <w:tab w:val="clear" w:pos="4536"/>
              <w:tab w:val="clear" w:pos="9072"/>
              <w:tab w:val="center" w:pos="4962"/>
              <w:tab w:val="right" w:pos="9864"/>
            </w:tabs>
            <w:rPr>
              <w:color w:val="008000"/>
              <w:sz w:val="16"/>
              <w:szCs w:val="16"/>
            </w:rPr>
          </w:pPr>
          <w:r>
            <w:rPr>
              <w:color w:val="008000"/>
              <w:sz w:val="16"/>
              <w:szCs w:val="16"/>
            </w:rPr>
            <w:t>DIČ: CZ18825605</w:t>
          </w:r>
          <w:r>
            <w:rPr>
              <w:color w:val="008000"/>
              <w:sz w:val="16"/>
              <w:szCs w:val="16"/>
            </w:rPr>
            <w:tab/>
            <w:t>Fax: 549245759</w:t>
          </w:r>
          <w:r>
            <w:rPr>
              <w:color w:val="008000"/>
              <w:sz w:val="16"/>
              <w:szCs w:val="16"/>
            </w:rPr>
            <w:tab/>
            <w:t>http: //www.nimotech.cz</w:t>
          </w:r>
        </w:p>
        <w:p w:rsidR="00BE5EA5" w:rsidRDefault="00BE5EA5">
          <w:pPr>
            <w:pStyle w:val="Zhlav"/>
            <w:tabs>
              <w:tab w:val="clear" w:pos="4536"/>
              <w:tab w:val="clear" w:pos="9072"/>
              <w:tab w:val="center" w:pos="4962"/>
              <w:tab w:val="right" w:pos="9864"/>
            </w:tabs>
            <w:rPr>
              <w:color w:val="008000"/>
              <w:sz w:val="16"/>
              <w:szCs w:val="16"/>
            </w:rPr>
          </w:pPr>
        </w:p>
        <w:p w:rsidR="00BE5EA5" w:rsidRDefault="00D74D69">
          <w:pPr>
            <w:pStyle w:val="Zhlav"/>
            <w:tabs>
              <w:tab w:val="clear" w:pos="4536"/>
              <w:tab w:val="clear" w:pos="9072"/>
              <w:tab w:val="center" w:pos="4962"/>
              <w:tab w:val="right" w:pos="9864"/>
            </w:tabs>
            <w:rPr>
              <w:color w:val="008000"/>
              <w:sz w:val="16"/>
              <w:szCs w:val="16"/>
            </w:rPr>
          </w:pPr>
          <w:r>
            <w:rPr>
              <w:color w:val="008000"/>
              <w:sz w:val="16"/>
              <w:szCs w:val="16"/>
            </w:rPr>
            <w:t>EKO-KOM ID: EK-F00022859.Ekologická likvidace elektrozařízení je zajištěna v rámci kolektivního systému RETELA.</w:t>
          </w:r>
        </w:p>
      </w:tc>
    </w:tr>
  </w:tbl>
  <w:p w:rsidR="00BE5EA5" w:rsidRDefault="00BE5EA5">
    <w:pPr>
      <w:pStyle w:val="Zhlav"/>
      <w:rPr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5D" w:rsidRDefault="00770F5D">
      <w:pPr>
        <w:spacing w:line="240" w:lineRule="auto"/>
      </w:pPr>
      <w:r>
        <w:separator/>
      </w:r>
    </w:p>
  </w:footnote>
  <w:footnote w:type="continuationSeparator" w:id="0">
    <w:p w:rsidR="00770F5D" w:rsidRDefault="00770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4" w:space="0" w:color="008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5002"/>
      <w:gridCol w:w="5002"/>
    </w:tblGrid>
    <w:tr w:rsidR="00BE5EA5">
      <w:tc>
        <w:tcPr>
          <w:tcW w:w="5002" w:type="dxa"/>
          <w:tcBorders>
            <w:bottom w:val="single" w:sz="4" w:space="0" w:color="008000"/>
          </w:tcBorders>
          <w:vAlign w:val="bottom"/>
        </w:tcPr>
        <w:p w:rsidR="00BE5EA5" w:rsidRDefault="00D74D69">
          <w:pPr>
            <w:pStyle w:val="Zhlav"/>
            <w:rPr>
              <w:color w:val="008000"/>
              <w:sz w:val="16"/>
              <w:szCs w:val="16"/>
            </w:rPr>
          </w:pPr>
          <w:r>
            <w:rPr>
              <w:noProof/>
              <w:color w:val="008000"/>
              <w:sz w:val="16"/>
              <w:szCs w:val="16"/>
              <w:lang w:eastAsia="cs-CZ"/>
            </w:rPr>
            <w:drawing>
              <wp:inline distT="0" distB="0" distL="0" distR="0" wp14:anchorId="41BA9FFF" wp14:editId="2F98D98C">
                <wp:extent cx="1981200" cy="62865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8000"/>
              <w:sz w:val="16"/>
              <w:szCs w:val="16"/>
            </w:rPr>
            <w:t xml:space="preserve"> </w:t>
          </w:r>
        </w:p>
      </w:tc>
      <w:tc>
        <w:tcPr>
          <w:tcW w:w="5002" w:type="dxa"/>
          <w:tcBorders>
            <w:bottom w:val="single" w:sz="4" w:space="0" w:color="008000"/>
          </w:tcBorders>
          <w:vAlign w:val="bottom"/>
        </w:tcPr>
        <w:p w:rsidR="00BE5EA5" w:rsidRDefault="00D74D69">
          <w:pPr>
            <w:pStyle w:val="Zhlav"/>
            <w:jc w:val="right"/>
            <w:rPr>
              <w:color w:val="008000"/>
              <w:sz w:val="16"/>
              <w:szCs w:val="16"/>
            </w:rPr>
          </w:pPr>
          <w:r>
            <w:rPr>
              <w:color w:val="008000"/>
              <w:sz w:val="16"/>
              <w:szCs w:val="16"/>
            </w:rPr>
            <w:t>NIMOTECH, s.r.o.</w:t>
          </w:r>
        </w:p>
        <w:p w:rsidR="00BE5EA5" w:rsidRDefault="00D74D69">
          <w:pPr>
            <w:pStyle w:val="Zhlav"/>
            <w:jc w:val="right"/>
            <w:rPr>
              <w:color w:val="008000"/>
              <w:sz w:val="16"/>
              <w:szCs w:val="16"/>
            </w:rPr>
          </w:pPr>
          <w:r>
            <w:rPr>
              <w:color w:val="008000"/>
              <w:sz w:val="16"/>
              <w:szCs w:val="16"/>
            </w:rPr>
            <w:t xml:space="preserve">Šumavská 416/15 </w:t>
          </w:r>
        </w:p>
        <w:p w:rsidR="00BE5EA5" w:rsidRDefault="00D74D69">
          <w:pPr>
            <w:pStyle w:val="Zhlav"/>
            <w:jc w:val="right"/>
            <w:rPr>
              <w:color w:val="008000"/>
              <w:sz w:val="16"/>
              <w:szCs w:val="16"/>
            </w:rPr>
          </w:pPr>
          <w:r>
            <w:rPr>
              <w:color w:val="008000"/>
              <w:sz w:val="16"/>
              <w:szCs w:val="16"/>
            </w:rPr>
            <w:t>602 00 Brno, Česká republika</w:t>
          </w:r>
        </w:p>
        <w:p w:rsidR="00BE5EA5" w:rsidRDefault="00D74D69">
          <w:pPr>
            <w:pStyle w:val="Zhlav"/>
            <w:jc w:val="right"/>
            <w:rPr>
              <w:color w:val="008000"/>
              <w:sz w:val="16"/>
              <w:szCs w:val="16"/>
            </w:rPr>
          </w:pPr>
          <w:r>
            <w:rPr>
              <w:color w:val="008000"/>
              <w:sz w:val="16"/>
              <w:szCs w:val="16"/>
            </w:rPr>
            <w:t>IČO: 18825605,  DIČ: CZ18825605</w:t>
          </w:r>
        </w:p>
        <w:p w:rsidR="00BE5EA5" w:rsidRDefault="00D74D69">
          <w:pPr>
            <w:pStyle w:val="Zhlav"/>
            <w:jc w:val="right"/>
            <w:rPr>
              <w:color w:val="008000"/>
              <w:sz w:val="16"/>
              <w:szCs w:val="16"/>
            </w:rPr>
          </w:pPr>
          <w:r>
            <w:rPr>
              <w:color w:val="008000"/>
              <w:sz w:val="16"/>
              <w:szCs w:val="16"/>
            </w:rPr>
            <w:t xml:space="preserve">Zapsaná v obch. </w:t>
          </w:r>
          <w:proofErr w:type="spellStart"/>
          <w:proofErr w:type="gramStart"/>
          <w:r>
            <w:rPr>
              <w:color w:val="008000"/>
              <w:sz w:val="16"/>
              <w:szCs w:val="16"/>
            </w:rPr>
            <w:t>rejstř</w:t>
          </w:r>
          <w:proofErr w:type="spellEnd"/>
          <w:proofErr w:type="gramEnd"/>
          <w:r>
            <w:rPr>
              <w:color w:val="008000"/>
              <w:sz w:val="16"/>
              <w:szCs w:val="16"/>
            </w:rPr>
            <w:t xml:space="preserve">. u KS v Brně, </w:t>
          </w:r>
          <w:proofErr w:type="spellStart"/>
          <w:r>
            <w:rPr>
              <w:color w:val="008000"/>
              <w:sz w:val="16"/>
              <w:szCs w:val="16"/>
            </w:rPr>
            <w:t>sp.zn</w:t>
          </w:r>
          <w:proofErr w:type="spellEnd"/>
          <w:r>
            <w:rPr>
              <w:color w:val="008000"/>
              <w:sz w:val="16"/>
              <w:szCs w:val="16"/>
            </w:rPr>
            <w:t>: oddíl C, vložka 1292</w:t>
          </w:r>
        </w:p>
        <w:p w:rsidR="00BE5EA5" w:rsidRDefault="00D74D69">
          <w:pPr>
            <w:pStyle w:val="Zhlav"/>
            <w:jc w:val="right"/>
            <w:rPr>
              <w:color w:val="008000"/>
              <w:sz w:val="16"/>
              <w:szCs w:val="16"/>
            </w:rPr>
          </w:pPr>
          <w:r>
            <w:rPr>
              <w:color w:val="008000"/>
              <w:sz w:val="16"/>
              <w:szCs w:val="16"/>
            </w:rPr>
            <w:t xml:space="preserve">ISO: 13485:2003, ISO 9001:2008  </w:t>
          </w:r>
        </w:p>
      </w:tc>
    </w:tr>
  </w:tbl>
  <w:p w:rsidR="00BE5EA5" w:rsidRDefault="00770F5D">
    <w:pPr>
      <w:pStyle w:val="Zhlav"/>
      <w:rPr>
        <w:color w:val="008000"/>
        <w:sz w:val="16"/>
        <w:szCs w:val="16"/>
      </w:rPr>
    </w:pPr>
    <w:r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167.8pt;height:181.3pt;z-index:251658240;mso-position-horizontal:center;mso-position-horizontal-relative:page;mso-position-vertical:center;mso-position-vertical-relative:page" o:allowincell="f">
          <v:imagedata r:id="rId2" o:title="" gain="1.25"/>
          <w10:wrap anchorx="page" anchory="page"/>
        </v:shape>
        <o:OLEObject Type="Embed" ProgID="PBrush" ShapeID="_x0000_s2049" DrawAspect="Content" ObjectID="_1537871790" r:id="rId3"/>
      </w:object>
    </w:r>
  </w:p>
  <w:tbl>
    <w:tblPr>
      <w:tblStyle w:val="Mkatabulky"/>
      <w:tblW w:w="9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57" w:type="dxa"/>
        <w:bottom w:w="11" w:type="dxa"/>
        <w:right w:w="57" w:type="dxa"/>
      </w:tblCellMar>
      <w:tblLook w:val="04A0" w:firstRow="1" w:lastRow="0" w:firstColumn="1" w:lastColumn="0" w:noHBand="0" w:noVBand="1"/>
    </w:tblPr>
    <w:tblGrid>
      <w:gridCol w:w="9980"/>
    </w:tblGrid>
    <w:tr w:rsidR="00BE5EA5">
      <w:tc>
        <w:tcPr>
          <w:tcW w:w="9980" w:type="dxa"/>
        </w:tcPr>
        <w:p w:rsidR="00BE5EA5" w:rsidRDefault="00B362C2" w:rsidP="00B362C2">
          <w:pPr>
            <w:tabs>
              <w:tab w:val="right" w:pos="9866"/>
            </w:tabs>
            <w:spacing w:after="6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Specifikace zboží</w:t>
          </w:r>
          <w:r w:rsidR="00D74D69">
            <w:rPr>
              <w:b/>
              <w:sz w:val="24"/>
              <w:szCs w:val="24"/>
            </w:rPr>
            <w:tab/>
          </w:r>
          <w:r>
            <w:rPr>
              <w:b/>
              <w:sz w:val="16"/>
              <w:szCs w:val="24"/>
            </w:rPr>
            <w:t>Stran</w:t>
          </w:r>
        </w:p>
      </w:tc>
    </w:tr>
  </w:tbl>
  <w:p w:rsidR="00BE5EA5" w:rsidRDefault="00BE5EA5">
    <w:pPr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69"/>
    <w:rsid w:val="00770F5D"/>
    <w:rsid w:val="00B362C2"/>
    <w:rsid w:val="00BE5EA5"/>
    <w:rsid w:val="00D74D69"/>
    <w:rsid w:val="00EB465E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  <w:rPr>
      <w:rFonts w:ascii="Arial" w:hAnsi="Arial" w:cs="Times New Roman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ahoma" w:hAnsi="Tahoma" w:cs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imes New Roman"/>
    </w:rPr>
  </w:style>
  <w:style w:type="table" w:styleId="Mkatabulky">
    <w:name w:val="Table Grid"/>
    <w:basedOn w:val="Normlntabulka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pPr>
      <w:spacing w:after="0" w:line="240" w:lineRule="auto"/>
    </w:pPr>
    <w:rPr>
      <w:rFonts w:ascii="Arial" w:hAnsi="Arial" w:cs="Times New Roman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5C9FEF5D</Template>
  <TotalTime>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RTF šablona</vt:lpstr>
    </vt:vector>
  </TitlesOfParts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šablona</dc:title>
  <dc:creator/>
  <cp:lastModifiedBy/>
  <cp:revision>1</cp:revision>
  <dcterms:created xsi:type="dcterms:W3CDTF">2016-10-13T11:50:00Z</dcterms:created>
  <dcterms:modified xsi:type="dcterms:W3CDTF">2016-10-13T11:50:00Z</dcterms:modified>
</cp:coreProperties>
</file>