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76" w:rsidRDefault="00AC6A76">
      <w:pPr>
        <w:pStyle w:val="Nadpis11"/>
        <w:framePr w:w="5002" w:h="805" w:hRule="exact" w:wrap="none" w:vAnchor="page" w:hAnchor="page" w:x="2728" w:y="730"/>
        <w:shd w:val="clear" w:color="auto" w:fill="auto"/>
        <w:spacing w:line="200" w:lineRule="exac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.25pt;margin-top:594.5pt;width:535.95pt;height:0;z-index:1;mso-position-horizontal-relative:page;mso-position-vertical-relative:page" o:allowincell="f" strokeweight=".5pt">
            <v:stroke dashstyle="dash"/>
            <w10:wrap anchorx="page" anchory="page"/>
          </v:shape>
        </w:pict>
      </w:r>
      <w:bookmarkStart w:id="0" w:name="bookmark0"/>
      <w:r>
        <w:rPr>
          <w:rStyle w:val="Nadpis10"/>
          <w:b/>
          <w:bCs/>
          <w:color w:val="000000"/>
        </w:rPr>
        <w:t>GLOBAL</w:t>
      </w:r>
      <w:bookmarkEnd w:id="0"/>
    </w:p>
    <w:p w:rsidR="00AC6A76" w:rsidRDefault="00AC6A76">
      <w:pPr>
        <w:pStyle w:val="Nadpis11"/>
        <w:framePr w:w="5002" w:h="805" w:hRule="exact" w:wrap="none" w:vAnchor="page" w:hAnchor="page" w:x="2728" w:y="730"/>
        <w:shd w:val="clear" w:color="auto" w:fill="auto"/>
        <w:spacing w:line="302" w:lineRule="exact"/>
      </w:pPr>
      <w:bookmarkStart w:id="1" w:name="bookmark1"/>
      <w:r>
        <w:rPr>
          <w:rStyle w:val="Nadpis10"/>
          <w:b/>
          <w:bCs/>
          <w:color w:val="000000"/>
        </w:rPr>
        <w:t>Dodatek k pojistné smlouvě - FLOTILA č.6980645327 Evidenční číslo vozidla: 6311521724</w:t>
      </w:r>
      <w:bookmarkEnd w:id="1"/>
    </w:p>
    <w:p w:rsidR="00AC6A76" w:rsidRDefault="00AC6A76">
      <w:pPr>
        <w:pStyle w:val="Zkladntext31"/>
        <w:framePr w:wrap="none" w:vAnchor="page" w:hAnchor="page" w:x="438" w:y="1763"/>
        <w:shd w:val="clear" w:color="auto" w:fill="auto"/>
        <w:spacing w:after="0" w:line="140" w:lineRule="exact"/>
      </w:pPr>
      <w:r>
        <w:rPr>
          <w:rStyle w:val="Zkladntext30"/>
          <w:color w:val="000000"/>
          <w:lang w:val="en-US" w:eastAsia="en-US"/>
        </w:rPr>
        <w:t xml:space="preserve">VIENNA </w:t>
      </w:r>
      <w:r>
        <w:rPr>
          <w:rStyle w:val="Zkladntext30"/>
          <w:color w:val="000000"/>
        </w:rPr>
        <w:t>INSURANCE GROUP</w:t>
      </w:r>
    </w:p>
    <w:p w:rsidR="00AC6A76" w:rsidRDefault="00AC6A76">
      <w:pPr>
        <w:pStyle w:val="Titulekobrzku0"/>
        <w:framePr w:wrap="none" w:vAnchor="page" w:hAnchor="page" w:x="8507" w:y="1567"/>
        <w:shd w:val="clear" w:color="auto" w:fill="auto"/>
        <w:spacing w:line="90" w:lineRule="exact"/>
      </w:pPr>
    </w:p>
    <w:p w:rsidR="00AC6A76" w:rsidRDefault="00AC6A76">
      <w:pPr>
        <w:pStyle w:val="Zkladntext41"/>
        <w:framePr w:wrap="none" w:vAnchor="page" w:hAnchor="page" w:x="448" w:y="2104"/>
        <w:shd w:val="clear" w:color="auto" w:fill="auto"/>
        <w:spacing w:line="130" w:lineRule="exact"/>
        <w:jc w:val="left"/>
      </w:pPr>
      <w:r>
        <w:rPr>
          <w:rStyle w:val="Zkladntext40"/>
          <w:b/>
          <w:bCs/>
          <w:color w:val="000000"/>
        </w:rPr>
        <w:t>POJISTITEL</w:t>
      </w:r>
    </w:p>
    <w:p w:rsidR="00AC6A76" w:rsidRDefault="00AC6A76">
      <w:pPr>
        <w:pStyle w:val="Nadpis21"/>
        <w:framePr w:w="10877" w:h="543" w:hRule="exact" w:wrap="none" w:vAnchor="page" w:hAnchor="page" w:x="438" w:y="1951"/>
        <w:shd w:val="clear" w:color="auto" w:fill="auto"/>
        <w:spacing w:before="0"/>
        <w:ind w:left="1545" w:right="1200"/>
      </w:pPr>
      <w:bookmarkStart w:id="2" w:name="bookmark2"/>
      <w:r>
        <w:rPr>
          <w:rStyle w:val="Nadpis20"/>
          <w:b/>
          <w:bCs/>
          <w:color w:val="000000"/>
        </w:rPr>
        <w:t xml:space="preserve">Kooperativa pojišťovna, a.s., </w:t>
      </w:r>
      <w:r>
        <w:rPr>
          <w:rStyle w:val="Nadpis20"/>
          <w:b/>
          <w:bCs/>
          <w:color w:val="000000"/>
          <w:lang w:val="en-US" w:eastAsia="en-US"/>
        </w:rPr>
        <w:t xml:space="preserve">Vienna </w:t>
      </w:r>
      <w:proofErr w:type="spellStart"/>
      <w:r>
        <w:rPr>
          <w:rStyle w:val="Nadpis20"/>
          <w:b/>
          <w:bCs/>
          <w:color w:val="000000"/>
        </w:rPr>
        <w:t>Insurance</w:t>
      </w:r>
      <w:proofErr w:type="spellEnd"/>
      <w:r>
        <w:rPr>
          <w:rStyle w:val="Nadpis20"/>
          <w:b/>
          <w:bCs/>
          <w:color w:val="000000"/>
        </w:rPr>
        <w:t xml:space="preserve"> </w:t>
      </w:r>
      <w:proofErr w:type="spellStart"/>
      <w:r>
        <w:rPr>
          <w:rStyle w:val="Nadpis20"/>
          <w:b/>
          <w:bCs/>
          <w:color w:val="000000"/>
        </w:rPr>
        <w:t>Group</w:t>
      </w:r>
      <w:proofErr w:type="spellEnd"/>
      <w:r>
        <w:rPr>
          <w:rStyle w:val="Nadpis20"/>
          <w:b/>
          <w:bCs/>
          <w:color w:val="000000"/>
        </w:rPr>
        <w:t>, sídlo Pobřežní 665/21,186 00 Praha 8, Česká republika, IČ: 47116617,</w:t>
      </w:r>
      <w:r>
        <w:rPr>
          <w:rStyle w:val="Nadpis20"/>
          <w:b/>
          <w:bCs/>
          <w:color w:val="000000"/>
        </w:rPr>
        <w:br/>
        <w:t xml:space="preserve">zapsaná v obchodním rejstříku u Městského soudu v Praze, </w:t>
      </w:r>
      <w:proofErr w:type="spellStart"/>
      <w:r>
        <w:rPr>
          <w:rStyle w:val="Nadpis20"/>
          <w:b/>
          <w:bCs/>
          <w:color w:val="000000"/>
        </w:rPr>
        <w:t>sp</w:t>
      </w:r>
      <w:proofErr w:type="spellEnd"/>
      <w:r>
        <w:rPr>
          <w:rStyle w:val="Nadpis20"/>
          <w:b/>
          <w:bCs/>
          <w:color w:val="000000"/>
        </w:rPr>
        <w:t>. zn. B 1897</w:t>
      </w:r>
      <w:bookmarkEnd w:id="2"/>
    </w:p>
    <w:p w:rsidR="00AC6A76" w:rsidRDefault="00AC6A76">
      <w:pPr>
        <w:pStyle w:val="Titulektabulky1"/>
        <w:framePr w:w="10862" w:h="1090" w:hRule="exact" w:wrap="none" w:vAnchor="page" w:hAnchor="page" w:x="448" w:y="2522"/>
        <w:shd w:val="clear" w:color="auto" w:fill="auto"/>
        <w:tabs>
          <w:tab w:val="left" w:pos="2443"/>
          <w:tab w:val="left" w:pos="4502"/>
        </w:tabs>
        <w:spacing w:line="130" w:lineRule="exact"/>
      </w:pPr>
      <w:r>
        <w:rPr>
          <w:rStyle w:val="Titulektabulky0"/>
          <w:b/>
          <w:bCs/>
          <w:color w:val="000000"/>
        </w:rPr>
        <w:t>POJISTNÍK</w:t>
      </w:r>
      <w:r>
        <w:rPr>
          <w:rStyle w:val="Titulektabulky2"/>
          <w:b/>
          <w:bCs/>
          <w:color w:val="000000"/>
        </w:rPr>
        <w:tab/>
      </w:r>
      <w:r>
        <w:rPr>
          <w:rStyle w:val="TitulektabulkyNetun"/>
          <w:b/>
          <w:bCs/>
          <w:color w:val="000000"/>
        </w:rPr>
        <w:t xml:space="preserve">IČ: </w:t>
      </w:r>
      <w:r>
        <w:rPr>
          <w:rStyle w:val="Titulektabulky2"/>
          <w:b/>
          <w:bCs/>
          <w:color w:val="000000"/>
        </w:rPr>
        <w:t>00257125</w:t>
      </w:r>
      <w:r>
        <w:rPr>
          <w:rStyle w:val="Titulektabulky2"/>
          <w:b/>
          <w:bCs/>
          <w:color w:val="000000"/>
        </w:rPr>
        <w:tab/>
      </w:r>
      <w:r>
        <w:rPr>
          <w:rStyle w:val="TitulektabulkyNetun"/>
          <w:b/>
          <w:bCs/>
          <w:color w:val="000000"/>
        </w:rPr>
        <w:t xml:space="preserve">Plátce DPH: </w:t>
      </w:r>
      <w:r>
        <w:rPr>
          <w:rStyle w:val="Titulektabulky2"/>
          <w:b/>
          <w:bCs/>
          <w:color w:val="000000"/>
        </w:rPr>
        <w:t>ANO Právnická osoba</w:t>
      </w:r>
    </w:p>
    <w:p w:rsidR="00AC6A76" w:rsidRDefault="00AC6A76">
      <w:pPr>
        <w:pStyle w:val="Titulektabulky1"/>
        <w:framePr w:w="10862" w:h="1090" w:hRule="exact" w:wrap="none" w:vAnchor="page" w:hAnchor="page" w:x="448" w:y="2522"/>
        <w:shd w:val="clear" w:color="auto" w:fill="auto"/>
        <w:tabs>
          <w:tab w:val="left" w:pos="8082"/>
          <w:tab w:val="left" w:pos="9454"/>
        </w:tabs>
        <w:spacing w:line="221" w:lineRule="exact"/>
        <w:ind w:left="1880"/>
      </w:pPr>
      <w:r>
        <w:rPr>
          <w:rStyle w:val="TitulektabulkyNetun"/>
          <w:b/>
          <w:bCs/>
          <w:color w:val="000000"/>
        </w:rPr>
        <w:t xml:space="preserve">Název firmy: </w:t>
      </w:r>
      <w:r>
        <w:rPr>
          <w:rStyle w:val="Titulektabulky2"/>
          <w:b/>
          <w:bCs/>
          <w:color w:val="000000"/>
        </w:rPr>
        <w:t>Město Přeštice</w:t>
      </w:r>
      <w:r>
        <w:rPr>
          <w:rStyle w:val="Titulektabulky2"/>
          <w:b/>
          <w:bCs/>
          <w:color w:val="000000"/>
        </w:rPr>
        <w:tab/>
      </w:r>
      <w:r>
        <w:rPr>
          <w:rStyle w:val="TitulektabulkyNetun"/>
          <w:b/>
          <w:bCs/>
          <w:color w:val="000000"/>
        </w:rPr>
        <w:t>Státní příslušnost:</w:t>
      </w:r>
      <w:r>
        <w:rPr>
          <w:rStyle w:val="TitulektabulkyNetun"/>
          <w:b/>
          <w:bCs/>
          <w:color w:val="000000"/>
        </w:rPr>
        <w:tab/>
      </w:r>
      <w:r>
        <w:rPr>
          <w:rStyle w:val="Titulektabulky2"/>
          <w:b/>
          <w:bCs/>
          <w:color w:val="000000"/>
        </w:rPr>
        <w:t>CZE Česká republika</w:t>
      </w:r>
    </w:p>
    <w:p w:rsidR="00AC6A76" w:rsidRDefault="00AC6A76">
      <w:pPr>
        <w:pStyle w:val="Titulektabulky1"/>
        <w:framePr w:w="10862" w:h="1090" w:hRule="exact" w:wrap="none" w:vAnchor="page" w:hAnchor="page" w:x="448" w:y="2522"/>
        <w:shd w:val="clear" w:color="auto" w:fill="auto"/>
        <w:tabs>
          <w:tab w:val="left" w:pos="8081"/>
        </w:tabs>
        <w:spacing w:line="221" w:lineRule="exact"/>
        <w:ind w:left="1740"/>
      </w:pPr>
      <w:r>
        <w:rPr>
          <w:rStyle w:val="TitulektabulkyNetun"/>
          <w:b/>
          <w:bCs/>
          <w:color w:val="000000"/>
        </w:rPr>
        <w:t xml:space="preserve">Adresa / Sídlo: </w:t>
      </w:r>
      <w:r>
        <w:rPr>
          <w:rStyle w:val="Titulektabulky2"/>
          <w:b/>
          <w:bCs/>
          <w:color w:val="000000"/>
        </w:rPr>
        <w:t>Masarykovo nám. 107, PŘEŠTICE, 334 01</w:t>
      </w:r>
      <w:r>
        <w:rPr>
          <w:rStyle w:val="Titulektabulky2"/>
          <w:b/>
          <w:bCs/>
          <w:color w:val="000000"/>
        </w:rPr>
        <w:tab/>
      </w:r>
      <w:r>
        <w:rPr>
          <w:rStyle w:val="TitulektabulkyNetun"/>
          <w:b/>
          <w:bCs/>
          <w:color w:val="000000"/>
        </w:rPr>
        <w:t>Telefon:</w:t>
      </w:r>
    </w:p>
    <w:p w:rsidR="00AC6A76" w:rsidRDefault="00AC6A76">
      <w:pPr>
        <w:pStyle w:val="Titulektabulky21"/>
        <w:framePr w:w="10862" w:h="1090" w:hRule="exact" w:wrap="none" w:vAnchor="page" w:hAnchor="page" w:x="448" w:y="2522"/>
        <w:shd w:val="clear" w:color="auto" w:fill="auto"/>
        <w:ind w:left="2060"/>
      </w:pPr>
      <w:r>
        <w:rPr>
          <w:rStyle w:val="Titulektabulky22"/>
          <w:color w:val="000000"/>
        </w:rPr>
        <w:t>Jednající: ..</w:t>
      </w:r>
    </w:p>
    <w:p w:rsidR="00AC6A76" w:rsidRDefault="00AC6A76">
      <w:pPr>
        <w:pStyle w:val="Titulektabulky21"/>
        <w:framePr w:w="10862" w:h="1090" w:hRule="exact" w:wrap="none" w:vAnchor="page" w:hAnchor="page" w:x="448" w:y="2522"/>
        <w:shd w:val="clear" w:color="auto" w:fill="auto"/>
        <w:ind w:left="1160"/>
      </w:pPr>
      <w:r>
        <w:rPr>
          <w:rStyle w:val="Titulektabulky22"/>
          <w:color w:val="000000"/>
        </w:rPr>
        <w:t>Korespondenční adresa: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02"/>
        <w:gridCol w:w="1104"/>
        <w:gridCol w:w="2189"/>
        <w:gridCol w:w="1690"/>
        <w:gridCol w:w="1651"/>
        <w:gridCol w:w="1541"/>
      </w:tblGrid>
      <w:tr w:rsidR="00AC6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2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6A76" w:rsidRDefault="00AC6A76">
            <w:pPr>
              <w:pStyle w:val="Zkladntext21"/>
              <w:framePr w:w="10877" w:h="1906" w:wrap="none" w:vAnchor="page" w:hAnchor="page" w:x="438" w:y="3587"/>
              <w:shd w:val="clear" w:color="auto" w:fill="auto"/>
              <w:spacing w:line="130" w:lineRule="exact"/>
              <w:ind w:firstLine="0"/>
              <w:jc w:val="right"/>
            </w:pPr>
            <w:r>
              <w:rPr>
                <w:rStyle w:val="Zkladntext265pt"/>
                <w:b/>
                <w:bCs/>
                <w:color w:val="000000"/>
              </w:rPr>
              <w:t>Prostředky elektronické komunikace: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6A76" w:rsidRDefault="00AC6A76">
            <w:pPr>
              <w:pStyle w:val="Zkladntext21"/>
              <w:framePr w:w="10877" w:h="1906" w:wrap="none" w:vAnchor="page" w:hAnchor="page" w:x="438" w:y="3587"/>
              <w:shd w:val="clear" w:color="auto" w:fill="auto"/>
              <w:spacing w:line="130" w:lineRule="exact"/>
              <w:ind w:firstLine="0"/>
              <w:jc w:val="left"/>
            </w:pPr>
            <w:r>
              <w:rPr>
                <w:rStyle w:val="Zkladntext265pt"/>
                <w:b/>
                <w:bCs/>
                <w:color w:val="000000"/>
              </w:rPr>
              <w:t>Mobil: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6A76" w:rsidRDefault="00AC6A76">
            <w:pPr>
              <w:pStyle w:val="Zkladntext21"/>
              <w:framePr w:w="10877" w:h="1906" w:wrap="none" w:vAnchor="page" w:hAnchor="page" w:x="438" w:y="3587"/>
              <w:shd w:val="clear" w:color="auto" w:fill="auto"/>
              <w:spacing w:line="130" w:lineRule="exact"/>
              <w:ind w:left="440" w:firstLine="0"/>
              <w:jc w:val="left"/>
            </w:pPr>
            <w:r>
              <w:rPr>
                <w:rStyle w:val="Zkladntext265pt"/>
                <w:b/>
                <w:bCs/>
                <w:color w:val="000000"/>
              </w:rPr>
              <w:t>E-mail:</w:t>
            </w: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6A76" w:rsidRDefault="00AC6A76">
            <w:pPr>
              <w:pStyle w:val="Zkladntext21"/>
              <w:framePr w:w="10877" w:h="1906" w:wrap="none" w:vAnchor="page" w:hAnchor="page" w:x="438" w:y="3587"/>
              <w:shd w:val="clear" w:color="auto" w:fill="auto"/>
              <w:spacing w:line="130" w:lineRule="exact"/>
              <w:ind w:firstLine="0"/>
              <w:jc w:val="right"/>
            </w:pPr>
            <w:r>
              <w:rPr>
                <w:rStyle w:val="Zkladntext265pt"/>
                <w:b/>
                <w:bCs/>
                <w:color w:val="000000"/>
              </w:rPr>
              <w:t>Pojistník nesouhlasí s elektronickou komunikací ze strany pojistitele.</w:t>
            </w:r>
          </w:p>
        </w:tc>
      </w:tr>
      <w:tr w:rsidR="00AC6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2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C6A76" w:rsidRDefault="00AC6A76">
            <w:pPr>
              <w:pStyle w:val="Zkladntext21"/>
              <w:framePr w:w="10877" w:h="1906" w:wrap="none" w:vAnchor="page" w:hAnchor="page" w:x="438" w:y="3587"/>
              <w:shd w:val="clear" w:color="auto" w:fill="auto"/>
              <w:spacing w:line="130" w:lineRule="exact"/>
              <w:ind w:firstLine="0"/>
              <w:jc w:val="right"/>
            </w:pPr>
            <w:r>
              <w:rPr>
                <w:rStyle w:val="Zkladntext265pt3"/>
                <w:b/>
                <w:bCs/>
                <w:color w:val="000000"/>
              </w:rPr>
              <w:t xml:space="preserve">V LASTNÍK/PO JIŠTĚNÝ </w:t>
            </w:r>
            <w:r>
              <w:rPr>
                <w:rStyle w:val="Zkladntext265pt"/>
                <w:b/>
                <w:bCs/>
                <w:color w:val="000000"/>
              </w:rPr>
              <w:t>IČ: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C6A76" w:rsidRDefault="00AC6A76">
            <w:pPr>
              <w:pStyle w:val="Zkladntext21"/>
              <w:framePr w:w="10877" w:h="1906" w:wrap="none" w:vAnchor="page" w:hAnchor="page" w:x="438" w:y="3587"/>
              <w:shd w:val="clear" w:color="auto" w:fill="auto"/>
              <w:spacing w:line="130" w:lineRule="exact"/>
              <w:ind w:firstLine="0"/>
              <w:jc w:val="left"/>
            </w:pPr>
            <w:r>
              <w:rPr>
                <w:rStyle w:val="Zkladntext265pt2"/>
                <w:b/>
                <w:bCs/>
                <w:color w:val="000000"/>
              </w:rPr>
              <w:t>00257125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C6A76" w:rsidRDefault="00AC6A76">
            <w:pPr>
              <w:pStyle w:val="Zkladntext21"/>
              <w:framePr w:w="10877" w:h="1906" w:wrap="none" w:vAnchor="page" w:hAnchor="page" w:x="438" w:y="3587"/>
              <w:shd w:val="clear" w:color="auto" w:fill="auto"/>
              <w:spacing w:line="130" w:lineRule="exact"/>
              <w:ind w:right="200" w:firstLine="0"/>
              <w:jc w:val="right"/>
            </w:pPr>
            <w:r>
              <w:rPr>
                <w:rStyle w:val="Zkladntext265pt"/>
                <w:b/>
                <w:bCs/>
                <w:color w:val="000000"/>
              </w:rPr>
              <w:t xml:space="preserve">Plátce DPH: </w:t>
            </w:r>
            <w:r>
              <w:rPr>
                <w:rStyle w:val="Zkladntext265pt3"/>
                <w:b/>
                <w:bCs/>
                <w:color w:val="000000"/>
              </w:rPr>
              <w:t>ANO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C6A76" w:rsidRDefault="00AC6A76">
            <w:pPr>
              <w:pStyle w:val="Zkladntext21"/>
              <w:framePr w:w="10877" w:h="1906" w:wrap="none" w:vAnchor="page" w:hAnchor="page" w:x="438" w:y="3587"/>
              <w:shd w:val="clear" w:color="auto" w:fill="auto"/>
              <w:spacing w:line="130" w:lineRule="exact"/>
              <w:ind w:left="200" w:firstLine="0"/>
              <w:jc w:val="left"/>
            </w:pPr>
            <w:r>
              <w:rPr>
                <w:rStyle w:val="Zkladntext265pt2"/>
                <w:b/>
                <w:bCs/>
                <w:color w:val="000000"/>
              </w:rPr>
              <w:t>Právnická osoba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C6A76" w:rsidRDefault="00AC6A76">
            <w:pPr>
              <w:pStyle w:val="Zkladntext21"/>
              <w:framePr w:w="10877" w:h="1906" w:wrap="none" w:vAnchor="page" w:hAnchor="page" w:x="438" w:y="3587"/>
              <w:shd w:val="clear" w:color="auto" w:fill="auto"/>
              <w:spacing w:line="130" w:lineRule="exact"/>
              <w:ind w:left="420" w:firstLine="0"/>
              <w:jc w:val="left"/>
            </w:pPr>
            <w:r>
              <w:rPr>
                <w:rStyle w:val="Zkladntext265pt"/>
                <w:b/>
                <w:bCs/>
                <w:color w:val="000000"/>
              </w:rPr>
              <w:t>Státní příslušnost: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C6A76" w:rsidRDefault="00AC6A76">
            <w:pPr>
              <w:pStyle w:val="Zkladntext21"/>
              <w:framePr w:w="10877" w:h="1906" w:wrap="none" w:vAnchor="page" w:hAnchor="page" w:x="438" w:y="3587"/>
              <w:shd w:val="clear" w:color="auto" w:fill="auto"/>
              <w:spacing w:line="130" w:lineRule="exact"/>
              <w:ind w:left="140" w:firstLine="0"/>
              <w:jc w:val="left"/>
            </w:pPr>
            <w:r>
              <w:rPr>
                <w:rStyle w:val="Zkladntext265pt2"/>
                <w:b/>
                <w:bCs/>
                <w:color w:val="000000"/>
              </w:rPr>
              <w:t>CZE Česká republika</w:t>
            </w:r>
          </w:p>
        </w:tc>
      </w:tr>
      <w:tr w:rsidR="00AC6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2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C6A76" w:rsidRDefault="00AC6A76">
            <w:pPr>
              <w:pStyle w:val="Zkladntext21"/>
              <w:framePr w:w="10877" w:h="1906" w:wrap="none" w:vAnchor="page" w:hAnchor="page" w:x="438" w:y="3587"/>
              <w:shd w:val="clear" w:color="auto" w:fill="auto"/>
              <w:spacing w:line="130" w:lineRule="exact"/>
              <w:ind w:firstLine="0"/>
              <w:jc w:val="right"/>
            </w:pPr>
            <w:r>
              <w:rPr>
                <w:rStyle w:val="Zkladntext265pt"/>
                <w:b/>
                <w:bCs/>
                <w:color w:val="000000"/>
              </w:rPr>
              <w:t>Název firmy: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C6A76" w:rsidRDefault="00AC6A76">
            <w:pPr>
              <w:pStyle w:val="Zkladntext21"/>
              <w:framePr w:w="10877" w:h="1906" w:wrap="none" w:vAnchor="page" w:hAnchor="page" w:x="438" w:y="3587"/>
              <w:shd w:val="clear" w:color="auto" w:fill="auto"/>
              <w:spacing w:line="130" w:lineRule="exact"/>
              <w:ind w:firstLine="0"/>
              <w:jc w:val="left"/>
            </w:pPr>
            <w:r>
              <w:rPr>
                <w:rStyle w:val="Zkladntext265pt2"/>
                <w:b/>
                <w:bCs/>
                <w:color w:val="000000"/>
              </w:rPr>
              <w:t>Město Přeštice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6A76" w:rsidRDefault="00AC6A76">
            <w:pPr>
              <w:framePr w:w="10877" w:h="1906" w:wrap="none" w:vAnchor="page" w:hAnchor="page" w:x="438" w:y="358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6A76" w:rsidRDefault="00AC6A76">
            <w:pPr>
              <w:framePr w:w="10877" w:h="1906" w:wrap="none" w:vAnchor="page" w:hAnchor="page" w:x="438" w:y="358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C6A76" w:rsidRDefault="00AC6A76">
            <w:pPr>
              <w:pStyle w:val="Zkladntext21"/>
              <w:framePr w:w="10877" w:h="1906" w:wrap="none" w:vAnchor="page" w:hAnchor="page" w:x="438" w:y="3587"/>
              <w:shd w:val="clear" w:color="auto" w:fill="auto"/>
              <w:spacing w:line="130" w:lineRule="exact"/>
              <w:ind w:left="420" w:firstLine="0"/>
              <w:jc w:val="left"/>
            </w:pPr>
            <w:r>
              <w:rPr>
                <w:rStyle w:val="Zkladntext265pt"/>
                <w:b/>
                <w:bCs/>
                <w:color w:val="000000"/>
              </w:rPr>
              <w:t>Telefon / Mobil: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6A76" w:rsidRDefault="00AC6A76">
            <w:pPr>
              <w:framePr w:w="10877" w:h="1906" w:wrap="none" w:vAnchor="page" w:hAnchor="page" w:x="438" w:y="3587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AC6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6A76" w:rsidRDefault="00AC6A76">
            <w:pPr>
              <w:pStyle w:val="Zkladntext21"/>
              <w:framePr w:w="10877" w:h="1906" w:wrap="none" w:vAnchor="page" w:hAnchor="page" w:x="438" w:y="3587"/>
              <w:shd w:val="clear" w:color="auto" w:fill="auto"/>
              <w:spacing w:line="130" w:lineRule="exact"/>
              <w:ind w:firstLine="0"/>
              <w:jc w:val="right"/>
            </w:pPr>
            <w:r>
              <w:rPr>
                <w:rStyle w:val="Zkladntext265pt"/>
                <w:b/>
                <w:bCs/>
                <w:color w:val="000000"/>
              </w:rPr>
              <w:t>Adresa / Sídlo: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6A76" w:rsidRDefault="00AC6A76">
            <w:pPr>
              <w:pStyle w:val="Zkladntext21"/>
              <w:framePr w:w="10877" w:h="1906" w:wrap="none" w:vAnchor="page" w:hAnchor="page" w:x="438" w:y="3587"/>
              <w:shd w:val="clear" w:color="auto" w:fill="auto"/>
              <w:spacing w:line="130" w:lineRule="exact"/>
              <w:ind w:firstLine="0"/>
              <w:jc w:val="left"/>
            </w:pPr>
            <w:r>
              <w:rPr>
                <w:rStyle w:val="Zkladntext265pt3"/>
                <w:b/>
                <w:bCs/>
                <w:color w:val="000000"/>
              </w:rPr>
              <w:t>Masarykovo nám. 107, PŘEŠTICE, 334 01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6A76" w:rsidRDefault="00AC6A76">
            <w:pPr>
              <w:framePr w:w="10877" w:h="1906" w:wrap="none" w:vAnchor="page" w:hAnchor="page" w:x="438" w:y="358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6A76" w:rsidRDefault="00AC6A76">
            <w:pPr>
              <w:pStyle w:val="Zkladntext21"/>
              <w:framePr w:w="10877" w:h="1906" w:wrap="none" w:vAnchor="page" w:hAnchor="page" w:x="438" w:y="3587"/>
              <w:shd w:val="clear" w:color="auto" w:fill="auto"/>
              <w:spacing w:line="130" w:lineRule="exact"/>
              <w:ind w:left="420" w:firstLine="0"/>
              <w:jc w:val="left"/>
            </w:pPr>
            <w:r>
              <w:rPr>
                <w:rStyle w:val="Zkladntext265pt"/>
                <w:b/>
                <w:bCs/>
                <w:color w:val="000000"/>
              </w:rPr>
              <w:t>E-mail: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6A76" w:rsidRDefault="00AC6A76">
            <w:pPr>
              <w:framePr w:w="10877" w:h="1906" w:wrap="none" w:vAnchor="page" w:hAnchor="page" w:x="438" w:y="3587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AC6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2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C6A76" w:rsidRDefault="00AC6A76">
            <w:pPr>
              <w:pStyle w:val="Zkladntext21"/>
              <w:framePr w:w="10877" w:h="1906" w:wrap="none" w:vAnchor="page" w:hAnchor="page" w:x="438" w:y="3587"/>
              <w:shd w:val="clear" w:color="auto" w:fill="auto"/>
              <w:spacing w:line="130" w:lineRule="exact"/>
              <w:ind w:firstLine="0"/>
              <w:jc w:val="right"/>
            </w:pPr>
            <w:r>
              <w:rPr>
                <w:rStyle w:val="Zkladntext265pt2"/>
                <w:b/>
                <w:bCs/>
                <w:color w:val="000000"/>
              </w:rPr>
              <w:t xml:space="preserve">PROVOZOVATEL/DRŽITEL </w:t>
            </w:r>
            <w:r>
              <w:rPr>
                <w:rStyle w:val="Zkladntext265pt1"/>
                <w:b/>
                <w:bCs/>
                <w:color w:val="000000"/>
              </w:rPr>
              <w:t>IČ: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C6A76" w:rsidRDefault="00AC6A76">
            <w:pPr>
              <w:pStyle w:val="Zkladntext21"/>
              <w:framePr w:w="10877" w:h="1906" w:wrap="none" w:vAnchor="page" w:hAnchor="page" w:x="438" w:y="3587"/>
              <w:shd w:val="clear" w:color="auto" w:fill="auto"/>
              <w:spacing w:line="130" w:lineRule="exact"/>
              <w:ind w:firstLine="0"/>
              <w:jc w:val="left"/>
            </w:pPr>
            <w:r>
              <w:rPr>
                <w:rStyle w:val="Zkladntext265pt2"/>
                <w:b/>
                <w:bCs/>
                <w:color w:val="000000"/>
              </w:rPr>
              <w:t>00257125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C6A76" w:rsidRDefault="00AC6A76">
            <w:pPr>
              <w:pStyle w:val="Zkladntext21"/>
              <w:framePr w:w="10877" w:h="1906" w:wrap="none" w:vAnchor="page" w:hAnchor="page" w:x="438" w:y="3587"/>
              <w:shd w:val="clear" w:color="auto" w:fill="auto"/>
              <w:spacing w:line="130" w:lineRule="exact"/>
              <w:ind w:right="200" w:firstLine="0"/>
              <w:jc w:val="right"/>
            </w:pPr>
            <w:r>
              <w:rPr>
                <w:rStyle w:val="Zkladntext265pt"/>
                <w:b/>
                <w:bCs/>
                <w:color w:val="000000"/>
              </w:rPr>
              <w:t xml:space="preserve">Plátce DPH: </w:t>
            </w:r>
            <w:r>
              <w:rPr>
                <w:rStyle w:val="Zkladntext265pt3"/>
                <w:b/>
                <w:bCs/>
                <w:color w:val="000000"/>
              </w:rPr>
              <w:t>ANO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C6A76" w:rsidRDefault="00AC6A76">
            <w:pPr>
              <w:pStyle w:val="Zkladntext21"/>
              <w:framePr w:w="10877" w:h="1906" w:wrap="none" w:vAnchor="page" w:hAnchor="page" w:x="438" w:y="3587"/>
              <w:shd w:val="clear" w:color="auto" w:fill="auto"/>
              <w:spacing w:line="130" w:lineRule="exact"/>
              <w:ind w:left="200" w:firstLine="0"/>
              <w:jc w:val="left"/>
            </w:pPr>
            <w:r>
              <w:rPr>
                <w:rStyle w:val="Zkladntext265pt2"/>
                <w:b/>
                <w:bCs/>
                <w:color w:val="000000"/>
              </w:rPr>
              <w:t>Právnická osoba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C6A76" w:rsidRDefault="00AC6A76">
            <w:pPr>
              <w:pStyle w:val="Zkladntext21"/>
              <w:framePr w:w="10877" w:h="1906" w:wrap="none" w:vAnchor="page" w:hAnchor="page" w:x="438" w:y="3587"/>
              <w:shd w:val="clear" w:color="auto" w:fill="auto"/>
              <w:spacing w:line="130" w:lineRule="exact"/>
              <w:ind w:left="420" w:firstLine="0"/>
              <w:jc w:val="left"/>
            </w:pPr>
            <w:r>
              <w:rPr>
                <w:rStyle w:val="Zkladntext265pt"/>
                <w:b/>
                <w:bCs/>
                <w:color w:val="000000"/>
              </w:rPr>
              <w:t>Státní příslušnost: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C6A76" w:rsidRDefault="00AC6A76">
            <w:pPr>
              <w:pStyle w:val="Zkladntext21"/>
              <w:framePr w:w="10877" w:h="1906" w:wrap="none" w:vAnchor="page" w:hAnchor="page" w:x="438" w:y="3587"/>
              <w:shd w:val="clear" w:color="auto" w:fill="auto"/>
              <w:spacing w:line="130" w:lineRule="exact"/>
              <w:ind w:left="140" w:firstLine="0"/>
              <w:jc w:val="left"/>
            </w:pPr>
            <w:r>
              <w:rPr>
                <w:rStyle w:val="Zkladntext265pt2"/>
                <w:b/>
                <w:bCs/>
                <w:color w:val="000000"/>
              </w:rPr>
              <w:t>CZE Česká republika</w:t>
            </w:r>
          </w:p>
        </w:tc>
      </w:tr>
      <w:tr w:rsidR="00AC6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</w:trPr>
        <w:tc>
          <w:tcPr>
            <w:tcW w:w="2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C6A76" w:rsidRDefault="00AC6A76">
            <w:pPr>
              <w:pStyle w:val="Zkladntext21"/>
              <w:framePr w:w="10877" w:h="1906" w:wrap="none" w:vAnchor="page" w:hAnchor="page" w:x="438" w:y="3587"/>
              <w:shd w:val="clear" w:color="auto" w:fill="auto"/>
              <w:spacing w:line="130" w:lineRule="exact"/>
              <w:ind w:firstLine="0"/>
              <w:jc w:val="right"/>
            </w:pPr>
            <w:r>
              <w:rPr>
                <w:rStyle w:val="Zkladntext265pt1"/>
                <w:b/>
                <w:bCs/>
                <w:color w:val="000000"/>
              </w:rPr>
              <w:t>Název firmy: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C6A76" w:rsidRDefault="00AC6A76">
            <w:pPr>
              <w:pStyle w:val="Zkladntext21"/>
              <w:framePr w:w="10877" w:h="1906" w:wrap="none" w:vAnchor="page" w:hAnchor="page" w:x="438" w:y="3587"/>
              <w:shd w:val="clear" w:color="auto" w:fill="auto"/>
              <w:spacing w:line="130" w:lineRule="exact"/>
              <w:ind w:firstLine="0"/>
              <w:jc w:val="left"/>
            </w:pPr>
            <w:r>
              <w:rPr>
                <w:rStyle w:val="Zkladntext265pt2"/>
                <w:b/>
                <w:bCs/>
                <w:color w:val="000000"/>
              </w:rPr>
              <w:t>Město Přeštice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6A76" w:rsidRDefault="00AC6A76">
            <w:pPr>
              <w:framePr w:w="10877" w:h="1906" w:wrap="none" w:vAnchor="page" w:hAnchor="page" w:x="438" w:y="358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6A76" w:rsidRDefault="00AC6A76">
            <w:pPr>
              <w:framePr w:w="10877" w:h="1906" w:wrap="none" w:vAnchor="page" w:hAnchor="page" w:x="438" w:y="358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6A76" w:rsidRDefault="00AC6A76">
            <w:pPr>
              <w:framePr w:w="10877" w:h="1906" w:wrap="none" w:vAnchor="page" w:hAnchor="page" w:x="438" w:y="358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6A76" w:rsidRDefault="00AC6A76">
            <w:pPr>
              <w:framePr w:w="10877" w:h="1906" w:wrap="none" w:vAnchor="page" w:hAnchor="page" w:x="438" w:y="3587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AC6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C6A76" w:rsidRDefault="00AC6A76">
            <w:pPr>
              <w:pStyle w:val="Zkladntext21"/>
              <w:framePr w:w="10877" w:h="1906" w:wrap="none" w:vAnchor="page" w:hAnchor="page" w:x="438" w:y="3587"/>
              <w:shd w:val="clear" w:color="auto" w:fill="auto"/>
              <w:spacing w:line="130" w:lineRule="exact"/>
              <w:ind w:firstLine="0"/>
              <w:jc w:val="right"/>
            </w:pPr>
            <w:r>
              <w:rPr>
                <w:rStyle w:val="Zkladntext265pt"/>
                <w:b/>
                <w:bCs/>
                <w:color w:val="000000"/>
              </w:rPr>
              <w:t>Adresa / Sídlo:</w:t>
            </w:r>
          </w:p>
        </w:tc>
        <w:tc>
          <w:tcPr>
            <w:tcW w:w="3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6A76" w:rsidRDefault="00AC6A76">
            <w:pPr>
              <w:pStyle w:val="Zkladntext21"/>
              <w:framePr w:w="10877" w:h="1906" w:wrap="none" w:vAnchor="page" w:hAnchor="page" w:x="438" w:y="3587"/>
              <w:shd w:val="clear" w:color="auto" w:fill="auto"/>
              <w:spacing w:line="130" w:lineRule="exact"/>
              <w:ind w:firstLine="0"/>
              <w:jc w:val="left"/>
            </w:pPr>
            <w:r>
              <w:rPr>
                <w:rStyle w:val="Zkladntext265pt3"/>
                <w:b/>
                <w:bCs/>
                <w:color w:val="000000"/>
              </w:rPr>
              <w:t>Masarykovo nám. 107, PŘEŠTICE, 334 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C6A76" w:rsidRDefault="00AC6A76">
            <w:pPr>
              <w:framePr w:w="10877" w:h="1906" w:wrap="none" w:vAnchor="page" w:hAnchor="page" w:x="438" w:y="358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C6A76" w:rsidRDefault="00AC6A76">
            <w:pPr>
              <w:pStyle w:val="Zkladntext21"/>
              <w:framePr w:w="10877" w:h="1906" w:wrap="none" w:vAnchor="page" w:hAnchor="page" w:x="438" w:y="3587"/>
              <w:shd w:val="clear" w:color="auto" w:fill="auto"/>
              <w:spacing w:line="130" w:lineRule="exact"/>
              <w:ind w:left="420" w:firstLine="0"/>
              <w:jc w:val="left"/>
            </w:pPr>
            <w:r>
              <w:rPr>
                <w:rStyle w:val="Zkladntext265pt"/>
                <w:b/>
                <w:bCs/>
                <w:color w:val="000000"/>
              </w:rPr>
              <w:t>Telefon / Mobil: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C6A76" w:rsidRDefault="00AC6A76">
            <w:pPr>
              <w:framePr w:w="10877" w:h="1906" w:wrap="none" w:vAnchor="page" w:hAnchor="page" w:x="438" w:y="3587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990"/>
        <w:gridCol w:w="533"/>
        <w:gridCol w:w="2160"/>
        <w:gridCol w:w="1896"/>
        <w:gridCol w:w="1997"/>
        <w:gridCol w:w="811"/>
      </w:tblGrid>
      <w:tr w:rsidR="00AC6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2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C6A76" w:rsidRDefault="00AC6A76">
            <w:pPr>
              <w:pStyle w:val="Zkladntext21"/>
              <w:framePr w:w="10387" w:h="1406" w:wrap="none" w:vAnchor="page" w:hAnchor="page" w:x="453" w:y="5531"/>
              <w:shd w:val="clear" w:color="auto" w:fill="auto"/>
              <w:spacing w:line="130" w:lineRule="exact"/>
              <w:ind w:firstLine="0"/>
              <w:jc w:val="right"/>
            </w:pPr>
            <w:r>
              <w:rPr>
                <w:rStyle w:val="Zkladntext265pt3"/>
                <w:b/>
                <w:bCs/>
                <w:color w:val="000000"/>
              </w:rPr>
              <w:t xml:space="preserve">ÚDAJE O VOZIDLE </w:t>
            </w:r>
            <w:proofErr w:type="spellStart"/>
            <w:r>
              <w:rPr>
                <w:rStyle w:val="Zkladntext265pt"/>
                <w:b/>
                <w:bCs/>
                <w:color w:val="000000"/>
              </w:rPr>
              <w:t>Reqistrační</w:t>
            </w:r>
            <w:proofErr w:type="spellEnd"/>
            <w:r>
              <w:rPr>
                <w:rStyle w:val="Zkladntext265pt"/>
                <w:b/>
                <w:bCs/>
                <w:color w:val="000000"/>
              </w:rPr>
              <w:t xml:space="preserve"> značka: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C6A76" w:rsidRDefault="00AC6A76">
            <w:pPr>
              <w:pStyle w:val="Zkladntext21"/>
              <w:framePr w:w="10387" w:h="1406" w:wrap="none" w:vAnchor="page" w:hAnchor="page" w:x="453" w:y="5531"/>
              <w:shd w:val="clear" w:color="auto" w:fill="auto"/>
              <w:spacing w:line="130" w:lineRule="exact"/>
              <w:ind w:firstLine="0"/>
              <w:jc w:val="left"/>
            </w:pPr>
            <w:r>
              <w:rPr>
                <w:rStyle w:val="Zkladntext265pt2"/>
                <w:b/>
                <w:bCs/>
                <w:color w:val="000000"/>
              </w:rPr>
              <w:t xml:space="preserve">6P63016 </w:t>
            </w:r>
            <w:r>
              <w:rPr>
                <w:rStyle w:val="Zkladntext265pt1"/>
                <w:b/>
                <w:bCs/>
                <w:color w:val="000000"/>
              </w:rPr>
              <w:t>VIN: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C6A76" w:rsidRDefault="00AC6A76">
            <w:pPr>
              <w:pStyle w:val="Zkladntext21"/>
              <w:framePr w:w="10387" w:h="1406" w:wrap="none" w:vAnchor="page" w:hAnchor="page" w:x="453" w:y="5531"/>
              <w:shd w:val="clear" w:color="auto" w:fill="auto"/>
              <w:spacing w:line="130" w:lineRule="exact"/>
              <w:ind w:firstLine="0"/>
              <w:jc w:val="left"/>
            </w:pPr>
            <w:r>
              <w:rPr>
                <w:rStyle w:val="Zkladntext265pt2"/>
                <w:b/>
                <w:bCs/>
                <w:color w:val="000000"/>
              </w:rPr>
              <w:t>ZFA22500006A58343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C6A76" w:rsidRDefault="00AC6A76">
            <w:pPr>
              <w:pStyle w:val="Zkladntext21"/>
              <w:framePr w:w="10387" w:h="1406" w:wrap="none" w:vAnchor="page" w:hAnchor="page" w:x="453" w:y="5531"/>
              <w:shd w:val="clear" w:color="auto" w:fill="auto"/>
              <w:spacing w:line="130" w:lineRule="exact"/>
              <w:ind w:firstLine="0"/>
              <w:jc w:val="right"/>
            </w:pPr>
            <w:r>
              <w:rPr>
                <w:rStyle w:val="Zkladntext265pt"/>
                <w:b/>
                <w:bCs/>
                <w:color w:val="000000"/>
              </w:rPr>
              <w:t>Série a číslo TP vozidla: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C6A76" w:rsidRDefault="00AC6A76">
            <w:pPr>
              <w:pStyle w:val="Zkladntext21"/>
              <w:framePr w:w="10387" w:h="1406" w:wrap="none" w:vAnchor="page" w:hAnchor="page" w:x="453" w:y="5531"/>
              <w:shd w:val="clear" w:color="auto" w:fill="auto"/>
              <w:spacing w:line="130" w:lineRule="exact"/>
              <w:ind w:firstLine="0"/>
              <w:jc w:val="left"/>
            </w:pPr>
            <w:r>
              <w:rPr>
                <w:rStyle w:val="Zkladntext265pt2"/>
                <w:b/>
                <w:bCs/>
                <w:color w:val="000000"/>
              </w:rPr>
              <w:t>UG762915</w:t>
            </w:r>
          </w:p>
        </w:tc>
      </w:tr>
      <w:tr w:rsidR="00AC6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2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C6A76" w:rsidRDefault="00AC6A76">
            <w:pPr>
              <w:pStyle w:val="Zkladntext21"/>
              <w:framePr w:w="10387" w:h="1406" w:wrap="none" w:vAnchor="page" w:hAnchor="page" w:x="453" w:y="5531"/>
              <w:shd w:val="clear" w:color="auto" w:fill="auto"/>
              <w:spacing w:line="130" w:lineRule="exact"/>
              <w:ind w:firstLine="0"/>
              <w:jc w:val="right"/>
            </w:pPr>
            <w:r>
              <w:rPr>
                <w:rStyle w:val="Zkladntext265pt"/>
                <w:b/>
                <w:bCs/>
                <w:color w:val="000000"/>
              </w:rPr>
              <w:t>Tovární značka: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C6A76" w:rsidRDefault="00AC6A76">
            <w:pPr>
              <w:pStyle w:val="Zkladntext21"/>
              <w:framePr w:w="10387" w:h="1406" w:wrap="none" w:vAnchor="page" w:hAnchor="page" w:x="453" w:y="5531"/>
              <w:shd w:val="clear" w:color="auto" w:fill="auto"/>
              <w:spacing w:line="130" w:lineRule="exact"/>
              <w:ind w:firstLine="0"/>
              <w:jc w:val="left"/>
            </w:pPr>
            <w:r>
              <w:rPr>
                <w:rStyle w:val="Zkladntext265pt2"/>
                <w:b/>
                <w:bCs/>
                <w:color w:val="000000"/>
              </w:rPr>
              <w:t>Fiat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C6A76" w:rsidRDefault="00AC6A76">
            <w:pPr>
              <w:pStyle w:val="Zkladntext21"/>
              <w:framePr w:w="10387" w:h="1406" w:wrap="none" w:vAnchor="page" w:hAnchor="page" w:x="453" w:y="5531"/>
              <w:shd w:val="clear" w:color="auto" w:fill="auto"/>
              <w:spacing w:line="130" w:lineRule="exact"/>
              <w:ind w:firstLine="0"/>
              <w:jc w:val="right"/>
            </w:pPr>
            <w:r>
              <w:rPr>
                <w:rStyle w:val="Zkladntext265pt"/>
                <w:b/>
                <w:bCs/>
                <w:color w:val="000000"/>
              </w:rPr>
              <w:t>Typ vozidla: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C6A76" w:rsidRDefault="00AC6A76">
            <w:pPr>
              <w:pStyle w:val="Zkladntext21"/>
              <w:framePr w:w="10387" w:h="1406" w:wrap="none" w:vAnchor="page" w:hAnchor="page" w:x="453" w:y="5531"/>
              <w:shd w:val="clear" w:color="auto" w:fill="auto"/>
              <w:spacing w:line="130" w:lineRule="exact"/>
              <w:ind w:firstLine="0"/>
              <w:jc w:val="left"/>
            </w:pPr>
            <w:proofErr w:type="spellStart"/>
            <w:r>
              <w:rPr>
                <w:rStyle w:val="Zkladntext265pt2"/>
                <w:b/>
                <w:bCs/>
                <w:color w:val="000000"/>
              </w:rPr>
              <w:t>Fiorino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6A76" w:rsidRDefault="00AC6A76">
            <w:pPr>
              <w:framePr w:w="10387" w:h="1406" w:wrap="none" w:vAnchor="page" w:hAnchor="page" w:x="453" w:y="553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6A76" w:rsidRDefault="00AC6A76">
            <w:pPr>
              <w:framePr w:w="10387" w:h="1406" w:wrap="none" w:vAnchor="page" w:hAnchor="page" w:x="453" w:y="553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AC6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6A76" w:rsidRDefault="00AC6A76">
            <w:pPr>
              <w:pStyle w:val="Zkladntext21"/>
              <w:framePr w:w="10387" w:h="1406" w:wrap="none" w:vAnchor="page" w:hAnchor="page" w:x="453" w:y="5531"/>
              <w:shd w:val="clear" w:color="auto" w:fill="auto"/>
              <w:spacing w:line="130" w:lineRule="exact"/>
              <w:ind w:firstLine="0"/>
              <w:jc w:val="right"/>
            </w:pPr>
            <w:r>
              <w:rPr>
                <w:rStyle w:val="Zkladntext265pt"/>
                <w:b/>
                <w:bCs/>
                <w:color w:val="000000"/>
              </w:rPr>
              <w:t>Zdvihový objem (</w:t>
            </w:r>
            <w:proofErr w:type="spellStart"/>
            <w:r>
              <w:rPr>
                <w:rStyle w:val="Zkladntext265pt"/>
                <w:b/>
                <w:bCs/>
                <w:color w:val="000000"/>
              </w:rPr>
              <w:t>ccm</w:t>
            </w:r>
            <w:proofErr w:type="spellEnd"/>
            <w:r>
              <w:rPr>
                <w:rStyle w:val="Zkladntext265pt"/>
                <w:b/>
                <w:bCs/>
                <w:color w:val="000000"/>
              </w:rPr>
              <w:t>):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6A76" w:rsidRDefault="00AC6A76">
            <w:pPr>
              <w:pStyle w:val="Zkladntext21"/>
              <w:framePr w:w="10387" w:h="1406" w:wrap="none" w:vAnchor="page" w:hAnchor="page" w:x="453" w:y="5531"/>
              <w:shd w:val="clear" w:color="auto" w:fill="auto"/>
              <w:spacing w:line="130" w:lineRule="exact"/>
              <w:ind w:firstLine="0"/>
              <w:jc w:val="left"/>
            </w:pPr>
            <w:r>
              <w:rPr>
                <w:rStyle w:val="Zkladntext265pt2"/>
                <w:b/>
                <w:bCs/>
                <w:color w:val="000000"/>
              </w:rPr>
              <w:t>1 360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6A76" w:rsidRDefault="00AC6A76">
            <w:pPr>
              <w:pStyle w:val="Zkladntext21"/>
              <w:framePr w:w="10387" w:h="1406" w:wrap="none" w:vAnchor="page" w:hAnchor="page" w:x="453" w:y="5531"/>
              <w:shd w:val="clear" w:color="auto" w:fill="auto"/>
              <w:spacing w:line="130" w:lineRule="exact"/>
              <w:ind w:firstLine="0"/>
              <w:jc w:val="right"/>
            </w:pPr>
            <w:r>
              <w:rPr>
                <w:rStyle w:val="Zkladntext265pt"/>
                <w:b/>
                <w:bCs/>
                <w:color w:val="000000"/>
              </w:rPr>
              <w:t>Výkon motoru (kW):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6A76" w:rsidRDefault="00AC6A76">
            <w:pPr>
              <w:pStyle w:val="Zkladntext21"/>
              <w:framePr w:w="10387" w:h="1406" w:wrap="none" w:vAnchor="page" w:hAnchor="page" w:x="453" w:y="5531"/>
              <w:shd w:val="clear" w:color="auto" w:fill="auto"/>
              <w:spacing w:line="130" w:lineRule="exact"/>
              <w:ind w:firstLine="0"/>
              <w:jc w:val="left"/>
            </w:pPr>
            <w:r>
              <w:rPr>
                <w:rStyle w:val="Zkladntext265pt2"/>
                <w:b/>
                <w:bCs/>
                <w:color w:val="000000"/>
              </w:rPr>
              <w:t>57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6A76" w:rsidRDefault="00AC6A76">
            <w:pPr>
              <w:pStyle w:val="Zkladntext21"/>
              <w:framePr w:w="10387" w:h="1406" w:wrap="none" w:vAnchor="page" w:hAnchor="page" w:x="453" w:y="5531"/>
              <w:shd w:val="clear" w:color="auto" w:fill="auto"/>
              <w:spacing w:line="130" w:lineRule="exact"/>
              <w:ind w:firstLine="0"/>
              <w:jc w:val="right"/>
            </w:pPr>
            <w:r>
              <w:rPr>
                <w:rStyle w:val="Zkladntext265pt"/>
                <w:b/>
                <w:bCs/>
                <w:color w:val="000000"/>
              </w:rPr>
              <w:t>Palivo: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6A76" w:rsidRDefault="00AC6A76">
            <w:pPr>
              <w:pStyle w:val="Zkladntext21"/>
              <w:framePr w:w="10387" w:h="1406" w:wrap="none" w:vAnchor="page" w:hAnchor="page" w:x="453" w:y="5531"/>
              <w:shd w:val="clear" w:color="auto" w:fill="auto"/>
              <w:spacing w:line="130" w:lineRule="exact"/>
              <w:ind w:firstLine="0"/>
              <w:jc w:val="left"/>
            </w:pPr>
            <w:r>
              <w:rPr>
                <w:rStyle w:val="Zkladntext265pt2"/>
                <w:b/>
                <w:bCs/>
                <w:color w:val="000000"/>
              </w:rPr>
              <w:t>Benzin</w:t>
            </w:r>
          </w:p>
        </w:tc>
      </w:tr>
      <w:tr w:rsidR="00AC6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C6A76" w:rsidRDefault="00AC6A76">
            <w:pPr>
              <w:pStyle w:val="Zkladntext21"/>
              <w:framePr w:w="10387" w:h="1406" w:wrap="none" w:vAnchor="page" w:hAnchor="page" w:x="453" w:y="5531"/>
              <w:shd w:val="clear" w:color="auto" w:fill="auto"/>
              <w:spacing w:line="130" w:lineRule="exact"/>
              <w:ind w:firstLine="0"/>
              <w:jc w:val="right"/>
            </w:pPr>
            <w:r>
              <w:rPr>
                <w:rStyle w:val="Zkladntext265pt"/>
                <w:b/>
                <w:bCs/>
                <w:color w:val="000000"/>
              </w:rPr>
              <w:t>Celková / největší povolená hmotnost (kg):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C6A76" w:rsidRDefault="00AC6A76">
            <w:pPr>
              <w:pStyle w:val="Zkladntext21"/>
              <w:framePr w:w="10387" w:h="1406" w:wrap="none" w:vAnchor="page" w:hAnchor="page" w:x="453" w:y="5531"/>
              <w:shd w:val="clear" w:color="auto" w:fill="auto"/>
              <w:spacing w:line="130" w:lineRule="exact"/>
              <w:ind w:firstLine="0"/>
              <w:jc w:val="left"/>
            </w:pPr>
            <w:r>
              <w:rPr>
                <w:rStyle w:val="Zkladntext265pt2"/>
                <w:b/>
                <w:bCs/>
                <w:color w:val="000000"/>
              </w:rPr>
              <w:t>1 690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C6A76" w:rsidRDefault="00AC6A76">
            <w:pPr>
              <w:pStyle w:val="Zkladntext21"/>
              <w:framePr w:w="10387" w:h="1406" w:wrap="none" w:vAnchor="page" w:hAnchor="page" w:x="453" w:y="5531"/>
              <w:shd w:val="clear" w:color="auto" w:fill="auto"/>
              <w:spacing w:line="130" w:lineRule="exact"/>
              <w:ind w:firstLine="0"/>
              <w:jc w:val="right"/>
            </w:pPr>
            <w:r>
              <w:rPr>
                <w:rStyle w:val="Zkladntext265pt"/>
                <w:b/>
                <w:bCs/>
                <w:color w:val="000000"/>
              </w:rPr>
              <w:t>Měsíc a rok uvedení do provozu: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C6A76" w:rsidRDefault="00AC6A76">
            <w:pPr>
              <w:pStyle w:val="Zkladntext21"/>
              <w:framePr w:w="10387" w:h="1406" w:wrap="none" w:vAnchor="page" w:hAnchor="page" w:x="453" w:y="5531"/>
              <w:shd w:val="clear" w:color="auto" w:fill="auto"/>
              <w:spacing w:line="130" w:lineRule="exact"/>
              <w:ind w:firstLine="0"/>
              <w:jc w:val="left"/>
            </w:pPr>
            <w:r>
              <w:rPr>
                <w:rStyle w:val="Zkladntext265pt2"/>
                <w:b/>
                <w:bCs/>
                <w:color w:val="000000"/>
              </w:rPr>
              <w:t>3/2016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C6A76" w:rsidRDefault="00AC6A76">
            <w:pPr>
              <w:pStyle w:val="Zkladntext21"/>
              <w:framePr w:w="10387" w:h="1406" w:wrap="none" w:vAnchor="page" w:hAnchor="page" w:x="453" w:y="5531"/>
              <w:shd w:val="clear" w:color="auto" w:fill="auto"/>
              <w:spacing w:line="130" w:lineRule="exact"/>
              <w:ind w:firstLine="0"/>
              <w:jc w:val="right"/>
            </w:pPr>
            <w:r>
              <w:rPr>
                <w:rStyle w:val="Zkladntext265pt"/>
                <w:b/>
                <w:bCs/>
                <w:color w:val="000000"/>
              </w:rPr>
              <w:t>Stav počítadla (km):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C6A76" w:rsidRDefault="00AC6A76">
            <w:pPr>
              <w:pStyle w:val="Zkladntext21"/>
              <w:framePr w:w="10387" w:h="1406" w:wrap="none" w:vAnchor="page" w:hAnchor="page" w:x="453" w:y="5531"/>
              <w:shd w:val="clear" w:color="auto" w:fill="auto"/>
              <w:spacing w:line="130" w:lineRule="exact"/>
              <w:ind w:firstLine="0"/>
              <w:jc w:val="left"/>
            </w:pPr>
            <w:r>
              <w:rPr>
                <w:rStyle w:val="Zkladntext265pt2"/>
                <w:b/>
                <w:bCs/>
                <w:color w:val="000000"/>
              </w:rPr>
              <w:t>0</w:t>
            </w:r>
          </w:p>
        </w:tc>
      </w:tr>
      <w:tr w:rsidR="00AC6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6A76" w:rsidRDefault="00AC6A76">
            <w:pPr>
              <w:pStyle w:val="Zkladntext21"/>
              <w:framePr w:w="10387" w:h="1406" w:wrap="none" w:vAnchor="page" w:hAnchor="page" w:x="453" w:y="5531"/>
              <w:shd w:val="clear" w:color="auto" w:fill="auto"/>
              <w:spacing w:line="130" w:lineRule="exact"/>
              <w:ind w:firstLine="0"/>
              <w:jc w:val="right"/>
            </w:pPr>
            <w:r>
              <w:rPr>
                <w:rStyle w:val="Zkladntext265pt"/>
                <w:b/>
                <w:bCs/>
                <w:color w:val="000000"/>
              </w:rPr>
              <w:t>Kategorie vozidla: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6A76" w:rsidRDefault="00AC6A76">
            <w:pPr>
              <w:pStyle w:val="Zkladntext21"/>
              <w:framePr w:w="10387" w:h="1406" w:wrap="none" w:vAnchor="page" w:hAnchor="page" w:x="453" w:y="5531"/>
              <w:shd w:val="clear" w:color="auto" w:fill="auto"/>
              <w:spacing w:line="130" w:lineRule="exact"/>
              <w:ind w:firstLine="0"/>
              <w:jc w:val="left"/>
            </w:pPr>
            <w:r>
              <w:rPr>
                <w:rStyle w:val="Zkladntext265pt2"/>
                <w:b/>
                <w:bCs/>
                <w:color w:val="000000"/>
              </w:rPr>
              <w:t>M1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6A76" w:rsidRDefault="00AC6A76">
            <w:pPr>
              <w:pStyle w:val="Zkladntext21"/>
              <w:framePr w:w="10387" w:h="1406" w:wrap="none" w:vAnchor="page" w:hAnchor="page" w:x="453" w:y="5531"/>
              <w:shd w:val="clear" w:color="auto" w:fill="auto"/>
              <w:spacing w:line="130" w:lineRule="exact"/>
              <w:ind w:firstLine="0"/>
              <w:jc w:val="right"/>
            </w:pPr>
            <w:r>
              <w:rPr>
                <w:rStyle w:val="Zkladntext265pt"/>
                <w:b/>
                <w:bCs/>
                <w:color w:val="000000"/>
              </w:rPr>
              <w:t>Druh vozidla: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6A76" w:rsidRDefault="00AC6A76">
            <w:pPr>
              <w:pStyle w:val="Zkladntext21"/>
              <w:framePr w:w="10387" w:h="1406" w:wrap="none" w:vAnchor="page" w:hAnchor="page" w:x="453" w:y="5531"/>
              <w:shd w:val="clear" w:color="auto" w:fill="auto"/>
              <w:spacing w:line="130" w:lineRule="exact"/>
              <w:ind w:firstLine="0"/>
              <w:jc w:val="left"/>
            </w:pPr>
            <w:r>
              <w:rPr>
                <w:rStyle w:val="Zkladntext265pt3"/>
                <w:b/>
                <w:bCs/>
                <w:color w:val="000000"/>
              </w:rPr>
              <w:t>A Osobní automobil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6A76" w:rsidRDefault="00AC6A76">
            <w:pPr>
              <w:framePr w:w="10387" w:h="1406" w:wrap="none" w:vAnchor="page" w:hAnchor="page" w:x="453" w:y="553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6A76" w:rsidRDefault="00AC6A76">
            <w:pPr>
              <w:framePr w:w="10387" w:h="1406" w:wrap="none" w:vAnchor="page" w:hAnchor="page" w:x="453" w:y="553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AC6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C6A76" w:rsidRDefault="00AC6A76">
            <w:pPr>
              <w:pStyle w:val="Zkladntext21"/>
              <w:framePr w:w="10387" w:h="1406" w:wrap="none" w:vAnchor="page" w:hAnchor="page" w:x="453" w:y="5531"/>
              <w:shd w:val="clear" w:color="auto" w:fill="auto"/>
              <w:spacing w:line="130" w:lineRule="exact"/>
              <w:ind w:firstLine="0"/>
              <w:jc w:val="right"/>
            </w:pPr>
            <w:r>
              <w:rPr>
                <w:rStyle w:val="Zkladntext265pt"/>
                <w:b/>
                <w:bCs/>
                <w:color w:val="000000"/>
              </w:rPr>
              <w:t>Počet míst k sezení: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C6A76" w:rsidRDefault="00AC6A76">
            <w:pPr>
              <w:pStyle w:val="Zkladntext21"/>
              <w:framePr w:w="10387" w:h="1406" w:wrap="none" w:vAnchor="page" w:hAnchor="page" w:x="453" w:y="5531"/>
              <w:shd w:val="clear" w:color="auto" w:fill="auto"/>
              <w:spacing w:line="130" w:lineRule="exact"/>
              <w:ind w:firstLine="0"/>
              <w:jc w:val="left"/>
            </w:pPr>
            <w:r>
              <w:rPr>
                <w:rStyle w:val="Zkladntext265pt2"/>
                <w:b/>
                <w:bCs/>
                <w:color w:val="00000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6A76" w:rsidRDefault="00AC6A76">
            <w:pPr>
              <w:framePr w:w="10387" w:h="1406" w:wrap="none" w:vAnchor="page" w:hAnchor="page" w:x="453" w:y="553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6A76" w:rsidRDefault="00AC6A76">
            <w:pPr>
              <w:framePr w:w="10387" w:h="1406" w:wrap="none" w:vAnchor="page" w:hAnchor="page" w:x="453" w:y="553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6A76" w:rsidRDefault="00AC6A76">
            <w:pPr>
              <w:framePr w:w="10387" w:h="1406" w:wrap="none" w:vAnchor="page" w:hAnchor="page" w:x="453" w:y="553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6A76" w:rsidRDefault="00AC6A76">
            <w:pPr>
              <w:framePr w:w="10387" w:h="1406" w:wrap="none" w:vAnchor="page" w:hAnchor="page" w:x="453" w:y="553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AC6A76" w:rsidRDefault="00AC6A76">
      <w:pPr>
        <w:pStyle w:val="Titulektabulky21"/>
        <w:framePr w:wrap="none" w:vAnchor="page" w:hAnchor="page" w:x="2104" w:y="7005"/>
        <w:shd w:val="clear" w:color="auto" w:fill="auto"/>
        <w:spacing w:line="130" w:lineRule="exact"/>
      </w:pPr>
      <w:r>
        <w:rPr>
          <w:rStyle w:val="Titulektabulky22"/>
          <w:color w:val="000000"/>
        </w:rPr>
        <w:t xml:space="preserve">Bylo již vozidlo v minulosti vážněji poškozeno? </w:t>
      </w:r>
      <w:r>
        <w:rPr>
          <w:rStyle w:val="Titulektabulky2Tun"/>
          <w:color w:val="000000"/>
        </w:rPr>
        <w:t>Ne</w:t>
      </w:r>
    </w:p>
    <w:p w:rsidR="00AC6A76" w:rsidRDefault="00AC6A76">
      <w:pPr>
        <w:pStyle w:val="Nadpis21"/>
        <w:framePr w:w="10877" w:h="1002" w:hRule="exact" w:wrap="none" w:vAnchor="page" w:hAnchor="page" w:x="438" w:y="7485"/>
        <w:shd w:val="clear" w:color="auto" w:fill="auto"/>
        <w:spacing w:before="0" w:after="36" w:line="130" w:lineRule="exact"/>
        <w:jc w:val="both"/>
      </w:pPr>
      <w:bookmarkStart w:id="3" w:name="bookmark3"/>
      <w:r>
        <w:rPr>
          <w:rStyle w:val="Nadpis22"/>
          <w:b/>
          <w:bCs/>
          <w:color w:val="000000"/>
        </w:rPr>
        <w:t>ÚDAJE O POJIŠTĚNÍ</w:t>
      </w:r>
      <w:bookmarkEnd w:id="3"/>
    </w:p>
    <w:p w:rsidR="00AC6A76" w:rsidRDefault="00AC6A76">
      <w:pPr>
        <w:pStyle w:val="Nadpis21"/>
        <w:framePr w:w="10877" w:h="1002" w:hRule="exact" w:wrap="none" w:vAnchor="page" w:hAnchor="page" w:x="438" w:y="7485"/>
        <w:numPr>
          <w:ilvl w:val="0"/>
          <w:numId w:val="1"/>
        </w:numPr>
        <w:shd w:val="clear" w:color="auto" w:fill="auto"/>
        <w:tabs>
          <w:tab w:val="left" w:pos="296"/>
        </w:tabs>
        <w:spacing w:before="0" w:line="235" w:lineRule="exact"/>
        <w:jc w:val="both"/>
      </w:pPr>
      <w:bookmarkStart w:id="4" w:name="bookmark4"/>
      <w:r>
        <w:rPr>
          <w:rStyle w:val="Nadpis20"/>
          <w:b/>
          <w:bCs/>
          <w:color w:val="000000"/>
        </w:rPr>
        <w:t>POJIŠTĚNÍ ODPOVĚDNOSTI ZA ŠKODU ZPŮSOBENOU PROVOZEM VOZIDLA</w:t>
      </w:r>
      <w:bookmarkEnd w:id="4"/>
    </w:p>
    <w:p w:rsidR="00AC6A76" w:rsidRDefault="00AC6A76">
      <w:pPr>
        <w:pStyle w:val="Zkladntext41"/>
        <w:framePr w:w="10877" w:h="1002" w:hRule="exact" w:wrap="none" w:vAnchor="page" w:hAnchor="page" w:x="438" w:y="7485"/>
        <w:shd w:val="clear" w:color="auto" w:fill="auto"/>
      </w:pPr>
      <w:r>
        <w:rPr>
          <w:rStyle w:val="Zkladntext42"/>
          <w:b/>
          <w:bCs/>
          <w:color w:val="000000"/>
        </w:rPr>
        <w:t>Limit 70 mil. Kč za škodu na zdraví nebo usmrcení a limit 70 mil. Kč za škodu na věci nebo ušlém zisku.</w:t>
      </w:r>
    </w:p>
    <w:p w:rsidR="00AC6A76" w:rsidRDefault="00AC6A76">
      <w:pPr>
        <w:pStyle w:val="Zkladntext51"/>
        <w:framePr w:w="10877" w:h="1002" w:hRule="exact" w:wrap="none" w:vAnchor="page" w:hAnchor="page" w:x="438" w:y="7485"/>
        <w:shd w:val="clear" w:color="auto" w:fill="auto"/>
        <w:spacing w:after="0"/>
        <w:ind w:firstLine="0"/>
      </w:pPr>
      <w:r>
        <w:rPr>
          <w:rStyle w:val="Zkladntext50"/>
          <w:color w:val="000000"/>
        </w:rPr>
        <w:t xml:space="preserve">Produkt: </w:t>
      </w:r>
      <w:r>
        <w:rPr>
          <w:rStyle w:val="Zkladntext5Tun"/>
          <w:color w:val="000000"/>
        </w:rPr>
        <w:t xml:space="preserve">BENEFIT(N) </w:t>
      </w:r>
      <w:r>
        <w:rPr>
          <w:rStyle w:val="Zkladntext50"/>
          <w:color w:val="000000"/>
        </w:rPr>
        <w:t xml:space="preserve">Všeobecné pojistné podmínky, resp. dodatkové pojistné podmínky vztahující se k této pojistné smlouvě: </w:t>
      </w:r>
      <w:r>
        <w:rPr>
          <w:rStyle w:val="Zkladntext5Tun"/>
          <w:color w:val="000000"/>
        </w:rPr>
        <w:t>VPP R - 630/08; DPP R - 632/08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72"/>
        <w:gridCol w:w="3451"/>
        <w:gridCol w:w="1690"/>
        <w:gridCol w:w="1243"/>
      </w:tblGrid>
      <w:tr w:rsidR="00AC6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6A76" w:rsidRDefault="00AC6A76">
            <w:pPr>
              <w:pStyle w:val="Zkladntext21"/>
              <w:framePr w:w="7656" w:h="883" w:wrap="none" w:vAnchor="page" w:hAnchor="page" w:x="462" w:y="8555"/>
              <w:shd w:val="clear" w:color="auto" w:fill="auto"/>
              <w:spacing w:line="130" w:lineRule="exact"/>
              <w:ind w:firstLine="0"/>
              <w:jc w:val="left"/>
            </w:pPr>
            <w:r>
              <w:rPr>
                <w:rStyle w:val="Zkladntext265pt"/>
                <w:b/>
                <w:bCs/>
                <w:color w:val="000000"/>
              </w:rPr>
              <w:t>Bonus - „Důvěra“: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6A76" w:rsidRDefault="00AC6A76">
            <w:pPr>
              <w:pStyle w:val="Zkladntext21"/>
              <w:framePr w:w="7656" w:h="883" w:wrap="none" w:vAnchor="page" w:hAnchor="page" w:x="462" w:y="8555"/>
              <w:shd w:val="clear" w:color="auto" w:fill="auto"/>
              <w:spacing w:line="130" w:lineRule="exact"/>
              <w:ind w:left="220" w:firstLine="0"/>
              <w:jc w:val="left"/>
            </w:pPr>
            <w:r>
              <w:rPr>
                <w:rStyle w:val="Zkladntext265pt2"/>
                <w:b/>
                <w:bCs/>
                <w:color w:val="000000"/>
              </w:rPr>
              <w:t>NE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6A76" w:rsidRDefault="00AC6A76">
            <w:pPr>
              <w:framePr w:w="7656" w:h="883" w:wrap="none" w:vAnchor="page" w:hAnchor="page" w:x="462" w:y="8555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6A76" w:rsidRDefault="00AC6A76">
            <w:pPr>
              <w:framePr w:w="7656" w:h="883" w:wrap="none" w:vAnchor="page" w:hAnchor="page" w:x="462" w:y="8555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AC6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C6A76" w:rsidRDefault="00AC6A76">
            <w:pPr>
              <w:pStyle w:val="Zkladntext21"/>
              <w:framePr w:w="7656" w:h="883" w:wrap="none" w:vAnchor="page" w:hAnchor="page" w:x="462" w:y="8555"/>
              <w:shd w:val="clear" w:color="auto" w:fill="auto"/>
              <w:spacing w:line="130" w:lineRule="exact"/>
              <w:ind w:firstLine="0"/>
              <w:jc w:val="left"/>
            </w:pPr>
            <w:r>
              <w:rPr>
                <w:rStyle w:val="Zkladntext265pt"/>
                <w:b/>
                <w:bCs/>
                <w:color w:val="000000"/>
              </w:rPr>
              <w:t xml:space="preserve">Bonus / </w:t>
            </w:r>
            <w:r>
              <w:rPr>
                <w:rStyle w:val="Zkladntext265pt"/>
                <w:b/>
                <w:bCs/>
                <w:color w:val="000000"/>
                <w:lang w:val="de-DE" w:eastAsia="de-DE"/>
              </w:rPr>
              <w:t>Malus: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C6A76" w:rsidRDefault="00AC6A76">
            <w:pPr>
              <w:pStyle w:val="Zkladntext21"/>
              <w:framePr w:w="7656" w:h="883" w:wrap="none" w:vAnchor="page" w:hAnchor="page" w:x="462" w:y="8555"/>
              <w:shd w:val="clear" w:color="auto" w:fill="auto"/>
              <w:spacing w:line="130" w:lineRule="exact"/>
              <w:ind w:left="1700" w:firstLine="0"/>
              <w:jc w:val="left"/>
            </w:pPr>
            <w:r>
              <w:rPr>
                <w:rStyle w:val="Zkladntext265pt"/>
                <w:b/>
                <w:bCs/>
                <w:color w:val="000000"/>
              </w:rPr>
              <w:t>Bonifikované pojistné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C6A76" w:rsidRDefault="00AC6A76">
            <w:pPr>
              <w:pStyle w:val="Zkladntext21"/>
              <w:framePr w:w="7656" w:h="883" w:wrap="none" w:vAnchor="page" w:hAnchor="page" w:x="462" w:y="8555"/>
              <w:shd w:val="clear" w:color="auto" w:fill="auto"/>
              <w:spacing w:line="130" w:lineRule="exact"/>
              <w:ind w:firstLine="0"/>
              <w:jc w:val="left"/>
            </w:pPr>
            <w:r>
              <w:rPr>
                <w:rStyle w:val="Zkladntext265pt"/>
                <w:b/>
                <w:bCs/>
                <w:color w:val="000000"/>
              </w:rPr>
              <w:t>Kód předchozího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C6A76" w:rsidRDefault="00AC6A76">
            <w:pPr>
              <w:pStyle w:val="Zkladntext21"/>
              <w:framePr w:w="7656" w:h="883" w:wrap="none" w:vAnchor="page" w:hAnchor="page" w:x="462" w:y="8555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Zkladntext265pt"/>
                <w:b/>
                <w:bCs/>
                <w:color w:val="000000"/>
              </w:rPr>
              <w:t>Kód</w:t>
            </w:r>
          </w:p>
        </w:tc>
      </w:tr>
      <w:tr w:rsidR="00AC6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6A76" w:rsidRDefault="00AC6A76">
            <w:pPr>
              <w:framePr w:w="7656" w:h="883" w:wrap="none" w:vAnchor="page" w:hAnchor="page" w:x="462" w:y="8555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6A76" w:rsidRDefault="00AC6A76">
            <w:pPr>
              <w:pStyle w:val="Zkladntext21"/>
              <w:framePr w:w="7656" w:h="883" w:wrap="none" w:vAnchor="page" w:hAnchor="page" w:x="462" w:y="8555"/>
              <w:shd w:val="clear" w:color="auto" w:fill="auto"/>
              <w:spacing w:line="130" w:lineRule="exact"/>
              <w:ind w:firstLine="0"/>
              <w:jc w:val="right"/>
            </w:pPr>
            <w:r>
              <w:rPr>
                <w:rStyle w:val="Zkladntext265pt"/>
                <w:b/>
                <w:bCs/>
                <w:color w:val="000000"/>
              </w:rPr>
              <w:t xml:space="preserve">podle: </w:t>
            </w:r>
            <w:r>
              <w:rPr>
                <w:rStyle w:val="Zkladntext265pt3"/>
                <w:b/>
                <w:bCs/>
                <w:color w:val="000000"/>
              </w:rPr>
              <w:t>BP3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6A76" w:rsidRDefault="00AC6A76">
            <w:pPr>
              <w:pStyle w:val="Zkladntext21"/>
              <w:framePr w:w="7656" w:h="883" w:wrap="none" w:vAnchor="page" w:hAnchor="page" w:x="462" w:y="8555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Zkladntext265pt"/>
                <w:b/>
                <w:bCs/>
                <w:color w:val="000000"/>
              </w:rPr>
              <w:t>pojistitele: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6A76" w:rsidRDefault="00AC6A76">
            <w:pPr>
              <w:pStyle w:val="Zkladntext21"/>
              <w:framePr w:w="7656" w:h="883" w:wrap="none" w:vAnchor="page" w:hAnchor="page" w:x="462" w:y="8555"/>
              <w:shd w:val="clear" w:color="auto" w:fill="auto"/>
              <w:spacing w:line="130" w:lineRule="exact"/>
              <w:ind w:left="140" w:firstLine="0"/>
              <w:jc w:val="left"/>
            </w:pPr>
            <w:r>
              <w:rPr>
                <w:rStyle w:val="Zkladntext265pt"/>
                <w:b/>
                <w:bCs/>
                <w:color w:val="000000"/>
              </w:rPr>
              <w:t xml:space="preserve">pojistného: </w:t>
            </w:r>
            <w:r>
              <w:rPr>
                <w:rStyle w:val="Zkladntext265pt3"/>
                <w:b/>
                <w:bCs/>
                <w:color w:val="000000"/>
              </w:rPr>
              <w:t>NA31</w:t>
            </w:r>
          </w:p>
        </w:tc>
      </w:tr>
      <w:tr w:rsidR="00AC6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6A76" w:rsidRDefault="00AC6A76">
            <w:pPr>
              <w:framePr w:w="7656" w:h="883" w:wrap="none" w:vAnchor="page" w:hAnchor="page" w:x="462" w:y="8555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C6A76" w:rsidRDefault="00AC6A76">
            <w:pPr>
              <w:pStyle w:val="Zkladntext21"/>
              <w:framePr w:w="7656" w:h="883" w:wrap="none" w:vAnchor="page" w:hAnchor="page" w:x="462" w:y="8555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Zkladntext265pt"/>
                <w:b/>
                <w:bCs/>
                <w:color w:val="000000"/>
              </w:rPr>
              <w:t>Dodatkový kód: Speciální kód: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C6A76" w:rsidRDefault="00AC6A76">
            <w:pPr>
              <w:pStyle w:val="Zkladntext21"/>
              <w:framePr w:w="7656" w:h="883" w:wrap="none" w:vAnchor="page" w:hAnchor="page" w:x="462" w:y="8555"/>
              <w:shd w:val="clear" w:color="auto" w:fill="auto"/>
              <w:spacing w:line="130" w:lineRule="exact"/>
              <w:ind w:right="140" w:firstLine="0"/>
              <w:jc w:val="right"/>
            </w:pPr>
            <w:r>
              <w:rPr>
                <w:rStyle w:val="Zkladntext265pt"/>
                <w:b/>
                <w:bCs/>
                <w:color w:val="000000"/>
              </w:rPr>
              <w:t xml:space="preserve">Koeficient K3: </w:t>
            </w:r>
            <w:r>
              <w:rPr>
                <w:rStyle w:val="Zkladntext265pt3"/>
                <w:b/>
                <w:bCs/>
                <w:color w:val="000000"/>
              </w:rPr>
              <w:t>1.00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6A76" w:rsidRDefault="00AC6A76">
            <w:pPr>
              <w:framePr w:w="7656" w:h="883" w:wrap="none" w:vAnchor="page" w:hAnchor="page" w:x="462" w:y="8555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AC6A76" w:rsidRDefault="00AC6A76">
      <w:pPr>
        <w:pStyle w:val="Zkladntext51"/>
        <w:framePr w:w="10877" w:h="479" w:hRule="exact" w:wrap="none" w:vAnchor="page" w:hAnchor="page" w:x="438" w:y="8684"/>
        <w:shd w:val="clear" w:color="auto" w:fill="auto"/>
        <w:spacing w:after="0" w:line="211" w:lineRule="exact"/>
        <w:ind w:right="1378" w:firstLine="0"/>
        <w:jc w:val="right"/>
      </w:pPr>
      <w:r>
        <w:rPr>
          <w:rStyle w:val="Zkladntext50"/>
          <w:color w:val="000000"/>
        </w:rPr>
        <w:t>Základní roční</w:t>
      </w:r>
      <w:r>
        <w:rPr>
          <w:rStyle w:val="Zkladntext50"/>
          <w:color w:val="000000"/>
        </w:rPr>
        <w:br/>
        <w:t>pojistné:</w:t>
      </w:r>
    </w:p>
    <w:p w:rsidR="00AC6A76" w:rsidRDefault="00AC6A76">
      <w:pPr>
        <w:pStyle w:val="Zkladntext51"/>
        <w:framePr w:w="10877" w:h="197" w:hRule="exact" w:wrap="none" w:vAnchor="page" w:hAnchor="page" w:x="438" w:y="9467"/>
        <w:shd w:val="clear" w:color="auto" w:fill="auto"/>
        <w:spacing w:after="0" w:line="130" w:lineRule="exact"/>
        <w:ind w:right="1392" w:firstLine="0"/>
        <w:jc w:val="right"/>
      </w:pPr>
      <w:r>
        <w:rPr>
          <w:rStyle w:val="Zkladntext50"/>
          <w:color w:val="000000"/>
        </w:rPr>
        <w:t>(A) Roční pojistné:</w:t>
      </w:r>
    </w:p>
    <w:p w:rsidR="00AC6A76" w:rsidRDefault="00AC6A76">
      <w:pPr>
        <w:pStyle w:val="Zkladntext41"/>
        <w:framePr w:w="662" w:h="1285" w:hRule="exact" w:wrap="none" w:vAnchor="page" w:hAnchor="page" w:x="10523" w:y="8482"/>
        <w:shd w:val="clear" w:color="auto" w:fill="auto"/>
        <w:spacing w:line="614" w:lineRule="exact"/>
      </w:pPr>
      <w:r>
        <w:rPr>
          <w:rStyle w:val="Zkladntext4"/>
          <w:b/>
          <w:bCs/>
          <w:color w:val="000000"/>
        </w:rPr>
        <w:t>5 136 Kč 4104 Kč</w:t>
      </w:r>
    </w:p>
    <w:p w:rsidR="00AC6A76" w:rsidRDefault="00AC6A76">
      <w:pPr>
        <w:pStyle w:val="Zkladntext51"/>
        <w:framePr w:wrap="none" w:vAnchor="page" w:hAnchor="page" w:x="438" w:y="9775"/>
        <w:shd w:val="clear" w:color="auto" w:fill="auto"/>
        <w:spacing w:after="0" w:line="130" w:lineRule="exact"/>
        <w:ind w:firstLine="0"/>
      </w:pPr>
      <w:r>
        <w:rPr>
          <w:rStyle w:val="Zkladntext50"/>
          <w:color w:val="000000"/>
        </w:rPr>
        <w:t xml:space="preserve">Živelní pojištění vozidla: </w:t>
      </w:r>
      <w:r>
        <w:rPr>
          <w:rStyle w:val="Zkladntext5Tun"/>
          <w:color w:val="000000"/>
        </w:rPr>
        <w:t>NE</w:t>
      </w:r>
    </w:p>
    <w:p w:rsidR="00AC6A76" w:rsidRDefault="00AC6A76">
      <w:pPr>
        <w:pStyle w:val="Nadpis21"/>
        <w:framePr w:w="10877" w:h="466" w:hRule="exact" w:wrap="none" w:vAnchor="page" w:hAnchor="page" w:x="438" w:y="10187"/>
        <w:numPr>
          <w:ilvl w:val="0"/>
          <w:numId w:val="1"/>
        </w:numPr>
        <w:shd w:val="clear" w:color="auto" w:fill="auto"/>
        <w:tabs>
          <w:tab w:val="left" w:pos="301"/>
        </w:tabs>
        <w:spacing w:before="0" w:after="40" w:line="130" w:lineRule="exact"/>
        <w:jc w:val="both"/>
      </w:pPr>
      <w:bookmarkStart w:id="5" w:name="bookmark5"/>
      <w:r>
        <w:rPr>
          <w:rStyle w:val="Nadpis20"/>
          <w:b/>
          <w:bCs/>
          <w:color w:val="000000"/>
        </w:rPr>
        <w:t>HAVARIJNÍ POJIŠTĚNÍ</w:t>
      </w:r>
      <w:bookmarkEnd w:id="5"/>
    </w:p>
    <w:p w:rsidR="00AC6A76" w:rsidRDefault="00AC6A76">
      <w:pPr>
        <w:pStyle w:val="Zkladntext51"/>
        <w:framePr w:w="10877" w:h="466" w:hRule="exact" w:wrap="none" w:vAnchor="page" w:hAnchor="page" w:x="438" w:y="10187"/>
        <w:shd w:val="clear" w:color="auto" w:fill="auto"/>
        <w:spacing w:after="0" w:line="130" w:lineRule="exact"/>
        <w:ind w:firstLine="0"/>
      </w:pPr>
      <w:r>
        <w:rPr>
          <w:rStyle w:val="Zkladntext50"/>
          <w:color w:val="000000"/>
        </w:rPr>
        <w:t>Havarijní pojištění není součástí této smlouvy.</w:t>
      </w:r>
    </w:p>
    <w:p w:rsidR="00AC6A76" w:rsidRDefault="00AC6A76">
      <w:pPr>
        <w:pStyle w:val="Nadpis21"/>
        <w:framePr w:w="10877" w:h="734" w:hRule="exact" w:wrap="none" w:vAnchor="page" w:hAnchor="page" w:x="438" w:y="11095"/>
        <w:numPr>
          <w:ilvl w:val="0"/>
          <w:numId w:val="1"/>
        </w:numPr>
        <w:shd w:val="clear" w:color="auto" w:fill="auto"/>
        <w:tabs>
          <w:tab w:val="left" w:pos="301"/>
        </w:tabs>
        <w:spacing w:before="0" w:after="50" w:line="130" w:lineRule="exact"/>
        <w:jc w:val="both"/>
      </w:pPr>
      <w:bookmarkStart w:id="6" w:name="bookmark6"/>
      <w:r>
        <w:rPr>
          <w:rStyle w:val="Nadpis20"/>
          <w:b/>
          <w:bCs/>
          <w:color w:val="000000"/>
        </w:rPr>
        <w:t>DODATKOVÁ POJIŠTĚNÍ</w:t>
      </w:r>
      <w:bookmarkEnd w:id="6"/>
    </w:p>
    <w:p w:rsidR="00AC6A76" w:rsidRDefault="00AC6A76">
      <w:pPr>
        <w:pStyle w:val="Zkladntext51"/>
        <w:framePr w:w="10877" w:h="734" w:hRule="exact" w:wrap="none" w:vAnchor="page" w:hAnchor="page" w:x="438" w:y="11095"/>
        <w:shd w:val="clear" w:color="auto" w:fill="auto"/>
        <w:spacing w:after="100" w:line="130" w:lineRule="exact"/>
        <w:ind w:firstLine="0"/>
      </w:pPr>
      <w:r>
        <w:rPr>
          <w:rStyle w:val="Zkladntext50"/>
          <w:color w:val="000000"/>
        </w:rPr>
        <w:t>Na dodatková pojištění se vztahují všeobecné pojistné podmínky, zvláštní pojistné podmínky a dodatkové pojistné podmínky uvedené níže.</w:t>
      </w:r>
    </w:p>
    <w:p w:rsidR="00AC6A76" w:rsidRDefault="00AC6A76">
      <w:pPr>
        <w:pStyle w:val="Zkladntext51"/>
        <w:framePr w:w="10877" w:h="734" w:hRule="exact" w:wrap="none" w:vAnchor="page" w:hAnchor="page" w:x="438" w:y="11095"/>
        <w:shd w:val="clear" w:color="auto" w:fill="auto"/>
        <w:tabs>
          <w:tab w:val="left" w:pos="4723"/>
          <w:tab w:val="left" w:pos="8410"/>
          <w:tab w:val="left" w:pos="10358"/>
        </w:tabs>
        <w:spacing w:after="0" w:line="130" w:lineRule="exact"/>
        <w:ind w:firstLine="0"/>
      </w:pPr>
      <w:r>
        <w:rPr>
          <w:rStyle w:val="Zkladntext5Tun"/>
          <w:color w:val="000000"/>
        </w:rPr>
        <w:t>Asistence</w:t>
      </w:r>
      <w:r>
        <w:rPr>
          <w:rStyle w:val="Zkladntext5Tun"/>
          <w:color w:val="000000"/>
        </w:rPr>
        <w:tab/>
      </w:r>
      <w:r>
        <w:rPr>
          <w:rStyle w:val="Zkladntext50"/>
          <w:color w:val="000000"/>
        </w:rPr>
        <w:t xml:space="preserve">Typ služby: </w:t>
      </w:r>
      <w:r>
        <w:rPr>
          <w:rStyle w:val="Zkladntext5Tun"/>
          <w:color w:val="000000"/>
        </w:rPr>
        <w:t>44</w:t>
      </w:r>
      <w:r>
        <w:rPr>
          <w:rStyle w:val="Zkladntext5Tun"/>
          <w:color w:val="000000"/>
        </w:rPr>
        <w:tab/>
      </w:r>
      <w:r>
        <w:rPr>
          <w:rStyle w:val="Zkladntext50"/>
          <w:color w:val="000000"/>
        </w:rPr>
        <w:t>(K) Roční pojistné:</w:t>
      </w:r>
      <w:r>
        <w:rPr>
          <w:rStyle w:val="Zkladntext50"/>
          <w:color w:val="000000"/>
        </w:rPr>
        <w:tab/>
      </w:r>
      <w:r>
        <w:rPr>
          <w:rStyle w:val="Zkladntext5Tun"/>
          <w:color w:val="000000"/>
        </w:rPr>
        <w:t>0 Kč</w:t>
      </w:r>
    </w:p>
    <w:p w:rsidR="00AC6A76" w:rsidRDefault="00AC6A76">
      <w:pPr>
        <w:pStyle w:val="Dal0"/>
        <w:framePr w:wrap="none" w:vAnchor="page" w:hAnchor="page" w:x="635" w:y="16413"/>
        <w:shd w:val="clear" w:color="auto" w:fill="auto"/>
        <w:spacing w:line="120" w:lineRule="exact"/>
        <w:jc w:val="both"/>
      </w:pPr>
      <w:r>
        <w:rPr>
          <w:rStyle w:val="DalArial"/>
          <w:color w:val="000000"/>
        </w:rPr>
        <w:t>i ¡** -i /o</w:t>
      </w:r>
    </w:p>
    <w:p w:rsidR="00AC6A76" w:rsidRDefault="00AC6A76">
      <w:pPr>
        <w:pStyle w:val="Zkladntext61"/>
        <w:framePr w:wrap="none" w:vAnchor="page" w:hAnchor="page" w:x="1509" w:y="16408"/>
        <w:shd w:val="clear" w:color="auto" w:fill="auto"/>
        <w:spacing w:line="120" w:lineRule="exact"/>
      </w:pPr>
      <w:r>
        <w:rPr>
          <w:rStyle w:val="Zkladntext60"/>
          <w:color w:val="000000"/>
        </w:rPr>
        <w:t>L-</w:t>
      </w:r>
      <w:proofErr w:type="spellStart"/>
      <w:r>
        <w:rPr>
          <w:rStyle w:val="Zkladntext60"/>
          <w:color w:val="000000"/>
        </w:rPr>
        <w:t>oonoon</w:t>
      </w:r>
      <w:proofErr w:type="spellEnd"/>
      <w:r>
        <w:rPr>
          <w:rStyle w:val="Zkladntext60"/>
          <w:color w:val="000000"/>
        </w:rPr>
        <w:t>*</w:t>
      </w:r>
      <w:proofErr w:type="spellStart"/>
      <w:r>
        <w:rPr>
          <w:rStyle w:val="Zkladntext6Malpsmena"/>
          <w:color w:val="000000"/>
        </w:rPr>
        <w:t>irc</w:t>
      </w:r>
      <w:proofErr w:type="spellEnd"/>
      <w:r>
        <w:rPr>
          <w:rStyle w:val="Zkladntext6Malpsmena"/>
          <w:color w:val="000000"/>
        </w:rPr>
        <w:t>-</w:t>
      </w:r>
      <w:proofErr w:type="spellStart"/>
      <w:r>
        <w:rPr>
          <w:rStyle w:val="Zkladntext6Malpsmena"/>
          <w:color w:val="000000"/>
        </w:rPr>
        <w:t>rqi</w:t>
      </w:r>
      <w:proofErr w:type="spellEnd"/>
      <w:r>
        <w:rPr>
          <w:rStyle w:val="Zkladntext6Malpsmena"/>
          <w:color w:val="000000"/>
        </w:rPr>
        <w:t xml:space="preserve"> </w:t>
      </w:r>
      <w:r>
        <w:rPr>
          <w:rStyle w:val="Zkladntext6Arial"/>
          <w:color w:val="000000"/>
        </w:rPr>
        <w:t>^</w:t>
      </w:r>
      <w:r>
        <w:rPr>
          <w:rStyle w:val="Zkladntext6Malpsmena"/>
          <w:color w:val="000000"/>
        </w:rPr>
        <w:t xml:space="preserve"> </w:t>
      </w:r>
      <w:proofErr w:type="spellStart"/>
      <w:r>
        <w:rPr>
          <w:rStyle w:val="Zkladntext6Malpsmena"/>
          <w:color w:val="000000"/>
        </w:rPr>
        <w:t>ro</w:t>
      </w:r>
      <w:proofErr w:type="spellEnd"/>
      <w:r>
        <w:rPr>
          <w:rStyle w:val="Zkladntext6Malpsmena"/>
          <w:color w:val="000000"/>
        </w:rPr>
        <w:t>-i 70&gt;i</w:t>
      </w:r>
    </w:p>
    <w:p w:rsidR="00AC6A76" w:rsidRDefault="00AC6A76">
      <w:pPr>
        <w:pStyle w:val="Zkladntext71"/>
        <w:framePr w:wrap="none" w:vAnchor="page" w:hAnchor="page" w:x="3390" w:y="16403"/>
        <w:shd w:val="clear" w:color="auto" w:fill="auto"/>
        <w:spacing w:line="120" w:lineRule="exact"/>
      </w:pPr>
      <w:r>
        <w:rPr>
          <w:rStyle w:val="Zkladntext7Malpsmena"/>
          <w:color w:val="000000"/>
        </w:rPr>
        <w:t xml:space="preserve">q a </w:t>
      </w:r>
      <w:proofErr w:type="spellStart"/>
      <w:r>
        <w:rPr>
          <w:rStyle w:val="Zkladntext7Arial"/>
          <w:color w:val="000000"/>
        </w:rPr>
        <w:t>a</w:t>
      </w:r>
      <w:proofErr w:type="spellEnd"/>
      <w:r>
        <w:rPr>
          <w:rStyle w:val="Zkladntext70"/>
          <w:color w:val="000000"/>
        </w:rPr>
        <w:t xml:space="preserve"> n 7QQQnnnAono </w:t>
      </w:r>
      <w:proofErr w:type="spellStart"/>
      <w:r>
        <w:rPr>
          <w:rStyle w:val="Zkladntext7Malpsmena"/>
          <w:color w:val="000000"/>
        </w:rPr>
        <w:t>d</w:t>
      </w:r>
      <w:r>
        <w:rPr>
          <w:rStyle w:val="Zkladntext70"/>
          <w:color w:val="000000"/>
        </w:rPr>
        <w:t>inn</w:t>
      </w:r>
      <w:proofErr w:type="spellEnd"/>
    </w:p>
    <w:p w:rsidR="00AC6A76" w:rsidRDefault="00AC6A76">
      <w:pPr>
        <w:rPr>
          <w:rFonts w:cs="Times New Roman"/>
          <w:color w:val="auto"/>
          <w:sz w:val="2"/>
          <w:szCs w:val="2"/>
        </w:rPr>
        <w:sectPr w:rsidR="00AC6A7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4.85pt;width:131.5pt;height:77.3pt;z-index:-1;mso-wrap-distance-left:5pt;mso-wrap-distance-right:5pt;mso-position-horizontal-relative:page;mso-position-vertical-relative:page">
            <v:imagedata r:id="rId5" o:title=""/>
            <w10:wrap anchorx="page" anchory="page"/>
          </v:shape>
        </w:pict>
      </w:r>
    </w:p>
    <w:p w:rsidR="00AC6A76" w:rsidRDefault="00AC6A76">
      <w:pPr>
        <w:pStyle w:val="Zkladntext31"/>
        <w:framePr w:w="2525" w:h="981" w:hRule="exact" w:wrap="none" w:vAnchor="page" w:hAnchor="page" w:x="532" w:y="875"/>
        <w:shd w:val="clear" w:color="auto" w:fill="auto"/>
        <w:spacing w:after="85" w:line="140" w:lineRule="exact"/>
      </w:pPr>
      <w:r>
        <w:rPr>
          <w:rStyle w:val="Zkladntext35"/>
          <w:color w:val="000000"/>
        </w:rPr>
        <w:lastRenderedPageBreak/>
        <w:t>ÚDAJE O POJISTNÉM</w:t>
      </w:r>
    </w:p>
    <w:p w:rsidR="00AC6A76" w:rsidRDefault="00AC6A76">
      <w:pPr>
        <w:pStyle w:val="Zkladntext51"/>
        <w:framePr w:w="2525" w:h="981" w:hRule="exact" w:wrap="none" w:vAnchor="page" w:hAnchor="page" w:x="532" w:y="875"/>
        <w:shd w:val="clear" w:color="auto" w:fill="auto"/>
        <w:tabs>
          <w:tab w:val="left" w:pos="1445"/>
        </w:tabs>
        <w:spacing w:after="0" w:line="302" w:lineRule="exact"/>
        <w:ind w:firstLine="0"/>
      </w:pPr>
      <w:r>
        <w:rPr>
          <w:rStyle w:val="Zkladntext50"/>
          <w:color w:val="000000"/>
        </w:rPr>
        <w:t>Procentuální sleva na pojistné: 40 % 5 ): Způsob platby:</w:t>
      </w:r>
      <w:r>
        <w:rPr>
          <w:rStyle w:val="Zkladntext50"/>
          <w:color w:val="000000"/>
        </w:rPr>
        <w:tab/>
        <w:t>HIP</w:t>
      </w:r>
    </w:p>
    <w:p w:rsidR="00AC6A76" w:rsidRDefault="00AC6A76">
      <w:pPr>
        <w:pStyle w:val="Zkladntext51"/>
        <w:framePr w:w="10766" w:h="1109" w:hRule="exact" w:wrap="none" w:vAnchor="page" w:hAnchor="page" w:x="493" w:y="682"/>
        <w:shd w:val="clear" w:color="auto" w:fill="auto"/>
        <w:tabs>
          <w:tab w:val="left" w:pos="7906"/>
          <w:tab w:val="left" w:pos="8555"/>
          <w:tab w:val="right" w:pos="9237"/>
        </w:tabs>
        <w:spacing w:after="0" w:line="259" w:lineRule="exact"/>
        <w:ind w:left="5981" w:firstLine="0"/>
      </w:pPr>
      <w:r>
        <w:rPr>
          <w:rStyle w:val="Zkladntext50"/>
          <w:color w:val="000000"/>
        </w:rPr>
        <w:t>Celkové roční pojistné (A+K)</w:t>
      </w:r>
      <w:r>
        <w:rPr>
          <w:rStyle w:val="Zkladntext50"/>
          <w:color w:val="000000"/>
        </w:rPr>
        <w:tab/>
        <w:t>4):</w:t>
      </w:r>
      <w:r>
        <w:rPr>
          <w:rStyle w:val="Zkladntext50"/>
          <w:color w:val="000000"/>
        </w:rPr>
        <w:tab/>
      </w:r>
      <w:r>
        <w:rPr>
          <w:rStyle w:val="Zkladntext57pt"/>
          <w:color w:val="000000"/>
        </w:rPr>
        <w:t>4104</w:t>
      </w:r>
      <w:r>
        <w:rPr>
          <w:rStyle w:val="Zkladntext57pt"/>
          <w:color w:val="000000"/>
        </w:rPr>
        <w:tab/>
        <w:t>Kč</w:t>
      </w:r>
    </w:p>
    <w:p w:rsidR="00AC6A76" w:rsidRDefault="00AC6A76">
      <w:pPr>
        <w:pStyle w:val="Zkladntext51"/>
        <w:framePr w:w="10766" w:h="1109" w:hRule="exact" w:wrap="none" w:vAnchor="page" w:hAnchor="page" w:x="493" w:y="682"/>
        <w:shd w:val="clear" w:color="auto" w:fill="auto"/>
        <w:tabs>
          <w:tab w:val="left" w:pos="9715"/>
          <w:tab w:val="right" w:pos="10397"/>
        </w:tabs>
        <w:spacing w:after="0" w:line="259" w:lineRule="exact"/>
        <w:ind w:left="5981" w:firstLine="0"/>
      </w:pPr>
      <w:r>
        <w:rPr>
          <w:rStyle w:val="Zkladntext50"/>
          <w:color w:val="000000"/>
        </w:rPr>
        <w:t>Pojistné za pojistné období po procentuální slevě 4):</w:t>
      </w:r>
      <w:r>
        <w:rPr>
          <w:rStyle w:val="Zkladntext50"/>
          <w:color w:val="000000"/>
        </w:rPr>
        <w:tab/>
      </w:r>
      <w:r>
        <w:rPr>
          <w:rStyle w:val="Zkladntext57pt"/>
          <w:color w:val="000000"/>
        </w:rPr>
        <w:t>2 462</w:t>
      </w:r>
      <w:r>
        <w:rPr>
          <w:rStyle w:val="Zkladntext57pt"/>
          <w:color w:val="000000"/>
        </w:rPr>
        <w:tab/>
        <w:t>Kč</w:t>
      </w:r>
    </w:p>
    <w:p w:rsidR="00AC6A76" w:rsidRDefault="00AC6A76">
      <w:pPr>
        <w:pStyle w:val="Zkladntext51"/>
        <w:framePr w:w="10766" w:h="1109" w:hRule="exact" w:wrap="none" w:vAnchor="page" w:hAnchor="page" w:x="493" w:y="682"/>
        <w:shd w:val="clear" w:color="auto" w:fill="auto"/>
        <w:tabs>
          <w:tab w:val="left" w:pos="10055"/>
          <w:tab w:val="right" w:pos="10737"/>
        </w:tabs>
        <w:spacing w:after="0" w:line="259" w:lineRule="exact"/>
        <w:ind w:left="5981" w:firstLine="0"/>
      </w:pPr>
      <w:r>
        <w:rPr>
          <w:rStyle w:val="Zkladntext50"/>
          <w:color w:val="000000"/>
        </w:rPr>
        <w:t>Pojistné za první pojistné období po procentuální slevě:</w:t>
      </w:r>
      <w:r>
        <w:rPr>
          <w:rStyle w:val="Zkladntext50"/>
          <w:color w:val="000000"/>
        </w:rPr>
        <w:tab/>
      </w:r>
      <w:r>
        <w:rPr>
          <w:rStyle w:val="Zkladntext57pt"/>
          <w:color w:val="000000"/>
        </w:rPr>
        <w:t>1 922</w:t>
      </w:r>
      <w:r>
        <w:rPr>
          <w:rStyle w:val="Zkladntext57pt"/>
          <w:color w:val="000000"/>
        </w:rPr>
        <w:tab/>
        <w:t>Kč</w:t>
      </w:r>
    </w:p>
    <w:p w:rsidR="00AC6A76" w:rsidRDefault="00AC6A76">
      <w:pPr>
        <w:pStyle w:val="Zkladntext51"/>
        <w:framePr w:w="10766" w:h="1109" w:hRule="exact" w:wrap="none" w:vAnchor="page" w:hAnchor="page" w:x="493" w:y="682"/>
        <w:shd w:val="clear" w:color="auto" w:fill="auto"/>
        <w:spacing w:after="0" w:line="259" w:lineRule="exact"/>
        <w:ind w:left="5981" w:firstLine="0"/>
        <w:jc w:val="left"/>
      </w:pPr>
      <w:r>
        <w:rPr>
          <w:rStyle w:val="Zkladntext50"/>
          <w:color w:val="000000"/>
        </w:rPr>
        <w:t xml:space="preserve">Var. symbol HIP </w:t>
      </w:r>
      <w:r>
        <w:rPr>
          <w:rStyle w:val="Zkladntext57pt"/>
          <w:color w:val="000000"/>
        </w:rPr>
        <w:t>6980645327</w:t>
      </w:r>
    </w:p>
    <w:p w:rsidR="00AC6A76" w:rsidRDefault="00AC6A76">
      <w:pPr>
        <w:pStyle w:val="Zkladntext51"/>
        <w:framePr w:w="10766" w:h="5741" w:hRule="exact" w:wrap="none" w:vAnchor="page" w:hAnchor="page" w:x="493" w:y="2085"/>
        <w:shd w:val="clear" w:color="auto" w:fill="auto"/>
        <w:tabs>
          <w:tab w:val="left" w:pos="4074"/>
          <w:tab w:val="left" w:pos="7562"/>
        </w:tabs>
        <w:spacing w:after="0" w:line="168" w:lineRule="exact"/>
        <w:ind w:left="340"/>
      </w:pPr>
      <w:r>
        <w:rPr>
          <w:rStyle w:val="Zkladntext5Tun1"/>
          <w:color w:val="000000"/>
        </w:rPr>
        <w:t>DOBA POJIŠTĚNÍ</w:t>
      </w:r>
      <w:r>
        <w:rPr>
          <w:rStyle w:val="Zkladntext5Tun"/>
          <w:color w:val="000000"/>
        </w:rPr>
        <w:t xml:space="preserve"> </w:t>
      </w:r>
      <w:r>
        <w:rPr>
          <w:rStyle w:val="Zkladntext50"/>
          <w:color w:val="000000"/>
        </w:rPr>
        <w:t>Pojistné období: 12 měsíců</w:t>
      </w:r>
      <w:r>
        <w:rPr>
          <w:rStyle w:val="Zkladntext50"/>
          <w:color w:val="000000"/>
        </w:rPr>
        <w:tab/>
        <w:t xml:space="preserve">Datum počátku pojištění: </w:t>
      </w:r>
      <w:r>
        <w:rPr>
          <w:rStyle w:val="Zkladntext5Tun"/>
          <w:color w:val="000000"/>
        </w:rPr>
        <w:t>22.03.2016 v 14:21</w:t>
      </w:r>
      <w:r>
        <w:rPr>
          <w:rStyle w:val="Zkladntext5Tun"/>
          <w:color w:val="000000"/>
        </w:rPr>
        <w:tab/>
      </w:r>
      <w:r>
        <w:rPr>
          <w:rStyle w:val="Zkladntext50"/>
          <w:color w:val="000000"/>
        </w:rPr>
        <w:t xml:space="preserve">Datum konce pojištění: </w:t>
      </w:r>
      <w:r>
        <w:rPr>
          <w:rStyle w:val="Zkladntext5Tun"/>
          <w:color w:val="000000"/>
        </w:rPr>
        <w:t>31.12.2016</w:t>
      </w:r>
    </w:p>
    <w:p w:rsidR="00AC6A76" w:rsidRDefault="00AC6A76">
      <w:pPr>
        <w:pStyle w:val="Zkladntext81"/>
        <w:framePr w:w="10766" w:h="5741" w:hRule="exact" w:wrap="none" w:vAnchor="page" w:hAnchor="page" w:x="493" w:y="2085"/>
        <w:shd w:val="clear" w:color="auto" w:fill="auto"/>
        <w:ind w:left="1500" w:firstLine="0"/>
      </w:pPr>
      <w:r>
        <w:rPr>
          <w:rStyle w:val="Zkladntext80"/>
          <w:color w:val="000000"/>
        </w:rPr>
        <w:t>Pojištění se vždy k 31.12. kalendářního roku prodlužuje na další kalendářní rok.</w:t>
      </w:r>
    </w:p>
    <w:p w:rsidR="00AC6A76" w:rsidRDefault="00AC6A76">
      <w:pPr>
        <w:pStyle w:val="Zkladntext81"/>
        <w:framePr w:w="10766" w:h="5741" w:hRule="exact" w:wrap="none" w:vAnchor="page" w:hAnchor="page" w:x="493" w:y="2085"/>
        <w:shd w:val="clear" w:color="auto" w:fill="auto"/>
        <w:ind w:firstLine="0"/>
      </w:pPr>
      <w:r>
        <w:rPr>
          <w:rStyle w:val="Zkladntext80"/>
          <w:color w:val="000000"/>
        </w:rPr>
        <w:t xml:space="preserve">Škodnou </w:t>
      </w:r>
      <w:proofErr w:type="spellStart"/>
      <w:r>
        <w:rPr>
          <w:rStyle w:val="Zkladntext80"/>
          <w:color w:val="000000"/>
        </w:rPr>
        <w:t>udáíost</w:t>
      </w:r>
      <w:proofErr w:type="spellEnd"/>
      <w:r>
        <w:rPr>
          <w:rStyle w:val="Zkladntext80"/>
          <w:color w:val="000000"/>
        </w:rPr>
        <w:t xml:space="preserve"> lze oznámit: a) telefonicky prostřednictvím linky pojistitele č. 841 105 </w:t>
      </w:r>
      <w:proofErr w:type="spellStart"/>
      <w:r>
        <w:rPr>
          <w:rStyle w:val="Zkladntext80"/>
          <w:color w:val="000000"/>
        </w:rPr>
        <w:t>105</w:t>
      </w:r>
      <w:proofErr w:type="spellEnd"/>
      <w:r>
        <w:rPr>
          <w:rStyle w:val="Zkladntext80"/>
          <w:color w:val="000000"/>
        </w:rPr>
        <w:t>; b) osobně na kterémkoli obchodním místě pojistitele,</w:t>
      </w:r>
    </w:p>
    <w:p w:rsidR="00AC6A76" w:rsidRDefault="00AC6A76">
      <w:pPr>
        <w:pStyle w:val="Zkladntext81"/>
        <w:framePr w:w="10766" w:h="5741" w:hRule="exact" w:wrap="none" w:vAnchor="page" w:hAnchor="page" w:x="493" w:y="2085"/>
        <w:shd w:val="clear" w:color="auto" w:fill="auto"/>
        <w:tabs>
          <w:tab w:val="left" w:leader="underscore" w:pos="10206"/>
        </w:tabs>
        <w:spacing w:after="68" w:line="120" w:lineRule="exact"/>
        <w:ind w:left="1720" w:firstLine="0"/>
      </w:pPr>
      <w:r>
        <w:rPr>
          <w:rStyle w:val="Zkladntext80"/>
          <w:color w:val="000000"/>
        </w:rPr>
        <w:t>c) písemně na adresu: Kooperativa pojišťovna, a s., VÍG; Centrum zákaznické podpory, Brněnská 6</w:t>
      </w:r>
      <w:r>
        <w:rPr>
          <w:rStyle w:val="Zkladntext82"/>
          <w:color w:val="000000"/>
        </w:rPr>
        <w:t xml:space="preserve">34, 664 42 </w:t>
      </w:r>
      <w:proofErr w:type="spellStart"/>
      <w:r>
        <w:rPr>
          <w:rStyle w:val="Zkladntext82"/>
          <w:color w:val="000000"/>
        </w:rPr>
        <w:t>Modřice</w:t>
      </w:r>
      <w:proofErr w:type="spellEnd"/>
      <w:r>
        <w:rPr>
          <w:rStyle w:val="Zkladntext82"/>
          <w:color w:val="000000"/>
        </w:rPr>
        <w:t>.</w:t>
      </w:r>
      <w:r>
        <w:rPr>
          <w:rStyle w:val="Zkladntext80"/>
          <w:color w:val="000000"/>
        </w:rPr>
        <w:tab/>
      </w:r>
    </w:p>
    <w:p w:rsidR="00AC6A76" w:rsidRDefault="00AC6A76">
      <w:pPr>
        <w:pStyle w:val="Zkladntext91"/>
        <w:framePr w:w="10766" w:h="5741" w:hRule="exact" w:wrap="none" w:vAnchor="page" w:hAnchor="page" w:x="493" w:y="2085"/>
        <w:shd w:val="clear" w:color="auto" w:fill="auto"/>
        <w:spacing w:before="0" w:line="140" w:lineRule="exact"/>
      </w:pPr>
      <w:r>
        <w:rPr>
          <w:rStyle w:val="Zkladntext90"/>
          <w:color w:val="000000"/>
        </w:rPr>
        <w:t>ZÁVĚREČNÁ USTANOVENÍ</w:t>
      </w:r>
    </w:p>
    <w:p w:rsidR="00AC6A76" w:rsidRDefault="00AC6A76">
      <w:pPr>
        <w:pStyle w:val="Zkladntext21"/>
        <w:framePr w:w="10766" w:h="5741" w:hRule="exact" w:wrap="none" w:vAnchor="page" w:hAnchor="page" w:x="493" w:y="2085"/>
        <w:numPr>
          <w:ilvl w:val="0"/>
          <w:numId w:val="2"/>
        </w:numPr>
        <w:shd w:val="clear" w:color="auto" w:fill="auto"/>
        <w:tabs>
          <w:tab w:val="left" w:pos="254"/>
          <w:tab w:val="left" w:pos="9365"/>
        </w:tabs>
        <w:spacing w:line="90" w:lineRule="exact"/>
        <w:ind w:left="340"/>
      </w:pPr>
      <w:r>
        <w:rPr>
          <w:rStyle w:val="Zkladntext20"/>
          <w:b/>
          <w:bCs/>
          <w:color w:val="000000"/>
        </w:rPr>
        <w:t>Pojistník prohlašuje, že:</w:t>
      </w:r>
      <w:r>
        <w:rPr>
          <w:rStyle w:val="Zkladntext20"/>
          <w:b/>
          <w:bCs/>
          <w:color w:val="000000"/>
        </w:rPr>
        <w:tab/>
        <w:t>,</w:t>
      </w:r>
    </w:p>
    <w:p w:rsidR="00AC6A76" w:rsidRDefault="00AC6A76">
      <w:pPr>
        <w:pStyle w:val="Zkladntext21"/>
        <w:framePr w:w="10766" w:h="5741" w:hRule="exact" w:wrap="none" w:vAnchor="page" w:hAnchor="page" w:x="493" w:y="2085"/>
        <w:numPr>
          <w:ilvl w:val="0"/>
          <w:numId w:val="3"/>
        </w:numPr>
        <w:shd w:val="clear" w:color="auto" w:fill="auto"/>
        <w:tabs>
          <w:tab w:val="left" w:pos="255"/>
        </w:tabs>
        <w:spacing w:line="90" w:lineRule="exact"/>
        <w:ind w:left="340"/>
      </w:pPr>
      <w:r>
        <w:rPr>
          <w:rStyle w:val="Zkladntext20"/>
          <w:b/>
          <w:bCs/>
          <w:color w:val="000000"/>
        </w:rPr>
        <w:t xml:space="preserve">pojištění odpovědnosti za škodu způsobenou provozem vozidla, havarijní pojištění případně dodatková pojištění neuzavřel u jiného pojistitele, resp. jestliže tak </w:t>
      </w:r>
      <w:proofErr w:type="spellStart"/>
      <w:r>
        <w:rPr>
          <w:rStyle w:val="Zkladntext20"/>
          <w:b/>
          <w:bCs/>
          <w:color w:val="000000"/>
        </w:rPr>
        <w:t>uělnil</w:t>
      </w:r>
      <w:proofErr w:type="spellEnd"/>
      <w:r>
        <w:rPr>
          <w:rStyle w:val="Zkladntext20"/>
          <w:b/>
          <w:bCs/>
          <w:color w:val="000000"/>
        </w:rPr>
        <w:t>, uvedl o tom úplné a pravdivé údaje v příloze</w:t>
      </w:r>
    </w:p>
    <w:p w:rsidR="00AC6A76" w:rsidRDefault="00AC6A76">
      <w:pPr>
        <w:pStyle w:val="Zkladntext21"/>
        <w:framePr w:w="10766" w:h="5741" w:hRule="exact" w:wrap="none" w:vAnchor="page" w:hAnchor="page" w:x="493" w:y="2085"/>
        <w:numPr>
          <w:ilvl w:val="0"/>
          <w:numId w:val="3"/>
        </w:numPr>
        <w:shd w:val="clear" w:color="auto" w:fill="auto"/>
        <w:tabs>
          <w:tab w:val="left" w:pos="255"/>
        </w:tabs>
        <w:spacing w:line="90" w:lineRule="exact"/>
        <w:ind w:left="340"/>
      </w:pPr>
      <w:r>
        <w:rPr>
          <w:rStyle w:val="Zkladntext20"/>
          <w:b/>
          <w:bCs/>
          <w:color w:val="000000"/>
        </w:rPr>
        <w:t>všechny^údaje uvedené v této pojistné smlouvě odpovídají skutečnosti a bere na vědomí, že je povinen v průběhu doby trvání pojištění bez zbytečného odkladu oznámit všechny případné změny,</w:t>
      </w:r>
    </w:p>
    <w:p w:rsidR="00AC6A76" w:rsidRDefault="00AC6A76">
      <w:pPr>
        <w:pStyle w:val="Zkladntext21"/>
        <w:framePr w:w="10766" w:h="5741" w:hRule="exact" w:wrap="none" w:vAnchor="page" w:hAnchor="page" w:x="493" w:y="2085"/>
        <w:numPr>
          <w:ilvl w:val="0"/>
          <w:numId w:val="3"/>
        </w:numPr>
        <w:shd w:val="clear" w:color="auto" w:fill="auto"/>
        <w:tabs>
          <w:tab w:val="left" w:pos="255"/>
        </w:tabs>
        <w:spacing w:after="57" w:line="90" w:lineRule="exact"/>
        <w:ind w:firstLine="0"/>
      </w:pPr>
      <w:r>
        <w:rPr>
          <w:rStyle w:val="Zkladntext20"/>
          <w:b/>
          <w:bCs/>
          <w:color w:val="000000"/>
        </w:rPr>
        <w:t>bere na vědomí, že v případě přerušení pojistné smlouvy se přerušuje pojistná ochrana u všech pojištění sjednaných na pojistné smlouvě. Podmínky přerušení u všech pojištěni jsou upraveny ve VPP R - 630/08, čl. III.</w:t>
      </w:r>
    </w:p>
    <w:p w:rsidR="00AC6A76" w:rsidRDefault="00AC6A76">
      <w:pPr>
        <w:pStyle w:val="Zkladntext21"/>
        <w:framePr w:w="10766" w:h="5741" w:hRule="exact" w:wrap="none" w:vAnchor="page" w:hAnchor="page" w:x="493" w:y="2085"/>
        <w:numPr>
          <w:ilvl w:val="0"/>
          <w:numId w:val="3"/>
        </w:numPr>
        <w:shd w:val="clear" w:color="auto" w:fill="auto"/>
        <w:spacing w:line="125" w:lineRule="exact"/>
        <w:ind w:left="340" w:right="1040"/>
        <w:jc w:val="left"/>
      </w:pPr>
      <w:r>
        <w:rPr>
          <w:rStyle w:val="Zkladntext20"/>
          <w:b/>
          <w:bCs/>
          <w:color w:val="000000"/>
        </w:rPr>
        <w:t xml:space="preserve"> mu byly oznámeny informace v souladu s ustanovením § 65 a </w:t>
      </w:r>
      <w:proofErr w:type="spellStart"/>
      <w:r>
        <w:rPr>
          <w:rStyle w:val="Zkladntext20"/>
          <w:b/>
          <w:bCs/>
          <w:color w:val="000000"/>
        </w:rPr>
        <w:t>násl</w:t>
      </w:r>
      <w:proofErr w:type="spellEnd"/>
      <w:r>
        <w:rPr>
          <w:rStyle w:val="Zkladntext20"/>
          <w:b/>
          <w:bCs/>
          <w:color w:val="000000"/>
        </w:rPr>
        <w:t xml:space="preserve">. zákona č. 37/2004 </w:t>
      </w:r>
      <w:proofErr w:type="spellStart"/>
      <w:r>
        <w:rPr>
          <w:rStyle w:val="Zkladntext20"/>
          <w:b/>
          <w:bCs/>
          <w:color w:val="000000"/>
        </w:rPr>
        <w:t>Sb</w:t>
      </w:r>
      <w:proofErr w:type="spellEnd"/>
      <w:r>
        <w:rPr>
          <w:rStyle w:val="Zkladntext20"/>
          <w:b/>
          <w:bCs/>
          <w:color w:val="000000"/>
        </w:rPr>
        <w:t>„ o pojistné smlouvě a dále že byl informován o rozsahu a účelu zpracování jeho osobních údajů a o právu přístupu k nim v souladu s ustanovením § 11 zákona 101/2000 Sb., o ochraně osobních údajů,</w:t>
      </w:r>
    </w:p>
    <w:p w:rsidR="00AC6A76" w:rsidRDefault="00AC6A76">
      <w:pPr>
        <w:pStyle w:val="Zkladntext21"/>
        <w:framePr w:w="10766" w:h="5741" w:hRule="exact" w:wrap="none" w:vAnchor="page" w:hAnchor="page" w:x="493" w:y="2085"/>
        <w:numPr>
          <w:ilvl w:val="0"/>
          <w:numId w:val="3"/>
        </w:numPr>
        <w:shd w:val="clear" w:color="auto" w:fill="auto"/>
        <w:spacing w:line="125" w:lineRule="exact"/>
        <w:ind w:firstLine="0"/>
      </w:pPr>
      <w:r>
        <w:rPr>
          <w:rStyle w:val="Zkladntext20"/>
          <w:b/>
          <w:bCs/>
          <w:color w:val="000000"/>
        </w:rPr>
        <w:t xml:space="preserve"> byl před uzavřením pojistné smlouvy seznámen s výše uvedenými pojistnými podmínkami pojistitele, které tvoří nedílnou součást této smlouvy,</w:t>
      </w:r>
    </w:p>
    <w:p w:rsidR="00AC6A76" w:rsidRDefault="00AC6A76">
      <w:pPr>
        <w:pStyle w:val="Zkladntext21"/>
        <w:framePr w:w="10766" w:h="5741" w:hRule="exact" w:wrap="none" w:vAnchor="page" w:hAnchor="page" w:x="493" w:y="2085"/>
        <w:numPr>
          <w:ilvl w:val="0"/>
          <w:numId w:val="3"/>
        </w:numPr>
        <w:shd w:val="clear" w:color="auto" w:fill="auto"/>
        <w:tabs>
          <w:tab w:val="left" w:pos="255"/>
        </w:tabs>
        <w:spacing w:line="149" w:lineRule="exact"/>
        <w:ind w:left="340"/>
      </w:pPr>
      <w:r>
        <w:rPr>
          <w:rStyle w:val="Zkladntext20"/>
          <w:b/>
          <w:bCs/>
          <w:color w:val="000000"/>
        </w:rPr>
        <w:t>pojišťované vozidlo je v dobrém technickém stavu a nepoškozeno (není-li v příloze k této pojistné smlouvě uvedeno jinak).</w:t>
      </w:r>
    </w:p>
    <w:p w:rsidR="00AC6A76" w:rsidRDefault="00AC6A76">
      <w:pPr>
        <w:pStyle w:val="Zkladntext21"/>
        <w:framePr w:w="10766" w:h="5741" w:hRule="exact" w:wrap="none" w:vAnchor="page" w:hAnchor="page" w:x="493" w:y="2085"/>
        <w:numPr>
          <w:ilvl w:val="0"/>
          <w:numId w:val="2"/>
        </w:numPr>
        <w:shd w:val="clear" w:color="auto" w:fill="auto"/>
        <w:tabs>
          <w:tab w:val="left" w:pos="254"/>
        </w:tabs>
        <w:spacing w:line="149" w:lineRule="exact"/>
        <w:ind w:left="340" w:right="1080"/>
        <w:jc w:val="left"/>
      </w:pPr>
      <w:r>
        <w:rPr>
          <w:rStyle w:val="Zkladntext20"/>
          <w:b/>
          <w:bCs/>
          <w:color w:val="000000"/>
        </w:rPr>
        <w:t>Zánik některého z druhů pojištění sjednaných touto pojistnou smlouvou neznamená zánik ostatních s tou výjimkou, že dodatkové pojištění nemůže být sjednáno ani trvat samostatně, tedy bez současné existence alespoň jednoho dalšího druhu pojištění.</w:t>
      </w:r>
    </w:p>
    <w:p w:rsidR="00AC6A76" w:rsidRDefault="00AC6A76">
      <w:pPr>
        <w:pStyle w:val="Zkladntext21"/>
        <w:framePr w:w="10766" w:h="5741" w:hRule="exact" w:wrap="none" w:vAnchor="page" w:hAnchor="page" w:x="493" w:y="2085"/>
        <w:numPr>
          <w:ilvl w:val="0"/>
          <w:numId w:val="2"/>
        </w:numPr>
        <w:shd w:val="clear" w:color="auto" w:fill="auto"/>
        <w:tabs>
          <w:tab w:val="left" w:pos="254"/>
        </w:tabs>
        <w:spacing w:line="149" w:lineRule="exact"/>
        <w:ind w:left="340"/>
      </w:pPr>
      <w:r>
        <w:rPr>
          <w:rStyle w:val="Zkladntext20"/>
          <w:b/>
          <w:bCs/>
          <w:color w:val="000000"/>
        </w:rPr>
        <w:t>Pojistná částka pro havarijní pojištění vozidla je jeho obvyklá cena.</w:t>
      </w:r>
    </w:p>
    <w:p w:rsidR="00AC6A76" w:rsidRDefault="00AC6A76">
      <w:pPr>
        <w:pStyle w:val="Zkladntext21"/>
        <w:framePr w:w="10766" w:h="5741" w:hRule="exact" w:wrap="none" w:vAnchor="page" w:hAnchor="page" w:x="493" w:y="2085"/>
        <w:numPr>
          <w:ilvl w:val="0"/>
          <w:numId w:val="2"/>
        </w:numPr>
        <w:shd w:val="clear" w:color="auto" w:fill="auto"/>
        <w:tabs>
          <w:tab w:val="left" w:pos="254"/>
        </w:tabs>
        <w:spacing w:line="90" w:lineRule="exact"/>
        <w:ind w:left="340"/>
      </w:pPr>
      <w:r>
        <w:rPr>
          <w:rStyle w:val="Zkladntext20"/>
          <w:b/>
          <w:bCs/>
          <w:color w:val="000000"/>
        </w:rPr>
        <w:t>Je-li uzavřeno havarijní pojištění, pojistník bere na vědomí, že v případě:</w:t>
      </w:r>
    </w:p>
    <w:p w:rsidR="00AC6A76" w:rsidRDefault="00AC6A76">
      <w:pPr>
        <w:pStyle w:val="Zkladntext21"/>
        <w:framePr w:w="10766" w:h="5741" w:hRule="exact" w:wrap="none" w:vAnchor="page" w:hAnchor="page" w:x="493" w:y="2085"/>
        <w:numPr>
          <w:ilvl w:val="0"/>
          <w:numId w:val="4"/>
        </w:numPr>
        <w:shd w:val="clear" w:color="auto" w:fill="auto"/>
        <w:tabs>
          <w:tab w:val="left" w:pos="542"/>
        </w:tabs>
        <w:spacing w:line="90" w:lineRule="exact"/>
        <w:ind w:left="340" w:firstLine="0"/>
      </w:pPr>
      <w:r>
        <w:rPr>
          <w:rStyle w:val="Zkladntext20"/>
          <w:b/>
          <w:bCs/>
          <w:color w:val="000000"/>
        </w:rPr>
        <w:t>že první registrace vozidla byla provedena mimo území České republiky a současně,</w:t>
      </w:r>
    </w:p>
    <w:p w:rsidR="00AC6A76" w:rsidRDefault="00AC6A76">
      <w:pPr>
        <w:pStyle w:val="Zkladntext21"/>
        <w:framePr w:w="10766" w:h="5741" w:hRule="exact" w:wrap="none" w:vAnchor="page" w:hAnchor="page" w:x="493" w:y="2085"/>
        <w:numPr>
          <w:ilvl w:val="0"/>
          <w:numId w:val="4"/>
        </w:numPr>
        <w:shd w:val="clear" w:color="auto" w:fill="auto"/>
        <w:tabs>
          <w:tab w:val="left" w:pos="542"/>
          <w:tab w:val="left" w:pos="6642"/>
          <w:tab w:val="left" w:pos="6978"/>
          <w:tab w:val="left" w:pos="7562"/>
          <w:tab w:val="left" w:leader="underscore" w:pos="8025"/>
        </w:tabs>
        <w:spacing w:line="90" w:lineRule="exact"/>
        <w:ind w:left="340" w:firstLine="0"/>
      </w:pPr>
      <w:r>
        <w:rPr>
          <w:rStyle w:val="Zkladntext20"/>
          <w:b/>
          <w:bCs/>
          <w:color w:val="000000"/>
        </w:rPr>
        <w:t>od první registrace v ČR uplynulo méně než 2 roky,</w:t>
      </w:r>
      <w:r>
        <w:rPr>
          <w:rStyle w:val="Zkladntext20"/>
          <w:b/>
          <w:bCs/>
          <w:color w:val="000000"/>
        </w:rPr>
        <w:tab/>
        <w:t>„</w:t>
      </w:r>
      <w:r>
        <w:rPr>
          <w:rStyle w:val="Zkladntext20"/>
          <w:b/>
          <w:bCs/>
          <w:color w:val="000000"/>
        </w:rPr>
        <w:tab/>
        <w:t>_</w:t>
      </w:r>
      <w:r>
        <w:rPr>
          <w:rStyle w:val="Zkladntext20"/>
          <w:b/>
          <w:bCs/>
          <w:color w:val="000000"/>
        </w:rPr>
        <w:tab/>
        <w:t>.. . .</w:t>
      </w:r>
      <w:r>
        <w:rPr>
          <w:rStyle w:val="Zkladntext20"/>
          <w:b/>
          <w:bCs/>
          <w:color w:val="000000"/>
        </w:rPr>
        <w:tab/>
      </w:r>
      <w:proofErr w:type="spellStart"/>
      <w:r>
        <w:rPr>
          <w:rStyle w:val="Zkladntext20"/>
          <w:b/>
          <w:bCs/>
          <w:color w:val="000000"/>
        </w:rPr>
        <w:t>me</w:t>
      </w:r>
      <w:proofErr w:type="spellEnd"/>
    </w:p>
    <w:p w:rsidR="00AC6A76" w:rsidRDefault="00AC6A76">
      <w:pPr>
        <w:pStyle w:val="Zkladntext21"/>
        <w:framePr w:w="10766" w:h="5741" w:hRule="exact" w:wrap="none" w:vAnchor="page" w:hAnchor="page" w:x="493" w:y="2085"/>
        <w:shd w:val="clear" w:color="auto" w:fill="auto"/>
        <w:spacing w:line="130" w:lineRule="exact"/>
        <w:ind w:left="340" w:firstLine="0"/>
      </w:pPr>
      <w:proofErr w:type="spellStart"/>
      <w:r>
        <w:rPr>
          <w:rStyle w:val="Zkladntext20"/>
          <w:b/>
          <w:bCs/>
          <w:color w:val="000000"/>
        </w:rPr>
        <w:t>ie</w:t>
      </w:r>
      <w:proofErr w:type="spellEnd"/>
      <w:r>
        <w:rPr>
          <w:rStyle w:val="Zkladntext20"/>
          <w:b/>
          <w:bCs/>
          <w:color w:val="000000"/>
        </w:rPr>
        <w:t xml:space="preserve"> povinen do 10 kalendářních dnů ode dne počátku pojištění zajistit (objednat) odbornou prohlídku vozidla pracovníky společnosti </w:t>
      </w:r>
      <w:proofErr w:type="spellStart"/>
      <w:r>
        <w:rPr>
          <w:rStyle w:val="Zkladntext20"/>
          <w:b/>
          <w:bCs/>
          <w:color w:val="000000"/>
        </w:rPr>
        <w:t>Global</w:t>
      </w:r>
      <w:proofErr w:type="spellEnd"/>
      <w:r>
        <w:rPr>
          <w:rStyle w:val="Zkladntext20"/>
          <w:b/>
          <w:bCs/>
          <w:color w:val="000000"/>
        </w:rPr>
        <w:t xml:space="preserve"> Expert s.r.o. (tel. kontakt 841 105 </w:t>
      </w:r>
      <w:proofErr w:type="spellStart"/>
      <w:r>
        <w:rPr>
          <w:rStyle w:val="Zkladntext20"/>
          <w:b/>
          <w:bCs/>
          <w:color w:val="000000"/>
        </w:rPr>
        <w:t>105</w:t>
      </w:r>
      <w:proofErr w:type="spellEnd"/>
      <w:r>
        <w:rPr>
          <w:rStyle w:val="Zkladntext20"/>
          <w:b/>
          <w:bCs/>
          <w:color w:val="000000"/>
        </w:rPr>
        <w:t>, resp.</w:t>
      </w:r>
    </w:p>
    <w:p w:rsidR="00AC6A76" w:rsidRDefault="00AC6A76">
      <w:pPr>
        <w:pStyle w:val="Zkladntext21"/>
        <w:framePr w:w="10766" w:h="5741" w:hRule="exact" w:wrap="none" w:vAnchor="page" w:hAnchor="page" w:x="493" w:y="2085"/>
        <w:shd w:val="clear" w:color="auto" w:fill="auto"/>
        <w:tabs>
          <w:tab w:val="left" w:pos="7562"/>
          <w:tab w:val="left" w:leader="dot" w:pos="8210"/>
          <w:tab w:val="left" w:leader="dot" w:pos="8400"/>
          <w:tab w:val="left" w:pos="9830"/>
        </w:tabs>
        <w:spacing w:line="130" w:lineRule="exact"/>
        <w:ind w:left="340" w:right="720" w:firstLine="0"/>
        <w:jc w:val="left"/>
      </w:pPr>
      <w:r>
        <w:rPr>
          <w:rStyle w:val="Zkladntext20"/>
          <w:b/>
          <w:bCs/>
          <w:color w:val="000000"/>
        </w:rPr>
        <w:t xml:space="preserve">467 409 310, nebo e-mail: </w:t>
      </w:r>
      <w:hyperlink r:id="rId6" w:history="1">
        <w:r>
          <w:rPr>
            <w:rStyle w:val="Hypertextovodkaz"/>
            <w:lang w:val="en-US" w:eastAsia="en-US"/>
          </w:rPr>
          <w:t>zakazky@gexpert.cz</w:t>
        </w:r>
      </w:hyperlink>
      <w:r>
        <w:rPr>
          <w:rStyle w:val="Zkladntext20"/>
          <w:b/>
          <w:bCs/>
          <w:color w:val="000000"/>
          <w:lang w:val="en-US" w:eastAsia="en-US"/>
        </w:rPr>
        <w:t xml:space="preserve">), </w:t>
      </w:r>
      <w:r>
        <w:rPr>
          <w:rStyle w:val="Zkladntext20"/>
          <w:b/>
          <w:bCs/>
          <w:color w:val="000000"/>
        </w:rPr>
        <w:t xml:space="preserve">přičemž se řídí jejich pokyny, resp. pokyny pojistitele; za dodrženi této </w:t>
      </w:r>
      <w:proofErr w:type="spellStart"/>
      <w:r>
        <w:rPr>
          <w:rStyle w:val="Zkladntext20"/>
          <w:b/>
          <w:bCs/>
          <w:color w:val="000000"/>
        </w:rPr>
        <w:t>Ihúty</w:t>
      </w:r>
      <w:proofErr w:type="spellEnd"/>
      <w:r>
        <w:rPr>
          <w:rStyle w:val="Zkladntext20"/>
          <w:b/>
          <w:bCs/>
          <w:color w:val="000000"/>
        </w:rPr>
        <w:t xml:space="preserve"> se považuje již samotné písemné nebo </w:t>
      </w:r>
      <w:proofErr w:type="spellStart"/>
      <w:r>
        <w:rPr>
          <w:rStyle w:val="Zkladntext20"/>
          <w:b/>
          <w:bCs/>
          <w:color w:val="000000"/>
        </w:rPr>
        <w:t>telefomcke</w:t>
      </w:r>
      <w:proofErr w:type="spellEnd"/>
      <w:r>
        <w:rPr>
          <w:rStyle w:val="Zkladntext20"/>
          <w:b/>
          <w:bCs/>
          <w:color w:val="000000"/>
        </w:rPr>
        <w:t xml:space="preserve"> objednám se na prohlídku vozidla, za podmínky její následné faktické realizace.</w:t>
      </w:r>
      <w:r>
        <w:rPr>
          <w:rStyle w:val="Zkladntext20"/>
          <w:b/>
          <w:bCs/>
          <w:color w:val="000000"/>
        </w:rPr>
        <w:tab/>
      </w:r>
      <w:r>
        <w:rPr>
          <w:rStyle w:val="Zkladntext20"/>
          <w:b/>
          <w:bCs/>
          <w:color w:val="000000"/>
        </w:rPr>
        <w:tab/>
      </w:r>
      <w:r>
        <w:rPr>
          <w:rStyle w:val="Zkladntext20"/>
          <w:b/>
          <w:bCs/>
          <w:color w:val="000000"/>
        </w:rPr>
        <w:tab/>
        <w:t xml:space="preserve"> </w:t>
      </w:r>
      <w:r>
        <w:rPr>
          <w:rStyle w:val="Zkladntext2dkovn4pt"/>
          <w:b/>
          <w:bCs/>
          <w:color w:val="000000"/>
        </w:rPr>
        <w:t>......</w:t>
      </w:r>
      <w:r>
        <w:rPr>
          <w:rStyle w:val="Zkladntext20"/>
          <w:b/>
          <w:bCs/>
          <w:color w:val="000000"/>
        </w:rPr>
        <w:tab/>
        <w:t>..... .</w:t>
      </w:r>
    </w:p>
    <w:p w:rsidR="00AC6A76" w:rsidRDefault="00AC6A76">
      <w:pPr>
        <w:pStyle w:val="Zkladntext21"/>
        <w:framePr w:w="10766" w:h="5741" w:hRule="exact" w:wrap="none" w:vAnchor="page" w:hAnchor="page" w:x="493" w:y="2085"/>
        <w:numPr>
          <w:ilvl w:val="0"/>
          <w:numId w:val="2"/>
        </w:numPr>
        <w:shd w:val="clear" w:color="auto" w:fill="auto"/>
        <w:tabs>
          <w:tab w:val="left" w:pos="254"/>
        </w:tabs>
        <w:spacing w:line="134" w:lineRule="exact"/>
        <w:ind w:firstLine="0"/>
      </w:pPr>
      <w:r>
        <w:rPr>
          <w:rStyle w:val="Zkladntext20"/>
          <w:b/>
          <w:bCs/>
          <w:color w:val="000000"/>
        </w:rPr>
        <w:t>Pokud pojistník nesplní podmínku uvedenou v bodě 4., je pojistitel v případě pojistné události oprávněn pojistné plnění odmítnout. Výše uvedené oprávněni pojistitele však nelze uplatnit v rámci pojištěni</w:t>
      </w:r>
    </w:p>
    <w:p w:rsidR="00AC6A76" w:rsidRDefault="00AC6A76">
      <w:pPr>
        <w:pStyle w:val="Zkladntext21"/>
        <w:framePr w:w="10766" w:h="5741" w:hRule="exact" w:wrap="none" w:vAnchor="page" w:hAnchor="page" w:x="493" w:y="2085"/>
        <w:shd w:val="clear" w:color="auto" w:fill="auto"/>
        <w:tabs>
          <w:tab w:val="left" w:pos="7562"/>
          <w:tab w:val="left" w:pos="9623"/>
        </w:tabs>
        <w:spacing w:line="134" w:lineRule="exact"/>
        <w:ind w:left="340" w:firstLine="0"/>
      </w:pPr>
      <w:r>
        <w:rPr>
          <w:rStyle w:val="Zkladntext20"/>
          <w:b/>
          <w:bCs/>
          <w:color w:val="000000"/>
        </w:rPr>
        <w:t>odpovědnosti za škodu způsobenou provozem vozidla.</w:t>
      </w:r>
      <w:r>
        <w:rPr>
          <w:rStyle w:val="Zkladntext20"/>
          <w:b/>
          <w:bCs/>
          <w:color w:val="000000"/>
        </w:rPr>
        <w:tab/>
      </w:r>
      <w:r>
        <w:rPr>
          <w:rStyle w:val="Zkladntext2dkovn4pt"/>
          <w:b/>
          <w:bCs/>
          <w:color w:val="000000"/>
        </w:rPr>
        <w:t>....</w:t>
      </w:r>
      <w:r>
        <w:rPr>
          <w:rStyle w:val="Zkladntext2dkovn4pt"/>
          <w:b/>
          <w:bCs/>
          <w:color w:val="000000"/>
        </w:rPr>
        <w:tab/>
      </w:r>
      <w:r>
        <w:rPr>
          <w:rStyle w:val="Zkladntext2dkovn1pt"/>
          <w:b/>
          <w:bCs/>
          <w:color w:val="000000"/>
        </w:rPr>
        <w:t>....</w:t>
      </w:r>
    </w:p>
    <w:p w:rsidR="00AC6A76" w:rsidRDefault="00AC6A76">
      <w:pPr>
        <w:pStyle w:val="Zkladntext21"/>
        <w:framePr w:w="10766" w:h="5741" w:hRule="exact" w:wrap="none" w:vAnchor="page" w:hAnchor="page" w:x="493" w:y="2085"/>
        <w:numPr>
          <w:ilvl w:val="0"/>
          <w:numId w:val="5"/>
        </w:numPr>
        <w:shd w:val="clear" w:color="auto" w:fill="auto"/>
        <w:tabs>
          <w:tab w:val="left" w:pos="254"/>
        </w:tabs>
        <w:spacing w:line="130" w:lineRule="exact"/>
        <w:ind w:left="340" w:right="960"/>
      </w:pPr>
      <w:r>
        <w:rPr>
          <w:rStyle w:val="Zkladntext20"/>
          <w:b/>
          <w:bCs/>
          <w:color w:val="000000"/>
        </w:rPr>
        <w:t xml:space="preserve">Za AUDIO se považuje autorádio (s kazetovou mechanikou nebo s CD přehrávačem), audiovizuální technika (multimediální systém (LCD monitor, DVD přehrávač apod.), zesilovač, </w:t>
      </w:r>
      <w:proofErr w:type="spellStart"/>
      <w:r>
        <w:rPr>
          <w:rStyle w:val="Zkladntext20"/>
          <w:b/>
          <w:bCs/>
          <w:color w:val="000000"/>
        </w:rPr>
        <w:t>equalizer</w:t>
      </w:r>
      <w:proofErr w:type="spellEnd"/>
      <w:r>
        <w:rPr>
          <w:rStyle w:val="Zkladntext20"/>
          <w:b/>
          <w:bCs/>
          <w:color w:val="000000"/>
        </w:rPr>
        <w:t xml:space="preserve">, speciální </w:t>
      </w:r>
      <w:proofErr w:type="spellStart"/>
      <w:r>
        <w:rPr>
          <w:rStyle w:val="Zkladntext20"/>
          <w:b/>
          <w:bCs/>
          <w:color w:val="000000"/>
        </w:rPr>
        <w:t>reprosoustava</w:t>
      </w:r>
      <w:proofErr w:type="spellEnd"/>
      <w:r>
        <w:rPr>
          <w:rStyle w:val="Zkladntext20"/>
          <w:b/>
          <w:bCs/>
          <w:color w:val="000000"/>
        </w:rPr>
        <w:t>, subwoofer apod.), CD měnič. Dále se za AUDIO považuje také navigační systém, který je součástí vozidla. Podmínkou pro poskytnutí pojistného plněni je předloženi faktury za opravu nebo výměnu AUDIO.</w:t>
      </w:r>
    </w:p>
    <w:p w:rsidR="00AC6A76" w:rsidRDefault="00AC6A76">
      <w:pPr>
        <w:pStyle w:val="Zkladntext21"/>
        <w:framePr w:w="10766" w:h="5741" w:hRule="exact" w:wrap="none" w:vAnchor="page" w:hAnchor="page" w:x="493" w:y="2085"/>
        <w:numPr>
          <w:ilvl w:val="0"/>
          <w:numId w:val="5"/>
        </w:numPr>
        <w:shd w:val="clear" w:color="auto" w:fill="auto"/>
        <w:tabs>
          <w:tab w:val="left" w:pos="254"/>
        </w:tabs>
        <w:spacing w:line="130" w:lineRule="exact"/>
        <w:ind w:left="340"/>
      </w:pPr>
      <w:r>
        <w:rPr>
          <w:rStyle w:val="Zkladntext20"/>
          <w:b/>
          <w:bCs/>
          <w:color w:val="000000"/>
        </w:rPr>
        <w:t>Systém bonus se na sjednané havarijní pojištění vztahuje, pokud není sjednán rozsah pojištění ODCIZENÍ. Systém slevy za stáří vozidla se na sjednané pojištění vztahuje vždy.</w:t>
      </w:r>
    </w:p>
    <w:p w:rsidR="00AC6A76" w:rsidRDefault="00AC6A76">
      <w:pPr>
        <w:pStyle w:val="Zkladntext21"/>
        <w:framePr w:w="10766" w:h="5741" w:hRule="exact" w:wrap="none" w:vAnchor="page" w:hAnchor="page" w:x="493" w:y="2085"/>
        <w:shd w:val="clear" w:color="auto" w:fill="auto"/>
        <w:spacing w:line="144" w:lineRule="exact"/>
        <w:ind w:left="340" w:right="800"/>
        <w:jc w:val="left"/>
      </w:pPr>
      <w:r>
        <w:rPr>
          <w:rStyle w:val="Zkladntext20"/>
          <w:b/>
          <w:bCs/>
          <w:color w:val="000000"/>
        </w:rPr>
        <w:t xml:space="preserve">s' Pokud v okamžiku zaviněné, resp. </w:t>
      </w:r>
      <w:proofErr w:type="spellStart"/>
      <w:r>
        <w:rPr>
          <w:rStyle w:val="Zkladntext20"/>
          <w:b/>
          <w:bCs/>
          <w:color w:val="000000"/>
        </w:rPr>
        <w:t>čáaečně</w:t>
      </w:r>
      <w:proofErr w:type="spellEnd"/>
      <w:r>
        <w:rPr>
          <w:rStyle w:val="Zkladntext20"/>
          <w:b/>
          <w:bCs/>
          <w:color w:val="000000"/>
        </w:rPr>
        <w:t xml:space="preserve"> zaviněné dopravní nehody pojištěné vozidlo oprávněně (se souhlasem vlastníka) řídila osoba jiná než uvedená jako řidič v pojistné smlouvě zvyšuje se sjednaná spoluúčast havarijního pojištění na dvojnásobek.</w:t>
      </w:r>
    </w:p>
    <w:p w:rsidR="00AC6A76" w:rsidRDefault="00AC6A76">
      <w:pPr>
        <w:pStyle w:val="Zkladntext21"/>
        <w:framePr w:w="10766" w:h="5741" w:hRule="exact" w:wrap="none" w:vAnchor="page" w:hAnchor="page" w:x="493" w:y="2085"/>
        <w:shd w:val="clear" w:color="auto" w:fill="auto"/>
        <w:spacing w:line="120" w:lineRule="exact"/>
        <w:ind w:left="340" w:right="640"/>
        <w:jc w:val="left"/>
      </w:pPr>
      <w:r>
        <w:rPr>
          <w:rStyle w:val="Zkladntext20"/>
          <w:b/>
          <w:bCs/>
          <w:color w:val="000000"/>
        </w:rPr>
        <w:t xml:space="preserve">9. Je-li v pojistné smlouvě ujednáno, že motocykl je vybaven padacím rámem (prvky) a v případě rozhodné pojistné události tímto padacím rámem (prvky) vybaven není, zvyšuje se sjednaná spoluúčast </w:t>
      </w:r>
      <w:proofErr w:type="spellStart"/>
      <w:r>
        <w:rPr>
          <w:rStyle w:val="Zkladntext20"/>
          <w:b/>
          <w:bCs/>
          <w:color w:val="000000"/>
        </w:rPr>
        <w:t>havanjn.ho</w:t>
      </w:r>
      <w:proofErr w:type="spellEnd"/>
      <w:r>
        <w:rPr>
          <w:rStyle w:val="Zkladntext20"/>
          <w:b/>
          <w:bCs/>
          <w:color w:val="000000"/>
        </w:rPr>
        <w:t xml:space="preserve"> pojištění na dvojnásobek. Rozhodnou událostí se rozumí každá pojistná událost spojená s výplatou pojistného plnění s výjimkou případu pojistných událostí dle ustanoveni VPP H - 350/05, čl. XII., odst. 2.</w:t>
      </w:r>
    </w:p>
    <w:p w:rsidR="00AC6A76" w:rsidRDefault="00AC6A76">
      <w:pPr>
        <w:pStyle w:val="Zkladntext21"/>
        <w:framePr w:w="10766" w:h="5741" w:hRule="exact" w:wrap="none" w:vAnchor="page" w:hAnchor="page" w:x="493" w:y="2085"/>
        <w:shd w:val="clear" w:color="auto" w:fill="auto"/>
        <w:spacing w:line="120" w:lineRule="exact"/>
        <w:ind w:left="340" w:right="960"/>
      </w:pPr>
      <w:r>
        <w:rPr>
          <w:rStyle w:val="Zkladntext20"/>
          <w:b/>
          <w:bCs/>
          <w:color w:val="000000"/>
        </w:rPr>
        <w:t xml:space="preserve">10 Je-li v pojistné smlouvě ujednáno, že v kalendářním období od 1. listopadu do 31. března běžného roku bude vozidlo vybaveno zimními pneumatikami, pak v případě rozhodné pojistné </w:t>
      </w:r>
      <w:proofErr w:type="spellStart"/>
      <w:r>
        <w:rPr>
          <w:rStyle w:val="Zkladntext20"/>
          <w:b/>
          <w:bCs/>
          <w:color w:val="000000"/>
        </w:rPr>
        <w:t>událostinastalé</w:t>
      </w:r>
      <w:proofErr w:type="spellEnd"/>
      <w:r>
        <w:rPr>
          <w:rStyle w:val="Zkladntext20"/>
          <w:b/>
          <w:bCs/>
          <w:color w:val="000000"/>
        </w:rPr>
        <w:t xml:space="preserve"> v uvedeném období,kdy vozidlo není kompletně vybaveno zimními pneumatikami, se sjednaná spoluúčast havarijního pojištění zvyšuje na dvojnásobek. Rozhodnou událostí se rozumí každá pojistná událost spojena s výplatou pojistného plnění s výjimkou případů pojistných událostí dle ustanovení VPP H </w:t>
      </w:r>
      <w:r>
        <w:rPr>
          <w:rStyle w:val="Zkladntext22"/>
          <w:b/>
          <w:bCs/>
          <w:color w:val="000000"/>
        </w:rPr>
        <w:t xml:space="preserve">- </w:t>
      </w:r>
      <w:r>
        <w:rPr>
          <w:rStyle w:val="Zkladntext20"/>
          <w:b/>
          <w:bCs/>
          <w:color w:val="000000"/>
        </w:rPr>
        <w:t>350/05, či. XII., odst. 2.</w:t>
      </w:r>
    </w:p>
    <w:p w:rsidR="00AC6A76" w:rsidRDefault="00AC6A76">
      <w:pPr>
        <w:pStyle w:val="Zkladntext21"/>
        <w:framePr w:w="10766" w:h="5741" w:hRule="exact" w:wrap="none" w:vAnchor="page" w:hAnchor="page" w:x="493" w:y="2085"/>
        <w:numPr>
          <w:ilvl w:val="0"/>
          <w:numId w:val="6"/>
        </w:numPr>
        <w:shd w:val="clear" w:color="auto" w:fill="auto"/>
        <w:tabs>
          <w:tab w:val="left" w:pos="288"/>
        </w:tabs>
        <w:spacing w:after="61" w:line="90" w:lineRule="exact"/>
        <w:ind w:left="340"/>
      </w:pPr>
      <w:r>
        <w:rPr>
          <w:rStyle w:val="Zkladntext20"/>
          <w:b/>
          <w:bCs/>
          <w:color w:val="000000"/>
        </w:rPr>
        <w:t>Rozsah pojištění (pojistná nebezpečí) dodatkového pojištění nestandardní výbavy je určen rozsahem (pojistným nebezpečím) havarijního pojištění.</w:t>
      </w:r>
    </w:p>
    <w:p w:rsidR="00AC6A76" w:rsidRDefault="00AC6A76">
      <w:pPr>
        <w:pStyle w:val="Zkladntext21"/>
        <w:framePr w:w="10766" w:h="5741" w:hRule="exact" w:wrap="none" w:vAnchor="page" w:hAnchor="page" w:x="493" w:y="2085"/>
        <w:numPr>
          <w:ilvl w:val="0"/>
          <w:numId w:val="6"/>
        </w:numPr>
        <w:shd w:val="clear" w:color="auto" w:fill="auto"/>
        <w:tabs>
          <w:tab w:val="left" w:pos="288"/>
        </w:tabs>
        <w:spacing w:line="90" w:lineRule="exact"/>
        <w:ind w:left="340"/>
      </w:pPr>
      <w:r>
        <w:rPr>
          <w:rStyle w:val="Zkladntext20"/>
          <w:b/>
          <w:bCs/>
          <w:color w:val="000000"/>
        </w:rPr>
        <w:t>Územní platnost dodatkového pojištění úrazu je vždy geografické území Evropy a celé území Turecka.</w:t>
      </w:r>
    </w:p>
    <w:p w:rsidR="00AC6A76" w:rsidRDefault="00AC6A76">
      <w:pPr>
        <w:pStyle w:val="Zkladntext21"/>
        <w:framePr w:w="10766" w:h="5741" w:hRule="exact" w:wrap="none" w:vAnchor="page" w:hAnchor="page" w:x="493" w:y="2085"/>
        <w:numPr>
          <w:ilvl w:val="0"/>
          <w:numId w:val="6"/>
        </w:numPr>
        <w:shd w:val="clear" w:color="auto" w:fill="auto"/>
        <w:tabs>
          <w:tab w:val="left" w:pos="288"/>
        </w:tabs>
        <w:spacing w:line="90" w:lineRule="exact"/>
        <w:ind w:left="340"/>
      </w:pPr>
      <w:r>
        <w:rPr>
          <w:rStyle w:val="Zkladntext20"/>
          <w:b/>
          <w:bCs/>
          <w:color w:val="000000"/>
        </w:rPr>
        <w:t>Pojistník, resp. pojištěný bere na vědomí, že adresa trvalého pobytu/sídla uvedená v této pojistné smlouvě bude použita u všech platných pojistných smluv, ve kterých vystupuje,jako aktuálně platná.</w:t>
      </w:r>
    </w:p>
    <w:p w:rsidR="00AC6A76" w:rsidRDefault="00AC6A76">
      <w:pPr>
        <w:pStyle w:val="Zkladntext21"/>
        <w:framePr w:w="10766" w:h="307" w:hRule="exact" w:wrap="none" w:vAnchor="page" w:hAnchor="page" w:x="493" w:y="8008"/>
        <w:numPr>
          <w:ilvl w:val="0"/>
          <w:numId w:val="6"/>
        </w:numPr>
        <w:shd w:val="clear" w:color="auto" w:fill="auto"/>
        <w:tabs>
          <w:tab w:val="left" w:pos="288"/>
        </w:tabs>
        <w:spacing w:line="125" w:lineRule="exact"/>
        <w:ind w:left="340" w:right="960"/>
        <w:jc w:val="left"/>
      </w:pPr>
      <w:r>
        <w:rPr>
          <w:rStyle w:val="Zkladntext20"/>
          <w:b/>
          <w:bCs/>
          <w:color w:val="000000"/>
        </w:rPr>
        <w:t xml:space="preserve">Pojistník souhlasí se zpracováním všech poskytnutých osobních údajů pro zasílání obchodních a reklamních sdělení pojistitele a nabídky služeb členů pojišťovací skupiny </w:t>
      </w:r>
      <w:proofErr w:type="spellStart"/>
      <w:r>
        <w:rPr>
          <w:rStyle w:val="Zkladntext20"/>
          <w:b/>
          <w:bCs/>
          <w:color w:val="000000"/>
        </w:rPr>
        <w:t>Vienna</w:t>
      </w:r>
      <w:proofErr w:type="spellEnd"/>
      <w:r>
        <w:rPr>
          <w:rStyle w:val="Zkladntext20"/>
          <w:b/>
          <w:bCs/>
          <w:color w:val="000000"/>
        </w:rPr>
        <w:t xml:space="preserve"> </w:t>
      </w:r>
      <w:proofErr w:type="spellStart"/>
      <w:r>
        <w:rPr>
          <w:rStyle w:val="Zkladntext20"/>
          <w:b/>
          <w:bCs/>
          <w:color w:val="000000"/>
        </w:rPr>
        <w:t>Insurance</w:t>
      </w:r>
      <w:proofErr w:type="spellEnd"/>
      <w:r>
        <w:rPr>
          <w:rStyle w:val="Zkladntext20"/>
          <w:b/>
          <w:bCs/>
          <w:color w:val="000000"/>
        </w:rPr>
        <w:t xml:space="preserve"> </w:t>
      </w:r>
      <w:proofErr w:type="spellStart"/>
      <w:r>
        <w:rPr>
          <w:rStyle w:val="Zkladntext20"/>
          <w:b/>
          <w:bCs/>
          <w:color w:val="000000"/>
        </w:rPr>
        <w:t>Group</w:t>
      </w:r>
      <w:proofErr w:type="spellEnd"/>
      <w:r>
        <w:rPr>
          <w:rStyle w:val="Zkladntext20"/>
          <w:b/>
          <w:bCs/>
          <w:color w:val="000000"/>
        </w:rPr>
        <w:t xml:space="preserve"> a Finanční skupiny České spořitelny, a.s., na uvedené kontaktní údaje.</w:t>
      </w:r>
    </w:p>
    <w:p w:rsidR="00AC6A76" w:rsidRDefault="00AC6A76">
      <w:pPr>
        <w:pStyle w:val="Zkladntext81"/>
        <w:framePr w:w="10766" w:h="701" w:hRule="exact" w:wrap="none" w:vAnchor="page" w:hAnchor="page" w:x="493" w:y="8992"/>
        <w:shd w:val="clear" w:color="auto" w:fill="auto"/>
        <w:spacing w:line="120" w:lineRule="exact"/>
        <w:ind w:left="340"/>
      </w:pPr>
      <w:r>
        <w:rPr>
          <w:rStyle w:val="Zkladntext80"/>
          <w:color w:val="000000"/>
        </w:rPr>
        <w:t>Požadavky a potřeby klienta:</w:t>
      </w:r>
    </w:p>
    <w:p w:rsidR="00AC6A76" w:rsidRDefault="00AC6A76">
      <w:pPr>
        <w:pStyle w:val="Zkladntext81"/>
        <w:framePr w:w="10766" w:h="701" w:hRule="exact" w:wrap="none" w:vAnchor="page" w:hAnchor="page" w:x="493" w:y="8992"/>
        <w:numPr>
          <w:ilvl w:val="0"/>
          <w:numId w:val="7"/>
        </w:numPr>
        <w:shd w:val="clear" w:color="auto" w:fill="auto"/>
        <w:tabs>
          <w:tab w:val="left" w:pos="264"/>
        </w:tabs>
        <w:spacing w:after="41" w:line="120" w:lineRule="exact"/>
        <w:ind w:left="340"/>
      </w:pPr>
      <w:r>
        <w:rPr>
          <w:rStyle w:val="Zkladntext80"/>
          <w:color w:val="000000"/>
        </w:rPr>
        <w:t>krytí odpovědnosti za škody způsobené třetí osobě provozem jeho motorového vozidla,</w:t>
      </w:r>
    </w:p>
    <w:p w:rsidR="00AC6A76" w:rsidRDefault="00AC6A76">
      <w:pPr>
        <w:pStyle w:val="Zkladntext81"/>
        <w:framePr w:w="10766" w:h="701" w:hRule="exact" w:wrap="none" w:vAnchor="page" w:hAnchor="page" w:x="493" w:y="8992"/>
        <w:numPr>
          <w:ilvl w:val="0"/>
          <w:numId w:val="7"/>
        </w:numPr>
        <w:shd w:val="clear" w:color="auto" w:fill="auto"/>
        <w:tabs>
          <w:tab w:val="left" w:pos="269"/>
        </w:tabs>
        <w:spacing w:line="120" w:lineRule="exact"/>
        <w:ind w:left="340"/>
      </w:pPr>
      <w:r>
        <w:rPr>
          <w:rStyle w:val="Zkladntext80"/>
          <w:color w:val="000000"/>
        </w:rPr>
        <w:t>zajištění ochrany majetkové hodnoty pojištěného vozidla.</w:t>
      </w:r>
    </w:p>
    <w:p w:rsidR="00AC6A76" w:rsidRDefault="00AC6A76">
      <w:pPr>
        <w:pStyle w:val="Zkladntext81"/>
        <w:framePr w:w="10766" w:h="701" w:hRule="exact" w:wrap="none" w:vAnchor="page" w:hAnchor="page" w:x="493" w:y="8992"/>
        <w:shd w:val="clear" w:color="auto" w:fill="auto"/>
        <w:spacing w:line="120" w:lineRule="exact"/>
        <w:ind w:firstLine="0"/>
      </w:pPr>
      <w:r>
        <w:rPr>
          <w:rStyle w:val="Zkladntext80"/>
          <w:color w:val="000000"/>
        </w:rPr>
        <w:t>Důvody na kterých pojišťovací zprostředkovatel zakládá své doporučení pro výběr daného pojišťovacího produktu: Uvedený produkt a cena splňují požadavky na pojistnou ochranu klienta.</w:t>
      </w:r>
    </w:p>
    <w:p w:rsidR="00AC6A76" w:rsidRDefault="00AC6A76">
      <w:pPr>
        <w:pStyle w:val="Zkladntext51"/>
        <w:framePr w:w="3854" w:h="963" w:hRule="exact" w:wrap="none" w:vAnchor="page" w:hAnchor="page" w:x="724" w:y="13104"/>
        <w:shd w:val="clear" w:color="auto" w:fill="auto"/>
        <w:spacing w:after="0" w:line="230" w:lineRule="exact"/>
        <w:ind w:firstLine="0"/>
      </w:pPr>
      <w:r>
        <w:rPr>
          <w:rStyle w:val="Zkladntext50"/>
          <w:color w:val="000000"/>
        </w:rPr>
        <w:t>Pojistná smlouva uzavřena dne: 22.03.2016</w:t>
      </w:r>
    </w:p>
    <w:p w:rsidR="00AC6A76" w:rsidRDefault="00AC6A76">
      <w:pPr>
        <w:pStyle w:val="Zkladntext81"/>
        <w:framePr w:w="3854" w:h="963" w:hRule="exact" w:wrap="none" w:vAnchor="page" w:hAnchor="page" w:x="724" w:y="13104"/>
        <w:shd w:val="clear" w:color="auto" w:fill="auto"/>
        <w:spacing w:line="230" w:lineRule="exact"/>
        <w:ind w:firstLine="0"/>
      </w:pPr>
      <w:r>
        <w:rPr>
          <w:rStyle w:val="Zkladntext80"/>
          <w:color w:val="000000"/>
        </w:rPr>
        <w:t>Získatel: MIŠÁK EU s.r.o.</w:t>
      </w:r>
    </w:p>
    <w:p w:rsidR="00AC6A76" w:rsidRDefault="00AC6A76">
      <w:pPr>
        <w:pStyle w:val="Zkladntext81"/>
        <w:framePr w:w="3854" w:h="963" w:hRule="exact" w:wrap="none" w:vAnchor="page" w:hAnchor="page" w:x="724" w:y="13104"/>
        <w:shd w:val="clear" w:color="auto" w:fill="auto"/>
        <w:spacing w:line="245" w:lineRule="exact"/>
        <w:ind w:firstLine="0"/>
      </w:pPr>
      <w:r>
        <w:rPr>
          <w:rStyle w:val="Zkladntext80"/>
          <w:color w:val="000000"/>
        </w:rPr>
        <w:t>pojišťovací zprostředkovatel zastupující pojistitele na základě plné moci Získatelské číslo: 9930005202</w:t>
      </w:r>
    </w:p>
    <w:p w:rsidR="00AC6A76" w:rsidRDefault="00AC6A76">
      <w:pPr>
        <w:pStyle w:val="Zkladntext111"/>
        <w:framePr w:w="2218" w:h="645" w:hRule="exact" w:wrap="none" w:vAnchor="page" w:hAnchor="page" w:x="5908" w:y="12376"/>
        <w:shd w:val="clear" w:color="auto" w:fill="auto"/>
        <w:spacing w:line="130" w:lineRule="exact"/>
      </w:pPr>
    </w:p>
    <w:p w:rsidR="00AC6A76" w:rsidRDefault="00AC6A76">
      <w:pPr>
        <w:pStyle w:val="Zkladntext31"/>
        <w:framePr w:w="2371" w:h="335" w:hRule="exact" w:wrap="none" w:vAnchor="page" w:hAnchor="page" w:x="5658" w:y="12923"/>
        <w:shd w:val="clear" w:color="auto" w:fill="auto"/>
        <w:spacing w:after="0" w:line="140" w:lineRule="exact"/>
        <w:jc w:val="right"/>
      </w:pPr>
    </w:p>
    <w:p w:rsidR="00AC6A76" w:rsidRDefault="00AC6A76">
      <w:pPr>
        <w:pStyle w:val="Zkladntext81"/>
        <w:framePr w:wrap="none" w:vAnchor="page" w:hAnchor="page" w:x="6119" w:y="13691"/>
        <w:shd w:val="clear" w:color="auto" w:fill="auto"/>
        <w:spacing w:line="120" w:lineRule="exact"/>
        <w:ind w:firstLine="0"/>
        <w:jc w:val="left"/>
      </w:pPr>
      <w:r>
        <w:rPr>
          <w:rStyle w:val="Zkladntext80"/>
          <w:color w:val="000000"/>
        </w:rPr>
        <w:t>Podpis zástupce pojistitele (získatele)</w:t>
      </w:r>
    </w:p>
    <w:p w:rsidR="00AC6A76" w:rsidRDefault="00AC6A76">
      <w:pPr>
        <w:pStyle w:val="Zkladntext81"/>
        <w:framePr w:wrap="none" w:vAnchor="page" w:hAnchor="page" w:x="9220" w:y="13677"/>
        <w:shd w:val="clear" w:color="auto" w:fill="auto"/>
        <w:spacing w:line="120" w:lineRule="exact"/>
        <w:ind w:firstLine="0"/>
        <w:jc w:val="left"/>
      </w:pPr>
      <w:r>
        <w:rPr>
          <w:rStyle w:val="Zkladntext80"/>
          <w:color w:val="000000"/>
        </w:rPr>
        <w:t xml:space="preserve">Podpis </w:t>
      </w:r>
      <w:proofErr w:type="spellStart"/>
      <w:r>
        <w:rPr>
          <w:rStyle w:val="Zkladntext80"/>
          <w:color w:val="000000"/>
        </w:rPr>
        <w:t>pojistníka</w:t>
      </w:r>
      <w:proofErr w:type="spellEnd"/>
    </w:p>
    <w:p w:rsidR="00AC6A76" w:rsidRDefault="00AC6A76">
      <w:pPr>
        <w:pStyle w:val="Zkladntext21"/>
        <w:framePr w:w="10046" w:h="648" w:hRule="exact" w:wrap="none" w:vAnchor="page" w:hAnchor="page" w:x="728" w:y="14042"/>
        <w:shd w:val="clear" w:color="auto" w:fill="auto"/>
        <w:tabs>
          <w:tab w:val="left" w:pos="3826"/>
        </w:tabs>
        <w:spacing w:line="139" w:lineRule="exact"/>
        <w:ind w:firstLine="0"/>
      </w:pPr>
      <w:r>
        <w:rPr>
          <w:rStyle w:val="Zkladntext26pt"/>
          <w:b/>
          <w:bCs/>
          <w:color w:val="000000"/>
        </w:rPr>
        <w:t xml:space="preserve">Tel: </w:t>
      </w:r>
      <w:proofErr w:type="spellStart"/>
      <w:r w:rsidR="006540D3">
        <w:rPr>
          <w:rStyle w:val="Zkladntext26pt"/>
          <w:b/>
          <w:bCs/>
          <w:color w:val="000000"/>
        </w:rPr>
        <w:t>xxxxxxxxxx</w:t>
      </w:r>
      <w:proofErr w:type="spellEnd"/>
      <w:r w:rsidR="006540D3">
        <w:rPr>
          <w:rStyle w:val="Zkladntext26pt"/>
          <w:b/>
          <w:bCs/>
          <w:color w:val="000000"/>
        </w:rPr>
        <w:t xml:space="preserve">  E-</w:t>
      </w:r>
      <w:r>
        <w:rPr>
          <w:rStyle w:val="Zkladntext26pt"/>
          <w:b/>
          <w:bCs/>
          <w:color w:val="000000"/>
        </w:rPr>
        <w:t xml:space="preserve">mail: </w:t>
      </w:r>
      <w:proofErr w:type="spellStart"/>
      <w:r w:rsidR="006540D3">
        <w:rPr>
          <w:rStyle w:val="Zkladntext26pt"/>
          <w:b/>
          <w:bCs/>
          <w:color w:val="000000"/>
        </w:rPr>
        <w:t>xxxxxxxxxxxxxxxxxx</w:t>
      </w:r>
      <w:proofErr w:type="spellEnd"/>
      <w:r>
        <w:rPr>
          <w:rStyle w:val="Zkladntext26pt"/>
          <w:b/>
          <w:bCs/>
          <w:color w:val="000000"/>
          <w:lang w:val="en-US" w:eastAsia="en-US"/>
        </w:rPr>
        <w:tab/>
      </w:r>
      <w:r>
        <w:rPr>
          <w:rStyle w:val="Zkladntext20"/>
          <w:b/>
          <w:bCs/>
          <w:color w:val="000000"/>
        </w:rPr>
        <w:t xml:space="preserve">1)ZAV- rozsah pojištění dle </w:t>
      </w:r>
      <w:r>
        <w:rPr>
          <w:rStyle w:val="Zkladntext26pt"/>
          <w:b/>
          <w:bCs/>
          <w:color w:val="000000"/>
        </w:rPr>
        <w:t xml:space="preserve">H </w:t>
      </w:r>
      <w:r>
        <w:rPr>
          <w:rStyle w:val="Zkladntext20"/>
          <w:b/>
          <w:bCs/>
          <w:color w:val="000000"/>
        </w:rPr>
        <w:t xml:space="preserve">- 361/05, čl. </w:t>
      </w:r>
      <w:r>
        <w:rPr>
          <w:rStyle w:val="Zkladntext26pt"/>
          <w:b/>
          <w:bCs/>
          <w:color w:val="000000"/>
        </w:rPr>
        <w:t xml:space="preserve">III., </w:t>
      </w:r>
      <w:r>
        <w:rPr>
          <w:rStyle w:val="Zkladntext20"/>
          <w:b/>
          <w:bCs/>
          <w:color w:val="000000"/>
        </w:rPr>
        <w:t xml:space="preserve">odst. 1, bod a) a b); ZAZ - rozsah pojištění dle </w:t>
      </w:r>
      <w:r>
        <w:rPr>
          <w:rStyle w:val="Zkladntext26pt"/>
          <w:b/>
          <w:bCs/>
          <w:color w:val="000000"/>
        </w:rPr>
        <w:t xml:space="preserve">H </w:t>
      </w:r>
      <w:r>
        <w:rPr>
          <w:rStyle w:val="Zkladntext20"/>
          <w:b/>
          <w:bCs/>
          <w:color w:val="000000"/>
        </w:rPr>
        <w:t xml:space="preserve">- 361/05, čl. </w:t>
      </w:r>
      <w:r>
        <w:rPr>
          <w:rStyle w:val="Zkladntext26pt"/>
          <w:b/>
          <w:bCs/>
          <w:color w:val="000000"/>
        </w:rPr>
        <w:t xml:space="preserve">III., </w:t>
      </w:r>
      <w:r>
        <w:rPr>
          <w:rStyle w:val="Zkladntext20"/>
          <w:b/>
          <w:bCs/>
          <w:color w:val="000000"/>
        </w:rPr>
        <w:t>odst. 1, bod a).</w:t>
      </w:r>
    </w:p>
    <w:p w:rsidR="00AC6A76" w:rsidRDefault="00AC6A76">
      <w:pPr>
        <w:pStyle w:val="Zkladntext21"/>
        <w:framePr w:w="10046" w:h="648" w:hRule="exact" w:wrap="none" w:vAnchor="page" w:hAnchor="page" w:x="728" w:y="14042"/>
        <w:shd w:val="clear" w:color="auto" w:fill="auto"/>
        <w:tabs>
          <w:tab w:val="left" w:pos="5866"/>
        </w:tabs>
        <w:spacing w:line="139" w:lineRule="exact"/>
        <w:ind w:left="3860" w:firstLine="0"/>
      </w:pPr>
      <w:r>
        <w:rPr>
          <w:rStyle w:val="Zkladntext20"/>
          <w:b/>
          <w:bCs/>
          <w:color w:val="000000"/>
        </w:rPr>
        <w:t>2) Riziková skupina dle P - 695/05.</w:t>
      </w:r>
      <w:r>
        <w:rPr>
          <w:rStyle w:val="Zkladntext20"/>
          <w:b/>
          <w:bCs/>
          <w:color w:val="000000"/>
        </w:rPr>
        <w:tab/>
        <w:t>3) Za sousední státy se považují státy, které mají společné hraníce s Českou republikou.</w:t>
      </w:r>
    </w:p>
    <w:p w:rsidR="00AC6A76" w:rsidRDefault="00AC6A76">
      <w:pPr>
        <w:pStyle w:val="Zkladntext21"/>
        <w:framePr w:w="10046" w:h="648" w:hRule="exact" w:wrap="none" w:vAnchor="page" w:hAnchor="page" w:x="728" w:y="14042"/>
        <w:shd w:val="clear" w:color="auto" w:fill="auto"/>
        <w:tabs>
          <w:tab w:val="left" w:pos="5866"/>
        </w:tabs>
        <w:spacing w:line="139" w:lineRule="exact"/>
        <w:ind w:left="3860" w:firstLine="0"/>
      </w:pPr>
      <w:r>
        <w:rPr>
          <w:rStyle w:val="Zkladntext20"/>
          <w:b/>
          <w:bCs/>
          <w:color w:val="000000"/>
        </w:rPr>
        <w:t>4) Jedná se o běžné pojistné.</w:t>
      </w:r>
      <w:r>
        <w:rPr>
          <w:rStyle w:val="Zkladntext20"/>
          <w:b/>
          <w:bCs/>
          <w:color w:val="000000"/>
        </w:rPr>
        <w:tab/>
        <w:t>5) Sleva se neuplatňuje na pojistné za dodatkové pojištění NA100PRO - nezaviněná nehoda.</w:t>
      </w:r>
    </w:p>
    <w:p w:rsidR="00AC6A76" w:rsidRDefault="00AC6A76">
      <w:pPr>
        <w:pStyle w:val="Zkladntext21"/>
        <w:framePr w:w="10046" w:h="648" w:hRule="exact" w:wrap="none" w:vAnchor="page" w:hAnchor="page" w:x="728" w:y="14042"/>
        <w:shd w:val="clear" w:color="auto" w:fill="auto"/>
        <w:spacing w:line="139" w:lineRule="exact"/>
        <w:ind w:left="3860" w:firstLine="0"/>
      </w:pPr>
      <w:r>
        <w:rPr>
          <w:rStyle w:val="Zkladntext20"/>
          <w:b/>
          <w:bCs/>
          <w:color w:val="000000"/>
        </w:rPr>
        <w:t>6) Jde o jednorázovou slevu, která se přiznává pouze k pojistnému za první pojistné období.</w:t>
      </w:r>
    </w:p>
    <w:p w:rsidR="00AC6A76" w:rsidRDefault="00AC6A76">
      <w:pPr>
        <w:pStyle w:val="Zkladntext81"/>
        <w:framePr w:wrap="none" w:vAnchor="page" w:hAnchor="page" w:x="752" w:y="14522"/>
        <w:shd w:val="clear" w:color="auto" w:fill="auto"/>
        <w:tabs>
          <w:tab w:val="left" w:pos="590"/>
        </w:tabs>
        <w:spacing w:line="130" w:lineRule="exact"/>
        <w:ind w:firstLine="0"/>
      </w:pPr>
      <w:r>
        <w:rPr>
          <w:rStyle w:val="Zkladntext865pt"/>
          <w:color w:val="000000"/>
        </w:rPr>
        <w:t xml:space="preserve">List </w:t>
      </w:r>
      <w:r>
        <w:rPr>
          <w:rStyle w:val="Zkladntext80"/>
          <w:color w:val="000000"/>
        </w:rPr>
        <w:t>2/2</w:t>
      </w:r>
      <w:r>
        <w:rPr>
          <w:rStyle w:val="Zkladntext80"/>
          <w:color w:val="000000"/>
        </w:rPr>
        <w:tab/>
        <w:t>Tisk:22032016E:6311521724 ver.8.5.4.0</w:t>
      </w:r>
    </w:p>
    <w:p w:rsidR="00AC6A76" w:rsidRDefault="00AC6A76">
      <w:pPr>
        <w:rPr>
          <w:rFonts w:cs="Times New Roman"/>
          <w:color w:val="auto"/>
          <w:sz w:val="2"/>
          <w:szCs w:val="2"/>
        </w:rPr>
      </w:pPr>
    </w:p>
    <w:sectPr w:rsidR="00AC6A7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</w:abstractNum>
  <w:abstractNum w:abstractNumId="4">
    <w:nsid w:val="00000009"/>
    <w:multiLevelType w:val="multilevel"/>
    <w:tmpl w:val="00000008"/>
    <w:lvl w:ilvl="0">
      <w:start w:val="6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1">
      <w:start w:val="6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2">
      <w:start w:val="6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3">
      <w:start w:val="6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4">
      <w:start w:val="6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5">
      <w:start w:val="6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6">
      <w:start w:val="6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7">
      <w:start w:val="6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8">
      <w:start w:val="6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</w:abstractNum>
  <w:abstractNum w:abstractNumId="5">
    <w:nsid w:val="0000000B"/>
    <w:multiLevelType w:val="multilevel"/>
    <w:tmpl w:val="0000000A"/>
    <w:lvl w:ilvl="0">
      <w:start w:val="1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1">
      <w:start w:val="1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2">
      <w:start w:val="1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3">
      <w:start w:val="1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4">
      <w:start w:val="1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5">
      <w:start w:val="1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6">
      <w:start w:val="1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7">
      <w:start w:val="1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8">
      <w:start w:val="1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stylePaneFormatFilter w:val="3F01"/>
  <w:doNotTrackMoves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371F"/>
    <w:rsid w:val="006540D3"/>
    <w:rsid w:val="0075371F"/>
    <w:rsid w:val="00A83C72"/>
    <w:rsid w:val="00AC6A76"/>
    <w:rsid w:val="00EB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Standardnpsmoodstavce">
    <w:name w:val="Default Paragraph Font"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1"/>
    <w:rPr>
      <w:rFonts w:ascii="Arial" w:hAnsi="Arial" w:cs="Arial"/>
      <w:b/>
      <w:bCs/>
      <w:sz w:val="20"/>
      <w:szCs w:val="20"/>
      <w:u w:val="none"/>
    </w:rPr>
  </w:style>
  <w:style w:type="character" w:customStyle="1" w:styleId="Nadpis10">
    <w:name w:val="Nadpis #1"/>
    <w:basedOn w:val="Nadpis1"/>
  </w:style>
  <w:style w:type="character" w:customStyle="1" w:styleId="Zkladntext3">
    <w:name w:val="Základní text (3)_"/>
    <w:basedOn w:val="Standardnpsmoodstavce"/>
    <w:link w:val="Zkladntext31"/>
    <w:rPr>
      <w:rFonts w:ascii="Arial" w:hAnsi="Arial" w:cs="Arial"/>
      <w:sz w:val="14"/>
      <w:szCs w:val="14"/>
      <w:u w:val="none"/>
    </w:rPr>
  </w:style>
  <w:style w:type="character" w:customStyle="1" w:styleId="Zkladntext30">
    <w:name w:val="Základní text (3)"/>
    <w:basedOn w:val="Zkladntext3"/>
  </w:style>
  <w:style w:type="character" w:customStyle="1" w:styleId="Titulekobrzku">
    <w:name w:val="Titulek obrázku_"/>
    <w:basedOn w:val="Standardnpsmoodstavce"/>
    <w:link w:val="Titulekobrzku0"/>
    <w:rPr>
      <w:rFonts w:ascii="Arial" w:hAnsi="Arial" w:cs="Arial"/>
      <w:b/>
      <w:bCs/>
      <w:sz w:val="9"/>
      <w:szCs w:val="9"/>
      <w:u w:val="none"/>
    </w:rPr>
  </w:style>
  <w:style w:type="character" w:customStyle="1" w:styleId="Titulekobrzkudkovn6pt">
    <w:name w:val="Titulek obrázku + Řádkování 6 pt"/>
    <w:basedOn w:val="Titulekobrzku"/>
    <w:rPr>
      <w:spacing w:val="130"/>
    </w:rPr>
  </w:style>
  <w:style w:type="character" w:customStyle="1" w:styleId="Zkladntext4">
    <w:name w:val="Základní text (4)_"/>
    <w:basedOn w:val="Standardnpsmoodstavce"/>
    <w:link w:val="Zkladntext41"/>
    <w:rPr>
      <w:rFonts w:ascii="Arial" w:hAnsi="Arial" w:cs="Arial"/>
      <w:b/>
      <w:bCs/>
      <w:sz w:val="13"/>
      <w:szCs w:val="13"/>
      <w:u w:val="none"/>
    </w:rPr>
  </w:style>
  <w:style w:type="character" w:customStyle="1" w:styleId="Zkladntext40">
    <w:name w:val="Základní text (4)"/>
    <w:basedOn w:val="Zkladntext4"/>
    <w:rPr>
      <w:u w:val="single"/>
    </w:rPr>
  </w:style>
  <w:style w:type="character" w:customStyle="1" w:styleId="Nadpis2">
    <w:name w:val="Nadpis #2_"/>
    <w:basedOn w:val="Standardnpsmoodstavce"/>
    <w:link w:val="Nadpis21"/>
    <w:rPr>
      <w:rFonts w:ascii="Arial" w:hAnsi="Arial" w:cs="Arial"/>
      <w:b/>
      <w:bCs/>
      <w:sz w:val="13"/>
      <w:szCs w:val="13"/>
      <w:u w:val="none"/>
    </w:rPr>
  </w:style>
  <w:style w:type="character" w:customStyle="1" w:styleId="Nadpis20">
    <w:name w:val="Nadpis #2"/>
    <w:basedOn w:val="Nadpis2"/>
  </w:style>
  <w:style w:type="character" w:customStyle="1" w:styleId="Titulektabulky">
    <w:name w:val="Titulek tabulky_"/>
    <w:basedOn w:val="Standardnpsmoodstavce"/>
    <w:link w:val="Titulektabulky1"/>
    <w:rPr>
      <w:rFonts w:ascii="Arial" w:hAnsi="Arial" w:cs="Arial"/>
      <w:b/>
      <w:bCs/>
      <w:sz w:val="13"/>
      <w:szCs w:val="13"/>
      <w:u w:val="none"/>
    </w:rPr>
  </w:style>
  <w:style w:type="character" w:customStyle="1" w:styleId="Titulektabulky0">
    <w:name w:val="Titulek tabulky"/>
    <w:basedOn w:val="Titulektabulky"/>
    <w:rPr>
      <w:u w:val="single"/>
    </w:rPr>
  </w:style>
  <w:style w:type="character" w:customStyle="1" w:styleId="Titulektabulky2">
    <w:name w:val="Titulek tabulky2"/>
    <w:basedOn w:val="Titulektabulky"/>
  </w:style>
  <w:style w:type="character" w:customStyle="1" w:styleId="TitulektabulkyNetun">
    <w:name w:val="Titulek tabulky + Ne tučné"/>
    <w:basedOn w:val="Titulektabulky"/>
  </w:style>
  <w:style w:type="character" w:customStyle="1" w:styleId="Titulektabulky20">
    <w:name w:val="Titulek tabulky (2)_"/>
    <w:basedOn w:val="Standardnpsmoodstavce"/>
    <w:link w:val="Titulektabulky21"/>
    <w:rPr>
      <w:rFonts w:ascii="Arial" w:hAnsi="Arial" w:cs="Arial"/>
      <w:sz w:val="13"/>
      <w:szCs w:val="13"/>
      <w:u w:val="none"/>
    </w:rPr>
  </w:style>
  <w:style w:type="character" w:customStyle="1" w:styleId="Titulektabulky22">
    <w:name w:val="Titulek tabulky (2)"/>
    <w:basedOn w:val="Titulektabulky20"/>
  </w:style>
  <w:style w:type="character" w:customStyle="1" w:styleId="Zkladntext2">
    <w:name w:val="Základní text (2)_"/>
    <w:basedOn w:val="Standardnpsmoodstavce"/>
    <w:link w:val="Zkladntext21"/>
    <w:rPr>
      <w:rFonts w:ascii="Arial" w:hAnsi="Arial" w:cs="Arial"/>
      <w:b/>
      <w:bCs/>
      <w:sz w:val="9"/>
      <w:szCs w:val="9"/>
      <w:u w:val="none"/>
    </w:rPr>
  </w:style>
  <w:style w:type="character" w:customStyle="1" w:styleId="Zkladntext265pt">
    <w:name w:val="Základní text (2) + 6.5 pt"/>
    <w:aliases w:val="Ne tučné"/>
    <w:basedOn w:val="Zkladntext2"/>
    <w:rPr>
      <w:sz w:val="13"/>
      <w:szCs w:val="13"/>
    </w:rPr>
  </w:style>
  <w:style w:type="character" w:customStyle="1" w:styleId="Zkladntext265pt3">
    <w:name w:val="Základní text (2) + 6.5 pt3"/>
    <w:basedOn w:val="Zkladntext2"/>
    <w:rPr>
      <w:sz w:val="13"/>
      <w:szCs w:val="13"/>
    </w:rPr>
  </w:style>
  <w:style w:type="character" w:customStyle="1" w:styleId="Zkladntext265pt2">
    <w:name w:val="Základní text (2) + 6.5 pt2"/>
    <w:basedOn w:val="Zkladntext2"/>
    <w:rPr>
      <w:sz w:val="13"/>
      <w:szCs w:val="13"/>
    </w:rPr>
  </w:style>
  <w:style w:type="character" w:customStyle="1" w:styleId="Zkladntext265pt1">
    <w:name w:val="Základní text (2) + 6.5 pt1"/>
    <w:aliases w:val="Ne tučné2"/>
    <w:basedOn w:val="Zkladntext2"/>
    <w:rPr>
      <w:sz w:val="13"/>
      <w:szCs w:val="13"/>
    </w:rPr>
  </w:style>
  <w:style w:type="character" w:customStyle="1" w:styleId="Titulektabulky2Tun">
    <w:name w:val="Titulek tabulky (2) + Tučné"/>
    <w:basedOn w:val="Titulektabulky20"/>
    <w:rPr>
      <w:b/>
      <w:bCs/>
    </w:rPr>
  </w:style>
  <w:style w:type="character" w:customStyle="1" w:styleId="Nadpis22">
    <w:name w:val="Nadpis #22"/>
    <w:basedOn w:val="Nadpis2"/>
    <w:rPr>
      <w:u w:val="single"/>
    </w:rPr>
  </w:style>
  <w:style w:type="character" w:customStyle="1" w:styleId="Zkladntext42">
    <w:name w:val="Základní text (4)2"/>
    <w:basedOn w:val="Zkladntext4"/>
  </w:style>
  <w:style w:type="character" w:customStyle="1" w:styleId="Zkladntext5">
    <w:name w:val="Základní text (5)_"/>
    <w:basedOn w:val="Standardnpsmoodstavce"/>
    <w:link w:val="Zkladntext51"/>
    <w:rPr>
      <w:rFonts w:ascii="Arial" w:hAnsi="Arial" w:cs="Arial"/>
      <w:sz w:val="13"/>
      <w:szCs w:val="13"/>
      <w:u w:val="none"/>
    </w:rPr>
  </w:style>
  <w:style w:type="character" w:customStyle="1" w:styleId="Zkladntext50">
    <w:name w:val="Základní text (5)"/>
    <w:basedOn w:val="Zkladntext5"/>
  </w:style>
  <w:style w:type="character" w:customStyle="1" w:styleId="Zkladntext5Tun">
    <w:name w:val="Základní text (5) + Tučné"/>
    <w:basedOn w:val="Zkladntext5"/>
    <w:rPr>
      <w:b/>
      <w:bCs/>
    </w:rPr>
  </w:style>
  <w:style w:type="character" w:customStyle="1" w:styleId="Dal">
    <w:name w:val="Další_"/>
    <w:basedOn w:val="Standardnpsmoodstavce"/>
    <w:link w:val="Dal0"/>
    <w:rPr>
      <w:rFonts w:ascii="Times New Roman" w:hAnsi="Times New Roman" w:cs="Times New Roman"/>
      <w:sz w:val="20"/>
      <w:szCs w:val="20"/>
      <w:u w:val="none"/>
    </w:rPr>
  </w:style>
  <w:style w:type="character" w:customStyle="1" w:styleId="DalArial">
    <w:name w:val="Další + Arial"/>
    <w:aliases w:val="6 pt"/>
    <w:basedOn w:val="Dal"/>
    <w:rPr>
      <w:rFonts w:ascii="Arial" w:hAnsi="Arial" w:cs="Arial"/>
      <w:sz w:val="12"/>
      <w:szCs w:val="12"/>
    </w:rPr>
  </w:style>
  <w:style w:type="character" w:customStyle="1" w:styleId="Zkladntext6">
    <w:name w:val="Základní text (6)_"/>
    <w:basedOn w:val="Standardnpsmoodstavce"/>
    <w:link w:val="Zkladntext61"/>
    <w:rPr>
      <w:rFonts w:ascii="Consolas" w:hAnsi="Consolas" w:cs="Consolas"/>
      <w:spacing w:val="-10"/>
      <w:w w:val="150"/>
      <w:sz w:val="12"/>
      <w:szCs w:val="12"/>
      <w:u w:val="none"/>
    </w:rPr>
  </w:style>
  <w:style w:type="character" w:customStyle="1" w:styleId="Zkladntext60">
    <w:name w:val="Základní text (6)"/>
    <w:basedOn w:val="Zkladntext6"/>
  </w:style>
  <w:style w:type="character" w:customStyle="1" w:styleId="Zkladntext6Malpsmena">
    <w:name w:val="Základní text (6) + Malá písmena"/>
    <w:basedOn w:val="Zkladntext6"/>
    <w:rPr>
      <w:smallCaps/>
    </w:rPr>
  </w:style>
  <w:style w:type="character" w:customStyle="1" w:styleId="Zkladntext6Arial">
    <w:name w:val="Základní text (6) + Arial"/>
    <w:aliases w:val="5.5 pt,Kurzíva,Řádkování 0 pt,Měřítko 100%"/>
    <w:basedOn w:val="Zkladntext6"/>
    <w:rPr>
      <w:rFonts w:ascii="Arial" w:hAnsi="Arial" w:cs="Arial"/>
      <w:i/>
      <w:iCs/>
      <w:spacing w:val="0"/>
      <w:w w:val="100"/>
      <w:sz w:val="11"/>
      <w:szCs w:val="11"/>
    </w:rPr>
  </w:style>
  <w:style w:type="character" w:customStyle="1" w:styleId="Zkladntext7">
    <w:name w:val="Základní text (7)_"/>
    <w:basedOn w:val="Standardnpsmoodstavce"/>
    <w:link w:val="Zkladntext71"/>
    <w:rPr>
      <w:rFonts w:ascii="Consolas" w:hAnsi="Consolas" w:cs="Consolas"/>
      <w:sz w:val="12"/>
      <w:szCs w:val="12"/>
      <w:u w:val="none"/>
    </w:rPr>
  </w:style>
  <w:style w:type="character" w:customStyle="1" w:styleId="Zkladntext7Malpsmena">
    <w:name w:val="Základní text (7) + Malá písmena"/>
    <w:basedOn w:val="Zkladntext7"/>
    <w:rPr>
      <w:smallCaps/>
    </w:rPr>
  </w:style>
  <w:style w:type="character" w:customStyle="1" w:styleId="Zkladntext7Arial">
    <w:name w:val="Základní text (7) + Arial"/>
    <w:aliases w:val="5.5 pt1,Kurzíva5,Malá písmena"/>
    <w:basedOn w:val="Zkladntext7"/>
    <w:rPr>
      <w:rFonts w:ascii="Arial" w:hAnsi="Arial" w:cs="Arial"/>
      <w:i/>
      <w:iCs/>
      <w:smallCaps/>
      <w:sz w:val="11"/>
      <w:szCs w:val="11"/>
    </w:rPr>
  </w:style>
  <w:style w:type="character" w:customStyle="1" w:styleId="Zkladntext70">
    <w:name w:val="Základní text (7)"/>
    <w:basedOn w:val="Zkladntext7"/>
  </w:style>
  <w:style w:type="character" w:customStyle="1" w:styleId="Zkladntext35">
    <w:name w:val="Základní text (3)5"/>
    <w:basedOn w:val="Zkladntext3"/>
    <w:rPr>
      <w:u w:val="single"/>
    </w:rPr>
  </w:style>
  <w:style w:type="character" w:customStyle="1" w:styleId="Zkladntext57pt">
    <w:name w:val="Základní text (5) + 7 pt"/>
    <w:basedOn w:val="Zkladntext5"/>
    <w:rPr>
      <w:sz w:val="14"/>
      <w:szCs w:val="14"/>
    </w:rPr>
  </w:style>
  <w:style w:type="character" w:customStyle="1" w:styleId="Zkladntext5Tun1">
    <w:name w:val="Základní text (5) + Tučné1"/>
    <w:basedOn w:val="Zkladntext5"/>
    <w:rPr>
      <w:b/>
      <w:bCs/>
      <w:u w:val="single"/>
    </w:rPr>
  </w:style>
  <w:style w:type="character" w:customStyle="1" w:styleId="Zkladntext8">
    <w:name w:val="Základní text (8)_"/>
    <w:basedOn w:val="Standardnpsmoodstavce"/>
    <w:link w:val="Zkladntext81"/>
    <w:rPr>
      <w:rFonts w:ascii="Arial" w:hAnsi="Arial" w:cs="Arial"/>
      <w:sz w:val="12"/>
      <w:szCs w:val="12"/>
      <w:u w:val="none"/>
    </w:rPr>
  </w:style>
  <w:style w:type="character" w:customStyle="1" w:styleId="Zkladntext80">
    <w:name w:val="Základní text (8)"/>
    <w:basedOn w:val="Zkladntext8"/>
  </w:style>
  <w:style w:type="character" w:customStyle="1" w:styleId="Zkladntext82">
    <w:name w:val="Základní text (8)2"/>
    <w:basedOn w:val="Zkladntext8"/>
    <w:rPr>
      <w:u w:val="single"/>
    </w:rPr>
  </w:style>
  <w:style w:type="character" w:customStyle="1" w:styleId="Zkladntext9">
    <w:name w:val="Základní text (9)_"/>
    <w:basedOn w:val="Standardnpsmoodstavce"/>
    <w:link w:val="Zkladntext91"/>
    <w:rPr>
      <w:rFonts w:ascii="Arial" w:hAnsi="Arial" w:cs="Arial"/>
      <w:sz w:val="14"/>
      <w:szCs w:val="14"/>
      <w:u w:val="none"/>
    </w:rPr>
  </w:style>
  <w:style w:type="character" w:customStyle="1" w:styleId="Zkladntext90">
    <w:name w:val="Základní text (9)"/>
    <w:basedOn w:val="Zkladntext9"/>
    <w:rPr>
      <w:u w:val="single"/>
    </w:rPr>
  </w:style>
  <w:style w:type="character" w:customStyle="1" w:styleId="Zkladntext2dkovn6pt">
    <w:name w:val="Základní text (2) + Řádkování 6 pt"/>
    <w:basedOn w:val="Zkladntext2"/>
    <w:rPr>
      <w:spacing w:val="130"/>
    </w:rPr>
  </w:style>
  <w:style w:type="character" w:customStyle="1" w:styleId="Zkladntext20">
    <w:name w:val="Základní text (2)"/>
    <w:basedOn w:val="Zkladntext2"/>
  </w:style>
  <w:style w:type="character" w:customStyle="1" w:styleId="Zkladntext22">
    <w:name w:val="Základní text (2)2"/>
    <w:basedOn w:val="Zkladntext2"/>
  </w:style>
  <w:style w:type="character" w:customStyle="1" w:styleId="Zkladntext2dkovn4pt">
    <w:name w:val="Základní text (2) + Řádkování 4 pt"/>
    <w:basedOn w:val="Zkladntext2"/>
    <w:rPr>
      <w:spacing w:val="80"/>
    </w:rPr>
  </w:style>
  <w:style w:type="character" w:customStyle="1" w:styleId="Zkladntext2Netun">
    <w:name w:val="Základní text (2) + Ne tučné"/>
    <w:basedOn w:val="Zkladntext2"/>
  </w:style>
  <w:style w:type="character" w:customStyle="1" w:styleId="Zkladntext2dkovn1pt">
    <w:name w:val="Základní text (2) + Řádkování 1 pt"/>
    <w:basedOn w:val="Zkladntext2"/>
    <w:rPr>
      <w:spacing w:val="30"/>
    </w:rPr>
  </w:style>
  <w:style w:type="character" w:customStyle="1" w:styleId="Zkladntext10">
    <w:name w:val="Základní text (10)_"/>
    <w:basedOn w:val="Standardnpsmoodstavce"/>
    <w:link w:val="Zkladntext101"/>
    <w:rPr>
      <w:rFonts w:ascii="Arial" w:hAnsi="Arial" w:cs="Arial"/>
      <w:b/>
      <w:bCs/>
      <w:sz w:val="20"/>
      <w:szCs w:val="20"/>
      <w:u w:val="none"/>
    </w:rPr>
  </w:style>
  <w:style w:type="character" w:customStyle="1" w:styleId="Zkladntext100">
    <w:name w:val="Základní text (10)"/>
    <w:basedOn w:val="Zkladntext10"/>
  </w:style>
  <w:style w:type="character" w:customStyle="1" w:styleId="Zkladntext34">
    <w:name w:val="Základní text (3)4"/>
    <w:basedOn w:val="Zkladntext3"/>
    <w:rPr>
      <w:u w:val="single"/>
    </w:rPr>
  </w:style>
  <w:style w:type="character" w:customStyle="1" w:styleId="Zkladntext33">
    <w:name w:val="Základní text (3)3"/>
    <w:basedOn w:val="Zkladntext3"/>
  </w:style>
  <w:style w:type="character" w:customStyle="1" w:styleId="Zkladntext11">
    <w:name w:val="Základní text (11)_"/>
    <w:basedOn w:val="Standardnpsmoodstavce"/>
    <w:link w:val="Zkladntext111"/>
    <w:rPr>
      <w:rFonts w:ascii="Arial" w:hAnsi="Arial" w:cs="Arial"/>
      <w:b/>
      <w:bCs/>
      <w:i/>
      <w:iCs/>
      <w:sz w:val="13"/>
      <w:szCs w:val="13"/>
      <w:u w:val="none"/>
    </w:rPr>
  </w:style>
  <w:style w:type="character" w:customStyle="1" w:styleId="Zkladntext110">
    <w:name w:val="Základní text (11)"/>
    <w:basedOn w:val="Zkladntext11"/>
  </w:style>
  <w:style w:type="character" w:customStyle="1" w:styleId="Zkladntext11Netun">
    <w:name w:val="Základní text (11) + Ne tučné"/>
    <w:basedOn w:val="Zkladntext11"/>
  </w:style>
  <w:style w:type="character" w:customStyle="1" w:styleId="Zkladntext32">
    <w:name w:val="Základní text (3)2"/>
    <w:basedOn w:val="Zkladntext3"/>
  </w:style>
  <w:style w:type="character" w:customStyle="1" w:styleId="Zkladntext345pt">
    <w:name w:val="Základní text (3) + 4.5 pt"/>
    <w:aliases w:val="Kurzíva4"/>
    <w:basedOn w:val="Zkladntext3"/>
    <w:rPr>
      <w:i/>
      <w:iCs/>
      <w:sz w:val="9"/>
      <w:szCs w:val="9"/>
    </w:rPr>
  </w:style>
  <w:style w:type="character" w:customStyle="1" w:styleId="Zkladntext3Malpsmena">
    <w:name w:val="Základní text (3) + Malá písmena"/>
    <w:basedOn w:val="Zkladntext3"/>
    <w:rPr>
      <w:smallCaps/>
    </w:rPr>
  </w:style>
  <w:style w:type="character" w:customStyle="1" w:styleId="Zkladntext12">
    <w:name w:val="Základní text (12)_"/>
    <w:basedOn w:val="Standardnpsmoodstavce"/>
    <w:link w:val="Zkladntext121"/>
    <w:rPr>
      <w:rFonts w:ascii="Arial" w:hAnsi="Arial" w:cs="Arial"/>
      <w:spacing w:val="0"/>
      <w:sz w:val="20"/>
      <w:szCs w:val="20"/>
      <w:u w:val="none"/>
    </w:rPr>
  </w:style>
  <w:style w:type="character" w:customStyle="1" w:styleId="Zkladntext120">
    <w:name w:val="Základní text (12)"/>
    <w:basedOn w:val="Zkladntext12"/>
  </w:style>
  <w:style w:type="character" w:customStyle="1" w:styleId="Zkladntext12Garamond">
    <w:name w:val="Základní text (12) + Garamond"/>
    <w:aliases w:val="17 pt,Kurzíva3"/>
    <w:basedOn w:val="Zkladntext12"/>
    <w:rPr>
      <w:rFonts w:ascii="Garamond" w:hAnsi="Garamond" w:cs="Garamond"/>
      <w:i/>
      <w:iCs/>
      <w:sz w:val="34"/>
      <w:szCs w:val="34"/>
    </w:rPr>
  </w:style>
  <w:style w:type="character" w:customStyle="1" w:styleId="Zkladntext12Garamond1">
    <w:name w:val="Základní text (12) + Garamond1"/>
    <w:aliases w:val="17 pt1,Kurzíva2"/>
    <w:basedOn w:val="Zkladntext12"/>
    <w:rPr>
      <w:rFonts w:ascii="Garamond" w:hAnsi="Garamond" w:cs="Garamond"/>
      <w:i/>
      <w:iCs/>
      <w:sz w:val="34"/>
      <w:szCs w:val="34"/>
    </w:rPr>
  </w:style>
  <w:style w:type="character" w:customStyle="1" w:styleId="Zkladntext13">
    <w:name w:val="Základní text (13)_"/>
    <w:basedOn w:val="Standardnpsmoodstavce"/>
    <w:link w:val="Zkladntext131"/>
    <w:rPr>
      <w:rFonts w:ascii="Garamond" w:hAnsi="Garamond" w:cs="Garamond"/>
      <w:b/>
      <w:bCs/>
      <w:sz w:val="14"/>
      <w:szCs w:val="14"/>
      <w:u w:val="none"/>
    </w:rPr>
  </w:style>
  <w:style w:type="character" w:customStyle="1" w:styleId="Zkladntext130">
    <w:name w:val="Základní text (13)"/>
    <w:basedOn w:val="Zkladntext13"/>
  </w:style>
  <w:style w:type="character" w:customStyle="1" w:styleId="Zkladntext133">
    <w:name w:val="Základní text (13)3"/>
    <w:basedOn w:val="Zkladntext13"/>
  </w:style>
  <w:style w:type="character" w:customStyle="1" w:styleId="Zkladntext132">
    <w:name w:val="Základní text (13)2"/>
    <w:basedOn w:val="Zkladntext13"/>
  </w:style>
  <w:style w:type="character" w:customStyle="1" w:styleId="Zkladntext1324pt">
    <w:name w:val="Základní text (13) + 24 pt"/>
    <w:aliases w:val="Kurzíva1,Řádkování -2 pt"/>
    <w:basedOn w:val="Zkladntext13"/>
    <w:rPr>
      <w:i/>
      <w:iCs/>
      <w:spacing w:val="-50"/>
      <w:sz w:val="48"/>
      <w:szCs w:val="48"/>
    </w:rPr>
  </w:style>
  <w:style w:type="character" w:customStyle="1" w:styleId="Zkladntext26pt">
    <w:name w:val="Základní text (2) + 6 pt"/>
    <w:aliases w:val="Ne tučné1"/>
    <w:basedOn w:val="Zkladntext2"/>
    <w:rPr>
      <w:sz w:val="12"/>
      <w:szCs w:val="12"/>
    </w:rPr>
  </w:style>
  <w:style w:type="character" w:customStyle="1" w:styleId="Zkladntext865pt">
    <w:name w:val="Základní text (8) + 6.5 pt"/>
    <w:basedOn w:val="Zkladntext8"/>
    <w:rPr>
      <w:sz w:val="13"/>
      <w:szCs w:val="13"/>
    </w:rPr>
  </w:style>
  <w:style w:type="paragraph" w:customStyle="1" w:styleId="Nadpis11">
    <w:name w:val="Nadpis #11"/>
    <w:basedOn w:val="Normln"/>
    <w:link w:val="Nadpis1"/>
    <w:pPr>
      <w:shd w:val="clear" w:color="auto" w:fill="FFFFFF"/>
      <w:spacing w:line="240" w:lineRule="atLeast"/>
      <w:jc w:val="both"/>
      <w:outlineLvl w:val="0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Zkladntext31">
    <w:name w:val="Základní text (3)1"/>
    <w:basedOn w:val="Normln"/>
    <w:link w:val="Zkladntext3"/>
    <w:pPr>
      <w:shd w:val="clear" w:color="auto" w:fill="FFFFFF"/>
      <w:spacing w:after="60" w:line="240" w:lineRule="atLeast"/>
      <w:jc w:val="both"/>
    </w:pPr>
    <w:rPr>
      <w:rFonts w:ascii="Arial" w:hAnsi="Arial" w:cs="Arial"/>
      <w:color w:val="auto"/>
      <w:sz w:val="14"/>
      <w:szCs w:val="1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9"/>
      <w:szCs w:val="9"/>
    </w:rPr>
  </w:style>
  <w:style w:type="paragraph" w:customStyle="1" w:styleId="Zkladntext41">
    <w:name w:val="Základní text (4)1"/>
    <w:basedOn w:val="Normln"/>
    <w:link w:val="Zkladntext4"/>
    <w:pPr>
      <w:shd w:val="clear" w:color="auto" w:fill="FFFFFF"/>
      <w:spacing w:line="235" w:lineRule="exact"/>
      <w:jc w:val="both"/>
    </w:pPr>
    <w:rPr>
      <w:rFonts w:ascii="Arial" w:hAnsi="Arial" w:cs="Arial"/>
      <w:b/>
      <w:bCs/>
      <w:color w:val="auto"/>
      <w:sz w:val="13"/>
      <w:szCs w:val="13"/>
    </w:rPr>
  </w:style>
  <w:style w:type="paragraph" w:customStyle="1" w:styleId="Nadpis21">
    <w:name w:val="Nadpis #21"/>
    <w:basedOn w:val="Normln"/>
    <w:link w:val="Nadpis2"/>
    <w:pPr>
      <w:shd w:val="clear" w:color="auto" w:fill="FFFFFF"/>
      <w:spacing w:before="60" w:line="245" w:lineRule="exact"/>
      <w:outlineLvl w:val="1"/>
    </w:pPr>
    <w:rPr>
      <w:rFonts w:ascii="Arial" w:hAnsi="Arial" w:cs="Arial"/>
      <w:b/>
      <w:bCs/>
      <w:color w:val="auto"/>
      <w:sz w:val="13"/>
      <w:szCs w:val="13"/>
    </w:rPr>
  </w:style>
  <w:style w:type="paragraph" w:customStyle="1" w:styleId="Titulektabulky1">
    <w:name w:val="Titulek tabulky1"/>
    <w:basedOn w:val="Normln"/>
    <w:link w:val="Titulektabulky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sz w:val="13"/>
      <w:szCs w:val="13"/>
    </w:rPr>
  </w:style>
  <w:style w:type="paragraph" w:customStyle="1" w:styleId="Titulektabulky21">
    <w:name w:val="Titulek tabulky (2)1"/>
    <w:basedOn w:val="Normln"/>
    <w:link w:val="Titulektabulky20"/>
    <w:pPr>
      <w:shd w:val="clear" w:color="auto" w:fill="FFFFFF"/>
      <w:spacing w:line="221" w:lineRule="exact"/>
    </w:pPr>
    <w:rPr>
      <w:rFonts w:ascii="Arial" w:hAnsi="Arial" w:cs="Arial"/>
      <w:color w:val="auto"/>
      <w:sz w:val="13"/>
      <w:szCs w:val="13"/>
    </w:rPr>
  </w:style>
  <w:style w:type="paragraph" w:customStyle="1" w:styleId="Zkladntext21">
    <w:name w:val="Základní text (2)1"/>
    <w:basedOn w:val="Normln"/>
    <w:link w:val="Zkladntext2"/>
    <w:pPr>
      <w:shd w:val="clear" w:color="auto" w:fill="FFFFFF"/>
      <w:spacing w:line="240" w:lineRule="atLeast"/>
      <w:ind w:hanging="340"/>
      <w:jc w:val="both"/>
    </w:pPr>
    <w:rPr>
      <w:rFonts w:ascii="Arial" w:hAnsi="Arial" w:cs="Arial"/>
      <w:b/>
      <w:bCs/>
      <w:color w:val="auto"/>
      <w:sz w:val="9"/>
      <w:szCs w:val="9"/>
    </w:rPr>
  </w:style>
  <w:style w:type="paragraph" w:customStyle="1" w:styleId="Zkladntext51">
    <w:name w:val="Základní text (5)1"/>
    <w:basedOn w:val="Normln"/>
    <w:link w:val="Zkladntext5"/>
    <w:pPr>
      <w:shd w:val="clear" w:color="auto" w:fill="FFFFFF"/>
      <w:spacing w:after="240" w:line="235" w:lineRule="exact"/>
      <w:ind w:hanging="340"/>
      <w:jc w:val="both"/>
    </w:pPr>
    <w:rPr>
      <w:rFonts w:ascii="Arial" w:hAnsi="Arial" w:cs="Arial"/>
      <w:color w:val="auto"/>
      <w:sz w:val="13"/>
      <w:szCs w:val="13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Zkladntext61">
    <w:name w:val="Základní text (6)1"/>
    <w:basedOn w:val="Normln"/>
    <w:link w:val="Zkladntext6"/>
    <w:pPr>
      <w:shd w:val="clear" w:color="auto" w:fill="FFFFFF"/>
      <w:spacing w:line="240" w:lineRule="atLeast"/>
    </w:pPr>
    <w:rPr>
      <w:rFonts w:ascii="Consolas" w:hAnsi="Consolas" w:cs="Consolas"/>
      <w:color w:val="auto"/>
      <w:spacing w:val="-10"/>
      <w:w w:val="150"/>
      <w:sz w:val="12"/>
      <w:szCs w:val="12"/>
    </w:rPr>
  </w:style>
  <w:style w:type="paragraph" w:customStyle="1" w:styleId="Zkladntext71">
    <w:name w:val="Základní text (7)1"/>
    <w:basedOn w:val="Normln"/>
    <w:link w:val="Zkladntext7"/>
    <w:pPr>
      <w:shd w:val="clear" w:color="auto" w:fill="FFFFFF"/>
      <w:spacing w:line="240" w:lineRule="atLeast"/>
    </w:pPr>
    <w:rPr>
      <w:rFonts w:ascii="Consolas" w:hAnsi="Consolas" w:cs="Consolas"/>
      <w:color w:val="auto"/>
      <w:sz w:val="12"/>
      <w:szCs w:val="12"/>
    </w:rPr>
  </w:style>
  <w:style w:type="paragraph" w:customStyle="1" w:styleId="Zkladntext81">
    <w:name w:val="Základní text (8)1"/>
    <w:basedOn w:val="Normln"/>
    <w:link w:val="Zkladntext8"/>
    <w:pPr>
      <w:shd w:val="clear" w:color="auto" w:fill="FFFFFF"/>
      <w:spacing w:line="168" w:lineRule="exact"/>
      <w:ind w:hanging="340"/>
      <w:jc w:val="both"/>
    </w:pPr>
    <w:rPr>
      <w:rFonts w:ascii="Arial" w:hAnsi="Arial" w:cs="Arial"/>
      <w:color w:val="auto"/>
      <w:sz w:val="12"/>
      <w:szCs w:val="12"/>
    </w:rPr>
  </w:style>
  <w:style w:type="paragraph" w:customStyle="1" w:styleId="Zkladntext91">
    <w:name w:val="Základní text (9)1"/>
    <w:basedOn w:val="Normln"/>
    <w:link w:val="Zkladntext9"/>
    <w:pPr>
      <w:shd w:val="clear" w:color="auto" w:fill="FFFFFF"/>
      <w:spacing w:before="60" w:line="240" w:lineRule="atLeast"/>
      <w:jc w:val="both"/>
    </w:pPr>
    <w:rPr>
      <w:rFonts w:ascii="Arial" w:hAnsi="Arial" w:cs="Arial"/>
      <w:color w:val="auto"/>
      <w:sz w:val="14"/>
      <w:szCs w:val="14"/>
    </w:rPr>
  </w:style>
  <w:style w:type="paragraph" w:customStyle="1" w:styleId="Zkladntext101">
    <w:name w:val="Základní text (10)1"/>
    <w:basedOn w:val="Normln"/>
    <w:link w:val="Zkladntext10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Zkladntext111">
    <w:name w:val="Základní text (11)1"/>
    <w:basedOn w:val="Normln"/>
    <w:link w:val="Zkladntext11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color w:val="auto"/>
      <w:sz w:val="13"/>
      <w:szCs w:val="13"/>
    </w:rPr>
  </w:style>
  <w:style w:type="paragraph" w:customStyle="1" w:styleId="Zkladntext121">
    <w:name w:val="Základní text (12)1"/>
    <w:basedOn w:val="Normln"/>
    <w:link w:val="Zkladntext12"/>
    <w:pPr>
      <w:shd w:val="clear" w:color="auto" w:fill="FFFFFF"/>
      <w:spacing w:after="60" w:line="240" w:lineRule="atLeast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Zkladntext131">
    <w:name w:val="Základní text (13)1"/>
    <w:basedOn w:val="Normln"/>
    <w:link w:val="Zkladntext13"/>
    <w:pPr>
      <w:shd w:val="clear" w:color="auto" w:fill="FFFFFF"/>
      <w:spacing w:before="60" w:line="240" w:lineRule="atLeast"/>
      <w:jc w:val="both"/>
    </w:pPr>
    <w:rPr>
      <w:rFonts w:ascii="Garamond" w:hAnsi="Garamond" w:cs="Garamond"/>
      <w:b/>
      <w:bCs/>
      <w:color w:val="auto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azky@gexpert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1359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GLOBAL</vt:lpstr>
    </vt:vector>
  </TitlesOfParts>
  <Company/>
  <LinksUpToDate>false</LinksUpToDate>
  <CharactersWithSpaces>9362</CharactersWithSpaces>
  <SharedDoc>false</SharedDoc>
  <HLinks>
    <vt:vector size="12" baseType="variant">
      <vt:variant>
        <vt:i4>6553669</vt:i4>
      </vt:variant>
      <vt:variant>
        <vt:i4>3</vt:i4>
      </vt:variant>
      <vt:variant>
        <vt:i4>0</vt:i4>
      </vt:variant>
      <vt:variant>
        <vt:i4>5</vt:i4>
      </vt:variant>
      <vt:variant>
        <vt:lpwstr>mailto:maklermisak@quick.cz</vt:lpwstr>
      </vt:variant>
      <vt:variant>
        <vt:lpwstr/>
      </vt:variant>
      <vt:variant>
        <vt:i4>1900584</vt:i4>
      </vt:variant>
      <vt:variant>
        <vt:i4>0</vt:i4>
      </vt:variant>
      <vt:variant>
        <vt:i4>0</vt:i4>
      </vt:variant>
      <vt:variant>
        <vt:i4>5</vt:i4>
      </vt:variant>
      <vt:variant>
        <vt:lpwstr>mailto:zakazky@gexpert.cz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kroupova</cp:lastModifiedBy>
  <cp:revision>3</cp:revision>
  <dcterms:created xsi:type="dcterms:W3CDTF">2017-12-05T10:18:00Z</dcterms:created>
  <dcterms:modified xsi:type="dcterms:W3CDTF">2017-12-05T10:20:00Z</dcterms:modified>
</cp:coreProperties>
</file>