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5BD" w:rsidRPr="00C6553E" w:rsidRDefault="00C6553E" w:rsidP="007360A3">
      <w:pPr>
        <w:pStyle w:val="Style6"/>
        <w:keepNext/>
        <w:keepLines/>
        <w:shd w:val="clear" w:color="auto" w:fill="auto"/>
        <w:spacing w:after="0" w:line="300" w:lineRule="exact"/>
        <w:ind w:right="40"/>
        <w:rPr>
          <w:rStyle w:val="CharStyle8"/>
          <w:rFonts w:ascii="Arial" w:hAnsi="Arial" w:cs="Arial"/>
          <w:bCs w:val="0"/>
          <w:sz w:val="24"/>
          <w:szCs w:val="24"/>
        </w:rPr>
      </w:pPr>
      <w:r w:rsidRPr="00C6553E">
        <w:rPr>
          <w:rStyle w:val="CharStyle8"/>
          <w:rFonts w:ascii="Arial" w:hAnsi="Arial" w:cs="Arial"/>
          <w:bCs w:val="0"/>
          <w:sz w:val="24"/>
          <w:szCs w:val="24"/>
        </w:rPr>
        <w:t>Smluvní strany</w:t>
      </w:r>
    </w:p>
    <w:p w:rsidR="00D455BD" w:rsidRPr="00D455BD" w:rsidRDefault="008C30E0" w:rsidP="007360A3">
      <w:pPr>
        <w:pStyle w:val="Style6"/>
        <w:keepNext/>
        <w:keepLines/>
        <w:shd w:val="clear" w:color="auto" w:fill="auto"/>
        <w:spacing w:after="0" w:line="300" w:lineRule="exact"/>
        <w:ind w:right="40"/>
        <w:jc w:val="both"/>
        <w:rPr>
          <w:rStyle w:val="CharStyle8"/>
          <w:rFonts w:ascii="Arial" w:hAnsi="Arial" w:cs="Arial"/>
          <w:b w:val="0"/>
          <w:bCs w:val="0"/>
        </w:rPr>
      </w:pPr>
      <w:r w:rsidRPr="00D455BD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57785" distL="63500" distR="472440" simplePos="0" relativeHeight="251659264" behindDoc="1" locked="0" layoutInCell="1" allowOverlap="1" wp14:anchorId="72AEF59D" wp14:editId="3D116DCA">
                <wp:simplePos x="0" y="0"/>
                <wp:positionH relativeFrom="margin">
                  <wp:posOffset>38735</wp:posOffset>
                </wp:positionH>
                <wp:positionV relativeFrom="paragraph">
                  <wp:posOffset>193040</wp:posOffset>
                </wp:positionV>
                <wp:extent cx="1111885" cy="1321435"/>
                <wp:effectExtent l="0" t="0" r="12065" b="12065"/>
                <wp:wrapSquare wrapText="right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321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5BD" w:rsidRPr="008C30E0" w:rsidRDefault="00D455BD" w:rsidP="00D455BD">
                            <w:pPr>
                              <w:pStyle w:val="Style2"/>
                              <w:shd w:val="clear" w:color="auto" w:fill="auto"/>
                              <w:spacing w:before="0" w:after="0" w:line="254" w:lineRule="exact"/>
                              <w:ind w:firstLine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8C30E0">
                              <w:rPr>
                                <w:rStyle w:val="CharStyle3Exact"/>
                                <w:rFonts w:ascii="Arial" w:hAnsi="Arial" w:cs="Arial"/>
                              </w:rPr>
                              <w:t>Název:</w:t>
                            </w:r>
                          </w:p>
                          <w:p w:rsidR="00D455BD" w:rsidRPr="008C30E0" w:rsidRDefault="00D455BD" w:rsidP="00D455BD">
                            <w:pPr>
                              <w:pStyle w:val="Style4"/>
                              <w:shd w:val="clear" w:color="auto" w:fill="auto"/>
                              <w:rPr>
                                <w:rFonts w:ascii="Arial" w:hAnsi="Arial" w:cs="Arial"/>
                              </w:rPr>
                            </w:pPr>
                            <w:r w:rsidRPr="008C30E0">
                              <w:rPr>
                                <w:rFonts w:ascii="Arial" w:hAnsi="Arial" w:cs="Arial"/>
                              </w:rPr>
                              <w:t>IČ</w:t>
                            </w:r>
                            <w:r w:rsidR="000112CA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8C30E0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D455BD" w:rsidRPr="008C30E0" w:rsidRDefault="00D455BD" w:rsidP="00D455BD">
                            <w:pPr>
                              <w:pStyle w:val="Style2"/>
                              <w:shd w:val="clear" w:color="auto" w:fill="auto"/>
                              <w:spacing w:before="0" w:after="0" w:line="254" w:lineRule="exact"/>
                              <w:ind w:firstLine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8C30E0">
                              <w:rPr>
                                <w:rStyle w:val="CharStyle3Exact"/>
                                <w:rFonts w:ascii="Arial" w:hAnsi="Arial" w:cs="Arial"/>
                              </w:rPr>
                              <w:t>DIČ:</w:t>
                            </w:r>
                          </w:p>
                          <w:p w:rsidR="00D455BD" w:rsidRPr="008C30E0" w:rsidRDefault="00D455BD" w:rsidP="00D455BD">
                            <w:pPr>
                              <w:pStyle w:val="Style2"/>
                              <w:shd w:val="clear" w:color="auto" w:fill="auto"/>
                              <w:spacing w:before="0" w:after="0" w:line="254" w:lineRule="exact"/>
                              <w:ind w:firstLine="0"/>
                              <w:jc w:val="left"/>
                              <w:rPr>
                                <w:rStyle w:val="CharStyle3Exact"/>
                                <w:rFonts w:ascii="Arial" w:hAnsi="Arial" w:cs="Arial"/>
                              </w:rPr>
                            </w:pPr>
                            <w:r w:rsidRPr="008C30E0">
                              <w:rPr>
                                <w:rStyle w:val="CharStyle3Exact"/>
                                <w:rFonts w:ascii="Arial" w:hAnsi="Arial" w:cs="Arial"/>
                              </w:rPr>
                              <w:t xml:space="preserve">Sídlem: </w:t>
                            </w:r>
                          </w:p>
                          <w:p w:rsidR="00D455BD" w:rsidRPr="008C30E0" w:rsidRDefault="00D455BD" w:rsidP="00D455BD">
                            <w:pPr>
                              <w:pStyle w:val="Style2"/>
                              <w:shd w:val="clear" w:color="auto" w:fill="auto"/>
                              <w:spacing w:before="0" w:after="0" w:line="254" w:lineRule="exact"/>
                              <w:ind w:firstLine="0"/>
                              <w:jc w:val="left"/>
                              <w:rPr>
                                <w:rStyle w:val="CharStyle3Exact"/>
                                <w:rFonts w:ascii="Arial" w:hAnsi="Arial" w:cs="Arial"/>
                              </w:rPr>
                            </w:pPr>
                          </w:p>
                          <w:p w:rsidR="00D455BD" w:rsidRPr="008C30E0" w:rsidRDefault="00D455BD" w:rsidP="00D455BD">
                            <w:pPr>
                              <w:pStyle w:val="Style2"/>
                              <w:shd w:val="clear" w:color="auto" w:fill="auto"/>
                              <w:spacing w:before="0" w:after="0" w:line="254" w:lineRule="exact"/>
                              <w:ind w:firstLine="0"/>
                              <w:jc w:val="left"/>
                              <w:rPr>
                                <w:rStyle w:val="CharStyle3Exact"/>
                                <w:rFonts w:ascii="Arial" w:hAnsi="Arial" w:cs="Arial"/>
                              </w:rPr>
                            </w:pPr>
                            <w:r w:rsidRPr="008C30E0">
                              <w:rPr>
                                <w:rStyle w:val="CharStyle3Exact"/>
                                <w:rFonts w:ascii="Arial" w:hAnsi="Arial" w:cs="Arial"/>
                              </w:rPr>
                              <w:t xml:space="preserve">Zastoupená: </w:t>
                            </w:r>
                          </w:p>
                          <w:p w:rsidR="00D455BD" w:rsidRDefault="00D455BD" w:rsidP="00D455BD">
                            <w:pPr>
                              <w:pStyle w:val="Style2"/>
                              <w:shd w:val="clear" w:color="auto" w:fill="auto"/>
                              <w:spacing w:before="0" w:after="0" w:line="254" w:lineRule="exact"/>
                              <w:ind w:firstLine="0"/>
                              <w:jc w:val="left"/>
                            </w:pPr>
                            <w:r w:rsidRPr="008C30E0">
                              <w:rPr>
                                <w:rStyle w:val="CharStyle3Exact"/>
                                <w:rFonts w:ascii="Arial" w:hAnsi="Arial" w:cs="Arial"/>
                              </w:rPr>
                              <w:t xml:space="preserve">Bankovní </w:t>
                            </w:r>
                            <w:r w:rsidR="008C30E0">
                              <w:rPr>
                                <w:rStyle w:val="CharStyle3Exact"/>
                                <w:rFonts w:ascii="Arial" w:hAnsi="Arial" w:cs="Arial"/>
                              </w:rPr>
                              <w:t>s</w:t>
                            </w:r>
                            <w:r w:rsidRPr="008C30E0">
                              <w:rPr>
                                <w:rStyle w:val="CharStyle3Exact"/>
                                <w:rFonts w:ascii="Arial" w:hAnsi="Arial" w:cs="Arial"/>
                              </w:rPr>
                              <w:t>pojení</w:t>
                            </w:r>
                            <w:r>
                              <w:rPr>
                                <w:rStyle w:val="CharStyle3Exac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2AEF5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05pt;margin-top:15.2pt;width:87.55pt;height:104.05pt;z-index:-251657216;visibility:visible;mso-wrap-style:square;mso-width-percent:0;mso-height-percent:0;mso-wrap-distance-left:5pt;mso-wrap-distance-top:0;mso-wrap-distance-right:37.2pt;mso-wrap-distance-bottom:4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okrQIAAKs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" filled="f" stroked="f">
                <v:textbox inset="0,0,0,0">
                  <w:txbxContent>
                    <w:p w:rsidR="00D455BD" w:rsidRPr="008C30E0" w:rsidRDefault="00D455BD" w:rsidP="00D455BD">
                      <w:pPr>
                        <w:pStyle w:val="Style2"/>
                        <w:shd w:val="clear" w:color="auto" w:fill="auto"/>
                        <w:spacing w:before="0" w:after="0" w:line="254" w:lineRule="exact"/>
                        <w:ind w:firstLine="0"/>
                        <w:jc w:val="left"/>
                        <w:rPr>
                          <w:rFonts w:ascii="Arial" w:hAnsi="Arial" w:cs="Arial"/>
                        </w:rPr>
                      </w:pPr>
                      <w:r w:rsidRPr="008C30E0">
                        <w:rPr>
                          <w:rStyle w:val="CharStyle3Exact"/>
                          <w:rFonts w:ascii="Arial" w:hAnsi="Arial" w:cs="Arial"/>
                        </w:rPr>
                        <w:t>Název:</w:t>
                      </w:r>
                    </w:p>
                    <w:p w:rsidR="00D455BD" w:rsidRPr="008C30E0" w:rsidRDefault="00D455BD" w:rsidP="00D455BD">
                      <w:pPr>
                        <w:pStyle w:val="Style4"/>
                        <w:shd w:val="clear" w:color="auto" w:fill="auto"/>
                        <w:rPr>
                          <w:rFonts w:ascii="Arial" w:hAnsi="Arial" w:cs="Arial"/>
                        </w:rPr>
                      </w:pPr>
                      <w:r w:rsidRPr="008C30E0">
                        <w:rPr>
                          <w:rFonts w:ascii="Arial" w:hAnsi="Arial" w:cs="Arial"/>
                        </w:rPr>
                        <w:t>IČ</w:t>
                      </w:r>
                      <w:r w:rsidR="000112CA">
                        <w:rPr>
                          <w:rFonts w:ascii="Arial" w:hAnsi="Arial" w:cs="Arial"/>
                        </w:rPr>
                        <w:t>O</w:t>
                      </w:r>
                      <w:r w:rsidRPr="008C30E0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D455BD" w:rsidRPr="008C30E0" w:rsidRDefault="00D455BD" w:rsidP="00D455BD">
                      <w:pPr>
                        <w:pStyle w:val="Style2"/>
                        <w:shd w:val="clear" w:color="auto" w:fill="auto"/>
                        <w:spacing w:before="0" w:after="0" w:line="254" w:lineRule="exact"/>
                        <w:ind w:firstLine="0"/>
                        <w:jc w:val="left"/>
                        <w:rPr>
                          <w:rFonts w:ascii="Arial" w:hAnsi="Arial" w:cs="Arial"/>
                        </w:rPr>
                      </w:pPr>
                      <w:r w:rsidRPr="008C30E0">
                        <w:rPr>
                          <w:rStyle w:val="CharStyle3Exact"/>
                          <w:rFonts w:ascii="Arial" w:hAnsi="Arial" w:cs="Arial"/>
                        </w:rPr>
                        <w:t>DIČ:</w:t>
                      </w:r>
                    </w:p>
                    <w:p w:rsidR="00D455BD" w:rsidRPr="008C30E0" w:rsidRDefault="00D455BD" w:rsidP="00D455BD">
                      <w:pPr>
                        <w:pStyle w:val="Style2"/>
                        <w:shd w:val="clear" w:color="auto" w:fill="auto"/>
                        <w:spacing w:before="0" w:after="0" w:line="254" w:lineRule="exact"/>
                        <w:ind w:firstLine="0"/>
                        <w:jc w:val="left"/>
                        <w:rPr>
                          <w:rStyle w:val="CharStyle3Exact"/>
                          <w:rFonts w:ascii="Arial" w:hAnsi="Arial" w:cs="Arial"/>
                        </w:rPr>
                      </w:pPr>
                      <w:r w:rsidRPr="008C30E0">
                        <w:rPr>
                          <w:rStyle w:val="CharStyle3Exact"/>
                          <w:rFonts w:ascii="Arial" w:hAnsi="Arial" w:cs="Arial"/>
                        </w:rPr>
                        <w:t xml:space="preserve">Sídlem: </w:t>
                      </w:r>
                    </w:p>
                    <w:p w:rsidR="00D455BD" w:rsidRPr="008C30E0" w:rsidRDefault="00D455BD" w:rsidP="00D455BD">
                      <w:pPr>
                        <w:pStyle w:val="Style2"/>
                        <w:shd w:val="clear" w:color="auto" w:fill="auto"/>
                        <w:spacing w:before="0" w:after="0" w:line="254" w:lineRule="exact"/>
                        <w:ind w:firstLine="0"/>
                        <w:jc w:val="left"/>
                        <w:rPr>
                          <w:rStyle w:val="CharStyle3Exact"/>
                          <w:rFonts w:ascii="Arial" w:hAnsi="Arial" w:cs="Arial"/>
                        </w:rPr>
                      </w:pPr>
                    </w:p>
                    <w:p w:rsidR="00D455BD" w:rsidRPr="008C30E0" w:rsidRDefault="00D455BD" w:rsidP="00D455BD">
                      <w:pPr>
                        <w:pStyle w:val="Style2"/>
                        <w:shd w:val="clear" w:color="auto" w:fill="auto"/>
                        <w:spacing w:before="0" w:after="0" w:line="254" w:lineRule="exact"/>
                        <w:ind w:firstLine="0"/>
                        <w:jc w:val="left"/>
                        <w:rPr>
                          <w:rStyle w:val="CharStyle3Exact"/>
                          <w:rFonts w:ascii="Arial" w:hAnsi="Arial" w:cs="Arial"/>
                        </w:rPr>
                      </w:pPr>
                      <w:r w:rsidRPr="008C30E0">
                        <w:rPr>
                          <w:rStyle w:val="CharStyle3Exact"/>
                          <w:rFonts w:ascii="Arial" w:hAnsi="Arial" w:cs="Arial"/>
                        </w:rPr>
                        <w:t xml:space="preserve">Zastoupená: </w:t>
                      </w:r>
                    </w:p>
                    <w:p w:rsidR="00D455BD" w:rsidRDefault="00D455BD" w:rsidP="00D455BD">
                      <w:pPr>
                        <w:pStyle w:val="Style2"/>
                        <w:shd w:val="clear" w:color="auto" w:fill="auto"/>
                        <w:spacing w:before="0" w:after="0" w:line="254" w:lineRule="exact"/>
                        <w:ind w:firstLine="0"/>
                        <w:jc w:val="left"/>
                      </w:pPr>
                      <w:r w:rsidRPr="008C30E0">
                        <w:rPr>
                          <w:rStyle w:val="CharStyle3Exact"/>
                          <w:rFonts w:ascii="Arial" w:hAnsi="Arial" w:cs="Arial"/>
                        </w:rPr>
                        <w:t xml:space="preserve">Bankovní </w:t>
                      </w:r>
                      <w:r w:rsidR="008C30E0">
                        <w:rPr>
                          <w:rStyle w:val="CharStyle3Exact"/>
                          <w:rFonts w:ascii="Arial" w:hAnsi="Arial" w:cs="Arial"/>
                        </w:rPr>
                        <w:t>s</w:t>
                      </w:r>
                      <w:r w:rsidRPr="008C30E0">
                        <w:rPr>
                          <w:rStyle w:val="CharStyle3Exact"/>
                          <w:rFonts w:ascii="Arial" w:hAnsi="Arial" w:cs="Arial"/>
                        </w:rPr>
                        <w:t>pojení</w:t>
                      </w:r>
                      <w:r>
                        <w:rPr>
                          <w:rStyle w:val="CharStyle3Exact"/>
                        </w:rPr>
                        <w:t>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D455BD" w:rsidRPr="00D455BD" w:rsidRDefault="00D455BD" w:rsidP="007360A3">
      <w:pPr>
        <w:pStyle w:val="Style13"/>
        <w:shd w:val="clear" w:color="auto" w:fill="auto"/>
        <w:spacing w:before="0" w:line="300" w:lineRule="exact"/>
        <w:jc w:val="both"/>
        <w:rPr>
          <w:rFonts w:ascii="Arial" w:hAnsi="Arial" w:cs="Arial"/>
        </w:rPr>
      </w:pPr>
      <w:r w:rsidRPr="00D455BD">
        <w:rPr>
          <w:rFonts w:ascii="Arial" w:hAnsi="Arial" w:cs="Arial"/>
        </w:rPr>
        <w:t>Nemocnice Na Homolce</w:t>
      </w:r>
    </w:p>
    <w:p w:rsidR="00D455BD" w:rsidRPr="00D455BD" w:rsidRDefault="00D455BD" w:rsidP="007360A3">
      <w:pPr>
        <w:pStyle w:val="Style2"/>
        <w:shd w:val="clear" w:color="auto" w:fill="auto"/>
        <w:spacing w:before="0" w:after="0" w:line="300" w:lineRule="exact"/>
        <w:ind w:firstLine="0"/>
        <w:jc w:val="both"/>
        <w:rPr>
          <w:rFonts w:ascii="Arial" w:hAnsi="Arial" w:cs="Arial"/>
        </w:rPr>
      </w:pPr>
      <w:r w:rsidRPr="00D455BD">
        <w:rPr>
          <w:rFonts w:ascii="Arial" w:hAnsi="Arial" w:cs="Arial"/>
        </w:rPr>
        <w:t>00023884</w:t>
      </w:r>
    </w:p>
    <w:p w:rsidR="00D455BD" w:rsidRPr="00D455BD" w:rsidRDefault="00D455BD" w:rsidP="007360A3">
      <w:pPr>
        <w:pStyle w:val="Style2"/>
        <w:shd w:val="clear" w:color="auto" w:fill="auto"/>
        <w:spacing w:before="0" w:after="0" w:line="300" w:lineRule="exact"/>
        <w:ind w:firstLine="0"/>
        <w:jc w:val="both"/>
        <w:rPr>
          <w:rFonts w:ascii="Arial" w:hAnsi="Arial" w:cs="Arial"/>
        </w:rPr>
      </w:pPr>
      <w:r w:rsidRPr="00D455BD">
        <w:rPr>
          <w:rFonts w:ascii="Arial" w:hAnsi="Arial" w:cs="Arial"/>
        </w:rPr>
        <w:t>CZ00023884</w:t>
      </w:r>
    </w:p>
    <w:p w:rsidR="00D455BD" w:rsidRPr="00D455BD" w:rsidRDefault="00D455BD" w:rsidP="007360A3">
      <w:pPr>
        <w:pStyle w:val="Style2"/>
        <w:shd w:val="clear" w:color="auto" w:fill="auto"/>
        <w:spacing w:before="0" w:after="0" w:line="300" w:lineRule="exact"/>
        <w:ind w:firstLine="0"/>
        <w:jc w:val="both"/>
        <w:rPr>
          <w:rFonts w:ascii="Arial" w:hAnsi="Arial" w:cs="Arial"/>
        </w:rPr>
      </w:pPr>
      <w:r w:rsidRPr="00D455BD">
        <w:rPr>
          <w:rFonts w:ascii="Arial" w:hAnsi="Arial" w:cs="Arial"/>
        </w:rPr>
        <w:t xml:space="preserve">Praha 5, Motol, Roentgenova 2/37, PSČ 150 30 </w:t>
      </w:r>
    </w:p>
    <w:p w:rsidR="00D455BD" w:rsidRPr="00D455BD" w:rsidRDefault="00D455BD" w:rsidP="007360A3">
      <w:pPr>
        <w:pStyle w:val="Style2"/>
        <w:shd w:val="clear" w:color="auto" w:fill="auto"/>
        <w:spacing w:before="0" w:after="0" w:line="300" w:lineRule="exact"/>
        <w:ind w:firstLine="0"/>
        <w:jc w:val="both"/>
        <w:rPr>
          <w:rFonts w:ascii="Arial" w:hAnsi="Arial" w:cs="Arial"/>
        </w:rPr>
      </w:pPr>
      <w:r w:rsidRPr="00D455BD">
        <w:rPr>
          <w:rFonts w:ascii="Arial" w:hAnsi="Arial" w:cs="Arial"/>
        </w:rPr>
        <w:t>Dr. Ing. Ivanem Olivou, ředitelem</w:t>
      </w:r>
    </w:p>
    <w:p w:rsidR="00D455BD" w:rsidRPr="00D455BD" w:rsidRDefault="00C34AA4" w:rsidP="007360A3">
      <w:pPr>
        <w:pStyle w:val="Style2"/>
        <w:shd w:val="clear" w:color="auto" w:fill="auto"/>
        <w:spacing w:before="0" w:after="0" w:line="300" w:lineRule="exact"/>
        <w:ind w:firstLine="0"/>
        <w:jc w:val="both"/>
        <w:rPr>
          <w:rFonts w:ascii="Arial" w:hAnsi="Arial" w:cs="Arial"/>
        </w:rPr>
      </w:pPr>
      <w:r w:rsidRPr="00C34AA4">
        <w:rPr>
          <w:rFonts w:ascii="Arial" w:hAnsi="Arial" w:cs="Arial"/>
        </w:rPr>
        <w:t>17734051/0710</w:t>
      </w:r>
      <w:r w:rsidR="00D455BD" w:rsidRPr="00D455B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Česká národní banka</w:t>
      </w:r>
      <w:r w:rsidR="00D455BD" w:rsidRPr="00D455BD">
        <w:rPr>
          <w:rFonts w:ascii="Arial" w:hAnsi="Arial" w:cs="Arial"/>
        </w:rPr>
        <w:t xml:space="preserve">, Praha </w:t>
      </w:r>
      <w:r>
        <w:rPr>
          <w:rFonts w:ascii="Arial" w:hAnsi="Arial" w:cs="Arial"/>
        </w:rPr>
        <w:t>1</w:t>
      </w:r>
      <w:r w:rsidRPr="00D455BD">
        <w:rPr>
          <w:rFonts w:ascii="Arial" w:hAnsi="Arial" w:cs="Arial"/>
        </w:rPr>
        <w:t xml:space="preserve"> </w:t>
      </w:r>
    </w:p>
    <w:p w:rsidR="00C6553E" w:rsidRDefault="00C6553E" w:rsidP="007360A3">
      <w:pPr>
        <w:pStyle w:val="Style2"/>
        <w:shd w:val="clear" w:color="auto" w:fill="auto"/>
        <w:spacing w:before="0" w:after="0" w:line="300" w:lineRule="exact"/>
        <w:ind w:firstLine="0"/>
        <w:jc w:val="both"/>
        <w:rPr>
          <w:rStyle w:val="CharStyle9"/>
          <w:rFonts w:ascii="Arial" w:eastAsiaTheme="minorHAnsi" w:hAnsi="Arial" w:cs="Arial"/>
        </w:rPr>
      </w:pPr>
    </w:p>
    <w:p w:rsidR="00D455BD" w:rsidRPr="00D455BD" w:rsidRDefault="00D455BD" w:rsidP="007360A3">
      <w:pPr>
        <w:pStyle w:val="Style2"/>
        <w:shd w:val="clear" w:color="auto" w:fill="auto"/>
        <w:spacing w:before="0" w:after="0" w:line="300" w:lineRule="exact"/>
        <w:ind w:firstLine="0"/>
        <w:jc w:val="both"/>
        <w:rPr>
          <w:rFonts w:ascii="Arial" w:hAnsi="Arial" w:cs="Arial"/>
        </w:rPr>
      </w:pPr>
      <w:r w:rsidRPr="00D455BD">
        <w:rPr>
          <w:rStyle w:val="CharStyle9"/>
          <w:rFonts w:ascii="Arial" w:eastAsiaTheme="minorHAnsi" w:hAnsi="Arial" w:cs="Arial"/>
          <w:b w:val="0"/>
        </w:rPr>
        <w:t xml:space="preserve">dále </w:t>
      </w:r>
      <w:r w:rsidRPr="00D455BD">
        <w:rPr>
          <w:rFonts w:ascii="Arial" w:hAnsi="Arial" w:cs="Arial"/>
        </w:rPr>
        <w:t xml:space="preserve">jako </w:t>
      </w:r>
      <w:r w:rsidRPr="00D455BD">
        <w:rPr>
          <w:rStyle w:val="CharStyle9"/>
          <w:rFonts w:ascii="Arial" w:eastAsiaTheme="minorHAnsi" w:hAnsi="Arial" w:cs="Arial"/>
          <w:b w:val="0"/>
        </w:rPr>
        <w:t>„</w:t>
      </w:r>
      <w:r w:rsidRPr="00D455BD">
        <w:rPr>
          <w:rStyle w:val="CharStyle9"/>
          <w:rFonts w:ascii="Arial" w:eastAsiaTheme="minorHAnsi" w:hAnsi="Arial" w:cs="Arial"/>
        </w:rPr>
        <w:t>pronajímatel</w:t>
      </w:r>
      <w:r w:rsidR="00C6553E">
        <w:rPr>
          <w:rStyle w:val="CharStyle9"/>
          <w:rFonts w:ascii="Arial" w:eastAsiaTheme="minorHAnsi" w:hAnsi="Arial" w:cs="Arial"/>
          <w:b w:val="0"/>
        </w:rPr>
        <w:t>“ na straně jedné</w:t>
      </w:r>
    </w:p>
    <w:p w:rsidR="00D455BD" w:rsidRPr="00D455BD" w:rsidRDefault="00D455BD" w:rsidP="007360A3">
      <w:pPr>
        <w:pStyle w:val="Style2"/>
        <w:shd w:val="clear" w:color="auto" w:fill="auto"/>
        <w:spacing w:before="0" w:after="0" w:line="300" w:lineRule="exact"/>
        <w:ind w:firstLine="0"/>
        <w:jc w:val="both"/>
        <w:rPr>
          <w:rFonts w:ascii="Arial" w:hAnsi="Arial" w:cs="Arial"/>
        </w:rPr>
      </w:pPr>
    </w:p>
    <w:p w:rsidR="00D455BD" w:rsidRPr="00D455BD" w:rsidRDefault="00D455BD" w:rsidP="007360A3">
      <w:pPr>
        <w:pStyle w:val="Style2"/>
        <w:shd w:val="clear" w:color="auto" w:fill="auto"/>
        <w:spacing w:before="0" w:after="0" w:line="300" w:lineRule="exact"/>
        <w:ind w:firstLine="0"/>
        <w:jc w:val="both"/>
        <w:rPr>
          <w:rFonts w:ascii="Arial" w:hAnsi="Arial" w:cs="Arial"/>
        </w:rPr>
      </w:pPr>
      <w:r w:rsidRPr="00D455BD">
        <w:rPr>
          <w:rFonts w:ascii="Arial" w:hAnsi="Arial" w:cs="Arial"/>
        </w:rPr>
        <w:t>a</w:t>
      </w:r>
    </w:p>
    <w:p w:rsidR="00D455BD" w:rsidRPr="00D455BD" w:rsidRDefault="00D455BD" w:rsidP="007360A3">
      <w:pPr>
        <w:pStyle w:val="Style2"/>
        <w:shd w:val="clear" w:color="auto" w:fill="auto"/>
        <w:spacing w:before="0" w:after="0" w:line="300" w:lineRule="exact"/>
        <w:ind w:firstLine="0"/>
        <w:jc w:val="both"/>
        <w:rPr>
          <w:rFonts w:ascii="Arial" w:hAnsi="Arial" w:cs="Arial"/>
        </w:rPr>
      </w:pPr>
    </w:p>
    <w:p w:rsidR="00D455BD" w:rsidRPr="00D455BD" w:rsidRDefault="00D455BD" w:rsidP="007360A3">
      <w:pPr>
        <w:pStyle w:val="Style13"/>
        <w:shd w:val="clear" w:color="auto" w:fill="auto"/>
        <w:spacing w:before="0" w:line="300" w:lineRule="exact"/>
        <w:jc w:val="both"/>
        <w:rPr>
          <w:rFonts w:ascii="Arial" w:hAnsi="Arial" w:cs="Arial"/>
        </w:rPr>
      </w:pPr>
      <w:r w:rsidRPr="00D455BD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63500" distR="265430" simplePos="0" relativeHeight="251660288" behindDoc="1" locked="0" layoutInCell="1" allowOverlap="1" wp14:anchorId="60ADABA2" wp14:editId="019E4A1C">
                <wp:simplePos x="0" y="0"/>
                <wp:positionH relativeFrom="margin">
                  <wp:posOffset>3175</wp:posOffset>
                </wp:positionH>
                <wp:positionV relativeFrom="paragraph">
                  <wp:posOffset>8255</wp:posOffset>
                </wp:positionV>
                <wp:extent cx="1280160" cy="1857375"/>
                <wp:effectExtent l="0" t="0" r="15240" b="9525"/>
                <wp:wrapSquare wrapText="right"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5BD" w:rsidRPr="008C30E0" w:rsidRDefault="00D455BD" w:rsidP="00D455BD">
                            <w:pPr>
                              <w:pStyle w:val="Style2"/>
                              <w:shd w:val="clear" w:color="auto" w:fill="auto"/>
                              <w:spacing w:before="0" w:after="0" w:line="300" w:lineRule="exact"/>
                              <w:ind w:firstLine="0"/>
                              <w:jc w:val="both"/>
                              <w:rPr>
                                <w:rStyle w:val="CharStyle3Exact"/>
                                <w:rFonts w:ascii="Arial" w:hAnsi="Arial" w:cs="Arial"/>
                              </w:rPr>
                            </w:pPr>
                            <w:r w:rsidRPr="008C30E0">
                              <w:rPr>
                                <w:rStyle w:val="CharStyle3Exact"/>
                                <w:rFonts w:ascii="Arial" w:hAnsi="Arial" w:cs="Arial"/>
                              </w:rPr>
                              <w:t>Název:</w:t>
                            </w:r>
                          </w:p>
                          <w:p w:rsidR="00D455BD" w:rsidRPr="008C30E0" w:rsidRDefault="00D455BD" w:rsidP="00D455BD">
                            <w:pPr>
                              <w:pStyle w:val="Style2"/>
                              <w:shd w:val="clear" w:color="auto" w:fill="auto"/>
                              <w:spacing w:before="0" w:after="0" w:line="300" w:lineRule="exact"/>
                              <w:ind w:firstLine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C30E0">
                              <w:rPr>
                                <w:rStyle w:val="CharStyle3Exact"/>
                                <w:rFonts w:ascii="Arial" w:hAnsi="Arial" w:cs="Arial"/>
                              </w:rPr>
                              <w:t>IČ</w:t>
                            </w:r>
                            <w:r w:rsidR="000112CA">
                              <w:rPr>
                                <w:rStyle w:val="CharStyle3Exact"/>
                                <w:rFonts w:ascii="Arial" w:hAnsi="Arial" w:cs="Arial"/>
                              </w:rPr>
                              <w:t>O</w:t>
                            </w:r>
                            <w:r w:rsidRPr="008C30E0">
                              <w:rPr>
                                <w:rStyle w:val="CharStyle3Exact"/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D455BD" w:rsidRPr="008C30E0" w:rsidRDefault="00D455BD" w:rsidP="00D455BD">
                            <w:pPr>
                              <w:pStyle w:val="Style2"/>
                              <w:shd w:val="clear" w:color="auto" w:fill="auto"/>
                              <w:spacing w:before="0" w:after="0" w:line="300" w:lineRule="exact"/>
                              <w:ind w:firstLine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C30E0">
                              <w:rPr>
                                <w:rStyle w:val="CharStyle3Exact"/>
                                <w:rFonts w:ascii="Arial" w:hAnsi="Arial" w:cs="Arial"/>
                              </w:rPr>
                              <w:t>DIČ:</w:t>
                            </w:r>
                          </w:p>
                          <w:p w:rsidR="00D455BD" w:rsidRPr="008C30E0" w:rsidRDefault="00D455BD" w:rsidP="00D455BD">
                            <w:pPr>
                              <w:pStyle w:val="Style2"/>
                              <w:shd w:val="clear" w:color="auto" w:fill="auto"/>
                              <w:spacing w:before="0" w:after="0" w:line="300" w:lineRule="exact"/>
                              <w:ind w:firstLine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C30E0">
                              <w:rPr>
                                <w:rStyle w:val="CharStyle3Exact"/>
                                <w:rFonts w:ascii="Arial" w:hAnsi="Arial" w:cs="Arial"/>
                              </w:rPr>
                              <w:t>Sídlem:</w:t>
                            </w:r>
                          </w:p>
                          <w:p w:rsidR="00D455BD" w:rsidRPr="008C30E0" w:rsidRDefault="00D455BD" w:rsidP="00D455BD">
                            <w:pPr>
                              <w:pStyle w:val="Style2"/>
                              <w:shd w:val="clear" w:color="auto" w:fill="auto"/>
                              <w:spacing w:before="0" w:after="0" w:line="300" w:lineRule="exact"/>
                              <w:ind w:firstLine="0"/>
                              <w:jc w:val="both"/>
                              <w:rPr>
                                <w:rStyle w:val="CharStyle3Exact"/>
                                <w:rFonts w:ascii="Arial" w:hAnsi="Arial" w:cs="Arial"/>
                              </w:rPr>
                            </w:pPr>
                            <w:r w:rsidRPr="008C30E0">
                              <w:rPr>
                                <w:rStyle w:val="CharStyle3Exact"/>
                                <w:rFonts w:ascii="Arial" w:hAnsi="Arial" w:cs="Arial"/>
                              </w:rPr>
                              <w:t>Zapsaná:</w:t>
                            </w:r>
                          </w:p>
                          <w:p w:rsidR="00D455BD" w:rsidRPr="008C30E0" w:rsidRDefault="00D455BD" w:rsidP="00D455BD">
                            <w:pPr>
                              <w:pStyle w:val="Style2"/>
                              <w:shd w:val="clear" w:color="auto" w:fill="auto"/>
                              <w:spacing w:before="0" w:after="0" w:line="300" w:lineRule="exact"/>
                              <w:ind w:firstLine="0"/>
                              <w:jc w:val="both"/>
                              <w:rPr>
                                <w:rStyle w:val="CharStyle3Exact"/>
                                <w:rFonts w:ascii="Arial" w:hAnsi="Arial" w:cs="Arial"/>
                              </w:rPr>
                            </w:pPr>
                          </w:p>
                          <w:p w:rsidR="00D455BD" w:rsidRPr="008C30E0" w:rsidRDefault="00D455BD" w:rsidP="00D455BD">
                            <w:pPr>
                              <w:pStyle w:val="Style2"/>
                              <w:shd w:val="clear" w:color="auto" w:fill="auto"/>
                              <w:spacing w:before="0" w:after="0" w:line="300" w:lineRule="exact"/>
                              <w:ind w:firstLine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C30E0">
                              <w:rPr>
                                <w:rStyle w:val="CharStyle3Exact"/>
                                <w:rFonts w:ascii="Arial" w:hAnsi="Arial" w:cs="Arial"/>
                              </w:rPr>
                              <w:t>Zastoupená:</w:t>
                            </w:r>
                          </w:p>
                          <w:p w:rsidR="00D455BD" w:rsidRPr="008C30E0" w:rsidRDefault="00D455BD" w:rsidP="00D455BD">
                            <w:pPr>
                              <w:pStyle w:val="Style2"/>
                              <w:shd w:val="clear" w:color="auto" w:fill="auto"/>
                              <w:spacing w:before="0" w:after="0" w:line="300" w:lineRule="exact"/>
                              <w:ind w:firstLine="0"/>
                              <w:jc w:val="both"/>
                              <w:rPr>
                                <w:rStyle w:val="CharStyle3Exact"/>
                                <w:rFonts w:ascii="Arial" w:hAnsi="Arial" w:cs="Arial"/>
                              </w:rPr>
                            </w:pPr>
                          </w:p>
                          <w:p w:rsidR="00D455BD" w:rsidRPr="008C30E0" w:rsidRDefault="00D455BD" w:rsidP="00D455BD">
                            <w:pPr>
                              <w:pStyle w:val="Style2"/>
                              <w:shd w:val="clear" w:color="auto" w:fill="auto"/>
                              <w:spacing w:before="0" w:after="0" w:line="300" w:lineRule="exact"/>
                              <w:ind w:firstLine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C30E0">
                              <w:rPr>
                                <w:rStyle w:val="CharStyle3Exact"/>
                                <w:rFonts w:ascii="Arial" w:hAnsi="Arial" w:cs="Arial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ADABA2" id="Text Box 3" o:spid="_x0000_s1027" type="#_x0000_t202" style="position:absolute;left:0;text-align:left;margin-left:.25pt;margin-top:.65pt;width:100.8pt;height:146.25pt;z-index:-251656192;visibility:visible;mso-wrap-style:square;mso-width-percent:0;mso-height-percent:0;mso-wrap-distance-left:5pt;mso-wrap-distance-top:0;mso-wrap-distance-right:20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667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" filled="f" stroked="f">
                <v:textbox inset="0,0,0,0">
                  <w:txbxContent>
                    <w:p w:rsidR="00D455BD" w:rsidRPr="008C30E0" w:rsidRDefault="00D455BD" w:rsidP="00D455BD">
                      <w:pPr>
                        <w:pStyle w:val="Style2"/>
                        <w:shd w:val="clear" w:color="auto" w:fill="auto"/>
                        <w:spacing w:before="0" w:after="0" w:line="300" w:lineRule="exact"/>
                        <w:ind w:firstLine="0"/>
                        <w:jc w:val="both"/>
                        <w:rPr>
                          <w:rStyle w:val="CharStyle3Exact"/>
                          <w:rFonts w:ascii="Arial" w:hAnsi="Arial" w:cs="Arial"/>
                        </w:rPr>
                      </w:pPr>
                      <w:r w:rsidRPr="008C30E0">
                        <w:rPr>
                          <w:rStyle w:val="CharStyle3Exact"/>
                          <w:rFonts w:ascii="Arial" w:hAnsi="Arial" w:cs="Arial"/>
                        </w:rPr>
                        <w:t>Název:</w:t>
                      </w:r>
                    </w:p>
                    <w:p w:rsidR="00D455BD" w:rsidRPr="008C30E0" w:rsidRDefault="00D455BD" w:rsidP="00D455BD">
                      <w:pPr>
                        <w:pStyle w:val="Style2"/>
                        <w:shd w:val="clear" w:color="auto" w:fill="auto"/>
                        <w:spacing w:before="0" w:after="0" w:line="300" w:lineRule="exact"/>
                        <w:ind w:firstLine="0"/>
                        <w:jc w:val="both"/>
                        <w:rPr>
                          <w:rFonts w:ascii="Arial" w:hAnsi="Arial" w:cs="Arial"/>
                        </w:rPr>
                      </w:pPr>
                      <w:r w:rsidRPr="008C30E0">
                        <w:rPr>
                          <w:rStyle w:val="CharStyle3Exact"/>
                          <w:rFonts w:ascii="Arial" w:hAnsi="Arial" w:cs="Arial"/>
                        </w:rPr>
                        <w:t>IČ</w:t>
                      </w:r>
                      <w:r w:rsidR="000112CA">
                        <w:rPr>
                          <w:rStyle w:val="CharStyle3Exact"/>
                          <w:rFonts w:ascii="Arial" w:hAnsi="Arial" w:cs="Arial"/>
                        </w:rPr>
                        <w:t>O</w:t>
                      </w:r>
                      <w:r w:rsidRPr="008C30E0">
                        <w:rPr>
                          <w:rStyle w:val="CharStyle3Exact"/>
                          <w:rFonts w:ascii="Arial" w:hAnsi="Arial" w:cs="Arial"/>
                        </w:rPr>
                        <w:t>:</w:t>
                      </w:r>
                    </w:p>
                    <w:p w:rsidR="00D455BD" w:rsidRPr="008C30E0" w:rsidRDefault="00D455BD" w:rsidP="00D455BD">
                      <w:pPr>
                        <w:pStyle w:val="Style2"/>
                        <w:shd w:val="clear" w:color="auto" w:fill="auto"/>
                        <w:spacing w:before="0" w:after="0" w:line="300" w:lineRule="exact"/>
                        <w:ind w:firstLine="0"/>
                        <w:jc w:val="both"/>
                        <w:rPr>
                          <w:rFonts w:ascii="Arial" w:hAnsi="Arial" w:cs="Arial"/>
                        </w:rPr>
                      </w:pPr>
                      <w:r w:rsidRPr="008C30E0">
                        <w:rPr>
                          <w:rStyle w:val="CharStyle3Exact"/>
                          <w:rFonts w:ascii="Arial" w:hAnsi="Arial" w:cs="Arial"/>
                        </w:rPr>
                        <w:t>DIČ:</w:t>
                      </w:r>
                    </w:p>
                    <w:p w:rsidR="00D455BD" w:rsidRPr="008C30E0" w:rsidRDefault="00D455BD" w:rsidP="00D455BD">
                      <w:pPr>
                        <w:pStyle w:val="Style2"/>
                        <w:shd w:val="clear" w:color="auto" w:fill="auto"/>
                        <w:spacing w:before="0" w:after="0" w:line="300" w:lineRule="exact"/>
                        <w:ind w:firstLine="0"/>
                        <w:jc w:val="both"/>
                        <w:rPr>
                          <w:rFonts w:ascii="Arial" w:hAnsi="Arial" w:cs="Arial"/>
                        </w:rPr>
                      </w:pPr>
                      <w:r w:rsidRPr="008C30E0">
                        <w:rPr>
                          <w:rStyle w:val="CharStyle3Exact"/>
                          <w:rFonts w:ascii="Arial" w:hAnsi="Arial" w:cs="Arial"/>
                        </w:rPr>
                        <w:t>Sídlem:</w:t>
                      </w:r>
                    </w:p>
                    <w:p w:rsidR="00D455BD" w:rsidRPr="008C30E0" w:rsidRDefault="00D455BD" w:rsidP="00D455BD">
                      <w:pPr>
                        <w:pStyle w:val="Style2"/>
                        <w:shd w:val="clear" w:color="auto" w:fill="auto"/>
                        <w:spacing w:before="0" w:after="0" w:line="300" w:lineRule="exact"/>
                        <w:ind w:firstLine="0"/>
                        <w:jc w:val="both"/>
                        <w:rPr>
                          <w:rStyle w:val="CharStyle3Exact"/>
                          <w:rFonts w:ascii="Arial" w:hAnsi="Arial" w:cs="Arial"/>
                        </w:rPr>
                      </w:pPr>
                      <w:r w:rsidRPr="008C30E0">
                        <w:rPr>
                          <w:rStyle w:val="CharStyle3Exact"/>
                          <w:rFonts w:ascii="Arial" w:hAnsi="Arial" w:cs="Arial"/>
                        </w:rPr>
                        <w:t>Zapsaná:</w:t>
                      </w:r>
                    </w:p>
                    <w:p w:rsidR="00D455BD" w:rsidRPr="008C30E0" w:rsidRDefault="00D455BD" w:rsidP="00D455BD">
                      <w:pPr>
                        <w:pStyle w:val="Style2"/>
                        <w:shd w:val="clear" w:color="auto" w:fill="auto"/>
                        <w:spacing w:before="0" w:after="0" w:line="300" w:lineRule="exact"/>
                        <w:ind w:firstLine="0"/>
                        <w:jc w:val="both"/>
                        <w:rPr>
                          <w:rStyle w:val="CharStyle3Exact"/>
                          <w:rFonts w:ascii="Arial" w:hAnsi="Arial" w:cs="Arial"/>
                        </w:rPr>
                      </w:pPr>
                    </w:p>
                    <w:p w:rsidR="00D455BD" w:rsidRPr="008C30E0" w:rsidRDefault="00D455BD" w:rsidP="00D455BD">
                      <w:pPr>
                        <w:pStyle w:val="Style2"/>
                        <w:shd w:val="clear" w:color="auto" w:fill="auto"/>
                        <w:spacing w:before="0" w:after="0" w:line="300" w:lineRule="exact"/>
                        <w:ind w:firstLine="0"/>
                        <w:jc w:val="both"/>
                        <w:rPr>
                          <w:rFonts w:ascii="Arial" w:hAnsi="Arial" w:cs="Arial"/>
                        </w:rPr>
                      </w:pPr>
                      <w:r w:rsidRPr="008C30E0">
                        <w:rPr>
                          <w:rStyle w:val="CharStyle3Exact"/>
                          <w:rFonts w:ascii="Arial" w:hAnsi="Arial" w:cs="Arial"/>
                        </w:rPr>
                        <w:t>Zastoupená:</w:t>
                      </w:r>
                    </w:p>
                    <w:p w:rsidR="00D455BD" w:rsidRPr="008C30E0" w:rsidRDefault="00D455BD" w:rsidP="00D455BD">
                      <w:pPr>
                        <w:pStyle w:val="Style2"/>
                        <w:shd w:val="clear" w:color="auto" w:fill="auto"/>
                        <w:spacing w:before="0" w:after="0" w:line="300" w:lineRule="exact"/>
                        <w:ind w:firstLine="0"/>
                        <w:jc w:val="both"/>
                        <w:rPr>
                          <w:rStyle w:val="CharStyle3Exact"/>
                          <w:rFonts w:ascii="Arial" w:hAnsi="Arial" w:cs="Arial"/>
                        </w:rPr>
                      </w:pPr>
                    </w:p>
                    <w:p w:rsidR="00D455BD" w:rsidRPr="008C30E0" w:rsidRDefault="00D455BD" w:rsidP="00D455BD">
                      <w:pPr>
                        <w:pStyle w:val="Style2"/>
                        <w:shd w:val="clear" w:color="auto" w:fill="auto"/>
                        <w:spacing w:before="0" w:after="0" w:line="300" w:lineRule="exact"/>
                        <w:ind w:firstLine="0"/>
                        <w:jc w:val="both"/>
                        <w:rPr>
                          <w:rFonts w:ascii="Arial" w:hAnsi="Arial" w:cs="Arial"/>
                        </w:rPr>
                      </w:pPr>
                      <w:r w:rsidRPr="008C30E0">
                        <w:rPr>
                          <w:rStyle w:val="CharStyle3Exact"/>
                          <w:rFonts w:ascii="Arial" w:hAnsi="Arial" w:cs="Arial"/>
                        </w:rPr>
                        <w:t>Bankovní spojení: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455BD">
        <w:rPr>
          <w:rFonts w:ascii="Arial" w:hAnsi="Arial" w:cs="Arial"/>
        </w:rPr>
        <w:t xml:space="preserve">Homolka </w:t>
      </w:r>
      <w:r w:rsidRPr="00D455BD">
        <w:rPr>
          <w:rFonts w:ascii="Arial" w:hAnsi="Arial" w:cs="Arial"/>
          <w:lang w:val="en-US" w:bidi="en-US"/>
        </w:rPr>
        <w:t xml:space="preserve">Premium </w:t>
      </w:r>
      <w:r w:rsidRPr="00D455BD">
        <w:rPr>
          <w:rFonts w:ascii="Arial" w:hAnsi="Arial" w:cs="Arial"/>
        </w:rPr>
        <w:t>Care a.s.</w:t>
      </w:r>
    </w:p>
    <w:p w:rsidR="00D455BD" w:rsidRPr="00D455BD" w:rsidRDefault="00D455BD" w:rsidP="007360A3">
      <w:pPr>
        <w:pStyle w:val="Style2"/>
        <w:shd w:val="clear" w:color="auto" w:fill="auto"/>
        <w:spacing w:before="0" w:after="0" w:line="300" w:lineRule="exact"/>
        <w:ind w:firstLine="0"/>
        <w:jc w:val="both"/>
        <w:rPr>
          <w:rFonts w:ascii="Arial" w:hAnsi="Arial" w:cs="Arial"/>
        </w:rPr>
      </w:pPr>
      <w:r w:rsidRPr="00D455BD">
        <w:rPr>
          <w:rFonts w:ascii="Arial" w:hAnsi="Arial" w:cs="Arial"/>
        </w:rPr>
        <w:t>24661694</w:t>
      </w:r>
    </w:p>
    <w:p w:rsidR="00D455BD" w:rsidRPr="00D455BD" w:rsidRDefault="00D455BD" w:rsidP="007360A3">
      <w:pPr>
        <w:pStyle w:val="Style2"/>
        <w:shd w:val="clear" w:color="auto" w:fill="auto"/>
        <w:spacing w:before="0" w:after="0" w:line="300" w:lineRule="exact"/>
        <w:ind w:firstLine="0"/>
        <w:jc w:val="both"/>
        <w:rPr>
          <w:rFonts w:ascii="Arial" w:hAnsi="Arial" w:cs="Arial"/>
        </w:rPr>
      </w:pPr>
      <w:r w:rsidRPr="00D455BD">
        <w:rPr>
          <w:rFonts w:ascii="Arial" w:hAnsi="Arial" w:cs="Arial"/>
        </w:rPr>
        <w:t>CZ24661694</w:t>
      </w:r>
    </w:p>
    <w:p w:rsidR="00D455BD" w:rsidRPr="00D455BD" w:rsidRDefault="00D455BD" w:rsidP="007360A3">
      <w:pPr>
        <w:pStyle w:val="Style2"/>
        <w:shd w:val="clear" w:color="auto" w:fill="auto"/>
        <w:spacing w:before="0" w:after="0" w:line="300" w:lineRule="exact"/>
        <w:ind w:firstLine="0"/>
        <w:jc w:val="both"/>
        <w:rPr>
          <w:rFonts w:ascii="Arial" w:hAnsi="Arial" w:cs="Arial"/>
        </w:rPr>
      </w:pPr>
      <w:r w:rsidRPr="00D455BD">
        <w:rPr>
          <w:rFonts w:ascii="Arial" w:hAnsi="Arial" w:cs="Arial"/>
        </w:rPr>
        <w:t xml:space="preserve">Praha 5, Motol, Roentgenova 37/2, PSČ 150 00 </w:t>
      </w:r>
    </w:p>
    <w:p w:rsidR="00D455BD" w:rsidRPr="00D455BD" w:rsidRDefault="00D455BD" w:rsidP="007360A3">
      <w:pPr>
        <w:pStyle w:val="Style2"/>
        <w:shd w:val="clear" w:color="auto" w:fill="auto"/>
        <w:spacing w:before="0" w:after="0" w:line="300" w:lineRule="exact"/>
        <w:ind w:firstLine="0"/>
        <w:jc w:val="both"/>
        <w:rPr>
          <w:rFonts w:ascii="Arial" w:hAnsi="Arial" w:cs="Arial"/>
        </w:rPr>
      </w:pPr>
      <w:r w:rsidRPr="00D455BD">
        <w:rPr>
          <w:rFonts w:ascii="Arial" w:hAnsi="Arial" w:cs="Arial"/>
        </w:rPr>
        <w:t>v obchodním rejstříku vedeném Městským soudem v Praze, oddíl B, vložka 16133</w:t>
      </w:r>
    </w:p>
    <w:p w:rsidR="00D455BD" w:rsidRPr="00D455BD" w:rsidRDefault="001A33EE" w:rsidP="007360A3">
      <w:pPr>
        <w:pStyle w:val="Style2"/>
        <w:shd w:val="clear" w:color="auto" w:fill="auto"/>
        <w:spacing w:before="0" w:after="0" w:line="300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 Tomášem Buchtou, členem</w:t>
      </w:r>
      <w:r w:rsidR="00D455BD" w:rsidRPr="00D455BD">
        <w:rPr>
          <w:rFonts w:ascii="Arial" w:hAnsi="Arial" w:cs="Arial"/>
        </w:rPr>
        <w:t xml:space="preserve"> představenstva a Ing. Zdeňkou Mynářovou, členkou představenstva </w:t>
      </w:r>
    </w:p>
    <w:p w:rsidR="00D455BD" w:rsidRPr="00D455BD" w:rsidRDefault="00D455BD" w:rsidP="007360A3">
      <w:pPr>
        <w:pStyle w:val="Style2"/>
        <w:shd w:val="clear" w:color="auto" w:fill="auto"/>
        <w:spacing w:before="0" w:after="0" w:line="300" w:lineRule="exact"/>
        <w:ind w:firstLine="0"/>
        <w:jc w:val="both"/>
        <w:rPr>
          <w:rFonts w:ascii="Arial" w:hAnsi="Arial" w:cs="Arial"/>
        </w:rPr>
      </w:pPr>
      <w:r w:rsidRPr="00D455BD">
        <w:rPr>
          <w:rFonts w:ascii="Arial" w:hAnsi="Arial" w:cs="Arial"/>
        </w:rPr>
        <w:t>43-6804630267/0100, Komerční banka, a.s.</w:t>
      </w:r>
    </w:p>
    <w:p w:rsidR="00D455BD" w:rsidRPr="00D455BD" w:rsidRDefault="00D455BD" w:rsidP="007360A3">
      <w:pPr>
        <w:pStyle w:val="Style2"/>
        <w:shd w:val="clear" w:color="auto" w:fill="auto"/>
        <w:spacing w:before="0" w:after="0" w:line="300" w:lineRule="exact"/>
        <w:ind w:firstLine="0"/>
        <w:jc w:val="both"/>
        <w:rPr>
          <w:rFonts w:ascii="Arial" w:hAnsi="Arial" w:cs="Arial"/>
        </w:rPr>
      </w:pPr>
    </w:p>
    <w:p w:rsidR="007360A3" w:rsidRDefault="00D455BD" w:rsidP="007360A3">
      <w:pPr>
        <w:pStyle w:val="Style2"/>
        <w:shd w:val="clear" w:color="auto" w:fill="auto"/>
        <w:spacing w:before="0" w:after="0" w:line="300" w:lineRule="exact"/>
        <w:ind w:firstLine="0"/>
        <w:jc w:val="both"/>
        <w:rPr>
          <w:rStyle w:val="CharStyle9"/>
          <w:rFonts w:ascii="Arial" w:eastAsiaTheme="minorHAnsi" w:hAnsi="Arial" w:cs="Arial"/>
          <w:b w:val="0"/>
          <w:lang w:val="de-DE" w:eastAsia="de-DE" w:bidi="de-DE"/>
        </w:rPr>
      </w:pPr>
      <w:r w:rsidRPr="00D455BD">
        <w:rPr>
          <w:rFonts w:ascii="Arial" w:hAnsi="Arial" w:cs="Arial"/>
        </w:rPr>
        <w:t xml:space="preserve">dále jako </w:t>
      </w:r>
      <w:r w:rsidRPr="00D455BD">
        <w:rPr>
          <w:rStyle w:val="CharStyle9"/>
          <w:rFonts w:ascii="Arial" w:eastAsiaTheme="minorHAnsi" w:hAnsi="Arial" w:cs="Arial"/>
          <w:b w:val="0"/>
          <w:lang w:val="de-DE" w:eastAsia="de-DE" w:bidi="de-DE"/>
        </w:rPr>
        <w:t>„</w:t>
      </w:r>
      <w:r w:rsidRPr="00D455BD">
        <w:rPr>
          <w:rStyle w:val="CharStyle9"/>
          <w:rFonts w:ascii="Arial" w:eastAsiaTheme="minorHAnsi" w:hAnsi="Arial" w:cs="Arial"/>
          <w:lang w:val="de-DE" w:eastAsia="de-DE" w:bidi="de-DE"/>
        </w:rPr>
        <w:t>nájemce</w:t>
      </w:r>
      <w:r w:rsidRPr="00D455BD">
        <w:rPr>
          <w:rStyle w:val="CharStyle9"/>
          <w:rFonts w:ascii="Arial" w:eastAsiaTheme="minorHAnsi" w:hAnsi="Arial" w:cs="Arial"/>
          <w:b w:val="0"/>
          <w:lang w:val="de-DE" w:eastAsia="de-DE" w:bidi="de-DE"/>
        </w:rPr>
        <w:t>“</w:t>
      </w:r>
      <w:r w:rsidR="00C6553E">
        <w:rPr>
          <w:rStyle w:val="CharStyle9"/>
          <w:rFonts w:ascii="Arial" w:eastAsiaTheme="minorHAnsi" w:hAnsi="Arial" w:cs="Arial"/>
          <w:b w:val="0"/>
          <w:lang w:val="de-DE" w:eastAsia="de-DE" w:bidi="de-DE"/>
        </w:rPr>
        <w:t xml:space="preserve"> na straně druhé</w:t>
      </w:r>
      <w:r w:rsidR="007360A3">
        <w:rPr>
          <w:rStyle w:val="CharStyle9"/>
          <w:rFonts w:ascii="Arial" w:eastAsiaTheme="minorHAnsi" w:hAnsi="Arial" w:cs="Arial"/>
          <w:b w:val="0"/>
          <w:lang w:val="de-DE" w:eastAsia="de-DE" w:bidi="de-DE"/>
        </w:rPr>
        <w:t xml:space="preserve">, </w:t>
      </w:r>
    </w:p>
    <w:p w:rsidR="00D455BD" w:rsidRPr="00D455BD" w:rsidRDefault="007360A3" w:rsidP="007360A3">
      <w:pPr>
        <w:pStyle w:val="Style2"/>
        <w:shd w:val="clear" w:color="auto" w:fill="auto"/>
        <w:spacing w:before="0" w:after="0" w:line="300" w:lineRule="exact"/>
        <w:ind w:firstLine="0"/>
        <w:jc w:val="both"/>
        <w:rPr>
          <w:rFonts w:ascii="Arial" w:hAnsi="Arial" w:cs="Arial"/>
        </w:rPr>
      </w:pPr>
      <w:r>
        <w:rPr>
          <w:rStyle w:val="CharStyle9"/>
          <w:rFonts w:ascii="Arial" w:eastAsiaTheme="minorHAnsi" w:hAnsi="Arial" w:cs="Arial"/>
          <w:b w:val="0"/>
          <w:lang w:val="de-DE" w:eastAsia="de-DE" w:bidi="de-DE"/>
        </w:rPr>
        <w:t>společně jako</w:t>
      </w:r>
      <w:r w:rsidR="00D455BD" w:rsidRPr="00D455BD">
        <w:rPr>
          <w:rStyle w:val="CharStyle9"/>
          <w:rFonts w:ascii="Arial" w:eastAsiaTheme="minorHAnsi" w:hAnsi="Arial" w:cs="Arial"/>
          <w:lang w:val="de-DE" w:eastAsia="de-DE" w:bidi="de-DE"/>
        </w:rPr>
        <w:t xml:space="preserve"> </w:t>
      </w:r>
      <w:r>
        <w:rPr>
          <w:rStyle w:val="CharStyle9"/>
          <w:rFonts w:ascii="Arial" w:eastAsiaTheme="minorHAnsi" w:hAnsi="Arial" w:cs="Arial"/>
          <w:lang w:val="de-DE" w:eastAsia="de-DE" w:bidi="de-DE"/>
        </w:rPr>
        <w:t>„smluvní strany“,</w:t>
      </w:r>
    </w:p>
    <w:p w:rsidR="00D455BD" w:rsidRDefault="00D455BD" w:rsidP="007360A3">
      <w:pPr>
        <w:pStyle w:val="Style2"/>
        <w:shd w:val="clear" w:color="auto" w:fill="auto"/>
        <w:spacing w:before="0" w:after="0" w:line="300" w:lineRule="exact"/>
        <w:ind w:firstLine="0"/>
        <w:jc w:val="both"/>
        <w:rPr>
          <w:rFonts w:ascii="Arial" w:hAnsi="Arial" w:cs="Arial"/>
        </w:rPr>
      </w:pPr>
    </w:p>
    <w:p w:rsidR="00594B5D" w:rsidRPr="00D455BD" w:rsidRDefault="00594B5D" w:rsidP="007360A3">
      <w:pPr>
        <w:pStyle w:val="Style2"/>
        <w:shd w:val="clear" w:color="auto" w:fill="auto"/>
        <w:spacing w:before="0" w:after="0" w:line="300" w:lineRule="exact"/>
        <w:ind w:firstLine="0"/>
        <w:jc w:val="both"/>
        <w:rPr>
          <w:rFonts w:ascii="Arial" w:hAnsi="Arial" w:cs="Arial"/>
        </w:rPr>
      </w:pPr>
    </w:p>
    <w:p w:rsidR="00C6553E" w:rsidRDefault="00C6553E" w:rsidP="007360A3">
      <w:pPr>
        <w:pStyle w:val="Style2"/>
        <w:shd w:val="clear" w:color="auto" w:fill="auto"/>
        <w:spacing w:before="0" w:after="0" w:line="300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s ustanoveními zákona č. 89/2012 Sb., občanský zákoník, ve znění pozdějších právních předpisů, dohodly níže uvedeného dne, měsíce a roku tak, jak stanoví tento </w:t>
      </w:r>
    </w:p>
    <w:p w:rsidR="00C6553E" w:rsidRDefault="00C6553E" w:rsidP="007360A3">
      <w:pPr>
        <w:pStyle w:val="Style2"/>
        <w:shd w:val="clear" w:color="auto" w:fill="auto"/>
        <w:spacing w:before="0" w:after="0" w:line="300" w:lineRule="exact"/>
        <w:ind w:firstLine="0"/>
        <w:jc w:val="left"/>
        <w:rPr>
          <w:rFonts w:ascii="Arial" w:hAnsi="Arial" w:cs="Arial"/>
        </w:rPr>
      </w:pPr>
    </w:p>
    <w:p w:rsidR="00594B5D" w:rsidRPr="00D455BD" w:rsidRDefault="00594B5D" w:rsidP="007360A3">
      <w:pPr>
        <w:pStyle w:val="Style2"/>
        <w:shd w:val="clear" w:color="auto" w:fill="auto"/>
        <w:spacing w:before="0" w:after="0" w:line="300" w:lineRule="exact"/>
        <w:ind w:firstLine="0"/>
        <w:jc w:val="left"/>
        <w:rPr>
          <w:rFonts w:ascii="Arial" w:hAnsi="Arial" w:cs="Arial"/>
        </w:rPr>
      </w:pPr>
    </w:p>
    <w:p w:rsidR="009862C4" w:rsidRDefault="00C6553E" w:rsidP="009862C4">
      <w:pPr>
        <w:pStyle w:val="Style6"/>
        <w:keepNext/>
        <w:keepLines/>
        <w:shd w:val="clear" w:color="auto" w:fill="auto"/>
        <w:spacing w:after="0" w:line="300" w:lineRule="exact"/>
        <w:rPr>
          <w:rFonts w:ascii="Arial" w:hAnsi="Arial" w:cs="Arial"/>
          <w:sz w:val="24"/>
        </w:rPr>
      </w:pPr>
      <w:bookmarkStart w:id="0" w:name="bookmark0"/>
      <w:r w:rsidRPr="00D455BD">
        <w:rPr>
          <w:rFonts w:ascii="Arial" w:hAnsi="Arial" w:cs="Arial"/>
          <w:sz w:val="24"/>
        </w:rPr>
        <w:t>DODATEK Č. 2</w:t>
      </w:r>
      <w:r w:rsidR="009862C4">
        <w:rPr>
          <w:rFonts w:ascii="Arial" w:hAnsi="Arial" w:cs="Arial"/>
          <w:sz w:val="24"/>
        </w:rPr>
        <w:t xml:space="preserve"> </w:t>
      </w:r>
      <w:r w:rsidRPr="00D455BD">
        <w:rPr>
          <w:rFonts w:ascii="Arial" w:hAnsi="Arial" w:cs="Arial"/>
          <w:sz w:val="24"/>
        </w:rPr>
        <w:t>KE SM</w:t>
      </w:r>
      <w:r w:rsidR="00925A3C">
        <w:rPr>
          <w:rFonts w:ascii="Arial" w:hAnsi="Arial" w:cs="Arial"/>
          <w:sz w:val="24"/>
        </w:rPr>
        <w:t>LOUVĚ O NÁJMU</w:t>
      </w:r>
    </w:p>
    <w:p w:rsidR="00C6553E" w:rsidRPr="00D455BD" w:rsidRDefault="00925A3C" w:rsidP="007360A3">
      <w:pPr>
        <w:pStyle w:val="Style6"/>
        <w:keepNext/>
        <w:keepLines/>
        <w:shd w:val="clear" w:color="auto" w:fill="auto"/>
        <w:spacing w:after="0"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PROSTOR</w:t>
      </w:r>
      <w:r w:rsidR="009862C4">
        <w:rPr>
          <w:rFonts w:ascii="Arial" w:hAnsi="Arial" w:cs="Arial"/>
          <w:sz w:val="24"/>
        </w:rPr>
        <w:t>U</w:t>
      </w:r>
      <w:r w:rsidR="00C6553E" w:rsidRPr="00D455BD">
        <w:rPr>
          <w:rFonts w:ascii="Arial" w:hAnsi="Arial" w:cs="Arial"/>
          <w:sz w:val="24"/>
        </w:rPr>
        <w:t xml:space="preserve"> SLOUŽÍCÍH</w:t>
      </w:r>
      <w:r w:rsidR="009862C4">
        <w:rPr>
          <w:rFonts w:ascii="Arial" w:hAnsi="Arial" w:cs="Arial"/>
          <w:sz w:val="24"/>
        </w:rPr>
        <w:t xml:space="preserve">O </w:t>
      </w:r>
      <w:r w:rsidR="00C6553E" w:rsidRPr="00D455BD">
        <w:rPr>
          <w:rFonts w:ascii="Arial" w:hAnsi="Arial" w:cs="Arial"/>
          <w:sz w:val="24"/>
        </w:rPr>
        <w:t xml:space="preserve">PODNIKÁNÍ A MOVITÝCH A NEMOVITÝCH VĚCÍ </w:t>
      </w:r>
    </w:p>
    <w:bookmarkEnd w:id="0"/>
    <w:p w:rsidR="00D455BD" w:rsidRDefault="00D455BD" w:rsidP="007360A3">
      <w:pPr>
        <w:pStyle w:val="Style2"/>
        <w:shd w:val="clear" w:color="auto" w:fill="auto"/>
        <w:spacing w:before="0" w:after="0" w:line="300" w:lineRule="exact"/>
        <w:ind w:firstLine="0"/>
        <w:jc w:val="left"/>
      </w:pPr>
    </w:p>
    <w:p w:rsidR="00D455BD" w:rsidRPr="00D455BD" w:rsidRDefault="00D455BD" w:rsidP="007360A3">
      <w:pPr>
        <w:pStyle w:val="Style2"/>
        <w:shd w:val="clear" w:color="auto" w:fill="auto"/>
        <w:spacing w:before="120" w:after="0" w:line="300" w:lineRule="exact"/>
        <w:ind w:firstLine="0"/>
        <w:rPr>
          <w:rFonts w:ascii="Arial" w:hAnsi="Arial" w:cs="Arial"/>
          <w:b/>
        </w:rPr>
      </w:pPr>
      <w:r w:rsidRPr="00D455BD">
        <w:rPr>
          <w:rFonts w:ascii="Arial" w:hAnsi="Arial" w:cs="Arial"/>
          <w:b/>
        </w:rPr>
        <w:t>PREAMBULE</w:t>
      </w:r>
    </w:p>
    <w:p w:rsidR="00D455BD" w:rsidRPr="000112CA" w:rsidRDefault="000112CA" w:rsidP="000112CA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0112CA">
        <w:rPr>
          <w:rFonts w:ascii="Arial" w:hAnsi="Arial" w:cs="Arial"/>
          <w:sz w:val="22"/>
          <w:szCs w:val="22"/>
        </w:rPr>
        <w:t xml:space="preserve">S ohledem na </w:t>
      </w:r>
      <w:r>
        <w:rPr>
          <w:rFonts w:ascii="Arial" w:hAnsi="Arial" w:cs="Arial"/>
          <w:sz w:val="22"/>
          <w:szCs w:val="22"/>
        </w:rPr>
        <w:t>skutečnost</w:t>
      </w:r>
      <w:r w:rsidRPr="000112CA">
        <w:rPr>
          <w:rFonts w:ascii="Arial" w:hAnsi="Arial" w:cs="Arial"/>
          <w:sz w:val="22"/>
          <w:szCs w:val="22"/>
        </w:rPr>
        <w:t xml:space="preserve">, že </w:t>
      </w:r>
      <w:r w:rsidR="00D455BD" w:rsidRPr="000112CA">
        <w:rPr>
          <w:rFonts w:ascii="Arial" w:hAnsi="Arial" w:cs="Arial"/>
          <w:sz w:val="22"/>
          <w:szCs w:val="22"/>
        </w:rPr>
        <w:t xml:space="preserve">mezi smluvními stranami byla dne 17. 12. 2015 uzavřena Smlouva </w:t>
      </w:r>
      <w:r w:rsidR="007360A3" w:rsidRPr="000112CA">
        <w:rPr>
          <w:rFonts w:ascii="Arial" w:hAnsi="Arial" w:cs="Arial"/>
          <w:sz w:val="22"/>
          <w:szCs w:val="22"/>
        </w:rPr>
        <w:t xml:space="preserve">o nájmu prostoru sloužícího podnikání a movitých a nemovitých věcí </w:t>
      </w:r>
      <w:r w:rsidR="00D455BD" w:rsidRPr="000112CA">
        <w:rPr>
          <w:rFonts w:ascii="Arial" w:hAnsi="Arial" w:cs="Arial"/>
          <w:sz w:val="22"/>
          <w:szCs w:val="22"/>
        </w:rPr>
        <w:t>(dále jen „</w:t>
      </w:r>
      <w:r w:rsidR="00D455BD" w:rsidRPr="000112CA">
        <w:rPr>
          <w:rFonts w:ascii="Arial" w:hAnsi="Arial" w:cs="Arial"/>
          <w:b/>
          <w:sz w:val="22"/>
          <w:szCs w:val="22"/>
        </w:rPr>
        <w:t>Smlouva</w:t>
      </w:r>
      <w:r w:rsidRPr="000112CA">
        <w:rPr>
          <w:rFonts w:ascii="Arial" w:hAnsi="Arial" w:cs="Arial"/>
          <w:sz w:val="22"/>
          <w:szCs w:val="22"/>
        </w:rPr>
        <w:t>“),</w:t>
      </w:r>
      <w:r>
        <w:rPr>
          <w:rFonts w:ascii="Arial" w:hAnsi="Arial" w:cs="Arial"/>
          <w:sz w:val="22"/>
          <w:szCs w:val="22"/>
        </w:rPr>
        <w:t xml:space="preserve"> </w:t>
      </w:r>
      <w:r w:rsidR="00A67EAA">
        <w:rPr>
          <w:rFonts w:ascii="Arial" w:hAnsi="Arial" w:cs="Arial"/>
          <w:sz w:val="22"/>
          <w:szCs w:val="22"/>
        </w:rPr>
        <w:t xml:space="preserve">ve znění Dodatku č. 1 ze dne </w:t>
      </w:r>
      <w:bookmarkStart w:id="1" w:name="_GoBack"/>
      <w:bookmarkEnd w:id="1"/>
      <w:r w:rsidR="00C34AA4">
        <w:rPr>
          <w:rFonts w:ascii="Arial" w:hAnsi="Arial" w:cs="Arial"/>
          <w:sz w:val="22"/>
          <w:szCs w:val="22"/>
        </w:rPr>
        <w:t>15. 6. 2017</w:t>
      </w:r>
      <w:r w:rsidR="00A67EA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kdy některá ustanovení Smlouvy nejsou aktuální,</w:t>
      </w:r>
      <w:r w:rsidRPr="000112CA">
        <w:rPr>
          <w:rFonts w:ascii="Arial" w:hAnsi="Arial" w:cs="Arial"/>
          <w:sz w:val="22"/>
          <w:szCs w:val="22"/>
        </w:rPr>
        <w:t xml:space="preserve"> </w:t>
      </w:r>
      <w:r w:rsidR="00D455BD" w:rsidRPr="000112CA">
        <w:rPr>
          <w:rFonts w:ascii="Arial" w:hAnsi="Arial" w:cs="Arial"/>
          <w:sz w:val="22"/>
          <w:szCs w:val="22"/>
        </w:rPr>
        <w:t>dohodly</w:t>
      </w:r>
      <w:r w:rsidRPr="000112CA">
        <w:rPr>
          <w:rFonts w:ascii="Arial" w:hAnsi="Arial" w:cs="Arial"/>
          <w:sz w:val="22"/>
          <w:szCs w:val="22"/>
        </w:rPr>
        <w:t xml:space="preserve"> se smluvní strany</w:t>
      </w:r>
      <w:r w:rsidR="00D455BD" w:rsidRPr="000112CA">
        <w:rPr>
          <w:rFonts w:ascii="Arial" w:hAnsi="Arial" w:cs="Arial"/>
          <w:sz w:val="22"/>
          <w:szCs w:val="22"/>
        </w:rPr>
        <w:t xml:space="preserve"> na uzavření tohoto dodatku č. </w:t>
      </w:r>
      <w:r w:rsidR="007360A3" w:rsidRPr="000112CA">
        <w:rPr>
          <w:rFonts w:ascii="Arial" w:hAnsi="Arial" w:cs="Arial"/>
          <w:sz w:val="22"/>
          <w:szCs w:val="22"/>
        </w:rPr>
        <w:t>2</w:t>
      </w:r>
      <w:r w:rsidR="00D455BD" w:rsidRPr="000112CA">
        <w:rPr>
          <w:rFonts w:ascii="Arial" w:hAnsi="Arial" w:cs="Arial"/>
          <w:sz w:val="22"/>
          <w:szCs w:val="22"/>
        </w:rPr>
        <w:t xml:space="preserve"> ke Smlouvě</w:t>
      </w:r>
      <w:r w:rsidR="009862C4" w:rsidRPr="000112CA">
        <w:rPr>
          <w:rFonts w:ascii="Arial" w:hAnsi="Arial" w:cs="Arial"/>
          <w:sz w:val="22"/>
          <w:szCs w:val="22"/>
        </w:rPr>
        <w:t>,</w:t>
      </w:r>
      <w:r w:rsidR="00D455BD" w:rsidRPr="000112CA">
        <w:rPr>
          <w:rFonts w:ascii="Arial" w:hAnsi="Arial" w:cs="Arial"/>
          <w:sz w:val="22"/>
          <w:szCs w:val="22"/>
        </w:rPr>
        <w:t xml:space="preserve"> na základě kterého dochází k úpravě některých</w:t>
      </w:r>
      <w:r w:rsidR="009862C4" w:rsidRPr="000112CA">
        <w:rPr>
          <w:rFonts w:ascii="Arial" w:hAnsi="Arial" w:cs="Arial"/>
          <w:sz w:val="22"/>
          <w:szCs w:val="22"/>
        </w:rPr>
        <w:t xml:space="preserve"> vzájemných práv a povinností</w:t>
      </w:r>
      <w:r w:rsidR="00D455BD" w:rsidRPr="000112CA">
        <w:rPr>
          <w:rFonts w:ascii="Arial" w:hAnsi="Arial" w:cs="Arial"/>
          <w:sz w:val="22"/>
          <w:szCs w:val="22"/>
        </w:rPr>
        <w:t xml:space="preserve"> smluvních stran (dále jen „</w:t>
      </w:r>
      <w:r w:rsidR="00D455BD" w:rsidRPr="000112CA">
        <w:rPr>
          <w:rFonts w:ascii="Arial" w:hAnsi="Arial" w:cs="Arial"/>
          <w:b/>
          <w:sz w:val="22"/>
          <w:szCs w:val="22"/>
        </w:rPr>
        <w:t>Dodatek</w:t>
      </w:r>
      <w:r w:rsidR="00D455BD" w:rsidRPr="000112CA">
        <w:rPr>
          <w:rFonts w:ascii="Arial" w:hAnsi="Arial" w:cs="Arial"/>
          <w:sz w:val="22"/>
          <w:szCs w:val="22"/>
        </w:rPr>
        <w:t>“)</w:t>
      </w:r>
    </w:p>
    <w:p w:rsidR="00D455BD" w:rsidRDefault="00D455BD" w:rsidP="007360A3">
      <w:pPr>
        <w:pStyle w:val="Style2"/>
        <w:shd w:val="clear" w:color="auto" w:fill="auto"/>
        <w:spacing w:before="0" w:after="0" w:line="300" w:lineRule="exact"/>
        <w:ind w:firstLine="0"/>
        <w:jc w:val="left"/>
        <w:rPr>
          <w:rFonts w:ascii="Arial" w:hAnsi="Arial" w:cs="Arial"/>
        </w:rPr>
      </w:pPr>
    </w:p>
    <w:p w:rsidR="007360A3" w:rsidRPr="009862C4" w:rsidRDefault="007360A3" w:rsidP="007360A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2" w:name="bookmark1"/>
      <w:r w:rsidRPr="009862C4">
        <w:rPr>
          <w:rFonts w:ascii="Arial" w:hAnsi="Arial" w:cs="Arial"/>
          <w:b/>
          <w:sz w:val="22"/>
          <w:szCs w:val="22"/>
        </w:rPr>
        <w:t>Článek I.</w:t>
      </w:r>
    </w:p>
    <w:p w:rsidR="00D455BD" w:rsidRPr="00D455BD" w:rsidRDefault="00D455BD" w:rsidP="007360A3">
      <w:pPr>
        <w:pStyle w:val="Odstavecseseznamem"/>
        <w:autoSpaceDE w:val="0"/>
        <w:autoSpaceDN w:val="0"/>
        <w:adjustRightInd w:val="0"/>
        <w:spacing w:line="300" w:lineRule="exact"/>
        <w:ind w:left="0"/>
        <w:jc w:val="center"/>
        <w:rPr>
          <w:rFonts w:ascii="Arial" w:hAnsi="Arial" w:cs="Arial"/>
          <w:szCs w:val="20"/>
        </w:rPr>
      </w:pPr>
      <w:r w:rsidRPr="00D455BD">
        <w:rPr>
          <w:rFonts w:ascii="Arial" w:hAnsi="Arial" w:cs="Arial"/>
          <w:b/>
          <w:szCs w:val="20"/>
        </w:rPr>
        <w:t xml:space="preserve">Ujednání </w:t>
      </w:r>
      <w:r w:rsidR="00C6553E">
        <w:rPr>
          <w:rFonts w:ascii="Arial" w:hAnsi="Arial" w:cs="Arial"/>
          <w:b/>
          <w:szCs w:val="20"/>
        </w:rPr>
        <w:t>Dodatku č. 2</w:t>
      </w:r>
      <w:r w:rsidR="007360A3">
        <w:rPr>
          <w:rFonts w:ascii="Arial" w:hAnsi="Arial" w:cs="Arial"/>
          <w:b/>
          <w:szCs w:val="20"/>
        </w:rPr>
        <w:softHyphen/>
      </w:r>
      <w:r w:rsidR="007360A3">
        <w:rPr>
          <w:rFonts w:ascii="Arial" w:hAnsi="Arial" w:cs="Arial"/>
          <w:b/>
          <w:szCs w:val="20"/>
        </w:rPr>
        <w:softHyphen/>
      </w:r>
      <w:r w:rsidR="007360A3">
        <w:rPr>
          <w:rFonts w:ascii="Arial" w:hAnsi="Arial" w:cs="Arial"/>
          <w:b/>
          <w:szCs w:val="20"/>
        </w:rPr>
        <w:softHyphen/>
      </w:r>
      <w:r w:rsidR="007360A3">
        <w:rPr>
          <w:rFonts w:ascii="Arial" w:hAnsi="Arial" w:cs="Arial"/>
          <w:b/>
          <w:szCs w:val="20"/>
        </w:rPr>
        <w:softHyphen/>
      </w:r>
    </w:p>
    <w:p w:rsidR="00D455BD" w:rsidRDefault="00D455BD" w:rsidP="007360A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line="300" w:lineRule="exact"/>
        <w:ind w:left="426" w:hanging="426"/>
        <w:contextualSpacing w:val="0"/>
        <w:jc w:val="both"/>
        <w:rPr>
          <w:rFonts w:ascii="Arial" w:hAnsi="Arial" w:cs="Arial"/>
          <w:szCs w:val="20"/>
        </w:rPr>
      </w:pPr>
      <w:r w:rsidRPr="00D455BD">
        <w:rPr>
          <w:rFonts w:ascii="Arial" w:hAnsi="Arial" w:cs="Arial"/>
          <w:szCs w:val="20"/>
        </w:rPr>
        <w:t xml:space="preserve">Čl. </w:t>
      </w:r>
      <w:r w:rsidR="00015E97">
        <w:rPr>
          <w:rFonts w:ascii="Arial" w:hAnsi="Arial" w:cs="Arial"/>
          <w:szCs w:val="20"/>
        </w:rPr>
        <w:t>6</w:t>
      </w:r>
      <w:r w:rsidRPr="00D455BD">
        <w:rPr>
          <w:rFonts w:ascii="Arial" w:hAnsi="Arial" w:cs="Arial"/>
          <w:szCs w:val="20"/>
        </w:rPr>
        <w:t xml:space="preserve"> odst. </w:t>
      </w:r>
      <w:r w:rsidR="00015E97">
        <w:rPr>
          <w:rFonts w:ascii="Arial" w:hAnsi="Arial" w:cs="Arial"/>
          <w:szCs w:val="20"/>
        </w:rPr>
        <w:t>6</w:t>
      </w:r>
      <w:r w:rsidRPr="00D455BD">
        <w:rPr>
          <w:rFonts w:ascii="Arial" w:hAnsi="Arial" w:cs="Arial"/>
          <w:szCs w:val="20"/>
        </w:rPr>
        <w:t>.1. Smlouvy se mění</w:t>
      </w:r>
      <w:r w:rsidR="005F2D79">
        <w:rPr>
          <w:rFonts w:ascii="Arial" w:hAnsi="Arial" w:cs="Arial"/>
          <w:szCs w:val="20"/>
        </w:rPr>
        <w:t xml:space="preserve"> v celém rozsahu</w:t>
      </w:r>
      <w:r w:rsidR="00A67EAA">
        <w:rPr>
          <w:rFonts w:ascii="Arial" w:hAnsi="Arial" w:cs="Arial"/>
          <w:szCs w:val="20"/>
        </w:rPr>
        <w:t xml:space="preserve"> </w:t>
      </w:r>
      <w:r w:rsidRPr="00D455BD">
        <w:rPr>
          <w:rFonts w:ascii="Arial" w:hAnsi="Arial" w:cs="Arial"/>
          <w:szCs w:val="20"/>
        </w:rPr>
        <w:t>takto:</w:t>
      </w:r>
    </w:p>
    <w:p w:rsidR="00D455BD" w:rsidRDefault="00511462" w:rsidP="00511462">
      <w:pPr>
        <w:pStyle w:val="Odstavecseseznamem"/>
        <w:autoSpaceDE w:val="0"/>
        <w:autoSpaceDN w:val="0"/>
        <w:adjustRightInd w:val="0"/>
        <w:spacing w:before="120" w:line="300" w:lineRule="exact"/>
        <w:ind w:left="426"/>
        <w:contextualSpacing w:val="0"/>
        <w:jc w:val="both"/>
        <w:rPr>
          <w:rFonts w:ascii="Arial" w:hAnsi="Arial" w:cs="Arial"/>
          <w:i/>
          <w:szCs w:val="20"/>
        </w:rPr>
      </w:pPr>
      <w:r w:rsidRPr="00511462">
        <w:rPr>
          <w:rFonts w:ascii="Arial" w:hAnsi="Arial" w:cs="Arial"/>
          <w:i/>
          <w:szCs w:val="20"/>
        </w:rPr>
        <w:lastRenderedPageBreak/>
        <w:t>Nájemce je</w:t>
      </w:r>
      <w:r>
        <w:rPr>
          <w:rFonts w:ascii="Arial" w:hAnsi="Arial" w:cs="Arial"/>
          <w:i/>
          <w:szCs w:val="20"/>
        </w:rPr>
        <w:t xml:space="preserve"> povinen platit pronajímateli za užívání Movitých věcí nájemné ve výši </w:t>
      </w:r>
      <w:r w:rsidR="00E9308E" w:rsidRPr="00ED29F0">
        <w:rPr>
          <w:rFonts w:ascii="Arial" w:hAnsi="Arial" w:cs="Arial"/>
          <w:i/>
          <w:szCs w:val="20"/>
        </w:rPr>
        <w:t>4</w:t>
      </w:r>
      <w:r w:rsidR="00BC729E" w:rsidRPr="00ED29F0">
        <w:rPr>
          <w:rFonts w:ascii="Arial" w:hAnsi="Arial" w:cs="Arial"/>
          <w:i/>
          <w:szCs w:val="20"/>
        </w:rPr>
        <w:t>.</w:t>
      </w:r>
      <w:r w:rsidR="00E9308E" w:rsidRPr="00ED29F0">
        <w:rPr>
          <w:rFonts w:ascii="Arial" w:hAnsi="Arial" w:cs="Arial"/>
          <w:i/>
          <w:szCs w:val="20"/>
        </w:rPr>
        <w:t>400</w:t>
      </w:r>
      <w:r>
        <w:rPr>
          <w:rFonts w:ascii="Arial" w:hAnsi="Arial" w:cs="Arial"/>
          <w:i/>
          <w:szCs w:val="20"/>
        </w:rPr>
        <w:t xml:space="preserve">,- Kč (slovy </w:t>
      </w:r>
      <w:r w:rsidR="00E9308E">
        <w:rPr>
          <w:rFonts w:ascii="Arial" w:hAnsi="Arial" w:cs="Arial"/>
          <w:i/>
          <w:szCs w:val="20"/>
        </w:rPr>
        <w:t>čtyři tisíce čtyři sta korun českých</w:t>
      </w:r>
      <w:r>
        <w:rPr>
          <w:rFonts w:ascii="Arial" w:hAnsi="Arial" w:cs="Arial"/>
          <w:i/>
          <w:szCs w:val="20"/>
        </w:rPr>
        <w:t>) za kalendářní měsíc. K nájemnému bude připočítávána zákonem stanovená daň z přidané hodnoty.</w:t>
      </w:r>
    </w:p>
    <w:p w:rsidR="005F2D79" w:rsidRPr="00511462" w:rsidRDefault="005F2D79" w:rsidP="00511462">
      <w:pPr>
        <w:pStyle w:val="Odstavecseseznamem"/>
        <w:autoSpaceDE w:val="0"/>
        <w:autoSpaceDN w:val="0"/>
        <w:adjustRightInd w:val="0"/>
        <w:spacing w:before="120" w:line="300" w:lineRule="exact"/>
        <w:ind w:left="426"/>
        <w:contextualSpacing w:val="0"/>
        <w:jc w:val="both"/>
        <w:rPr>
          <w:rFonts w:ascii="Arial" w:hAnsi="Arial" w:cs="Arial"/>
          <w:i/>
          <w:szCs w:val="20"/>
        </w:rPr>
      </w:pPr>
    </w:p>
    <w:p w:rsidR="00FF3F21" w:rsidRPr="00D455BD" w:rsidRDefault="007203E6" w:rsidP="00FF3F2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line="300" w:lineRule="exact"/>
        <w:ind w:left="426" w:hanging="426"/>
        <w:contextualSpacing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Čl. 7</w:t>
      </w:r>
      <w:r w:rsidR="00D455BD" w:rsidRPr="00D455BD">
        <w:rPr>
          <w:rFonts w:ascii="Arial" w:hAnsi="Arial" w:cs="Arial"/>
          <w:szCs w:val="20"/>
        </w:rPr>
        <w:t xml:space="preserve"> odst. </w:t>
      </w:r>
      <w:r>
        <w:rPr>
          <w:rFonts w:ascii="Arial" w:hAnsi="Arial" w:cs="Arial"/>
          <w:szCs w:val="20"/>
        </w:rPr>
        <w:t>7</w:t>
      </w:r>
      <w:r w:rsidR="00D455BD" w:rsidRPr="00D455BD">
        <w:rPr>
          <w:rFonts w:ascii="Arial" w:hAnsi="Arial" w:cs="Arial"/>
          <w:szCs w:val="20"/>
        </w:rPr>
        <w:t xml:space="preserve">.1. Smlouvy </w:t>
      </w:r>
      <w:r w:rsidR="00FF3F21" w:rsidRPr="00D455BD">
        <w:rPr>
          <w:rFonts w:ascii="Arial" w:hAnsi="Arial" w:cs="Arial"/>
          <w:szCs w:val="20"/>
        </w:rPr>
        <w:t>se mění v celém rozsahu takto:</w:t>
      </w:r>
    </w:p>
    <w:p w:rsidR="00FF3F21" w:rsidRDefault="00FF3F21" w:rsidP="00FF3F21">
      <w:pPr>
        <w:pStyle w:val="Odstavecseseznamem"/>
        <w:autoSpaceDE w:val="0"/>
        <w:autoSpaceDN w:val="0"/>
        <w:adjustRightInd w:val="0"/>
        <w:spacing w:before="120" w:line="300" w:lineRule="exact"/>
        <w:ind w:left="426"/>
        <w:contextualSpacing w:val="0"/>
        <w:jc w:val="both"/>
        <w:rPr>
          <w:rFonts w:ascii="Arial" w:hAnsi="Arial" w:cs="Arial"/>
          <w:i/>
          <w:szCs w:val="20"/>
        </w:rPr>
      </w:pPr>
      <w:r w:rsidRPr="00FF3F21">
        <w:rPr>
          <w:rFonts w:ascii="Arial" w:hAnsi="Arial" w:cs="Arial"/>
          <w:i/>
          <w:szCs w:val="20"/>
        </w:rPr>
        <w:t>„</w:t>
      </w:r>
      <w:r>
        <w:rPr>
          <w:rFonts w:ascii="Arial" w:hAnsi="Arial" w:cs="Arial"/>
          <w:i/>
          <w:szCs w:val="20"/>
        </w:rPr>
        <w:t>Na základě této Smlouvy se pronajímatel zavazuje poskytovat nájemci tyto služby spojené s užíváním Prostoru sloužícího podnikání:</w:t>
      </w:r>
    </w:p>
    <w:p w:rsidR="00FF3F21" w:rsidRDefault="00FF3F21" w:rsidP="00FF3F2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300" w:lineRule="exact"/>
        <w:ind w:left="1145" w:hanging="357"/>
        <w:contextualSpacing w:val="0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úklid společných prostor</w:t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  <w:t>3.563,- Kč + DPH v zákonné výši</w:t>
      </w:r>
    </w:p>
    <w:p w:rsidR="00FF3F21" w:rsidRDefault="00FF3F21" w:rsidP="00FF3F2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300" w:lineRule="exact"/>
        <w:ind w:left="1145" w:hanging="357"/>
        <w:contextualSpacing w:val="0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elektrická energie</w:t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  <w:t>7.029,- Kč + DPH v zákonné výši</w:t>
      </w:r>
    </w:p>
    <w:p w:rsidR="00FF3F21" w:rsidRDefault="00FF3F21" w:rsidP="00FF3F2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300" w:lineRule="exact"/>
        <w:ind w:left="1145" w:hanging="357"/>
        <w:contextualSpacing w:val="0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plyn (otop)</w:t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  <w:t>4.520,- Kč + DPH v zákonné výši</w:t>
      </w:r>
    </w:p>
    <w:p w:rsidR="00FF3F21" w:rsidRDefault="00FF3F21" w:rsidP="00FF3F2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300" w:lineRule="exact"/>
        <w:ind w:left="1145" w:hanging="357"/>
        <w:contextualSpacing w:val="0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vodné, stočné</w:t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  <w:t>1.352,- Kč + DPH v zákonné výši</w:t>
      </w:r>
    </w:p>
    <w:p w:rsidR="00FF3F21" w:rsidRDefault="00FF3F21" w:rsidP="00FF3F2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300" w:lineRule="exact"/>
        <w:ind w:left="1145" w:hanging="357"/>
        <w:contextualSpacing w:val="0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odvoz pevných odpadů</w:t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  <w:t xml:space="preserve">   750,- Kč + DPH v zákonné výši</w:t>
      </w:r>
    </w:p>
    <w:p w:rsidR="00FF3F21" w:rsidRDefault="00FF3F21" w:rsidP="00FF3F2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300" w:lineRule="exact"/>
        <w:ind w:left="1145" w:hanging="357"/>
        <w:contextualSpacing w:val="0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ostraha objektu</w:t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  <w:t>1.680,- Kč + DPH v zákonné výši</w:t>
      </w:r>
    </w:p>
    <w:p w:rsidR="00FF3F21" w:rsidRDefault="00FF3F21" w:rsidP="00FF3F2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300" w:lineRule="exact"/>
        <w:ind w:left="1145" w:hanging="357"/>
        <w:contextualSpacing w:val="0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odvoz</w:t>
      </w:r>
      <w:r w:rsidR="00E9308E">
        <w:rPr>
          <w:rFonts w:ascii="Arial" w:hAnsi="Arial" w:cs="Arial"/>
          <w:i/>
          <w:szCs w:val="20"/>
        </w:rPr>
        <w:t xml:space="preserve"> a likvidace</w:t>
      </w:r>
      <w:r>
        <w:rPr>
          <w:rFonts w:ascii="Arial" w:hAnsi="Arial" w:cs="Arial"/>
          <w:i/>
          <w:szCs w:val="20"/>
        </w:rPr>
        <w:t xml:space="preserve"> biologického odpadu</w:t>
      </w:r>
      <w:r>
        <w:rPr>
          <w:rFonts w:ascii="Arial" w:hAnsi="Arial" w:cs="Arial"/>
          <w:i/>
          <w:szCs w:val="20"/>
        </w:rPr>
        <w:tab/>
      </w:r>
      <w:r w:rsidR="00E9308E">
        <w:rPr>
          <w:rFonts w:ascii="Arial" w:hAnsi="Arial" w:cs="Arial"/>
          <w:i/>
          <w:szCs w:val="20"/>
        </w:rPr>
        <w:t xml:space="preserve">            </w:t>
      </w:r>
      <w:r>
        <w:rPr>
          <w:rFonts w:ascii="Arial" w:hAnsi="Arial" w:cs="Arial"/>
          <w:i/>
          <w:szCs w:val="20"/>
        </w:rPr>
        <w:t xml:space="preserve"> </w:t>
      </w:r>
      <w:r w:rsidR="00E9308E">
        <w:rPr>
          <w:rFonts w:ascii="Arial" w:hAnsi="Arial" w:cs="Arial"/>
          <w:i/>
          <w:szCs w:val="20"/>
        </w:rPr>
        <w:t xml:space="preserve"> 100</w:t>
      </w:r>
      <w:r>
        <w:rPr>
          <w:rFonts w:ascii="Arial" w:hAnsi="Arial" w:cs="Arial"/>
          <w:i/>
          <w:szCs w:val="20"/>
        </w:rPr>
        <w:t>,- Kč + DPH v zákonné výši</w:t>
      </w:r>
    </w:p>
    <w:p w:rsidR="009862C4" w:rsidRDefault="00FF3F21" w:rsidP="00FF3F2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300" w:lineRule="exact"/>
        <w:ind w:left="1145" w:hanging="357"/>
        <w:contextualSpacing w:val="0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úklid pronajatých prostor</w:t>
      </w:r>
      <w:r w:rsidR="009862C4">
        <w:rPr>
          <w:rFonts w:ascii="Arial" w:hAnsi="Arial" w:cs="Arial"/>
          <w:i/>
          <w:szCs w:val="20"/>
        </w:rPr>
        <w:t xml:space="preserve"> sloužících k podnikání</w:t>
      </w:r>
    </w:p>
    <w:p w:rsidR="00FF3F21" w:rsidRPr="002A23EE" w:rsidRDefault="00FF3F21" w:rsidP="009862C4">
      <w:pPr>
        <w:autoSpaceDE w:val="0"/>
        <w:autoSpaceDN w:val="0"/>
        <w:adjustRightInd w:val="0"/>
        <w:spacing w:line="300" w:lineRule="exact"/>
        <w:ind w:left="5036" w:firstLine="628"/>
        <w:jc w:val="both"/>
        <w:rPr>
          <w:rFonts w:ascii="Arial" w:hAnsi="Arial" w:cs="Arial"/>
          <w:i/>
          <w:sz w:val="22"/>
          <w:szCs w:val="22"/>
        </w:rPr>
      </w:pPr>
      <w:r w:rsidRPr="002A23EE">
        <w:rPr>
          <w:rFonts w:ascii="Arial" w:hAnsi="Arial" w:cs="Arial"/>
          <w:i/>
          <w:sz w:val="22"/>
          <w:szCs w:val="22"/>
        </w:rPr>
        <w:t xml:space="preserve"> </w:t>
      </w:r>
      <w:r w:rsidR="00E9308E">
        <w:rPr>
          <w:rFonts w:ascii="Arial" w:hAnsi="Arial" w:cs="Arial"/>
          <w:i/>
          <w:sz w:val="22"/>
          <w:szCs w:val="22"/>
        </w:rPr>
        <w:t>4100</w:t>
      </w:r>
      <w:r w:rsidRPr="002A23EE">
        <w:rPr>
          <w:rFonts w:ascii="Arial" w:hAnsi="Arial" w:cs="Arial"/>
          <w:i/>
          <w:sz w:val="22"/>
          <w:szCs w:val="22"/>
        </w:rPr>
        <w:t>,- Kč + DPH v zákonné výši</w:t>
      </w:r>
    </w:p>
    <w:p w:rsidR="00FF3F21" w:rsidRDefault="00FF3F21" w:rsidP="00FF3F2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300" w:lineRule="exact"/>
        <w:ind w:left="1145" w:hanging="357"/>
        <w:contextualSpacing w:val="0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praní prádla</w:t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</w:r>
      <w:r w:rsidR="00E9308E">
        <w:rPr>
          <w:rFonts w:ascii="Arial" w:hAnsi="Arial" w:cs="Arial"/>
          <w:i/>
          <w:szCs w:val="20"/>
        </w:rPr>
        <w:t>přefakturace dle aktuálního stavu</w:t>
      </w:r>
      <w:r>
        <w:rPr>
          <w:rFonts w:ascii="Arial" w:hAnsi="Arial" w:cs="Arial"/>
          <w:i/>
          <w:szCs w:val="20"/>
        </w:rPr>
        <w:t xml:space="preserve"> </w:t>
      </w:r>
    </w:p>
    <w:p w:rsidR="0075636F" w:rsidRPr="001A33EE" w:rsidRDefault="00B17EA7" w:rsidP="0017344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300" w:lineRule="exact"/>
        <w:ind w:left="1145" w:hanging="357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Cs w:val="20"/>
        </w:rPr>
        <w:t xml:space="preserve">elektrorevize </w:t>
      </w:r>
      <w:r w:rsidR="001A33EE">
        <w:rPr>
          <w:rFonts w:ascii="Arial" w:hAnsi="Arial" w:cs="Arial"/>
          <w:i/>
          <w:szCs w:val="20"/>
        </w:rPr>
        <w:tab/>
      </w:r>
      <w:r w:rsidR="001A33EE">
        <w:rPr>
          <w:rFonts w:ascii="Arial" w:hAnsi="Arial" w:cs="Arial"/>
          <w:i/>
          <w:szCs w:val="20"/>
        </w:rPr>
        <w:tab/>
      </w:r>
      <w:r w:rsidR="001A33EE">
        <w:rPr>
          <w:rFonts w:ascii="Arial" w:hAnsi="Arial" w:cs="Arial"/>
          <w:i/>
          <w:szCs w:val="20"/>
        </w:rPr>
        <w:tab/>
      </w:r>
      <w:r w:rsidR="001A33EE">
        <w:rPr>
          <w:rFonts w:ascii="Arial" w:hAnsi="Arial" w:cs="Arial"/>
          <w:i/>
          <w:szCs w:val="20"/>
        </w:rPr>
        <w:tab/>
      </w:r>
      <w:r w:rsidR="001A33EE">
        <w:rPr>
          <w:rFonts w:ascii="Arial" w:hAnsi="Arial" w:cs="Arial"/>
          <w:i/>
          <w:szCs w:val="20"/>
        </w:rPr>
        <w:tab/>
      </w:r>
      <w:r w:rsidR="00E10C21">
        <w:rPr>
          <w:rFonts w:ascii="Arial" w:hAnsi="Arial" w:cs="Arial"/>
          <w:i/>
          <w:szCs w:val="20"/>
        </w:rPr>
        <w:t xml:space="preserve">   417</w:t>
      </w:r>
      <w:r w:rsidR="00173443">
        <w:rPr>
          <w:rFonts w:ascii="Arial" w:hAnsi="Arial" w:cs="Arial"/>
          <w:i/>
          <w:szCs w:val="20"/>
        </w:rPr>
        <w:t>,-</w:t>
      </w:r>
      <w:r w:rsidR="001A33EE">
        <w:rPr>
          <w:rFonts w:ascii="Arial" w:hAnsi="Arial" w:cs="Arial"/>
          <w:i/>
          <w:szCs w:val="20"/>
        </w:rPr>
        <w:t xml:space="preserve"> </w:t>
      </w:r>
      <w:r w:rsidR="00173443">
        <w:rPr>
          <w:rFonts w:ascii="Arial" w:hAnsi="Arial" w:cs="Arial"/>
          <w:i/>
          <w:szCs w:val="20"/>
        </w:rPr>
        <w:t>Kč + DPH v zákonné výši</w:t>
      </w:r>
    </w:p>
    <w:p w:rsidR="001A33EE" w:rsidRPr="00323142" w:rsidRDefault="001A33EE" w:rsidP="001A33E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300" w:lineRule="exact"/>
        <w:ind w:left="1145" w:hanging="357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Cs w:val="20"/>
        </w:rPr>
        <w:t xml:space="preserve">servis BTK                                 </w:t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</w:r>
      <w:r w:rsidR="00E10C21">
        <w:rPr>
          <w:rFonts w:ascii="Arial" w:hAnsi="Arial" w:cs="Arial"/>
          <w:i/>
          <w:szCs w:val="20"/>
        </w:rPr>
        <w:t xml:space="preserve">   </w:t>
      </w:r>
      <w:r w:rsidR="00BC729E">
        <w:rPr>
          <w:rFonts w:ascii="Arial" w:hAnsi="Arial" w:cs="Arial"/>
          <w:i/>
          <w:szCs w:val="20"/>
        </w:rPr>
        <w:t>825,</w:t>
      </w:r>
      <w:r w:rsidR="00E10C21">
        <w:rPr>
          <w:rFonts w:ascii="Arial" w:hAnsi="Arial" w:cs="Arial"/>
          <w:i/>
          <w:szCs w:val="20"/>
        </w:rPr>
        <w:t xml:space="preserve">- </w:t>
      </w:r>
      <w:r>
        <w:rPr>
          <w:rFonts w:ascii="Arial" w:hAnsi="Arial" w:cs="Arial"/>
          <w:i/>
          <w:szCs w:val="20"/>
        </w:rPr>
        <w:t>Kč + DPH v zákonné výši</w:t>
      </w:r>
    </w:p>
    <w:p w:rsidR="00FF3F21" w:rsidRPr="00D455BD" w:rsidRDefault="00FF3F21" w:rsidP="00FF3F2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line="300" w:lineRule="exact"/>
        <w:ind w:left="426" w:hanging="426"/>
        <w:contextualSpacing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Čl. 7</w:t>
      </w:r>
      <w:r w:rsidRPr="00D455BD">
        <w:rPr>
          <w:rFonts w:ascii="Arial" w:hAnsi="Arial" w:cs="Arial"/>
          <w:szCs w:val="20"/>
        </w:rPr>
        <w:t xml:space="preserve"> odst. </w:t>
      </w:r>
      <w:r>
        <w:rPr>
          <w:rFonts w:ascii="Arial" w:hAnsi="Arial" w:cs="Arial"/>
          <w:szCs w:val="20"/>
        </w:rPr>
        <w:t>7</w:t>
      </w:r>
      <w:r w:rsidRPr="00D455BD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>2</w:t>
      </w:r>
      <w:r w:rsidRPr="00D455BD">
        <w:rPr>
          <w:rFonts w:ascii="Arial" w:hAnsi="Arial" w:cs="Arial"/>
          <w:szCs w:val="20"/>
        </w:rPr>
        <w:t>. Smlouvy se mění v celém rozsahu takto:</w:t>
      </w:r>
    </w:p>
    <w:p w:rsidR="00323142" w:rsidRDefault="00FF3F21" w:rsidP="0065330E">
      <w:pPr>
        <w:pStyle w:val="Odstavecseseznamem"/>
        <w:autoSpaceDE w:val="0"/>
        <w:autoSpaceDN w:val="0"/>
        <w:adjustRightInd w:val="0"/>
        <w:spacing w:before="120" w:line="300" w:lineRule="exact"/>
        <w:ind w:left="426"/>
        <w:contextualSpacing w:val="0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 xml:space="preserve">Za poskytování Služeb pronajímatelem je sjednána měsíční paušální úhrada ve výši </w:t>
      </w:r>
      <w:r w:rsidR="00E10C21" w:rsidRPr="00ED29F0">
        <w:rPr>
          <w:rFonts w:ascii="Arial" w:hAnsi="Arial" w:cs="Arial"/>
          <w:i/>
          <w:szCs w:val="20"/>
        </w:rPr>
        <w:t>24.336</w:t>
      </w:r>
      <w:r w:rsidRPr="00ED29F0">
        <w:rPr>
          <w:rFonts w:ascii="Arial" w:hAnsi="Arial" w:cs="Arial"/>
          <w:i/>
          <w:szCs w:val="20"/>
        </w:rPr>
        <w:t>,- Kč</w:t>
      </w:r>
      <w:r>
        <w:rPr>
          <w:rFonts w:ascii="Arial" w:hAnsi="Arial" w:cs="Arial"/>
          <w:i/>
          <w:szCs w:val="20"/>
        </w:rPr>
        <w:t xml:space="preserve"> (slovy</w:t>
      </w:r>
      <w:r w:rsidR="00E9308E">
        <w:rPr>
          <w:rFonts w:ascii="Arial" w:hAnsi="Arial" w:cs="Arial"/>
          <w:i/>
          <w:szCs w:val="20"/>
        </w:rPr>
        <w:t xml:space="preserve"> </w:t>
      </w:r>
      <w:r w:rsidR="00E10C21">
        <w:rPr>
          <w:rFonts w:ascii="Arial" w:hAnsi="Arial" w:cs="Arial"/>
          <w:i/>
          <w:szCs w:val="20"/>
        </w:rPr>
        <w:t>dvacet čtyři tisíc tři sta třicet šest</w:t>
      </w:r>
      <w:r w:rsidR="00B17EA7">
        <w:rPr>
          <w:rFonts w:ascii="Arial" w:hAnsi="Arial" w:cs="Arial"/>
          <w:i/>
          <w:szCs w:val="20"/>
        </w:rPr>
        <w:t xml:space="preserve"> </w:t>
      </w:r>
      <w:r w:rsidR="00E9308E">
        <w:rPr>
          <w:rFonts w:ascii="Arial" w:hAnsi="Arial" w:cs="Arial"/>
          <w:i/>
          <w:szCs w:val="20"/>
        </w:rPr>
        <w:t>korun česk</w:t>
      </w:r>
      <w:r w:rsidR="00323142">
        <w:rPr>
          <w:rFonts w:ascii="Arial" w:hAnsi="Arial" w:cs="Arial"/>
          <w:i/>
          <w:szCs w:val="20"/>
        </w:rPr>
        <w:t>ých</w:t>
      </w:r>
      <w:r>
        <w:rPr>
          <w:rFonts w:ascii="Arial" w:hAnsi="Arial" w:cs="Arial"/>
          <w:i/>
          <w:szCs w:val="20"/>
        </w:rPr>
        <w:t xml:space="preserve">). K měsíční </w:t>
      </w:r>
      <w:r w:rsidR="0075636F">
        <w:rPr>
          <w:rFonts w:ascii="Arial" w:hAnsi="Arial" w:cs="Arial"/>
          <w:i/>
          <w:szCs w:val="20"/>
        </w:rPr>
        <w:t>paušální náhradě za poskytová</w:t>
      </w:r>
      <w:r>
        <w:rPr>
          <w:rFonts w:ascii="Arial" w:hAnsi="Arial" w:cs="Arial"/>
          <w:i/>
          <w:szCs w:val="20"/>
        </w:rPr>
        <w:t>ní Služeb bude připočítávána zákonem stanovená daň z</w:t>
      </w:r>
      <w:r w:rsidR="00323142">
        <w:rPr>
          <w:rFonts w:ascii="Arial" w:hAnsi="Arial" w:cs="Arial"/>
          <w:i/>
          <w:szCs w:val="20"/>
        </w:rPr>
        <w:t> </w:t>
      </w:r>
      <w:r>
        <w:rPr>
          <w:rFonts w:ascii="Arial" w:hAnsi="Arial" w:cs="Arial"/>
          <w:i/>
          <w:szCs w:val="20"/>
        </w:rPr>
        <w:t>přidané</w:t>
      </w:r>
      <w:r w:rsidR="00323142">
        <w:rPr>
          <w:rFonts w:ascii="Arial" w:hAnsi="Arial" w:cs="Arial"/>
          <w:i/>
          <w:szCs w:val="20"/>
        </w:rPr>
        <w:t xml:space="preserve"> hodnoty</w:t>
      </w:r>
      <w:r>
        <w:rPr>
          <w:rFonts w:ascii="Arial" w:hAnsi="Arial" w:cs="Arial"/>
          <w:i/>
          <w:szCs w:val="20"/>
        </w:rPr>
        <w:t xml:space="preserve"> </w:t>
      </w:r>
      <w:r w:rsidR="00A67EAA">
        <w:rPr>
          <w:rFonts w:ascii="Arial" w:hAnsi="Arial" w:cs="Arial"/>
          <w:i/>
          <w:szCs w:val="20"/>
        </w:rPr>
        <w:t xml:space="preserve">a </w:t>
      </w:r>
      <w:r w:rsidR="00E9308E">
        <w:rPr>
          <w:rFonts w:ascii="Arial" w:hAnsi="Arial" w:cs="Arial"/>
          <w:i/>
          <w:szCs w:val="20"/>
        </w:rPr>
        <w:t>přefakturace dle aktuální</w:t>
      </w:r>
      <w:r w:rsidR="007F06F6">
        <w:rPr>
          <w:rFonts w:ascii="Arial" w:hAnsi="Arial" w:cs="Arial"/>
          <w:i/>
          <w:szCs w:val="20"/>
        </w:rPr>
        <w:t>ho</w:t>
      </w:r>
      <w:r w:rsidR="00E9308E">
        <w:rPr>
          <w:rFonts w:ascii="Arial" w:hAnsi="Arial" w:cs="Arial"/>
          <w:i/>
          <w:szCs w:val="20"/>
        </w:rPr>
        <w:t xml:space="preserve"> stavu za poskytovanou službu praní prádla</w:t>
      </w:r>
      <w:r w:rsidR="00323142">
        <w:rPr>
          <w:rFonts w:ascii="Arial" w:hAnsi="Arial" w:cs="Arial"/>
          <w:i/>
          <w:szCs w:val="20"/>
        </w:rPr>
        <w:t>.</w:t>
      </w:r>
      <w:r w:rsidR="00B17EA7">
        <w:rPr>
          <w:rFonts w:ascii="Arial" w:hAnsi="Arial" w:cs="Arial"/>
          <w:i/>
          <w:szCs w:val="20"/>
        </w:rPr>
        <w:t xml:space="preserve"> </w:t>
      </w:r>
    </w:p>
    <w:p w:rsidR="0075636F" w:rsidRDefault="0075636F" w:rsidP="007924E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line="300" w:lineRule="exact"/>
        <w:ind w:left="426" w:hanging="426"/>
        <w:contextualSpacing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Čl. 8</w:t>
      </w:r>
      <w:r w:rsidRPr="00D455BD">
        <w:rPr>
          <w:rFonts w:ascii="Arial" w:hAnsi="Arial" w:cs="Arial"/>
          <w:szCs w:val="20"/>
        </w:rPr>
        <w:t xml:space="preserve"> odst. </w:t>
      </w:r>
      <w:r>
        <w:rPr>
          <w:rFonts w:ascii="Arial" w:hAnsi="Arial" w:cs="Arial"/>
          <w:szCs w:val="20"/>
        </w:rPr>
        <w:t>8.1.</w:t>
      </w:r>
      <w:r w:rsidRPr="00D455BD">
        <w:rPr>
          <w:rFonts w:ascii="Arial" w:hAnsi="Arial" w:cs="Arial"/>
          <w:szCs w:val="20"/>
        </w:rPr>
        <w:t xml:space="preserve"> Smlouvy </w:t>
      </w:r>
      <w:r w:rsidR="00084D2F">
        <w:rPr>
          <w:rFonts w:ascii="Arial" w:hAnsi="Arial" w:cs="Arial"/>
          <w:szCs w:val="20"/>
        </w:rPr>
        <w:t xml:space="preserve">ve znění Dodatku č. 1 ze dne </w:t>
      </w:r>
      <w:r w:rsidR="00C34AA4">
        <w:rPr>
          <w:rFonts w:ascii="Arial" w:hAnsi="Arial" w:cs="Arial"/>
          <w:szCs w:val="20"/>
        </w:rPr>
        <w:t>15. 6. 2017</w:t>
      </w:r>
      <w:r w:rsidR="00084D2F">
        <w:rPr>
          <w:rFonts w:ascii="Arial" w:hAnsi="Arial" w:cs="Arial"/>
          <w:szCs w:val="20"/>
        </w:rPr>
        <w:t xml:space="preserve"> </w:t>
      </w:r>
      <w:r w:rsidRPr="00D455BD">
        <w:rPr>
          <w:rFonts w:ascii="Arial" w:hAnsi="Arial" w:cs="Arial"/>
          <w:szCs w:val="20"/>
        </w:rPr>
        <w:t>se mění v celém rozsahu takto:</w:t>
      </w:r>
    </w:p>
    <w:p w:rsidR="0075636F" w:rsidRPr="0075636F" w:rsidRDefault="0075636F" w:rsidP="0075636F">
      <w:pPr>
        <w:pStyle w:val="Odstavecseseznamem"/>
        <w:autoSpaceDE w:val="0"/>
        <w:autoSpaceDN w:val="0"/>
        <w:adjustRightInd w:val="0"/>
        <w:spacing w:before="120" w:line="300" w:lineRule="exact"/>
        <w:ind w:left="426"/>
        <w:contextualSpacing w:val="0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Nájemné</w:t>
      </w:r>
      <w:r w:rsidR="00EA3B60">
        <w:rPr>
          <w:rFonts w:ascii="Arial" w:hAnsi="Arial" w:cs="Arial"/>
          <w:i/>
          <w:szCs w:val="20"/>
        </w:rPr>
        <w:t>,</w:t>
      </w:r>
      <w:r w:rsidR="00323142">
        <w:rPr>
          <w:rFonts w:ascii="Arial" w:hAnsi="Arial" w:cs="Arial"/>
          <w:i/>
          <w:szCs w:val="20"/>
        </w:rPr>
        <w:t xml:space="preserve"> </w:t>
      </w:r>
      <w:r>
        <w:rPr>
          <w:rFonts w:ascii="Arial" w:hAnsi="Arial" w:cs="Arial"/>
          <w:i/>
          <w:szCs w:val="20"/>
        </w:rPr>
        <w:t>poplatky za Služby spojené s</w:t>
      </w:r>
      <w:r w:rsidR="00EA3B60">
        <w:rPr>
          <w:rFonts w:ascii="Arial" w:hAnsi="Arial" w:cs="Arial"/>
          <w:i/>
          <w:szCs w:val="20"/>
        </w:rPr>
        <w:t> </w:t>
      </w:r>
      <w:r>
        <w:rPr>
          <w:rFonts w:ascii="Arial" w:hAnsi="Arial" w:cs="Arial"/>
          <w:i/>
          <w:szCs w:val="20"/>
        </w:rPr>
        <w:t>nájmem</w:t>
      </w:r>
      <w:r w:rsidR="00EA3B60">
        <w:rPr>
          <w:rFonts w:ascii="Arial" w:hAnsi="Arial" w:cs="Arial"/>
          <w:i/>
          <w:szCs w:val="20"/>
        </w:rPr>
        <w:t>, užívání</w:t>
      </w:r>
      <w:r w:rsidR="00BC729E">
        <w:rPr>
          <w:rFonts w:ascii="Arial" w:hAnsi="Arial" w:cs="Arial"/>
          <w:i/>
          <w:szCs w:val="20"/>
        </w:rPr>
        <w:t>m</w:t>
      </w:r>
      <w:r w:rsidR="00EA3B60">
        <w:rPr>
          <w:rFonts w:ascii="Arial" w:hAnsi="Arial" w:cs="Arial"/>
          <w:i/>
          <w:szCs w:val="20"/>
        </w:rPr>
        <w:t xml:space="preserve"> internetu</w:t>
      </w:r>
      <w:r w:rsidR="00BC729E">
        <w:rPr>
          <w:rFonts w:ascii="Arial" w:hAnsi="Arial" w:cs="Arial"/>
          <w:i/>
          <w:szCs w:val="20"/>
        </w:rPr>
        <w:t xml:space="preserve"> a movitých věcí</w:t>
      </w:r>
      <w:r>
        <w:rPr>
          <w:rFonts w:ascii="Arial" w:hAnsi="Arial" w:cs="Arial"/>
          <w:i/>
          <w:szCs w:val="20"/>
        </w:rPr>
        <w:t xml:space="preserve"> za měsíc jsou celkem </w:t>
      </w:r>
      <w:r w:rsidR="00E10C21" w:rsidRPr="00ED29F0">
        <w:rPr>
          <w:rFonts w:ascii="Arial" w:hAnsi="Arial" w:cs="Arial"/>
          <w:i/>
          <w:szCs w:val="20"/>
        </w:rPr>
        <w:t>92.225,36</w:t>
      </w:r>
      <w:r w:rsidRPr="00ED29F0">
        <w:rPr>
          <w:rFonts w:ascii="Arial" w:hAnsi="Arial" w:cs="Arial"/>
          <w:i/>
          <w:szCs w:val="20"/>
        </w:rPr>
        <w:t xml:space="preserve"> Kč</w:t>
      </w:r>
      <w:r>
        <w:rPr>
          <w:rFonts w:ascii="Arial" w:hAnsi="Arial" w:cs="Arial"/>
          <w:i/>
          <w:szCs w:val="20"/>
        </w:rPr>
        <w:t xml:space="preserve"> + DPH (slovy </w:t>
      </w:r>
      <w:r w:rsidR="00E10C21">
        <w:rPr>
          <w:rFonts w:ascii="Arial" w:hAnsi="Arial" w:cs="Arial"/>
          <w:i/>
          <w:szCs w:val="20"/>
        </w:rPr>
        <w:t>devadesát dva tisíc dvě stě dvacet pět</w:t>
      </w:r>
      <w:r w:rsidR="00323142">
        <w:rPr>
          <w:rFonts w:ascii="Arial" w:hAnsi="Arial" w:cs="Arial"/>
          <w:i/>
          <w:szCs w:val="20"/>
        </w:rPr>
        <w:t xml:space="preserve"> koruny české</w:t>
      </w:r>
      <w:r w:rsidR="00E10C21">
        <w:rPr>
          <w:rFonts w:ascii="Arial" w:hAnsi="Arial" w:cs="Arial"/>
          <w:i/>
          <w:szCs w:val="20"/>
        </w:rPr>
        <w:t xml:space="preserve"> a třicet šest haléřů</w:t>
      </w:r>
      <w:r w:rsidR="007F06F6">
        <w:rPr>
          <w:rFonts w:ascii="Arial" w:hAnsi="Arial" w:cs="Arial"/>
          <w:i/>
          <w:szCs w:val="20"/>
        </w:rPr>
        <w:t>)</w:t>
      </w:r>
      <w:r w:rsidR="00323142">
        <w:rPr>
          <w:rFonts w:ascii="Arial" w:hAnsi="Arial" w:cs="Arial"/>
          <w:i/>
          <w:szCs w:val="20"/>
        </w:rPr>
        <w:t xml:space="preserve"> + zákonem stanovená daň z přidané hodnoty.</w:t>
      </w:r>
    </w:p>
    <w:p w:rsidR="00D455BD" w:rsidRDefault="0075636F" w:rsidP="007360A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line="300" w:lineRule="exact"/>
        <w:ind w:left="426" w:hanging="426"/>
        <w:contextualSpacing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Článek 13 </w:t>
      </w:r>
      <w:r w:rsidR="00D455BD" w:rsidRPr="00D455BD">
        <w:rPr>
          <w:rFonts w:ascii="Arial" w:hAnsi="Arial" w:cs="Arial"/>
          <w:szCs w:val="20"/>
        </w:rPr>
        <w:t xml:space="preserve">se doplňuje o nový </w:t>
      </w:r>
      <w:r>
        <w:rPr>
          <w:rFonts w:ascii="Arial" w:hAnsi="Arial" w:cs="Arial"/>
          <w:szCs w:val="20"/>
        </w:rPr>
        <w:t>odstavec</w:t>
      </w:r>
      <w:r w:rsidR="00D455BD" w:rsidRPr="00D455BD">
        <w:rPr>
          <w:rFonts w:ascii="Arial" w:hAnsi="Arial" w:cs="Arial"/>
          <w:szCs w:val="20"/>
        </w:rPr>
        <w:t xml:space="preserve"> </w:t>
      </w:r>
      <w:r w:rsidR="00C34AA4">
        <w:rPr>
          <w:rFonts w:ascii="Arial" w:hAnsi="Arial" w:cs="Arial"/>
          <w:szCs w:val="20"/>
        </w:rPr>
        <w:t>13. 5</w:t>
      </w:r>
      <w:r>
        <w:rPr>
          <w:rFonts w:ascii="Arial" w:hAnsi="Arial" w:cs="Arial"/>
          <w:szCs w:val="20"/>
        </w:rPr>
        <w:t>.</w:t>
      </w:r>
      <w:r w:rsidR="00D455BD" w:rsidRPr="00D455BD">
        <w:rPr>
          <w:rFonts w:ascii="Arial" w:hAnsi="Arial" w:cs="Arial"/>
          <w:szCs w:val="20"/>
        </w:rPr>
        <w:t xml:space="preserve"> v tomto znění:</w:t>
      </w:r>
    </w:p>
    <w:p w:rsidR="0075636F" w:rsidRPr="0075636F" w:rsidRDefault="0075636F" w:rsidP="0075636F">
      <w:pPr>
        <w:pStyle w:val="Odstavecseseznamem"/>
        <w:autoSpaceDE w:val="0"/>
        <w:autoSpaceDN w:val="0"/>
        <w:adjustRightInd w:val="0"/>
        <w:spacing w:before="120" w:line="300" w:lineRule="exact"/>
        <w:ind w:left="426"/>
        <w:contextualSpacing w:val="0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Pronajímatel je povinen zajišťovat v souladu s platnou legislativ</w:t>
      </w:r>
      <w:r w:rsidR="008C0CBF">
        <w:rPr>
          <w:rFonts w:ascii="Arial" w:hAnsi="Arial" w:cs="Arial"/>
          <w:i/>
          <w:szCs w:val="20"/>
        </w:rPr>
        <w:t>ou</w:t>
      </w:r>
      <w:r w:rsidR="00594B5D">
        <w:rPr>
          <w:rFonts w:ascii="Arial" w:hAnsi="Arial" w:cs="Arial"/>
          <w:i/>
          <w:szCs w:val="20"/>
        </w:rPr>
        <w:t xml:space="preserve">, zejména zákonem č. </w:t>
      </w:r>
      <w:r w:rsidR="00594B5D" w:rsidRPr="00594B5D">
        <w:rPr>
          <w:rFonts w:ascii="Arial" w:hAnsi="Arial" w:cs="Arial"/>
          <w:i/>
          <w:szCs w:val="20"/>
        </w:rPr>
        <w:t>268/2014</w:t>
      </w:r>
      <w:r w:rsidR="00594B5D">
        <w:rPr>
          <w:rFonts w:ascii="Arial" w:hAnsi="Arial" w:cs="Arial"/>
          <w:i/>
          <w:szCs w:val="20"/>
        </w:rPr>
        <w:t xml:space="preserve"> Sb., o zdravotnických prostředcích, ve znění pozdějších předpisů,</w:t>
      </w:r>
      <w:r>
        <w:rPr>
          <w:rFonts w:ascii="Arial" w:hAnsi="Arial" w:cs="Arial"/>
          <w:i/>
          <w:szCs w:val="20"/>
        </w:rPr>
        <w:t xml:space="preserve"> revize</w:t>
      </w:r>
      <w:r w:rsidR="008C0CBF">
        <w:rPr>
          <w:rFonts w:ascii="Arial" w:hAnsi="Arial" w:cs="Arial"/>
          <w:i/>
          <w:szCs w:val="20"/>
        </w:rPr>
        <w:t xml:space="preserve"> elektrických zařízení</w:t>
      </w:r>
      <w:r>
        <w:rPr>
          <w:rFonts w:ascii="Arial" w:hAnsi="Arial" w:cs="Arial"/>
          <w:i/>
          <w:szCs w:val="20"/>
        </w:rPr>
        <w:t xml:space="preserve"> a bezpečnostní technickou kontrolu (BTK) </w:t>
      </w:r>
      <w:r w:rsidR="008C0CBF">
        <w:rPr>
          <w:rFonts w:ascii="Arial" w:hAnsi="Arial" w:cs="Arial"/>
          <w:i/>
          <w:szCs w:val="20"/>
        </w:rPr>
        <w:t xml:space="preserve">zdravotnického </w:t>
      </w:r>
      <w:r>
        <w:rPr>
          <w:rFonts w:ascii="Arial" w:hAnsi="Arial" w:cs="Arial"/>
          <w:i/>
          <w:szCs w:val="20"/>
        </w:rPr>
        <w:t xml:space="preserve">přístrojového vybavení, které má nájemce </w:t>
      </w:r>
      <w:r w:rsidR="006F237E">
        <w:rPr>
          <w:rFonts w:ascii="Arial" w:hAnsi="Arial" w:cs="Arial"/>
          <w:i/>
          <w:szCs w:val="20"/>
        </w:rPr>
        <w:t xml:space="preserve">od pronajímatele </w:t>
      </w:r>
      <w:r>
        <w:rPr>
          <w:rFonts w:ascii="Arial" w:hAnsi="Arial" w:cs="Arial"/>
          <w:i/>
          <w:szCs w:val="20"/>
        </w:rPr>
        <w:t>v</w:t>
      </w:r>
      <w:r w:rsidR="008C0CBF">
        <w:rPr>
          <w:rFonts w:ascii="Arial" w:hAnsi="Arial" w:cs="Arial"/>
          <w:i/>
          <w:szCs w:val="20"/>
        </w:rPr>
        <w:t> </w:t>
      </w:r>
      <w:r>
        <w:rPr>
          <w:rFonts w:ascii="Arial" w:hAnsi="Arial" w:cs="Arial"/>
          <w:i/>
          <w:szCs w:val="20"/>
        </w:rPr>
        <w:t>nájmu</w:t>
      </w:r>
      <w:r w:rsidR="008C0CBF">
        <w:rPr>
          <w:rFonts w:ascii="Arial" w:hAnsi="Arial" w:cs="Arial"/>
          <w:i/>
          <w:szCs w:val="20"/>
        </w:rPr>
        <w:t xml:space="preserve"> dle této Smlouvy</w:t>
      </w:r>
      <w:r>
        <w:rPr>
          <w:rFonts w:ascii="Arial" w:hAnsi="Arial" w:cs="Arial"/>
          <w:i/>
          <w:szCs w:val="20"/>
        </w:rPr>
        <w:t xml:space="preserve">. Pronajímatel </w:t>
      </w:r>
      <w:r w:rsidR="002627CE">
        <w:rPr>
          <w:rFonts w:ascii="Arial" w:hAnsi="Arial" w:cs="Arial"/>
          <w:i/>
          <w:szCs w:val="20"/>
        </w:rPr>
        <w:t xml:space="preserve">bude pravidelně </w:t>
      </w:r>
      <w:r>
        <w:rPr>
          <w:rFonts w:ascii="Arial" w:hAnsi="Arial" w:cs="Arial"/>
          <w:i/>
          <w:szCs w:val="20"/>
        </w:rPr>
        <w:t>předá</w:t>
      </w:r>
      <w:r w:rsidR="002627CE">
        <w:rPr>
          <w:rFonts w:ascii="Arial" w:hAnsi="Arial" w:cs="Arial"/>
          <w:i/>
          <w:szCs w:val="20"/>
        </w:rPr>
        <w:t>vat</w:t>
      </w:r>
      <w:r>
        <w:rPr>
          <w:rFonts w:ascii="Arial" w:hAnsi="Arial" w:cs="Arial"/>
          <w:i/>
          <w:szCs w:val="20"/>
        </w:rPr>
        <w:t xml:space="preserve"> nájemci </w:t>
      </w:r>
      <w:r w:rsidR="002627CE">
        <w:rPr>
          <w:rFonts w:ascii="Arial" w:hAnsi="Arial" w:cs="Arial"/>
          <w:i/>
          <w:szCs w:val="20"/>
        </w:rPr>
        <w:t xml:space="preserve">kopie </w:t>
      </w:r>
      <w:r>
        <w:rPr>
          <w:rFonts w:ascii="Arial" w:hAnsi="Arial" w:cs="Arial"/>
          <w:i/>
          <w:szCs w:val="20"/>
        </w:rPr>
        <w:t>záznam</w:t>
      </w:r>
      <w:r w:rsidR="002627CE">
        <w:rPr>
          <w:rFonts w:ascii="Arial" w:hAnsi="Arial" w:cs="Arial"/>
          <w:i/>
          <w:szCs w:val="20"/>
        </w:rPr>
        <w:t>ů</w:t>
      </w:r>
      <w:r>
        <w:rPr>
          <w:rFonts w:ascii="Arial" w:hAnsi="Arial" w:cs="Arial"/>
          <w:i/>
          <w:szCs w:val="20"/>
        </w:rPr>
        <w:t xml:space="preserve"> z těchto provedených </w:t>
      </w:r>
      <w:r w:rsidR="002627CE">
        <w:rPr>
          <w:rFonts w:ascii="Arial" w:hAnsi="Arial" w:cs="Arial"/>
          <w:i/>
          <w:szCs w:val="20"/>
        </w:rPr>
        <w:t xml:space="preserve">kontrol. </w:t>
      </w:r>
      <w:r w:rsidR="008C0CBF">
        <w:rPr>
          <w:rFonts w:ascii="Arial" w:hAnsi="Arial" w:cs="Arial"/>
          <w:i/>
          <w:szCs w:val="20"/>
        </w:rPr>
        <w:t xml:space="preserve"> </w:t>
      </w:r>
      <w:r>
        <w:rPr>
          <w:rFonts w:ascii="Arial" w:hAnsi="Arial" w:cs="Arial"/>
          <w:i/>
          <w:szCs w:val="20"/>
        </w:rPr>
        <w:t xml:space="preserve"> </w:t>
      </w:r>
    </w:p>
    <w:p w:rsidR="00D455BD" w:rsidRPr="00D455BD" w:rsidRDefault="007360A3" w:rsidP="007360A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line="300" w:lineRule="exact"/>
        <w:ind w:left="426" w:hanging="426"/>
        <w:contextualSpacing w:val="0"/>
        <w:jc w:val="both"/>
        <w:rPr>
          <w:rFonts w:ascii="Arial" w:hAnsi="Arial" w:cs="Arial"/>
          <w:i/>
          <w:szCs w:val="20"/>
          <w:u w:val="single"/>
        </w:rPr>
      </w:pPr>
      <w:r>
        <w:rPr>
          <w:rFonts w:ascii="Arial" w:hAnsi="Arial" w:cs="Arial"/>
          <w:szCs w:val="20"/>
        </w:rPr>
        <w:t xml:space="preserve">Původní znění </w:t>
      </w:r>
      <w:r w:rsidR="00D455BD" w:rsidRPr="00D455BD">
        <w:rPr>
          <w:rFonts w:ascii="Arial" w:hAnsi="Arial" w:cs="Arial"/>
          <w:szCs w:val="20"/>
        </w:rPr>
        <w:t>Příloh</w:t>
      </w:r>
      <w:r>
        <w:rPr>
          <w:rFonts w:ascii="Arial" w:hAnsi="Arial" w:cs="Arial"/>
          <w:szCs w:val="20"/>
        </w:rPr>
        <w:t>y č. 2 Smlouvy se ruší a nahrazuje se novým zněním, a to</w:t>
      </w:r>
      <w:r w:rsidR="000112CA">
        <w:rPr>
          <w:rFonts w:ascii="Arial" w:hAnsi="Arial" w:cs="Arial"/>
          <w:szCs w:val="20"/>
        </w:rPr>
        <w:t xml:space="preserve"> obsahem</w:t>
      </w:r>
      <w:r>
        <w:rPr>
          <w:rFonts w:ascii="Arial" w:hAnsi="Arial" w:cs="Arial"/>
          <w:szCs w:val="20"/>
        </w:rPr>
        <w:t xml:space="preserve"> Př</w:t>
      </w:r>
      <w:r w:rsidR="000112CA">
        <w:rPr>
          <w:rFonts w:ascii="Arial" w:hAnsi="Arial" w:cs="Arial"/>
          <w:szCs w:val="20"/>
        </w:rPr>
        <w:t>ílohy</w:t>
      </w:r>
      <w:r>
        <w:rPr>
          <w:rFonts w:ascii="Arial" w:hAnsi="Arial" w:cs="Arial"/>
          <w:szCs w:val="20"/>
        </w:rPr>
        <w:t xml:space="preserve"> č. 1 tohoto dodatku. </w:t>
      </w:r>
    </w:p>
    <w:bookmarkEnd w:id="2"/>
    <w:p w:rsidR="00D455BD" w:rsidRDefault="00D455BD" w:rsidP="007360A3">
      <w:pPr>
        <w:pStyle w:val="Odstavecseseznamem"/>
        <w:autoSpaceDE w:val="0"/>
        <w:autoSpaceDN w:val="0"/>
        <w:adjustRightInd w:val="0"/>
        <w:spacing w:before="120" w:line="300" w:lineRule="exact"/>
        <w:ind w:left="0"/>
        <w:contextualSpacing w:val="0"/>
        <w:jc w:val="both"/>
        <w:rPr>
          <w:rFonts w:ascii="Arial" w:hAnsi="Arial" w:cs="Arial"/>
          <w:i/>
          <w:szCs w:val="20"/>
          <w:u w:val="single"/>
        </w:rPr>
      </w:pPr>
    </w:p>
    <w:p w:rsidR="00594B5D" w:rsidRDefault="00594B5D" w:rsidP="007360A3">
      <w:pPr>
        <w:pStyle w:val="Odstavecseseznamem"/>
        <w:autoSpaceDE w:val="0"/>
        <w:autoSpaceDN w:val="0"/>
        <w:adjustRightInd w:val="0"/>
        <w:spacing w:before="120" w:line="300" w:lineRule="exact"/>
        <w:ind w:left="0"/>
        <w:contextualSpacing w:val="0"/>
        <w:jc w:val="both"/>
        <w:rPr>
          <w:rFonts w:ascii="Arial" w:hAnsi="Arial" w:cs="Arial"/>
          <w:i/>
          <w:szCs w:val="20"/>
          <w:u w:val="single"/>
        </w:rPr>
      </w:pPr>
    </w:p>
    <w:p w:rsidR="00594B5D" w:rsidRDefault="00594B5D" w:rsidP="007360A3">
      <w:pPr>
        <w:pStyle w:val="Odstavecseseznamem"/>
        <w:autoSpaceDE w:val="0"/>
        <w:autoSpaceDN w:val="0"/>
        <w:adjustRightInd w:val="0"/>
        <w:spacing w:before="120" w:line="300" w:lineRule="exact"/>
        <w:ind w:left="0"/>
        <w:contextualSpacing w:val="0"/>
        <w:jc w:val="both"/>
        <w:rPr>
          <w:rFonts w:ascii="Arial" w:hAnsi="Arial" w:cs="Arial"/>
          <w:i/>
          <w:szCs w:val="20"/>
          <w:u w:val="single"/>
        </w:rPr>
      </w:pPr>
    </w:p>
    <w:p w:rsidR="00594B5D" w:rsidRPr="00D455BD" w:rsidRDefault="00594B5D" w:rsidP="007360A3">
      <w:pPr>
        <w:pStyle w:val="Odstavecseseznamem"/>
        <w:autoSpaceDE w:val="0"/>
        <w:autoSpaceDN w:val="0"/>
        <w:adjustRightInd w:val="0"/>
        <w:spacing w:before="120" w:line="300" w:lineRule="exact"/>
        <w:ind w:left="0"/>
        <w:contextualSpacing w:val="0"/>
        <w:jc w:val="both"/>
        <w:rPr>
          <w:rFonts w:ascii="Arial" w:hAnsi="Arial" w:cs="Arial"/>
          <w:i/>
          <w:szCs w:val="20"/>
          <w:u w:val="single"/>
        </w:rPr>
      </w:pPr>
    </w:p>
    <w:p w:rsidR="00D455BD" w:rsidRPr="007360A3" w:rsidRDefault="007360A3" w:rsidP="007360A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7360A3">
        <w:rPr>
          <w:rFonts w:ascii="Arial" w:hAnsi="Arial" w:cs="Arial"/>
          <w:b/>
        </w:rPr>
        <w:lastRenderedPageBreak/>
        <w:t>Článek II.</w:t>
      </w:r>
    </w:p>
    <w:p w:rsidR="00D455BD" w:rsidRPr="00D455BD" w:rsidRDefault="00D455BD" w:rsidP="007360A3">
      <w:pPr>
        <w:pStyle w:val="Odstavecseseznamem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</w:rPr>
      </w:pPr>
      <w:r w:rsidRPr="00D455BD">
        <w:rPr>
          <w:rFonts w:ascii="Arial" w:hAnsi="Arial" w:cs="Arial"/>
          <w:b/>
        </w:rPr>
        <w:t>Závěrečná ujednání</w:t>
      </w:r>
    </w:p>
    <w:p w:rsidR="00D455BD" w:rsidRPr="00D455BD" w:rsidRDefault="00D455BD" w:rsidP="00D3456D">
      <w:pPr>
        <w:widowControl/>
        <w:numPr>
          <w:ilvl w:val="0"/>
          <w:numId w:val="4"/>
        </w:numPr>
        <w:spacing w:after="120" w:line="30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55BD">
        <w:rPr>
          <w:rFonts w:ascii="Arial" w:hAnsi="Arial" w:cs="Arial"/>
          <w:sz w:val="22"/>
          <w:szCs w:val="22"/>
        </w:rPr>
        <w:t>Tento Dodatek nabývá platnosti dnem p</w:t>
      </w:r>
      <w:r w:rsidR="007E6C75">
        <w:rPr>
          <w:rFonts w:ascii="Arial" w:hAnsi="Arial" w:cs="Arial"/>
          <w:sz w:val="22"/>
          <w:szCs w:val="22"/>
        </w:rPr>
        <w:t xml:space="preserve">odpisu oběma smluvními stranami </w:t>
      </w:r>
      <w:r w:rsidR="00EA47B8">
        <w:rPr>
          <w:rFonts w:ascii="Arial" w:hAnsi="Arial" w:cs="Arial"/>
          <w:sz w:val="22"/>
          <w:szCs w:val="22"/>
        </w:rPr>
        <w:t xml:space="preserve">a účinnosti dnem uveřejnění v Registru smluv. </w:t>
      </w:r>
      <w:r w:rsidRPr="00D455BD">
        <w:rPr>
          <w:rFonts w:ascii="Arial" w:hAnsi="Arial" w:cs="Arial"/>
          <w:sz w:val="22"/>
          <w:szCs w:val="22"/>
        </w:rPr>
        <w:t>Ostatní ustanovení Smlouvy neuvedené v tomto Dodatku zůstávají v platnosti v původním znění a beze změny.</w:t>
      </w:r>
    </w:p>
    <w:p w:rsidR="00D455BD" w:rsidRPr="00D455BD" w:rsidRDefault="00D455BD" w:rsidP="00D3456D">
      <w:pPr>
        <w:widowControl/>
        <w:numPr>
          <w:ilvl w:val="0"/>
          <w:numId w:val="4"/>
        </w:numPr>
        <w:spacing w:after="120" w:line="30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</w:t>
      </w:r>
      <w:r w:rsidRPr="00D455BD">
        <w:rPr>
          <w:rFonts w:ascii="Arial" w:hAnsi="Arial" w:cs="Arial"/>
          <w:sz w:val="22"/>
          <w:szCs w:val="22"/>
        </w:rPr>
        <w:t>Dodatek je vyhotoven ve 2 vyhotoveních, z nichž jedno obdrží Pronajímatel a jedno Nájemce.</w:t>
      </w:r>
    </w:p>
    <w:p w:rsidR="00D455BD" w:rsidRPr="00D455BD" w:rsidRDefault="00D455BD" w:rsidP="00D3456D">
      <w:pPr>
        <w:widowControl/>
        <w:numPr>
          <w:ilvl w:val="0"/>
          <w:numId w:val="4"/>
        </w:numPr>
        <w:spacing w:after="120" w:line="30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55BD">
        <w:rPr>
          <w:rFonts w:ascii="Arial" w:hAnsi="Arial" w:cs="Arial"/>
          <w:sz w:val="22"/>
          <w:szCs w:val="22"/>
        </w:rPr>
        <w:t>Nedíln</w:t>
      </w:r>
      <w:r w:rsidR="00D3456D">
        <w:rPr>
          <w:rFonts w:ascii="Arial" w:hAnsi="Arial" w:cs="Arial"/>
          <w:sz w:val="22"/>
          <w:szCs w:val="22"/>
        </w:rPr>
        <w:t>ou součástí tohoto Dodatku je následující příloha</w:t>
      </w:r>
      <w:r w:rsidRPr="00D455BD">
        <w:rPr>
          <w:rFonts w:ascii="Arial" w:hAnsi="Arial" w:cs="Arial"/>
          <w:sz w:val="22"/>
          <w:szCs w:val="22"/>
        </w:rPr>
        <w:t>:</w:t>
      </w:r>
    </w:p>
    <w:p w:rsidR="00D455BD" w:rsidRPr="008719AB" w:rsidRDefault="00D455BD" w:rsidP="00D3456D">
      <w:pPr>
        <w:spacing w:after="120" w:line="30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8719AB">
        <w:rPr>
          <w:rFonts w:ascii="Arial" w:hAnsi="Arial" w:cs="Arial"/>
          <w:sz w:val="22"/>
          <w:szCs w:val="22"/>
        </w:rPr>
        <w:t xml:space="preserve">Příloha č. </w:t>
      </w:r>
      <w:r w:rsidR="001513AA" w:rsidRPr="008719AB">
        <w:rPr>
          <w:rFonts w:ascii="Arial" w:hAnsi="Arial" w:cs="Arial"/>
          <w:sz w:val="22"/>
          <w:szCs w:val="22"/>
        </w:rPr>
        <w:t>1</w:t>
      </w:r>
      <w:r w:rsidRPr="008719AB">
        <w:rPr>
          <w:rFonts w:ascii="Arial" w:hAnsi="Arial" w:cs="Arial"/>
          <w:sz w:val="22"/>
          <w:szCs w:val="22"/>
        </w:rPr>
        <w:t xml:space="preserve"> – </w:t>
      </w:r>
      <w:r w:rsidR="007360A3" w:rsidRPr="008719AB">
        <w:rPr>
          <w:rFonts w:ascii="Arial" w:hAnsi="Arial" w:cs="Arial"/>
          <w:sz w:val="22"/>
          <w:szCs w:val="22"/>
        </w:rPr>
        <w:t>soupis movitých věcí</w:t>
      </w:r>
    </w:p>
    <w:p w:rsidR="00D455BD" w:rsidRPr="00D455BD" w:rsidRDefault="00D455BD" w:rsidP="00D3456D">
      <w:pPr>
        <w:widowControl/>
        <w:numPr>
          <w:ilvl w:val="0"/>
          <w:numId w:val="4"/>
        </w:numPr>
        <w:spacing w:after="120" w:line="30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55BD">
        <w:rPr>
          <w:rFonts w:ascii="Arial" w:hAnsi="Arial" w:cs="Arial"/>
          <w:sz w:val="22"/>
          <w:szCs w:val="22"/>
        </w:rPr>
        <w:t>Smluvní strany tímto prohlašují a potvrzují, že tento Dodatek byl uzavřen po vzájemném projednání, a to svobodně, vážně a určitě, nikoli v tísni za nápadně nevýhodných podmínek, že jeho uzavření nepodléhá schválení žádného orgánu a na důkaz toho připojují své podpisy.</w:t>
      </w:r>
    </w:p>
    <w:p w:rsidR="00D455BD" w:rsidRPr="00D455BD" w:rsidRDefault="00D455BD" w:rsidP="007360A3">
      <w:pPr>
        <w:widowControl/>
        <w:spacing w:after="120" w:line="300" w:lineRule="exact"/>
        <w:jc w:val="both"/>
        <w:rPr>
          <w:rFonts w:ascii="Arial" w:hAnsi="Arial" w:cs="Arial"/>
          <w:sz w:val="22"/>
          <w:szCs w:val="22"/>
        </w:rPr>
      </w:pPr>
    </w:p>
    <w:p w:rsidR="00D455BD" w:rsidRPr="00D455BD" w:rsidRDefault="00D455BD" w:rsidP="007360A3">
      <w:pPr>
        <w:widowControl/>
        <w:spacing w:after="120" w:line="300" w:lineRule="exact"/>
        <w:jc w:val="both"/>
        <w:rPr>
          <w:rFonts w:ascii="Arial" w:hAnsi="Arial" w:cs="Arial"/>
          <w:sz w:val="22"/>
          <w:szCs w:val="22"/>
        </w:rPr>
      </w:pPr>
    </w:p>
    <w:p w:rsidR="00D455BD" w:rsidRPr="00D455BD" w:rsidRDefault="00D455BD" w:rsidP="007360A3">
      <w:pPr>
        <w:widowControl/>
        <w:spacing w:after="120" w:line="300" w:lineRule="exact"/>
        <w:jc w:val="both"/>
        <w:rPr>
          <w:rFonts w:ascii="Arial" w:hAnsi="Arial" w:cs="Arial"/>
          <w:sz w:val="22"/>
          <w:szCs w:val="22"/>
        </w:rPr>
      </w:pPr>
      <w:r w:rsidRPr="00D455BD">
        <w:rPr>
          <w:rFonts w:ascii="Arial" w:hAnsi="Arial" w:cs="Arial"/>
          <w:sz w:val="22"/>
          <w:szCs w:val="22"/>
        </w:rPr>
        <w:t xml:space="preserve">V Praze dne </w:t>
      </w:r>
      <w:r w:rsidRPr="00D455BD">
        <w:rPr>
          <w:rFonts w:ascii="Arial" w:hAnsi="Arial" w:cs="Arial"/>
          <w:sz w:val="22"/>
          <w:szCs w:val="22"/>
        </w:rPr>
        <w:tab/>
      </w:r>
      <w:r w:rsidRPr="00D455BD">
        <w:rPr>
          <w:rFonts w:ascii="Arial" w:hAnsi="Arial" w:cs="Arial"/>
          <w:sz w:val="22"/>
          <w:szCs w:val="22"/>
        </w:rPr>
        <w:tab/>
      </w:r>
      <w:r w:rsidRPr="00D455BD">
        <w:rPr>
          <w:rFonts w:ascii="Arial" w:hAnsi="Arial" w:cs="Arial"/>
          <w:sz w:val="22"/>
          <w:szCs w:val="22"/>
        </w:rPr>
        <w:tab/>
      </w:r>
      <w:r w:rsidRPr="00D455BD">
        <w:rPr>
          <w:rFonts w:ascii="Arial" w:hAnsi="Arial" w:cs="Arial"/>
          <w:sz w:val="22"/>
          <w:szCs w:val="22"/>
        </w:rPr>
        <w:tab/>
      </w:r>
      <w:r w:rsidRPr="00D455BD">
        <w:rPr>
          <w:rFonts w:ascii="Arial" w:hAnsi="Arial" w:cs="Arial"/>
          <w:sz w:val="22"/>
          <w:szCs w:val="22"/>
        </w:rPr>
        <w:tab/>
        <w:t>V Praze dne</w:t>
      </w:r>
    </w:p>
    <w:p w:rsidR="00D455BD" w:rsidRPr="00D455BD" w:rsidRDefault="00D455BD" w:rsidP="007360A3">
      <w:pPr>
        <w:widowControl/>
        <w:spacing w:after="120" w:line="30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4359"/>
      </w:tblGrid>
      <w:tr w:rsidR="00D455BD" w:rsidRPr="00D455BD" w:rsidTr="00587062">
        <w:tc>
          <w:tcPr>
            <w:tcW w:w="4359" w:type="dxa"/>
          </w:tcPr>
          <w:p w:rsidR="00D455BD" w:rsidRPr="00D455BD" w:rsidRDefault="00D455BD" w:rsidP="007360A3">
            <w:pPr>
              <w:widowControl/>
              <w:spacing w:after="120" w:line="3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455BD" w:rsidRPr="00D455BD" w:rsidRDefault="00D455BD" w:rsidP="007360A3">
            <w:pPr>
              <w:widowControl/>
              <w:spacing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5BD" w:rsidRPr="00D455BD" w:rsidRDefault="00D455BD" w:rsidP="007360A3">
            <w:pPr>
              <w:widowControl/>
              <w:spacing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55BD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:rsidR="00D455BD" w:rsidRPr="00D455BD" w:rsidRDefault="00D455BD" w:rsidP="007360A3">
            <w:pPr>
              <w:widowControl/>
              <w:spacing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55BD">
              <w:rPr>
                <w:rFonts w:ascii="Arial" w:hAnsi="Arial" w:cs="Arial"/>
                <w:b/>
                <w:sz w:val="22"/>
                <w:szCs w:val="22"/>
              </w:rPr>
              <w:t>Nemocnice Na Homolce</w:t>
            </w:r>
          </w:p>
          <w:p w:rsidR="00D455BD" w:rsidRPr="00D455BD" w:rsidRDefault="00D455BD" w:rsidP="007360A3">
            <w:pPr>
              <w:widowControl/>
              <w:spacing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55BD">
              <w:rPr>
                <w:rFonts w:ascii="Arial" w:hAnsi="Arial" w:cs="Arial"/>
                <w:sz w:val="22"/>
                <w:szCs w:val="22"/>
              </w:rPr>
              <w:t>Dr. Ing. Ivan Oliva</w:t>
            </w:r>
          </w:p>
          <w:p w:rsidR="00D455BD" w:rsidRPr="00D455BD" w:rsidRDefault="00D455BD" w:rsidP="007360A3">
            <w:pPr>
              <w:widowControl/>
              <w:spacing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55BD"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  <w:tc>
          <w:tcPr>
            <w:tcW w:w="4359" w:type="dxa"/>
          </w:tcPr>
          <w:p w:rsidR="00D455BD" w:rsidRPr="00D455BD" w:rsidRDefault="00D455BD" w:rsidP="007360A3">
            <w:pPr>
              <w:widowControl/>
              <w:spacing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5BD" w:rsidRPr="00D455BD" w:rsidRDefault="00D455BD" w:rsidP="007360A3">
            <w:pPr>
              <w:widowControl/>
              <w:spacing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5BD" w:rsidRPr="00D455BD" w:rsidRDefault="00D455BD" w:rsidP="007360A3">
            <w:pPr>
              <w:widowControl/>
              <w:spacing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55BD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:rsidR="00D455BD" w:rsidRPr="00D455BD" w:rsidRDefault="00D455BD" w:rsidP="007360A3">
            <w:pPr>
              <w:widowControl/>
              <w:spacing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55BD">
              <w:rPr>
                <w:rFonts w:ascii="Arial" w:hAnsi="Arial" w:cs="Arial"/>
                <w:b/>
                <w:sz w:val="22"/>
                <w:szCs w:val="22"/>
              </w:rPr>
              <w:t xml:space="preserve">Homolka Premium Care a.s. </w:t>
            </w:r>
          </w:p>
          <w:p w:rsidR="00D455BD" w:rsidRDefault="00D455BD" w:rsidP="007360A3">
            <w:pPr>
              <w:widowControl/>
              <w:spacing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55BD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C01AED">
              <w:rPr>
                <w:rFonts w:ascii="Arial" w:hAnsi="Arial" w:cs="Arial"/>
                <w:sz w:val="22"/>
                <w:szCs w:val="22"/>
              </w:rPr>
              <w:t>Tomáš Buchta, člen</w:t>
            </w:r>
          </w:p>
          <w:p w:rsidR="00C01AED" w:rsidRPr="00D455BD" w:rsidRDefault="00C01AED" w:rsidP="007360A3">
            <w:pPr>
              <w:widowControl/>
              <w:spacing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představenstva</w:t>
            </w:r>
          </w:p>
          <w:p w:rsidR="00D455BD" w:rsidRPr="00D455BD" w:rsidRDefault="00D455BD" w:rsidP="007360A3">
            <w:pPr>
              <w:widowControl/>
              <w:spacing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55BD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>Zdeňka Mynářová</w:t>
            </w:r>
            <w:r w:rsidRPr="00D455BD">
              <w:rPr>
                <w:rFonts w:ascii="Arial" w:hAnsi="Arial" w:cs="Arial"/>
                <w:sz w:val="22"/>
                <w:szCs w:val="22"/>
              </w:rPr>
              <w:t>, člen</w:t>
            </w:r>
            <w:r>
              <w:rPr>
                <w:rFonts w:ascii="Arial" w:hAnsi="Arial" w:cs="Arial"/>
                <w:sz w:val="22"/>
                <w:szCs w:val="22"/>
              </w:rPr>
              <w:t>ka</w:t>
            </w:r>
            <w:r w:rsidRPr="00D455BD">
              <w:rPr>
                <w:rFonts w:ascii="Arial" w:hAnsi="Arial" w:cs="Arial"/>
                <w:sz w:val="22"/>
                <w:szCs w:val="22"/>
              </w:rPr>
              <w:t xml:space="preserve"> představenstva</w:t>
            </w:r>
          </w:p>
        </w:tc>
      </w:tr>
    </w:tbl>
    <w:p w:rsidR="00D455BD" w:rsidRPr="00D455BD" w:rsidRDefault="00D455BD" w:rsidP="007360A3">
      <w:pPr>
        <w:widowControl/>
        <w:spacing w:after="120" w:line="300" w:lineRule="exact"/>
        <w:jc w:val="both"/>
        <w:rPr>
          <w:rFonts w:ascii="Arial" w:hAnsi="Arial" w:cs="Arial"/>
          <w:sz w:val="22"/>
          <w:szCs w:val="22"/>
        </w:rPr>
      </w:pPr>
    </w:p>
    <w:p w:rsidR="00D455BD" w:rsidRPr="00D455BD" w:rsidRDefault="00D455BD" w:rsidP="007360A3">
      <w:pPr>
        <w:pStyle w:val="Style2"/>
        <w:shd w:val="clear" w:color="auto" w:fill="auto"/>
        <w:spacing w:before="0" w:after="0" w:line="264" w:lineRule="exact"/>
        <w:ind w:firstLine="0"/>
        <w:jc w:val="both"/>
        <w:rPr>
          <w:rFonts w:ascii="Arial" w:hAnsi="Arial" w:cs="Arial"/>
        </w:rPr>
      </w:pPr>
    </w:p>
    <w:p w:rsidR="00AD4D51" w:rsidRPr="00D455BD" w:rsidRDefault="00AD4D51" w:rsidP="007360A3">
      <w:pPr>
        <w:rPr>
          <w:rFonts w:ascii="Arial" w:hAnsi="Arial" w:cs="Arial"/>
        </w:rPr>
      </w:pPr>
    </w:p>
    <w:sectPr w:rsidR="00AD4D51" w:rsidRPr="00D455BD" w:rsidSect="007360A3">
      <w:footerReference w:type="even" r:id="rId7"/>
      <w:footerReference w:type="first" r:id="rId8"/>
      <w:pgSz w:w="11904" w:h="16838"/>
      <w:pgMar w:top="1135" w:right="1066" w:bottom="121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107" w:rsidRDefault="00292107" w:rsidP="00C6553E">
      <w:r>
        <w:separator/>
      </w:r>
    </w:p>
  </w:endnote>
  <w:endnote w:type="continuationSeparator" w:id="0">
    <w:p w:rsidR="00292107" w:rsidRDefault="00292107" w:rsidP="00C6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D68" w:rsidRDefault="00B831A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3499D49B" wp14:editId="0C7DFD2D">
              <wp:simplePos x="0" y="0"/>
              <wp:positionH relativeFrom="page">
                <wp:posOffset>1435100</wp:posOffset>
              </wp:positionH>
              <wp:positionV relativeFrom="page">
                <wp:posOffset>9966960</wp:posOffset>
              </wp:positionV>
              <wp:extent cx="5422265" cy="109220"/>
              <wp:effectExtent l="0" t="3810" r="635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26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D68" w:rsidRDefault="00B831A1">
                          <w:pPr>
                            <w:pStyle w:val="Style10"/>
                            <w:shd w:val="clear" w:color="auto" w:fill="auto"/>
                            <w:tabs>
                              <w:tab w:val="right" w:pos="8539"/>
                            </w:tabs>
                            <w:spacing w:line="240" w:lineRule="auto"/>
                          </w:pPr>
                          <w:r>
                            <w:rPr>
                              <w:rStyle w:val="CharStyle12"/>
                              <w:rFonts w:eastAsiaTheme="minorHAnsi"/>
                            </w:rPr>
                            <w:t>Smlouva o vzájemné spolupráci při poskytování zdravotní péče</w:t>
                          </w:r>
                          <w:r>
                            <w:rPr>
                              <w:rStyle w:val="CharStyle12"/>
                              <w:rFonts w:eastAsiaTheme="minorHAnsi"/>
                            </w:rPr>
                            <w:tab/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02BAA">
                            <w:rPr>
                              <w:rStyle w:val="CharStyle12"/>
                              <w:rFonts w:eastAsiaTheme="minorHAnsi"/>
                              <w:noProof/>
                            </w:rPr>
                            <w:t>2</w:t>
                          </w:r>
                          <w:r>
                            <w:rPr>
                              <w:rStyle w:val="CharStyle12"/>
                              <w:rFonts w:eastAsiaTheme="minorHAnsi"/>
                            </w:rPr>
                            <w:fldChar w:fldCharType="end"/>
                          </w:r>
                          <w:r>
                            <w:rPr>
                              <w:rStyle w:val="CharStyle12"/>
                              <w:rFonts w:eastAsiaTheme="minorHAnsi"/>
                            </w:rPr>
                            <w:t xml:space="preserve"> / Celkem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3499D49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13pt;margin-top:784.8pt;width:426.95pt;height:8.6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" filled="f" stroked="f">
              <v:textbox style="mso-fit-shape-to-text:t" inset="0,0,0,0">
                <w:txbxContent>
                  <w:p w:rsidR="00A44D68" w:rsidRDefault="00B831A1">
                    <w:pPr>
                      <w:pStyle w:val="Style10"/>
                      <w:shd w:val="clear" w:color="auto" w:fill="auto"/>
                      <w:tabs>
                        <w:tab w:val="right" w:pos="8539"/>
                      </w:tabs>
                      <w:spacing w:line="240" w:lineRule="auto"/>
                    </w:pPr>
                    <w:r>
                      <w:rPr>
                        <w:rStyle w:val="CharStyle12"/>
                        <w:rFonts w:eastAsiaTheme="minorHAnsi"/>
                      </w:rPr>
                      <w:t>Smlouva o vzájemné spolupráci při poskytování zdravotní péče</w:t>
                    </w:r>
                    <w:r>
                      <w:rPr>
                        <w:rStyle w:val="CharStyle12"/>
                        <w:rFonts w:eastAsiaTheme="minorHAnsi"/>
                      </w:rPr>
                      <w:tab/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02BAA">
                      <w:rPr>
                        <w:rStyle w:val="CharStyle12"/>
                        <w:rFonts w:eastAsiaTheme="minorHAnsi"/>
                        <w:noProof/>
                      </w:rPr>
                      <w:t>2</w:t>
                    </w:r>
                    <w:r>
                      <w:rPr>
                        <w:rStyle w:val="CharStyle12"/>
                        <w:rFonts w:eastAsiaTheme="minorHAnsi"/>
                      </w:rPr>
                      <w:fldChar w:fldCharType="end"/>
                    </w:r>
                    <w:r>
                      <w:rPr>
                        <w:rStyle w:val="CharStyle12"/>
                        <w:rFonts w:eastAsiaTheme="minorHAnsi"/>
                      </w:rPr>
                      <w:t xml:space="preserve"> / Celkem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666A08" wp14:editId="6BFEA812">
              <wp:simplePos x="0" y="0"/>
              <wp:positionH relativeFrom="page">
                <wp:posOffset>1413510</wp:posOffset>
              </wp:positionH>
              <wp:positionV relativeFrom="page">
                <wp:posOffset>9937750</wp:posOffset>
              </wp:positionV>
              <wp:extent cx="5464810" cy="0"/>
              <wp:effectExtent l="13335" t="12700" r="8255" b="635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46481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1C147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11.3pt;margin-top:782.5pt;width:430.3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D68" w:rsidRDefault="00B831A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64B0B634" wp14:editId="6A4ADD1A">
              <wp:simplePos x="0" y="0"/>
              <wp:positionH relativeFrom="page">
                <wp:posOffset>1410970</wp:posOffset>
              </wp:positionH>
              <wp:positionV relativeFrom="page">
                <wp:posOffset>9960610</wp:posOffset>
              </wp:positionV>
              <wp:extent cx="5425440" cy="109220"/>
              <wp:effectExtent l="1270" t="0" r="254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D68" w:rsidRDefault="00B831A1">
                          <w:pPr>
                            <w:pStyle w:val="Style10"/>
                            <w:shd w:val="clear" w:color="auto" w:fill="auto"/>
                            <w:tabs>
                              <w:tab w:val="right" w:pos="8544"/>
                            </w:tabs>
                            <w:spacing w:line="240" w:lineRule="auto"/>
                          </w:pPr>
                          <w:r>
                            <w:rPr>
                              <w:rStyle w:val="CharStyle12"/>
                              <w:rFonts w:eastAsiaTheme="minorHAnsi"/>
                            </w:rPr>
                            <w:t>Smlouva o vzájemné spolupráci při poskytování zdravotní péče</w:t>
                          </w:r>
                          <w:r>
                            <w:rPr>
                              <w:rStyle w:val="CharStyle12"/>
                              <w:rFonts w:eastAsiaTheme="minorHAnsi"/>
                            </w:rPr>
                            <w:tab/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E4FBE">
                            <w:rPr>
                              <w:rStyle w:val="CharStyle12"/>
                              <w:rFonts w:eastAsiaTheme="minorHAnsi"/>
                              <w:noProof/>
                            </w:rPr>
                            <w:t>1</w:t>
                          </w:r>
                          <w:r>
                            <w:rPr>
                              <w:rStyle w:val="CharStyle12"/>
                              <w:rFonts w:eastAsiaTheme="minorHAnsi"/>
                            </w:rPr>
                            <w:fldChar w:fldCharType="end"/>
                          </w:r>
                          <w:r>
                            <w:rPr>
                              <w:rStyle w:val="CharStyle12"/>
                              <w:rFonts w:eastAsiaTheme="minorHAnsi"/>
                            </w:rPr>
                            <w:t xml:space="preserve"> / Celkem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4B0B63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11.1pt;margin-top:784.3pt;width:427.2pt;height:8.6pt;z-index:-25165209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" filled="f" stroked="f">
              <v:textbox style="mso-fit-shape-to-text:t" inset="0,0,0,0">
                <w:txbxContent>
                  <w:p w:rsidR="00A44D68" w:rsidRDefault="00B831A1">
                    <w:pPr>
                      <w:pStyle w:val="Style10"/>
                      <w:shd w:val="clear" w:color="auto" w:fill="auto"/>
                      <w:tabs>
                        <w:tab w:val="right" w:pos="8544"/>
                      </w:tabs>
                      <w:spacing w:line="240" w:lineRule="auto"/>
                    </w:pPr>
                    <w:r>
                      <w:rPr>
                        <w:rStyle w:val="CharStyle12"/>
                        <w:rFonts w:eastAsiaTheme="minorHAnsi"/>
                      </w:rPr>
                      <w:t>Smlouva o vzájemné spolupráci při poskytování zdravotní péče</w:t>
                    </w:r>
                    <w:r>
                      <w:rPr>
                        <w:rStyle w:val="CharStyle12"/>
                        <w:rFonts w:eastAsiaTheme="minorHAnsi"/>
                      </w:rPr>
                      <w:tab/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E4FBE">
                      <w:rPr>
                        <w:rStyle w:val="CharStyle12"/>
                        <w:rFonts w:eastAsiaTheme="minorHAnsi"/>
                        <w:noProof/>
                      </w:rPr>
                      <w:t>1</w:t>
                    </w:r>
                    <w:r>
                      <w:rPr>
                        <w:rStyle w:val="CharStyle12"/>
                        <w:rFonts w:eastAsiaTheme="minorHAnsi"/>
                      </w:rPr>
                      <w:fldChar w:fldCharType="end"/>
                    </w:r>
                    <w:r>
                      <w:rPr>
                        <w:rStyle w:val="CharStyle12"/>
                        <w:rFonts w:eastAsiaTheme="minorHAnsi"/>
                      </w:rPr>
                      <w:t xml:space="preserve"> / Celkem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5112415" wp14:editId="0DA21A37">
              <wp:simplePos x="0" y="0"/>
              <wp:positionH relativeFrom="page">
                <wp:posOffset>1389380</wp:posOffset>
              </wp:positionH>
              <wp:positionV relativeFrom="page">
                <wp:posOffset>9905365</wp:posOffset>
              </wp:positionV>
              <wp:extent cx="5464810" cy="0"/>
              <wp:effectExtent l="8255" t="8890" r="13335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46481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55ED7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09.4pt;margin-top:779.95pt;width:430.3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107" w:rsidRDefault="00292107" w:rsidP="00C6553E">
      <w:r>
        <w:separator/>
      </w:r>
    </w:p>
  </w:footnote>
  <w:footnote w:type="continuationSeparator" w:id="0">
    <w:p w:rsidR="00292107" w:rsidRDefault="00292107" w:rsidP="00C65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3D2"/>
    <w:multiLevelType w:val="hybridMultilevel"/>
    <w:tmpl w:val="A7A8873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15D4C"/>
    <w:multiLevelType w:val="hybridMultilevel"/>
    <w:tmpl w:val="D8409CDE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CD52A90"/>
    <w:multiLevelType w:val="multilevel"/>
    <w:tmpl w:val="665AF49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441FAF"/>
    <w:multiLevelType w:val="hybridMultilevel"/>
    <w:tmpl w:val="AC2A3C72"/>
    <w:lvl w:ilvl="0" w:tplc="EE4438EE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435750F"/>
    <w:multiLevelType w:val="hybridMultilevel"/>
    <w:tmpl w:val="6E0C546E"/>
    <w:lvl w:ilvl="0" w:tplc="6636A77E">
      <w:start w:val="1"/>
      <w:numFmt w:val="upperRoman"/>
      <w:lvlText w:val="Článek %1"/>
      <w:lvlJc w:val="center"/>
      <w:pPr>
        <w:ind w:left="5257" w:hanging="720"/>
      </w:pPr>
      <w:rPr>
        <w:rFonts w:ascii="Arial" w:hAnsi="Arial" w:cs="Arial" w:hint="default"/>
        <w:b/>
        <w:i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5617" w:hanging="360"/>
      </w:p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BD"/>
    <w:rsid w:val="000112CA"/>
    <w:rsid w:val="00015E97"/>
    <w:rsid w:val="00071F6D"/>
    <w:rsid w:val="00084D2F"/>
    <w:rsid w:val="00086048"/>
    <w:rsid w:val="001043CD"/>
    <w:rsid w:val="00146080"/>
    <w:rsid w:val="001513AA"/>
    <w:rsid w:val="00173443"/>
    <w:rsid w:val="00175779"/>
    <w:rsid w:val="001A33EE"/>
    <w:rsid w:val="001F667F"/>
    <w:rsid w:val="0022126A"/>
    <w:rsid w:val="00242F15"/>
    <w:rsid w:val="002627CE"/>
    <w:rsid w:val="00292107"/>
    <w:rsid w:val="002A23EE"/>
    <w:rsid w:val="00323142"/>
    <w:rsid w:val="00354E5C"/>
    <w:rsid w:val="00377EAB"/>
    <w:rsid w:val="00511462"/>
    <w:rsid w:val="005674EB"/>
    <w:rsid w:val="00594B5D"/>
    <w:rsid w:val="005F24D4"/>
    <w:rsid w:val="005F2D79"/>
    <w:rsid w:val="0065330E"/>
    <w:rsid w:val="006F237E"/>
    <w:rsid w:val="007203E6"/>
    <w:rsid w:val="0073270B"/>
    <w:rsid w:val="007360A3"/>
    <w:rsid w:val="0075636F"/>
    <w:rsid w:val="007638FC"/>
    <w:rsid w:val="007924E4"/>
    <w:rsid w:val="007E6C75"/>
    <w:rsid w:val="007F06F6"/>
    <w:rsid w:val="008719AB"/>
    <w:rsid w:val="008C0CBF"/>
    <w:rsid w:val="008C30E0"/>
    <w:rsid w:val="00925A3C"/>
    <w:rsid w:val="009862C4"/>
    <w:rsid w:val="009E3B53"/>
    <w:rsid w:val="00A56F95"/>
    <w:rsid w:val="00A67EAA"/>
    <w:rsid w:val="00AD4D51"/>
    <w:rsid w:val="00B17EA7"/>
    <w:rsid w:val="00B7231A"/>
    <w:rsid w:val="00B831A1"/>
    <w:rsid w:val="00BC729E"/>
    <w:rsid w:val="00C01AED"/>
    <w:rsid w:val="00C34AA4"/>
    <w:rsid w:val="00C6553E"/>
    <w:rsid w:val="00D3456D"/>
    <w:rsid w:val="00D455BD"/>
    <w:rsid w:val="00D7529B"/>
    <w:rsid w:val="00DD2F74"/>
    <w:rsid w:val="00E10C21"/>
    <w:rsid w:val="00E67B98"/>
    <w:rsid w:val="00E9308E"/>
    <w:rsid w:val="00EA3B60"/>
    <w:rsid w:val="00EA47B8"/>
    <w:rsid w:val="00ED29F0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F167"/>
  <w15:docId w15:val="{ACCBFB15-435D-4DAB-8E86-B769E504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455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sid w:val="00D455BD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Exact">
    <w:name w:val="Char Style 5 Exact"/>
    <w:basedOn w:val="Standardnpsmoodstavce"/>
    <w:link w:val="Style4"/>
    <w:rsid w:val="00D455BD"/>
    <w:rPr>
      <w:shd w:val="clear" w:color="auto" w:fill="FFFFFF"/>
    </w:rPr>
  </w:style>
  <w:style w:type="character" w:customStyle="1" w:styleId="CharStyle7">
    <w:name w:val="Char Style 7"/>
    <w:basedOn w:val="Standardnpsmoodstavce"/>
    <w:link w:val="Style6"/>
    <w:rsid w:val="00D455BD"/>
    <w:rPr>
      <w:b/>
      <w:bCs/>
      <w:sz w:val="30"/>
      <w:szCs w:val="30"/>
      <w:shd w:val="clear" w:color="auto" w:fill="FFFFFF"/>
    </w:rPr>
  </w:style>
  <w:style w:type="character" w:customStyle="1" w:styleId="CharStyle8">
    <w:name w:val="Char Style 8"/>
    <w:basedOn w:val="Standardnpsmoodstavce"/>
    <w:link w:val="Style2"/>
    <w:rsid w:val="00D455BD"/>
    <w:rPr>
      <w:shd w:val="clear" w:color="auto" w:fill="FFFFFF"/>
    </w:rPr>
  </w:style>
  <w:style w:type="character" w:customStyle="1" w:styleId="CharStyle9">
    <w:name w:val="Char Style 9"/>
    <w:basedOn w:val="CharStyle8"/>
    <w:rsid w:val="00D455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sid w:val="00D455BD"/>
    <w:rPr>
      <w:sz w:val="15"/>
      <w:szCs w:val="15"/>
      <w:shd w:val="clear" w:color="auto" w:fill="FFFFFF"/>
    </w:rPr>
  </w:style>
  <w:style w:type="character" w:customStyle="1" w:styleId="CharStyle12">
    <w:name w:val="Char Style 12"/>
    <w:basedOn w:val="CharStyle11"/>
    <w:rsid w:val="00D455B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sid w:val="00D455BD"/>
    <w:rPr>
      <w:b/>
      <w:bCs/>
      <w:shd w:val="clear" w:color="auto" w:fill="FFFFFF"/>
    </w:rPr>
  </w:style>
  <w:style w:type="paragraph" w:customStyle="1" w:styleId="Style2">
    <w:name w:val="Style 2"/>
    <w:basedOn w:val="Normln"/>
    <w:link w:val="CharStyle8"/>
    <w:rsid w:val="00D455BD"/>
    <w:pPr>
      <w:shd w:val="clear" w:color="auto" w:fill="FFFFFF"/>
      <w:spacing w:before="280" w:after="540" w:line="240" w:lineRule="exact"/>
      <w:ind w:hanging="620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Style4">
    <w:name w:val="Style 4"/>
    <w:basedOn w:val="Normln"/>
    <w:link w:val="CharStyle5Exact"/>
    <w:rsid w:val="00D455BD"/>
    <w:pPr>
      <w:shd w:val="clear" w:color="auto" w:fill="FFFFFF"/>
      <w:spacing w:line="254" w:lineRule="exact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Style6">
    <w:name w:val="Style 6"/>
    <w:basedOn w:val="Normln"/>
    <w:link w:val="CharStyle7"/>
    <w:rsid w:val="00D455BD"/>
    <w:pPr>
      <w:shd w:val="clear" w:color="auto" w:fill="FFFFFF"/>
      <w:spacing w:after="280" w:line="331" w:lineRule="exac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30"/>
      <w:szCs w:val="30"/>
      <w:lang w:eastAsia="en-US" w:bidi="ar-SA"/>
    </w:rPr>
  </w:style>
  <w:style w:type="paragraph" w:customStyle="1" w:styleId="Style10">
    <w:name w:val="Style 10"/>
    <w:basedOn w:val="Normln"/>
    <w:link w:val="CharStyle11"/>
    <w:rsid w:val="00D455BD"/>
    <w:pPr>
      <w:shd w:val="clear" w:color="auto" w:fill="FFFFFF"/>
      <w:spacing w:line="166" w:lineRule="exact"/>
    </w:pPr>
    <w:rPr>
      <w:rFonts w:asciiTheme="minorHAnsi" w:eastAsiaTheme="minorHAnsi" w:hAnsiTheme="minorHAnsi" w:cstheme="minorBidi"/>
      <w:color w:val="auto"/>
      <w:sz w:val="15"/>
      <w:szCs w:val="15"/>
      <w:lang w:eastAsia="en-US" w:bidi="ar-SA"/>
    </w:rPr>
  </w:style>
  <w:style w:type="paragraph" w:customStyle="1" w:styleId="Style13">
    <w:name w:val="Style 13"/>
    <w:basedOn w:val="Normln"/>
    <w:link w:val="CharStyle14"/>
    <w:rsid w:val="00D455BD"/>
    <w:pPr>
      <w:shd w:val="clear" w:color="auto" w:fill="FFFFFF"/>
      <w:spacing w:before="540" w:line="259" w:lineRule="exact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D455BD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59"/>
    <w:rsid w:val="00D455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655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553E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5A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A3C"/>
    <w:rPr>
      <w:rFonts w:ascii="Segoe UI" w:eastAsia="Times New Roman" w:hAnsi="Segoe UI" w:cs="Segoe UI"/>
      <w:color w:val="000000"/>
      <w:sz w:val="18"/>
      <w:szCs w:val="18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36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8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0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53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80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948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Kondrová Ilona</dc:creator>
  <cp:keywords/>
  <dc:description/>
  <cp:lastModifiedBy>Galáž Martin</cp:lastModifiedBy>
  <cp:revision>2</cp:revision>
  <cp:lastPrinted>2017-11-15T14:27:00Z</cp:lastPrinted>
  <dcterms:created xsi:type="dcterms:W3CDTF">2017-11-15T19:44:00Z</dcterms:created>
  <dcterms:modified xsi:type="dcterms:W3CDTF">2017-11-15T19:44:00Z</dcterms:modified>
</cp:coreProperties>
</file>