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153" w:rsidRDefault="006E4651">
      <w:pPr>
        <w:spacing w:before="87"/>
        <w:ind w:left="2110"/>
        <w:rPr>
          <w:rFonts w:ascii="Arial"/>
          <w:sz w:val="24"/>
        </w:rPr>
      </w:pPr>
      <w:bookmarkStart w:id="0" w:name="_GoBack"/>
      <w:bookmarkEnd w:id="0"/>
      <w:r>
        <w:rPr>
          <w:noProof/>
          <w:lang w:val="cs-CZ" w:eastAsia="cs-CZ"/>
        </w:rPr>
        <w:drawing>
          <wp:anchor distT="0" distB="0" distL="0" distR="0" simplePos="0" relativeHeight="251658240" behindDoc="0" locked="0" layoutInCell="1" allowOverlap="1">
            <wp:simplePos x="0" y="0"/>
            <wp:positionH relativeFrom="page">
              <wp:posOffset>719988</wp:posOffset>
            </wp:positionH>
            <wp:positionV relativeFrom="paragraph">
              <wp:posOffset>88771</wp:posOffset>
            </wp:positionV>
            <wp:extent cx="1187996" cy="58623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187996" cy="586231"/>
                    </a:xfrm>
                    <a:prstGeom prst="rect">
                      <a:avLst/>
                    </a:prstGeom>
                  </pic:spPr>
                </pic:pic>
              </a:graphicData>
            </a:graphic>
          </wp:anchor>
        </w:drawing>
      </w:r>
      <w:r>
        <w:rPr>
          <w:noProof/>
          <w:lang w:val="cs-CZ" w:eastAsia="cs-CZ"/>
        </w:rPr>
        <w:drawing>
          <wp:anchor distT="0" distB="0" distL="0" distR="0" simplePos="0" relativeHeight="1048" behindDoc="0" locked="0" layoutInCell="1" allowOverlap="1">
            <wp:simplePos x="0" y="0"/>
            <wp:positionH relativeFrom="page">
              <wp:posOffset>5797880</wp:posOffset>
            </wp:positionH>
            <wp:positionV relativeFrom="paragraph">
              <wp:posOffset>88771</wp:posOffset>
            </wp:positionV>
            <wp:extent cx="1079995" cy="61475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079995" cy="614756"/>
                    </a:xfrm>
                    <a:prstGeom prst="rect">
                      <a:avLst/>
                    </a:prstGeom>
                  </pic:spPr>
                </pic:pic>
              </a:graphicData>
            </a:graphic>
          </wp:anchor>
        </w:drawing>
      </w:r>
      <w:r>
        <w:rPr>
          <w:rFonts w:ascii="Arial"/>
          <w:sz w:val="24"/>
        </w:rPr>
        <w:t>EUROPEAN COMMISSION</w:t>
      </w:r>
    </w:p>
    <w:p w:rsidR="004C0153" w:rsidRDefault="006E4651">
      <w:pPr>
        <w:spacing w:before="15"/>
        <w:ind w:left="2110"/>
        <w:rPr>
          <w:rFonts w:ascii="Arial"/>
          <w:sz w:val="20"/>
        </w:rPr>
      </w:pPr>
      <w:r>
        <w:rPr>
          <w:rFonts w:ascii="Arial"/>
          <w:sz w:val="20"/>
        </w:rPr>
        <w:t>DIRECTORATE-GENERAL RESEARCH &amp; INNOVATION</w:t>
      </w:r>
    </w:p>
    <w:p w:rsidR="004C0153" w:rsidRDefault="006E4651">
      <w:pPr>
        <w:spacing w:before="133"/>
        <w:ind w:left="2110"/>
        <w:rPr>
          <w:rFonts w:ascii="Arial"/>
          <w:sz w:val="16"/>
        </w:rPr>
      </w:pPr>
      <w:r>
        <w:rPr>
          <w:rFonts w:ascii="Arial"/>
          <w:sz w:val="16"/>
        </w:rPr>
        <w:t>Health</w:t>
      </w:r>
    </w:p>
    <w:p w:rsidR="004C0153" w:rsidRDefault="006E4651">
      <w:pPr>
        <w:spacing w:before="8"/>
        <w:ind w:left="2110"/>
        <w:rPr>
          <w:rFonts w:ascii="Arial"/>
          <w:b/>
          <w:sz w:val="16"/>
        </w:rPr>
      </w:pPr>
      <w:r>
        <w:rPr>
          <w:rFonts w:ascii="Arial"/>
          <w:b/>
          <w:sz w:val="16"/>
        </w:rPr>
        <w:t>Fighting infectious diseases and advancing public health</w:t>
      </w:r>
    </w:p>
    <w:p w:rsidR="004C0153" w:rsidRDefault="004C0153">
      <w:pPr>
        <w:pStyle w:val="Zkladntext"/>
        <w:rPr>
          <w:rFonts w:ascii="Arial"/>
          <w:b/>
          <w:sz w:val="20"/>
        </w:rPr>
      </w:pPr>
    </w:p>
    <w:p w:rsidR="004C0153" w:rsidRDefault="004C0153">
      <w:pPr>
        <w:pStyle w:val="Zkladntext"/>
        <w:rPr>
          <w:rFonts w:ascii="Arial"/>
          <w:b/>
          <w:sz w:val="20"/>
        </w:rPr>
      </w:pPr>
    </w:p>
    <w:p w:rsidR="004C0153" w:rsidRDefault="004C0153">
      <w:pPr>
        <w:pStyle w:val="Zkladntext"/>
        <w:rPr>
          <w:rFonts w:ascii="Arial"/>
          <w:b/>
          <w:sz w:val="20"/>
        </w:rPr>
      </w:pPr>
    </w:p>
    <w:p w:rsidR="004C0153" w:rsidRDefault="004C0153">
      <w:pPr>
        <w:pStyle w:val="Zkladntext"/>
        <w:spacing w:before="1"/>
        <w:rPr>
          <w:rFonts w:ascii="Arial"/>
          <w:b/>
        </w:rPr>
      </w:pPr>
    </w:p>
    <w:p w:rsidR="004C0153" w:rsidRDefault="006E4651">
      <w:pPr>
        <w:pStyle w:val="Nadpis2"/>
        <w:spacing w:before="90" w:line="643" w:lineRule="auto"/>
        <w:ind w:left="3146" w:right="3204" w:hanging="1"/>
        <w:jc w:val="center"/>
      </w:pPr>
      <w:r>
        <w:t>GRANT AGREEMENT NUMBER — 754657  —</w:t>
      </w:r>
      <w:r>
        <w:rPr>
          <w:spacing w:val="53"/>
        </w:rPr>
        <w:t xml:space="preserve"> </w:t>
      </w:r>
      <w:r>
        <w:rPr>
          <w:spacing w:val="-3"/>
        </w:rPr>
        <w:t>ECoWeB</w:t>
      </w:r>
    </w:p>
    <w:p w:rsidR="004C0153" w:rsidRDefault="006E4651">
      <w:pPr>
        <w:spacing w:before="16"/>
        <w:ind w:left="113"/>
        <w:rPr>
          <w:sz w:val="24"/>
        </w:rPr>
      </w:pPr>
      <w:r>
        <w:rPr>
          <w:sz w:val="24"/>
        </w:rPr>
        <w:t xml:space="preserve">This </w:t>
      </w:r>
      <w:r>
        <w:rPr>
          <w:b/>
          <w:sz w:val="24"/>
        </w:rPr>
        <w:t xml:space="preserve">Agreement </w:t>
      </w:r>
      <w:r>
        <w:rPr>
          <w:sz w:val="24"/>
        </w:rPr>
        <w:t xml:space="preserve">(‘the Agreement’) is </w:t>
      </w:r>
      <w:r>
        <w:rPr>
          <w:b/>
          <w:sz w:val="24"/>
        </w:rPr>
        <w:t xml:space="preserve">between </w:t>
      </w:r>
      <w:r>
        <w:rPr>
          <w:sz w:val="24"/>
        </w:rPr>
        <w:t>the following parties:</w:t>
      </w:r>
    </w:p>
    <w:p w:rsidR="004C0153" w:rsidRDefault="004C0153">
      <w:pPr>
        <w:pStyle w:val="Zkladntext"/>
        <w:spacing w:before="7"/>
        <w:rPr>
          <w:sz w:val="20"/>
        </w:rPr>
      </w:pPr>
    </w:p>
    <w:p w:rsidR="004C0153" w:rsidRDefault="006E4651">
      <w:pPr>
        <w:pStyle w:val="Nadpis2"/>
        <w:ind w:left="113"/>
      </w:pPr>
      <w:r>
        <w:t>on the one part,</w:t>
      </w:r>
    </w:p>
    <w:p w:rsidR="004C0153" w:rsidRDefault="004C0153">
      <w:pPr>
        <w:pStyle w:val="Zkladntext"/>
        <w:spacing w:before="11"/>
        <w:rPr>
          <w:b/>
          <w:sz w:val="20"/>
        </w:rPr>
      </w:pPr>
    </w:p>
    <w:p w:rsidR="004C0153" w:rsidRDefault="006E4651">
      <w:pPr>
        <w:spacing w:line="249" w:lineRule="auto"/>
        <w:ind w:left="113" w:right="171"/>
        <w:jc w:val="both"/>
        <w:rPr>
          <w:sz w:val="24"/>
        </w:rPr>
      </w:pPr>
      <w:r>
        <w:rPr>
          <w:sz w:val="24"/>
        </w:rPr>
        <w:t xml:space="preserve">the </w:t>
      </w:r>
      <w:r>
        <w:rPr>
          <w:b/>
          <w:sz w:val="24"/>
        </w:rPr>
        <w:t xml:space="preserve">European Union </w:t>
      </w:r>
      <w:r>
        <w:rPr>
          <w:sz w:val="24"/>
        </w:rPr>
        <w:t xml:space="preserve">(‘the EU’), represented by the European Commission ('the Commission'), represented for the purposes of signature of this Agreement by the Head of Unit, </w:t>
      </w:r>
      <w:r>
        <w:rPr>
          <w:spacing w:val="-4"/>
          <w:sz w:val="24"/>
        </w:rPr>
        <w:t xml:space="preserve">DIRECTORATE- </w:t>
      </w:r>
      <w:r>
        <w:rPr>
          <w:sz w:val="24"/>
        </w:rPr>
        <w:t xml:space="preserve">GENERAL RESEARCH &amp; </w:t>
      </w:r>
      <w:r>
        <w:rPr>
          <w:spacing w:val="-4"/>
          <w:sz w:val="24"/>
        </w:rPr>
        <w:t>INNOVATION</w:t>
      </w:r>
      <w:r>
        <w:rPr>
          <w:spacing w:val="51"/>
          <w:sz w:val="24"/>
        </w:rPr>
        <w:t xml:space="preserve"> </w:t>
      </w:r>
      <w:r>
        <w:rPr>
          <w:sz w:val="24"/>
        </w:rPr>
        <w:t>, Health, Administration</w:t>
      </w:r>
      <w:r>
        <w:rPr>
          <w:sz w:val="24"/>
        </w:rPr>
        <w:t xml:space="preserve"> and finance, Mila BAS SANCHEZ,</w:t>
      </w:r>
    </w:p>
    <w:p w:rsidR="004C0153" w:rsidRDefault="006E4651">
      <w:pPr>
        <w:spacing w:before="229"/>
        <w:ind w:left="113"/>
        <w:rPr>
          <w:b/>
          <w:sz w:val="24"/>
        </w:rPr>
      </w:pPr>
      <w:r>
        <w:rPr>
          <w:b/>
          <w:sz w:val="24"/>
        </w:rPr>
        <w:t>and</w:t>
      </w:r>
    </w:p>
    <w:p w:rsidR="004C0153" w:rsidRDefault="004C0153">
      <w:pPr>
        <w:pStyle w:val="Zkladntext"/>
        <w:spacing w:before="8"/>
        <w:rPr>
          <w:b/>
          <w:sz w:val="20"/>
        </w:rPr>
      </w:pPr>
    </w:p>
    <w:p w:rsidR="004C0153" w:rsidRDefault="006E4651">
      <w:pPr>
        <w:spacing w:before="1"/>
        <w:ind w:left="113"/>
        <w:rPr>
          <w:b/>
          <w:sz w:val="24"/>
        </w:rPr>
      </w:pPr>
      <w:r>
        <w:rPr>
          <w:b/>
          <w:sz w:val="24"/>
        </w:rPr>
        <w:t>on the other part,</w:t>
      </w:r>
    </w:p>
    <w:p w:rsidR="004C0153" w:rsidRDefault="004C0153">
      <w:pPr>
        <w:pStyle w:val="Zkladntext"/>
        <w:spacing w:before="10"/>
        <w:rPr>
          <w:b/>
          <w:sz w:val="20"/>
        </w:rPr>
      </w:pPr>
    </w:p>
    <w:p w:rsidR="004C0153" w:rsidRDefault="006E4651" w:rsidP="006E4651">
      <w:pPr>
        <w:pStyle w:val="Odstavecseseznamem"/>
        <w:numPr>
          <w:ilvl w:val="0"/>
          <w:numId w:val="159"/>
        </w:numPr>
        <w:tabs>
          <w:tab w:val="left" w:pos="354"/>
        </w:tabs>
        <w:ind w:firstLine="0"/>
        <w:rPr>
          <w:sz w:val="24"/>
        </w:rPr>
      </w:pPr>
      <w:r>
        <w:rPr>
          <w:sz w:val="24"/>
        </w:rPr>
        <w:t>‘the</w:t>
      </w:r>
      <w:r>
        <w:rPr>
          <w:spacing w:val="-1"/>
          <w:sz w:val="24"/>
        </w:rPr>
        <w:t xml:space="preserve"> </w:t>
      </w:r>
      <w:r>
        <w:rPr>
          <w:sz w:val="24"/>
        </w:rPr>
        <w:t>coordinator’:</w:t>
      </w:r>
    </w:p>
    <w:p w:rsidR="004C0153" w:rsidRDefault="004C0153">
      <w:pPr>
        <w:pStyle w:val="Zkladntext"/>
        <w:spacing w:before="9"/>
        <w:rPr>
          <w:sz w:val="20"/>
        </w:rPr>
      </w:pPr>
    </w:p>
    <w:p w:rsidR="004C0153" w:rsidRDefault="006E4651">
      <w:pPr>
        <w:spacing w:line="249" w:lineRule="auto"/>
        <w:ind w:left="113" w:right="352"/>
        <w:rPr>
          <w:sz w:val="24"/>
        </w:rPr>
      </w:pPr>
      <w:r>
        <w:rPr>
          <w:b/>
          <w:sz w:val="24"/>
        </w:rPr>
        <w:t>THE UNIVERSITY OF EXETER (UNEXE)</w:t>
      </w:r>
      <w:r>
        <w:rPr>
          <w:sz w:val="24"/>
        </w:rPr>
        <w:t xml:space="preserve">, established in THE QUEEN S DRIVE </w:t>
      </w:r>
      <w:r>
        <w:rPr>
          <w:spacing w:val="-3"/>
          <w:sz w:val="24"/>
        </w:rPr>
        <w:t xml:space="preserve">NORTHCOTE </w:t>
      </w:r>
      <w:r>
        <w:rPr>
          <w:sz w:val="24"/>
        </w:rPr>
        <w:t xml:space="preserve">HOUSE, EXETER EX4 4QJ, United Kingdom, </w:t>
      </w:r>
      <w:r>
        <w:rPr>
          <w:spacing w:val="-11"/>
          <w:sz w:val="24"/>
        </w:rPr>
        <w:t xml:space="preserve">VAT </w:t>
      </w:r>
      <w:r>
        <w:rPr>
          <w:sz w:val="24"/>
        </w:rPr>
        <w:t>number:</w:t>
      </w:r>
      <w:r>
        <w:rPr>
          <w:spacing w:val="55"/>
          <w:sz w:val="24"/>
        </w:rPr>
        <w:t xml:space="preserve"> </w:t>
      </w:r>
      <w:r>
        <w:rPr>
          <w:sz w:val="24"/>
        </w:rPr>
        <w:t>GB142047795,</w:t>
      </w:r>
    </w:p>
    <w:p w:rsidR="004C0153" w:rsidRDefault="006E4651">
      <w:pPr>
        <w:spacing w:before="2"/>
        <w:ind w:left="113"/>
        <w:rPr>
          <w:sz w:val="24"/>
        </w:rPr>
      </w:pPr>
      <w:r>
        <w:rPr>
          <w:sz w:val="24"/>
        </w:rPr>
        <w:t>represented for the purposes of signing the Agreement by Senior Research Development Manager,</w:t>
      </w:r>
    </w:p>
    <w:p w:rsidR="004C0153" w:rsidRDefault="006E4651">
      <w:pPr>
        <w:spacing w:before="12"/>
        <w:ind w:left="113"/>
        <w:rPr>
          <w:sz w:val="24"/>
        </w:rPr>
      </w:pPr>
      <w:r>
        <w:rPr>
          <w:sz w:val="24"/>
        </w:rPr>
        <w:t>EU/International Lead, enda CLARKE</w:t>
      </w:r>
    </w:p>
    <w:p w:rsidR="004C0153" w:rsidRDefault="004C0153">
      <w:pPr>
        <w:pStyle w:val="Zkladntext"/>
        <w:spacing w:before="9"/>
        <w:rPr>
          <w:sz w:val="20"/>
        </w:rPr>
      </w:pPr>
    </w:p>
    <w:p w:rsidR="004C0153" w:rsidRDefault="006E4651">
      <w:pPr>
        <w:ind w:left="113"/>
        <w:rPr>
          <w:sz w:val="24"/>
        </w:rPr>
      </w:pPr>
      <w:r>
        <w:rPr>
          <w:sz w:val="24"/>
        </w:rPr>
        <w:t>and</w:t>
      </w:r>
      <w:r>
        <w:rPr>
          <w:spacing w:val="-21"/>
          <w:sz w:val="24"/>
        </w:rPr>
        <w:t xml:space="preserve"> </w:t>
      </w:r>
      <w:r>
        <w:rPr>
          <w:sz w:val="24"/>
        </w:rPr>
        <w:t>the</w:t>
      </w:r>
      <w:r>
        <w:rPr>
          <w:spacing w:val="-21"/>
          <w:sz w:val="24"/>
        </w:rPr>
        <w:t xml:space="preserve"> </w:t>
      </w:r>
      <w:r>
        <w:rPr>
          <w:sz w:val="24"/>
        </w:rPr>
        <w:t>following</w:t>
      </w:r>
      <w:r>
        <w:rPr>
          <w:spacing w:val="-21"/>
          <w:sz w:val="24"/>
        </w:rPr>
        <w:t xml:space="preserve"> </w:t>
      </w:r>
      <w:r>
        <w:rPr>
          <w:sz w:val="24"/>
        </w:rPr>
        <w:t>other</w:t>
      </w:r>
      <w:r>
        <w:rPr>
          <w:spacing w:val="-21"/>
          <w:sz w:val="24"/>
        </w:rPr>
        <w:t xml:space="preserve"> </w:t>
      </w:r>
      <w:r>
        <w:rPr>
          <w:sz w:val="24"/>
        </w:rPr>
        <w:t>beneficiaries,</w:t>
      </w:r>
      <w:r>
        <w:rPr>
          <w:spacing w:val="-21"/>
          <w:sz w:val="24"/>
        </w:rPr>
        <w:t xml:space="preserve"> </w:t>
      </w:r>
      <w:r>
        <w:rPr>
          <w:sz w:val="24"/>
        </w:rPr>
        <w:t>if</w:t>
      </w:r>
      <w:r>
        <w:rPr>
          <w:spacing w:val="-21"/>
          <w:sz w:val="24"/>
        </w:rPr>
        <w:t xml:space="preserve"> </w:t>
      </w:r>
      <w:r>
        <w:rPr>
          <w:sz w:val="24"/>
        </w:rPr>
        <w:t>they</w:t>
      </w:r>
      <w:r>
        <w:rPr>
          <w:spacing w:val="-21"/>
          <w:sz w:val="24"/>
        </w:rPr>
        <w:t xml:space="preserve"> </w:t>
      </w:r>
      <w:r>
        <w:rPr>
          <w:sz w:val="24"/>
        </w:rPr>
        <w:t>sign</w:t>
      </w:r>
      <w:r>
        <w:rPr>
          <w:spacing w:val="-21"/>
          <w:sz w:val="24"/>
        </w:rPr>
        <w:t xml:space="preserve"> </w:t>
      </w:r>
      <w:r>
        <w:rPr>
          <w:sz w:val="24"/>
        </w:rPr>
        <w:t>their</w:t>
      </w:r>
      <w:r>
        <w:rPr>
          <w:spacing w:val="-21"/>
          <w:sz w:val="24"/>
        </w:rPr>
        <w:t xml:space="preserve"> </w:t>
      </w:r>
      <w:r>
        <w:rPr>
          <w:sz w:val="24"/>
        </w:rPr>
        <w:t>‘Accession</w:t>
      </w:r>
      <w:r>
        <w:rPr>
          <w:spacing w:val="-21"/>
          <w:sz w:val="24"/>
        </w:rPr>
        <w:t xml:space="preserve"> </w:t>
      </w:r>
      <w:r>
        <w:rPr>
          <w:sz w:val="24"/>
        </w:rPr>
        <w:t>Form’</w:t>
      </w:r>
      <w:r>
        <w:rPr>
          <w:spacing w:val="-21"/>
          <w:sz w:val="24"/>
        </w:rPr>
        <w:t xml:space="preserve"> </w:t>
      </w:r>
      <w:r>
        <w:rPr>
          <w:sz w:val="24"/>
        </w:rPr>
        <w:t>(see</w:t>
      </w:r>
      <w:r>
        <w:rPr>
          <w:spacing w:val="-21"/>
          <w:sz w:val="24"/>
        </w:rPr>
        <w:t xml:space="preserve"> </w:t>
      </w:r>
      <w:r>
        <w:rPr>
          <w:sz w:val="24"/>
        </w:rPr>
        <w:t>Annex</w:t>
      </w:r>
      <w:r>
        <w:rPr>
          <w:spacing w:val="-21"/>
          <w:sz w:val="24"/>
        </w:rPr>
        <w:t xml:space="preserve"> </w:t>
      </w:r>
      <w:r>
        <w:rPr>
          <w:sz w:val="24"/>
        </w:rPr>
        <w:t>3</w:t>
      </w:r>
      <w:r>
        <w:rPr>
          <w:spacing w:val="-21"/>
          <w:sz w:val="24"/>
        </w:rPr>
        <w:t xml:space="preserve"> </w:t>
      </w:r>
      <w:r>
        <w:rPr>
          <w:sz w:val="24"/>
        </w:rPr>
        <w:t>and</w:t>
      </w:r>
      <w:r>
        <w:rPr>
          <w:spacing w:val="-21"/>
          <w:sz w:val="24"/>
        </w:rPr>
        <w:t xml:space="preserve"> </w:t>
      </w:r>
      <w:r>
        <w:rPr>
          <w:sz w:val="24"/>
        </w:rPr>
        <w:t>Article</w:t>
      </w:r>
      <w:r>
        <w:rPr>
          <w:spacing w:val="-21"/>
          <w:sz w:val="24"/>
        </w:rPr>
        <w:t xml:space="preserve"> </w:t>
      </w:r>
      <w:r>
        <w:rPr>
          <w:sz w:val="24"/>
        </w:rPr>
        <w:t>56):</w:t>
      </w:r>
    </w:p>
    <w:p w:rsidR="004C0153" w:rsidRDefault="004C0153">
      <w:pPr>
        <w:pStyle w:val="Zkladntext"/>
        <w:spacing w:before="9"/>
        <w:rPr>
          <w:sz w:val="20"/>
        </w:rPr>
      </w:pPr>
    </w:p>
    <w:p w:rsidR="004C0153" w:rsidRDefault="006E4651" w:rsidP="006E4651">
      <w:pPr>
        <w:pStyle w:val="Odstavecseseznamem"/>
        <w:numPr>
          <w:ilvl w:val="0"/>
          <w:numId w:val="159"/>
        </w:numPr>
        <w:tabs>
          <w:tab w:val="left" w:pos="573"/>
        </w:tabs>
        <w:spacing w:line="249" w:lineRule="auto"/>
        <w:ind w:right="171" w:firstLine="0"/>
        <w:jc w:val="both"/>
        <w:rPr>
          <w:sz w:val="24"/>
        </w:rPr>
      </w:pPr>
      <w:r>
        <w:rPr>
          <w:b/>
          <w:sz w:val="24"/>
        </w:rPr>
        <w:t>LUDWIG-MAXIMILIANS-U</w:t>
      </w:r>
      <w:r>
        <w:rPr>
          <w:b/>
          <w:sz w:val="24"/>
        </w:rPr>
        <w:t>NIVERSITAET MUENCHEN (LMU MUENCHEN)</w:t>
      </w:r>
      <w:r>
        <w:rPr>
          <w:sz w:val="24"/>
        </w:rPr>
        <w:t xml:space="preserve">, established in GESCHWISTER SCHOLL </w:t>
      </w:r>
      <w:r>
        <w:rPr>
          <w:spacing w:val="-6"/>
          <w:sz w:val="24"/>
        </w:rPr>
        <w:t xml:space="preserve">PLATZ </w:t>
      </w:r>
      <w:r>
        <w:rPr>
          <w:sz w:val="24"/>
        </w:rPr>
        <w:t xml:space="preserve">1, MUENCHEN 80539, Germany, </w:t>
      </w:r>
      <w:r>
        <w:rPr>
          <w:spacing w:val="-11"/>
          <w:sz w:val="24"/>
        </w:rPr>
        <w:t xml:space="preserve">VAT </w:t>
      </w:r>
      <w:r>
        <w:rPr>
          <w:sz w:val="24"/>
        </w:rPr>
        <w:t>number: DE811205325,</w:t>
      </w:r>
    </w:p>
    <w:p w:rsidR="004C0153" w:rsidRDefault="006E4651" w:rsidP="006E4651">
      <w:pPr>
        <w:pStyle w:val="Odstavecseseznamem"/>
        <w:numPr>
          <w:ilvl w:val="0"/>
          <w:numId w:val="159"/>
        </w:numPr>
        <w:tabs>
          <w:tab w:val="left" w:pos="379"/>
        </w:tabs>
        <w:spacing w:before="230" w:line="249" w:lineRule="auto"/>
        <w:ind w:right="171" w:firstLine="0"/>
        <w:rPr>
          <w:sz w:val="24"/>
        </w:rPr>
      </w:pPr>
      <w:r>
        <w:rPr>
          <w:b/>
          <w:sz w:val="24"/>
        </w:rPr>
        <w:t>UNIVERSITEIT GENT (UGent)</w:t>
      </w:r>
      <w:r>
        <w:rPr>
          <w:sz w:val="24"/>
        </w:rPr>
        <w:t xml:space="preserve">, established in SINT </w:t>
      </w:r>
      <w:r>
        <w:rPr>
          <w:spacing w:val="-3"/>
          <w:sz w:val="24"/>
        </w:rPr>
        <w:t xml:space="preserve">PIETERSNIEUWSTRAAT </w:t>
      </w:r>
      <w:r>
        <w:rPr>
          <w:sz w:val="24"/>
        </w:rPr>
        <w:t xml:space="preserve">25, GENT 9000, Belgium, </w:t>
      </w:r>
      <w:r>
        <w:rPr>
          <w:spacing w:val="-11"/>
          <w:sz w:val="24"/>
        </w:rPr>
        <w:t xml:space="preserve">VAT </w:t>
      </w:r>
      <w:r>
        <w:rPr>
          <w:sz w:val="24"/>
        </w:rPr>
        <w:t>number:</w:t>
      </w:r>
      <w:r>
        <w:rPr>
          <w:spacing w:val="7"/>
          <w:sz w:val="24"/>
        </w:rPr>
        <w:t xml:space="preserve"> </w:t>
      </w:r>
      <w:r>
        <w:rPr>
          <w:sz w:val="24"/>
        </w:rPr>
        <w:t>BE0248015142,</w:t>
      </w:r>
    </w:p>
    <w:p w:rsidR="004C0153" w:rsidRDefault="006E4651" w:rsidP="006E4651">
      <w:pPr>
        <w:pStyle w:val="Odstavecseseznamem"/>
        <w:numPr>
          <w:ilvl w:val="0"/>
          <w:numId w:val="159"/>
        </w:numPr>
        <w:tabs>
          <w:tab w:val="left" w:pos="426"/>
        </w:tabs>
        <w:spacing w:before="228" w:line="249" w:lineRule="auto"/>
        <w:ind w:right="171" w:firstLine="0"/>
        <w:rPr>
          <w:sz w:val="24"/>
        </w:rPr>
      </w:pPr>
      <w:r>
        <w:rPr>
          <w:b/>
          <w:sz w:val="24"/>
        </w:rPr>
        <w:t xml:space="preserve">AUDEERING </w:t>
      </w:r>
      <w:r>
        <w:rPr>
          <w:b/>
          <w:sz w:val="24"/>
        </w:rPr>
        <w:t>GMBH (audEERING)</w:t>
      </w:r>
      <w:r>
        <w:rPr>
          <w:sz w:val="24"/>
        </w:rPr>
        <w:t xml:space="preserve">, established in LANDSBERGER STRASSE 46 D, GILCHING 82205, Germany, </w:t>
      </w:r>
      <w:r>
        <w:rPr>
          <w:spacing w:val="-11"/>
          <w:sz w:val="24"/>
        </w:rPr>
        <w:t xml:space="preserve">VAT </w:t>
      </w:r>
      <w:r>
        <w:rPr>
          <w:sz w:val="24"/>
        </w:rPr>
        <w:t>number:</w:t>
      </w:r>
      <w:r>
        <w:rPr>
          <w:spacing w:val="5"/>
          <w:sz w:val="24"/>
        </w:rPr>
        <w:t xml:space="preserve"> </w:t>
      </w:r>
      <w:r>
        <w:rPr>
          <w:sz w:val="24"/>
        </w:rPr>
        <w:t>DE288484768,</w:t>
      </w:r>
    </w:p>
    <w:p w:rsidR="004C0153" w:rsidRDefault="006E4651" w:rsidP="006E4651">
      <w:pPr>
        <w:pStyle w:val="Odstavecseseznamem"/>
        <w:numPr>
          <w:ilvl w:val="0"/>
          <w:numId w:val="159"/>
        </w:numPr>
        <w:tabs>
          <w:tab w:val="left" w:pos="368"/>
        </w:tabs>
        <w:spacing w:before="229" w:line="249" w:lineRule="auto"/>
        <w:ind w:right="171" w:firstLine="0"/>
        <w:rPr>
          <w:sz w:val="24"/>
        </w:rPr>
      </w:pPr>
      <w:r>
        <w:rPr>
          <w:b/>
          <w:spacing w:val="-3"/>
          <w:sz w:val="24"/>
        </w:rPr>
        <w:t xml:space="preserve">UNIVERSITAT </w:t>
      </w:r>
      <w:r>
        <w:rPr>
          <w:b/>
          <w:sz w:val="24"/>
        </w:rPr>
        <w:t>JAUME I DE CASTELLON (UJI)</w:t>
      </w:r>
      <w:r>
        <w:rPr>
          <w:sz w:val="24"/>
        </w:rPr>
        <w:t xml:space="preserve">, established in </w:t>
      </w:r>
      <w:r>
        <w:rPr>
          <w:spacing w:val="-5"/>
          <w:sz w:val="24"/>
        </w:rPr>
        <w:t xml:space="preserve">AVENIDA </w:t>
      </w:r>
      <w:r>
        <w:rPr>
          <w:sz w:val="24"/>
        </w:rPr>
        <w:t xml:space="preserve">VICENT SOS </w:t>
      </w:r>
      <w:r>
        <w:rPr>
          <w:spacing w:val="-9"/>
          <w:sz w:val="24"/>
        </w:rPr>
        <w:t xml:space="preserve">BAYNAT </w:t>
      </w:r>
      <w:r>
        <w:rPr>
          <w:sz w:val="24"/>
        </w:rPr>
        <w:t xml:space="preserve">S/N, CASTELLON DE LA PLANA 12006, Spain, </w:t>
      </w:r>
      <w:r>
        <w:rPr>
          <w:spacing w:val="-11"/>
          <w:sz w:val="24"/>
        </w:rPr>
        <w:t xml:space="preserve">VAT </w:t>
      </w:r>
      <w:r>
        <w:rPr>
          <w:sz w:val="24"/>
        </w:rPr>
        <w:t>number:</w:t>
      </w:r>
      <w:r>
        <w:rPr>
          <w:spacing w:val="5"/>
          <w:sz w:val="24"/>
        </w:rPr>
        <w:t xml:space="preserve"> </w:t>
      </w:r>
      <w:r>
        <w:rPr>
          <w:sz w:val="24"/>
        </w:rPr>
        <w:t>ESQ6250003H,</w:t>
      </w:r>
    </w:p>
    <w:p w:rsidR="004C0153" w:rsidRDefault="006E4651" w:rsidP="006E4651">
      <w:pPr>
        <w:pStyle w:val="Odstavecseseznamem"/>
        <w:numPr>
          <w:ilvl w:val="0"/>
          <w:numId w:val="159"/>
        </w:numPr>
        <w:tabs>
          <w:tab w:val="left" w:pos="355"/>
        </w:tabs>
        <w:spacing w:before="229" w:line="249" w:lineRule="auto"/>
        <w:ind w:right="175" w:firstLine="0"/>
        <w:rPr>
          <w:sz w:val="24"/>
        </w:rPr>
      </w:pPr>
      <w:r>
        <w:rPr>
          <w:b/>
          <w:sz w:val="24"/>
        </w:rPr>
        <w:t xml:space="preserve">INSTITUTE OF </w:t>
      </w:r>
      <w:r>
        <w:rPr>
          <w:b/>
          <w:spacing w:val="-3"/>
          <w:sz w:val="24"/>
        </w:rPr>
        <w:t xml:space="preserve">COMMUNICATION </w:t>
      </w:r>
      <w:r>
        <w:rPr>
          <w:b/>
          <w:sz w:val="24"/>
        </w:rPr>
        <w:t>AND COMPUTER SYSTEMS (ICCS)</w:t>
      </w:r>
      <w:r>
        <w:rPr>
          <w:sz w:val="24"/>
        </w:rPr>
        <w:t xml:space="preserve">, established in Patission </w:t>
      </w:r>
      <w:r>
        <w:rPr>
          <w:spacing w:val="-4"/>
          <w:sz w:val="24"/>
        </w:rPr>
        <w:t xml:space="preserve">Str. </w:t>
      </w:r>
      <w:r>
        <w:rPr>
          <w:sz w:val="24"/>
        </w:rPr>
        <w:t xml:space="preserve">42, </w:t>
      </w:r>
      <w:r>
        <w:rPr>
          <w:spacing w:val="-5"/>
          <w:sz w:val="24"/>
        </w:rPr>
        <w:t xml:space="preserve">ATHINA </w:t>
      </w:r>
      <w:r>
        <w:rPr>
          <w:sz w:val="24"/>
        </w:rPr>
        <w:t xml:space="preserve">10682, Greece, </w:t>
      </w:r>
      <w:r>
        <w:rPr>
          <w:spacing w:val="-11"/>
          <w:sz w:val="24"/>
        </w:rPr>
        <w:t xml:space="preserve">VAT </w:t>
      </w:r>
      <w:r>
        <w:rPr>
          <w:sz w:val="24"/>
        </w:rPr>
        <w:t>number:</w:t>
      </w:r>
      <w:r>
        <w:rPr>
          <w:spacing w:val="13"/>
          <w:sz w:val="24"/>
        </w:rPr>
        <w:t xml:space="preserve"> </w:t>
      </w:r>
      <w:r>
        <w:rPr>
          <w:sz w:val="24"/>
        </w:rPr>
        <w:t>EL090162593,</w:t>
      </w:r>
    </w:p>
    <w:p w:rsidR="004C0153" w:rsidRDefault="006E4651" w:rsidP="006E4651">
      <w:pPr>
        <w:pStyle w:val="Odstavecseseznamem"/>
        <w:numPr>
          <w:ilvl w:val="0"/>
          <w:numId w:val="159"/>
        </w:numPr>
        <w:tabs>
          <w:tab w:val="left" w:pos="334"/>
        </w:tabs>
        <w:spacing w:before="228" w:line="249" w:lineRule="auto"/>
        <w:ind w:right="171" w:firstLine="0"/>
        <w:rPr>
          <w:sz w:val="24"/>
        </w:rPr>
      </w:pPr>
      <w:r>
        <w:rPr>
          <w:b/>
          <w:sz w:val="24"/>
        </w:rPr>
        <w:t>MONSENSO</w:t>
      </w:r>
      <w:r>
        <w:rPr>
          <w:b/>
          <w:spacing w:val="-24"/>
          <w:sz w:val="24"/>
        </w:rPr>
        <w:t xml:space="preserve"> </w:t>
      </w:r>
      <w:r>
        <w:rPr>
          <w:b/>
          <w:sz w:val="24"/>
        </w:rPr>
        <w:t>APS</w:t>
      </w:r>
      <w:r>
        <w:rPr>
          <w:b/>
          <w:spacing w:val="-23"/>
          <w:sz w:val="24"/>
        </w:rPr>
        <w:t xml:space="preserve"> </w:t>
      </w:r>
      <w:r>
        <w:rPr>
          <w:b/>
          <w:sz w:val="24"/>
        </w:rPr>
        <w:t>(MONSENSO)</w:t>
      </w:r>
      <w:r>
        <w:rPr>
          <w:sz w:val="24"/>
        </w:rPr>
        <w:t>,</w:t>
      </w:r>
      <w:r>
        <w:rPr>
          <w:spacing w:val="-23"/>
          <w:sz w:val="24"/>
        </w:rPr>
        <w:t xml:space="preserve"> </w:t>
      </w:r>
      <w:r>
        <w:rPr>
          <w:sz w:val="24"/>
        </w:rPr>
        <w:t>established</w:t>
      </w:r>
      <w:r>
        <w:rPr>
          <w:spacing w:val="-24"/>
          <w:sz w:val="24"/>
        </w:rPr>
        <w:t xml:space="preserve"> </w:t>
      </w:r>
      <w:r>
        <w:rPr>
          <w:sz w:val="24"/>
        </w:rPr>
        <w:t>in</w:t>
      </w:r>
      <w:r>
        <w:rPr>
          <w:spacing w:val="-20"/>
          <w:sz w:val="24"/>
        </w:rPr>
        <w:t xml:space="preserve"> </w:t>
      </w:r>
      <w:r>
        <w:rPr>
          <w:sz w:val="24"/>
        </w:rPr>
        <w:t>RUED</w:t>
      </w:r>
      <w:r>
        <w:rPr>
          <w:spacing w:val="-24"/>
          <w:sz w:val="24"/>
        </w:rPr>
        <w:t xml:space="preserve"> </w:t>
      </w:r>
      <w:r>
        <w:rPr>
          <w:sz w:val="24"/>
        </w:rPr>
        <w:t>LANGGAARDS</w:t>
      </w:r>
      <w:r>
        <w:rPr>
          <w:spacing w:val="-24"/>
          <w:sz w:val="24"/>
        </w:rPr>
        <w:t xml:space="preserve"> </w:t>
      </w:r>
      <w:r>
        <w:rPr>
          <w:sz w:val="24"/>
        </w:rPr>
        <w:t>VEJ</w:t>
      </w:r>
      <w:r>
        <w:rPr>
          <w:spacing w:val="-23"/>
          <w:sz w:val="24"/>
        </w:rPr>
        <w:t xml:space="preserve"> </w:t>
      </w:r>
      <w:r>
        <w:rPr>
          <w:sz w:val="24"/>
        </w:rPr>
        <w:t>7,</w:t>
      </w:r>
      <w:r>
        <w:rPr>
          <w:spacing w:val="-23"/>
          <w:sz w:val="24"/>
        </w:rPr>
        <w:t xml:space="preserve"> </w:t>
      </w:r>
      <w:r>
        <w:rPr>
          <w:spacing w:val="-5"/>
          <w:sz w:val="24"/>
        </w:rPr>
        <w:t xml:space="preserve">KOBENHAVN </w:t>
      </w:r>
      <w:r>
        <w:rPr>
          <w:sz w:val="24"/>
        </w:rPr>
        <w:t xml:space="preserve">2300, Denmark, </w:t>
      </w:r>
      <w:r>
        <w:rPr>
          <w:spacing w:val="-11"/>
          <w:sz w:val="24"/>
        </w:rPr>
        <w:t xml:space="preserve">VAT </w:t>
      </w:r>
      <w:r>
        <w:rPr>
          <w:sz w:val="24"/>
        </w:rPr>
        <w:t>number:</w:t>
      </w:r>
      <w:r>
        <w:rPr>
          <w:spacing w:val="7"/>
          <w:sz w:val="24"/>
        </w:rPr>
        <w:t xml:space="preserve"> </w:t>
      </w:r>
      <w:r>
        <w:rPr>
          <w:sz w:val="24"/>
        </w:rPr>
        <w:t>DK35517391,</w:t>
      </w:r>
    </w:p>
    <w:p w:rsidR="004C0153" w:rsidRDefault="004C0153">
      <w:pPr>
        <w:spacing w:line="249" w:lineRule="auto"/>
        <w:rPr>
          <w:sz w:val="24"/>
        </w:rPr>
        <w:sectPr w:rsidR="004C0153">
          <w:headerReference w:type="default" r:id="rId9"/>
          <w:footerReference w:type="default" r:id="rId10"/>
          <w:type w:val="continuous"/>
          <w:pgSz w:w="11910" w:h="16840"/>
          <w:pgMar w:top="1300" w:right="960" w:bottom="740" w:left="1020" w:header="391" w:footer="543" w:gutter="0"/>
          <w:pgNumType w:start="1"/>
          <w:cols w:space="708"/>
        </w:sectPr>
      </w:pPr>
    </w:p>
    <w:p w:rsidR="004C0153" w:rsidRDefault="006E4651" w:rsidP="006E4651">
      <w:pPr>
        <w:pStyle w:val="Odstavecseseznamem"/>
        <w:numPr>
          <w:ilvl w:val="0"/>
          <w:numId w:val="159"/>
        </w:numPr>
        <w:tabs>
          <w:tab w:val="left" w:pos="340"/>
        </w:tabs>
        <w:spacing w:before="84" w:line="249" w:lineRule="auto"/>
        <w:ind w:right="171" w:firstLine="0"/>
        <w:jc w:val="both"/>
        <w:rPr>
          <w:sz w:val="24"/>
        </w:rPr>
      </w:pPr>
      <w:r>
        <w:rPr>
          <w:b/>
          <w:sz w:val="24"/>
        </w:rPr>
        <w:lastRenderedPageBreak/>
        <w:t>THE</w:t>
      </w:r>
      <w:r>
        <w:rPr>
          <w:b/>
          <w:spacing w:val="-20"/>
          <w:sz w:val="24"/>
        </w:rPr>
        <w:t xml:space="preserve"> </w:t>
      </w:r>
      <w:r>
        <w:rPr>
          <w:b/>
          <w:sz w:val="24"/>
        </w:rPr>
        <w:t>CHANCELLOR,</w:t>
      </w:r>
      <w:r>
        <w:rPr>
          <w:b/>
          <w:spacing w:val="-20"/>
          <w:sz w:val="24"/>
        </w:rPr>
        <w:t xml:space="preserve"> </w:t>
      </w:r>
      <w:r>
        <w:rPr>
          <w:b/>
          <w:sz w:val="24"/>
        </w:rPr>
        <w:t>MASTERS</w:t>
      </w:r>
      <w:r>
        <w:rPr>
          <w:b/>
          <w:spacing w:val="-20"/>
          <w:sz w:val="24"/>
        </w:rPr>
        <w:t xml:space="preserve"> </w:t>
      </w:r>
      <w:r>
        <w:rPr>
          <w:b/>
          <w:sz w:val="24"/>
        </w:rPr>
        <w:t>AND</w:t>
      </w:r>
      <w:r>
        <w:rPr>
          <w:b/>
          <w:spacing w:val="-20"/>
          <w:sz w:val="24"/>
        </w:rPr>
        <w:t xml:space="preserve"> </w:t>
      </w:r>
      <w:r>
        <w:rPr>
          <w:b/>
          <w:sz w:val="24"/>
        </w:rPr>
        <w:t>SCHOLARS</w:t>
      </w:r>
      <w:r>
        <w:rPr>
          <w:b/>
          <w:spacing w:val="-20"/>
          <w:sz w:val="24"/>
        </w:rPr>
        <w:t xml:space="preserve"> </w:t>
      </w:r>
      <w:r>
        <w:rPr>
          <w:b/>
          <w:sz w:val="24"/>
        </w:rPr>
        <w:t>OF</w:t>
      </w:r>
      <w:r>
        <w:rPr>
          <w:b/>
          <w:spacing w:val="-20"/>
          <w:sz w:val="24"/>
        </w:rPr>
        <w:t xml:space="preserve"> </w:t>
      </w:r>
      <w:r>
        <w:rPr>
          <w:b/>
          <w:sz w:val="24"/>
        </w:rPr>
        <w:t>THE</w:t>
      </w:r>
      <w:r>
        <w:rPr>
          <w:b/>
          <w:spacing w:val="-20"/>
          <w:sz w:val="24"/>
        </w:rPr>
        <w:t xml:space="preserve"> </w:t>
      </w:r>
      <w:r>
        <w:rPr>
          <w:b/>
          <w:sz w:val="24"/>
        </w:rPr>
        <w:t>UNIVERSITY</w:t>
      </w:r>
      <w:r>
        <w:rPr>
          <w:b/>
          <w:spacing w:val="-20"/>
          <w:sz w:val="24"/>
        </w:rPr>
        <w:t xml:space="preserve"> </w:t>
      </w:r>
      <w:r>
        <w:rPr>
          <w:b/>
          <w:sz w:val="24"/>
        </w:rPr>
        <w:t>OF</w:t>
      </w:r>
      <w:r>
        <w:rPr>
          <w:b/>
          <w:spacing w:val="-20"/>
          <w:sz w:val="24"/>
        </w:rPr>
        <w:t xml:space="preserve"> </w:t>
      </w:r>
      <w:r>
        <w:rPr>
          <w:b/>
          <w:sz w:val="24"/>
        </w:rPr>
        <w:t>OXFORD (UOXF)</w:t>
      </w:r>
      <w:r>
        <w:rPr>
          <w:sz w:val="24"/>
        </w:rPr>
        <w:t xml:space="preserve">, established in WELLINGTON SQUARE UNIVERSITY OFFICES, OXFORD OX1 2JD, United Kingdom, </w:t>
      </w:r>
      <w:r>
        <w:rPr>
          <w:spacing w:val="-11"/>
          <w:sz w:val="24"/>
        </w:rPr>
        <w:t xml:space="preserve">VAT </w:t>
      </w:r>
      <w:r>
        <w:rPr>
          <w:sz w:val="24"/>
        </w:rPr>
        <w:t>number:</w:t>
      </w:r>
      <w:r>
        <w:rPr>
          <w:spacing w:val="6"/>
          <w:sz w:val="24"/>
        </w:rPr>
        <w:t xml:space="preserve"> </w:t>
      </w:r>
      <w:r>
        <w:rPr>
          <w:sz w:val="24"/>
        </w:rPr>
        <w:t>GB125506730,</w:t>
      </w:r>
    </w:p>
    <w:p w:rsidR="004C0153" w:rsidRDefault="006E4651" w:rsidP="006E4651">
      <w:pPr>
        <w:pStyle w:val="Odstavecseseznamem"/>
        <w:numPr>
          <w:ilvl w:val="0"/>
          <w:numId w:val="159"/>
        </w:numPr>
        <w:tabs>
          <w:tab w:val="left" w:pos="345"/>
        </w:tabs>
        <w:spacing w:before="230" w:line="249" w:lineRule="auto"/>
        <w:ind w:right="172" w:firstLine="0"/>
        <w:jc w:val="both"/>
        <w:rPr>
          <w:sz w:val="24"/>
        </w:rPr>
      </w:pPr>
      <w:r>
        <w:rPr>
          <w:b/>
          <w:sz w:val="24"/>
        </w:rPr>
        <w:t>VYSOKE</w:t>
      </w:r>
      <w:r>
        <w:rPr>
          <w:b/>
          <w:spacing w:val="-15"/>
          <w:sz w:val="24"/>
        </w:rPr>
        <w:t xml:space="preserve"> </w:t>
      </w:r>
      <w:r>
        <w:rPr>
          <w:b/>
          <w:sz w:val="24"/>
        </w:rPr>
        <w:t>UCENI</w:t>
      </w:r>
      <w:r>
        <w:rPr>
          <w:b/>
          <w:spacing w:val="-15"/>
          <w:sz w:val="24"/>
        </w:rPr>
        <w:t xml:space="preserve"> </w:t>
      </w:r>
      <w:r>
        <w:rPr>
          <w:b/>
          <w:sz w:val="24"/>
        </w:rPr>
        <w:t>TECHNICKE</w:t>
      </w:r>
      <w:r>
        <w:rPr>
          <w:b/>
          <w:spacing w:val="-15"/>
          <w:sz w:val="24"/>
        </w:rPr>
        <w:t xml:space="preserve"> </w:t>
      </w:r>
      <w:r>
        <w:rPr>
          <w:b/>
          <w:sz w:val="24"/>
        </w:rPr>
        <w:t>V</w:t>
      </w:r>
      <w:r>
        <w:rPr>
          <w:b/>
          <w:spacing w:val="-15"/>
          <w:sz w:val="24"/>
        </w:rPr>
        <w:t xml:space="preserve"> </w:t>
      </w:r>
      <w:r>
        <w:rPr>
          <w:b/>
          <w:sz w:val="24"/>
        </w:rPr>
        <w:t>BRNE</w:t>
      </w:r>
      <w:r>
        <w:rPr>
          <w:b/>
          <w:spacing w:val="-15"/>
          <w:sz w:val="24"/>
        </w:rPr>
        <w:t xml:space="preserve"> </w:t>
      </w:r>
      <w:r>
        <w:rPr>
          <w:b/>
          <w:sz w:val="24"/>
        </w:rPr>
        <w:t>(BUT)</w:t>
      </w:r>
      <w:r>
        <w:rPr>
          <w:sz w:val="24"/>
        </w:rPr>
        <w:t>,</w:t>
      </w:r>
      <w:r>
        <w:rPr>
          <w:spacing w:val="-14"/>
          <w:sz w:val="24"/>
        </w:rPr>
        <w:t xml:space="preserve"> </w:t>
      </w:r>
      <w:r>
        <w:rPr>
          <w:sz w:val="24"/>
        </w:rPr>
        <w:t>established</w:t>
      </w:r>
      <w:r>
        <w:rPr>
          <w:spacing w:val="-15"/>
          <w:sz w:val="24"/>
        </w:rPr>
        <w:t xml:space="preserve"> </w:t>
      </w:r>
      <w:r>
        <w:rPr>
          <w:sz w:val="24"/>
        </w:rPr>
        <w:t>in</w:t>
      </w:r>
      <w:r>
        <w:rPr>
          <w:spacing w:val="-11"/>
          <w:sz w:val="24"/>
        </w:rPr>
        <w:t xml:space="preserve"> </w:t>
      </w:r>
      <w:r>
        <w:rPr>
          <w:sz w:val="24"/>
        </w:rPr>
        <w:t>ANTONINSKA</w:t>
      </w:r>
      <w:r>
        <w:rPr>
          <w:spacing w:val="-14"/>
          <w:sz w:val="24"/>
        </w:rPr>
        <w:t xml:space="preserve"> </w:t>
      </w:r>
      <w:r>
        <w:rPr>
          <w:sz w:val="24"/>
        </w:rPr>
        <w:t>548/1,</w:t>
      </w:r>
      <w:r>
        <w:rPr>
          <w:spacing w:val="-14"/>
          <w:sz w:val="24"/>
        </w:rPr>
        <w:t xml:space="preserve"> </w:t>
      </w:r>
      <w:r>
        <w:rPr>
          <w:sz w:val="24"/>
        </w:rPr>
        <w:t xml:space="preserve">BRNO STRED 601 90, Czech Republic, </w:t>
      </w:r>
      <w:r>
        <w:rPr>
          <w:spacing w:val="-11"/>
          <w:sz w:val="24"/>
        </w:rPr>
        <w:t xml:space="preserve">VAT </w:t>
      </w:r>
      <w:r>
        <w:rPr>
          <w:sz w:val="24"/>
        </w:rPr>
        <w:t>number:</w:t>
      </w:r>
      <w:r>
        <w:rPr>
          <w:spacing w:val="5"/>
          <w:sz w:val="24"/>
        </w:rPr>
        <w:t xml:space="preserve"> </w:t>
      </w:r>
      <w:r>
        <w:rPr>
          <w:sz w:val="24"/>
        </w:rPr>
        <w:t>CZ00216305,</w:t>
      </w:r>
    </w:p>
    <w:p w:rsidR="004C0153" w:rsidRDefault="006E4651" w:rsidP="006E4651">
      <w:pPr>
        <w:pStyle w:val="Odstavecseseznamem"/>
        <w:numPr>
          <w:ilvl w:val="0"/>
          <w:numId w:val="159"/>
        </w:numPr>
        <w:tabs>
          <w:tab w:val="left" w:pos="594"/>
        </w:tabs>
        <w:spacing w:before="228" w:line="249" w:lineRule="auto"/>
        <w:ind w:right="171" w:firstLine="0"/>
        <w:jc w:val="both"/>
        <w:rPr>
          <w:sz w:val="24"/>
        </w:rPr>
      </w:pPr>
      <w:r>
        <w:rPr>
          <w:b/>
          <w:sz w:val="24"/>
        </w:rPr>
        <w:t xml:space="preserve">FRAUNHOFER GESELLSCHAFT ZUR FOERDERUNG DER </w:t>
      </w:r>
      <w:r>
        <w:rPr>
          <w:b/>
          <w:spacing w:val="-4"/>
          <w:sz w:val="24"/>
        </w:rPr>
        <w:t xml:space="preserve">ANGEWANDTEN </w:t>
      </w:r>
      <w:r>
        <w:rPr>
          <w:b/>
          <w:sz w:val="24"/>
        </w:rPr>
        <w:t xml:space="preserve">FORSCHUNG </w:t>
      </w:r>
      <w:r>
        <w:rPr>
          <w:b/>
          <w:spacing w:val="-8"/>
          <w:sz w:val="24"/>
        </w:rPr>
        <w:t xml:space="preserve">E.V. </w:t>
      </w:r>
      <w:r>
        <w:rPr>
          <w:b/>
          <w:sz w:val="24"/>
        </w:rPr>
        <w:t>(Fraunhofer)</w:t>
      </w:r>
      <w:r>
        <w:rPr>
          <w:sz w:val="24"/>
        </w:rPr>
        <w:t xml:space="preserve">, established in HANSASTRASSE 27C, MUNCHEN 80686, Germany, </w:t>
      </w:r>
      <w:r>
        <w:rPr>
          <w:spacing w:val="-11"/>
          <w:sz w:val="24"/>
        </w:rPr>
        <w:t xml:space="preserve">VAT </w:t>
      </w:r>
      <w:r>
        <w:rPr>
          <w:sz w:val="24"/>
        </w:rPr>
        <w:t>number:</w:t>
      </w:r>
      <w:r>
        <w:rPr>
          <w:spacing w:val="7"/>
          <w:sz w:val="24"/>
        </w:rPr>
        <w:t xml:space="preserve"> </w:t>
      </w:r>
      <w:r>
        <w:rPr>
          <w:sz w:val="24"/>
        </w:rPr>
        <w:t>DE12</w:t>
      </w:r>
      <w:r>
        <w:rPr>
          <w:sz w:val="24"/>
        </w:rPr>
        <w:t>9515865,</w:t>
      </w:r>
    </w:p>
    <w:p w:rsidR="004C0153" w:rsidRDefault="006E4651" w:rsidP="006E4651">
      <w:pPr>
        <w:pStyle w:val="Odstavecseseznamem"/>
        <w:numPr>
          <w:ilvl w:val="0"/>
          <w:numId w:val="159"/>
        </w:numPr>
        <w:tabs>
          <w:tab w:val="left" w:pos="506"/>
        </w:tabs>
        <w:spacing w:before="230" w:line="249" w:lineRule="auto"/>
        <w:ind w:right="171" w:firstLine="0"/>
        <w:jc w:val="both"/>
        <w:rPr>
          <w:sz w:val="24"/>
        </w:rPr>
      </w:pPr>
      <w:r>
        <w:rPr>
          <w:b/>
          <w:sz w:val="24"/>
        </w:rPr>
        <w:t>UNIVERSITE DE GENEVE (UNIGE)</w:t>
      </w:r>
      <w:r>
        <w:rPr>
          <w:sz w:val="24"/>
        </w:rPr>
        <w:t xml:space="preserve">, established in RUE DU GENERAL DUFOUR 24, GENEVE 1211, Switzerland, </w:t>
      </w:r>
      <w:r>
        <w:rPr>
          <w:spacing w:val="-11"/>
          <w:sz w:val="24"/>
        </w:rPr>
        <w:t xml:space="preserve">VAT </w:t>
      </w:r>
      <w:r>
        <w:rPr>
          <w:sz w:val="24"/>
        </w:rPr>
        <w:t>number:</w:t>
      </w:r>
      <w:r>
        <w:rPr>
          <w:spacing w:val="5"/>
          <w:sz w:val="24"/>
        </w:rPr>
        <w:t xml:space="preserve"> </w:t>
      </w:r>
      <w:r>
        <w:rPr>
          <w:spacing w:val="-3"/>
          <w:sz w:val="24"/>
        </w:rPr>
        <w:t>CHE114927636TVA,</w:t>
      </w:r>
    </w:p>
    <w:p w:rsidR="004C0153" w:rsidRDefault="006E4651" w:rsidP="006E4651">
      <w:pPr>
        <w:pStyle w:val="Odstavecseseznamem"/>
        <w:numPr>
          <w:ilvl w:val="0"/>
          <w:numId w:val="159"/>
        </w:numPr>
        <w:tabs>
          <w:tab w:val="left" w:pos="488"/>
        </w:tabs>
        <w:spacing w:before="229" w:line="249" w:lineRule="auto"/>
        <w:ind w:right="171" w:firstLine="0"/>
        <w:jc w:val="both"/>
        <w:rPr>
          <w:sz w:val="24"/>
        </w:rPr>
      </w:pPr>
      <w:r>
        <w:rPr>
          <w:b/>
          <w:spacing w:val="-4"/>
          <w:sz w:val="24"/>
        </w:rPr>
        <w:t xml:space="preserve">KOBENHAVNS </w:t>
      </w:r>
      <w:r>
        <w:rPr>
          <w:b/>
          <w:sz w:val="24"/>
        </w:rPr>
        <w:t>UNIVERSITET (UCPH)</w:t>
      </w:r>
      <w:r>
        <w:rPr>
          <w:sz w:val="24"/>
        </w:rPr>
        <w:t xml:space="preserve">, established in NORREGADE 10, </w:t>
      </w:r>
      <w:r>
        <w:rPr>
          <w:spacing w:val="-5"/>
          <w:sz w:val="24"/>
        </w:rPr>
        <w:t xml:space="preserve">KOBENHAVN </w:t>
      </w:r>
      <w:r>
        <w:rPr>
          <w:sz w:val="24"/>
        </w:rPr>
        <w:t xml:space="preserve">1165, Denmark, </w:t>
      </w:r>
      <w:r>
        <w:rPr>
          <w:spacing w:val="-11"/>
          <w:sz w:val="24"/>
        </w:rPr>
        <w:t xml:space="preserve">VAT </w:t>
      </w:r>
      <w:r>
        <w:rPr>
          <w:sz w:val="24"/>
        </w:rPr>
        <w:t>number:</w:t>
      </w:r>
      <w:r>
        <w:rPr>
          <w:spacing w:val="7"/>
          <w:sz w:val="24"/>
        </w:rPr>
        <w:t xml:space="preserve"> </w:t>
      </w:r>
      <w:r>
        <w:rPr>
          <w:sz w:val="24"/>
        </w:rPr>
        <w:t>DK29979812,</w:t>
      </w:r>
    </w:p>
    <w:p w:rsidR="004C0153" w:rsidRDefault="006E4651" w:rsidP="006E4651">
      <w:pPr>
        <w:pStyle w:val="Odstavecseseznamem"/>
        <w:numPr>
          <w:ilvl w:val="0"/>
          <w:numId w:val="159"/>
        </w:numPr>
        <w:tabs>
          <w:tab w:val="left" w:pos="564"/>
        </w:tabs>
        <w:spacing w:before="228" w:line="249" w:lineRule="auto"/>
        <w:ind w:right="171" w:firstLine="0"/>
        <w:jc w:val="both"/>
        <w:rPr>
          <w:sz w:val="24"/>
        </w:rPr>
      </w:pPr>
      <w:r>
        <w:rPr>
          <w:b/>
          <w:sz w:val="24"/>
        </w:rPr>
        <w:t>DEUTSCHES JUGENDINSTITUT EV (DJI)</w:t>
      </w:r>
      <w:r>
        <w:rPr>
          <w:sz w:val="24"/>
        </w:rPr>
        <w:t xml:space="preserve">, established in NOCKHERSTRASSE 2, MUNCHEN 81541, Germany, </w:t>
      </w:r>
      <w:r>
        <w:rPr>
          <w:spacing w:val="-11"/>
          <w:sz w:val="24"/>
        </w:rPr>
        <w:t xml:space="preserve">VAT </w:t>
      </w:r>
      <w:r>
        <w:rPr>
          <w:sz w:val="24"/>
        </w:rPr>
        <w:t>number:</w:t>
      </w:r>
      <w:r>
        <w:rPr>
          <w:spacing w:val="5"/>
          <w:sz w:val="24"/>
        </w:rPr>
        <w:t xml:space="preserve"> </w:t>
      </w:r>
      <w:r>
        <w:rPr>
          <w:sz w:val="24"/>
        </w:rPr>
        <w:t>DE129515082,</w:t>
      </w:r>
    </w:p>
    <w:p w:rsidR="004C0153" w:rsidRDefault="006E4651">
      <w:pPr>
        <w:spacing w:before="229"/>
        <w:ind w:left="113"/>
        <w:jc w:val="both"/>
        <w:rPr>
          <w:sz w:val="24"/>
        </w:rPr>
      </w:pPr>
      <w:r>
        <w:rPr>
          <w:sz w:val="24"/>
        </w:rPr>
        <w:t>Unless otherwise specified, references to ‘beneficiary’ or ‘beneficiaries’ include the coordinator.</w:t>
      </w:r>
    </w:p>
    <w:p w:rsidR="004C0153" w:rsidRDefault="004C0153">
      <w:pPr>
        <w:pStyle w:val="Zkladntext"/>
        <w:spacing w:before="9"/>
        <w:rPr>
          <w:sz w:val="20"/>
        </w:rPr>
      </w:pPr>
    </w:p>
    <w:p w:rsidR="004C0153" w:rsidRDefault="006E4651">
      <w:pPr>
        <w:spacing w:line="249" w:lineRule="auto"/>
        <w:ind w:left="113" w:right="182"/>
        <w:jc w:val="both"/>
        <w:rPr>
          <w:sz w:val="24"/>
        </w:rPr>
      </w:pPr>
      <w:r>
        <w:rPr>
          <w:sz w:val="24"/>
        </w:rPr>
        <w:t>The</w:t>
      </w:r>
      <w:r>
        <w:rPr>
          <w:spacing w:val="-8"/>
          <w:sz w:val="24"/>
        </w:rPr>
        <w:t xml:space="preserve"> </w:t>
      </w:r>
      <w:r>
        <w:rPr>
          <w:sz w:val="24"/>
        </w:rPr>
        <w:t>parties</w:t>
      </w:r>
      <w:r>
        <w:rPr>
          <w:spacing w:val="-8"/>
          <w:sz w:val="24"/>
        </w:rPr>
        <w:t xml:space="preserve"> </w:t>
      </w:r>
      <w:r>
        <w:rPr>
          <w:sz w:val="24"/>
        </w:rPr>
        <w:t>referred</w:t>
      </w:r>
      <w:r>
        <w:rPr>
          <w:spacing w:val="-8"/>
          <w:sz w:val="24"/>
        </w:rPr>
        <w:t xml:space="preserve"> </w:t>
      </w:r>
      <w:r>
        <w:rPr>
          <w:sz w:val="24"/>
        </w:rPr>
        <w:t>to</w:t>
      </w:r>
      <w:r>
        <w:rPr>
          <w:spacing w:val="-8"/>
          <w:sz w:val="24"/>
        </w:rPr>
        <w:t xml:space="preserve"> </w:t>
      </w:r>
      <w:r>
        <w:rPr>
          <w:sz w:val="24"/>
        </w:rPr>
        <w:t>above</w:t>
      </w:r>
      <w:r>
        <w:rPr>
          <w:spacing w:val="-8"/>
          <w:sz w:val="24"/>
        </w:rPr>
        <w:t xml:space="preserve"> </w:t>
      </w:r>
      <w:r>
        <w:rPr>
          <w:sz w:val="24"/>
        </w:rPr>
        <w:t>have</w:t>
      </w:r>
      <w:r>
        <w:rPr>
          <w:spacing w:val="-8"/>
          <w:sz w:val="24"/>
        </w:rPr>
        <w:t xml:space="preserve"> </w:t>
      </w:r>
      <w:r>
        <w:rPr>
          <w:sz w:val="24"/>
        </w:rPr>
        <w:t>agreed</w:t>
      </w:r>
      <w:r>
        <w:rPr>
          <w:spacing w:val="-8"/>
          <w:sz w:val="24"/>
        </w:rPr>
        <w:t xml:space="preserve"> </w:t>
      </w:r>
      <w:r>
        <w:rPr>
          <w:sz w:val="24"/>
        </w:rPr>
        <w:t>to</w:t>
      </w:r>
      <w:r>
        <w:rPr>
          <w:spacing w:val="-8"/>
          <w:sz w:val="24"/>
        </w:rPr>
        <w:t xml:space="preserve"> </w:t>
      </w:r>
      <w:r>
        <w:rPr>
          <w:sz w:val="24"/>
        </w:rPr>
        <w:t>enter</w:t>
      </w:r>
      <w:r>
        <w:rPr>
          <w:spacing w:val="-8"/>
          <w:sz w:val="24"/>
        </w:rPr>
        <w:t xml:space="preserve"> </w:t>
      </w:r>
      <w:r>
        <w:rPr>
          <w:sz w:val="24"/>
        </w:rPr>
        <w:t>into</w:t>
      </w:r>
      <w:r>
        <w:rPr>
          <w:spacing w:val="-8"/>
          <w:sz w:val="24"/>
        </w:rPr>
        <w:t xml:space="preserve"> </w:t>
      </w:r>
      <w:r>
        <w:rPr>
          <w:sz w:val="24"/>
        </w:rPr>
        <w:t>the</w:t>
      </w:r>
      <w:r>
        <w:rPr>
          <w:spacing w:val="-8"/>
          <w:sz w:val="24"/>
        </w:rPr>
        <w:t xml:space="preserve"> </w:t>
      </w:r>
      <w:r>
        <w:rPr>
          <w:sz w:val="24"/>
        </w:rPr>
        <w:t>Agreement</w:t>
      </w:r>
      <w:r>
        <w:rPr>
          <w:spacing w:val="-8"/>
          <w:sz w:val="24"/>
        </w:rPr>
        <w:t xml:space="preserve"> </w:t>
      </w:r>
      <w:r>
        <w:rPr>
          <w:sz w:val="24"/>
        </w:rPr>
        <w:t>under</w:t>
      </w:r>
      <w:r>
        <w:rPr>
          <w:spacing w:val="-8"/>
          <w:sz w:val="24"/>
        </w:rPr>
        <w:t xml:space="preserve"> </w:t>
      </w:r>
      <w:r>
        <w:rPr>
          <w:sz w:val="24"/>
        </w:rPr>
        <w:t>the</w:t>
      </w:r>
      <w:r>
        <w:rPr>
          <w:spacing w:val="-8"/>
          <w:sz w:val="24"/>
        </w:rPr>
        <w:t xml:space="preserve"> </w:t>
      </w:r>
      <w:r>
        <w:rPr>
          <w:sz w:val="24"/>
        </w:rPr>
        <w:t>terms</w:t>
      </w:r>
      <w:r>
        <w:rPr>
          <w:spacing w:val="-8"/>
          <w:sz w:val="24"/>
        </w:rPr>
        <w:t xml:space="preserve"> </w:t>
      </w:r>
      <w:r>
        <w:rPr>
          <w:sz w:val="24"/>
        </w:rPr>
        <w:t>and</w:t>
      </w:r>
      <w:r>
        <w:rPr>
          <w:spacing w:val="-8"/>
          <w:sz w:val="24"/>
        </w:rPr>
        <w:t xml:space="preserve"> </w:t>
      </w:r>
      <w:r>
        <w:rPr>
          <w:sz w:val="24"/>
        </w:rPr>
        <w:t xml:space="preserve">conditions </w:t>
      </w:r>
      <w:r>
        <w:rPr>
          <w:spacing w:val="-3"/>
          <w:sz w:val="24"/>
        </w:rPr>
        <w:t>below.</w:t>
      </w:r>
    </w:p>
    <w:p w:rsidR="004C0153" w:rsidRDefault="006E4651">
      <w:pPr>
        <w:spacing w:before="229" w:line="249" w:lineRule="auto"/>
        <w:ind w:left="113" w:right="175"/>
        <w:jc w:val="both"/>
        <w:rPr>
          <w:sz w:val="24"/>
        </w:rPr>
      </w:pPr>
      <w:r>
        <w:rPr>
          <w:sz w:val="24"/>
        </w:rPr>
        <w:t xml:space="preserve">By signing the Agreement or the Accession Form, the beneficiaries accept the grant and agree to implement it under their own responsibility and in accordance with the Agreement, with </w:t>
      </w:r>
      <w:r>
        <w:rPr>
          <w:sz w:val="24"/>
        </w:rPr>
        <w:t>all the obligations and conditions it sets out.</w:t>
      </w:r>
    </w:p>
    <w:p w:rsidR="004C0153" w:rsidRDefault="006E4651">
      <w:pPr>
        <w:spacing w:before="229" w:line="448" w:lineRule="auto"/>
        <w:ind w:left="113" w:right="6717"/>
        <w:rPr>
          <w:sz w:val="24"/>
        </w:rPr>
      </w:pPr>
      <w:r>
        <w:rPr>
          <w:sz w:val="24"/>
        </w:rPr>
        <w:t>The Agreement is composed of: Terms and Conditions</w:t>
      </w:r>
    </w:p>
    <w:p w:rsidR="004C0153" w:rsidRDefault="006E4651">
      <w:pPr>
        <w:tabs>
          <w:tab w:val="left" w:pos="1513"/>
        </w:tabs>
        <w:spacing w:line="448" w:lineRule="auto"/>
        <w:ind w:left="113" w:right="5403"/>
        <w:rPr>
          <w:sz w:val="24"/>
        </w:rPr>
      </w:pPr>
      <w:r>
        <w:rPr>
          <w:sz w:val="24"/>
        </w:rPr>
        <w:t>Annex</w:t>
      </w:r>
      <w:r>
        <w:rPr>
          <w:spacing w:val="-3"/>
          <w:sz w:val="24"/>
        </w:rPr>
        <w:t xml:space="preserve"> </w:t>
      </w:r>
      <w:r>
        <w:rPr>
          <w:sz w:val="24"/>
        </w:rPr>
        <w:t>1</w:t>
      </w:r>
      <w:r>
        <w:rPr>
          <w:sz w:val="24"/>
        </w:rPr>
        <w:tab/>
        <w:t>Description of the action Annex</w:t>
      </w:r>
      <w:r>
        <w:rPr>
          <w:spacing w:val="-3"/>
          <w:sz w:val="24"/>
        </w:rPr>
        <w:t xml:space="preserve"> </w:t>
      </w:r>
      <w:r>
        <w:rPr>
          <w:sz w:val="24"/>
        </w:rPr>
        <w:t>2</w:t>
      </w:r>
      <w:r>
        <w:rPr>
          <w:sz w:val="24"/>
        </w:rPr>
        <w:tab/>
        <w:t>Estimated budget for the</w:t>
      </w:r>
      <w:r>
        <w:rPr>
          <w:spacing w:val="-19"/>
          <w:sz w:val="24"/>
        </w:rPr>
        <w:t xml:space="preserve"> </w:t>
      </w:r>
      <w:r>
        <w:rPr>
          <w:sz w:val="24"/>
        </w:rPr>
        <w:t>action</w:t>
      </w:r>
    </w:p>
    <w:p w:rsidR="004C0153" w:rsidRDefault="006E4651">
      <w:pPr>
        <w:tabs>
          <w:tab w:val="left" w:pos="1513"/>
        </w:tabs>
        <w:spacing w:line="448" w:lineRule="auto"/>
        <w:ind w:left="113" w:right="3507" w:firstLine="1400"/>
        <w:rPr>
          <w:sz w:val="24"/>
        </w:rPr>
      </w:pPr>
      <w:r>
        <w:rPr>
          <w:sz w:val="24"/>
        </w:rPr>
        <w:t>2a Additional information on the estimated budget Annex</w:t>
      </w:r>
      <w:r>
        <w:rPr>
          <w:spacing w:val="-3"/>
          <w:sz w:val="24"/>
        </w:rPr>
        <w:t xml:space="preserve"> </w:t>
      </w:r>
      <w:r>
        <w:rPr>
          <w:sz w:val="24"/>
        </w:rPr>
        <w:t>3</w:t>
      </w:r>
      <w:r>
        <w:rPr>
          <w:sz w:val="24"/>
        </w:rPr>
        <w:tab/>
        <w:t>Accession</w:t>
      </w:r>
      <w:r>
        <w:rPr>
          <w:spacing w:val="-2"/>
          <w:sz w:val="24"/>
        </w:rPr>
        <w:t xml:space="preserve"> </w:t>
      </w:r>
      <w:r>
        <w:rPr>
          <w:sz w:val="24"/>
        </w:rPr>
        <w:t>Forms</w:t>
      </w:r>
    </w:p>
    <w:p w:rsidR="004C0153" w:rsidRDefault="006E4651">
      <w:pPr>
        <w:tabs>
          <w:tab w:val="left" w:pos="1513"/>
        </w:tabs>
        <w:spacing w:line="273" w:lineRule="exact"/>
        <w:ind w:left="113"/>
        <w:rPr>
          <w:sz w:val="24"/>
        </w:rPr>
      </w:pPr>
      <w:r>
        <w:rPr>
          <w:sz w:val="24"/>
        </w:rPr>
        <w:t>Annex</w:t>
      </w:r>
      <w:r>
        <w:rPr>
          <w:spacing w:val="-3"/>
          <w:sz w:val="24"/>
        </w:rPr>
        <w:t xml:space="preserve"> </w:t>
      </w:r>
      <w:r>
        <w:rPr>
          <w:sz w:val="24"/>
        </w:rPr>
        <w:t>4</w:t>
      </w:r>
      <w:r>
        <w:rPr>
          <w:sz w:val="24"/>
        </w:rPr>
        <w:tab/>
        <w:t>M</w:t>
      </w:r>
      <w:r>
        <w:rPr>
          <w:sz w:val="24"/>
        </w:rPr>
        <w:t>odel for the financial</w:t>
      </w:r>
      <w:r>
        <w:rPr>
          <w:spacing w:val="-4"/>
          <w:sz w:val="24"/>
        </w:rPr>
        <w:t xml:space="preserve"> </w:t>
      </w:r>
      <w:r>
        <w:rPr>
          <w:sz w:val="24"/>
        </w:rPr>
        <w:t>statements</w:t>
      </w:r>
    </w:p>
    <w:p w:rsidR="004C0153" w:rsidRDefault="004C0153">
      <w:pPr>
        <w:pStyle w:val="Zkladntext"/>
        <w:spacing w:before="4"/>
        <w:rPr>
          <w:sz w:val="20"/>
        </w:rPr>
      </w:pPr>
    </w:p>
    <w:p w:rsidR="004C0153" w:rsidRDefault="006E4651">
      <w:pPr>
        <w:tabs>
          <w:tab w:val="left" w:pos="1513"/>
        </w:tabs>
        <w:spacing w:line="448" w:lineRule="auto"/>
        <w:ind w:left="113" w:right="2806"/>
        <w:rPr>
          <w:sz w:val="24"/>
        </w:rPr>
      </w:pPr>
      <w:r>
        <w:rPr>
          <w:sz w:val="24"/>
        </w:rPr>
        <w:t>Annex</w:t>
      </w:r>
      <w:r>
        <w:rPr>
          <w:spacing w:val="-3"/>
          <w:sz w:val="24"/>
        </w:rPr>
        <w:t xml:space="preserve"> </w:t>
      </w:r>
      <w:r>
        <w:rPr>
          <w:sz w:val="24"/>
        </w:rPr>
        <w:t>5</w:t>
      </w:r>
      <w:r>
        <w:rPr>
          <w:sz w:val="24"/>
        </w:rPr>
        <w:tab/>
        <w:t>Model for the certificate on the financial statements</w:t>
      </w:r>
      <w:r>
        <w:rPr>
          <w:spacing w:val="-39"/>
          <w:sz w:val="24"/>
        </w:rPr>
        <w:t xml:space="preserve"> </w:t>
      </w:r>
      <w:r>
        <w:rPr>
          <w:sz w:val="24"/>
        </w:rPr>
        <w:t>(CFS) Annex</w:t>
      </w:r>
      <w:r>
        <w:rPr>
          <w:spacing w:val="-3"/>
          <w:sz w:val="24"/>
        </w:rPr>
        <w:t xml:space="preserve"> </w:t>
      </w:r>
      <w:r>
        <w:rPr>
          <w:sz w:val="24"/>
        </w:rPr>
        <w:t>6</w:t>
      </w:r>
      <w:r>
        <w:rPr>
          <w:sz w:val="24"/>
        </w:rPr>
        <w:tab/>
        <w:t>Model for the certificate on the</w:t>
      </w:r>
      <w:r>
        <w:rPr>
          <w:spacing w:val="-11"/>
          <w:sz w:val="24"/>
        </w:rPr>
        <w:t xml:space="preserve"> </w:t>
      </w:r>
      <w:r>
        <w:rPr>
          <w:sz w:val="24"/>
        </w:rPr>
        <w:t>methodology</w:t>
      </w:r>
    </w:p>
    <w:p w:rsidR="004C0153" w:rsidRDefault="004C0153">
      <w:pPr>
        <w:spacing w:line="448" w:lineRule="auto"/>
        <w:rPr>
          <w:sz w:val="24"/>
        </w:rPr>
        <w:sectPr w:rsidR="004C0153">
          <w:pgSz w:w="11910" w:h="16840"/>
          <w:pgMar w:top="1300" w:right="960" w:bottom="740" w:left="1020" w:header="391" w:footer="543" w:gutter="0"/>
          <w:cols w:space="708"/>
        </w:sectPr>
      </w:pPr>
    </w:p>
    <w:p w:rsidR="004C0153" w:rsidRDefault="006E4651">
      <w:pPr>
        <w:spacing w:before="78"/>
        <w:ind w:left="3160"/>
        <w:rPr>
          <w:b/>
          <w:sz w:val="28"/>
        </w:rPr>
      </w:pPr>
      <w:r>
        <w:rPr>
          <w:b/>
          <w:sz w:val="28"/>
        </w:rPr>
        <w:lastRenderedPageBreak/>
        <w:t>TERMS AND CONDITIONS</w:t>
      </w:r>
    </w:p>
    <w:p w:rsidR="004C0153" w:rsidRDefault="004C0153">
      <w:pPr>
        <w:pStyle w:val="Zkladntext"/>
        <w:rPr>
          <w:b/>
          <w:sz w:val="20"/>
        </w:rPr>
      </w:pPr>
    </w:p>
    <w:p w:rsidR="004C0153" w:rsidRDefault="004C0153">
      <w:pPr>
        <w:pStyle w:val="Zkladntext"/>
        <w:rPr>
          <w:b/>
          <w:sz w:val="20"/>
        </w:rPr>
      </w:pPr>
    </w:p>
    <w:p w:rsidR="004C0153" w:rsidRDefault="004C0153">
      <w:pPr>
        <w:pStyle w:val="Zkladntext"/>
        <w:spacing w:before="8"/>
        <w:rPr>
          <w:b/>
          <w:sz w:val="20"/>
        </w:rPr>
      </w:pPr>
    </w:p>
    <w:p w:rsidR="004C0153" w:rsidRDefault="006E4651">
      <w:pPr>
        <w:pStyle w:val="Nadpis2"/>
        <w:ind w:left="113"/>
      </w:pPr>
      <w:r>
        <w:rPr>
          <w:u w:val="single"/>
        </w:rPr>
        <w:t>TABLE OF CONTENTS</w:t>
      </w:r>
    </w:p>
    <w:p w:rsidR="004C0153" w:rsidRDefault="004C0153">
      <w:pPr>
        <w:pStyle w:val="Zkladntext"/>
        <w:rPr>
          <w:b/>
          <w:sz w:val="20"/>
        </w:rPr>
      </w:pPr>
    </w:p>
    <w:p w:rsidR="004C0153" w:rsidRDefault="004C0153">
      <w:pPr>
        <w:rPr>
          <w:sz w:val="20"/>
        </w:rPr>
        <w:sectPr w:rsidR="004C0153">
          <w:pgSz w:w="11910" w:h="16840"/>
          <w:pgMar w:top="1300" w:right="960" w:bottom="1177" w:left="1020" w:header="391" w:footer="543" w:gutter="0"/>
          <w:cols w:space="708"/>
        </w:sectPr>
      </w:pPr>
    </w:p>
    <w:sdt>
      <w:sdtPr>
        <w:rPr>
          <w:b w:val="0"/>
          <w:bCs w:val="0"/>
        </w:rPr>
        <w:id w:val="915605652"/>
        <w:docPartObj>
          <w:docPartGallery w:val="Table of Contents"/>
          <w:docPartUnique/>
        </w:docPartObj>
      </w:sdtPr>
      <w:sdtEndPr/>
      <w:sdtContent>
        <w:p w:rsidR="004C0153" w:rsidRDefault="006E4651">
          <w:pPr>
            <w:pStyle w:val="Obsah1"/>
            <w:tabs>
              <w:tab w:val="left" w:pos="1474"/>
              <w:tab w:val="left" w:leader="dot" w:pos="9614"/>
            </w:tabs>
            <w:spacing w:before="240"/>
          </w:pPr>
          <w:hyperlink w:anchor="_bookmark0" w:history="1">
            <w:r>
              <w:t>CHAPTER</w:t>
            </w:r>
            <w:r>
              <w:rPr>
                <w:spacing w:val="16"/>
              </w:rPr>
              <w:t xml:space="preserve"> </w:t>
            </w:r>
            <w:r>
              <w:t>1</w:t>
            </w:r>
            <w:r>
              <w:tab/>
              <w:t>GENERAL</w:t>
            </w:r>
            <w:r>
              <w:tab/>
              <w:t>11</w:t>
            </w:r>
          </w:hyperlink>
        </w:p>
        <w:p w:rsidR="004C0153" w:rsidRDefault="006E4651">
          <w:pPr>
            <w:pStyle w:val="Obsah4"/>
            <w:tabs>
              <w:tab w:val="left" w:leader="dot" w:pos="9551"/>
            </w:tabs>
            <w:spacing w:before="182"/>
          </w:pPr>
          <w:hyperlink w:anchor="_bookmark1" w:history="1">
            <w:r>
              <w:rPr>
                <w:spacing w:val="-3"/>
              </w:rPr>
              <w:t xml:space="preserve">ARTICLE  </w:t>
            </w:r>
            <w:r>
              <w:t>1 — SUBJECT OF</w:t>
            </w:r>
            <w:r>
              <w:rPr>
                <w:spacing w:val="11"/>
              </w:rPr>
              <w:t xml:space="preserve"> </w:t>
            </w:r>
            <w:r>
              <w:t>THE</w:t>
            </w:r>
            <w:r>
              <w:rPr>
                <w:spacing w:val="10"/>
              </w:rPr>
              <w:t xml:space="preserve"> </w:t>
            </w:r>
            <w:r>
              <w:t>AGREEMENT</w:t>
            </w:r>
            <w:r>
              <w:tab/>
              <w:t>11</w:t>
            </w:r>
          </w:hyperlink>
        </w:p>
        <w:p w:rsidR="004C0153" w:rsidRDefault="006E4651">
          <w:pPr>
            <w:pStyle w:val="Obsah1"/>
            <w:tabs>
              <w:tab w:val="left" w:pos="1476"/>
              <w:tab w:val="left" w:leader="dot" w:pos="9615"/>
            </w:tabs>
          </w:pPr>
          <w:hyperlink w:anchor="_bookmark2" w:history="1">
            <w:r>
              <w:t>CHAPTER</w:t>
            </w:r>
            <w:r>
              <w:rPr>
                <w:spacing w:val="17"/>
              </w:rPr>
              <w:t xml:space="preserve"> </w:t>
            </w:r>
            <w:r>
              <w:t>2</w:t>
            </w:r>
            <w:r>
              <w:tab/>
              <w:t>ACTION</w:t>
            </w:r>
            <w:r>
              <w:tab/>
              <w:t>11</w:t>
            </w:r>
          </w:hyperlink>
        </w:p>
        <w:p w:rsidR="004C0153" w:rsidRDefault="006E4651">
          <w:pPr>
            <w:pStyle w:val="Obsah4"/>
            <w:tabs>
              <w:tab w:val="left" w:leader="dot" w:pos="9551"/>
            </w:tabs>
            <w:spacing w:before="182" w:line="249" w:lineRule="auto"/>
            <w:ind w:left="1928" w:right="171" w:hanging="964"/>
          </w:pPr>
          <w:hyperlink w:anchor="_bookmark3" w:history="1">
            <w:r>
              <w:rPr>
                <w:spacing w:val="-3"/>
              </w:rPr>
              <w:t xml:space="preserve">ARTICLE </w:t>
            </w:r>
            <w:r>
              <w:t xml:space="preserve">2 — ACTION TO BE IMPLEMENTED — </w:t>
            </w:r>
            <w:r>
              <w:rPr>
                <w:spacing w:val="-3"/>
              </w:rPr>
              <w:t xml:space="preserve">COMPLEMENTARY </w:t>
            </w:r>
            <w:r>
              <w:t>GRA</w:t>
            </w:r>
            <w:r>
              <w:t xml:space="preserve">NT — </w:t>
            </w:r>
            <w:r>
              <w:rPr>
                <w:spacing w:val="-4"/>
              </w:rPr>
              <w:t>JOINTLY</w:t>
            </w:r>
          </w:hyperlink>
          <w:r>
            <w:rPr>
              <w:spacing w:val="-4"/>
            </w:rPr>
            <w:t xml:space="preserve"> </w:t>
          </w:r>
          <w:hyperlink w:anchor="_bookmark3" w:history="1">
            <w:r>
              <w:t>FUNDED</w:t>
            </w:r>
            <w:r>
              <w:rPr>
                <w:spacing w:val="12"/>
              </w:rPr>
              <w:t xml:space="preserve"> </w:t>
            </w:r>
            <w:r>
              <w:t>ACTION</w:t>
            </w:r>
            <w:r>
              <w:tab/>
              <w:t>11</w:t>
            </w:r>
          </w:hyperlink>
        </w:p>
        <w:p w:rsidR="004C0153" w:rsidRDefault="006E4651">
          <w:pPr>
            <w:pStyle w:val="Obsah4"/>
            <w:tabs>
              <w:tab w:val="left" w:leader="dot" w:pos="9551"/>
            </w:tabs>
            <w:spacing w:before="172"/>
          </w:pPr>
          <w:hyperlink w:anchor="_bookmark4" w:history="1">
            <w:r>
              <w:rPr>
                <w:spacing w:val="-3"/>
              </w:rPr>
              <w:t xml:space="preserve">ARTICLE </w:t>
            </w:r>
            <w:r>
              <w:t xml:space="preserve">3 — </w:t>
            </w:r>
            <w:r>
              <w:rPr>
                <w:spacing w:val="-4"/>
              </w:rPr>
              <w:t xml:space="preserve">DURATION </w:t>
            </w:r>
            <w:r>
              <w:t xml:space="preserve">AND </w:t>
            </w:r>
            <w:r>
              <w:rPr>
                <w:spacing w:val="-5"/>
              </w:rPr>
              <w:t xml:space="preserve">STARTING </w:t>
            </w:r>
            <w:r>
              <w:rPr>
                <w:spacing w:val="-7"/>
              </w:rPr>
              <w:t xml:space="preserve">DATE  </w:t>
            </w:r>
            <w:r>
              <w:t>OF</w:t>
            </w:r>
            <w:r>
              <w:rPr>
                <w:spacing w:val="36"/>
              </w:rPr>
              <w:t xml:space="preserve"> </w:t>
            </w:r>
            <w:r>
              <w:t>THE</w:t>
            </w:r>
            <w:r>
              <w:rPr>
                <w:spacing w:val="6"/>
              </w:rPr>
              <w:t xml:space="preserve"> </w:t>
            </w:r>
            <w:r>
              <w:t>ACTION</w:t>
            </w:r>
            <w:r>
              <w:tab/>
              <w:t>11</w:t>
            </w:r>
          </w:hyperlink>
        </w:p>
        <w:p w:rsidR="004C0153" w:rsidRDefault="006E4651">
          <w:pPr>
            <w:pStyle w:val="Obsah4"/>
            <w:tabs>
              <w:tab w:val="left" w:leader="dot" w:pos="9551"/>
            </w:tabs>
          </w:pPr>
          <w:hyperlink w:anchor="_bookmark5" w:history="1">
            <w:r>
              <w:rPr>
                <w:spacing w:val="-3"/>
              </w:rPr>
              <w:t xml:space="preserve">ARTICLE </w:t>
            </w:r>
            <w:r>
              <w:t xml:space="preserve">4 — </w:t>
            </w:r>
            <w:r>
              <w:rPr>
                <w:spacing w:val="-4"/>
              </w:rPr>
              <w:t xml:space="preserve">ESTIMATED </w:t>
            </w:r>
            <w:r>
              <w:t>BUDGET AND</w:t>
            </w:r>
            <w:r>
              <w:rPr>
                <w:spacing w:val="48"/>
              </w:rPr>
              <w:t xml:space="preserve"> </w:t>
            </w:r>
            <w:r>
              <w:t>BUDGET</w:t>
            </w:r>
            <w:r>
              <w:rPr>
                <w:spacing w:val="6"/>
              </w:rPr>
              <w:t xml:space="preserve"> </w:t>
            </w:r>
            <w:r>
              <w:t>TRANSFERS</w:t>
            </w:r>
            <w:r>
              <w:tab/>
              <w:t>11</w:t>
            </w:r>
          </w:hyperlink>
        </w:p>
        <w:p w:rsidR="004C0153" w:rsidRDefault="006E4651" w:rsidP="006E4651">
          <w:pPr>
            <w:pStyle w:val="Obsah6"/>
            <w:numPr>
              <w:ilvl w:val="1"/>
              <w:numId w:val="158"/>
            </w:numPr>
            <w:tabs>
              <w:tab w:val="left" w:pos="1638"/>
              <w:tab w:val="left" w:leader="dot" w:pos="9591"/>
            </w:tabs>
          </w:pPr>
          <w:hyperlink w:anchor="_bookmark6" w:history="1">
            <w:r>
              <w:t>Estimated</w:t>
            </w:r>
            <w:r>
              <w:rPr>
                <w:spacing w:val="15"/>
              </w:rPr>
              <w:t xml:space="preserve"> </w:t>
            </w:r>
            <w:r>
              <w:t>budget</w:t>
            </w:r>
            <w:r>
              <w:tab/>
              <w:t>11</w:t>
            </w:r>
          </w:hyperlink>
        </w:p>
        <w:p w:rsidR="004C0153" w:rsidRDefault="006E4651" w:rsidP="006E4651">
          <w:pPr>
            <w:pStyle w:val="Obsah6"/>
            <w:numPr>
              <w:ilvl w:val="1"/>
              <w:numId w:val="158"/>
            </w:numPr>
            <w:tabs>
              <w:tab w:val="left" w:pos="1639"/>
              <w:tab w:val="left" w:leader="dot" w:pos="9592"/>
            </w:tabs>
            <w:ind w:left="1638" w:hanging="391"/>
          </w:pPr>
          <w:hyperlink w:anchor="_bookmark7" w:history="1">
            <w:r>
              <w:t>Budget</w:t>
            </w:r>
            <w:r>
              <w:rPr>
                <w:spacing w:val="12"/>
              </w:rPr>
              <w:t xml:space="preserve"> </w:t>
            </w:r>
            <w:r>
              <w:t>transfers</w:t>
            </w:r>
            <w:r>
              <w:tab/>
              <w:t>11</w:t>
            </w:r>
          </w:hyperlink>
        </w:p>
        <w:p w:rsidR="004C0153" w:rsidRDefault="006E4651">
          <w:pPr>
            <w:pStyle w:val="Obsah1"/>
            <w:tabs>
              <w:tab w:val="left" w:pos="1477"/>
              <w:tab w:val="left" w:leader="dot" w:pos="9616"/>
            </w:tabs>
          </w:pPr>
          <w:hyperlink w:anchor="_bookmark8" w:history="1">
            <w:r>
              <w:t>CHAPTER</w:t>
            </w:r>
            <w:r>
              <w:rPr>
                <w:spacing w:val="17"/>
              </w:rPr>
              <w:t xml:space="preserve"> </w:t>
            </w:r>
            <w:r>
              <w:t>3</w:t>
            </w:r>
            <w:r>
              <w:tab/>
              <w:t>GRANT</w:t>
            </w:r>
            <w:r>
              <w:tab/>
              <w:t>11</w:t>
            </w:r>
          </w:hyperlink>
        </w:p>
        <w:p w:rsidR="004C0153" w:rsidRDefault="006E4651">
          <w:pPr>
            <w:pStyle w:val="Obsah4"/>
            <w:tabs>
              <w:tab w:val="left" w:leader="dot" w:pos="9551"/>
            </w:tabs>
            <w:spacing w:before="182" w:line="249" w:lineRule="auto"/>
            <w:ind w:left="1928" w:right="171" w:hanging="964"/>
          </w:pPr>
          <w:hyperlink w:anchor="_bookmark9" w:history="1">
            <w:r>
              <w:rPr>
                <w:spacing w:val="-3"/>
              </w:rPr>
              <w:t xml:space="preserve">ARTICLE </w:t>
            </w:r>
            <w:r>
              <w:t xml:space="preserve">5 — GRANT </w:t>
            </w:r>
            <w:r>
              <w:rPr>
                <w:spacing w:val="-3"/>
              </w:rPr>
              <w:t xml:space="preserve">AMOUNT, </w:t>
            </w:r>
            <w:r>
              <w:t xml:space="preserve">FORM OF </w:t>
            </w:r>
            <w:r>
              <w:rPr>
                <w:spacing w:val="-4"/>
              </w:rPr>
              <w:t xml:space="preserve">GRANT, </w:t>
            </w:r>
            <w:r>
              <w:t xml:space="preserve">REIMBURSEMENT </w:t>
            </w:r>
            <w:r>
              <w:rPr>
                <w:spacing w:val="-6"/>
              </w:rPr>
              <w:t xml:space="preserve">RATES </w:t>
            </w:r>
            <w:r>
              <w:t>AND FORMS OF</w:t>
            </w:r>
          </w:hyperlink>
          <w:r>
            <w:t xml:space="preserve"> </w:t>
          </w:r>
          <w:hyperlink w:anchor="_bookmark9" w:history="1">
            <w:r>
              <w:t>COSTS</w:t>
            </w:r>
            <w:r>
              <w:tab/>
              <w:t>11</w:t>
            </w:r>
          </w:hyperlink>
        </w:p>
        <w:p w:rsidR="004C0153" w:rsidRDefault="006E4651" w:rsidP="006E4651">
          <w:pPr>
            <w:pStyle w:val="Obsah6"/>
            <w:numPr>
              <w:ilvl w:val="1"/>
              <w:numId w:val="157"/>
            </w:numPr>
            <w:tabs>
              <w:tab w:val="left" w:pos="1635"/>
              <w:tab w:val="left" w:leader="dot" w:pos="9587"/>
            </w:tabs>
            <w:spacing w:before="172"/>
          </w:pPr>
          <w:hyperlink w:anchor="_bookmark10" w:history="1">
            <w:r>
              <w:t>Maximum</w:t>
            </w:r>
            <w:r>
              <w:rPr>
                <w:spacing w:val="13"/>
              </w:rPr>
              <w:t xml:space="preserve"> </w:t>
            </w:r>
            <w:r>
              <w:t>grant</w:t>
            </w:r>
            <w:r>
              <w:rPr>
                <w:spacing w:val="13"/>
              </w:rPr>
              <w:t xml:space="preserve"> </w:t>
            </w:r>
            <w:r>
              <w:t>amount</w:t>
            </w:r>
            <w:r>
              <w:tab/>
              <w:t>11</w:t>
            </w:r>
          </w:hyperlink>
        </w:p>
        <w:p w:rsidR="004C0153" w:rsidRDefault="006E4651" w:rsidP="006E4651">
          <w:pPr>
            <w:pStyle w:val="Obsah6"/>
            <w:numPr>
              <w:ilvl w:val="1"/>
              <w:numId w:val="157"/>
            </w:numPr>
            <w:tabs>
              <w:tab w:val="left" w:pos="1619"/>
              <w:tab w:val="left" w:leader="dot" w:pos="9572"/>
            </w:tabs>
            <w:ind w:left="1618" w:hanging="371"/>
          </w:pPr>
          <w:hyperlink w:anchor="_bookmark11" w:history="1">
            <w:r>
              <w:t>Form of grant, reimbursement rates and forms</w:t>
            </w:r>
            <w:r>
              <w:rPr>
                <w:spacing w:val="47"/>
              </w:rPr>
              <w:t xml:space="preserve"> </w:t>
            </w:r>
            <w:r>
              <w:t>of</w:t>
            </w:r>
            <w:r>
              <w:rPr>
                <w:spacing w:val="5"/>
              </w:rPr>
              <w:t xml:space="preserve"> </w:t>
            </w:r>
            <w:r>
              <w:t>costs</w:t>
            </w:r>
            <w:r>
              <w:tab/>
              <w:t>12</w:t>
            </w:r>
          </w:hyperlink>
        </w:p>
        <w:p w:rsidR="004C0153" w:rsidRDefault="006E4651" w:rsidP="006E4651">
          <w:pPr>
            <w:pStyle w:val="Obsah6"/>
            <w:numPr>
              <w:ilvl w:val="1"/>
              <w:numId w:val="157"/>
            </w:numPr>
            <w:tabs>
              <w:tab w:val="left" w:pos="1629"/>
              <w:tab w:val="left" w:leader="dot" w:pos="9582"/>
            </w:tabs>
            <w:ind w:left="1628" w:hanging="381"/>
          </w:pPr>
          <w:hyperlink w:anchor="_bookmark12" w:history="1">
            <w:r>
              <w:t>Final grant amount</w:t>
            </w:r>
            <w:r>
              <w:rPr>
                <w:spacing w:val="33"/>
              </w:rPr>
              <w:t xml:space="preserve"> </w:t>
            </w:r>
            <w:r>
              <w:t>—</w:t>
            </w:r>
            <w:r>
              <w:rPr>
                <w:spacing w:val="10"/>
              </w:rPr>
              <w:t xml:space="preserve"> </w:t>
            </w:r>
            <w:r>
              <w:t>Calculation</w:t>
            </w:r>
            <w:r>
              <w:tab/>
              <w:t>12</w:t>
            </w:r>
          </w:hyperlink>
        </w:p>
        <w:p w:rsidR="004C0153" w:rsidRDefault="006E4651" w:rsidP="006E4651">
          <w:pPr>
            <w:pStyle w:val="Obsah6"/>
            <w:numPr>
              <w:ilvl w:val="1"/>
              <w:numId w:val="157"/>
            </w:numPr>
            <w:tabs>
              <w:tab w:val="left" w:pos="1625"/>
              <w:tab w:val="left" w:leader="dot" w:pos="9578"/>
            </w:tabs>
            <w:ind w:left="1624" w:hanging="377"/>
          </w:pPr>
          <w:hyperlink w:anchor="_bookmark13" w:history="1">
            <w:r>
              <w:t>Revised final grant amount</w:t>
            </w:r>
            <w:r>
              <w:rPr>
                <w:spacing w:val="35"/>
              </w:rPr>
              <w:t xml:space="preserve"> </w:t>
            </w:r>
            <w:r>
              <w:t>—</w:t>
            </w:r>
            <w:r>
              <w:rPr>
                <w:spacing w:val="8"/>
              </w:rPr>
              <w:t xml:space="preserve"> </w:t>
            </w:r>
            <w:r>
              <w:t>Calculation</w:t>
            </w:r>
            <w:r>
              <w:tab/>
              <w:t>14</w:t>
            </w:r>
          </w:hyperlink>
        </w:p>
        <w:p w:rsidR="004C0153" w:rsidRDefault="006E4651">
          <w:pPr>
            <w:pStyle w:val="Obsah4"/>
            <w:tabs>
              <w:tab w:val="left" w:leader="dot" w:pos="9551"/>
            </w:tabs>
          </w:pPr>
          <w:hyperlink w:anchor="_bookmark14" w:history="1">
            <w:r>
              <w:rPr>
                <w:spacing w:val="-3"/>
              </w:rPr>
              <w:t xml:space="preserve">ARTICLE </w:t>
            </w:r>
            <w:r>
              <w:t xml:space="preserve">6 — ELIGIBLE AND </w:t>
            </w:r>
            <w:r>
              <w:rPr>
                <w:spacing w:val="3"/>
              </w:rPr>
              <w:t xml:space="preserve"> </w:t>
            </w:r>
            <w:r>
              <w:t>INELIGIBLE</w:t>
            </w:r>
            <w:r>
              <w:rPr>
                <w:spacing w:val="10"/>
              </w:rPr>
              <w:t xml:space="preserve"> </w:t>
            </w:r>
            <w:r>
              <w:t>COSTS</w:t>
            </w:r>
            <w:r>
              <w:tab/>
              <w:t>14</w:t>
            </w:r>
          </w:hyperlink>
        </w:p>
        <w:p w:rsidR="004C0153" w:rsidRDefault="006E4651" w:rsidP="006E4651">
          <w:pPr>
            <w:pStyle w:val="Obsah6"/>
            <w:numPr>
              <w:ilvl w:val="1"/>
              <w:numId w:val="156"/>
            </w:numPr>
            <w:tabs>
              <w:tab w:val="left" w:pos="1625"/>
              <w:tab w:val="left" w:leader="dot" w:pos="9578"/>
            </w:tabs>
            <w:ind w:hanging="377"/>
          </w:pPr>
          <w:hyperlink w:anchor="_bookmark15" w:history="1">
            <w:r>
              <w:t>General conditions for costs to</w:t>
            </w:r>
            <w:r>
              <w:rPr>
                <w:spacing w:val="45"/>
              </w:rPr>
              <w:t xml:space="preserve"> </w:t>
            </w:r>
            <w:r>
              <w:t>be</w:t>
            </w:r>
            <w:r>
              <w:rPr>
                <w:spacing w:val="8"/>
              </w:rPr>
              <w:t xml:space="preserve"> </w:t>
            </w:r>
            <w:r>
              <w:t>eligible</w:t>
            </w:r>
            <w:r>
              <w:tab/>
              <w:t>14</w:t>
            </w:r>
          </w:hyperlink>
        </w:p>
        <w:p w:rsidR="004C0153" w:rsidRDefault="006E4651" w:rsidP="006E4651">
          <w:pPr>
            <w:pStyle w:val="Obsah6"/>
            <w:numPr>
              <w:ilvl w:val="1"/>
              <w:numId w:val="156"/>
            </w:numPr>
            <w:tabs>
              <w:tab w:val="left" w:pos="1625"/>
              <w:tab w:val="left" w:leader="dot" w:pos="9578"/>
            </w:tabs>
            <w:ind w:hanging="377"/>
          </w:pPr>
          <w:hyperlink w:anchor="_bookmark16" w:history="1">
            <w:r>
              <w:t>Specific conditions for costs to</w:t>
            </w:r>
            <w:r>
              <w:rPr>
                <w:spacing w:val="45"/>
              </w:rPr>
              <w:t xml:space="preserve"> </w:t>
            </w:r>
            <w:r>
              <w:t>be</w:t>
            </w:r>
            <w:r>
              <w:rPr>
                <w:spacing w:val="8"/>
              </w:rPr>
              <w:t xml:space="preserve"> </w:t>
            </w:r>
            <w:r>
              <w:t>eligible</w:t>
            </w:r>
            <w:r>
              <w:tab/>
              <w:t>15</w:t>
            </w:r>
          </w:hyperlink>
        </w:p>
        <w:p w:rsidR="004C0153" w:rsidRDefault="006E4651" w:rsidP="006E4651">
          <w:pPr>
            <w:pStyle w:val="Obsah6"/>
            <w:numPr>
              <w:ilvl w:val="1"/>
              <w:numId w:val="156"/>
            </w:numPr>
            <w:tabs>
              <w:tab w:val="left" w:pos="1618"/>
              <w:tab w:val="left" w:leader="dot" w:pos="9571"/>
            </w:tabs>
            <w:ind w:left="1617" w:hanging="370"/>
          </w:pPr>
          <w:hyperlink w:anchor="_bookmark17" w:history="1">
            <w:r>
              <w:t>Conditions for costs of linked third parties to</w:t>
            </w:r>
            <w:r>
              <w:rPr>
                <w:spacing w:val="46"/>
              </w:rPr>
              <w:t xml:space="preserve"> </w:t>
            </w:r>
            <w:r>
              <w:t>be</w:t>
            </w:r>
            <w:r>
              <w:rPr>
                <w:spacing w:val="5"/>
              </w:rPr>
              <w:t xml:space="preserve"> </w:t>
            </w:r>
            <w:r>
              <w:t>eligible</w:t>
            </w:r>
            <w:r>
              <w:tab/>
              <w:t>22</w:t>
            </w:r>
          </w:hyperlink>
        </w:p>
        <w:p w:rsidR="004C0153" w:rsidRDefault="006E4651" w:rsidP="006E4651">
          <w:pPr>
            <w:pStyle w:val="Obsah6"/>
            <w:numPr>
              <w:ilvl w:val="1"/>
              <w:numId w:val="156"/>
            </w:numPr>
            <w:tabs>
              <w:tab w:val="left" w:pos="1602"/>
              <w:tab w:val="left" w:leader="dot" w:pos="9554"/>
            </w:tabs>
            <w:ind w:left="1601" w:hanging="354"/>
          </w:pPr>
          <w:hyperlink w:anchor="_bookmark18" w:history="1">
            <w:r>
              <w:t>Conditions for in-kind contributions provided by third parties free of charge to</w:t>
            </w:r>
            <w:r>
              <w:rPr>
                <w:spacing w:val="-14"/>
              </w:rPr>
              <w:t xml:space="preserve"> </w:t>
            </w:r>
            <w:r>
              <w:t>be</w:t>
            </w:r>
            <w:r>
              <w:rPr>
                <w:spacing w:val="-2"/>
              </w:rPr>
              <w:t xml:space="preserve"> </w:t>
            </w:r>
            <w:r>
              <w:t>eligible</w:t>
            </w:r>
            <w:r>
              <w:tab/>
              <w:t>22</w:t>
            </w:r>
          </w:hyperlink>
        </w:p>
        <w:p w:rsidR="004C0153" w:rsidRDefault="006E4651" w:rsidP="006E4651">
          <w:pPr>
            <w:pStyle w:val="Obsah6"/>
            <w:numPr>
              <w:ilvl w:val="1"/>
              <w:numId w:val="156"/>
            </w:numPr>
            <w:tabs>
              <w:tab w:val="left" w:pos="1639"/>
              <w:tab w:val="left" w:leader="dot" w:pos="9592"/>
            </w:tabs>
            <w:ind w:left="1638" w:hanging="391"/>
          </w:pPr>
          <w:hyperlink w:anchor="_bookmark19" w:history="1">
            <w:r>
              <w:t>Ineligible</w:t>
            </w:r>
            <w:r>
              <w:rPr>
                <w:spacing w:val="13"/>
              </w:rPr>
              <w:t xml:space="preserve"> </w:t>
            </w:r>
            <w:r>
              <w:t>costs</w:t>
            </w:r>
            <w:r>
              <w:tab/>
              <w:t>22</w:t>
            </w:r>
          </w:hyperlink>
        </w:p>
        <w:p w:rsidR="004C0153" w:rsidRDefault="006E4651" w:rsidP="006E4651">
          <w:pPr>
            <w:pStyle w:val="Obsah6"/>
            <w:numPr>
              <w:ilvl w:val="1"/>
              <w:numId w:val="156"/>
            </w:numPr>
            <w:tabs>
              <w:tab w:val="left" w:pos="1623"/>
              <w:tab w:val="left" w:leader="dot" w:pos="9576"/>
            </w:tabs>
            <w:ind w:left="1622" w:hanging="375"/>
          </w:pPr>
          <w:hyperlink w:anchor="_bookmark20" w:history="1">
            <w:r>
              <w:t>Consequences of declaration of</w:t>
            </w:r>
            <w:r>
              <w:rPr>
                <w:spacing w:val="31"/>
              </w:rPr>
              <w:t xml:space="preserve"> </w:t>
            </w:r>
            <w:r>
              <w:t>ineligible</w:t>
            </w:r>
            <w:r>
              <w:rPr>
                <w:spacing w:val="7"/>
              </w:rPr>
              <w:t xml:space="preserve"> </w:t>
            </w:r>
            <w:r>
              <w:t>costs</w:t>
            </w:r>
            <w:r>
              <w:tab/>
              <w:t>22</w:t>
            </w:r>
          </w:hyperlink>
        </w:p>
        <w:p w:rsidR="004C0153" w:rsidRDefault="006E4651">
          <w:pPr>
            <w:pStyle w:val="Obsah1"/>
            <w:tabs>
              <w:tab w:val="left" w:leader="dot" w:pos="9582"/>
            </w:tabs>
            <w:spacing w:before="179"/>
          </w:pPr>
          <w:hyperlink w:anchor="_bookmark21" w:history="1">
            <w:r>
              <w:t xml:space="preserve">CHAPTER 4    RIGHTS AND </w:t>
            </w:r>
            <w:r>
              <w:rPr>
                <w:spacing w:val="-3"/>
              </w:rPr>
              <w:t xml:space="preserve">OBLIGATIONS </w:t>
            </w:r>
            <w:r>
              <w:t>OF</w:t>
            </w:r>
            <w:r>
              <w:rPr>
                <w:spacing w:val="28"/>
              </w:rPr>
              <w:t xml:space="preserve"> </w:t>
            </w:r>
            <w:r>
              <w:t>THE</w:t>
            </w:r>
            <w:r>
              <w:rPr>
                <w:spacing w:val="8"/>
              </w:rPr>
              <w:t xml:space="preserve"> </w:t>
            </w:r>
            <w:r>
              <w:rPr>
                <w:spacing w:val="-4"/>
              </w:rPr>
              <w:t>PARTIES</w:t>
            </w:r>
            <w:r>
              <w:rPr>
                <w:spacing w:val="-4"/>
              </w:rPr>
              <w:tab/>
            </w:r>
            <w:r>
              <w:t>23</w:t>
            </w:r>
          </w:hyperlink>
        </w:p>
        <w:p w:rsidR="004C0153" w:rsidRDefault="006E4651">
          <w:pPr>
            <w:pStyle w:val="Obsah2"/>
            <w:tabs>
              <w:tab w:val="left" w:leader="dot" w:pos="9557"/>
            </w:tabs>
            <w:spacing w:before="180"/>
          </w:pPr>
          <w:hyperlink w:anchor="_bookmark22" w:history="1">
            <w:r>
              <w:t xml:space="preserve">SECTION 1   RIGHTS AND </w:t>
            </w:r>
            <w:r>
              <w:rPr>
                <w:spacing w:val="-3"/>
              </w:rPr>
              <w:t xml:space="preserve">OBLIGATIONS RELATED </w:t>
            </w:r>
            <w:r>
              <w:t>TO IMPLEMENTING</w:t>
            </w:r>
            <w:r>
              <w:rPr>
                <w:spacing w:val="-1"/>
              </w:rPr>
              <w:t xml:space="preserve"> </w:t>
            </w:r>
            <w:r>
              <w:t>THE</w:t>
            </w:r>
            <w:r>
              <w:rPr>
                <w:spacing w:val="-1"/>
              </w:rPr>
              <w:t xml:space="preserve"> </w:t>
            </w:r>
            <w:r>
              <w:t>ACTION</w:t>
            </w:r>
            <w:r>
              <w:tab/>
              <w:t>23</w:t>
            </w:r>
          </w:hyperlink>
        </w:p>
        <w:p w:rsidR="004C0153" w:rsidRDefault="006E4651">
          <w:pPr>
            <w:pStyle w:val="Obsah4"/>
            <w:tabs>
              <w:tab w:val="left" w:leader="dot" w:pos="9551"/>
            </w:tabs>
            <w:spacing w:before="182"/>
          </w:pPr>
          <w:hyperlink w:anchor="_bookmark23" w:history="1">
            <w:r>
              <w:rPr>
                <w:spacing w:val="-3"/>
              </w:rPr>
              <w:t xml:space="preserve">ARTICLE </w:t>
            </w:r>
            <w:r>
              <w:t xml:space="preserve">7 — GENERAL </w:t>
            </w:r>
            <w:r>
              <w:rPr>
                <w:spacing w:val="-3"/>
              </w:rPr>
              <w:t xml:space="preserve">OBLIGATION </w:t>
            </w:r>
            <w:r>
              <w:t xml:space="preserve">TO </w:t>
            </w:r>
            <w:r>
              <w:rPr>
                <w:spacing w:val="-4"/>
              </w:rPr>
              <w:t xml:space="preserve">PROPERLY </w:t>
            </w:r>
            <w:r>
              <w:t>IMPLEMENT</w:t>
            </w:r>
            <w:r>
              <w:rPr>
                <w:spacing w:val="23"/>
              </w:rPr>
              <w:t xml:space="preserve"> </w:t>
            </w:r>
            <w:r>
              <w:t>THE</w:t>
            </w:r>
            <w:r>
              <w:t xml:space="preserve"> </w:t>
            </w:r>
            <w:r>
              <w:t>ACTION</w:t>
            </w:r>
            <w:r>
              <w:tab/>
              <w:t>23</w:t>
            </w:r>
          </w:hyperlink>
        </w:p>
        <w:p w:rsidR="004C0153" w:rsidRDefault="006E4651" w:rsidP="006E4651">
          <w:pPr>
            <w:pStyle w:val="Obsah6"/>
            <w:numPr>
              <w:ilvl w:val="1"/>
              <w:numId w:val="155"/>
            </w:numPr>
            <w:tabs>
              <w:tab w:val="left" w:pos="1620"/>
              <w:tab w:val="left" w:leader="dot" w:pos="9573"/>
            </w:tabs>
            <w:ind w:hanging="372"/>
          </w:pPr>
          <w:hyperlink w:anchor="_bookmark24" w:history="1">
            <w:r>
              <w:t>General obligation to pro</w:t>
            </w:r>
            <w:r>
              <w:t>perly implement</w:t>
            </w:r>
            <w:r>
              <w:rPr>
                <w:spacing w:val="36"/>
              </w:rPr>
              <w:t xml:space="preserve"> </w:t>
            </w:r>
            <w:r>
              <w:t>the</w:t>
            </w:r>
            <w:r>
              <w:rPr>
                <w:spacing w:val="6"/>
              </w:rPr>
              <w:t xml:space="preserve"> </w:t>
            </w:r>
            <w:r>
              <w:t>action</w:t>
            </w:r>
            <w:r>
              <w:tab/>
              <w:t>23</w:t>
            </w:r>
          </w:hyperlink>
        </w:p>
        <w:p w:rsidR="004C0153" w:rsidRDefault="006E4651" w:rsidP="006E4651">
          <w:pPr>
            <w:pStyle w:val="Obsah6"/>
            <w:numPr>
              <w:ilvl w:val="1"/>
              <w:numId w:val="155"/>
            </w:numPr>
            <w:tabs>
              <w:tab w:val="left" w:pos="1630"/>
              <w:tab w:val="left" w:leader="dot" w:pos="9583"/>
            </w:tabs>
            <w:ind w:left="1629" w:hanging="382"/>
          </w:pPr>
          <w:hyperlink w:anchor="_bookmark25" w:history="1">
            <w:r>
              <w:t>Consequences</w:t>
            </w:r>
            <w:r>
              <w:rPr>
                <w:spacing w:val="11"/>
              </w:rPr>
              <w:t xml:space="preserve"> </w:t>
            </w:r>
            <w:r>
              <w:t>of</w:t>
            </w:r>
            <w:r>
              <w:rPr>
                <w:spacing w:val="11"/>
              </w:rPr>
              <w:t xml:space="preserve"> </w:t>
            </w:r>
            <w:r>
              <w:t>non-compliance</w:t>
            </w:r>
            <w:r>
              <w:tab/>
              <w:t>23</w:t>
            </w:r>
          </w:hyperlink>
        </w:p>
        <w:p w:rsidR="004C0153" w:rsidRDefault="006E4651">
          <w:pPr>
            <w:pStyle w:val="Obsah4"/>
            <w:tabs>
              <w:tab w:val="left" w:leader="dot" w:pos="9551"/>
            </w:tabs>
            <w:spacing w:line="249" w:lineRule="auto"/>
            <w:ind w:left="1928" w:right="171" w:hanging="964"/>
          </w:pPr>
          <w:hyperlink w:anchor="_bookmark26" w:history="1">
            <w:r>
              <w:rPr>
                <w:spacing w:val="-3"/>
              </w:rPr>
              <w:t xml:space="preserve">ARTICLE </w:t>
            </w:r>
            <w:r>
              <w:t xml:space="preserve">8 — RESOURCES TO IMPLEMENT THE ACTION — THIRD </w:t>
            </w:r>
            <w:r>
              <w:rPr>
                <w:spacing w:val="-5"/>
              </w:rPr>
              <w:t xml:space="preserve">PARTIES </w:t>
            </w:r>
            <w:r>
              <w:rPr>
                <w:spacing w:val="-3"/>
              </w:rPr>
              <w:t xml:space="preserve">INVOLVED </w:t>
            </w:r>
            <w:r>
              <w:t>IN THE</w:t>
            </w:r>
          </w:hyperlink>
          <w:r>
            <w:t xml:space="preserve"> </w:t>
          </w:r>
          <w:hyperlink w:anchor="_bookmark26" w:history="1">
            <w:r>
              <w:t>ACTION</w:t>
            </w:r>
            <w:r>
              <w:tab/>
              <w:t>23</w:t>
            </w:r>
          </w:hyperlink>
        </w:p>
        <w:p w:rsidR="004C0153" w:rsidRDefault="006E4651">
          <w:pPr>
            <w:pStyle w:val="Obsah4"/>
            <w:tabs>
              <w:tab w:val="left" w:leader="dot" w:pos="9551"/>
            </w:tabs>
            <w:spacing w:before="172" w:after="234" w:line="249" w:lineRule="auto"/>
            <w:ind w:left="1928" w:right="171" w:hanging="964"/>
          </w:pPr>
          <w:hyperlink w:anchor="_bookmark27" w:history="1">
            <w:r>
              <w:rPr>
                <w:color w:val="808080"/>
                <w:spacing w:val="-3"/>
              </w:rPr>
              <w:t xml:space="preserve">ARTICLE </w:t>
            </w:r>
            <w:r>
              <w:rPr>
                <w:color w:val="808080"/>
              </w:rPr>
              <w:t xml:space="preserve">9 — IMPLEMENTATION OF ACTION </w:t>
            </w:r>
            <w:r>
              <w:rPr>
                <w:color w:val="808080"/>
                <w:spacing w:val="-4"/>
              </w:rPr>
              <w:t xml:space="preserve">TASKS </w:t>
            </w:r>
            <w:r>
              <w:rPr>
                <w:color w:val="808080"/>
              </w:rPr>
              <w:t>BY BENEFICIARIES NOT RECEIVING EU</w:t>
            </w:r>
          </w:hyperlink>
          <w:r>
            <w:rPr>
              <w:color w:val="808080"/>
            </w:rPr>
            <w:t xml:space="preserve"> </w:t>
          </w:r>
          <w:hyperlink w:anchor="_bookmark27" w:history="1">
            <w:r>
              <w:rPr>
                <w:color w:val="808080"/>
              </w:rPr>
              <w:t>FUNDING</w:t>
            </w:r>
            <w:r>
              <w:rPr>
                <w:color w:val="808080"/>
              </w:rPr>
              <w:tab/>
              <w:t>23</w:t>
            </w:r>
          </w:hyperlink>
        </w:p>
        <w:p w:rsidR="004C0153" w:rsidRDefault="006E4651">
          <w:pPr>
            <w:pStyle w:val="Obsah4"/>
            <w:tabs>
              <w:tab w:val="left" w:leader="dot" w:pos="9551"/>
            </w:tabs>
            <w:spacing w:before="88"/>
          </w:pPr>
          <w:hyperlink w:anchor="_bookmark28" w:history="1">
            <w:r>
              <w:rPr>
                <w:spacing w:val="-3"/>
              </w:rPr>
              <w:t xml:space="preserve">ARTICLE </w:t>
            </w:r>
            <w:r>
              <w:t>10 — PURCHASE OF GOODS, WORKS  OR</w:t>
            </w:r>
            <w:r>
              <w:rPr>
                <w:spacing w:val="5"/>
              </w:rPr>
              <w:t xml:space="preserve"> </w:t>
            </w:r>
            <w:r>
              <w:rPr>
                <w:spacing w:val="-3"/>
              </w:rPr>
              <w:t>SERVICES</w:t>
            </w:r>
            <w:r>
              <w:rPr>
                <w:spacing w:val="-3"/>
              </w:rPr>
              <w:tab/>
            </w:r>
            <w:r>
              <w:t>23</w:t>
            </w:r>
          </w:hyperlink>
        </w:p>
        <w:p w:rsidR="004C0153" w:rsidRDefault="006E4651" w:rsidP="006E4651">
          <w:pPr>
            <w:pStyle w:val="Obsah6"/>
            <w:numPr>
              <w:ilvl w:val="1"/>
              <w:numId w:val="154"/>
            </w:numPr>
            <w:tabs>
              <w:tab w:val="left" w:pos="1723"/>
              <w:tab w:val="left" w:leader="dot" w:pos="9575"/>
            </w:tabs>
          </w:pPr>
          <w:hyperlink w:anchor="_bookmark29" w:history="1">
            <w:r>
              <w:t>Rules for purchasing goods, works</w:t>
            </w:r>
            <w:r>
              <w:rPr>
                <w:spacing w:val="46"/>
              </w:rPr>
              <w:t xml:space="preserve"> </w:t>
            </w:r>
            <w:r>
              <w:t>or</w:t>
            </w:r>
            <w:r>
              <w:rPr>
                <w:spacing w:val="8"/>
              </w:rPr>
              <w:t xml:space="preserve"> </w:t>
            </w:r>
            <w:r>
              <w:t>services</w:t>
            </w:r>
            <w:r>
              <w:tab/>
              <w:t>23</w:t>
            </w:r>
          </w:hyperlink>
        </w:p>
        <w:p w:rsidR="004C0153" w:rsidRDefault="006E4651" w:rsidP="006E4651">
          <w:pPr>
            <w:pStyle w:val="Obsah6"/>
            <w:numPr>
              <w:ilvl w:val="1"/>
              <w:numId w:val="154"/>
            </w:numPr>
            <w:tabs>
              <w:tab w:val="left" w:pos="1729"/>
              <w:tab w:val="left" w:leader="dot" w:pos="9582"/>
            </w:tabs>
            <w:ind w:left="1728" w:hanging="481"/>
          </w:pPr>
          <w:hyperlink w:anchor="_bookmark30" w:history="1">
            <w:r>
              <w:t>Consequences</w:t>
            </w:r>
            <w:r>
              <w:rPr>
                <w:spacing w:val="11"/>
              </w:rPr>
              <w:t xml:space="preserve"> </w:t>
            </w:r>
            <w:r>
              <w:t>of</w:t>
            </w:r>
            <w:r>
              <w:rPr>
                <w:spacing w:val="11"/>
              </w:rPr>
              <w:t xml:space="preserve"> </w:t>
            </w:r>
            <w:r>
              <w:t>non-compliance</w:t>
            </w:r>
            <w:r>
              <w:tab/>
              <w:t>24</w:t>
            </w:r>
          </w:hyperlink>
        </w:p>
        <w:p w:rsidR="004C0153" w:rsidRDefault="006E4651">
          <w:pPr>
            <w:pStyle w:val="Obsah4"/>
            <w:tabs>
              <w:tab w:val="left" w:leader="dot" w:pos="9551"/>
            </w:tabs>
            <w:spacing w:line="249" w:lineRule="auto"/>
            <w:ind w:left="1928" w:right="171" w:hanging="964"/>
          </w:pPr>
          <w:hyperlink w:anchor="_bookmark31" w:history="1">
            <w:r>
              <w:rPr>
                <w:spacing w:val="-3"/>
              </w:rPr>
              <w:t xml:space="preserve">ARTICLE </w:t>
            </w:r>
            <w:r>
              <w:t xml:space="preserve">11 — USE OF IN-KIND CONTRIBUTIONS PROVIDED BY THIRD </w:t>
            </w:r>
            <w:r>
              <w:rPr>
                <w:spacing w:val="-5"/>
              </w:rPr>
              <w:t xml:space="preserve">PARTIES </w:t>
            </w:r>
            <w:r>
              <w:t>AGAINST</w:t>
            </w:r>
          </w:hyperlink>
          <w:r>
            <w:t xml:space="preserve"> </w:t>
          </w:r>
          <w:hyperlink w:anchor="_bookmark31" w:history="1">
            <w:r>
              <w:rPr>
                <w:spacing w:val="-4"/>
              </w:rPr>
              <w:t>PAYMENT</w:t>
            </w:r>
            <w:r>
              <w:rPr>
                <w:spacing w:val="-4"/>
              </w:rPr>
              <w:tab/>
            </w:r>
            <w:r>
              <w:t>24</w:t>
            </w:r>
          </w:hyperlink>
        </w:p>
        <w:p w:rsidR="004C0153" w:rsidRDefault="006E4651" w:rsidP="006E4651">
          <w:pPr>
            <w:pStyle w:val="Obsah6"/>
            <w:numPr>
              <w:ilvl w:val="1"/>
              <w:numId w:val="153"/>
            </w:numPr>
            <w:tabs>
              <w:tab w:val="left" w:pos="1717"/>
              <w:tab w:val="left" w:leader="dot" w:pos="9569"/>
            </w:tabs>
            <w:spacing w:before="172"/>
          </w:pPr>
          <w:hyperlink w:anchor="_bookmark32" w:history="1">
            <w:r>
              <w:t>Rules for the use of in-kind contributions</w:t>
            </w:r>
            <w:r>
              <w:rPr>
                <w:spacing w:val="35"/>
              </w:rPr>
              <w:t xml:space="preserve"> </w:t>
            </w:r>
            <w:r>
              <w:t>against</w:t>
            </w:r>
            <w:r>
              <w:rPr>
                <w:spacing w:val="3"/>
              </w:rPr>
              <w:t xml:space="preserve"> </w:t>
            </w:r>
            <w:r>
              <w:t>payment</w:t>
            </w:r>
            <w:r>
              <w:tab/>
              <w:t>24</w:t>
            </w:r>
          </w:hyperlink>
        </w:p>
        <w:p w:rsidR="004C0153" w:rsidRDefault="006E4651" w:rsidP="006E4651">
          <w:pPr>
            <w:pStyle w:val="Obsah6"/>
            <w:numPr>
              <w:ilvl w:val="1"/>
              <w:numId w:val="153"/>
            </w:numPr>
            <w:tabs>
              <w:tab w:val="left" w:pos="1729"/>
              <w:tab w:val="left" w:leader="dot" w:pos="9582"/>
            </w:tabs>
            <w:ind w:left="1728" w:hanging="481"/>
          </w:pPr>
          <w:hyperlink w:anchor="_bookmark33" w:history="1">
            <w:r>
              <w:t>Consequences</w:t>
            </w:r>
            <w:r>
              <w:rPr>
                <w:spacing w:val="11"/>
              </w:rPr>
              <w:t xml:space="preserve"> </w:t>
            </w:r>
            <w:r>
              <w:t>of</w:t>
            </w:r>
            <w:r>
              <w:rPr>
                <w:spacing w:val="11"/>
              </w:rPr>
              <w:t xml:space="preserve"> </w:t>
            </w:r>
            <w:r>
              <w:t>non-compliance</w:t>
            </w:r>
            <w:r>
              <w:tab/>
              <w:t>25</w:t>
            </w:r>
          </w:hyperlink>
        </w:p>
        <w:p w:rsidR="004C0153" w:rsidRDefault="006E4651">
          <w:pPr>
            <w:pStyle w:val="Obsah4"/>
            <w:tabs>
              <w:tab w:val="left" w:leader="dot" w:pos="9551"/>
            </w:tabs>
            <w:spacing w:line="249" w:lineRule="auto"/>
            <w:ind w:left="1928" w:right="171" w:hanging="964"/>
          </w:pPr>
          <w:hyperlink w:anchor="_bookmark34" w:history="1">
            <w:r>
              <w:rPr>
                <w:spacing w:val="-3"/>
              </w:rPr>
              <w:t xml:space="preserve">ARTICLE </w:t>
            </w:r>
            <w:r>
              <w:t>12 — USE OF IN-KIND CONTRIBUTIONS PROVIDED BY TH</w:t>
            </w:r>
            <w:r>
              <w:t xml:space="preserve">IRD </w:t>
            </w:r>
            <w:r>
              <w:rPr>
                <w:spacing w:val="-5"/>
              </w:rPr>
              <w:t xml:space="preserve">PARTIES </w:t>
            </w:r>
            <w:r>
              <w:t>FREE OF</w:t>
            </w:r>
          </w:hyperlink>
          <w:r>
            <w:t xml:space="preserve"> </w:t>
          </w:r>
          <w:hyperlink w:anchor="_bookmark34" w:history="1">
            <w:r>
              <w:t>CHARGE</w:t>
            </w:r>
            <w:r>
              <w:tab/>
              <w:t>25</w:t>
            </w:r>
          </w:hyperlink>
        </w:p>
        <w:p w:rsidR="004C0153" w:rsidRDefault="006E4651" w:rsidP="006E4651">
          <w:pPr>
            <w:pStyle w:val="Obsah6"/>
            <w:numPr>
              <w:ilvl w:val="1"/>
              <w:numId w:val="152"/>
            </w:numPr>
            <w:tabs>
              <w:tab w:val="left" w:pos="1718"/>
              <w:tab w:val="left" w:leader="dot" w:pos="9571"/>
            </w:tabs>
            <w:spacing w:before="171"/>
          </w:pPr>
          <w:hyperlink w:anchor="_bookmark35" w:history="1">
            <w:r>
              <w:t xml:space="preserve">Rules for the use of in-kind contributions free </w:t>
            </w:r>
            <w:r>
              <w:rPr>
                <w:spacing w:val="7"/>
              </w:rPr>
              <w:t xml:space="preserve"> </w:t>
            </w:r>
            <w:r>
              <w:t>of</w:t>
            </w:r>
            <w:r>
              <w:rPr>
                <w:spacing w:val="6"/>
              </w:rPr>
              <w:t xml:space="preserve"> </w:t>
            </w:r>
            <w:r>
              <w:t>charge</w:t>
            </w:r>
            <w:r>
              <w:tab/>
              <w:t>25</w:t>
            </w:r>
          </w:hyperlink>
        </w:p>
        <w:p w:rsidR="004C0153" w:rsidRDefault="006E4651" w:rsidP="006E4651">
          <w:pPr>
            <w:pStyle w:val="Obsah6"/>
            <w:numPr>
              <w:ilvl w:val="1"/>
              <w:numId w:val="152"/>
            </w:numPr>
            <w:tabs>
              <w:tab w:val="left" w:pos="1729"/>
              <w:tab w:val="left" w:leader="dot" w:pos="9582"/>
            </w:tabs>
            <w:ind w:left="1728" w:hanging="481"/>
          </w:pPr>
          <w:hyperlink w:anchor="_bookmark36" w:history="1">
            <w:r>
              <w:t>Consequences</w:t>
            </w:r>
            <w:r>
              <w:rPr>
                <w:spacing w:val="11"/>
              </w:rPr>
              <w:t xml:space="preserve"> </w:t>
            </w:r>
            <w:r>
              <w:t>of</w:t>
            </w:r>
            <w:r>
              <w:rPr>
                <w:spacing w:val="11"/>
              </w:rPr>
              <w:t xml:space="preserve"> </w:t>
            </w:r>
            <w:r>
              <w:t>non-compliance</w:t>
            </w:r>
            <w:r>
              <w:tab/>
              <w:t>25</w:t>
            </w:r>
          </w:hyperlink>
        </w:p>
        <w:p w:rsidR="004C0153" w:rsidRDefault="006E4651">
          <w:pPr>
            <w:pStyle w:val="Obsah4"/>
            <w:tabs>
              <w:tab w:val="left" w:leader="dot" w:pos="9551"/>
            </w:tabs>
            <w:spacing w:before="181"/>
          </w:pPr>
          <w:hyperlink w:anchor="_bookmark37" w:history="1">
            <w:r>
              <w:rPr>
                <w:spacing w:val="-3"/>
              </w:rPr>
              <w:t>ARTICL</w:t>
            </w:r>
            <w:r>
              <w:rPr>
                <w:spacing w:val="-3"/>
              </w:rPr>
              <w:t xml:space="preserve">E </w:t>
            </w:r>
            <w:r>
              <w:t xml:space="preserve">13 — IMPLEMENTATION OF ACTION </w:t>
            </w:r>
            <w:r>
              <w:rPr>
                <w:spacing w:val="-4"/>
              </w:rPr>
              <w:t>TASKS</w:t>
            </w:r>
            <w:r>
              <w:rPr>
                <w:spacing w:val="-7"/>
              </w:rPr>
              <w:t xml:space="preserve"> </w:t>
            </w:r>
            <w:r>
              <w:t>BY</w:t>
            </w:r>
            <w:r>
              <w:rPr>
                <w:spacing w:val="-2"/>
              </w:rPr>
              <w:t xml:space="preserve"> </w:t>
            </w:r>
            <w:r>
              <w:t>SUBCONTRACTORS</w:t>
            </w:r>
            <w:r>
              <w:tab/>
              <w:t>25</w:t>
            </w:r>
          </w:hyperlink>
        </w:p>
        <w:p w:rsidR="004C0153" w:rsidRDefault="006E4651" w:rsidP="006E4651">
          <w:pPr>
            <w:pStyle w:val="Obsah6"/>
            <w:numPr>
              <w:ilvl w:val="1"/>
              <w:numId w:val="151"/>
            </w:numPr>
            <w:tabs>
              <w:tab w:val="left" w:pos="1727"/>
              <w:tab w:val="left" w:leader="dot" w:pos="9580"/>
            </w:tabs>
            <w:ind w:hanging="479"/>
          </w:pPr>
          <w:hyperlink w:anchor="_bookmark38" w:history="1">
            <w:r>
              <w:t>Rules for subcontracting</w:t>
            </w:r>
            <w:r>
              <w:rPr>
                <w:spacing w:val="26"/>
              </w:rPr>
              <w:t xml:space="preserve"> </w:t>
            </w:r>
            <w:r>
              <w:t>action</w:t>
            </w:r>
            <w:r>
              <w:rPr>
                <w:spacing w:val="8"/>
              </w:rPr>
              <w:t xml:space="preserve"> </w:t>
            </w:r>
            <w:r>
              <w:t>tasks</w:t>
            </w:r>
            <w:r>
              <w:tab/>
              <w:t>25</w:t>
            </w:r>
          </w:hyperlink>
        </w:p>
        <w:p w:rsidR="004C0153" w:rsidRDefault="006E4651" w:rsidP="006E4651">
          <w:pPr>
            <w:pStyle w:val="Obsah6"/>
            <w:numPr>
              <w:ilvl w:val="1"/>
              <w:numId w:val="151"/>
            </w:numPr>
            <w:tabs>
              <w:tab w:val="left" w:pos="1729"/>
              <w:tab w:val="left" w:leader="dot" w:pos="9582"/>
            </w:tabs>
            <w:ind w:left="1728" w:hanging="481"/>
          </w:pPr>
          <w:hyperlink w:anchor="_bookmark39" w:history="1">
            <w:r>
              <w:t>Consequences</w:t>
            </w:r>
            <w:r>
              <w:rPr>
                <w:spacing w:val="11"/>
              </w:rPr>
              <w:t xml:space="preserve"> </w:t>
            </w:r>
            <w:r>
              <w:t>of</w:t>
            </w:r>
            <w:r>
              <w:rPr>
                <w:spacing w:val="11"/>
              </w:rPr>
              <w:t xml:space="preserve"> </w:t>
            </w:r>
            <w:r>
              <w:t>non-compliance</w:t>
            </w:r>
            <w:r>
              <w:tab/>
              <w:t>26</w:t>
            </w:r>
          </w:hyperlink>
        </w:p>
        <w:p w:rsidR="004C0153" w:rsidRDefault="006E4651">
          <w:pPr>
            <w:pStyle w:val="Obsah4"/>
            <w:tabs>
              <w:tab w:val="left" w:leader="dot" w:pos="9551"/>
            </w:tabs>
          </w:pPr>
          <w:hyperlink w:anchor="_bookmark40" w:history="1">
            <w:r>
              <w:rPr>
                <w:spacing w:val="-3"/>
              </w:rPr>
              <w:t xml:space="preserve">ARTICLE </w:t>
            </w:r>
            <w:r>
              <w:t xml:space="preserve">14 — IMPLEMENTATION OF ACTION </w:t>
            </w:r>
            <w:r>
              <w:rPr>
                <w:spacing w:val="-4"/>
              </w:rPr>
              <w:t xml:space="preserve">TASKS </w:t>
            </w:r>
            <w:r>
              <w:t>BY LINKED</w:t>
            </w:r>
            <w:r>
              <w:rPr>
                <w:spacing w:val="-2"/>
              </w:rPr>
              <w:t xml:space="preserve"> </w:t>
            </w:r>
            <w:r>
              <w:t>THIRD</w:t>
            </w:r>
            <w:r>
              <w:rPr>
                <w:spacing w:val="-1"/>
              </w:rPr>
              <w:t xml:space="preserve"> </w:t>
            </w:r>
            <w:r>
              <w:rPr>
                <w:spacing w:val="-5"/>
              </w:rPr>
              <w:t>PARTIES</w:t>
            </w:r>
            <w:r>
              <w:rPr>
                <w:spacing w:val="-5"/>
              </w:rPr>
              <w:tab/>
            </w:r>
            <w:r>
              <w:t>26</w:t>
            </w:r>
          </w:hyperlink>
        </w:p>
        <w:p w:rsidR="004C0153" w:rsidRDefault="006E4651" w:rsidP="006E4651">
          <w:pPr>
            <w:pStyle w:val="Obsah6"/>
            <w:numPr>
              <w:ilvl w:val="1"/>
              <w:numId w:val="150"/>
            </w:numPr>
            <w:tabs>
              <w:tab w:val="left" w:pos="1709"/>
              <w:tab w:val="left" w:leader="dot" w:pos="9562"/>
            </w:tabs>
          </w:pPr>
          <w:hyperlink w:anchor="_bookmark41" w:history="1">
            <w:r>
              <w:t>Rules for calling upon linked third parties to implement part of</w:t>
            </w:r>
            <w:r>
              <w:rPr>
                <w:spacing w:val="23"/>
              </w:rPr>
              <w:t xml:space="preserve"> </w:t>
            </w:r>
            <w:r>
              <w:t>the</w:t>
            </w:r>
            <w:r>
              <w:rPr>
                <w:spacing w:val="1"/>
              </w:rPr>
              <w:t xml:space="preserve"> </w:t>
            </w:r>
            <w:r>
              <w:t>action</w:t>
            </w:r>
            <w:r>
              <w:tab/>
              <w:t>26</w:t>
            </w:r>
          </w:hyperlink>
        </w:p>
        <w:p w:rsidR="004C0153" w:rsidRDefault="006E4651" w:rsidP="006E4651">
          <w:pPr>
            <w:pStyle w:val="Obsah6"/>
            <w:numPr>
              <w:ilvl w:val="1"/>
              <w:numId w:val="150"/>
            </w:numPr>
            <w:tabs>
              <w:tab w:val="left" w:pos="1729"/>
              <w:tab w:val="left" w:leader="dot" w:pos="9582"/>
            </w:tabs>
            <w:ind w:left="1728" w:hanging="481"/>
          </w:pPr>
          <w:hyperlink w:anchor="_bookmark43" w:history="1">
            <w:r>
              <w:t>Consequences</w:t>
            </w:r>
            <w:r>
              <w:rPr>
                <w:spacing w:val="11"/>
              </w:rPr>
              <w:t xml:space="preserve"> </w:t>
            </w:r>
            <w:r>
              <w:t>of</w:t>
            </w:r>
            <w:r>
              <w:rPr>
                <w:spacing w:val="11"/>
              </w:rPr>
              <w:t xml:space="preserve"> </w:t>
            </w:r>
            <w:r>
              <w:t>non-compliance</w:t>
            </w:r>
            <w:r>
              <w:tab/>
              <w:t>27</w:t>
            </w:r>
          </w:hyperlink>
        </w:p>
        <w:p w:rsidR="004C0153" w:rsidRDefault="006E4651">
          <w:pPr>
            <w:pStyle w:val="Obsah4"/>
            <w:tabs>
              <w:tab w:val="left" w:leader="dot" w:pos="9560"/>
            </w:tabs>
          </w:pPr>
          <w:hyperlink w:anchor="_bookmark44" w:history="1">
            <w:r>
              <w:rPr>
                <w:color w:val="808080"/>
                <w:spacing w:val="-3"/>
              </w:rPr>
              <w:t xml:space="preserve">ARTICLE </w:t>
            </w:r>
            <w:r>
              <w:rPr>
                <w:color w:val="808080"/>
              </w:rPr>
              <w:t xml:space="preserve">14a — IMPLEMENTATION OF ACTION </w:t>
            </w:r>
            <w:r>
              <w:rPr>
                <w:color w:val="808080"/>
                <w:spacing w:val="-4"/>
              </w:rPr>
              <w:t xml:space="preserve">TASKS </w:t>
            </w:r>
            <w:r>
              <w:rPr>
                <w:color w:val="808080"/>
              </w:rPr>
              <w:t>BY</w:t>
            </w:r>
            <w:r>
              <w:rPr>
                <w:color w:val="808080"/>
                <w:spacing w:val="-7"/>
              </w:rPr>
              <w:t xml:space="preserve"> </w:t>
            </w:r>
            <w:r>
              <w:rPr>
                <w:color w:val="808080"/>
                <w:spacing w:val="-3"/>
              </w:rPr>
              <w:t>INTERNATIONAL</w:t>
            </w:r>
            <w:r>
              <w:rPr>
                <w:color w:val="808080"/>
                <w:spacing w:val="-2"/>
              </w:rPr>
              <w:t xml:space="preserve"> </w:t>
            </w:r>
            <w:r>
              <w:rPr>
                <w:color w:val="808080"/>
                <w:spacing w:val="-5"/>
              </w:rPr>
              <w:t>PARTNERS</w:t>
            </w:r>
            <w:r>
              <w:rPr>
                <w:color w:val="808080"/>
                <w:spacing w:val="-5"/>
              </w:rPr>
              <w:tab/>
            </w:r>
            <w:r>
              <w:rPr>
                <w:color w:val="808080"/>
              </w:rPr>
              <w:t>27</w:t>
            </w:r>
          </w:hyperlink>
        </w:p>
        <w:p w:rsidR="004C0153" w:rsidRDefault="006E4651">
          <w:pPr>
            <w:pStyle w:val="Obsah4"/>
            <w:tabs>
              <w:tab w:val="left" w:leader="dot" w:pos="9551"/>
            </w:tabs>
          </w:pPr>
          <w:hyperlink w:anchor="_bookmark45" w:history="1">
            <w:r>
              <w:rPr>
                <w:spacing w:val="-3"/>
              </w:rPr>
              <w:t xml:space="preserve">ARTICLE </w:t>
            </w:r>
            <w:r>
              <w:t xml:space="preserve">15 — FINANCIAL </w:t>
            </w:r>
            <w:r>
              <w:rPr>
                <w:spacing w:val="-3"/>
              </w:rPr>
              <w:t xml:space="preserve">SUPPORT </w:t>
            </w:r>
            <w:r>
              <w:t xml:space="preserve">TO </w:t>
            </w:r>
            <w:r>
              <w:rPr>
                <w:spacing w:val="11"/>
              </w:rPr>
              <w:t xml:space="preserve"> </w:t>
            </w:r>
            <w:r>
              <w:t>THIRD</w:t>
            </w:r>
            <w:r>
              <w:rPr>
                <w:spacing w:val="8"/>
              </w:rPr>
              <w:t xml:space="preserve"> </w:t>
            </w:r>
            <w:r>
              <w:rPr>
                <w:spacing w:val="-5"/>
              </w:rPr>
              <w:t>PARTIES</w:t>
            </w:r>
            <w:r>
              <w:rPr>
                <w:spacing w:val="-5"/>
              </w:rPr>
              <w:tab/>
            </w:r>
            <w:r>
              <w:t>27</w:t>
            </w:r>
          </w:hyperlink>
        </w:p>
        <w:p w:rsidR="004C0153" w:rsidRDefault="006E4651" w:rsidP="006E4651">
          <w:pPr>
            <w:pStyle w:val="Obsah6"/>
            <w:numPr>
              <w:ilvl w:val="1"/>
              <w:numId w:val="149"/>
            </w:numPr>
            <w:tabs>
              <w:tab w:val="left" w:pos="1720"/>
              <w:tab w:val="left" w:leader="dot" w:pos="9572"/>
            </w:tabs>
          </w:pPr>
          <w:hyperlink w:anchor="_bookmark46" w:history="1">
            <w:r>
              <w:t>Rules for providing financial support to</w:t>
            </w:r>
            <w:r>
              <w:rPr>
                <w:spacing w:val="42"/>
              </w:rPr>
              <w:t xml:space="preserve"> </w:t>
            </w:r>
            <w:r>
              <w:t>third</w:t>
            </w:r>
            <w:r>
              <w:rPr>
                <w:spacing w:val="6"/>
              </w:rPr>
              <w:t xml:space="preserve"> </w:t>
            </w:r>
            <w:r>
              <w:t>parties</w:t>
            </w:r>
            <w:r>
              <w:tab/>
              <w:t>27</w:t>
            </w:r>
          </w:hyperlink>
        </w:p>
        <w:p w:rsidR="004C0153" w:rsidRDefault="006E4651" w:rsidP="006E4651">
          <w:pPr>
            <w:pStyle w:val="Obsah6"/>
            <w:numPr>
              <w:ilvl w:val="1"/>
              <w:numId w:val="149"/>
            </w:numPr>
            <w:tabs>
              <w:tab w:val="left" w:pos="1726"/>
              <w:tab w:val="left" w:leader="dot" w:pos="9579"/>
            </w:tabs>
            <w:ind w:left="1725" w:hanging="478"/>
          </w:pPr>
          <w:hyperlink w:anchor="_bookmark47" w:history="1">
            <w:r>
              <w:t xml:space="preserve">Financial support in the form </w:t>
            </w:r>
            <w:r>
              <w:rPr>
                <w:spacing w:val="5"/>
              </w:rPr>
              <w:t xml:space="preserve"> </w:t>
            </w:r>
            <w:r>
              <w:t>of</w:t>
            </w:r>
            <w:r>
              <w:rPr>
                <w:spacing w:val="10"/>
              </w:rPr>
              <w:t xml:space="preserve"> </w:t>
            </w:r>
            <w:r>
              <w:t>prizes</w:t>
            </w:r>
            <w:r>
              <w:tab/>
              <w:t>27</w:t>
            </w:r>
          </w:hyperlink>
        </w:p>
        <w:p w:rsidR="004C0153" w:rsidRDefault="006E4651" w:rsidP="006E4651">
          <w:pPr>
            <w:pStyle w:val="Obsah6"/>
            <w:numPr>
              <w:ilvl w:val="1"/>
              <w:numId w:val="149"/>
            </w:numPr>
            <w:tabs>
              <w:tab w:val="left" w:pos="1729"/>
              <w:tab w:val="left" w:leader="dot" w:pos="9582"/>
            </w:tabs>
            <w:ind w:left="1728" w:hanging="481"/>
          </w:pPr>
          <w:hyperlink w:anchor="_bookmark48" w:history="1">
            <w:r>
              <w:t>Consequences</w:t>
            </w:r>
            <w:r>
              <w:rPr>
                <w:spacing w:val="11"/>
              </w:rPr>
              <w:t xml:space="preserve"> </w:t>
            </w:r>
            <w:r>
              <w:t>of</w:t>
            </w:r>
            <w:r>
              <w:rPr>
                <w:spacing w:val="11"/>
              </w:rPr>
              <w:t xml:space="preserve"> </w:t>
            </w:r>
            <w:r>
              <w:t>non-compliance</w:t>
            </w:r>
            <w:r>
              <w:tab/>
              <w:t>27</w:t>
            </w:r>
          </w:hyperlink>
        </w:p>
        <w:p w:rsidR="004C0153" w:rsidRDefault="006E4651">
          <w:pPr>
            <w:pStyle w:val="Obsah4"/>
            <w:tabs>
              <w:tab w:val="left" w:leader="dot" w:pos="9551"/>
            </w:tabs>
            <w:spacing w:line="249" w:lineRule="auto"/>
            <w:ind w:left="1928" w:right="171" w:hanging="964"/>
          </w:pPr>
          <w:hyperlink w:anchor="_bookmark49" w:history="1">
            <w:r>
              <w:rPr>
                <w:spacing w:val="-3"/>
              </w:rPr>
              <w:t xml:space="preserve">ARTICLE </w:t>
            </w:r>
            <w:r>
              <w:t xml:space="preserve">16 — PROVISION OF </w:t>
            </w:r>
            <w:r>
              <w:rPr>
                <w:spacing w:val="-3"/>
              </w:rPr>
              <w:t>T</w:t>
            </w:r>
            <w:r>
              <w:rPr>
                <w:spacing w:val="-3"/>
              </w:rPr>
              <w:t xml:space="preserve">RANS-NATIONAL </w:t>
            </w:r>
            <w:r>
              <w:t xml:space="preserve">OR </w:t>
            </w:r>
            <w:r>
              <w:rPr>
                <w:spacing w:val="-3"/>
              </w:rPr>
              <w:t xml:space="preserve">VIRTUAL </w:t>
            </w:r>
            <w:r>
              <w:t>ACCESS TO RESEARCH</w:t>
            </w:r>
          </w:hyperlink>
          <w:r>
            <w:t xml:space="preserve"> </w:t>
          </w:r>
          <w:hyperlink w:anchor="_bookmark49" w:history="1">
            <w:r>
              <w:t>INFRASTRUCTURE</w:t>
            </w:r>
            <w:r>
              <w:tab/>
              <w:t>27</w:t>
            </w:r>
          </w:hyperlink>
        </w:p>
        <w:p w:rsidR="004C0153" w:rsidRDefault="006E4651" w:rsidP="006E4651">
          <w:pPr>
            <w:pStyle w:val="Obsah6"/>
            <w:numPr>
              <w:ilvl w:val="1"/>
              <w:numId w:val="148"/>
            </w:numPr>
            <w:tabs>
              <w:tab w:val="left" w:pos="1712"/>
              <w:tab w:val="left" w:leader="dot" w:pos="9565"/>
            </w:tabs>
            <w:spacing w:before="172"/>
            <w:ind w:hanging="464"/>
          </w:pPr>
          <w:hyperlink w:anchor="_bookmark50" w:history="1">
            <w:r>
              <w:t>Rules for providing trans-national access to</w:t>
            </w:r>
            <w:r>
              <w:rPr>
                <w:spacing w:val="6"/>
              </w:rPr>
              <w:t xml:space="preserve"> </w:t>
            </w:r>
            <w:r>
              <w:t>research</w:t>
            </w:r>
            <w:r>
              <w:t xml:space="preserve"> </w:t>
            </w:r>
            <w:r>
              <w:t>infrastructure</w:t>
            </w:r>
            <w:r>
              <w:tab/>
              <w:t>27</w:t>
            </w:r>
          </w:hyperlink>
        </w:p>
        <w:p w:rsidR="004C0153" w:rsidRDefault="006E4651" w:rsidP="006E4651">
          <w:pPr>
            <w:pStyle w:val="Obsah6"/>
            <w:numPr>
              <w:ilvl w:val="1"/>
              <w:numId w:val="148"/>
            </w:numPr>
            <w:tabs>
              <w:tab w:val="left" w:pos="1716"/>
              <w:tab w:val="left" w:leader="dot" w:pos="9569"/>
            </w:tabs>
            <w:ind w:left="1715" w:hanging="468"/>
          </w:pPr>
          <w:hyperlink w:anchor="_bookmark51" w:history="1">
            <w:r>
              <w:t>Rules for providing virtual a</w:t>
            </w:r>
            <w:r>
              <w:t>ccess to</w:t>
            </w:r>
            <w:r>
              <w:rPr>
                <w:spacing w:val="25"/>
              </w:rPr>
              <w:t xml:space="preserve"> </w:t>
            </w:r>
            <w:r>
              <w:t>research</w:t>
            </w:r>
            <w:r>
              <w:rPr>
                <w:spacing w:val="3"/>
              </w:rPr>
              <w:t xml:space="preserve"> </w:t>
            </w:r>
            <w:r>
              <w:t>infrastructure</w:t>
            </w:r>
            <w:r>
              <w:tab/>
              <w:t>28</w:t>
            </w:r>
          </w:hyperlink>
        </w:p>
        <w:p w:rsidR="004C0153" w:rsidRDefault="006E4651" w:rsidP="006E4651">
          <w:pPr>
            <w:pStyle w:val="Obsah6"/>
            <w:numPr>
              <w:ilvl w:val="1"/>
              <w:numId w:val="148"/>
            </w:numPr>
            <w:tabs>
              <w:tab w:val="left" w:pos="1729"/>
              <w:tab w:val="left" w:leader="dot" w:pos="9582"/>
            </w:tabs>
            <w:ind w:left="1728" w:hanging="481"/>
          </w:pPr>
          <w:hyperlink w:anchor="_bookmark52" w:history="1">
            <w:r>
              <w:t>Consequences</w:t>
            </w:r>
            <w:r>
              <w:rPr>
                <w:spacing w:val="11"/>
              </w:rPr>
              <w:t xml:space="preserve"> </w:t>
            </w:r>
            <w:r>
              <w:t>of</w:t>
            </w:r>
            <w:r>
              <w:rPr>
                <w:spacing w:val="11"/>
              </w:rPr>
              <w:t xml:space="preserve"> </w:t>
            </w:r>
            <w:r>
              <w:t>non-compliance</w:t>
            </w:r>
            <w:r>
              <w:tab/>
              <w:t>28</w:t>
            </w:r>
          </w:hyperlink>
        </w:p>
        <w:p w:rsidR="004C0153" w:rsidRDefault="006E4651">
          <w:pPr>
            <w:pStyle w:val="Obsah2"/>
            <w:tabs>
              <w:tab w:val="left" w:leader="dot" w:pos="9556"/>
            </w:tabs>
            <w:spacing w:before="179"/>
          </w:pPr>
          <w:hyperlink w:anchor="_bookmark53" w:history="1">
            <w:r>
              <w:t xml:space="preserve">SECTION 2   RIGHTS AND </w:t>
            </w:r>
            <w:r>
              <w:rPr>
                <w:spacing w:val="-3"/>
              </w:rPr>
              <w:t xml:space="preserve">OBLIGATIONS RELATED </w:t>
            </w:r>
            <w:r>
              <w:t>TO THE</w:t>
            </w:r>
            <w:r>
              <w:rPr>
                <w:spacing w:val="-14"/>
              </w:rPr>
              <w:t xml:space="preserve"> </w:t>
            </w:r>
            <w:r>
              <w:t>GRANT</w:t>
            </w:r>
            <w:r>
              <w:rPr>
                <w:spacing w:val="-2"/>
              </w:rPr>
              <w:t xml:space="preserve"> </w:t>
            </w:r>
            <w:r>
              <w:t>ADMINISTRATION</w:t>
            </w:r>
            <w:r>
              <w:tab/>
              <w:t>28</w:t>
            </w:r>
          </w:hyperlink>
        </w:p>
        <w:p w:rsidR="004C0153" w:rsidRDefault="006E4651">
          <w:pPr>
            <w:pStyle w:val="Obsah4"/>
            <w:tabs>
              <w:tab w:val="left" w:leader="dot" w:pos="9551"/>
            </w:tabs>
            <w:spacing w:before="181"/>
          </w:pPr>
          <w:hyperlink w:anchor="_bookmark54" w:history="1">
            <w:r>
              <w:rPr>
                <w:spacing w:val="-3"/>
              </w:rPr>
              <w:t xml:space="preserve">ARTICLE </w:t>
            </w:r>
            <w:r>
              <w:t xml:space="preserve">17 — GENERAL </w:t>
            </w:r>
            <w:r>
              <w:rPr>
                <w:spacing w:val="-3"/>
              </w:rPr>
              <w:t xml:space="preserve">OBLIGATION </w:t>
            </w:r>
            <w:r>
              <w:rPr>
                <w:spacing w:val="5"/>
              </w:rPr>
              <w:t xml:space="preserve"> </w:t>
            </w:r>
            <w:r>
              <w:t>TO</w:t>
            </w:r>
            <w:r>
              <w:rPr>
                <w:spacing w:val="8"/>
              </w:rPr>
              <w:t xml:space="preserve"> </w:t>
            </w:r>
            <w:r>
              <w:t>INFORM</w:t>
            </w:r>
            <w:r>
              <w:tab/>
              <w:t>28</w:t>
            </w:r>
          </w:hyperlink>
        </w:p>
        <w:p w:rsidR="004C0153" w:rsidRDefault="006E4651" w:rsidP="006E4651">
          <w:pPr>
            <w:pStyle w:val="Obsah6"/>
            <w:numPr>
              <w:ilvl w:val="1"/>
              <w:numId w:val="147"/>
            </w:numPr>
            <w:tabs>
              <w:tab w:val="left" w:pos="1718"/>
              <w:tab w:val="left" w:leader="dot" w:pos="9571"/>
            </w:tabs>
            <w:spacing w:before="181"/>
            <w:ind w:hanging="397"/>
          </w:pPr>
          <w:hyperlink w:anchor="_bookmark55" w:history="1">
            <w:r>
              <w:t>General obligation to provide information</w:t>
            </w:r>
            <w:r>
              <w:rPr>
                <w:spacing w:val="33"/>
              </w:rPr>
              <w:t xml:space="preserve"> </w:t>
            </w:r>
            <w:r>
              <w:t>upon</w:t>
            </w:r>
            <w:r>
              <w:rPr>
                <w:spacing w:val="5"/>
              </w:rPr>
              <w:t xml:space="preserve"> </w:t>
            </w:r>
            <w:r>
              <w:t>request</w:t>
            </w:r>
            <w:r>
              <w:tab/>
              <w:t>28</w:t>
            </w:r>
          </w:hyperlink>
        </w:p>
        <w:p w:rsidR="004C0153" w:rsidRDefault="006E4651" w:rsidP="006E4651">
          <w:pPr>
            <w:pStyle w:val="Obsah6"/>
            <w:numPr>
              <w:ilvl w:val="1"/>
              <w:numId w:val="147"/>
            </w:numPr>
            <w:tabs>
              <w:tab w:val="left" w:pos="1698"/>
              <w:tab w:val="left" w:leader="dot" w:pos="9551"/>
            </w:tabs>
            <w:spacing w:line="249" w:lineRule="auto"/>
            <w:ind w:right="171" w:hanging="397"/>
          </w:pPr>
          <w:hyperlink w:anchor="_bookmark56" w:history="1">
            <w:r>
              <w:t>Obligation to keep information up to date and to inform about events and circumstances likely to</w:t>
            </w:r>
          </w:hyperlink>
          <w:hyperlink w:anchor="_bookmark56" w:history="1">
            <w:r>
              <w:t xml:space="preserve"> affect</w:t>
            </w:r>
            <w:r>
              <w:rPr>
                <w:spacing w:val="13"/>
              </w:rPr>
              <w:t xml:space="preserve"> </w:t>
            </w:r>
            <w:r>
              <w:t>the</w:t>
            </w:r>
            <w:r>
              <w:rPr>
                <w:spacing w:val="13"/>
              </w:rPr>
              <w:t xml:space="preserve"> </w:t>
            </w:r>
            <w:r>
              <w:t>Agreement</w:t>
            </w:r>
            <w:r>
              <w:tab/>
              <w:t>28</w:t>
            </w:r>
          </w:hyperlink>
        </w:p>
        <w:p w:rsidR="004C0153" w:rsidRDefault="006E4651" w:rsidP="006E4651">
          <w:pPr>
            <w:pStyle w:val="Obsah6"/>
            <w:numPr>
              <w:ilvl w:val="1"/>
              <w:numId w:val="147"/>
            </w:numPr>
            <w:tabs>
              <w:tab w:val="left" w:pos="1729"/>
              <w:tab w:val="left" w:leader="dot" w:pos="9582"/>
            </w:tabs>
            <w:spacing w:before="171"/>
            <w:ind w:left="1728" w:hanging="481"/>
          </w:pPr>
          <w:hyperlink w:anchor="_bookmark57" w:history="1">
            <w:r>
              <w:t>Consequences</w:t>
            </w:r>
            <w:r>
              <w:rPr>
                <w:spacing w:val="11"/>
              </w:rPr>
              <w:t xml:space="preserve"> </w:t>
            </w:r>
            <w:r>
              <w:t>of</w:t>
            </w:r>
            <w:r>
              <w:rPr>
                <w:spacing w:val="11"/>
              </w:rPr>
              <w:t xml:space="preserve"> </w:t>
            </w:r>
            <w:r>
              <w:t>non-compliance</w:t>
            </w:r>
            <w:r>
              <w:tab/>
              <w:t>28</w:t>
            </w:r>
          </w:hyperlink>
        </w:p>
        <w:p w:rsidR="004C0153" w:rsidRDefault="006E4651">
          <w:pPr>
            <w:pStyle w:val="Obsah4"/>
            <w:tabs>
              <w:tab w:val="left" w:leader="dot" w:pos="9551"/>
            </w:tabs>
          </w:pPr>
          <w:hyperlink w:anchor="_bookmark58" w:history="1">
            <w:r>
              <w:rPr>
                <w:spacing w:val="-3"/>
              </w:rPr>
              <w:t xml:space="preserve">ARTICLE </w:t>
            </w:r>
            <w:r>
              <w:t>18 — KEEPING RECORDS —</w:t>
            </w:r>
            <w:r>
              <w:rPr>
                <w:spacing w:val="22"/>
              </w:rPr>
              <w:t xml:space="preserve"> </w:t>
            </w:r>
            <w:r>
              <w:t>SUPPORTING</w:t>
            </w:r>
            <w:r>
              <w:rPr>
                <w:spacing w:val="2"/>
              </w:rPr>
              <w:t xml:space="preserve"> </w:t>
            </w:r>
            <w:r>
              <w:rPr>
                <w:spacing w:val="-3"/>
              </w:rPr>
              <w:t>DOCUMENTATION</w:t>
            </w:r>
            <w:r>
              <w:rPr>
                <w:spacing w:val="-3"/>
              </w:rPr>
              <w:tab/>
            </w:r>
            <w:r>
              <w:t>29</w:t>
            </w:r>
          </w:hyperlink>
        </w:p>
        <w:p w:rsidR="004C0153" w:rsidRDefault="006E4651" w:rsidP="006E4651">
          <w:pPr>
            <w:pStyle w:val="Obsah6"/>
            <w:numPr>
              <w:ilvl w:val="1"/>
              <w:numId w:val="146"/>
            </w:numPr>
            <w:tabs>
              <w:tab w:val="left" w:pos="1714"/>
              <w:tab w:val="left" w:leader="dot" w:pos="9567"/>
            </w:tabs>
          </w:pPr>
          <w:hyperlink w:anchor="_bookmark59" w:history="1">
            <w:r>
              <w:t>Obligation to ke</w:t>
            </w:r>
            <w:r>
              <w:t>ep records and other</w:t>
            </w:r>
            <w:r>
              <w:rPr>
                <w:spacing w:val="23"/>
              </w:rPr>
              <w:t xml:space="preserve"> </w:t>
            </w:r>
            <w:r>
              <w:t>supporting</w:t>
            </w:r>
            <w:r>
              <w:rPr>
                <w:spacing w:val="3"/>
              </w:rPr>
              <w:t xml:space="preserve"> </w:t>
            </w:r>
            <w:r>
              <w:t>documentation</w:t>
            </w:r>
            <w:r>
              <w:tab/>
              <w:t>29</w:t>
            </w:r>
          </w:hyperlink>
        </w:p>
        <w:p w:rsidR="004C0153" w:rsidRDefault="006E4651" w:rsidP="006E4651">
          <w:pPr>
            <w:pStyle w:val="Obsah6"/>
            <w:numPr>
              <w:ilvl w:val="1"/>
              <w:numId w:val="146"/>
            </w:numPr>
            <w:tabs>
              <w:tab w:val="left" w:pos="1729"/>
              <w:tab w:val="left" w:leader="dot" w:pos="9582"/>
            </w:tabs>
            <w:spacing w:before="181" w:after="240"/>
            <w:ind w:left="1728" w:hanging="481"/>
          </w:pPr>
          <w:hyperlink w:anchor="_bookmark60" w:history="1">
            <w:r>
              <w:t>Consequences</w:t>
            </w:r>
            <w:r>
              <w:rPr>
                <w:spacing w:val="11"/>
              </w:rPr>
              <w:t xml:space="preserve"> </w:t>
            </w:r>
            <w:r>
              <w:t>of</w:t>
            </w:r>
            <w:r>
              <w:rPr>
                <w:spacing w:val="11"/>
              </w:rPr>
              <w:t xml:space="preserve"> </w:t>
            </w:r>
            <w:r>
              <w:t>non-compliance</w:t>
            </w:r>
            <w:r>
              <w:tab/>
              <w:t>30</w:t>
            </w:r>
          </w:hyperlink>
        </w:p>
        <w:p w:rsidR="004C0153" w:rsidRDefault="006E4651">
          <w:pPr>
            <w:pStyle w:val="Obsah4"/>
            <w:tabs>
              <w:tab w:val="left" w:leader="dot" w:pos="9551"/>
            </w:tabs>
            <w:spacing w:before="88"/>
          </w:pPr>
          <w:hyperlink w:anchor="_bookmark61" w:history="1">
            <w:r>
              <w:rPr>
                <w:spacing w:val="-3"/>
              </w:rPr>
              <w:t xml:space="preserve">ARTICLE </w:t>
            </w:r>
            <w:r>
              <w:t>19 — SUBMISSION</w:t>
            </w:r>
            <w:r>
              <w:rPr>
                <w:spacing w:val="41"/>
              </w:rPr>
              <w:t xml:space="preserve"> </w:t>
            </w:r>
            <w:r>
              <w:t>OF</w:t>
            </w:r>
            <w:r>
              <w:rPr>
                <w:spacing w:val="8"/>
              </w:rPr>
              <w:t xml:space="preserve"> </w:t>
            </w:r>
            <w:r>
              <w:t>DELIVERABLES</w:t>
            </w:r>
            <w:r>
              <w:tab/>
              <w:t>30</w:t>
            </w:r>
          </w:hyperlink>
        </w:p>
        <w:p w:rsidR="004C0153" w:rsidRDefault="006E4651" w:rsidP="006E4651">
          <w:pPr>
            <w:pStyle w:val="Obsah6"/>
            <w:numPr>
              <w:ilvl w:val="1"/>
              <w:numId w:val="145"/>
            </w:numPr>
            <w:tabs>
              <w:tab w:val="left" w:pos="1729"/>
              <w:tab w:val="left" w:leader="dot" w:pos="9582"/>
            </w:tabs>
            <w:ind w:hanging="481"/>
          </w:pPr>
          <w:hyperlink w:anchor="_bookmark62" w:history="1">
            <w:r>
              <w:t>Obligation to</w:t>
            </w:r>
            <w:r>
              <w:rPr>
                <w:spacing w:val="22"/>
              </w:rPr>
              <w:t xml:space="preserve"> </w:t>
            </w:r>
            <w:r>
              <w:t>submit</w:t>
            </w:r>
            <w:r>
              <w:rPr>
                <w:spacing w:val="10"/>
              </w:rPr>
              <w:t xml:space="preserve"> </w:t>
            </w:r>
            <w:r>
              <w:t>deliverables</w:t>
            </w:r>
            <w:r>
              <w:tab/>
              <w:t>30</w:t>
            </w:r>
          </w:hyperlink>
        </w:p>
        <w:p w:rsidR="004C0153" w:rsidRDefault="006E4651" w:rsidP="006E4651">
          <w:pPr>
            <w:pStyle w:val="Obsah6"/>
            <w:numPr>
              <w:ilvl w:val="1"/>
              <w:numId w:val="145"/>
            </w:numPr>
            <w:tabs>
              <w:tab w:val="left" w:pos="1729"/>
              <w:tab w:val="left" w:leader="dot" w:pos="9582"/>
            </w:tabs>
            <w:ind w:hanging="481"/>
          </w:pPr>
          <w:hyperlink w:anchor="_bookmark63" w:history="1">
            <w:r>
              <w:t>Consequences</w:t>
            </w:r>
            <w:r>
              <w:rPr>
                <w:spacing w:val="11"/>
              </w:rPr>
              <w:t xml:space="preserve"> </w:t>
            </w:r>
            <w:r>
              <w:t>of</w:t>
            </w:r>
            <w:r>
              <w:rPr>
                <w:spacing w:val="11"/>
              </w:rPr>
              <w:t xml:space="preserve"> </w:t>
            </w:r>
            <w:r>
              <w:t>non-compliance</w:t>
            </w:r>
            <w:r>
              <w:tab/>
              <w:t>30</w:t>
            </w:r>
          </w:hyperlink>
        </w:p>
        <w:p w:rsidR="004C0153" w:rsidRDefault="006E4651">
          <w:pPr>
            <w:pStyle w:val="Obsah4"/>
            <w:tabs>
              <w:tab w:val="left" w:leader="dot" w:pos="9551"/>
            </w:tabs>
          </w:pPr>
          <w:hyperlink w:anchor="_bookmark64" w:history="1">
            <w:r>
              <w:rPr>
                <w:spacing w:val="-3"/>
              </w:rPr>
              <w:t xml:space="preserve">ARTICLE  </w:t>
            </w:r>
            <w:r>
              <w:t xml:space="preserve">20 — </w:t>
            </w:r>
            <w:r>
              <w:rPr>
                <w:spacing w:val="-3"/>
              </w:rPr>
              <w:t xml:space="preserve">REPORTING  </w:t>
            </w:r>
            <w:r>
              <w:t>—</w:t>
            </w:r>
            <w:r>
              <w:rPr>
                <w:spacing w:val="-28"/>
              </w:rPr>
              <w:t xml:space="preserve"> </w:t>
            </w:r>
            <w:r>
              <w:rPr>
                <w:spacing w:val="-4"/>
              </w:rPr>
              <w:t>PAYMENT</w:t>
            </w:r>
            <w:r>
              <w:rPr>
                <w:spacing w:val="11"/>
              </w:rPr>
              <w:t xml:space="preserve"> </w:t>
            </w:r>
            <w:r>
              <w:t>REQUESTS</w:t>
            </w:r>
            <w:r>
              <w:tab/>
              <w:t>30</w:t>
            </w:r>
          </w:hyperlink>
        </w:p>
        <w:p w:rsidR="004C0153" w:rsidRDefault="006E4651" w:rsidP="006E4651">
          <w:pPr>
            <w:pStyle w:val="Obsah6"/>
            <w:numPr>
              <w:ilvl w:val="1"/>
              <w:numId w:val="144"/>
            </w:numPr>
            <w:tabs>
              <w:tab w:val="left" w:pos="1732"/>
              <w:tab w:val="left" w:leader="dot" w:pos="9585"/>
            </w:tabs>
          </w:pPr>
          <w:hyperlink w:anchor="_bookmark65" w:history="1">
            <w:r>
              <w:t>Obligation to</w:t>
            </w:r>
            <w:r>
              <w:rPr>
                <w:spacing w:val="25"/>
              </w:rPr>
              <w:t xml:space="preserve"> </w:t>
            </w:r>
            <w:r>
              <w:t>submit</w:t>
            </w:r>
            <w:r>
              <w:rPr>
                <w:spacing w:val="11"/>
              </w:rPr>
              <w:t xml:space="preserve"> </w:t>
            </w:r>
            <w:r>
              <w:t>reports</w:t>
            </w:r>
            <w:r>
              <w:tab/>
              <w:t>30</w:t>
            </w:r>
          </w:hyperlink>
        </w:p>
        <w:p w:rsidR="004C0153" w:rsidRDefault="006E4651" w:rsidP="006E4651">
          <w:pPr>
            <w:pStyle w:val="Obsah6"/>
            <w:numPr>
              <w:ilvl w:val="1"/>
              <w:numId w:val="144"/>
            </w:numPr>
            <w:tabs>
              <w:tab w:val="left" w:pos="1737"/>
              <w:tab w:val="left" w:leader="dot" w:pos="9590"/>
            </w:tabs>
            <w:ind w:left="1736" w:hanging="489"/>
          </w:pPr>
          <w:hyperlink w:anchor="_bookmark66" w:history="1">
            <w:r>
              <w:t>Reporting</w:t>
            </w:r>
            <w:r>
              <w:rPr>
                <w:spacing w:val="15"/>
              </w:rPr>
              <w:t xml:space="preserve"> </w:t>
            </w:r>
            <w:r>
              <w:t>periods</w:t>
            </w:r>
            <w:r>
              <w:tab/>
              <w:t>3</w:t>
            </w:r>
            <w:r>
              <w:t>0</w:t>
            </w:r>
          </w:hyperlink>
        </w:p>
        <w:p w:rsidR="004C0153" w:rsidRDefault="006E4651" w:rsidP="006E4651">
          <w:pPr>
            <w:pStyle w:val="Obsah6"/>
            <w:numPr>
              <w:ilvl w:val="1"/>
              <w:numId w:val="144"/>
            </w:numPr>
            <w:tabs>
              <w:tab w:val="left" w:pos="1721"/>
              <w:tab w:val="left" w:leader="dot" w:pos="9573"/>
            </w:tabs>
            <w:ind w:left="1720" w:hanging="473"/>
          </w:pPr>
          <w:hyperlink w:anchor="_bookmark67" w:history="1">
            <w:r>
              <w:t>Periodic reports — Requests for</w:t>
            </w:r>
            <w:r>
              <w:rPr>
                <w:spacing w:val="35"/>
              </w:rPr>
              <w:t xml:space="preserve"> </w:t>
            </w:r>
            <w:r>
              <w:t>interim</w:t>
            </w:r>
            <w:r>
              <w:rPr>
                <w:spacing w:val="5"/>
              </w:rPr>
              <w:t xml:space="preserve"> </w:t>
            </w:r>
            <w:r>
              <w:t>payments</w:t>
            </w:r>
            <w:r>
              <w:tab/>
              <w:t>31</w:t>
            </w:r>
          </w:hyperlink>
        </w:p>
        <w:p w:rsidR="004C0153" w:rsidRDefault="006E4651" w:rsidP="006E4651">
          <w:pPr>
            <w:pStyle w:val="Obsah6"/>
            <w:numPr>
              <w:ilvl w:val="1"/>
              <w:numId w:val="144"/>
            </w:numPr>
            <w:tabs>
              <w:tab w:val="left" w:pos="1720"/>
              <w:tab w:val="left" w:leader="dot" w:pos="9573"/>
            </w:tabs>
            <w:ind w:left="1719" w:hanging="472"/>
          </w:pPr>
          <w:hyperlink w:anchor="_bookmark68" w:history="1">
            <w:r>
              <w:t xml:space="preserve">Final report — Request for payment of </w:t>
            </w:r>
            <w:r>
              <w:rPr>
                <w:spacing w:val="5"/>
              </w:rPr>
              <w:t xml:space="preserve"> </w:t>
            </w:r>
            <w:r>
              <w:t>the</w:t>
            </w:r>
            <w:r>
              <w:rPr>
                <w:spacing w:val="7"/>
              </w:rPr>
              <w:t xml:space="preserve"> </w:t>
            </w:r>
            <w:r>
              <w:t>balance</w:t>
            </w:r>
            <w:r>
              <w:tab/>
              <w:t>32</w:t>
            </w:r>
          </w:hyperlink>
        </w:p>
        <w:p w:rsidR="004C0153" w:rsidRDefault="006E4651" w:rsidP="006E4651">
          <w:pPr>
            <w:pStyle w:val="Obsah6"/>
            <w:numPr>
              <w:ilvl w:val="1"/>
              <w:numId w:val="144"/>
            </w:numPr>
            <w:tabs>
              <w:tab w:val="left" w:pos="1722"/>
              <w:tab w:val="left" w:leader="dot" w:pos="9575"/>
            </w:tabs>
            <w:ind w:left="1721" w:hanging="474"/>
          </w:pPr>
          <w:hyperlink w:anchor="_bookmark69" w:history="1">
            <w:r>
              <w:t>Information on cumulative</w:t>
            </w:r>
            <w:r>
              <w:rPr>
                <w:spacing w:val="13"/>
              </w:rPr>
              <w:t xml:space="preserve"> </w:t>
            </w:r>
            <w:r>
              <w:t>expenditure</w:t>
            </w:r>
            <w:r>
              <w:rPr>
                <w:spacing w:val="3"/>
              </w:rPr>
              <w:t xml:space="preserve"> </w:t>
            </w:r>
            <w:r>
              <w:t>incurred</w:t>
            </w:r>
            <w:r>
              <w:tab/>
              <w:t>32</w:t>
            </w:r>
          </w:hyperlink>
        </w:p>
        <w:p w:rsidR="004C0153" w:rsidRDefault="006E4651" w:rsidP="006E4651">
          <w:pPr>
            <w:pStyle w:val="Obsah6"/>
            <w:numPr>
              <w:ilvl w:val="1"/>
              <w:numId w:val="144"/>
            </w:numPr>
            <w:tabs>
              <w:tab w:val="left" w:pos="1716"/>
              <w:tab w:val="left" w:leader="dot" w:pos="9569"/>
            </w:tabs>
            <w:ind w:left="1715" w:hanging="468"/>
          </w:pPr>
          <w:hyperlink w:anchor="_bookmark70" w:history="1">
            <w:r>
              <w:t>Currency for financial statements and conversion</w:t>
            </w:r>
            <w:r>
              <w:rPr>
                <w:spacing w:val="20"/>
              </w:rPr>
              <w:t xml:space="preserve"> </w:t>
            </w:r>
            <w:r>
              <w:t>into</w:t>
            </w:r>
            <w:r>
              <w:rPr>
                <w:spacing w:val="2"/>
              </w:rPr>
              <w:t xml:space="preserve"> </w:t>
            </w:r>
            <w:r>
              <w:t>euro</w:t>
            </w:r>
            <w:r>
              <w:tab/>
              <w:t>33</w:t>
            </w:r>
          </w:hyperlink>
        </w:p>
        <w:p w:rsidR="004C0153" w:rsidRDefault="006E4651" w:rsidP="006E4651">
          <w:pPr>
            <w:pStyle w:val="Obsah6"/>
            <w:numPr>
              <w:ilvl w:val="1"/>
              <w:numId w:val="144"/>
            </w:numPr>
            <w:tabs>
              <w:tab w:val="left" w:pos="1736"/>
              <w:tab w:val="left" w:leader="dot" w:pos="9589"/>
            </w:tabs>
            <w:ind w:left="1735" w:hanging="488"/>
          </w:pPr>
          <w:hyperlink w:anchor="_bookmark71" w:history="1">
            <w:r>
              <w:t>Language</w:t>
            </w:r>
            <w:r>
              <w:rPr>
                <w:spacing w:val="15"/>
              </w:rPr>
              <w:t xml:space="preserve"> </w:t>
            </w:r>
            <w:r>
              <w:t>of</w:t>
            </w:r>
            <w:r>
              <w:rPr>
                <w:spacing w:val="15"/>
              </w:rPr>
              <w:t xml:space="preserve"> </w:t>
            </w:r>
            <w:r>
              <w:t>reports</w:t>
            </w:r>
            <w:r>
              <w:tab/>
              <w:t>33</w:t>
            </w:r>
          </w:hyperlink>
        </w:p>
        <w:p w:rsidR="004C0153" w:rsidRDefault="006E4651" w:rsidP="006E4651">
          <w:pPr>
            <w:pStyle w:val="Obsah6"/>
            <w:numPr>
              <w:ilvl w:val="1"/>
              <w:numId w:val="144"/>
            </w:numPr>
            <w:tabs>
              <w:tab w:val="left" w:pos="1729"/>
              <w:tab w:val="left" w:leader="dot" w:pos="9582"/>
            </w:tabs>
            <w:ind w:left="1728" w:hanging="481"/>
          </w:pPr>
          <w:hyperlink w:anchor="_bookmark72" w:history="1">
            <w:r>
              <w:t>Consequences</w:t>
            </w:r>
            <w:r>
              <w:rPr>
                <w:spacing w:val="11"/>
              </w:rPr>
              <w:t xml:space="preserve"> </w:t>
            </w:r>
            <w:r>
              <w:t>of</w:t>
            </w:r>
            <w:r>
              <w:rPr>
                <w:spacing w:val="11"/>
              </w:rPr>
              <w:t xml:space="preserve"> </w:t>
            </w:r>
            <w:r>
              <w:t>non-compliance</w:t>
            </w:r>
            <w:r>
              <w:tab/>
              <w:t>33</w:t>
            </w:r>
          </w:hyperlink>
        </w:p>
        <w:p w:rsidR="004C0153" w:rsidRDefault="006E4651">
          <w:pPr>
            <w:pStyle w:val="Obsah4"/>
            <w:tabs>
              <w:tab w:val="left" w:leader="dot" w:pos="9551"/>
            </w:tabs>
            <w:spacing w:before="181"/>
          </w:pPr>
          <w:hyperlink w:anchor="_bookmark73" w:history="1">
            <w:r>
              <w:rPr>
                <w:spacing w:val="-3"/>
              </w:rPr>
              <w:t xml:space="preserve">ARTICLE </w:t>
            </w:r>
            <w:r>
              <w:t xml:space="preserve">21 — </w:t>
            </w:r>
            <w:r>
              <w:rPr>
                <w:spacing w:val="-4"/>
              </w:rPr>
              <w:t xml:space="preserve">PAYMENTS </w:t>
            </w:r>
            <w:r>
              <w:t>AND</w:t>
            </w:r>
            <w:r>
              <w:rPr>
                <w:spacing w:val="47"/>
              </w:rPr>
              <w:t xml:space="preserve"> </w:t>
            </w:r>
            <w:r>
              <w:rPr>
                <w:spacing w:val="-4"/>
              </w:rPr>
              <w:t>PAYMENT</w:t>
            </w:r>
            <w:r>
              <w:rPr>
                <w:spacing w:val="7"/>
              </w:rPr>
              <w:t xml:space="preserve"> </w:t>
            </w:r>
            <w:r>
              <w:t>ARRANGEMENTS</w:t>
            </w:r>
            <w:r>
              <w:tab/>
              <w:t>33</w:t>
            </w:r>
          </w:hyperlink>
        </w:p>
        <w:p w:rsidR="004C0153" w:rsidRDefault="006E4651" w:rsidP="006E4651">
          <w:pPr>
            <w:pStyle w:val="Obsah6"/>
            <w:numPr>
              <w:ilvl w:val="1"/>
              <w:numId w:val="143"/>
            </w:numPr>
            <w:tabs>
              <w:tab w:val="left" w:pos="1735"/>
              <w:tab w:val="left" w:leader="dot" w:pos="9588"/>
            </w:tabs>
            <w:ind w:hanging="397"/>
          </w:pPr>
          <w:hyperlink w:anchor="_bookmark74" w:history="1">
            <w:r>
              <w:t>Payments  to</w:t>
            </w:r>
            <w:r>
              <w:rPr>
                <w:spacing w:val="-20"/>
              </w:rPr>
              <w:t xml:space="preserve"> </w:t>
            </w:r>
            <w:r>
              <w:t>be</w:t>
            </w:r>
            <w:r>
              <w:rPr>
                <w:spacing w:val="15"/>
              </w:rPr>
              <w:t xml:space="preserve"> </w:t>
            </w:r>
            <w:r>
              <w:t>made</w:t>
            </w:r>
            <w:r>
              <w:tab/>
              <w:t>33</w:t>
            </w:r>
          </w:hyperlink>
        </w:p>
        <w:p w:rsidR="004C0153" w:rsidRDefault="006E4651" w:rsidP="006E4651">
          <w:pPr>
            <w:pStyle w:val="Obsah6"/>
            <w:numPr>
              <w:ilvl w:val="1"/>
              <w:numId w:val="143"/>
            </w:numPr>
            <w:tabs>
              <w:tab w:val="left" w:pos="1706"/>
              <w:tab w:val="left" w:leader="dot" w:pos="9559"/>
            </w:tabs>
            <w:ind w:left="1705" w:hanging="458"/>
          </w:pPr>
          <w:hyperlink w:anchor="_bookmark75" w:history="1">
            <w:r>
              <w:t>Pre-financing payment — Amount — Amount retained for the</w:t>
            </w:r>
            <w:r>
              <w:rPr>
                <w:spacing w:val="-7"/>
              </w:rPr>
              <w:t xml:space="preserve"> </w:t>
            </w:r>
            <w:r>
              <w:t>Guarantee</w:t>
            </w:r>
            <w:r>
              <w:rPr>
                <w:spacing w:val="-1"/>
              </w:rPr>
              <w:t xml:space="preserve"> </w:t>
            </w:r>
            <w:r>
              <w:t>Fund</w:t>
            </w:r>
            <w:r>
              <w:tab/>
              <w:t>33</w:t>
            </w:r>
          </w:hyperlink>
        </w:p>
        <w:p w:rsidR="004C0153" w:rsidRDefault="006E4651" w:rsidP="006E4651">
          <w:pPr>
            <w:pStyle w:val="Obsah6"/>
            <w:numPr>
              <w:ilvl w:val="1"/>
              <w:numId w:val="143"/>
            </w:numPr>
            <w:tabs>
              <w:tab w:val="left" w:pos="1723"/>
              <w:tab w:val="left" w:leader="dot" w:pos="9576"/>
            </w:tabs>
            <w:ind w:left="1722" w:hanging="475"/>
          </w:pPr>
          <w:hyperlink w:anchor="_bookmark76" w:history="1">
            <w:r>
              <w:t>Interim payments — Amount</w:t>
            </w:r>
            <w:r>
              <w:rPr>
                <w:spacing w:val="35"/>
              </w:rPr>
              <w:t xml:space="preserve"> </w:t>
            </w:r>
            <w:r>
              <w:t>—</w:t>
            </w:r>
            <w:r>
              <w:rPr>
                <w:spacing w:val="7"/>
              </w:rPr>
              <w:t xml:space="preserve"> </w:t>
            </w:r>
            <w:r>
              <w:t>Calculation</w:t>
            </w:r>
            <w:r>
              <w:tab/>
              <w:t>34</w:t>
            </w:r>
          </w:hyperlink>
        </w:p>
        <w:p w:rsidR="004C0153" w:rsidRDefault="006E4651" w:rsidP="006E4651">
          <w:pPr>
            <w:pStyle w:val="Obsah6"/>
            <w:numPr>
              <w:ilvl w:val="1"/>
              <w:numId w:val="143"/>
            </w:numPr>
            <w:tabs>
              <w:tab w:val="left" w:pos="1698"/>
              <w:tab w:val="left" w:leader="dot" w:pos="9551"/>
            </w:tabs>
            <w:spacing w:line="249" w:lineRule="auto"/>
            <w:ind w:right="171" w:hanging="397"/>
          </w:pPr>
          <w:hyperlink w:anchor="_bookmark77" w:history="1">
            <w:r>
              <w:t>Payment of the balance — Amount — Calculation — Release of the amount retained for the</w:t>
            </w:r>
          </w:hyperlink>
          <w:hyperlink w:anchor="_bookmark77" w:history="1">
            <w:r>
              <w:t xml:space="preserve"> Guarantee</w:t>
            </w:r>
            <w:r>
              <w:rPr>
                <w:spacing w:val="15"/>
              </w:rPr>
              <w:t xml:space="preserve"> </w:t>
            </w:r>
            <w:r>
              <w:t>Fund</w:t>
            </w:r>
            <w:r>
              <w:tab/>
              <w:t>34</w:t>
            </w:r>
          </w:hyperlink>
        </w:p>
        <w:p w:rsidR="004C0153" w:rsidRDefault="006E4651" w:rsidP="006E4651">
          <w:pPr>
            <w:pStyle w:val="Obsah6"/>
            <w:numPr>
              <w:ilvl w:val="1"/>
              <w:numId w:val="143"/>
            </w:numPr>
            <w:tabs>
              <w:tab w:val="left" w:pos="1732"/>
              <w:tab w:val="left" w:leader="dot" w:pos="9585"/>
            </w:tabs>
            <w:spacing w:before="172"/>
            <w:ind w:left="1731" w:hanging="484"/>
          </w:pPr>
          <w:hyperlink w:anchor="_bookmark78" w:history="1">
            <w:r>
              <w:t>Notification of</w:t>
            </w:r>
            <w:r>
              <w:rPr>
                <w:spacing w:val="23"/>
              </w:rPr>
              <w:t xml:space="preserve"> </w:t>
            </w:r>
            <w:r>
              <w:t>amounts</w:t>
            </w:r>
            <w:r>
              <w:rPr>
                <w:spacing w:val="11"/>
              </w:rPr>
              <w:t xml:space="preserve"> </w:t>
            </w:r>
            <w:r>
              <w:t>due</w:t>
            </w:r>
            <w:r>
              <w:tab/>
              <w:t>35</w:t>
            </w:r>
          </w:hyperlink>
        </w:p>
        <w:p w:rsidR="004C0153" w:rsidRDefault="006E4651" w:rsidP="006E4651">
          <w:pPr>
            <w:pStyle w:val="Obsah6"/>
            <w:numPr>
              <w:ilvl w:val="1"/>
              <w:numId w:val="143"/>
            </w:numPr>
            <w:tabs>
              <w:tab w:val="left" w:pos="1735"/>
              <w:tab w:val="left" w:leader="dot" w:pos="9587"/>
            </w:tabs>
            <w:ind w:left="1734" w:hanging="487"/>
          </w:pPr>
          <w:hyperlink w:anchor="_bookmark79" w:history="1">
            <w:r>
              <w:t>Currency</w:t>
            </w:r>
            <w:r>
              <w:rPr>
                <w:spacing w:val="13"/>
              </w:rPr>
              <w:t xml:space="preserve"> </w:t>
            </w:r>
            <w:r>
              <w:t>for</w:t>
            </w:r>
            <w:r>
              <w:rPr>
                <w:spacing w:val="15"/>
              </w:rPr>
              <w:t xml:space="preserve"> </w:t>
            </w:r>
            <w:r>
              <w:t>payments</w:t>
            </w:r>
            <w:r>
              <w:tab/>
              <w:t>35</w:t>
            </w:r>
          </w:hyperlink>
        </w:p>
        <w:p w:rsidR="004C0153" w:rsidRDefault="006E4651" w:rsidP="006E4651">
          <w:pPr>
            <w:pStyle w:val="Obsah6"/>
            <w:numPr>
              <w:ilvl w:val="1"/>
              <w:numId w:val="143"/>
            </w:numPr>
            <w:tabs>
              <w:tab w:val="left" w:pos="1714"/>
              <w:tab w:val="left" w:leader="dot" w:pos="9567"/>
            </w:tabs>
            <w:ind w:left="1713" w:hanging="466"/>
          </w:pPr>
          <w:hyperlink w:anchor="_bookmark80" w:history="1">
            <w:r>
              <w:t>Payments to the coordinator — Distribution to</w:t>
            </w:r>
            <w:r>
              <w:rPr>
                <w:spacing w:val="25"/>
              </w:rPr>
              <w:t xml:space="preserve"> </w:t>
            </w:r>
            <w:r>
              <w:t>the</w:t>
            </w:r>
            <w:r>
              <w:rPr>
                <w:spacing w:val="2"/>
              </w:rPr>
              <w:t xml:space="preserve"> </w:t>
            </w:r>
            <w:r>
              <w:t>beneficiaries</w:t>
            </w:r>
            <w:r>
              <w:tab/>
              <w:t>35</w:t>
            </w:r>
          </w:hyperlink>
        </w:p>
        <w:p w:rsidR="004C0153" w:rsidRDefault="006E4651" w:rsidP="006E4651">
          <w:pPr>
            <w:pStyle w:val="Obsah6"/>
            <w:numPr>
              <w:ilvl w:val="1"/>
              <w:numId w:val="143"/>
            </w:numPr>
            <w:tabs>
              <w:tab w:val="left" w:pos="1732"/>
              <w:tab w:val="left" w:leader="dot" w:pos="9585"/>
            </w:tabs>
            <w:ind w:left="1731" w:hanging="484"/>
          </w:pPr>
          <w:hyperlink w:anchor="_bookmark81" w:history="1">
            <w:r>
              <w:t>Bank account</w:t>
            </w:r>
            <w:r>
              <w:rPr>
                <w:spacing w:val="26"/>
              </w:rPr>
              <w:t xml:space="preserve"> </w:t>
            </w:r>
            <w:r>
              <w:t>for</w:t>
            </w:r>
            <w:r>
              <w:rPr>
                <w:spacing w:val="13"/>
              </w:rPr>
              <w:t xml:space="preserve"> </w:t>
            </w:r>
            <w:r>
              <w:t>payments</w:t>
            </w:r>
            <w:r>
              <w:tab/>
              <w:t>36</w:t>
            </w:r>
          </w:hyperlink>
        </w:p>
        <w:p w:rsidR="004C0153" w:rsidRDefault="006E4651" w:rsidP="006E4651">
          <w:pPr>
            <w:pStyle w:val="Obsah6"/>
            <w:numPr>
              <w:ilvl w:val="1"/>
              <w:numId w:val="143"/>
            </w:numPr>
            <w:tabs>
              <w:tab w:val="left" w:pos="1733"/>
              <w:tab w:val="left" w:leader="dot" w:pos="9586"/>
            </w:tabs>
            <w:ind w:left="1732" w:hanging="485"/>
          </w:pPr>
          <w:hyperlink w:anchor="_bookmark82" w:history="1">
            <w:r>
              <w:t>Costs of</w:t>
            </w:r>
            <w:r>
              <w:rPr>
                <w:spacing w:val="26"/>
              </w:rPr>
              <w:t xml:space="preserve"> </w:t>
            </w:r>
            <w:r>
              <w:t>payment</w:t>
            </w:r>
            <w:r>
              <w:rPr>
                <w:spacing w:val="13"/>
              </w:rPr>
              <w:t xml:space="preserve"> </w:t>
            </w:r>
            <w:r>
              <w:t>transfers</w:t>
            </w:r>
            <w:r>
              <w:tab/>
              <w:t>36</w:t>
            </w:r>
          </w:hyperlink>
        </w:p>
        <w:p w:rsidR="004C0153" w:rsidRDefault="006E4651" w:rsidP="006E4651">
          <w:pPr>
            <w:pStyle w:val="Obsah6"/>
            <w:numPr>
              <w:ilvl w:val="1"/>
              <w:numId w:val="143"/>
            </w:numPr>
            <w:tabs>
              <w:tab w:val="left" w:pos="1837"/>
              <w:tab w:val="left" w:leader="dot" w:pos="9590"/>
            </w:tabs>
            <w:ind w:left="1836" w:hanging="589"/>
          </w:pPr>
          <w:hyperlink w:anchor="_bookmark83" w:history="1">
            <w:r>
              <w:t>Date</w:t>
            </w:r>
            <w:r>
              <w:rPr>
                <w:spacing w:val="17"/>
              </w:rPr>
              <w:t xml:space="preserve"> </w:t>
            </w:r>
            <w:r>
              <w:t>of</w:t>
            </w:r>
            <w:r>
              <w:rPr>
                <w:spacing w:val="17"/>
              </w:rPr>
              <w:t xml:space="preserve"> </w:t>
            </w:r>
            <w:r>
              <w:t>payment</w:t>
            </w:r>
            <w:r>
              <w:tab/>
              <w:t>36</w:t>
            </w:r>
          </w:hyperlink>
        </w:p>
        <w:p w:rsidR="004C0153" w:rsidRDefault="006E4651" w:rsidP="006E4651">
          <w:pPr>
            <w:pStyle w:val="Obsah6"/>
            <w:numPr>
              <w:ilvl w:val="1"/>
              <w:numId w:val="143"/>
            </w:numPr>
            <w:tabs>
              <w:tab w:val="left" w:pos="1829"/>
              <w:tab w:val="left" w:leader="dot" w:pos="9581"/>
            </w:tabs>
            <w:ind w:left="1828" w:hanging="581"/>
          </w:pPr>
          <w:hyperlink w:anchor="_bookmark84" w:history="1">
            <w:r>
              <w:t>Consequences</w:t>
            </w:r>
            <w:r>
              <w:rPr>
                <w:spacing w:val="10"/>
              </w:rPr>
              <w:t xml:space="preserve"> </w:t>
            </w:r>
            <w:r>
              <w:t>of</w:t>
            </w:r>
            <w:r>
              <w:rPr>
                <w:spacing w:val="11"/>
              </w:rPr>
              <w:t xml:space="preserve"> </w:t>
            </w:r>
            <w:r>
              <w:t>non-compliance</w:t>
            </w:r>
            <w:r>
              <w:tab/>
              <w:t>36</w:t>
            </w:r>
          </w:hyperlink>
        </w:p>
        <w:p w:rsidR="004C0153" w:rsidRDefault="006E4651">
          <w:pPr>
            <w:pStyle w:val="Obsah4"/>
            <w:tabs>
              <w:tab w:val="left" w:leader="dot" w:pos="9551"/>
            </w:tabs>
            <w:spacing w:line="249" w:lineRule="auto"/>
            <w:ind w:left="1928" w:right="171" w:hanging="964"/>
          </w:pPr>
          <w:hyperlink w:anchor="_bookmark85" w:history="1">
            <w:r>
              <w:rPr>
                <w:spacing w:val="-3"/>
              </w:rPr>
              <w:t xml:space="preserve">ARTICLE </w:t>
            </w:r>
            <w:r>
              <w:t xml:space="preserve">22 — CHECKS, REVIEWS, AUDITS AND </w:t>
            </w:r>
            <w:r>
              <w:rPr>
                <w:spacing w:val="-3"/>
              </w:rPr>
              <w:t xml:space="preserve">INVESTIGATIONS </w:t>
            </w:r>
            <w:r>
              <w:t>— EXTENSION OF</w:t>
            </w:r>
          </w:hyperlink>
          <w:r>
            <w:t xml:space="preserve"> </w:t>
          </w:r>
          <w:hyperlink w:anchor="_bookmark85" w:history="1">
            <w:r>
              <w:t>FINDINGS</w:t>
            </w:r>
            <w:r>
              <w:tab/>
              <w:t>37</w:t>
            </w:r>
          </w:hyperlink>
        </w:p>
        <w:p w:rsidR="004C0153" w:rsidRDefault="006E4651" w:rsidP="006E4651">
          <w:pPr>
            <w:pStyle w:val="Obsah6"/>
            <w:numPr>
              <w:ilvl w:val="1"/>
              <w:numId w:val="142"/>
            </w:numPr>
            <w:tabs>
              <w:tab w:val="left" w:pos="1722"/>
              <w:tab w:val="left" w:leader="dot" w:pos="9575"/>
            </w:tabs>
            <w:spacing w:before="172"/>
            <w:ind w:hanging="397"/>
          </w:pPr>
          <w:hyperlink w:anchor="_bookmark86" w:history="1">
            <w:r>
              <w:t>Checks, reviews and audits by</w:t>
            </w:r>
            <w:r>
              <w:rPr>
                <w:spacing w:val="35"/>
              </w:rPr>
              <w:t xml:space="preserve"> </w:t>
            </w:r>
            <w:r>
              <w:t>the</w:t>
            </w:r>
            <w:r>
              <w:rPr>
                <w:spacing w:val="6"/>
              </w:rPr>
              <w:t xml:space="preserve"> </w:t>
            </w:r>
            <w:r>
              <w:t>Commission</w:t>
            </w:r>
            <w:r>
              <w:tab/>
              <w:t>37</w:t>
            </w:r>
          </w:hyperlink>
        </w:p>
        <w:p w:rsidR="004C0153" w:rsidRDefault="006E4651" w:rsidP="006E4651">
          <w:pPr>
            <w:pStyle w:val="Obsah6"/>
            <w:numPr>
              <w:ilvl w:val="1"/>
              <w:numId w:val="142"/>
            </w:numPr>
            <w:tabs>
              <w:tab w:val="left" w:pos="1716"/>
              <w:tab w:val="left" w:leader="dot" w:pos="9569"/>
            </w:tabs>
            <w:ind w:left="1715" w:hanging="468"/>
          </w:pPr>
          <w:hyperlink w:anchor="_bookmark87" w:history="1">
            <w:r>
              <w:t>Investigations by the European Anti-Fraud</w:t>
            </w:r>
            <w:r>
              <w:rPr>
                <w:spacing w:val="25"/>
              </w:rPr>
              <w:t xml:space="preserve"> </w:t>
            </w:r>
            <w:r>
              <w:t>Office</w:t>
            </w:r>
            <w:r>
              <w:rPr>
                <w:spacing w:val="3"/>
              </w:rPr>
              <w:t xml:space="preserve"> </w:t>
            </w:r>
            <w:r>
              <w:t>(OLAF)</w:t>
            </w:r>
            <w:r>
              <w:tab/>
              <w:t>39</w:t>
            </w:r>
          </w:hyperlink>
        </w:p>
        <w:p w:rsidR="004C0153" w:rsidRDefault="006E4651" w:rsidP="006E4651">
          <w:pPr>
            <w:pStyle w:val="Obsah6"/>
            <w:numPr>
              <w:ilvl w:val="1"/>
              <w:numId w:val="142"/>
            </w:numPr>
            <w:tabs>
              <w:tab w:val="left" w:pos="1715"/>
              <w:tab w:val="left" w:leader="dot" w:pos="9568"/>
            </w:tabs>
            <w:ind w:left="1714" w:hanging="467"/>
          </w:pPr>
          <w:hyperlink w:anchor="_bookmark88" w:history="1">
            <w:r>
              <w:t>Checks and audits by the European Court of</w:t>
            </w:r>
            <w:r>
              <w:rPr>
                <w:spacing w:val="40"/>
              </w:rPr>
              <w:t xml:space="preserve"> </w:t>
            </w:r>
            <w:r>
              <w:t>Auditors</w:t>
            </w:r>
            <w:r>
              <w:rPr>
                <w:spacing w:val="5"/>
              </w:rPr>
              <w:t xml:space="preserve"> </w:t>
            </w:r>
            <w:r>
              <w:t>(ECA)</w:t>
            </w:r>
            <w:r>
              <w:tab/>
              <w:t>39</w:t>
            </w:r>
          </w:hyperlink>
        </w:p>
        <w:p w:rsidR="004C0153" w:rsidRDefault="006E4651" w:rsidP="006E4651">
          <w:pPr>
            <w:pStyle w:val="Obsah6"/>
            <w:numPr>
              <w:ilvl w:val="1"/>
              <w:numId w:val="142"/>
            </w:numPr>
            <w:tabs>
              <w:tab w:val="left" w:pos="1709"/>
              <w:tab w:val="left" w:leader="dot" w:pos="9562"/>
            </w:tabs>
            <w:ind w:left="1708" w:hanging="461"/>
          </w:pPr>
          <w:hyperlink w:anchor="_bookmark89" w:history="1">
            <w:r>
              <w:t>Checks, reviews, audits and investigations for</w:t>
            </w:r>
            <w:r>
              <w:rPr>
                <w:spacing w:val="5"/>
              </w:rPr>
              <w:t xml:space="preserve"> </w:t>
            </w:r>
            <w:r>
              <w:t>international organisations</w:t>
            </w:r>
            <w:r>
              <w:tab/>
              <w:t>39</w:t>
            </w:r>
          </w:hyperlink>
        </w:p>
        <w:p w:rsidR="004C0153" w:rsidRDefault="006E4651" w:rsidP="006E4651">
          <w:pPr>
            <w:pStyle w:val="Obsah6"/>
            <w:numPr>
              <w:ilvl w:val="1"/>
              <w:numId w:val="142"/>
            </w:numPr>
            <w:tabs>
              <w:tab w:val="left" w:pos="1698"/>
              <w:tab w:val="left" w:leader="dot" w:pos="9551"/>
            </w:tabs>
            <w:spacing w:line="249" w:lineRule="auto"/>
            <w:ind w:right="171" w:hanging="397"/>
          </w:pPr>
          <w:hyperlink w:anchor="_bookmark90" w:history="1">
            <w:r>
              <w:t xml:space="preserve">Consequences of findings in  checks,  reviews,  audits </w:t>
            </w:r>
            <w:r>
              <w:t xml:space="preserve"> and  investigations  —  Extension  of</w:t>
            </w:r>
          </w:hyperlink>
          <w:hyperlink w:anchor="_bookmark90" w:history="1">
            <w:r>
              <w:t xml:space="preserve"> findings</w:t>
            </w:r>
            <w:r>
              <w:tab/>
              <w:t>39</w:t>
            </w:r>
          </w:hyperlink>
        </w:p>
        <w:p w:rsidR="004C0153" w:rsidRDefault="006E4651" w:rsidP="006E4651">
          <w:pPr>
            <w:pStyle w:val="Obsah6"/>
            <w:numPr>
              <w:ilvl w:val="1"/>
              <w:numId w:val="142"/>
            </w:numPr>
            <w:tabs>
              <w:tab w:val="left" w:pos="1729"/>
              <w:tab w:val="left" w:leader="dot" w:pos="9582"/>
            </w:tabs>
            <w:spacing w:before="172"/>
            <w:ind w:left="1728" w:hanging="481"/>
          </w:pPr>
          <w:hyperlink w:anchor="_bookmark91" w:history="1">
            <w:r>
              <w:t>Consequences</w:t>
            </w:r>
            <w:r>
              <w:rPr>
                <w:spacing w:val="11"/>
              </w:rPr>
              <w:t xml:space="preserve"> </w:t>
            </w:r>
            <w:r>
              <w:t>of</w:t>
            </w:r>
            <w:r>
              <w:rPr>
                <w:spacing w:val="11"/>
              </w:rPr>
              <w:t xml:space="preserve"> </w:t>
            </w:r>
            <w:r>
              <w:t>non-compliance</w:t>
            </w:r>
            <w:r>
              <w:tab/>
              <w:t>41</w:t>
            </w:r>
          </w:hyperlink>
        </w:p>
        <w:p w:rsidR="004C0153" w:rsidRDefault="006E4651">
          <w:pPr>
            <w:pStyle w:val="Obsah4"/>
            <w:tabs>
              <w:tab w:val="left" w:leader="dot" w:pos="9551"/>
            </w:tabs>
          </w:pPr>
          <w:hyperlink w:anchor="_bookmark92" w:history="1">
            <w:r>
              <w:rPr>
                <w:spacing w:val="-3"/>
              </w:rPr>
              <w:t xml:space="preserve">ARTICLE </w:t>
            </w:r>
            <w:r>
              <w:t xml:space="preserve">23 — </w:t>
            </w:r>
            <w:r>
              <w:rPr>
                <w:spacing w:val="-6"/>
              </w:rPr>
              <w:t xml:space="preserve">EVALUATION  </w:t>
            </w:r>
            <w:r>
              <w:t xml:space="preserve">OF THE </w:t>
            </w:r>
            <w:r>
              <w:rPr>
                <w:spacing w:val="-4"/>
              </w:rPr>
              <w:t xml:space="preserve">IMPACT </w:t>
            </w:r>
            <w:r>
              <w:t>OF</w:t>
            </w:r>
            <w:r>
              <w:rPr>
                <w:spacing w:val="32"/>
              </w:rPr>
              <w:t xml:space="preserve"> </w:t>
            </w:r>
            <w:r>
              <w:t>THE</w:t>
            </w:r>
            <w:r>
              <w:rPr>
                <w:spacing w:val="7"/>
              </w:rPr>
              <w:t xml:space="preserve"> </w:t>
            </w:r>
            <w:r>
              <w:t>ACTION</w:t>
            </w:r>
            <w:r>
              <w:tab/>
              <w:t>41</w:t>
            </w:r>
          </w:hyperlink>
        </w:p>
        <w:p w:rsidR="004C0153" w:rsidRDefault="006E4651" w:rsidP="006E4651">
          <w:pPr>
            <w:pStyle w:val="Obsah6"/>
            <w:numPr>
              <w:ilvl w:val="1"/>
              <w:numId w:val="141"/>
            </w:numPr>
            <w:tabs>
              <w:tab w:val="left" w:pos="1725"/>
              <w:tab w:val="left" w:leader="dot" w:pos="9578"/>
            </w:tabs>
            <w:spacing w:after="190"/>
          </w:pPr>
          <w:hyperlink w:anchor="_bookmark93" w:history="1">
            <w:r>
              <w:t xml:space="preserve">Right to evaluate the impact of </w:t>
            </w:r>
            <w:r>
              <w:rPr>
                <w:spacing w:val="7"/>
              </w:rPr>
              <w:t xml:space="preserve"> </w:t>
            </w:r>
            <w:r>
              <w:t>the</w:t>
            </w:r>
            <w:r>
              <w:rPr>
                <w:spacing w:val="8"/>
              </w:rPr>
              <w:t xml:space="preserve"> </w:t>
            </w:r>
            <w:r>
              <w:t>action</w:t>
            </w:r>
            <w:r>
              <w:tab/>
              <w:t>41</w:t>
            </w:r>
          </w:hyperlink>
        </w:p>
        <w:p w:rsidR="004C0153" w:rsidRDefault="006E4651" w:rsidP="006E4651">
          <w:pPr>
            <w:pStyle w:val="Obsah6"/>
            <w:numPr>
              <w:ilvl w:val="1"/>
              <w:numId w:val="141"/>
            </w:numPr>
            <w:tabs>
              <w:tab w:val="left" w:pos="1729"/>
              <w:tab w:val="left" w:leader="dot" w:pos="9582"/>
            </w:tabs>
            <w:spacing w:before="88"/>
            <w:ind w:left="1728" w:hanging="481"/>
          </w:pPr>
          <w:hyperlink w:anchor="_bookmark94" w:history="1">
            <w:r>
              <w:t>Consequences</w:t>
            </w:r>
            <w:r>
              <w:rPr>
                <w:spacing w:val="11"/>
              </w:rPr>
              <w:t xml:space="preserve"> </w:t>
            </w:r>
            <w:r>
              <w:t>of</w:t>
            </w:r>
            <w:r>
              <w:rPr>
                <w:spacing w:val="11"/>
              </w:rPr>
              <w:t xml:space="preserve"> </w:t>
            </w:r>
            <w:r>
              <w:t>non-compliance</w:t>
            </w:r>
            <w:r>
              <w:tab/>
              <w:t>41</w:t>
            </w:r>
          </w:hyperlink>
        </w:p>
        <w:p w:rsidR="004C0153" w:rsidRDefault="006E4651">
          <w:pPr>
            <w:pStyle w:val="Obsah2"/>
            <w:tabs>
              <w:tab w:val="left" w:leader="dot" w:pos="9557"/>
            </w:tabs>
          </w:pPr>
          <w:hyperlink w:anchor="_bookmark95" w:history="1">
            <w:r>
              <w:t xml:space="preserve">SECTION 3   RIGHTS AND </w:t>
            </w:r>
            <w:r>
              <w:rPr>
                <w:spacing w:val="-3"/>
              </w:rPr>
              <w:t xml:space="preserve">OBLIGATIONS RELATED </w:t>
            </w:r>
            <w:r>
              <w:t>TO BACKGROUND</w:t>
            </w:r>
            <w:r>
              <w:rPr>
                <w:spacing w:val="13"/>
              </w:rPr>
              <w:t xml:space="preserve"> </w:t>
            </w:r>
            <w:r>
              <w:t xml:space="preserve">AND </w:t>
            </w:r>
            <w:r>
              <w:rPr>
                <w:spacing w:val="-4"/>
              </w:rPr>
              <w:t>RESULTS</w:t>
            </w:r>
            <w:r>
              <w:rPr>
                <w:spacing w:val="-4"/>
              </w:rPr>
              <w:tab/>
            </w:r>
            <w:r>
              <w:t>42</w:t>
            </w:r>
          </w:hyperlink>
        </w:p>
        <w:p w:rsidR="004C0153" w:rsidRDefault="006E4651">
          <w:pPr>
            <w:pStyle w:val="Obsah3"/>
            <w:tabs>
              <w:tab w:val="left" w:pos="2339"/>
              <w:tab w:val="left" w:leader="dot" w:pos="9604"/>
            </w:tabs>
            <w:spacing w:before="180"/>
          </w:pPr>
          <w:hyperlink w:anchor="_bookmark96" w:history="1">
            <w:r>
              <w:t>SUBSECTION</w:t>
            </w:r>
            <w:r>
              <w:rPr>
                <w:spacing w:val="12"/>
              </w:rPr>
              <w:t xml:space="preserve"> </w:t>
            </w:r>
            <w:r>
              <w:t>1</w:t>
            </w:r>
            <w:r>
              <w:tab/>
              <w:t>GENERAL</w:t>
            </w:r>
            <w:r>
              <w:tab/>
              <w:t>42</w:t>
            </w:r>
          </w:hyperlink>
        </w:p>
        <w:p w:rsidR="004C0153" w:rsidRDefault="006E4651">
          <w:pPr>
            <w:pStyle w:val="Obsah4"/>
            <w:tabs>
              <w:tab w:val="left" w:leader="dot" w:pos="9551"/>
            </w:tabs>
            <w:spacing w:before="182"/>
          </w:pPr>
          <w:hyperlink w:anchor="_bookmark97" w:history="1">
            <w:r>
              <w:rPr>
                <w:spacing w:val="-3"/>
              </w:rPr>
              <w:t xml:space="preserve">ARTICLE </w:t>
            </w:r>
            <w:r>
              <w:t>23a — MANAGEMENT OF</w:t>
            </w:r>
            <w:r>
              <w:rPr>
                <w:spacing w:val="32"/>
              </w:rPr>
              <w:t xml:space="preserve"> </w:t>
            </w:r>
            <w:r>
              <w:t>INTELLECTUAL</w:t>
            </w:r>
            <w:r>
              <w:rPr>
                <w:spacing w:val="5"/>
              </w:rPr>
              <w:t xml:space="preserve"> </w:t>
            </w:r>
            <w:r>
              <w:rPr>
                <w:spacing w:val="-3"/>
              </w:rPr>
              <w:t>PROPERTY</w:t>
            </w:r>
            <w:r>
              <w:rPr>
                <w:spacing w:val="-3"/>
              </w:rPr>
              <w:tab/>
            </w:r>
            <w:r>
              <w:t>42</w:t>
            </w:r>
          </w:hyperlink>
        </w:p>
        <w:p w:rsidR="004C0153" w:rsidRDefault="006E4651">
          <w:pPr>
            <w:pStyle w:val="Obsah6"/>
            <w:tabs>
              <w:tab w:val="left" w:leader="dot" w:pos="9551"/>
            </w:tabs>
            <w:spacing w:line="249" w:lineRule="auto"/>
            <w:ind w:left="1644" w:right="171" w:hanging="397"/>
          </w:pPr>
          <w:hyperlink w:anchor="_bookmark98" w:history="1">
            <w:r>
              <w:t>23a.1 Obligation to take measures to implement the Commission Recommendation on the</w:t>
            </w:r>
            <w:r>
              <w:rPr>
                <w:spacing w:val="-16"/>
              </w:rPr>
              <w:t xml:space="preserve"> </w:t>
            </w:r>
            <w:r>
              <w:t>management</w:t>
            </w:r>
          </w:hyperlink>
          <w:hyperlink w:anchor="_bookmark98" w:history="1">
            <w:r>
              <w:rPr>
                <w:spacing w:val="40"/>
              </w:rPr>
              <w:t xml:space="preserve"> </w:t>
            </w:r>
            <w:r>
              <w:t>of</w:t>
            </w:r>
            <w:r>
              <w:rPr>
                <w:spacing w:val="10"/>
              </w:rPr>
              <w:t xml:space="preserve"> </w:t>
            </w:r>
            <w:r>
              <w:t>intellectual property in knowledge</w:t>
            </w:r>
            <w:r>
              <w:rPr>
                <w:spacing w:val="20"/>
              </w:rPr>
              <w:t xml:space="preserve"> </w:t>
            </w:r>
            <w:r>
              <w:t>transfer</w:t>
            </w:r>
            <w:r>
              <w:rPr>
                <w:spacing w:val="3"/>
              </w:rPr>
              <w:t xml:space="preserve"> </w:t>
            </w:r>
            <w:r>
              <w:t>activities</w:t>
            </w:r>
            <w:r>
              <w:tab/>
              <w:t>42</w:t>
            </w:r>
          </w:hyperlink>
        </w:p>
        <w:p w:rsidR="004C0153" w:rsidRDefault="006E4651">
          <w:pPr>
            <w:pStyle w:val="Obsah6"/>
            <w:tabs>
              <w:tab w:val="left" w:leader="dot" w:pos="9582"/>
            </w:tabs>
            <w:spacing w:before="172"/>
            <w:ind w:left="1247" w:firstLine="0"/>
          </w:pPr>
          <w:hyperlink w:anchor="_bookmark99" w:history="1">
            <w:r>
              <w:t>23a.2   Consequences</w:t>
            </w:r>
            <w:r>
              <w:rPr>
                <w:spacing w:val="-12"/>
              </w:rPr>
              <w:t xml:space="preserve"> </w:t>
            </w:r>
            <w:r>
              <w:t>of</w:t>
            </w:r>
            <w:r>
              <w:rPr>
                <w:spacing w:val="12"/>
              </w:rPr>
              <w:t xml:space="preserve"> </w:t>
            </w:r>
            <w:r>
              <w:t>non-compliance</w:t>
            </w:r>
            <w:r>
              <w:tab/>
              <w:t>42</w:t>
            </w:r>
          </w:hyperlink>
        </w:p>
        <w:p w:rsidR="004C0153" w:rsidRDefault="006E4651">
          <w:pPr>
            <w:pStyle w:val="Obsah3"/>
            <w:tabs>
              <w:tab w:val="left" w:leader="dot" w:pos="9564"/>
            </w:tabs>
          </w:pPr>
          <w:hyperlink w:anchor="_bookmark100" w:history="1">
            <w:r>
              <w:t xml:space="preserve">SUBSECTION 2   RIGHTS AND </w:t>
            </w:r>
            <w:r>
              <w:rPr>
                <w:spacing w:val="-3"/>
              </w:rPr>
              <w:t>OBLIGATIONS RELATED</w:t>
            </w:r>
            <w:r>
              <w:rPr>
                <w:spacing w:val="20"/>
              </w:rPr>
              <w:t xml:space="preserve"> </w:t>
            </w:r>
            <w:r>
              <w:t>TO</w:t>
            </w:r>
            <w:r>
              <w:rPr>
                <w:spacing w:val="1"/>
              </w:rPr>
              <w:t xml:space="preserve"> </w:t>
            </w:r>
            <w:r>
              <w:t>BACKGROUND</w:t>
            </w:r>
            <w:r>
              <w:tab/>
            </w:r>
            <w:r>
              <w:t>42</w:t>
            </w:r>
          </w:hyperlink>
        </w:p>
        <w:p w:rsidR="004C0153" w:rsidRDefault="006E4651">
          <w:pPr>
            <w:pStyle w:val="Obsah4"/>
            <w:tabs>
              <w:tab w:val="left" w:leader="dot" w:pos="9551"/>
            </w:tabs>
            <w:spacing w:before="182"/>
          </w:pPr>
          <w:hyperlink w:anchor="_bookmark101" w:history="1">
            <w:r>
              <w:rPr>
                <w:spacing w:val="-3"/>
              </w:rPr>
              <w:t xml:space="preserve">ARTICLE </w:t>
            </w:r>
            <w:r>
              <w:t>24 — AGREEMENT</w:t>
            </w:r>
            <w:r>
              <w:rPr>
                <w:spacing w:val="41"/>
              </w:rPr>
              <w:t xml:space="preserve"> </w:t>
            </w:r>
            <w:r>
              <w:t>ON</w:t>
            </w:r>
            <w:r>
              <w:rPr>
                <w:spacing w:val="8"/>
              </w:rPr>
              <w:t xml:space="preserve"> </w:t>
            </w:r>
            <w:r>
              <w:t>BACKGROUND</w:t>
            </w:r>
            <w:r>
              <w:tab/>
              <w:t>42</w:t>
            </w:r>
          </w:hyperlink>
        </w:p>
        <w:p w:rsidR="004C0153" w:rsidRDefault="006E4651" w:rsidP="006E4651">
          <w:pPr>
            <w:pStyle w:val="Obsah6"/>
            <w:numPr>
              <w:ilvl w:val="1"/>
              <w:numId w:val="140"/>
            </w:numPr>
            <w:tabs>
              <w:tab w:val="left" w:pos="1733"/>
              <w:tab w:val="left" w:leader="dot" w:pos="9586"/>
            </w:tabs>
          </w:pPr>
          <w:hyperlink w:anchor="_bookmark102" w:history="1">
            <w:r>
              <w:t>Agreement</w:t>
            </w:r>
            <w:r>
              <w:rPr>
                <w:spacing w:val="13"/>
              </w:rPr>
              <w:t xml:space="preserve"> </w:t>
            </w:r>
            <w:r>
              <w:t>on</w:t>
            </w:r>
            <w:r>
              <w:rPr>
                <w:spacing w:val="13"/>
              </w:rPr>
              <w:t xml:space="preserve"> </w:t>
            </w:r>
            <w:r>
              <w:t>background</w:t>
            </w:r>
            <w:r>
              <w:tab/>
              <w:t>42</w:t>
            </w:r>
          </w:hyperlink>
        </w:p>
        <w:p w:rsidR="004C0153" w:rsidRDefault="006E4651" w:rsidP="006E4651">
          <w:pPr>
            <w:pStyle w:val="Obsah6"/>
            <w:numPr>
              <w:ilvl w:val="1"/>
              <w:numId w:val="140"/>
            </w:numPr>
            <w:tabs>
              <w:tab w:val="left" w:pos="1729"/>
              <w:tab w:val="left" w:leader="dot" w:pos="9582"/>
            </w:tabs>
            <w:ind w:left="1728" w:hanging="481"/>
          </w:pPr>
          <w:hyperlink w:anchor="_bookmark103" w:history="1">
            <w:r>
              <w:t>Consequences</w:t>
            </w:r>
            <w:r>
              <w:rPr>
                <w:spacing w:val="11"/>
              </w:rPr>
              <w:t xml:space="preserve"> </w:t>
            </w:r>
            <w:r>
              <w:t>of</w:t>
            </w:r>
            <w:r>
              <w:rPr>
                <w:spacing w:val="11"/>
              </w:rPr>
              <w:t xml:space="preserve"> </w:t>
            </w:r>
            <w:r>
              <w:t>non-compliance</w:t>
            </w:r>
            <w:r>
              <w:tab/>
              <w:t>42</w:t>
            </w:r>
          </w:hyperlink>
        </w:p>
        <w:p w:rsidR="004C0153" w:rsidRDefault="006E4651">
          <w:pPr>
            <w:pStyle w:val="Obsah4"/>
            <w:tabs>
              <w:tab w:val="left" w:leader="dot" w:pos="9551"/>
            </w:tabs>
          </w:pPr>
          <w:hyperlink w:anchor="_bookmark104" w:history="1">
            <w:r>
              <w:rPr>
                <w:spacing w:val="-3"/>
              </w:rPr>
              <w:t xml:space="preserve">ARTICLE </w:t>
            </w:r>
            <w:r>
              <w:t>25 — ACCESS RIGHTS</w:t>
            </w:r>
            <w:r>
              <w:rPr>
                <w:spacing w:val="45"/>
              </w:rPr>
              <w:t xml:space="preserve"> </w:t>
            </w:r>
            <w:r>
              <w:t>TO</w:t>
            </w:r>
            <w:r>
              <w:rPr>
                <w:spacing w:val="7"/>
              </w:rPr>
              <w:t xml:space="preserve"> </w:t>
            </w:r>
            <w:r>
              <w:t>BACKGROUND</w:t>
            </w:r>
            <w:r>
              <w:tab/>
              <w:t>43</w:t>
            </w:r>
          </w:hyperlink>
        </w:p>
        <w:p w:rsidR="004C0153" w:rsidRDefault="006E4651" w:rsidP="006E4651">
          <w:pPr>
            <w:pStyle w:val="Obsah6"/>
            <w:numPr>
              <w:ilvl w:val="1"/>
              <w:numId w:val="139"/>
            </w:numPr>
            <w:tabs>
              <w:tab w:val="left" w:pos="1709"/>
              <w:tab w:val="left" w:leader="dot" w:pos="9562"/>
            </w:tabs>
          </w:pPr>
          <w:hyperlink w:anchor="_bookmark105" w:history="1">
            <w:r>
              <w:t xml:space="preserve">Exercise of access rights — </w:t>
            </w:r>
            <w:r>
              <w:rPr>
                <w:spacing w:val="-3"/>
              </w:rPr>
              <w:t xml:space="preserve">Waiving </w:t>
            </w:r>
            <w:r>
              <w:t>of access rights —</w:t>
            </w:r>
            <w:r>
              <w:rPr>
                <w:spacing w:val="32"/>
              </w:rPr>
              <w:t xml:space="preserve"> </w:t>
            </w:r>
            <w:r>
              <w:t>No</w:t>
            </w:r>
            <w:r>
              <w:rPr>
                <w:spacing w:val="2"/>
              </w:rPr>
              <w:t xml:space="preserve"> </w:t>
            </w:r>
            <w:r>
              <w:t>sub-licensing</w:t>
            </w:r>
            <w:r>
              <w:tab/>
              <w:t>43</w:t>
            </w:r>
          </w:hyperlink>
        </w:p>
        <w:p w:rsidR="004C0153" w:rsidRDefault="006E4651" w:rsidP="006E4651">
          <w:pPr>
            <w:pStyle w:val="Obsah6"/>
            <w:numPr>
              <w:ilvl w:val="1"/>
              <w:numId w:val="139"/>
            </w:numPr>
            <w:tabs>
              <w:tab w:val="left" w:pos="1702"/>
              <w:tab w:val="left" w:leader="dot" w:pos="9555"/>
            </w:tabs>
            <w:ind w:left="1701" w:hanging="454"/>
          </w:pPr>
          <w:hyperlink w:anchor="_bookmark106" w:history="1">
            <w:r>
              <w:t>Access rights for other beneficiaries, for implementing their own tasks under</w:t>
            </w:r>
            <w:r>
              <w:rPr>
                <w:spacing w:val="-21"/>
              </w:rPr>
              <w:t xml:space="preserve"> </w:t>
            </w:r>
            <w:r>
              <w:t>the</w:t>
            </w:r>
            <w:r>
              <w:rPr>
                <w:spacing w:val="-2"/>
              </w:rPr>
              <w:t xml:space="preserve"> </w:t>
            </w:r>
            <w:r>
              <w:t>action</w:t>
            </w:r>
            <w:r>
              <w:tab/>
              <w:t>43</w:t>
            </w:r>
          </w:hyperlink>
        </w:p>
        <w:p w:rsidR="004C0153" w:rsidRDefault="006E4651" w:rsidP="006E4651">
          <w:pPr>
            <w:pStyle w:val="Obsah6"/>
            <w:numPr>
              <w:ilvl w:val="1"/>
              <w:numId w:val="139"/>
            </w:numPr>
            <w:tabs>
              <w:tab w:val="left" w:pos="1711"/>
              <w:tab w:val="left" w:leader="dot" w:pos="9564"/>
            </w:tabs>
            <w:ind w:left="1710" w:hanging="463"/>
          </w:pPr>
          <w:hyperlink w:anchor="_bookmark107" w:history="1">
            <w:r>
              <w:t>Access rights for other beneficiaries, for exploiting their</w:t>
            </w:r>
            <w:r>
              <w:rPr>
                <w:spacing w:val="27"/>
              </w:rPr>
              <w:t xml:space="preserve"> </w:t>
            </w:r>
            <w:r>
              <w:t>own</w:t>
            </w:r>
            <w:r>
              <w:rPr>
                <w:spacing w:val="2"/>
              </w:rPr>
              <w:t xml:space="preserve"> </w:t>
            </w:r>
            <w:r>
              <w:t>results</w:t>
            </w:r>
            <w:r>
              <w:tab/>
              <w:t>43</w:t>
            </w:r>
          </w:hyperlink>
        </w:p>
        <w:p w:rsidR="004C0153" w:rsidRDefault="006E4651" w:rsidP="006E4651">
          <w:pPr>
            <w:pStyle w:val="Obsah6"/>
            <w:numPr>
              <w:ilvl w:val="1"/>
              <w:numId w:val="139"/>
            </w:numPr>
            <w:tabs>
              <w:tab w:val="left" w:pos="1729"/>
              <w:tab w:val="left" w:leader="dot" w:pos="9582"/>
            </w:tabs>
            <w:ind w:left="1728" w:hanging="481"/>
          </w:pPr>
          <w:hyperlink w:anchor="_bookmark108" w:history="1">
            <w:r>
              <w:t>Access rights for</w:t>
            </w:r>
            <w:r>
              <w:rPr>
                <w:spacing w:val="31"/>
              </w:rPr>
              <w:t xml:space="preserve"> </w:t>
            </w:r>
            <w:r>
              <w:t>affiliated</w:t>
            </w:r>
            <w:r>
              <w:rPr>
                <w:spacing w:val="10"/>
              </w:rPr>
              <w:t xml:space="preserve"> </w:t>
            </w:r>
            <w:r>
              <w:t>entities</w:t>
            </w:r>
            <w:r>
              <w:tab/>
              <w:t>43</w:t>
            </w:r>
          </w:hyperlink>
        </w:p>
        <w:p w:rsidR="004C0153" w:rsidRDefault="006E4651" w:rsidP="006E4651">
          <w:pPr>
            <w:pStyle w:val="Obsah6"/>
            <w:numPr>
              <w:ilvl w:val="1"/>
              <w:numId w:val="139"/>
            </w:numPr>
            <w:tabs>
              <w:tab w:val="left" w:pos="1731"/>
              <w:tab w:val="left" w:leader="dot" w:pos="9584"/>
            </w:tabs>
            <w:ind w:left="1730" w:hanging="483"/>
          </w:pPr>
          <w:hyperlink w:anchor="_bookmark109" w:history="1">
            <w:r>
              <w:t>Access rights for</w:t>
            </w:r>
            <w:r>
              <w:rPr>
                <w:spacing w:val="38"/>
              </w:rPr>
              <w:t xml:space="preserve"> </w:t>
            </w:r>
            <w:r>
              <w:t>third</w:t>
            </w:r>
            <w:r>
              <w:rPr>
                <w:spacing w:val="12"/>
              </w:rPr>
              <w:t xml:space="preserve"> </w:t>
            </w:r>
            <w:r>
              <w:t>parties</w:t>
            </w:r>
            <w:r>
              <w:tab/>
              <w:t>4</w:t>
            </w:r>
            <w:r>
              <w:t>4</w:t>
            </w:r>
          </w:hyperlink>
        </w:p>
        <w:p w:rsidR="004C0153" w:rsidRDefault="006E4651" w:rsidP="006E4651">
          <w:pPr>
            <w:pStyle w:val="Obsah6"/>
            <w:numPr>
              <w:ilvl w:val="1"/>
              <w:numId w:val="139"/>
            </w:numPr>
            <w:tabs>
              <w:tab w:val="left" w:pos="1729"/>
              <w:tab w:val="left" w:leader="dot" w:pos="9582"/>
            </w:tabs>
            <w:spacing w:before="181"/>
            <w:ind w:left="1728" w:hanging="481"/>
          </w:pPr>
          <w:hyperlink w:anchor="_bookmark110" w:history="1">
            <w:r>
              <w:t>Consequences</w:t>
            </w:r>
            <w:r>
              <w:rPr>
                <w:spacing w:val="11"/>
              </w:rPr>
              <w:t xml:space="preserve"> </w:t>
            </w:r>
            <w:r>
              <w:t>of</w:t>
            </w:r>
            <w:r>
              <w:rPr>
                <w:spacing w:val="11"/>
              </w:rPr>
              <w:t xml:space="preserve"> </w:t>
            </w:r>
            <w:r>
              <w:t>non-compliance</w:t>
            </w:r>
            <w:r>
              <w:tab/>
              <w:t>44</w:t>
            </w:r>
          </w:hyperlink>
        </w:p>
        <w:p w:rsidR="004C0153" w:rsidRDefault="006E4651">
          <w:pPr>
            <w:pStyle w:val="Obsah3"/>
            <w:tabs>
              <w:tab w:val="left" w:leader="dot" w:pos="9569"/>
            </w:tabs>
          </w:pPr>
          <w:hyperlink w:anchor="_bookmark111" w:history="1">
            <w:r>
              <w:t xml:space="preserve">SUBSECTION 3    RIGHTS AND </w:t>
            </w:r>
            <w:r>
              <w:rPr>
                <w:spacing w:val="-3"/>
              </w:rPr>
              <w:t>OBLIGATIONS RELATED</w:t>
            </w:r>
            <w:r>
              <w:rPr>
                <w:spacing w:val="-10"/>
              </w:rPr>
              <w:t xml:space="preserve"> </w:t>
            </w:r>
            <w:r>
              <w:t>TO</w:t>
            </w:r>
            <w:r>
              <w:rPr>
                <w:spacing w:val="3"/>
              </w:rPr>
              <w:t xml:space="preserve"> </w:t>
            </w:r>
            <w:r>
              <w:rPr>
                <w:spacing w:val="-4"/>
              </w:rPr>
              <w:t>RESULTS</w:t>
            </w:r>
            <w:r>
              <w:rPr>
                <w:spacing w:val="-4"/>
              </w:rPr>
              <w:tab/>
            </w:r>
            <w:r>
              <w:t>44</w:t>
            </w:r>
          </w:hyperlink>
        </w:p>
        <w:p w:rsidR="004C0153" w:rsidRDefault="006E4651">
          <w:pPr>
            <w:pStyle w:val="Obsah4"/>
            <w:tabs>
              <w:tab w:val="left" w:leader="dot" w:pos="9551"/>
            </w:tabs>
            <w:spacing w:before="182"/>
          </w:pPr>
          <w:hyperlink w:anchor="_bookmark112" w:history="1">
            <w:r>
              <w:rPr>
                <w:spacing w:val="-3"/>
              </w:rPr>
              <w:t xml:space="preserve">ARTICLE  </w:t>
            </w:r>
            <w:r>
              <w:t>26 — OWNERSHIP</w:t>
            </w:r>
            <w:r>
              <w:rPr>
                <w:spacing w:val="10"/>
              </w:rPr>
              <w:t xml:space="preserve"> </w:t>
            </w:r>
            <w:r>
              <w:t>OF</w:t>
            </w:r>
            <w:r>
              <w:rPr>
                <w:spacing w:val="13"/>
              </w:rPr>
              <w:t xml:space="preserve"> </w:t>
            </w:r>
            <w:r>
              <w:rPr>
                <w:spacing w:val="-4"/>
              </w:rPr>
              <w:t>RESULTS</w:t>
            </w:r>
            <w:r>
              <w:rPr>
                <w:spacing w:val="-4"/>
              </w:rPr>
              <w:tab/>
            </w:r>
            <w:r>
              <w:t>44</w:t>
            </w:r>
          </w:hyperlink>
        </w:p>
        <w:p w:rsidR="004C0153" w:rsidRDefault="006E4651" w:rsidP="006E4651">
          <w:pPr>
            <w:pStyle w:val="Obsah6"/>
            <w:numPr>
              <w:ilvl w:val="1"/>
              <w:numId w:val="138"/>
            </w:numPr>
            <w:tabs>
              <w:tab w:val="left" w:pos="1718"/>
              <w:tab w:val="left" w:leader="dot" w:pos="9571"/>
            </w:tabs>
          </w:pPr>
          <w:hyperlink w:anchor="_bookmark113" w:history="1">
            <w:r>
              <w:t>Ownership by the beneficiary that generates</w:t>
            </w:r>
            <w:r>
              <w:rPr>
                <w:spacing w:val="45"/>
              </w:rPr>
              <w:t xml:space="preserve"> </w:t>
            </w:r>
            <w:r>
              <w:t>the</w:t>
            </w:r>
            <w:r>
              <w:rPr>
                <w:spacing w:val="6"/>
              </w:rPr>
              <w:t xml:space="preserve"> </w:t>
            </w:r>
            <w:r>
              <w:t>results</w:t>
            </w:r>
            <w:r>
              <w:tab/>
              <w:t>44</w:t>
            </w:r>
          </w:hyperlink>
        </w:p>
        <w:p w:rsidR="004C0153" w:rsidRDefault="006E4651" w:rsidP="006E4651">
          <w:pPr>
            <w:pStyle w:val="Obsah6"/>
            <w:numPr>
              <w:ilvl w:val="1"/>
              <w:numId w:val="138"/>
            </w:numPr>
            <w:tabs>
              <w:tab w:val="left" w:pos="1726"/>
              <w:tab w:val="left" w:leader="dot" w:pos="9579"/>
            </w:tabs>
            <w:ind w:left="1725" w:hanging="478"/>
          </w:pPr>
          <w:hyperlink w:anchor="_bookmark114" w:history="1">
            <w:r>
              <w:t>Joint ownership by</w:t>
            </w:r>
            <w:r>
              <w:rPr>
                <w:spacing w:val="32"/>
              </w:rPr>
              <w:t xml:space="preserve"> </w:t>
            </w:r>
            <w:r>
              <w:t>several</w:t>
            </w:r>
            <w:r>
              <w:rPr>
                <w:spacing w:val="10"/>
              </w:rPr>
              <w:t xml:space="preserve"> </w:t>
            </w:r>
            <w:r>
              <w:t>beneficiaries</w:t>
            </w:r>
            <w:r>
              <w:tab/>
              <w:t>44</w:t>
            </w:r>
          </w:hyperlink>
        </w:p>
        <w:p w:rsidR="004C0153" w:rsidRDefault="006E4651" w:rsidP="006E4651">
          <w:pPr>
            <w:pStyle w:val="Obsah6"/>
            <w:numPr>
              <w:ilvl w:val="1"/>
              <w:numId w:val="138"/>
            </w:numPr>
            <w:tabs>
              <w:tab w:val="left" w:pos="1724"/>
              <w:tab w:val="left" w:leader="dot" w:pos="9577"/>
            </w:tabs>
            <w:ind w:left="1723" w:hanging="476"/>
          </w:pPr>
          <w:hyperlink w:anchor="_bookmark115" w:history="1">
            <w:r>
              <w:t>Rights of third parties</w:t>
            </w:r>
            <w:r>
              <w:rPr>
                <w:spacing w:val="36"/>
              </w:rPr>
              <w:t xml:space="preserve"> </w:t>
            </w:r>
            <w:r>
              <w:t>(including</w:t>
            </w:r>
            <w:r>
              <w:rPr>
                <w:spacing w:val="8"/>
              </w:rPr>
              <w:t xml:space="preserve"> </w:t>
            </w:r>
            <w:r>
              <w:t>personnel)</w:t>
            </w:r>
            <w:r>
              <w:tab/>
              <w:t>45</w:t>
            </w:r>
          </w:hyperlink>
        </w:p>
        <w:p w:rsidR="004C0153" w:rsidRDefault="006E4651" w:rsidP="006E4651">
          <w:pPr>
            <w:pStyle w:val="Obsah6"/>
            <w:numPr>
              <w:ilvl w:val="1"/>
              <w:numId w:val="138"/>
            </w:numPr>
            <w:tabs>
              <w:tab w:val="left" w:pos="1730"/>
              <w:tab w:val="left" w:leader="dot" w:pos="9583"/>
            </w:tabs>
            <w:ind w:left="1729" w:hanging="482"/>
          </w:pPr>
          <w:hyperlink w:anchor="_bookmark116" w:history="1">
            <w:r>
              <w:t>EU ownership, to</w:t>
            </w:r>
            <w:r>
              <w:rPr>
                <w:spacing w:val="42"/>
              </w:rPr>
              <w:t xml:space="preserve"> </w:t>
            </w:r>
            <w:r>
              <w:t>protect</w:t>
            </w:r>
            <w:r>
              <w:rPr>
                <w:spacing w:val="13"/>
              </w:rPr>
              <w:t xml:space="preserve"> </w:t>
            </w:r>
            <w:r>
              <w:t>results</w:t>
            </w:r>
            <w:r>
              <w:tab/>
              <w:t>45</w:t>
            </w:r>
          </w:hyperlink>
        </w:p>
        <w:p w:rsidR="004C0153" w:rsidRDefault="006E4651" w:rsidP="006E4651">
          <w:pPr>
            <w:pStyle w:val="Obsah6"/>
            <w:numPr>
              <w:ilvl w:val="1"/>
              <w:numId w:val="138"/>
            </w:numPr>
            <w:tabs>
              <w:tab w:val="left" w:pos="1729"/>
              <w:tab w:val="left" w:leader="dot" w:pos="9582"/>
            </w:tabs>
            <w:ind w:left="1728" w:hanging="481"/>
          </w:pPr>
          <w:hyperlink w:anchor="_bookmark117" w:history="1">
            <w:r>
              <w:t>Consequences</w:t>
            </w:r>
            <w:r>
              <w:rPr>
                <w:spacing w:val="11"/>
              </w:rPr>
              <w:t xml:space="preserve"> </w:t>
            </w:r>
            <w:r>
              <w:t>of</w:t>
            </w:r>
            <w:r>
              <w:rPr>
                <w:spacing w:val="11"/>
              </w:rPr>
              <w:t xml:space="preserve"> </w:t>
            </w:r>
            <w:r>
              <w:t>non-compliance</w:t>
            </w:r>
            <w:r>
              <w:tab/>
              <w:t>46</w:t>
            </w:r>
          </w:hyperlink>
        </w:p>
        <w:p w:rsidR="004C0153" w:rsidRDefault="006E4651">
          <w:pPr>
            <w:pStyle w:val="Obsah4"/>
            <w:tabs>
              <w:tab w:val="left" w:leader="dot" w:pos="9551"/>
            </w:tabs>
          </w:pPr>
          <w:hyperlink w:anchor="_bookmark118" w:history="1">
            <w:r>
              <w:rPr>
                <w:spacing w:val="-3"/>
              </w:rPr>
              <w:t xml:space="preserve">ARTICLE </w:t>
            </w:r>
            <w:r>
              <w:t xml:space="preserve">27 — PROTECTION OF </w:t>
            </w:r>
            <w:r>
              <w:rPr>
                <w:spacing w:val="-4"/>
              </w:rPr>
              <w:t xml:space="preserve">RESULTS </w:t>
            </w:r>
            <w:r>
              <w:t>— VISIBILITY OF</w:t>
            </w:r>
            <w:r>
              <w:rPr>
                <w:spacing w:val="40"/>
              </w:rPr>
              <w:t xml:space="preserve"> </w:t>
            </w:r>
            <w:r>
              <w:t>EU</w:t>
            </w:r>
            <w:r>
              <w:rPr>
                <w:spacing w:val="2"/>
              </w:rPr>
              <w:t xml:space="preserve"> </w:t>
            </w:r>
            <w:r>
              <w:t>FUNDING</w:t>
            </w:r>
            <w:r>
              <w:tab/>
              <w:t>46</w:t>
            </w:r>
          </w:hyperlink>
        </w:p>
        <w:p w:rsidR="004C0153" w:rsidRDefault="006E4651" w:rsidP="006E4651">
          <w:pPr>
            <w:pStyle w:val="Obsah6"/>
            <w:numPr>
              <w:ilvl w:val="1"/>
              <w:numId w:val="137"/>
            </w:numPr>
            <w:tabs>
              <w:tab w:val="left" w:pos="1730"/>
              <w:tab w:val="left" w:leader="dot" w:pos="9583"/>
            </w:tabs>
          </w:pPr>
          <w:hyperlink w:anchor="_bookmark119" w:history="1">
            <w:r>
              <w:t>Obligation to protect</w:t>
            </w:r>
            <w:r>
              <w:rPr>
                <w:spacing w:val="37"/>
              </w:rPr>
              <w:t xml:space="preserve"> </w:t>
            </w:r>
            <w:r>
              <w:t>the</w:t>
            </w:r>
            <w:r>
              <w:rPr>
                <w:spacing w:val="11"/>
              </w:rPr>
              <w:t xml:space="preserve"> </w:t>
            </w:r>
            <w:r>
              <w:t>results</w:t>
            </w:r>
            <w:r>
              <w:tab/>
              <w:t>46</w:t>
            </w:r>
          </w:hyperlink>
        </w:p>
        <w:p w:rsidR="004C0153" w:rsidRDefault="006E4651" w:rsidP="006E4651">
          <w:pPr>
            <w:pStyle w:val="Obsah6"/>
            <w:numPr>
              <w:ilvl w:val="1"/>
              <w:numId w:val="137"/>
            </w:numPr>
            <w:tabs>
              <w:tab w:val="left" w:pos="1728"/>
              <w:tab w:val="left" w:leader="dot" w:pos="9581"/>
            </w:tabs>
            <w:ind w:left="1727" w:hanging="480"/>
          </w:pPr>
          <w:hyperlink w:anchor="_bookmark120" w:history="1">
            <w:r>
              <w:t xml:space="preserve">EU ownership, to protect </w:t>
            </w:r>
            <w:r>
              <w:rPr>
                <w:spacing w:val="2"/>
              </w:rPr>
              <w:t xml:space="preserve"> </w:t>
            </w:r>
            <w:r>
              <w:t>the</w:t>
            </w:r>
            <w:r>
              <w:rPr>
                <w:spacing w:val="12"/>
              </w:rPr>
              <w:t xml:space="preserve"> </w:t>
            </w:r>
            <w:r>
              <w:t>results</w:t>
            </w:r>
            <w:r>
              <w:tab/>
              <w:t>46</w:t>
            </w:r>
          </w:hyperlink>
        </w:p>
        <w:p w:rsidR="004C0153" w:rsidRDefault="006E4651" w:rsidP="006E4651">
          <w:pPr>
            <w:pStyle w:val="Obsah6"/>
            <w:numPr>
              <w:ilvl w:val="1"/>
              <w:numId w:val="137"/>
            </w:numPr>
            <w:tabs>
              <w:tab w:val="left" w:pos="1732"/>
              <w:tab w:val="left" w:leader="dot" w:pos="9585"/>
            </w:tabs>
            <w:ind w:left="1731" w:hanging="484"/>
          </w:pPr>
          <w:hyperlink w:anchor="_bookmark121" w:history="1">
            <w:r>
              <w:t>Information on</w:t>
            </w:r>
            <w:r>
              <w:rPr>
                <w:spacing w:val="28"/>
              </w:rPr>
              <w:t xml:space="preserve"> </w:t>
            </w:r>
            <w:r>
              <w:t>EU</w:t>
            </w:r>
            <w:r>
              <w:rPr>
                <w:spacing w:val="12"/>
              </w:rPr>
              <w:t xml:space="preserve"> </w:t>
            </w:r>
            <w:r>
              <w:t>funding</w:t>
            </w:r>
            <w:r>
              <w:tab/>
              <w:t>46</w:t>
            </w:r>
          </w:hyperlink>
        </w:p>
        <w:p w:rsidR="004C0153" w:rsidRDefault="006E4651" w:rsidP="006E4651">
          <w:pPr>
            <w:pStyle w:val="Obsah6"/>
            <w:numPr>
              <w:ilvl w:val="1"/>
              <w:numId w:val="137"/>
            </w:numPr>
            <w:tabs>
              <w:tab w:val="left" w:pos="1729"/>
              <w:tab w:val="left" w:leader="dot" w:pos="9582"/>
            </w:tabs>
            <w:ind w:left="1728" w:hanging="481"/>
          </w:pPr>
          <w:hyperlink w:anchor="_bookmark122" w:history="1">
            <w:r>
              <w:t>Consequences</w:t>
            </w:r>
            <w:r>
              <w:rPr>
                <w:spacing w:val="11"/>
              </w:rPr>
              <w:t xml:space="preserve"> </w:t>
            </w:r>
            <w:r>
              <w:t>of</w:t>
            </w:r>
            <w:r>
              <w:rPr>
                <w:spacing w:val="11"/>
              </w:rPr>
              <w:t xml:space="preserve"> </w:t>
            </w:r>
            <w:r>
              <w:t>non-compliance</w:t>
            </w:r>
            <w:r>
              <w:tab/>
              <w:t>46</w:t>
            </w:r>
          </w:hyperlink>
        </w:p>
        <w:p w:rsidR="004C0153" w:rsidRDefault="006E4651">
          <w:pPr>
            <w:pStyle w:val="Obsah4"/>
            <w:tabs>
              <w:tab w:val="left" w:leader="dot" w:pos="9551"/>
            </w:tabs>
            <w:spacing w:before="181"/>
          </w:pPr>
          <w:hyperlink w:anchor="_bookmark123" w:history="1">
            <w:r>
              <w:rPr>
                <w:spacing w:val="-3"/>
              </w:rPr>
              <w:t xml:space="preserve">ARTICLE  </w:t>
            </w:r>
            <w:r>
              <w:t xml:space="preserve">28 — </w:t>
            </w:r>
            <w:r>
              <w:rPr>
                <w:spacing w:val="-3"/>
              </w:rPr>
              <w:t>EXPLOITATION</w:t>
            </w:r>
            <w:r>
              <w:rPr>
                <w:spacing w:val="20"/>
              </w:rPr>
              <w:t xml:space="preserve"> </w:t>
            </w:r>
            <w:r>
              <w:t>OF</w:t>
            </w:r>
            <w:r>
              <w:rPr>
                <w:spacing w:val="15"/>
              </w:rPr>
              <w:t xml:space="preserve"> </w:t>
            </w:r>
            <w:r>
              <w:rPr>
                <w:spacing w:val="-4"/>
              </w:rPr>
              <w:t>RESULTS</w:t>
            </w:r>
            <w:r>
              <w:rPr>
                <w:spacing w:val="-4"/>
              </w:rPr>
              <w:tab/>
            </w:r>
            <w:r>
              <w:t>47</w:t>
            </w:r>
          </w:hyperlink>
        </w:p>
        <w:p w:rsidR="004C0153" w:rsidRDefault="006E4651" w:rsidP="006E4651">
          <w:pPr>
            <w:pStyle w:val="Obsah6"/>
            <w:numPr>
              <w:ilvl w:val="1"/>
              <w:numId w:val="136"/>
            </w:numPr>
            <w:tabs>
              <w:tab w:val="left" w:pos="1730"/>
              <w:tab w:val="left" w:leader="dot" w:pos="9583"/>
            </w:tabs>
            <w:ind w:hanging="397"/>
          </w:pPr>
          <w:hyperlink w:anchor="_bookmark124" w:history="1">
            <w:r>
              <w:t>Obligation to exploit</w:t>
            </w:r>
            <w:r>
              <w:rPr>
                <w:spacing w:val="35"/>
              </w:rPr>
              <w:t xml:space="preserve"> </w:t>
            </w:r>
            <w:r>
              <w:t>the</w:t>
            </w:r>
            <w:r>
              <w:rPr>
                <w:spacing w:val="10"/>
              </w:rPr>
              <w:t xml:space="preserve"> </w:t>
            </w:r>
            <w:r>
              <w:t>results</w:t>
            </w:r>
            <w:r>
              <w:tab/>
              <w:t>47</w:t>
            </w:r>
          </w:hyperlink>
        </w:p>
        <w:p w:rsidR="004C0153" w:rsidRDefault="006E4651" w:rsidP="006E4651">
          <w:pPr>
            <w:pStyle w:val="Obsah6"/>
            <w:numPr>
              <w:ilvl w:val="1"/>
              <w:numId w:val="136"/>
            </w:numPr>
            <w:tabs>
              <w:tab w:val="left" w:pos="1698"/>
              <w:tab w:val="left" w:leader="dot" w:pos="9551"/>
            </w:tabs>
            <w:spacing w:line="249" w:lineRule="auto"/>
            <w:ind w:right="171" w:hanging="397"/>
          </w:pPr>
          <w:hyperlink w:anchor="_bookmark125" w:history="1">
            <w:r>
              <w:t>Results that could contribute to European or international standards  —  Information  on  EU</w:t>
            </w:r>
          </w:hyperlink>
          <w:hyperlink w:anchor="_bookmark125" w:history="1">
            <w:r>
              <w:t xml:space="preserve"> funding</w:t>
            </w:r>
            <w:r>
              <w:tab/>
              <w:t>47</w:t>
            </w:r>
          </w:hyperlink>
        </w:p>
        <w:p w:rsidR="004C0153" w:rsidRDefault="006E4651" w:rsidP="006E4651">
          <w:pPr>
            <w:pStyle w:val="Obsah6"/>
            <w:numPr>
              <w:ilvl w:val="1"/>
              <w:numId w:val="136"/>
            </w:numPr>
            <w:tabs>
              <w:tab w:val="left" w:pos="1729"/>
              <w:tab w:val="left" w:leader="dot" w:pos="9582"/>
            </w:tabs>
            <w:spacing w:before="171" w:after="240"/>
            <w:ind w:left="1728" w:hanging="481"/>
          </w:pPr>
          <w:hyperlink w:anchor="_bookmark126" w:history="1">
            <w:r>
              <w:t>Consequences</w:t>
            </w:r>
            <w:r>
              <w:rPr>
                <w:spacing w:val="11"/>
              </w:rPr>
              <w:t xml:space="preserve"> </w:t>
            </w:r>
            <w:r>
              <w:t>of</w:t>
            </w:r>
            <w:r>
              <w:rPr>
                <w:spacing w:val="11"/>
              </w:rPr>
              <w:t xml:space="preserve"> </w:t>
            </w:r>
            <w:r>
              <w:t>non-compliance</w:t>
            </w:r>
            <w:r>
              <w:tab/>
              <w:t>47</w:t>
            </w:r>
          </w:hyperlink>
        </w:p>
        <w:p w:rsidR="004C0153" w:rsidRDefault="006E4651">
          <w:pPr>
            <w:pStyle w:val="Obsah4"/>
            <w:tabs>
              <w:tab w:val="left" w:leader="dot" w:pos="9551"/>
            </w:tabs>
            <w:spacing w:before="88" w:line="249" w:lineRule="auto"/>
            <w:ind w:left="1928" w:right="171" w:hanging="964"/>
          </w:pPr>
          <w:hyperlink w:anchor="_bookmark127" w:history="1">
            <w:r>
              <w:rPr>
                <w:spacing w:val="-3"/>
              </w:rPr>
              <w:t xml:space="preserve">ARTICLE </w:t>
            </w:r>
            <w:r>
              <w:t xml:space="preserve">29 — </w:t>
            </w:r>
            <w:r>
              <w:rPr>
                <w:spacing w:val="-3"/>
              </w:rPr>
              <w:t>DISSEMINA</w:t>
            </w:r>
            <w:r>
              <w:rPr>
                <w:spacing w:val="-3"/>
              </w:rPr>
              <w:t xml:space="preserve">TION </w:t>
            </w:r>
            <w:r>
              <w:t xml:space="preserve">OF </w:t>
            </w:r>
            <w:r>
              <w:rPr>
                <w:spacing w:val="-4"/>
              </w:rPr>
              <w:t xml:space="preserve">RESULTS </w:t>
            </w:r>
            <w:r>
              <w:t>— OPEN ACCESS  —  VISIBILITY  OF  EU</w:t>
            </w:r>
          </w:hyperlink>
          <w:hyperlink w:anchor="_bookmark127" w:history="1">
            <w:r>
              <w:t xml:space="preserve"> </w:t>
            </w:r>
            <w:r>
              <w:lastRenderedPageBreak/>
              <w:t>FUNDING</w:t>
            </w:r>
            <w:r>
              <w:tab/>
              <w:t>47</w:t>
            </w:r>
          </w:hyperlink>
        </w:p>
        <w:p w:rsidR="004C0153" w:rsidRDefault="006E4651" w:rsidP="006E4651">
          <w:pPr>
            <w:pStyle w:val="Obsah6"/>
            <w:numPr>
              <w:ilvl w:val="1"/>
              <w:numId w:val="135"/>
            </w:numPr>
            <w:tabs>
              <w:tab w:val="left" w:pos="1730"/>
              <w:tab w:val="left" w:leader="dot" w:pos="9582"/>
            </w:tabs>
            <w:spacing w:before="171"/>
          </w:pPr>
          <w:hyperlink w:anchor="_bookmark128" w:history="1">
            <w:r>
              <w:t>Obligation to</w:t>
            </w:r>
            <w:r>
              <w:rPr>
                <w:spacing w:val="25"/>
              </w:rPr>
              <w:t xml:space="preserve"> </w:t>
            </w:r>
            <w:r>
              <w:t>disseminate</w:t>
            </w:r>
            <w:r>
              <w:rPr>
                <w:spacing w:val="11"/>
              </w:rPr>
              <w:t xml:space="preserve"> </w:t>
            </w:r>
            <w:r>
              <w:t>results</w:t>
            </w:r>
            <w:r>
              <w:tab/>
              <w:t>47</w:t>
            </w:r>
          </w:hyperlink>
        </w:p>
        <w:p w:rsidR="004C0153" w:rsidRDefault="006E4651" w:rsidP="006E4651">
          <w:pPr>
            <w:pStyle w:val="Obsah6"/>
            <w:numPr>
              <w:ilvl w:val="1"/>
              <w:numId w:val="135"/>
            </w:numPr>
            <w:tabs>
              <w:tab w:val="left" w:pos="1727"/>
              <w:tab w:val="left" w:leader="dot" w:pos="9580"/>
            </w:tabs>
            <w:ind w:left="1726" w:hanging="479"/>
          </w:pPr>
          <w:hyperlink w:anchor="_bookmark129" w:history="1">
            <w:r>
              <w:t>Open access to</w:t>
            </w:r>
            <w:r>
              <w:rPr>
                <w:spacing w:val="31"/>
              </w:rPr>
              <w:t xml:space="preserve"> </w:t>
            </w:r>
            <w:r>
              <w:t>scientific</w:t>
            </w:r>
            <w:r>
              <w:rPr>
                <w:spacing w:val="10"/>
              </w:rPr>
              <w:t xml:space="preserve"> </w:t>
            </w:r>
            <w:r>
              <w:t>publications</w:t>
            </w:r>
            <w:r>
              <w:tab/>
              <w:t>48</w:t>
            </w:r>
          </w:hyperlink>
        </w:p>
        <w:p w:rsidR="004C0153" w:rsidRDefault="006E4651" w:rsidP="006E4651">
          <w:pPr>
            <w:pStyle w:val="Obsah6"/>
            <w:numPr>
              <w:ilvl w:val="1"/>
              <w:numId w:val="135"/>
            </w:numPr>
            <w:tabs>
              <w:tab w:val="left" w:pos="1732"/>
              <w:tab w:val="left" w:leader="dot" w:pos="9584"/>
            </w:tabs>
            <w:ind w:left="1731" w:hanging="484"/>
          </w:pPr>
          <w:hyperlink w:anchor="_bookmark130" w:history="1">
            <w:r>
              <w:t>Open access to</w:t>
            </w:r>
            <w:r>
              <w:rPr>
                <w:spacing w:val="38"/>
              </w:rPr>
              <w:t xml:space="preserve"> </w:t>
            </w:r>
            <w:r>
              <w:t>research</w:t>
            </w:r>
            <w:r>
              <w:rPr>
                <w:spacing w:val="12"/>
              </w:rPr>
              <w:t xml:space="preserve"> </w:t>
            </w:r>
            <w:r>
              <w:t>data</w:t>
            </w:r>
            <w:r>
              <w:tab/>
              <w:t>48</w:t>
            </w:r>
          </w:hyperlink>
        </w:p>
        <w:p w:rsidR="004C0153" w:rsidRDefault="006E4651" w:rsidP="006E4651">
          <w:pPr>
            <w:pStyle w:val="Obsah6"/>
            <w:numPr>
              <w:ilvl w:val="1"/>
              <w:numId w:val="135"/>
            </w:numPr>
            <w:tabs>
              <w:tab w:val="left" w:pos="1708"/>
              <w:tab w:val="left" w:leader="dot" w:pos="9561"/>
            </w:tabs>
            <w:spacing w:before="181"/>
            <w:ind w:left="1707" w:hanging="460"/>
          </w:pPr>
          <w:hyperlink w:anchor="_bookmark131" w:history="1">
            <w:r>
              <w:t>Information on EU funding — Obligation and right to use the</w:t>
            </w:r>
            <w:r>
              <w:rPr>
                <w:spacing w:val="17"/>
              </w:rPr>
              <w:t xml:space="preserve"> </w:t>
            </w:r>
            <w:r>
              <w:t>EU</w:t>
            </w:r>
            <w:r>
              <w:t xml:space="preserve"> </w:t>
            </w:r>
            <w:r>
              <w:t>emblem</w:t>
            </w:r>
            <w:r>
              <w:tab/>
              <w:t>49</w:t>
            </w:r>
          </w:hyperlink>
        </w:p>
        <w:p w:rsidR="004C0153" w:rsidRDefault="006E4651" w:rsidP="006E4651">
          <w:pPr>
            <w:pStyle w:val="Obsah6"/>
            <w:numPr>
              <w:ilvl w:val="1"/>
              <w:numId w:val="135"/>
            </w:numPr>
            <w:tabs>
              <w:tab w:val="left" w:pos="1721"/>
              <w:tab w:val="left" w:leader="dot" w:pos="9574"/>
            </w:tabs>
            <w:ind w:left="1720" w:hanging="473"/>
          </w:pPr>
          <w:hyperlink w:anchor="_bookmark132" w:history="1">
            <w:r>
              <w:t>Disclaimer excluding</w:t>
            </w:r>
            <w:r>
              <w:rPr>
                <w:spacing w:val="10"/>
              </w:rPr>
              <w:t xml:space="preserve"> </w:t>
            </w:r>
            <w:r>
              <w:t>Commission</w:t>
            </w:r>
            <w:r>
              <w:rPr>
                <w:spacing w:val="5"/>
              </w:rPr>
              <w:t xml:space="preserve"> </w:t>
            </w:r>
            <w:r>
              <w:t>responsibility</w:t>
            </w:r>
            <w:r>
              <w:tab/>
              <w:t>49</w:t>
            </w:r>
          </w:hyperlink>
        </w:p>
        <w:p w:rsidR="004C0153" w:rsidRDefault="006E4651" w:rsidP="006E4651">
          <w:pPr>
            <w:pStyle w:val="Obsah6"/>
            <w:numPr>
              <w:ilvl w:val="1"/>
              <w:numId w:val="135"/>
            </w:numPr>
            <w:tabs>
              <w:tab w:val="left" w:pos="1729"/>
              <w:tab w:val="left" w:leader="dot" w:pos="9582"/>
            </w:tabs>
            <w:ind w:left="1728" w:hanging="481"/>
          </w:pPr>
          <w:hyperlink w:anchor="_bookmark133" w:history="1">
            <w:r>
              <w:t>Consequences</w:t>
            </w:r>
            <w:r>
              <w:rPr>
                <w:spacing w:val="11"/>
              </w:rPr>
              <w:t xml:space="preserve"> </w:t>
            </w:r>
            <w:r>
              <w:t>of</w:t>
            </w:r>
            <w:r>
              <w:rPr>
                <w:spacing w:val="11"/>
              </w:rPr>
              <w:t xml:space="preserve"> </w:t>
            </w:r>
            <w:r>
              <w:t>non-compliance</w:t>
            </w:r>
            <w:r>
              <w:tab/>
              <w:t>49</w:t>
            </w:r>
          </w:hyperlink>
        </w:p>
        <w:p w:rsidR="004C0153" w:rsidRDefault="006E4651">
          <w:pPr>
            <w:pStyle w:val="Obsah4"/>
            <w:tabs>
              <w:tab w:val="left" w:leader="dot" w:pos="9551"/>
            </w:tabs>
          </w:pPr>
          <w:hyperlink w:anchor="_bookmark134" w:history="1">
            <w:r>
              <w:rPr>
                <w:spacing w:val="-3"/>
              </w:rPr>
              <w:t xml:space="preserve">ARTICLE </w:t>
            </w:r>
            <w:r>
              <w:t xml:space="preserve">30 — TRANSFER AND LICENSING </w:t>
            </w:r>
            <w:r>
              <w:rPr>
                <w:spacing w:val="5"/>
              </w:rPr>
              <w:t xml:space="preserve"> </w:t>
            </w:r>
            <w:r>
              <w:t>OF</w:t>
            </w:r>
            <w:r>
              <w:rPr>
                <w:spacing w:val="8"/>
              </w:rPr>
              <w:t xml:space="preserve"> </w:t>
            </w:r>
            <w:r>
              <w:rPr>
                <w:spacing w:val="-4"/>
              </w:rPr>
              <w:t>RESULTS</w:t>
            </w:r>
            <w:r>
              <w:rPr>
                <w:spacing w:val="-4"/>
              </w:rPr>
              <w:tab/>
            </w:r>
            <w:r>
              <w:t>50</w:t>
            </w:r>
          </w:hyperlink>
        </w:p>
        <w:p w:rsidR="004C0153" w:rsidRDefault="006E4651" w:rsidP="006E4651">
          <w:pPr>
            <w:pStyle w:val="Obsah6"/>
            <w:numPr>
              <w:ilvl w:val="1"/>
              <w:numId w:val="134"/>
            </w:numPr>
            <w:tabs>
              <w:tab w:val="left" w:pos="1735"/>
              <w:tab w:val="left" w:leader="dot" w:pos="9588"/>
            </w:tabs>
          </w:pPr>
          <w:hyperlink w:anchor="_bookmark135" w:history="1">
            <w:r>
              <w:t>Transfer</w:t>
            </w:r>
            <w:r>
              <w:rPr>
                <w:spacing w:val="12"/>
              </w:rPr>
              <w:t xml:space="preserve"> </w:t>
            </w:r>
            <w:r>
              <w:t>of</w:t>
            </w:r>
            <w:r>
              <w:rPr>
                <w:spacing w:val="12"/>
              </w:rPr>
              <w:t xml:space="preserve"> </w:t>
            </w:r>
            <w:r>
              <w:t>ownership</w:t>
            </w:r>
            <w:r>
              <w:tab/>
              <w:t>50</w:t>
            </w:r>
          </w:hyperlink>
        </w:p>
        <w:p w:rsidR="004C0153" w:rsidRDefault="006E4651" w:rsidP="006E4651">
          <w:pPr>
            <w:pStyle w:val="Obsah6"/>
            <w:numPr>
              <w:ilvl w:val="1"/>
              <w:numId w:val="134"/>
            </w:numPr>
            <w:tabs>
              <w:tab w:val="left" w:pos="1738"/>
              <w:tab w:val="left" w:leader="dot" w:pos="9590"/>
            </w:tabs>
            <w:ind w:left="1737" w:hanging="490"/>
          </w:pPr>
          <w:hyperlink w:anchor="_bookmark136" w:history="1">
            <w:r>
              <w:t>Granting</w:t>
            </w:r>
            <w:r>
              <w:rPr>
                <w:spacing w:val="12"/>
              </w:rPr>
              <w:t xml:space="preserve"> </w:t>
            </w:r>
            <w:r>
              <w:t>licenses</w:t>
            </w:r>
            <w:r>
              <w:tab/>
              <w:t>50</w:t>
            </w:r>
          </w:hyperlink>
        </w:p>
        <w:p w:rsidR="004C0153" w:rsidRDefault="006E4651" w:rsidP="006E4651">
          <w:pPr>
            <w:pStyle w:val="Obsah6"/>
            <w:numPr>
              <w:ilvl w:val="1"/>
              <w:numId w:val="134"/>
            </w:numPr>
            <w:tabs>
              <w:tab w:val="left" w:pos="1720"/>
              <w:tab w:val="left" w:leader="dot" w:pos="9573"/>
            </w:tabs>
            <w:ind w:left="1719" w:hanging="472"/>
          </w:pPr>
          <w:hyperlink w:anchor="_bookmark137" w:history="1">
            <w:r>
              <w:t>Commission right to object to transfers</w:t>
            </w:r>
            <w:r>
              <w:rPr>
                <w:spacing w:val="37"/>
              </w:rPr>
              <w:t xml:space="preserve"> </w:t>
            </w:r>
            <w:r>
              <w:t>or</w:t>
            </w:r>
            <w:r>
              <w:rPr>
                <w:spacing w:val="5"/>
              </w:rPr>
              <w:t xml:space="preserve"> </w:t>
            </w:r>
            <w:r>
              <w:t>licensing</w:t>
            </w:r>
            <w:r>
              <w:tab/>
              <w:t>50</w:t>
            </w:r>
          </w:hyperlink>
        </w:p>
        <w:p w:rsidR="004C0153" w:rsidRDefault="006E4651" w:rsidP="006E4651">
          <w:pPr>
            <w:pStyle w:val="Obsah6"/>
            <w:numPr>
              <w:ilvl w:val="1"/>
              <w:numId w:val="134"/>
            </w:numPr>
            <w:tabs>
              <w:tab w:val="left" w:pos="1729"/>
              <w:tab w:val="left" w:leader="dot" w:pos="9582"/>
            </w:tabs>
            <w:ind w:left="1728" w:hanging="481"/>
          </w:pPr>
          <w:hyperlink w:anchor="_bookmark138" w:history="1">
            <w:r>
              <w:t>Consequences</w:t>
            </w:r>
            <w:r>
              <w:rPr>
                <w:spacing w:val="11"/>
              </w:rPr>
              <w:t xml:space="preserve"> </w:t>
            </w:r>
            <w:r>
              <w:t>of</w:t>
            </w:r>
            <w:r>
              <w:rPr>
                <w:spacing w:val="11"/>
              </w:rPr>
              <w:t xml:space="preserve"> </w:t>
            </w:r>
            <w:r>
              <w:t>non-compliance</w:t>
            </w:r>
            <w:r>
              <w:tab/>
              <w:t>50</w:t>
            </w:r>
          </w:hyperlink>
        </w:p>
        <w:p w:rsidR="004C0153" w:rsidRDefault="006E4651">
          <w:pPr>
            <w:pStyle w:val="Obsah4"/>
            <w:tabs>
              <w:tab w:val="left" w:leader="dot" w:pos="9551"/>
            </w:tabs>
          </w:pPr>
          <w:hyperlink w:anchor="_bookmark139" w:history="1">
            <w:r>
              <w:rPr>
                <w:spacing w:val="-3"/>
              </w:rPr>
              <w:t xml:space="preserve">ARTICLE  </w:t>
            </w:r>
            <w:r>
              <w:t>31 — ACCESS RIGHTS</w:t>
            </w:r>
            <w:r>
              <w:rPr>
                <w:spacing w:val="16"/>
              </w:rPr>
              <w:t xml:space="preserve"> </w:t>
            </w:r>
            <w:r>
              <w:t>TO</w:t>
            </w:r>
            <w:r>
              <w:rPr>
                <w:spacing w:val="11"/>
              </w:rPr>
              <w:t xml:space="preserve"> </w:t>
            </w:r>
            <w:r>
              <w:rPr>
                <w:spacing w:val="-4"/>
              </w:rPr>
              <w:t>RESULTS</w:t>
            </w:r>
            <w:r>
              <w:rPr>
                <w:spacing w:val="-4"/>
              </w:rPr>
              <w:tab/>
            </w:r>
            <w:r>
              <w:t>50</w:t>
            </w:r>
          </w:hyperlink>
        </w:p>
        <w:p w:rsidR="004C0153" w:rsidRDefault="006E4651" w:rsidP="006E4651">
          <w:pPr>
            <w:pStyle w:val="Obsah6"/>
            <w:numPr>
              <w:ilvl w:val="1"/>
              <w:numId w:val="133"/>
            </w:numPr>
            <w:tabs>
              <w:tab w:val="left" w:pos="1709"/>
              <w:tab w:val="left" w:leader="dot" w:pos="9562"/>
            </w:tabs>
          </w:pPr>
          <w:hyperlink w:anchor="_bookmark140" w:history="1">
            <w:r>
              <w:t xml:space="preserve">Exercise of access rights — </w:t>
            </w:r>
            <w:r>
              <w:rPr>
                <w:spacing w:val="-3"/>
              </w:rPr>
              <w:t xml:space="preserve">Waiving </w:t>
            </w:r>
            <w:r>
              <w:t>of access rights —</w:t>
            </w:r>
            <w:r>
              <w:rPr>
                <w:spacing w:val="32"/>
              </w:rPr>
              <w:t xml:space="preserve"> </w:t>
            </w:r>
            <w:r>
              <w:t>No</w:t>
            </w:r>
            <w:r>
              <w:rPr>
                <w:spacing w:val="2"/>
              </w:rPr>
              <w:t xml:space="preserve"> </w:t>
            </w:r>
            <w:r>
              <w:t>sub-licensing</w:t>
            </w:r>
            <w:r>
              <w:tab/>
              <w:t>50</w:t>
            </w:r>
          </w:hyperlink>
        </w:p>
        <w:p w:rsidR="004C0153" w:rsidRDefault="006E4651" w:rsidP="006E4651">
          <w:pPr>
            <w:pStyle w:val="Obsah6"/>
            <w:numPr>
              <w:ilvl w:val="1"/>
              <w:numId w:val="133"/>
            </w:numPr>
            <w:tabs>
              <w:tab w:val="left" w:pos="1702"/>
              <w:tab w:val="left" w:leader="dot" w:pos="9555"/>
            </w:tabs>
            <w:ind w:left="1701" w:hanging="454"/>
          </w:pPr>
          <w:hyperlink w:anchor="_bookmark141" w:history="1">
            <w:r>
              <w:t>Access rights for other beneficiaries, for implementing their own tasks under</w:t>
            </w:r>
            <w:r>
              <w:rPr>
                <w:spacing w:val="-21"/>
              </w:rPr>
              <w:t xml:space="preserve"> </w:t>
            </w:r>
            <w:r>
              <w:t>the</w:t>
            </w:r>
            <w:r>
              <w:rPr>
                <w:spacing w:val="-2"/>
              </w:rPr>
              <w:t xml:space="preserve"> </w:t>
            </w:r>
            <w:r>
              <w:t>action</w:t>
            </w:r>
            <w:r>
              <w:tab/>
              <w:t>51</w:t>
            </w:r>
          </w:hyperlink>
        </w:p>
        <w:p w:rsidR="004C0153" w:rsidRDefault="006E4651" w:rsidP="006E4651">
          <w:pPr>
            <w:pStyle w:val="Obsah6"/>
            <w:numPr>
              <w:ilvl w:val="1"/>
              <w:numId w:val="133"/>
            </w:numPr>
            <w:tabs>
              <w:tab w:val="left" w:pos="1711"/>
              <w:tab w:val="left" w:leader="dot" w:pos="9564"/>
            </w:tabs>
            <w:ind w:left="1710" w:hanging="463"/>
          </w:pPr>
          <w:hyperlink w:anchor="_bookmark142" w:history="1">
            <w:r>
              <w:t>Access rights for other beneficiaries, for exploiting their</w:t>
            </w:r>
            <w:r>
              <w:rPr>
                <w:spacing w:val="27"/>
              </w:rPr>
              <w:t xml:space="preserve"> </w:t>
            </w:r>
            <w:r>
              <w:t>own</w:t>
            </w:r>
            <w:r>
              <w:rPr>
                <w:spacing w:val="2"/>
              </w:rPr>
              <w:t xml:space="preserve"> </w:t>
            </w:r>
            <w:r>
              <w:t>results</w:t>
            </w:r>
            <w:r>
              <w:tab/>
              <w:t>51</w:t>
            </w:r>
          </w:hyperlink>
        </w:p>
        <w:p w:rsidR="004C0153" w:rsidRDefault="006E4651" w:rsidP="006E4651">
          <w:pPr>
            <w:pStyle w:val="Obsah6"/>
            <w:numPr>
              <w:ilvl w:val="1"/>
              <w:numId w:val="133"/>
            </w:numPr>
            <w:tabs>
              <w:tab w:val="left" w:pos="1729"/>
              <w:tab w:val="left" w:leader="dot" w:pos="9582"/>
            </w:tabs>
            <w:spacing w:before="181"/>
            <w:ind w:left="1728" w:hanging="481"/>
          </w:pPr>
          <w:hyperlink w:anchor="_bookmark143" w:history="1">
            <w:r>
              <w:t>Access rights of</w:t>
            </w:r>
            <w:r>
              <w:rPr>
                <w:spacing w:val="31"/>
              </w:rPr>
              <w:t xml:space="preserve"> </w:t>
            </w:r>
            <w:r>
              <w:t>affiliated</w:t>
            </w:r>
            <w:r>
              <w:rPr>
                <w:spacing w:val="10"/>
              </w:rPr>
              <w:t xml:space="preserve"> </w:t>
            </w:r>
            <w:r>
              <w:t>entities</w:t>
            </w:r>
            <w:r>
              <w:tab/>
              <w:t>51</w:t>
            </w:r>
          </w:hyperlink>
        </w:p>
        <w:p w:rsidR="004C0153" w:rsidRDefault="006E4651" w:rsidP="006E4651">
          <w:pPr>
            <w:pStyle w:val="Obsah6"/>
            <w:numPr>
              <w:ilvl w:val="1"/>
              <w:numId w:val="133"/>
            </w:numPr>
            <w:tabs>
              <w:tab w:val="left" w:pos="1702"/>
              <w:tab w:val="left" w:leader="dot" w:pos="9555"/>
            </w:tabs>
            <w:ind w:left="1701" w:hanging="454"/>
          </w:pPr>
          <w:hyperlink w:anchor="_bookmark144" w:history="1">
            <w:r>
              <w:t>Access rights for the EU institutions, bodies, offices or agencies and EU</w:t>
            </w:r>
            <w:r>
              <w:rPr>
                <w:spacing w:val="-22"/>
              </w:rPr>
              <w:t xml:space="preserve"> </w:t>
            </w:r>
            <w:r>
              <w:t>Member</w:t>
            </w:r>
            <w:r>
              <w:rPr>
                <w:spacing w:val="-2"/>
              </w:rPr>
              <w:t xml:space="preserve"> </w:t>
            </w:r>
            <w:r>
              <w:t>States</w:t>
            </w:r>
            <w:r>
              <w:tab/>
              <w:t>51</w:t>
            </w:r>
          </w:hyperlink>
        </w:p>
        <w:p w:rsidR="004C0153" w:rsidRDefault="006E4651" w:rsidP="006E4651">
          <w:pPr>
            <w:pStyle w:val="Obsah6"/>
            <w:numPr>
              <w:ilvl w:val="1"/>
              <w:numId w:val="133"/>
            </w:numPr>
            <w:tabs>
              <w:tab w:val="left" w:pos="1731"/>
              <w:tab w:val="left" w:leader="dot" w:pos="9584"/>
            </w:tabs>
            <w:ind w:left="1730" w:hanging="483"/>
          </w:pPr>
          <w:hyperlink w:anchor="_bookmark145" w:history="1">
            <w:r>
              <w:t>Access rights for</w:t>
            </w:r>
            <w:r>
              <w:rPr>
                <w:spacing w:val="38"/>
              </w:rPr>
              <w:t xml:space="preserve"> </w:t>
            </w:r>
            <w:r>
              <w:t>third</w:t>
            </w:r>
            <w:r>
              <w:rPr>
                <w:spacing w:val="12"/>
              </w:rPr>
              <w:t xml:space="preserve"> </w:t>
            </w:r>
            <w:r>
              <w:t>parties</w:t>
            </w:r>
            <w:r>
              <w:tab/>
              <w:t>51</w:t>
            </w:r>
          </w:hyperlink>
        </w:p>
        <w:p w:rsidR="004C0153" w:rsidRDefault="006E4651" w:rsidP="006E4651">
          <w:pPr>
            <w:pStyle w:val="Obsah6"/>
            <w:numPr>
              <w:ilvl w:val="1"/>
              <w:numId w:val="133"/>
            </w:numPr>
            <w:tabs>
              <w:tab w:val="left" w:pos="1729"/>
              <w:tab w:val="left" w:leader="dot" w:pos="9582"/>
            </w:tabs>
            <w:ind w:left="1728" w:hanging="481"/>
          </w:pPr>
          <w:hyperlink w:anchor="_bookmark146" w:history="1">
            <w:r>
              <w:t>Consequences</w:t>
            </w:r>
            <w:r>
              <w:rPr>
                <w:spacing w:val="11"/>
              </w:rPr>
              <w:t xml:space="preserve"> </w:t>
            </w:r>
            <w:r>
              <w:t>of</w:t>
            </w:r>
            <w:r>
              <w:rPr>
                <w:spacing w:val="11"/>
              </w:rPr>
              <w:t xml:space="preserve"> </w:t>
            </w:r>
            <w:r>
              <w:t>non-compliance</w:t>
            </w:r>
            <w:r>
              <w:tab/>
              <w:t>51</w:t>
            </w:r>
          </w:hyperlink>
        </w:p>
        <w:p w:rsidR="004C0153" w:rsidRDefault="006E4651">
          <w:pPr>
            <w:pStyle w:val="Obsah2"/>
            <w:tabs>
              <w:tab w:val="left" w:leader="dot" w:pos="9589"/>
            </w:tabs>
          </w:pPr>
          <w:hyperlink w:anchor="_bookmark147" w:history="1">
            <w:r>
              <w:t>SECTION 4    OTHER RIGHTS</w:t>
            </w:r>
            <w:r>
              <w:rPr>
                <w:spacing w:val="16"/>
              </w:rPr>
              <w:t xml:space="preserve"> </w:t>
            </w:r>
            <w:r>
              <w:t>AND</w:t>
            </w:r>
            <w:r>
              <w:rPr>
                <w:spacing w:val="10"/>
              </w:rPr>
              <w:t xml:space="preserve"> </w:t>
            </w:r>
            <w:r>
              <w:rPr>
                <w:spacing w:val="-3"/>
              </w:rPr>
              <w:t>OBLIGATIONS</w:t>
            </w:r>
            <w:r>
              <w:rPr>
                <w:spacing w:val="-3"/>
              </w:rPr>
              <w:tab/>
            </w:r>
            <w:r>
              <w:t>52</w:t>
            </w:r>
          </w:hyperlink>
        </w:p>
        <w:p w:rsidR="004C0153" w:rsidRDefault="006E4651">
          <w:pPr>
            <w:pStyle w:val="Obsah4"/>
            <w:tabs>
              <w:tab w:val="left" w:leader="dot" w:pos="9551"/>
            </w:tabs>
            <w:spacing w:before="182"/>
          </w:pPr>
          <w:hyperlink w:anchor="_bookmark148" w:history="1">
            <w:r>
              <w:rPr>
                <w:spacing w:val="-3"/>
              </w:rPr>
              <w:t xml:space="preserve">ARTICLE </w:t>
            </w:r>
            <w:r>
              <w:t>32 — RECRUITMENT AND WORKING CONDITIONS</w:t>
            </w:r>
            <w:r>
              <w:rPr>
                <w:spacing w:val="-5"/>
              </w:rPr>
              <w:t xml:space="preserve"> </w:t>
            </w:r>
            <w:r>
              <w:t>FOR</w:t>
            </w:r>
            <w:r>
              <w:rPr>
                <w:spacing w:val="-2"/>
              </w:rPr>
              <w:t xml:space="preserve"> </w:t>
            </w:r>
            <w:r>
              <w:t>RESEARCHERS</w:t>
            </w:r>
            <w:r>
              <w:tab/>
              <w:t>52</w:t>
            </w:r>
          </w:hyperlink>
        </w:p>
        <w:p w:rsidR="004C0153" w:rsidRDefault="006E4651" w:rsidP="006E4651">
          <w:pPr>
            <w:pStyle w:val="Obsah6"/>
            <w:numPr>
              <w:ilvl w:val="1"/>
              <w:numId w:val="132"/>
            </w:numPr>
            <w:tabs>
              <w:tab w:val="left" w:pos="1698"/>
              <w:tab w:val="left" w:leader="dot" w:pos="9551"/>
            </w:tabs>
            <w:spacing w:line="249" w:lineRule="auto"/>
            <w:ind w:right="171" w:hanging="397"/>
          </w:pPr>
          <w:hyperlink w:anchor="_bookmark149" w:history="1">
            <w:r>
              <w:t>Obligation to take measures to implement the European Charter for Researchers an</w:t>
            </w:r>
            <w:r>
              <w:t>d Code of</w:t>
            </w:r>
          </w:hyperlink>
          <w:hyperlink w:anchor="_bookmark149" w:history="1">
            <w:r>
              <w:t xml:space="preserve"> Conduct for the Recruitment</w:t>
            </w:r>
            <w:r>
              <w:rPr>
                <w:spacing w:val="28"/>
              </w:rPr>
              <w:t xml:space="preserve"> </w:t>
            </w:r>
            <w:r>
              <w:t>of</w:t>
            </w:r>
            <w:r>
              <w:rPr>
                <w:spacing w:val="6"/>
              </w:rPr>
              <w:t xml:space="preserve"> </w:t>
            </w:r>
            <w:r>
              <w:t>Researchers</w:t>
            </w:r>
            <w:r>
              <w:tab/>
              <w:t>52</w:t>
            </w:r>
          </w:hyperlink>
        </w:p>
        <w:p w:rsidR="004C0153" w:rsidRDefault="006E4651" w:rsidP="006E4651">
          <w:pPr>
            <w:pStyle w:val="Obsah6"/>
            <w:numPr>
              <w:ilvl w:val="1"/>
              <w:numId w:val="132"/>
            </w:numPr>
            <w:tabs>
              <w:tab w:val="left" w:pos="1729"/>
              <w:tab w:val="left" w:leader="dot" w:pos="9582"/>
            </w:tabs>
            <w:spacing w:before="172"/>
            <w:ind w:left="1728" w:hanging="481"/>
          </w:pPr>
          <w:hyperlink w:anchor="_bookmark150" w:history="1">
            <w:r>
              <w:t>Consequences</w:t>
            </w:r>
            <w:r>
              <w:rPr>
                <w:spacing w:val="11"/>
              </w:rPr>
              <w:t xml:space="preserve"> </w:t>
            </w:r>
            <w:r>
              <w:t>of</w:t>
            </w:r>
            <w:r>
              <w:rPr>
                <w:spacing w:val="11"/>
              </w:rPr>
              <w:t xml:space="preserve"> </w:t>
            </w:r>
            <w:r>
              <w:t>non-compliance</w:t>
            </w:r>
            <w:r>
              <w:tab/>
              <w:t>52</w:t>
            </w:r>
          </w:hyperlink>
        </w:p>
        <w:p w:rsidR="004C0153" w:rsidRDefault="006E4651">
          <w:pPr>
            <w:pStyle w:val="Obsah4"/>
            <w:tabs>
              <w:tab w:val="left" w:leader="dot" w:pos="9551"/>
            </w:tabs>
          </w:pPr>
          <w:hyperlink w:anchor="_bookmark151" w:history="1">
            <w:r>
              <w:rPr>
                <w:spacing w:val="-3"/>
              </w:rPr>
              <w:t xml:space="preserve">ARTICLE  </w:t>
            </w:r>
            <w:r>
              <w:t>33 — GENDER</w:t>
            </w:r>
            <w:r>
              <w:rPr>
                <w:spacing w:val="13"/>
              </w:rPr>
              <w:t xml:space="preserve"> </w:t>
            </w:r>
            <w:r>
              <w:t>EQUALITY</w:t>
            </w:r>
            <w:r>
              <w:tab/>
              <w:t>52</w:t>
            </w:r>
          </w:hyperlink>
        </w:p>
        <w:p w:rsidR="004C0153" w:rsidRDefault="006E4651" w:rsidP="006E4651">
          <w:pPr>
            <w:pStyle w:val="Obsah6"/>
            <w:numPr>
              <w:ilvl w:val="1"/>
              <w:numId w:val="131"/>
            </w:numPr>
            <w:tabs>
              <w:tab w:val="left" w:pos="1727"/>
              <w:tab w:val="left" w:leader="dot" w:pos="9580"/>
            </w:tabs>
          </w:pPr>
          <w:hyperlink w:anchor="_bookmark152" w:history="1">
            <w:r>
              <w:t>Oblig</w:t>
            </w:r>
            <w:r>
              <w:t>ation to aim for</w:t>
            </w:r>
            <w:r>
              <w:rPr>
                <w:spacing w:val="42"/>
              </w:rPr>
              <w:t xml:space="preserve"> </w:t>
            </w:r>
            <w:r>
              <w:t>gender</w:t>
            </w:r>
            <w:r>
              <w:rPr>
                <w:spacing w:val="10"/>
              </w:rPr>
              <w:t xml:space="preserve"> </w:t>
            </w:r>
            <w:r>
              <w:t>equality</w:t>
            </w:r>
            <w:r>
              <w:tab/>
              <w:t>52</w:t>
            </w:r>
          </w:hyperlink>
        </w:p>
        <w:p w:rsidR="004C0153" w:rsidRDefault="006E4651" w:rsidP="006E4651">
          <w:pPr>
            <w:pStyle w:val="Obsah6"/>
            <w:numPr>
              <w:ilvl w:val="1"/>
              <w:numId w:val="131"/>
            </w:numPr>
            <w:tabs>
              <w:tab w:val="left" w:pos="1729"/>
              <w:tab w:val="left" w:leader="dot" w:pos="9582"/>
            </w:tabs>
            <w:ind w:left="1728" w:hanging="481"/>
          </w:pPr>
          <w:hyperlink w:anchor="_bookmark153" w:history="1">
            <w:r>
              <w:t>Consequences</w:t>
            </w:r>
            <w:r>
              <w:rPr>
                <w:spacing w:val="11"/>
              </w:rPr>
              <w:t xml:space="preserve"> </w:t>
            </w:r>
            <w:r>
              <w:t>of</w:t>
            </w:r>
            <w:r>
              <w:rPr>
                <w:spacing w:val="11"/>
              </w:rPr>
              <w:t xml:space="preserve"> </w:t>
            </w:r>
            <w:r>
              <w:t>non-compliance</w:t>
            </w:r>
            <w:r>
              <w:tab/>
              <w:t>52</w:t>
            </w:r>
          </w:hyperlink>
        </w:p>
        <w:p w:rsidR="004C0153" w:rsidRDefault="006E4651">
          <w:pPr>
            <w:pStyle w:val="Obsah4"/>
            <w:tabs>
              <w:tab w:val="left" w:leader="dot" w:pos="9551"/>
            </w:tabs>
          </w:pPr>
          <w:hyperlink w:anchor="_bookmark154" w:history="1">
            <w:r>
              <w:rPr>
                <w:spacing w:val="-3"/>
              </w:rPr>
              <w:t xml:space="preserve">ARTICLE </w:t>
            </w:r>
            <w:r>
              <w:t>34 — ETHICS AND</w:t>
            </w:r>
            <w:r>
              <w:rPr>
                <w:spacing w:val="47"/>
              </w:rPr>
              <w:t xml:space="preserve"> </w:t>
            </w:r>
            <w:r>
              <w:t>RESEARCH</w:t>
            </w:r>
            <w:r>
              <w:rPr>
                <w:spacing w:val="8"/>
              </w:rPr>
              <w:t xml:space="preserve"> </w:t>
            </w:r>
            <w:r>
              <w:t>INTEGRITY</w:t>
            </w:r>
            <w:r>
              <w:tab/>
              <w:t>52</w:t>
            </w:r>
          </w:hyperlink>
        </w:p>
        <w:p w:rsidR="004C0153" w:rsidRDefault="006E4651" w:rsidP="006E4651">
          <w:pPr>
            <w:pStyle w:val="Obsah6"/>
            <w:numPr>
              <w:ilvl w:val="1"/>
              <w:numId w:val="130"/>
            </w:numPr>
            <w:tabs>
              <w:tab w:val="left" w:pos="1712"/>
              <w:tab w:val="left" w:leader="dot" w:pos="9565"/>
            </w:tabs>
            <w:ind w:hanging="464"/>
          </w:pPr>
          <w:hyperlink w:anchor="_bookmark155" w:history="1">
            <w:r>
              <w:t>Obligation to comply with ethical and research</w:t>
            </w:r>
            <w:r>
              <w:rPr>
                <w:spacing w:val="15"/>
              </w:rPr>
              <w:t xml:space="preserve"> </w:t>
            </w:r>
            <w:r>
              <w:t>integrity</w:t>
            </w:r>
            <w:r>
              <w:t xml:space="preserve"> </w:t>
            </w:r>
            <w:r>
              <w:t>principles</w:t>
            </w:r>
            <w:r>
              <w:tab/>
              <w:t>52</w:t>
            </w:r>
          </w:hyperlink>
        </w:p>
        <w:p w:rsidR="004C0153" w:rsidRDefault="006E4651" w:rsidP="006E4651">
          <w:pPr>
            <w:pStyle w:val="Obsah6"/>
            <w:numPr>
              <w:ilvl w:val="1"/>
              <w:numId w:val="130"/>
            </w:numPr>
            <w:tabs>
              <w:tab w:val="left" w:pos="1730"/>
              <w:tab w:val="left" w:leader="dot" w:pos="9583"/>
            </w:tabs>
            <w:ind w:left="1729" w:hanging="482"/>
          </w:pPr>
          <w:hyperlink w:anchor="_bookmark156" w:history="1">
            <w:r>
              <w:t>Activities raising</w:t>
            </w:r>
            <w:r>
              <w:rPr>
                <w:spacing w:val="20"/>
              </w:rPr>
              <w:t xml:space="preserve"> </w:t>
            </w:r>
            <w:r>
              <w:t>ethical</w:t>
            </w:r>
            <w:r>
              <w:rPr>
                <w:spacing w:val="8"/>
              </w:rPr>
              <w:t xml:space="preserve"> </w:t>
            </w:r>
            <w:r>
              <w:t>issues</w:t>
            </w:r>
            <w:r>
              <w:tab/>
              <w:t>54</w:t>
            </w:r>
          </w:hyperlink>
        </w:p>
        <w:p w:rsidR="004C0153" w:rsidRDefault="006E4651" w:rsidP="006E4651">
          <w:pPr>
            <w:pStyle w:val="Obsah6"/>
            <w:numPr>
              <w:ilvl w:val="1"/>
              <w:numId w:val="130"/>
            </w:numPr>
            <w:tabs>
              <w:tab w:val="left" w:pos="1711"/>
              <w:tab w:val="left" w:leader="dot" w:pos="9564"/>
            </w:tabs>
            <w:ind w:left="1710" w:hanging="463"/>
          </w:pPr>
          <w:hyperlink w:anchor="_bookmark157" w:history="1">
            <w:r>
              <w:t>Activities involving human embryos or human embryonic</w:t>
            </w:r>
            <w:r>
              <w:rPr>
                <w:spacing w:val="13"/>
              </w:rPr>
              <w:t xml:space="preserve"> </w:t>
            </w:r>
            <w:r>
              <w:t>stem</w:t>
            </w:r>
            <w:r>
              <w:rPr>
                <w:spacing w:val="1"/>
              </w:rPr>
              <w:t xml:space="preserve"> </w:t>
            </w:r>
            <w:r>
              <w:t>cells</w:t>
            </w:r>
            <w:r>
              <w:tab/>
              <w:t>54</w:t>
            </w:r>
          </w:hyperlink>
        </w:p>
        <w:p w:rsidR="004C0153" w:rsidRDefault="006E4651" w:rsidP="006E4651">
          <w:pPr>
            <w:pStyle w:val="Obsah6"/>
            <w:numPr>
              <w:ilvl w:val="1"/>
              <w:numId w:val="130"/>
            </w:numPr>
            <w:tabs>
              <w:tab w:val="left" w:pos="1729"/>
              <w:tab w:val="left" w:leader="dot" w:pos="9582"/>
            </w:tabs>
            <w:ind w:left="1728" w:hanging="481"/>
          </w:pPr>
          <w:hyperlink w:anchor="_bookmark158" w:history="1">
            <w:r>
              <w:t>Consequences</w:t>
            </w:r>
            <w:r>
              <w:rPr>
                <w:spacing w:val="11"/>
              </w:rPr>
              <w:t xml:space="preserve"> </w:t>
            </w:r>
            <w:r>
              <w:t>of</w:t>
            </w:r>
            <w:r>
              <w:rPr>
                <w:spacing w:val="11"/>
              </w:rPr>
              <w:t xml:space="preserve"> </w:t>
            </w:r>
            <w:r>
              <w:t>non-compliance</w:t>
            </w:r>
            <w:r>
              <w:tab/>
              <w:t>54</w:t>
            </w:r>
          </w:hyperlink>
        </w:p>
        <w:p w:rsidR="004C0153" w:rsidRDefault="006E4651">
          <w:pPr>
            <w:pStyle w:val="Obsah4"/>
            <w:tabs>
              <w:tab w:val="left" w:leader="dot" w:pos="9551"/>
            </w:tabs>
          </w:pPr>
          <w:hyperlink w:anchor="_bookmark159" w:history="1">
            <w:r>
              <w:rPr>
                <w:spacing w:val="-3"/>
              </w:rPr>
              <w:t xml:space="preserve">ARTICLE  </w:t>
            </w:r>
            <w:r>
              <w:t>35 — CONFLICT</w:t>
            </w:r>
            <w:r>
              <w:rPr>
                <w:spacing w:val="5"/>
              </w:rPr>
              <w:t xml:space="preserve"> </w:t>
            </w:r>
            <w:r>
              <w:t>OF</w:t>
            </w:r>
            <w:r>
              <w:rPr>
                <w:spacing w:val="11"/>
              </w:rPr>
              <w:t xml:space="preserve"> </w:t>
            </w:r>
            <w:r>
              <w:t>INTERESTS</w:t>
            </w:r>
            <w:r>
              <w:tab/>
              <w:t>55</w:t>
            </w:r>
          </w:hyperlink>
        </w:p>
        <w:p w:rsidR="004C0153" w:rsidRDefault="006E4651" w:rsidP="006E4651">
          <w:pPr>
            <w:pStyle w:val="Obsah6"/>
            <w:numPr>
              <w:ilvl w:val="1"/>
              <w:numId w:val="129"/>
            </w:numPr>
            <w:tabs>
              <w:tab w:val="left" w:pos="1725"/>
              <w:tab w:val="left" w:leader="dot" w:pos="9578"/>
            </w:tabs>
            <w:spacing w:after="20"/>
          </w:pPr>
          <w:hyperlink w:anchor="_bookmark160" w:history="1">
            <w:r>
              <w:t>Obligation to avoid a conflict</w:t>
            </w:r>
            <w:r>
              <w:rPr>
                <w:spacing w:val="45"/>
              </w:rPr>
              <w:t xml:space="preserve"> </w:t>
            </w:r>
            <w:r>
              <w:t>of</w:t>
            </w:r>
            <w:r>
              <w:rPr>
                <w:spacing w:val="8"/>
              </w:rPr>
              <w:t xml:space="preserve"> </w:t>
            </w:r>
            <w:r>
              <w:t>interests</w:t>
            </w:r>
            <w:r>
              <w:tab/>
              <w:t>55</w:t>
            </w:r>
          </w:hyperlink>
        </w:p>
        <w:p w:rsidR="004C0153" w:rsidRDefault="006E4651" w:rsidP="006E4651">
          <w:pPr>
            <w:pStyle w:val="Obsah6"/>
            <w:numPr>
              <w:ilvl w:val="1"/>
              <w:numId w:val="129"/>
            </w:numPr>
            <w:tabs>
              <w:tab w:val="left" w:pos="1729"/>
              <w:tab w:val="left" w:leader="dot" w:pos="9582"/>
            </w:tabs>
            <w:spacing w:before="88"/>
            <w:ind w:left="1728" w:hanging="481"/>
          </w:pPr>
          <w:hyperlink w:anchor="_bookmark161" w:history="1">
            <w:r>
              <w:t>Consequenc</w:t>
            </w:r>
            <w:r>
              <w:t>es</w:t>
            </w:r>
            <w:r>
              <w:rPr>
                <w:spacing w:val="11"/>
              </w:rPr>
              <w:t xml:space="preserve"> </w:t>
            </w:r>
            <w:r>
              <w:t>of</w:t>
            </w:r>
            <w:r>
              <w:rPr>
                <w:spacing w:val="11"/>
              </w:rPr>
              <w:t xml:space="preserve"> </w:t>
            </w:r>
            <w:r>
              <w:t>non-compliance</w:t>
            </w:r>
            <w:r>
              <w:tab/>
              <w:t>55</w:t>
            </w:r>
          </w:hyperlink>
        </w:p>
        <w:p w:rsidR="004C0153" w:rsidRDefault="006E4651">
          <w:pPr>
            <w:pStyle w:val="Obsah4"/>
            <w:tabs>
              <w:tab w:val="left" w:leader="dot" w:pos="9551"/>
            </w:tabs>
          </w:pPr>
          <w:hyperlink w:anchor="_bookmark162" w:history="1">
            <w:r>
              <w:rPr>
                <w:spacing w:val="-3"/>
              </w:rPr>
              <w:t xml:space="preserve">ARTICLE  </w:t>
            </w:r>
            <w:r>
              <w:t>36</w:t>
            </w:r>
            <w:r>
              <w:rPr>
                <w:spacing w:val="-15"/>
              </w:rPr>
              <w:t xml:space="preserve"> </w:t>
            </w:r>
            <w:r>
              <w:t>—</w:t>
            </w:r>
            <w:r>
              <w:rPr>
                <w:spacing w:val="13"/>
              </w:rPr>
              <w:t xml:space="preserve"> </w:t>
            </w:r>
            <w:r>
              <w:t>CONFIDENTIALITY</w:t>
            </w:r>
            <w:r>
              <w:tab/>
              <w:t>55</w:t>
            </w:r>
          </w:hyperlink>
        </w:p>
        <w:p w:rsidR="004C0153" w:rsidRDefault="006E4651" w:rsidP="006E4651">
          <w:pPr>
            <w:pStyle w:val="Obsah6"/>
            <w:numPr>
              <w:ilvl w:val="1"/>
              <w:numId w:val="128"/>
            </w:numPr>
            <w:tabs>
              <w:tab w:val="left" w:pos="1723"/>
              <w:tab w:val="left" w:leader="dot" w:pos="9576"/>
            </w:tabs>
          </w:pPr>
          <w:hyperlink w:anchor="_bookmark163" w:history="1">
            <w:r>
              <w:t>General obligation to</w:t>
            </w:r>
            <w:r>
              <w:rPr>
                <w:spacing w:val="20"/>
              </w:rPr>
              <w:t xml:space="preserve"> </w:t>
            </w:r>
            <w:r>
              <w:t>maintain</w:t>
            </w:r>
            <w:r>
              <w:rPr>
                <w:spacing w:val="6"/>
              </w:rPr>
              <w:t xml:space="preserve"> </w:t>
            </w:r>
            <w:r>
              <w:t>confidentiality</w:t>
            </w:r>
            <w:r>
              <w:tab/>
              <w:t>55</w:t>
            </w:r>
          </w:hyperlink>
        </w:p>
        <w:p w:rsidR="004C0153" w:rsidRDefault="006E4651" w:rsidP="006E4651">
          <w:pPr>
            <w:pStyle w:val="Obsah6"/>
            <w:numPr>
              <w:ilvl w:val="1"/>
              <w:numId w:val="128"/>
            </w:numPr>
            <w:tabs>
              <w:tab w:val="left" w:pos="1729"/>
              <w:tab w:val="left" w:leader="dot" w:pos="9582"/>
            </w:tabs>
            <w:ind w:left="1728" w:hanging="481"/>
          </w:pPr>
          <w:hyperlink w:anchor="_bookmark164" w:history="1">
            <w:r>
              <w:t>Consequences</w:t>
            </w:r>
            <w:r>
              <w:rPr>
                <w:spacing w:val="11"/>
              </w:rPr>
              <w:t xml:space="preserve"> </w:t>
            </w:r>
            <w:r>
              <w:t>of</w:t>
            </w:r>
            <w:r>
              <w:rPr>
                <w:spacing w:val="11"/>
              </w:rPr>
              <w:t xml:space="preserve"> </w:t>
            </w:r>
            <w:r>
              <w:t>non-compliance</w:t>
            </w:r>
            <w:r>
              <w:tab/>
              <w:t>56</w:t>
            </w:r>
          </w:hyperlink>
        </w:p>
        <w:p w:rsidR="004C0153" w:rsidRDefault="006E4651">
          <w:pPr>
            <w:pStyle w:val="Obsah4"/>
            <w:tabs>
              <w:tab w:val="left" w:leader="dot" w:pos="9551"/>
            </w:tabs>
          </w:pPr>
          <w:hyperlink w:anchor="_bookmark165" w:history="1">
            <w:r>
              <w:rPr>
                <w:spacing w:val="-3"/>
              </w:rPr>
              <w:t xml:space="preserve">ARTICLE  </w:t>
            </w:r>
            <w:r>
              <w:t>37 —</w:t>
            </w:r>
            <w:r>
              <w:rPr>
                <w:spacing w:val="-4"/>
              </w:rPr>
              <w:t xml:space="preserve"> SECURITY-RELATED</w:t>
            </w:r>
            <w:r>
              <w:rPr>
                <w:spacing w:val="12"/>
              </w:rPr>
              <w:t xml:space="preserve"> </w:t>
            </w:r>
            <w:r>
              <w:rPr>
                <w:spacing w:val="-3"/>
              </w:rPr>
              <w:t>OBLIGATIONS</w:t>
            </w:r>
            <w:r>
              <w:rPr>
                <w:spacing w:val="-3"/>
              </w:rPr>
              <w:tab/>
            </w:r>
            <w:r>
              <w:t>56</w:t>
            </w:r>
          </w:hyperlink>
        </w:p>
        <w:p w:rsidR="004C0153" w:rsidRDefault="006E4651" w:rsidP="006E4651">
          <w:pPr>
            <w:pStyle w:val="Obsah6"/>
            <w:numPr>
              <w:ilvl w:val="1"/>
              <w:numId w:val="127"/>
            </w:numPr>
            <w:tabs>
              <w:tab w:val="left" w:pos="1726"/>
              <w:tab w:val="left" w:leader="dot" w:pos="9579"/>
            </w:tabs>
          </w:pPr>
          <w:hyperlink w:anchor="_bookmark166" w:history="1">
            <w:r>
              <w:t>Results with a</w:t>
            </w:r>
            <w:r>
              <w:rPr>
                <w:spacing w:val="30"/>
              </w:rPr>
              <w:t xml:space="preserve"> </w:t>
            </w:r>
            <w:r>
              <w:t>security</w:t>
            </w:r>
            <w:r>
              <w:rPr>
                <w:spacing w:val="10"/>
              </w:rPr>
              <w:t xml:space="preserve"> </w:t>
            </w:r>
            <w:r>
              <w:t>recommendation</w:t>
            </w:r>
            <w:r>
              <w:tab/>
              <w:t>56</w:t>
            </w:r>
          </w:hyperlink>
        </w:p>
        <w:p w:rsidR="004C0153" w:rsidRDefault="006E4651" w:rsidP="006E4651">
          <w:pPr>
            <w:pStyle w:val="Obsah6"/>
            <w:numPr>
              <w:ilvl w:val="1"/>
              <w:numId w:val="127"/>
            </w:numPr>
            <w:tabs>
              <w:tab w:val="left" w:pos="1735"/>
              <w:tab w:val="left" w:leader="dot" w:pos="9588"/>
            </w:tabs>
            <w:ind w:left="1734" w:hanging="487"/>
          </w:pPr>
          <w:hyperlink w:anchor="_bookmark167" w:history="1">
            <w:r>
              <w:t>Classified</w:t>
            </w:r>
            <w:r>
              <w:rPr>
                <w:spacing w:val="10"/>
              </w:rPr>
              <w:t xml:space="preserve"> </w:t>
            </w:r>
            <w:r>
              <w:t>information</w:t>
            </w:r>
            <w:r>
              <w:tab/>
              <w:t>56</w:t>
            </w:r>
          </w:hyperlink>
        </w:p>
        <w:p w:rsidR="004C0153" w:rsidRDefault="006E4651" w:rsidP="006E4651">
          <w:pPr>
            <w:pStyle w:val="Obsah6"/>
            <w:numPr>
              <w:ilvl w:val="1"/>
              <w:numId w:val="127"/>
            </w:numPr>
            <w:tabs>
              <w:tab w:val="left" w:pos="1708"/>
              <w:tab w:val="left" w:leader="dot" w:pos="9561"/>
            </w:tabs>
            <w:ind w:left="1707" w:hanging="460"/>
          </w:pPr>
          <w:hyperlink w:anchor="_bookmark168" w:history="1">
            <w:r>
              <w:t>Activities invol</w:t>
            </w:r>
            <w:r>
              <w:t>ving dual-use goods or dangerous materials</w:t>
            </w:r>
            <w:r>
              <w:rPr>
                <w:spacing w:val="6"/>
              </w:rPr>
              <w:t xml:space="preserve"> </w:t>
            </w:r>
            <w:r>
              <w:t>and substances</w:t>
            </w:r>
            <w:r>
              <w:tab/>
              <w:t>56</w:t>
            </w:r>
          </w:hyperlink>
        </w:p>
        <w:p w:rsidR="004C0153" w:rsidRDefault="006E4651" w:rsidP="006E4651">
          <w:pPr>
            <w:pStyle w:val="Obsah6"/>
            <w:numPr>
              <w:ilvl w:val="1"/>
              <w:numId w:val="127"/>
            </w:numPr>
            <w:tabs>
              <w:tab w:val="left" w:pos="1729"/>
              <w:tab w:val="left" w:leader="dot" w:pos="9582"/>
            </w:tabs>
            <w:ind w:left="1728" w:hanging="481"/>
          </w:pPr>
          <w:hyperlink w:anchor="_bookmark169" w:history="1">
            <w:r>
              <w:t>Consequences</w:t>
            </w:r>
            <w:r>
              <w:rPr>
                <w:spacing w:val="11"/>
              </w:rPr>
              <w:t xml:space="preserve"> </w:t>
            </w:r>
            <w:r>
              <w:t>of</w:t>
            </w:r>
            <w:r>
              <w:rPr>
                <w:spacing w:val="11"/>
              </w:rPr>
              <w:t xml:space="preserve"> </w:t>
            </w:r>
            <w:r>
              <w:t>non-compliance</w:t>
            </w:r>
            <w:r>
              <w:tab/>
              <w:t>56</w:t>
            </w:r>
          </w:hyperlink>
        </w:p>
        <w:p w:rsidR="004C0153" w:rsidRDefault="006E4651">
          <w:pPr>
            <w:pStyle w:val="Obsah4"/>
            <w:tabs>
              <w:tab w:val="left" w:leader="dot" w:pos="9551"/>
            </w:tabs>
          </w:pPr>
          <w:hyperlink w:anchor="_bookmark170" w:history="1">
            <w:r>
              <w:rPr>
                <w:spacing w:val="-3"/>
              </w:rPr>
              <w:t xml:space="preserve">ARTICLE </w:t>
            </w:r>
            <w:r>
              <w:t>38 — PROMOTING THE ACTION — VISIBILITY OF</w:t>
            </w:r>
            <w:r>
              <w:rPr>
                <w:spacing w:val="30"/>
              </w:rPr>
              <w:t xml:space="preserve"> </w:t>
            </w:r>
            <w:r>
              <w:t>EU</w:t>
            </w:r>
            <w:r>
              <w:rPr>
                <w:spacing w:val="2"/>
              </w:rPr>
              <w:t xml:space="preserve"> </w:t>
            </w:r>
            <w:r>
              <w:t>FUNDING</w:t>
            </w:r>
            <w:r>
              <w:tab/>
              <w:t>56</w:t>
            </w:r>
          </w:hyperlink>
        </w:p>
        <w:p w:rsidR="004C0153" w:rsidRDefault="006E4651" w:rsidP="006E4651">
          <w:pPr>
            <w:pStyle w:val="Obsah6"/>
            <w:numPr>
              <w:ilvl w:val="1"/>
              <w:numId w:val="126"/>
            </w:numPr>
            <w:tabs>
              <w:tab w:val="left" w:pos="1725"/>
              <w:tab w:val="left" w:leader="dot" w:pos="9578"/>
            </w:tabs>
          </w:pPr>
          <w:hyperlink w:anchor="_bookmark171" w:history="1">
            <w:r>
              <w:t>C</w:t>
            </w:r>
            <w:r>
              <w:t>ommunication activities</w:t>
            </w:r>
            <w:r>
              <w:rPr>
                <w:spacing w:val="15"/>
              </w:rPr>
              <w:t xml:space="preserve"> </w:t>
            </w:r>
            <w:r>
              <w:t>by</w:t>
            </w:r>
            <w:r>
              <w:rPr>
                <w:spacing w:val="7"/>
              </w:rPr>
              <w:t xml:space="preserve"> </w:t>
            </w:r>
            <w:r>
              <w:t>beneficiaries</w:t>
            </w:r>
            <w:r>
              <w:tab/>
              <w:t>57</w:t>
            </w:r>
          </w:hyperlink>
        </w:p>
        <w:p w:rsidR="004C0153" w:rsidRDefault="006E4651" w:rsidP="006E4651">
          <w:pPr>
            <w:pStyle w:val="Obsah6"/>
            <w:numPr>
              <w:ilvl w:val="1"/>
              <w:numId w:val="126"/>
            </w:numPr>
            <w:tabs>
              <w:tab w:val="left" w:pos="1723"/>
              <w:tab w:val="left" w:leader="dot" w:pos="9575"/>
            </w:tabs>
            <w:ind w:left="1722" w:hanging="475"/>
          </w:pPr>
          <w:hyperlink w:anchor="_bookmark172" w:history="1">
            <w:r>
              <w:t>Communication activities by</w:t>
            </w:r>
            <w:r>
              <w:rPr>
                <w:spacing w:val="16"/>
              </w:rPr>
              <w:t xml:space="preserve"> </w:t>
            </w:r>
            <w:r>
              <w:t>the</w:t>
            </w:r>
            <w:r>
              <w:rPr>
                <w:spacing w:val="5"/>
              </w:rPr>
              <w:t xml:space="preserve"> </w:t>
            </w:r>
            <w:r>
              <w:t>Commission</w:t>
            </w:r>
            <w:r>
              <w:tab/>
              <w:t>57</w:t>
            </w:r>
          </w:hyperlink>
        </w:p>
        <w:p w:rsidR="004C0153" w:rsidRDefault="006E4651" w:rsidP="006E4651">
          <w:pPr>
            <w:pStyle w:val="Obsah6"/>
            <w:numPr>
              <w:ilvl w:val="1"/>
              <w:numId w:val="126"/>
            </w:numPr>
            <w:tabs>
              <w:tab w:val="left" w:pos="1729"/>
              <w:tab w:val="left" w:leader="dot" w:pos="9582"/>
            </w:tabs>
            <w:spacing w:before="181"/>
            <w:ind w:left="1728" w:hanging="481"/>
          </w:pPr>
          <w:hyperlink w:anchor="_bookmark173" w:history="1">
            <w:r>
              <w:t>Consequences</w:t>
            </w:r>
            <w:r>
              <w:rPr>
                <w:spacing w:val="11"/>
              </w:rPr>
              <w:t xml:space="preserve"> </w:t>
            </w:r>
            <w:r>
              <w:t>of</w:t>
            </w:r>
            <w:r>
              <w:rPr>
                <w:spacing w:val="11"/>
              </w:rPr>
              <w:t xml:space="preserve"> </w:t>
            </w:r>
            <w:r>
              <w:t>non-compliance</w:t>
            </w:r>
            <w:r>
              <w:tab/>
              <w:t>58</w:t>
            </w:r>
          </w:hyperlink>
        </w:p>
        <w:p w:rsidR="004C0153" w:rsidRDefault="006E4651">
          <w:pPr>
            <w:pStyle w:val="Obsah4"/>
            <w:tabs>
              <w:tab w:val="left" w:leader="dot" w:pos="9551"/>
            </w:tabs>
          </w:pPr>
          <w:hyperlink w:anchor="_bookmark174" w:history="1">
            <w:r>
              <w:rPr>
                <w:spacing w:val="-3"/>
              </w:rPr>
              <w:t xml:space="preserve">ARTICLE </w:t>
            </w:r>
            <w:r>
              <w:t xml:space="preserve">39 — PROCESSING OF </w:t>
            </w:r>
            <w:r>
              <w:rPr>
                <w:spacing w:val="5"/>
              </w:rPr>
              <w:t xml:space="preserve"> </w:t>
            </w:r>
            <w:r>
              <w:t>PERSONAL</w:t>
            </w:r>
            <w:r>
              <w:rPr>
                <w:spacing w:val="8"/>
              </w:rPr>
              <w:t xml:space="preserve"> </w:t>
            </w:r>
            <w:r>
              <w:rPr>
                <w:spacing w:val="-7"/>
              </w:rPr>
              <w:t>DATA</w:t>
            </w:r>
            <w:r>
              <w:rPr>
                <w:spacing w:val="-7"/>
              </w:rPr>
              <w:tab/>
            </w:r>
            <w:r>
              <w:t>59</w:t>
            </w:r>
          </w:hyperlink>
        </w:p>
        <w:p w:rsidR="004C0153" w:rsidRDefault="006E4651" w:rsidP="006E4651">
          <w:pPr>
            <w:pStyle w:val="Obsah6"/>
            <w:numPr>
              <w:ilvl w:val="1"/>
              <w:numId w:val="125"/>
            </w:numPr>
            <w:tabs>
              <w:tab w:val="left" w:pos="1722"/>
              <w:tab w:val="left" w:leader="dot" w:pos="9574"/>
            </w:tabs>
          </w:pPr>
          <w:hyperlink w:anchor="_bookmark175" w:history="1">
            <w:r>
              <w:t>Processing of personal data by</w:t>
            </w:r>
            <w:r>
              <w:rPr>
                <w:spacing w:val="40"/>
              </w:rPr>
              <w:t xml:space="preserve"> </w:t>
            </w:r>
            <w:r>
              <w:t>the</w:t>
            </w:r>
            <w:r>
              <w:rPr>
                <w:spacing w:val="7"/>
              </w:rPr>
              <w:t xml:space="preserve"> </w:t>
            </w:r>
            <w:r>
              <w:t>Commission</w:t>
            </w:r>
            <w:r>
              <w:tab/>
              <w:t>59</w:t>
            </w:r>
          </w:hyperlink>
        </w:p>
        <w:p w:rsidR="004C0153" w:rsidRDefault="006E4651" w:rsidP="006E4651">
          <w:pPr>
            <w:pStyle w:val="Obsah6"/>
            <w:numPr>
              <w:ilvl w:val="1"/>
              <w:numId w:val="125"/>
            </w:numPr>
            <w:tabs>
              <w:tab w:val="left" w:pos="1722"/>
              <w:tab w:val="left" w:leader="dot" w:pos="9575"/>
            </w:tabs>
          </w:pPr>
          <w:hyperlink w:anchor="_bookmark176" w:history="1">
            <w:r>
              <w:t>Processing of personal data by</w:t>
            </w:r>
            <w:r>
              <w:rPr>
                <w:spacing w:val="47"/>
              </w:rPr>
              <w:t xml:space="preserve"> </w:t>
            </w:r>
            <w:r>
              <w:t>the</w:t>
            </w:r>
            <w:r>
              <w:rPr>
                <w:spacing w:val="8"/>
              </w:rPr>
              <w:t xml:space="preserve"> </w:t>
            </w:r>
            <w:r>
              <w:t>beneficiaries</w:t>
            </w:r>
            <w:r>
              <w:tab/>
              <w:t>59</w:t>
            </w:r>
          </w:hyperlink>
        </w:p>
        <w:p w:rsidR="004C0153" w:rsidRDefault="006E4651" w:rsidP="006E4651">
          <w:pPr>
            <w:pStyle w:val="Obsah6"/>
            <w:numPr>
              <w:ilvl w:val="1"/>
              <w:numId w:val="125"/>
            </w:numPr>
            <w:tabs>
              <w:tab w:val="left" w:pos="1729"/>
              <w:tab w:val="left" w:leader="dot" w:pos="9582"/>
            </w:tabs>
            <w:ind w:left="1728" w:hanging="481"/>
          </w:pPr>
          <w:hyperlink w:anchor="_bookmark177" w:history="1">
            <w:r>
              <w:t>Consequences</w:t>
            </w:r>
            <w:r>
              <w:rPr>
                <w:spacing w:val="11"/>
              </w:rPr>
              <w:t xml:space="preserve"> </w:t>
            </w:r>
            <w:r>
              <w:t>of</w:t>
            </w:r>
            <w:r>
              <w:rPr>
                <w:spacing w:val="11"/>
              </w:rPr>
              <w:t xml:space="preserve"> </w:t>
            </w:r>
            <w:r>
              <w:t>non-compliance</w:t>
            </w:r>
            <w:r>
              <w:tab/>
              <w:t>59</w:t>
            </w:r>
          </w:hyperlink>
        </w:p>
        <w:p w:rsidR="004C0153" w:rsidRDefault="006E4651">
          <w:pPr>
            <w:pStyle w:val="Obsah4"/>
            <w:tabs>
              <w:tab w:val="left" w:leader="dot" w:pos="9561"/>
            </w:tabs>
          </w:pPr>
          <w:hyperlink w:anchor="_bookmark178" w:history="1">
            <w:r>
              <w:rPr>
                <w:spacing w:val="-3"/>
              </w:rPr>
              <w:t xml:space="preserve">ARTICLE </w:t>
            </w:r>
            <w:r>
              <w:t xml:space="preserve">40 — ASSIGNMENTS OF CLAIMS FOR </w:t>
            </w:r>
            <w:r>
              <w:rPr>
                <w:spacing w:val="-4"/>
              </w:rPr>
              <w:t xml:space="preserve">PAYMENT </w:t>
            </w:r>
            <w:r>
              <w:t>AGAINST</w:t>
            </w:r>
            <w:r>
              <w:rPr>
                <w:spacing w:val="-7"/>
              </w:rPr>
              <w:t xml:space="preserve"> </w:t>
            </w:r>
            <w:r>
              <w:t>THE</w:t>
            </w:r>
            <w:r>
              <w:rPr>
                <w:spacing w:val="-2"/>
              </w:rPr>
              <w:t xml:space="preserve"> </w:t>
            </w:r>
            <w:r>
              <w:t>COMMISSION</w:t>
            </w:r>
            <w:r>
              <w:tab/>
              <w:t>59</w:t>
            </w:r>
          </w:hyperlink>
        </w:p>
        <w:p w:rsidR="004C0153" w:rsidRDefault="006E4651">
          <w:pPr>
            <w:pStyle w:val="Obsah1"/>
            <w:tabs>
              <w:tab w:val="left" w:leader="dot" w:pos="9551"/>
            </w:tabs>
            <w:spacing w:line="249" w:lineRule="auto"/>
            <w:ind w:left="1247" w:right="171" w:hanging="1134"/>
          </w:pPr>
          <w:hyperlink w:anchor="_bookmark179" w:history="1">
            <w:r>
              <w:t xml:space="preserve">CHAPTER 5 DIVISION OF BENEFICIARIES’ ROLES AND RESPONSIBILITIES — </w:t>
            </w:r>
            <w:r>
              <w:rPr>
                <w:spacing w:val="-3"/>
              </w:rPr>
              <w:t>RELATIONSHIP</w:t>
            </w:r>
          </w:hyperlink>
          <w:r>
            <w:rPr>
              <w:spacing w:val="-3"/>
            </w:rPr>
            <w:t xml:space="preserve"> </w:t>
          </w:r>
          <w:hyperlink w:anchor="_bookmark179" w:history="1">
            <w:r>
              <w:t xml:space="preserve">WITH </w:t>
            </w:r>
            <w:r>
              <w:rPr>
                <w:spacing w:val="-3"/>
              </w:rPr>
              <w:t>COMPL</w:t>
            </w:r>
            <w:r>
              <w:rPr>
                <w:spacing w:val="-3"/>
              </w:rPr>
              <w:t xml:space="preserve">EMENTARY </w:t>
            </w:r>
            <w:r>
              <w:t xml:space="preserve">BENEFICIARIES — </w:t>
            </w:r>
            <w:r>
              <w:rPr>
                <w:spacing w:val="-3"/>
              </w:rPr>
              <w:t xml:space="preserve">RELATIONSHIP </w:t>
            </w:r>
            <w:r>
              <w:t xml:space="preserve">WITH </w:t>
            </w:r>
            <w:r>
              <w:rPr>
                <w:spacing w:val="-4"/>
              </w:rPr>
              <w:t xml:space="preserve">PARTNERS </w:t>
            </w:r>
            <w:r>
              <w:t>OF A</w:t>
            </w:r>
          </w:hyperlink>
          <w:r>
            <w:t xml:space="preserve"> </w:t>
          </w:r>
          <w:hyperlink w:anchor="_bookmark179" w:history="1">
            <w:r>
              <w:t>JOINT</w:t>
            </w:r>
            <w:r>
              <w:rPr>
                <w:spacing w:val="15"/>
              </w:rPr>
              <w:t xml:space="preserve"> </w:t>
            </w:r>
            <w:r>
              <w:t>ACTION</w:t>
            </w:r>
            <w:r>
              <w:tab/>
              <w:t>60</w:t>
            </w:r>
          </w:hyperlink>
        </w:p>
        <w:p w:rsidR="004C0153" w:rsidRDefault="006E4651">
          <w:pPr>
            <w:pStyle w:val="Obsah4"/>
            <w:tabs>
              <w:tab w:val="left" w:leader="dot" w:pos="9551"/>
            </w:tabs>
            <w:spacing w:before="175" w:line="249" w:lineRule="auto"/>
            <w:ind w:left="1928" w:right="171" w:hanging="964"/>
          </w:pPr>
          <w:hyperlink w:anchor="_bookmark180" w:history="1">
            <w:r>
              <w:rPr>
                <w:spacing w:val="-3"/>
              </w:rPr>
              <w:t xml:space="preserve">ARTICLE </w:t>
            </w:r>
            <w:r>
              <w:t>41 — DIVISION OF BENEFICIARIES’ ROLES AND RESPONSIBILITIES —</w:t>
            </w:r>
          </w:hyperlink>
          <w:r>
            <w:t xml:space="preserve"> </w:t>
          </w:r>
          <w:hyperlink w:anchor="_bookmark180" w:history="1">
            <w:r>
              <w:rPr>
                <w:spacing w:val="-3"/>
              </w:rPr>
              <w:t xml:space="preserve">RELATIONSHIP </w:t>
            </w:r>
            <w:r>
              <w:t xml:space="preserve">WITH </w:t>
            </w:r>
            <w:r>
              <w:rPr>
                <w:spacing w:val="-3"/>
              </w:rPr>
              <w:t xml:space="preserve">COMPLEMENTARY </w:t>
            </w:r>
            <w:r>
              <w:t xml:space="preserve">BENEFICIARIES — </w:t>
            </w:r>
            <w:r>
              <w:rPr>
                <w:spacing w:val="-3"/>
              </w:rPr>
              <w:t xml:space="preserve">RELATIONSHIP </w:t>
            </w:r>
            <w:r>
              <w:t>WITH</w:t>
            </w:r>
          </w:hyperlink>
          <w:r>
            <w:t xml:space="preserve"> </w:t>
          </w:r>
          <w:hyperlink w:anchor="_bookmark180" w:history="1">
            <w:r>
              <w:rPr>
                <w:spacing w:val="-5"/>
              </w:rPr>
              <w:t xml:space="preserve">PARTNERS  </w:t>
            </w:r>
            <w:r>
              <w:t>OF A</w:t>
            </w:r>
            <w:r>
              <w:rPr>
                <w:spacing w:val="-1"/>
              </w:rPr>
              <w:t xml:space="preserve"> </w:t>
            </w:r>
            <w:r>
              <w:t>JOINT</w:t>
            </w:r>
            <w:r>
              <w:rPr>
                <w:spacing w:val="12"/>
              </w:rPr>
              <w:t xml:space="preserve"> </w:t>
            </w:r>
            <w:r>
              <w:t>ACTION</w:t>
            </w:r>
            <w:r>
              <w:tab/>
              <w:t>60</w:t>
            </w:r>
          </w:hyperlink>
        </w:p>
        <w:p w:rsidR="004C0153" w:rsidRDefault="006E4651" w:rsidP="006E4651">
          <w:pPr>
            <w:pStyle w:val="Obsah6"/>
            <w:numPr>
              <w:ilvl w:val="1"/>
              <w:numId w:val="124"/>
            </w:numPr>
            <w:tabs>
              <w:tab w:val="left" w:pos="1721"/>
              <w:tab w:val="left" w:leader="dot" w:pos="9574"/>
            </w:tabs>
            <w:spacing w:before="172"/>
          </w:pPr>
          <w:hyperlink w:anchor="_bookmark181" w:history="1">
            <w:r>
              <w:t>Roles and responsibility towards</w:t>
            </w:r>
            <w:r>
              <w:rPr>
                <w:spacing w:val="21"/>
              </w:rPr>
              <w:t xml:space="preserve"> </w:t>
            </w:r>
            <w:r>
              <w:t>the</w:t>
            </w:r>
            <w:r>
              <w:rPr>
                <w:spacing w:val="5"/>
              </w:rPr>
              <w:t xml:space="preserve"> </w:t>
            </w:r>
            <w:r>
              <w:t>Commission</w:t>
            </w:r>
            <w:r>
              <w:tab/>
              <w:t>60</w:t>
            </w:r>
          </w:hyperlink>
        </w:p>
        <w:p w:rsidR="004C0153" w:rsidRDefault="006E4651" w:rsidP="006E4651">
          <w:pPr>
            <w:pStyle w:val="Obsah6"/>
            <w:numPr>
              <w:ilvl w:val="1"/>
              <w:numId w:val="124"/>
            </w:numPr>
            <w:tabs>
              <w:tab w:val="left" w:pos="1723"/>
              <w:tab w:val="left" w:leader="dot" w:pos="9576"/>
            </w:tabs>
            <w:ind w:left="1722" w:hanging="475"/>
          </w:pPr>
          <w:hyperlink w:anchor="_bookmark182" w:history="1">
            <w:r>
              <w:t>Internal division of roles</w:t>
            </w:r>
            <w:r>
              <w:rPr>
                <w:spacing w:val="40"/>
              </w:rPr>
              <w:t xml:space="preserve"> </w:t>
            </w:r>
            <w:r>
              <w:t>and</w:t>
            </w:r>
            <w:r>
              <w:rPr>
                <w:spacing w:val="10"/>
              </w:rPr>
              <w:t xml:space="preserve"> </w:t>
            </w:r>
            <w:r>
              <w:t>responsibilities</w:t>
            </w:r>
            <w:r>
              <w:tab/>
              <w:t>60</w:t>
            </w:r>
          </w:hyperlink>
        </w:p>
        <w:p w:rsidR="004C0153" w:rsidRDefault="006E4651" w:rsidP="006E4651">
          <w:pPr>
            <w:pStyle w:val="Obsah6"/>
            <w:numPr>
              <w:ilvl w:val="1"/>
              <w:numId w:val="124"/>
            </w:numPr>
            <w:tabs>
              <w:tab w:val="left" w:pos="1710"/>
              <w:tab w:val="left" w:leader="dot" w:pos="9563"/>
            </w:tabs>
            <w:ind w:left="1709" w:hanging="462"/>
          </w:pPr>
          <w:hyperlink w:anchor="_bookmark183" w:history="1">
            <w:r>
              <w:t>Internal arrangements between beneficiaries —</w:t>
            </w:r>
            <w:r>
              <w:rPr>
                <w:spacing w:val="5"/>
              </w:rPr>
              <w:t xml:space="preserve"> </w:t>
            </w:r>
            <w:r>
              <w:t>Consortium agreement</w:t>
            </w:r>
            <w:r>
              <w:tab/>
              <w:t>61</w:t>
            </w:r>
          </w:hyperlink>
        </w:p>
        <w:p w:rsidR="004C0153" w:rsidRDefault="006E4651" w:rsidP="006E4651">
          <w:pPr>
            <w:pStyle w:val="Obsah6"/>
            <w:numPr>
              <w:ilvl w:val="1"/>
              <w:numId w:val="124"/>
            </w:numPr>
            <w:tabs>
              <w:tab w:val="left" w:pos="1708"/>
              <w:tab w:val="left" w:leader="dot" w:pos="9561"/>
            </w:tabs>
            <w:ind w:left="1707" w:hanging="460"/>
          </w:pPr>
          <w:hyperlink w:anchor="_bookmark184" w:history="1">
            <w:r>
              <w:t>Relationship with complementary beneficiaries —</w:t>
            </w:r>
            <w:r>
              <w:rPr>
                <w:spacing w:val="-9"/>
              </w:rPr>
              <w:t xml:space="preserve"> </w:t>
            </w:r>
            <w:r>
              <w:t>Collaboration</w:t>
            </w:r>
            <w:r>
              <w:rPr>
                <w:spacing w:val="-2"/>
              </w:rPr>
              <w:t xml:space="preserve"> </w:t>
            </w:r>
            <w:r>
              <w:t>agreement</w:t>
            </w:r>
            <w:r>
              <w:tab/>
              <w:t>61</w:t>
            </w:r>
          </w:hyperlink>
        </w:p>
        <w:p w:rsidR="004C0153" w:rsidRDefault="006E4651" w:rsidP="006E4651">
          <w:pPr>
            <w:pStyle w:val="Obsah6"/>
            <w:numPr>
              <w:ilvl w:val="1"/>
              <w:numId w:val="124"/>
            </w:numPr>
            <w:tabs>
              <w:tab w:val="left" w:pos="1710"/>
              <w:tab w:val="left" w:leader="dot" w:pos="9563"/>
            </w:tabs>
            <w:ind w:left="1709" w:hanging="462"/>
          </w:pPr>
          <w:hyperlink w:anchor="_bookmark185" w:history="1">
            <w:r>
              <w:t>Relationship with partners of a joint action —</w:t>
            </w:r>
            <w:r>
              <w:rPr>
                <w:spacing w:val="11"/>
              </w:rPr>
              <w:t xml:space="preserve"> </w:t>
            </w:r>
            <w:r>
              <w:t>Coordination</w:t>
            </w:r>
            <w:r>
              <w:t xml:space="preserve"> </w:t>
            </w:r>
            <w:r>
              <w:t>agreement</w:t>
            </w:r>
            <w:r>
              <w:tab/>
              <w:t>61</w:t>
            </w:r>
          </w:hyperlink>
        </w:p>
        <w:p w:rsidR="004C0153" w:rsidRDefault="006E4651">
          <w:pPr>
            <w:pStyle w:val="Obsah1"/>
            <w:spacing w:before="179"/>
          </w:pPr>
          <w:hyperlink w:anchor="_bookmark186" w:history="1">
            <w:r>
              <w:t>CHAPTER 6 REJECTION OF COSTS — REDUCTION OF THE GRANT — RECOVERY — SANCTIONS</w:t>
            </w:r>
          </w:hyperlink>
        </w:p>
        <w:p w:rsidR="004C0153" w:rsidRDefault="006E4651">
          <w:pPr>
            <w:pStyle w:val="Obsah5"/>
            <w:tabs>
              <w:tab w:val="left" w:leader="dot" w:pos="9551"/>
            </w:tabs>
          </w:pPr>
          <w:hyperlink w:anchor="_bookmark186" w:history="1">
            <w:r>
              <w:t xml:space="preserve">— DAMAGES — </w:t>
            </w:r>
            <w:r>
              <w:t xml:space="preserve">SUSPENSION — </w:t>
            </w:r>
            <w:r>
              <w:rPr>
                <w:spacing w:val="-3"/>
              </w:rPr>
              <w:t xml:space="preserve">TERMINATION </w:t>
            </w:r>
            <w:r>
              <w:t>—</w:t>
            </w:r>
            <w:r>
              <w:rPr>
                <w:spacing w:val="20"/>
              </w:rPr>
              <w:t xml:space="preserve"> </w:t>
            </w:r>
            <w:r>
              <w:t>FORCE</w:t>
            </w:r>
            <w:r>
              <w:rPr>
                <w:spacing w:val="1"/>
              </w:rPr>
              <w:t xml:space="preserve"> </w:t>
            </w:r>
            <w:r>
              <w:t>MAJEURE</w:t>
            </w:r>
            <w:r>
              <w:tab/>
              <w:t>62</w:t>
            </w:r>
          </w:hyperlink>
        </w:p>
        <w:p w:rsidR="004C0153" w:rsidRDefault="006E4651">
          <w:pPr>
            <w:pStyle w:val="Obsah2"/>
            <w:tabs>
              <w:tab w:val="left" w:leader="dot" w:pos="9551"/>
            </w:tabs>
            <w:spacing w:before="180" w:line="249" w:lineRule="auto"/>
            <w:ind w:left="1247" w:right="171" w:hanging="851"/>
          </w:pPr>
          <w:hyperlink w:anchor="_bookmark187" w:history="1">
            <w:r>
              <w:t>SECTION 1   REJECTION OF COSTS — REDUCTION OF THE GRANT — RECOVERY —</w:t>
            </w:r>
          </w:hyperlink>
          <w:hyperlink w:anchor="_bookmark187" w:history="1">
            <w:r>
              <w:t xml:space="preserve"> SANCTIONS</w:t>
            </w:r>
            <w:r>
              <w:tab/>
              <w:t>62</w:t>
            </w:r>
          </w:hyperlink>
        </w:p>
        <w:p w:rsidR="004C0153" w:rsidRDefault="006E4651">
          <w:pPr>
            <w:pStyle w:val="Obsah4"/>
            <w:tabs>
              <w:tab w:val="left" w:leader="dot" w:pos="9551"/>
            </w:tabs>
            <w:spacing w:before="173"/>
          </w:pPr>
          <w:hyperlink w:anchor="_bookmark188" w:history="1">
            <w:r>
              <w:rPr>
                <w:spacing w:val="-3"/>
              </w:rPr>
              <w:t xml:space="preserve">ARTICLE </w:t>
            </w:r>
            <w:r>
              <w:t xml:space="preserve">42 — REJECTION OF </w:t>
            </w:r>
            <w:r>
              <w:rPr>
                <w:spacing w:val="2"/>
              </w:rPr>
              <w:t xml:space="preserve"> </w:t>
            </w:r>
            <w:r>
              <w:t>INELIGIBLE</w:t>
            </w:r>
            <w:r>
              <w:rPr>
                <w:spacing w:val="8"/>
              </w:rPr>
              <w:t xml:space="preserve"> </w:t>
            </w:r>
            <w:r>
              <w:t>COSTS</w:t>
            </w:r>
            <w:r>
              <w:tab/>
              <w:t>62</w:t>
            </w:r>
          </w:hyperlink>
        </w:p>
        <w:p w:rsidR="004C0153" w:rsidRDefault="006E4651" w:rsidP="006E4651">
          <w:pPr>
            <w:pStyle w:val="Obsah6"/>
            <w:numPr>
              <w:ilvl w:val="1"/>
              <w:numId w:val="123"/>
            </w:numPr>
            <w:tabs>
              <w:tab w:val="left" w:pos="1741"/>
              <w:tab w:val="left" w:leader="dot" w:pos="9594"/>
            </w:tabs>
          </w:pPr>
          <w:hyperlink w:anchor="_bookmark189" w:history="1">
            <w:r>
              <w:t>Conditions</w:t>
            </w:r>
            <w:r>
              <w:tab/>
              <w:t>62</w:t>
            </w:r>
          </w:hyperlink>
        </w:p>
        <w:p w:rsidR="004C0153" w:rsidRDefault="006E4651" w:rsidP="006E4651">
          <w:pPr>
            <w:pStyle w:val="Obsah6"/>
            <w:numPr>
              <w:ilvl w:val="1"/>
              <w:numId w:val="123"/>
            </w:numPr>
            <w:tabs>
              <w:tab w:val="left" w:pos="1716"/>
              <w:tab w:val="left" w:leader="dot" w:pos="9569"/>
            </w:tabs>
            <w:ind w:left="1715" w:hanging="468"/>
          </w:pPr>
          <w:hyperlink w:anchor="_bookmark190" w:history="1">
            <w:r>
              <w:t>Ineligible costs to be rejected — Calculation</w:t>
            </w:r>
            <w:r>
              <w:rPr>
                <w:spacing w:val="30"/>
              </w:rPr>
              <w:t xml:space="preserve"> </w:t>
            </w:r>
            <w:r>
              <w:t>—</w:t>
            </w:r>
            <w:r>
              <w:rPr>
                <w:spacing w:val="3"/>
              </w:rPr>
              <w:t xml:space="preserve"> </w:t>
            </w:r>
            <w:r>
              <w:t>Procedure</w:t>
            </w:r>
            <w:r>
              <w:tab/>
              <w:t>62</w:t>
            </w:r>
          </w:hyperlink>
        </w:p>
        <w:p w:rsidR="004C0153" w:rsidRDefault="006E4651" w:rsidP="006E4651">
          <w:pPr>
            <w:pStyle w:val="Obsah6"/>
            <w:numPr>
              <w:ilvl w:val="1"/>
              <w:numId w:val="123"/>
            </w:numPr>
            <w:tabs>
              <w:tab w:val="left" w:pos="1743"/>
              <w:tab w:val="left" w:leader="dot" w:pos="9596"/>
            </w:tabs>
            <w:spacing w:before="181" w:after="240"/>
            <w:ind w:left="1742" w:hanging="495"/>
          </w:pPr>
          <w:hyperlink w:anchor="_bookmark191" w:history="1">
            <w:r>
              <w:t>Effects</w:t>
            </w:r>
            <w:r>
              <w:tab/>
              <w:t>62</w:t>
            </w:r>
          </w:hyperlink>
        </w:p>
        <w:p w:rsidR="004C0153" w:rsidRDefault="006E4651">
          <w:pPr>
            <w:pStyle w:val="Obsah4"/>
            <w:tabs>
              <w:tab w:val="left" w:leader="dot" w:pos="9551"/>
            </w:tabs>
            <w:spacing w:before="88"/>
          </w:pPr>
          <w:hyperlink w:anchor="_bookmark192" w:history="1">
            <w:r>
              <w:rPr>
                <w:spacing w:val="-3"/>
              </w:rPr>
              <w:t xml:space="preserve">ARTICLE  </w:t>
            </w:r>
            <w:r>
              <w:t>43 — REDUCTIO</w:t>
            </w:r>
            <w:r>
              <w:t>N OF</w:t>
            </w:r>
            <w:r>
              <w:rPr>
                <w:spacing w:val="13"/>
              </w:rPr>
              <w:t xml:space="preserve"> </w:t>
            </w:r>
            <w:r>
              <w:t>THE</w:t>
            </w:r>
            <w:r>
              <w:rPr>
                <w:spacing w:val="10"/>
              </w:rPr>
              <w:t xml:space="preserve"> </w:t>
            </w:r>
            <w:r>
              <w:t>GRANT</w:t>
            </w:r>
            <w:r>
              <w:tab/>
              <w:t>63</w:t>
            </w:r>
          </w:hyperlink>
        </w:p>
        <w:p w:rsidR="004C0153" w:rsidRDefault="006E4651" w:rsidP="006E4651">
          <w:pPr>
            <w:pStyle w:val="Obsah6"/>
            <w:numPr>
              <w:ilvl w:val="1"/>
              <w:numId w:val="122"/>
            </w:numPr>
            <w:tabs>
              <w:tab w:val="left" w:pos="1741"/>
              <w:tab w:val="left" w:leader="dot" w:pos="9594"/>
            </w:tabs>
          </w:pPr>
          <w:hyperlink w:anchor="_bookmark193" w:history="1">
            <w:r>
              <w:t>Conditions</w:t>
            </w:r>
            <w:r>
              <w:tab/>
              <w:t>63</w:t>
            </w:r>
          </w:hyperlink>
        </w:p>
        <w:p w:rsidR="004C0153" w:rsidRDefault="006E4651" w:rsidP="006E4651">
          <w:pPr>
            <w:pStyle w:val="Obsah6"/>
            <w:numPr>
              <w:ilvl w:val="1"/>
              <w:numId w:val="122"/>
            </w:numPr>
            <w:tabs>
              <w:tab w:val="left" w:pos="1720"/>
              <w:tab w:val="left" w:leader="dot" w:pos="9573"/>
            </w:tabs>
            <w:ind w:left="1719" w:hanging="472"/>
          </w:pPr>
          <w:hyperlink w:anchor="_bookmark194" w:history="1">
            <w:r>
              <w:t>Amount to be reduced — Calculation</w:t>
            </w:r>
            <w:r>
              <w:rPr>
                <w:spacing w:val="38"/>
              </w:rPr>
              <w:t xml:space="preserve"> </w:t>
            </w:r>
            <w:r>
              <w:t>—</w:t>
            </w:r>
            <w:r>
              <w:rPr>
                <w:spacing w:val="5"/>
              </w:rPr>
              <w:t xml:space="preserve"> </w:t>
            </w:r>
            <w:r>
              <w:t>Procedure</w:t>
            </w:r>
            <w:r>
              <w:tab/>
              <w:t>63</w:t>
            </w:r>
          </w:hyperlink>
        </w:p>
        <w:p w:rsidR="004C0153" w:rsidRDefault="006E4651" w:rsidP="006E4651">
          <w:pPr>
            <w:pStyle w:val="Obsah6"/>
            <w:numPr>
              <w:ilvl w:val="1"/>
              <w:numId w:val="122"/>
            </w:numPr>
            <w:tabs>
              <w:tab w:val="left" w:pos="1743"/>
              <w:tab w:val="left" w:leader="dot" w:pos="9596"/>
            </w:tabs>
            <w:ind w:left="1742" w:hanging="495"/>
          </w:pPr>
          <w:hyperlink w:anchor="_bookmark195" w:history="1">
            <w:r>
              <w:t>Effects</w:t>
            </w:r>
            <w:r>
              <w:tab/>
              <w:t>63</w:t>
            </w:r>
          </w:hyperlink>
        </w:p>
        <w:p w:rsidR="004C0153" w:rsidRDefault="006E4651">
          <w:pPr>
            <w:pStyle w:val="Obsah4"/>
            <w:tabs>
              <w:tab w:val="left" w:leader="dot" w:pos="9551"/>
            </w:tabs>
          </w:pPr>
          <w:hyperlink w:anchor="_bookmark196" w:history="1">
            <w:r>
              <w:rPr>
                <w:spacing w:val="-3"/>
              </w:rPr>
              <w:t xml:space="preserve">ARTICLE  </w:t>
            </w:r>
            <w:r>
              <w:t xml:space="preserve">44 — </w:t>
            </w:r>
            <w:r>
              <w:rPr>
                <w:spacing w:val="-3"/>
              </w:rPr>
              <w:t xml:space="preserve">RECOVERY  </w:t>
            </w:r>
            <w:r>
              <w:t>OF</w:t>
            </w:r>
            <w:r>
              <w:rPr>
                <w:spacing w:val="-29"/>
              </w:rPr>
              <w:t xml:space="preserve"> </w:t>
            </w:r>
            <w:r>
              <w:t>UNDUE</w:t>
            </w:r>
            <w:r>
              <w:rPr>
                <w:spacing w:val="10"/>
              </w:rPr>
              <w:t xml:space="preserve"> </w:t>
            </w:r>
            <w:r>
              <w:t>AMOUNTS</w:t>
            </w:r>
            <w:r>
              <w:tab/>
              <w:t>64</w:t>
            </w:r>
          </w:hyperlink>
        </w:p>
        <w:p w:rsidR="004C0153" w:rsidRDefault="006E4651">
          <w:pPr>
            <w:pStyle w:val="Obsah6"/>
            <w:tabs>
              <w:tab w:val="left" w:leader="dot" w:pos="9572"/>
            </w:tabs>
            <w:ind w:left="1247" w:firstLine="0"/>
          </w:pPr>
          <w:hyperlink w:anchor="_bookmark197" w:history="1">
            <w:r>
              <w:t xml:space="preserve">44.1  Amount to be recovered — Calculation </w:t>
            </w:r>
            <w:r>
              <w:rPr>
                <w:spacing w:val="3"/>
              </w:rPr>
              <w:t xml:space="preserve"> </w:t>
            </w:r>
            <w:r>
              <w:t>—</w:t>
            </w:r>
            <w:r>
              <w:rPr>
                <w:spacing w:val="5"/>
              </w:rPr>
              <w:t xml:space="preserve"> </w:t>
            </w:r>
            <w:r>
              <w:t>Procedure</w:t>
            </w:r>
            <w:r>
              <w:tab/>
              <w:t>64</w:t>
            </w:r>
          </w:hyperlink>
        </w:p>
        <w:p w:rsidR="004C0153" w:rsidRDefault="006E4651">
          <w:pPr>
            <w:pStyle w:val="Obsah4"/>
            <w:tabs>
              <w:tab w:val="left" w:leader="dot" w:pos="9551"/>
            </w:tabs>
          </w:pPr>
          <w:hyperlink w:anchor="_bookmark198" w:history="1">
            <w:r>
              <w:rPr>
                <w:spacing w:val="-3"/>
              </w:rPr>
              <w:t xml:space="preserve">ARTICLE  </w:t>
            </w:r>
            <w:r>
              <w:t>45 —</w:t>
            </w:r>
            <w:r>
              <w:rPr>
                <w:spacing w:val="-2"/>
              </w:rPr>
              <w:t xml:space="preserve"> </w:t>
            </w:r>
            <w:r>
              <w:rPr>
                <w:spacing w:val="-3"/>
              </w:rPr>
              <w:t>ADMINISTRATIVE</w:t>
            </w:r>
            <w:r>
              <w:rPr>
                <w:spacing w:val="13"/>
              </w:rPr>
              <w:t xml:space="preserve"> </w:t>
            </w:r>
            <w:r>
              <w:t>SANCTIONS</w:t>
            </w:r>
            <w:r>
              <w:tab/>
              <w:t>68</w:t>
            </w:r>
          </w:hyperlink>
        </w:p>
        <w:p w:rsidR="004C0153" w:rsidRDefault="006E4651">
          <w:pPr>
            <w:pStyle w:val="Obsah2"/>
            <w:tabs>
              <w:tab w:val="left" w:leader="dot" w:pos="9597"/>
            </w:tabs>
            <w:spacing w:before="179"/>
          </w:pPr>
          <w:hyperlink w:anchor="_bookmark199" w:history="1">
            <w:r>
              <w:t>SECTION 2    LIABILITY</w:t>
            </w:r>
            <w:r>
              <w:rPr>
                <w:spacing w:val="8"/>
              </w:rPr>
              <w:t xml:space="preserve"> </w:t>
            </w:r>
            <w:r>
              <w:t>FOR</w:t>
            </w:r>
            <w:r>
              <w:rPr>
                <w:spacing w:val="10"/>
              </w:rPr>
              <w:t xml:space="preserve"> </w:t>
            </w:r>
            <w:r>
              <w:t>DAMAGES</w:t>
            </w:r>
            <w:r>
              <w:tab/>
              <w:t>68</w:t>
            </w:r>
          </w:hyperlink>
        </w:p>
        <w:p w:rsidR="004C0153" w:rsidRDefault="006E4651">
          <w:pPr>
            <w:pStyle w:val="Obsah4"/>
            <w:tabs>
              <w:tab w:val="left" w:leader="dot" w:pos="9551"/>
            </w:tabs>
            <w:spacing w:before="181"/>
          </w:pPr>
          <w:hyperlink w:anchor="_bookmark200" w:history="1">
            <w:r>
              <w:rPr>
                <w:spacing w:val="-3"/>
              </w:rPr>
              <w:t xml:space="preserve">ARTICLE  </w:t>
            </w:r>
            <w:r>
              <w:t>46 — LIABILITY</w:t>
            </w:r>
            <w:r>
              <w:rPr>
                <w:spacing w:val="5"/>
              </w:rPr>
              <w:t xml:space="preserve"> </w:t>
            </w:r>
            <w:r>
              <w:t>FOR</w:t>
            </w:r>
            <w:r>
              <w:rPr>
                <w:spacing w:val="11"/>
              </w:rPr>
              <w:t xml:space="preserve"> </w:t>
            </w:r>
            <w:r>
              <w:t>DAMAGES</w:t>
            </w:r>
            <w:r>
              <w:tab/>
              <w:t>68</w:t>
            </w:r>
          </w:hyperlink>
        </w:p>
        <w:p w:rsidR="004C0153" w:rsidRDefault="006E4651" w:rsidP="006E4651">
          <w:pPr>
            <w:pStyle w:val="Obsah6"/>
            <w:numPr>
              <w:ilvl w:val="1"/>
              <w:numId w:val="121"/>
            </w:numPr>
            <w:tabs>
              <w:tab w:val="left" w:pos="1732"/>
              <w:tab w:val="left" w:leader="dot" w:pos="9585"/>
            </w:tabs>
          </w:pPr>
          <w:hyperlink w:anchor="_bookmark201" w:history="1">
            <w:r>
              <w:t>Liability of</w:t>
            </w:r>
            <w:r>
              <w:rPr>
                <w:spacing w:val="22"/>
              </w:rPr>
              <w:t xml:space="preserve"> </w:t>
            </w:r>
            <w:r>
              <w:t>the</w:t>
            </w:r>
            <w:r>
              <w:rPr>
                <w:spacing w:val="10"/>
              </w:rPr>
              <w:t xml:space="preserve"> </w:t>
            </w:r>
            <w:r>
              <w:t>Commission</w:t>
            </w:r>
            <w:r>
              <w:tab/>
              <w:t>68</w:t>
            </w:r>
          </w:hyperlink>
        </w:p>
        <w:p w:rsidR="004C0153" w:rsidRDefault="006E4651" w:rsidP="006E4651">
          <w:pPr>
            <w:pStyle w:val="Obsah6"/>
            <w:numPr>
              <w:ilvl w:val="1"/>
              <w:numId w:val="121"/>
            </w:numPr>
            <w:tabs>
              <w:tab w:val="left" w:pos="1732"/>
              <w:tab w:val="left" w:leader="dot" w:pos="9585"/>
            </w:tabs>
          </w:pPr>
          <w:hyperlink w:anchor="_bookmark202" w:history="1">
            <w:r>
              <w:t>Liability of</w:t>
            </w:r>
            <w:r>
              <w:rPr>
                <w:spacing w:val="26"/>
              </w:rPr>
              <w:t xml:space="preserve"> </w:t>
            </w:r>
            <w:r>
              <w:t>the</w:t>
            </w:r>
            <w:r>
              <w:rPr>
                <w:spacing w:val="12"/>
              </w:rPr>
              <w:t xml:space="preserve"> </w:t>
            </w:r>
            <w:r>
              <w:t>beneficiaries</w:t>
            </w:r>
            <w:r>
              <w:tab/>
              <w:t>68</w:t>
            </w:r>
          </w:hyperlink>
        </w:p>
        <w:p w:rsidR="004C0153" w:rsidRDefault="006E4651">
          <w:pPr>
            <w:pStyle w:val="Obsah2"/>
            <w:tabs>
              <w:tab w:val="left" w:leader="dot" w:pos="9591"/>
            </w:tabs>
            <w:spacing w:before="179"/>
          </w:pPr>
          <w:hyperlink w:anchor="_bookmark203" w:history="1">
            <w:r>
              <w:t>SECTION 3    SUSPENSION</w:t>
            </w:r>
            <w:r>
              <w:rPr>
                <w:spacing w:val="10"/>
              </w:rPr>
              <w:t xml:space="preserve"> </w:t>
            </w:r>
            <w:r>
              <w:t>AN</w:t>
            </w:r>
            <w:r>
              <w:t>D</w:t>
            </w:r>
            <w:r>
              <w:rPr>
                <w:spacing w:val="10"/>
              </w:rPr>
              <w:t xml:space="preserve"> </w:t>
            </w:r>
            <w:r>
              <w:rPr>
                <w:spacing w:val="-3"/>
              </w:rPr>
              <w:t>TERMINATION</w:t>
            </w:r>
            <w:r>
              <w:rPr>
                <w:spacing w:val="-3"/>
              </w:rPr>
              <w:tab/>
            </w:r>
            <w:r>
              <w:t>68</w:t>
            </w:r>
          </w:hyperlink>
        </w:p>
        <w:p w:rsidR="004C0153" w:rsidRDefault="006E4651">
          <w:pPr>
            <w:pStyle w:val="Obsah4"/>
            <w:tabs>
              <w:tab w:val="left" w:leader="dot" w:pos="9551"/>
            </w:tabs>
            <w:spacing w:before="182"/>
          </w:pPr>
          <w:hyperlink w:anchor="_bookmark204" w:history="1">
            <w:r>
              <w:rPr>
                <w:spacing w:val="-3"/>
              </w:rPr>
              <w:t xml:space="preserve">ARTICLE </w:t>
            </w:r>
            <w:r>
              <w:t>47 — SUSPENSION OF</w:t>
            </w:r>
            <w:r>
              <w:rPr>
                <w:spacing w:val="47"/>
              </w:rPr>
              <w:t xml:space="preserve"> </w:t>
            </w:r>
            <w:r>
              <w:rPr>
                <w:spacing w:val="-4"/>
              </w:rPr>
              <w:t>PAYMENT</w:t>
            </w:r>
            <w:r>
              <w:rPr>
                <w:spacing w:val="8"/>
              </w:rPr>
              <w:t xml:space="preserve"> </w:t>
            </w:r>
            <w:r>
              <w:t>DEADLINE</w:t>
            </w:r>
            <w:r>
              <w:tab/>
              <w:t>68</w:t>
            </w:r>
          </w:hyperlink>
        </w:p>
        <w:p w:rsidR="004C0153" w:rsidRDefault="006E4651" w:rsidP="006E4651">
          <w:pPr>
            <w:pStyle w:val="Obsah6"/>
            <w:numPr>
              <w:ilvl w:val="1"/>
              <w:numId w:val="120"/>
            </w:numPr>
            <w:tabs>
              <w:tab w:val="left" w:pos="1741"/>
              <w:tab w:val="left" w:leader="dot" w:pos="9594"/>
            </w:tabs>
          </w:pPr>
          <w:hyperlink w:anchor="_bookmark205" w:history="1">
            <w:r>
              <w:t>Conditions</w:t>
            </w:r>
            <w:r>
              <w:tab/>
              <w:t>68</w:t>
            </w:r>
          </w:hyperlink>
        </w:p>
        <w:p w:rsidR="004C0153" w:rsidRDefault="006E4651" w:rsidP="006E4651">
          <w:pPr>
            <w:pStyle w:val="Obsah6"/>
            <w:numPr>
              <w:ilvl w:val="1"/>
              <w:numId w:val="120"/>
            </w:numPr>
            <w:tabs>
              <w:tab w:val="left" w:pos="1741"/>
              <w:tab w:val="left" w:leader="dot" w:pos="9594"/>
            </w:tabs>
          </w:pPr>
          <w:hyperlink w:anchor="_bookmark206" w:history="1">
            <w:r>
              <w:t>Procedure</w:t>
            </w:r>
            <w:r>
              <w:tab/>
              <w:t>69</w:t>
            </w:r>
          </w:hyperlink>
        </w:p>
        <w:p w:rsidR="004C0153" w:rsidRDefault="006E4651">
          <w:pPr>
            <w:pStyle w:val="Obsah4"/>
            <w:tabs>
              <w:tab w:val="left" w:leader="dot" w:pos="9551"/>
            </w:tabs>
          </w:pPr>
          <w:hyperlink w:anchor="_bookmark207" w:history="1">
            <w:r>
              <w:rPr>
                <w:spacing w:val="-3"/>
              </w:rPr>
              <w:t xml:space="preserve">ARTICLE  </w:t>
            </w:r>
            <w:r>
              <w:t>48 — SUSPENSION</w:t>
            </w:r>
            <w:r>
              <w:rPr>
                <w:spacing w:val="11"/>
              </w:rPr>
              <w:t xml:space="preserve"> </w:t>
            </w:r>
            <w:r>
              <w:t>OF</w:t>
            </w:r>
            <w:r>
              <w:rPr>
                <w:spacing w:val="13"/>
              </w:rPr>
              <w:t xml:space="preserve"> </w:t>
            </w:r>
            <w:r>
              <w:rPr>
                <w:spacing w:val="-4"/>
              </w:rPr>
              <w:t>PAYMENTS</w:t>
            </w:r>
            <w:r>
              <w:rPr>
                <w:spacing w:val="-4"/>
              </w:rPr>
              <w:tab/>
            </w:r>
            <w:r>
              <w:t>69</w:t>
            </w:r>
          </w:hyperlink>
        </w:p>
        <w:p w:rsidR="004C0153" w:rsidRDefault="006E4651" w:rsidP="006E4651">
          <w:pPr>
            <w:pStyle w:val="Obsah6"/>
            <w:numPr>
              <w:ilvl w:val="1"/>
              <w:numId w:val="119"/>
            </w:numPr>
            <w:tabs>
              <w:tab w:val="left" w:pos="1741"/>
              <w:tab w:val="left" w:leader="dot" w:pos="9594"/>
            </w:tabs>
          </w:pPr>
          <w:hyperlink w:anchor="_bookmark208" w:history="1">
            <w:r>
              <w:t>Conditions</w:t>
            </w:r>
            <w:r>
              <w:tab/>
              <w:t>69</w:t>
            </w:r>
          </w:hyperlink>
        </w:p>
        <w:p w:rsidR="004C0153" w:rsidRDefault="006E4651" w:rsidP="006E4651">
          <w:pPr>
            <w:pStyle w:val="Obsah6"/>
            <w:numPr>
              <w:ilvl w:val="1"/>
              <w:numId w:val="119"/>
            </w:numPr>
            <w:tabs>
              <w:tab w:val="left" w:pos="1741"/>
              <w:tab w:val="left" w:leader="dot" w:pos="9594"/>
            </w:tabs>
          </w:pPr>
          <w:hyperlink w:anchor="_bookmark209" w:history="1">
            <w:r>
              <w:t>Procedure</w:t>
            </w:r>
            <w:r>
              <w:tab/>
              <w:t>69</w:t>
            </w:r>
          </w:hyperlink>
        </w:p>
        <w:p w:rsidR="004C0153" w:rsidRDefault="006E4651">
          <w:pPr>
            <w:pStyle w:val="Obsah4"/>
            <w:tabs>
              <w:tab w:val="left" w:leader="dot" w:pos="9551"/>
            </w:tabs>
          </w:pPr>
          <w:hyperlink w:anchor="_bookmark210" w:history="1">
            <w:r>
              <w:rPr>
                <w:spacing w:val="-3"/>
              </w:rPr>
              <w:t xml:space="preserve">ARTICLE </w:t>
            </w:r>
            <w:r>
              <w:t>49 — SUSPENSION OF THE</w:t>
            </w:r>
            <w:r>
              <w:rPr>
                <w:spacing w:val="18"/>
              </w:rPr>
              <w:t xml:space="preserve"> </w:t>
            </w:r>
            <w:r>
              <w:t>ACTION</w:t>
            </w:r>
            <w:r>
              <w:rPr>
                <w:spacing w:val="1"/>
              </w:rPr>
              <w:t xml:space="preserve"> </w:t>
            </w:r>
            <w:r>
              <w:t>IMPLEMENTATION</w:t>
            </w:r>
            <w:r>
              <w:tab/>
              <w:t>70</w:t>
            </w:r>
          </w:hyperlink>
        </w:p>
        <w:p w:rsidR="004C0153" w:rsidRDefault="006E4651" w:rsidP="006E4651">
          <w:pPr>
            <w:pStyle w:val="Obsah6"/>
            <w:numPr>
              <w:ilvl w:val="1"/>
              <w:numId w:val="118"/>
            </w:numPr>
            <w:tabs>
              <w:tab w:val="left" w:pos="1715"/>
              <w:tab w:val="left" w:leader="dot" w:pos="9568"/>
            </w:tabs>
          </w:pPr>
          <w:hyperlink w:anchor="_bookmark211" w:history="1">
            <w:r>
              <w:t>Suspension of the action implementation, by</w:t>
            </w:r>
            <w:r>
              <w:rPr>
                <w:spacing w:val="22"/>
              </w:rPr>
              <w:t xml:space="preserve"> </w:t>
            </w:r>
            <w:r>
              <w:t>the</w:t>
            </w:r>
            <w:r>
              <w:rPr>
                <w:spacing w:val="2"/>
              </w:rPr>
              <w:t xml:space="preserve"> </w:t>
            </w:r>
            <w:r>
              <w:t>beneficiaries</w:t>
            </w:r>
            <w:r>
              <w:tab/>
              <w:t>70</w:t>
            </w:r>
          </w:hyperlink>
        </w:p>
        <w:p w:rsidR="004C0153" w:rsidRDefault="006E4651" w:rsidP="006E4651">
          <w:pPr>
            <w:pStyle w:val="Obsah6"/>
            <w:numPr>
              <w:ilvl w:val="1"/>
              <w:numId w:val="118"/>
            </w:numPr>
            <w:tabs>
              <w:tab w:val="left" w:pos="1715"/>
              <w:tab w:val="left" w:leader="dot" w:pos="9568"/>
            </w:tabs>
          </w:pPr>
          <w:hyperlink w:anchor="_bookmark212" w:history="1">
            <w:r>
              <w:t>Suspension of the action implementation, by</w:t>
            </w:r>
            <w:r>
              <w:rPr>
                <w:spacing w:val="18"/>
              </w:rPr>
              <w:t xml:space="preserve"> </w:t>
            </w:r>
            <w:r>
              <w:t>the</w:t>
            </w:r>
            <w:r>
              <w:rPr>
                <w:spacing w:val="2"/>
              </w:rPr>
              <w:t xml:space="preserve"> </w:t>
            </w:r>
            <w:r>
              <w:t>Commission</w:t>
            </w:r>
            <w:r>
              <w:tab/>
              <w:t>70</w:t>
            </w:r>
          </w:hyperlink>
        </w:p>
        <w:p w:rsidR="004C0153" w:rsidRDefault="006E4651">
          <w:pPr>
            <w:pStyle w:val="Obsah4"/>
            <w:tabs>
              <w:tab w:val="left" w:leader="dot" w:pos="9551"/>
            </w:tabs>
            <w:spacing w:line="249" w:lineRule="auto"/>
            <w:ind w:left="1928" w:right="171" w:hanging="964"/>
          </w:pPr>
          <w:hyperlink w:anchor="_bookmark213" w:history="1">
            <w:r>
              <w:rPr>
                <w:spacing w:val="-3"/>
              </w:rPr>
              <w:t xml:space="preserve">ARTICLE </w:t>
            </w:r>
            <w:r>
              <w:t xml:space="preserve">50 — </w:t>
            </w:r>
            <w:r>
              <w:rPr>
                <w:spacing w:val="-3"/>
              </w:rPr>
              <w:t xml:space="preserve">TERMINATION </w:t>
            </w:r>
            <w:r>
              <w:t xml:space="preserve">OF THE AGREEMENT OR OF THE </w:t>
            </w:r>
            <w:r>
              <w:rPr>
                <w:spacing w:val="-5"/>
              </w:rPr>
              <w:t>PARTICIPATION</w:t>
            </w:r>
            <w:r>
              <w:rPr>
                <w:spacing w:val="-5"/>
              </w:rPr>
              <w:t xml:space="preserve"> </w:t>
            </w:r>
            <w:r>
              <w:t>OF ONE OR</w:t>
            </w:r>
          </w:hyperlink>
          <w:r>
            <w:t xml:space="preserve"> </w:t>
          </w:r>
          <w:hyperlink w:anchor="_bookmark213" w:history="1">
            <w:r>
              <w:t>MORE</w:t>
            </w:r>
            <w:r>
              <w:rPr>
                <w:spacing w:val="10"/>
              </w:rPr>
              <w:t xml:space="preserve"> </w:t>
            </w:r>
            <w:r>
              <w:t>BENEFICIARIES</w:t>
            </w:r>
            <w:r>
              <w:tab/>
              <w:t>72</w:t>
            </w:r>
          </w:hyperlink>
        </w:p>
        <w:p w:rsidR="004C0153" w:rsidRDefault="006E4651" w:rsidP="006E4651">
          <w:pPr>
            <w:pStyle w:val="Obsah6"/>
            <w:numPr>
              <w:ilvl w:val="1"/>
              <w:numId w:val="117"/>
            </w:numPr>
            <w:tabs>
              <w:tab w:val="left" w:pos="1720"/>
              <w:tab w:val="left" w:leader="dot" w:pos="9573"/>
            </w:tabs>
            <w:spacing w:before="172"/>
            <w:ind w:hanging="397"/>
          </w:pPr>
          <w:hyperlink w:anchor="_bookmark214" w:history="1">
            <w:r>
              <w:t>Termination of the Agreement, by</w:t>
            </w:r>
            <w:r>
              <w:rPr>
                <w:spacing w:val="26"/>
              </w:rPr>
              <w:t xml:space="preserve"> </w:t>
            </w:r>
            <w:r>
              <w:t>the</w:t>
            </w:r>
            <w:r>
              <w:rPr>
                <w:spacing w:val="5"/>
              </w:rPr>
              <w:t xml:space="preserve"> </w:t>
            </w:r>
            <w:r>
              <w:t>beneficiaries</w:t>
            </w:r>
            <w:r>
              <w:tab/>
              <w:t>72</w:t>
            </w:r>
          </w:hyperlink>
        </w:p>
        <w:p w:rsidR="004C0153" w:rsidRDefault="006E4651" w:rsidP="006E4651">
          <w:pPr>
            <w:pStyle w:val="Obsah6"/>
            <w:numPr>
              <w:ilvl w:val="1"/>
              <w:numId w:val="117"/>
            </w:numPr>
            <w:tabs>
              <w:tab w:val="left" w:pos="1705"/>
              <w:tab w:val="left" w:leader="dot" w:pos="9558"/>
            </w:tabs>
            <w:ind w:left="1704" w:hanging="457"/>
          </w:pPr>
          <w:hyperlink w:anchor="_bookmark215" w:history="1">
            <w:r>
              <w:t>Termination of the participation of one or more beneficiaries, by</w:t>
            </w:r>
            <w:r>
              <w:rPr>
                <w:spacing w:val="-7"/>
              </w:rPr>
              <w:t xml:space="preserve"> </w:t>
            </w:r>
            <w:r>
              <w:t>the</w:t>
            </w:r>
            <w:r>
              <w:rPr>
                <w:spacing w:val="-1"/>
              </w:rPr>
              <w:t xml:space="preserve"> </w:t>
            </w:r>
            <w:r>
              <w:t>ben</w:t>
            </w:r>
            <w:r>
              <w:t>eficiaries</w:t>
            </w:r>
            <w:r>
              <w:tab/>
              <w:t>72</w:t>
            </w:r>
          </w:hyperlink>
        </w:p>
        <w:p w:rsidR="004C0153" w:rsidRDefault="006E4651" w:rsidP="006E4651">
          <w:pPr>
            <w:pStyle w:val="Obsah6"/>
            <w:numPr>
              <w:ilvl w:val="1"/>
              <w:numId w:val="117"/>
            </w:numPr>
            <w:tabs>
              <w:tab w:val="left" w:pos="1698"/>
              <w:tab w:val="left" w:leader="dot" w:pos="9551"/>
            </w:tabs>
            <w:spacing w:line="249" w:lineRule="auto"/>
            <w:ind w:right="171" w:hanging="397"/>
          </w:pPr>
          <w:hyperlink w:anchor="_bookmark216" w:history="1">
            <w:r>
              <w:t>Termination of the Agreement or the participation of one or more beneficiaries, by the</w:t>
            </w:r>
          </w:hyperlink>
          <w:hyperlink w:anchor="_bookmark216" w:history="1">
            <w:r>
              <w:t xml:space="preserve">   Commission</w:t>
            </w:r>
            <w:r>
              <w:tab/>
              <w:t>75</w:t>
            </w:r>
          </w:hyperlink>
        </w:p>
        <w:p w:rsidR="004C0153" w:rsidRDefault="006E4651">
          <w:pPr>
            <w:pStyle w:val="Obsah2"/>
            <w:tabs>
              <w:tab w:val="left" w:pos="1668"/>
              <w:tab w:val="left" w:leader="dot" w:pos="9605"/>
            </w:tabs>
            <w:spacing w:before="170"/>
          </w:pPr>
          <w:hyperlink w:anchor="_bookmark217" w:history="1">
            <w:r>
              <w:t>SECTION</w:t>
            </w:r>
            <w:r>
              <w:rPr>
                <w:spacing w:val="13"/>
              </w:rPr>
              <w:t xml:space="preserve"> </w:t>
            </w:r>
            <w:r>
              <w:t>4</w:t>
            </w:r>
            <w:r>
              <w:tab/>
              <w:t>FORCE</w:t>
            </w:r>
            <w:r>
              <w:rPr>
                <w:spacing w:val="11"/>
              </w:rPr>
              <w:t xml:space="preserve"> </w:t>
            </w:r>
            <w:r>
              <w:t>MAJEURE</w:t>
            </w:r>
            <w:r>
              <w:tab/>
              <w:t>79</w:t>
            </w:r>
          </w:hyperlink>
        </w:p>
        <w:p w:rsidR="004C0153" w:rsidRDefault="006E4651">
          <w:pPr>
            <w:pStyle w:val="Obsah4"/>
            <w:tabs>
              <w:tab w:val="left" w:leader="dot" w:pos="9551"/>
            </w:tabs>
            <w:spacing w:before="182"/>
          </w:pPr>
          <w:hyperlink w:anchor="_bookmark218" w:history="1">
            <w:r>
              <w:rPr>
                <w:spacing w:val="-3"/>
              </w:rPr>
              <w:t xml:space="preserve">ARTICLE  </w:t>
            </w:r>
            <w:r>
              <w:t>51 —</w:t>
            </w:r>
            <w:r>
              <w:rPr>
                <w:spacing w:val="2"/>
              </w:rPr>
              <w:t xml:space="preserve"> </w:t>
            </w:r>
            <w:r>
              <w:t>FORCE</w:t>
            </w:r>
            <w:r>
              <w:rPr>
                <w:spacing w:val="15"/>
              </w:rPr>
              <w:t xml:space="preserve"> </w:t>
            </w:r>
            <w:r>
              <w:t>MAJEURE</w:t>
            </w:r>
            <w:r>
              <w:tab/>
              <w:t>79</w:t>
            </w:r>
          </w:hyperlink>
        </w:p>
        <w:p w:rsidR="004C0153" w:rsidRDefault="006E4651">
          <w:pPr>
            <w:pStyle w:val="Obsah1"/>
            <w:tabs>
              <w:tab w:val="left" w:pos="1463"/>
              <w:tab w:val="left" w:leader="dot" w:pos="9605"/>
            </w:tabs>
          </w:pPr>
          <w:hyperlink w:anchor="_bookmark219" w:history="1">
            <w:r>
              <w:t>CHAPTER</w:t>
            </w:r>
            <w:r>
              <w:rPr>
                <w:spacing w:val="13"/>
              </w:rPr>
              <w:t xml:space="preserve"> </w:t>
            </w:r>
            <w:r>
              <w:t>7</w:t>
            </w:r>
            <w:r>
              <w:tab/>
              <w:t>FINAL</w:t>
            </w:r>
            <w:r>
              <w:rPr>
                <w:spacing w:val="10"/>
              </w:rPr>
              <w:t xml:space="preserve"> </w:t>
            </w:r>
            <w:r>
              <w:t>PROVISIONS</w:t>
            </w:r>
            <w:r>
              <w:tab/>
              <w:t>80</w:t>
            </w:r>
          </w:hyperlink>
        </w:p>
        <w:p w:rsidR="004C0153" w:rsidRDefault="006E4651">
          <w:pPr>
            <w:pStyle w:val="Obsah4"/>
            <w:tabs>
              <w:tab w:val="left" w:leader="dot" w:pos="9551"/>
            </w:tabs>
            <w:spacing w:before="182"/>
          </w:pPr>
          <w:hyperlink w:anchor="_bookmark220" w:history="1">
            <w:r>
              <w:rPr>
                <w:spacing w:val="-3"/>
              </w:rPr>
              <w:t xml:space="preserve">ARTICLE </w:t>
            </w:r>
            <w:r>
              <w:t xml:space="preserve">52 — </w:t>
            </w:r>
            <w:r>
              <w:rPr>
                <w:spacing w:val="-3"/>
              </w:rPr>
              <w:t xml:space="preserve">COMMUNICATION </w:t>
            </w:r>
            <w:r>
              <w:t xml:space="preserve">BETWEEN </w:t>
            </w:r>
            <w:r>
              <w:rPr>
                <w:spacing w:val="1"/>
              </w:rPr>
              <w:t xml:space="preserve"> </w:t>
            </w:r>
            <w:r>
              <w:t>THE</w:t>
            </w:r>
            <w:r>
              <w:rPr>
                <w:spacing w:val="8"/>
              </w:rPr>
              <w:t xml:space="preserve"> </w:t>
            </w:r>
            <w:r>
              <w:rPr>
                <w:spacing w:val="-5"/>
              </w:rPr>
              <w:t>PARTIES</w:t>
            </w:r>
            <w:r>
              <w:rPr>
                <w:spacing w:val="-5"/>
              </w:rPr>
              <w:tab/>
            </w:r>
            <w:r>
              <w:t>80</w:t>
            </w:r>
          </w:hyperlink>
        </w:p>
        <w:p w:rsidR="004C0153" w:rsidRDefault="006E4651" w:rsidP="006E4651">
          <w:pPr>
            <w:pStyle w:val="Obsah6"/>
            <w:numPr>
              <w:ilvl w:val="1"/>
              <w:numId w:val="116"/>
            </w:numPr>
            <w:tabs>
              <w:tab w:val="left" w:pos="1728"/>
              <w:tab w:val="left" w:leader="dot" w:pos="9581"/>
            </w:tabs>
          </w:pPr>
          <w:hyperlink w:anchor="_bookmark221" w:history="1">
            <w:r>
              <w:t>Form and means</w:t>
            </w:r>
            <w:r>
              <w:rPr>
                <w:spacing w:val="30"/>
              </w:rPr>
              <w:t xml:space="preserve"> </w:t>
            </w:r>
            <w:r>
              <w:t>of</w:t>
            </w:r>
            <w:r>
              <w:rPr>
                <w:spacing w:val="10"/>
              </w:rPr>
              <w:t xml:space="preserve"> </w:t>
            </w:r>
            <w:r>
              <w:t>communication</w:t>
            </w:r>
            <w:r>
              <w:tab/>
              <w:t>80</w:t>
            </w:r>
          </w:hyperlink>
        </w:p>
        <w:p w:rsidR="004C0153" w:rsidRDefault="006E4651" w:rsidP="006E4651">
          <w:pPr>
            <w:pStyle w:val="Obsah6"/>
            <w:numPr>
              <w:ilvl w:val="1"/>
              <w:numId w:val="116"/>
            </w:numPr>
            <w:tabs>
              <w:tab w:val="left" w:pos="1734"/>
              <w:tab w:val="left" w:leader="dot" w:pos="9587"/>
            </w:tabs>
            <w:ind w:left="1733" w:hanging="486"/>
          </w:pPr>
          <w:hyperlink w:anchor="_bookmark222" w:history="1">
            <w:r>
              <w:t>Date</w:t>
            </w:r>
            <w:r>
              <w:rPr>
                <w:spacing w:val="11"/>
              </w:rPr>
              <w:t xml:space="preserve"> </w:t>
            </w:r>
            <w:r>
              <w:t>of</w:t>
            </w:r>
            <w:r>
              <w:rPr>
                <w:spacing w:val="12"/>
              </w:rPr>
              <w:t xml:space="preserve"> </w:t>
            </w:r>
            <w:r>
              <w:t>communication</w:t>
            </w:r>
            <w:r>
              <w:tab/>
              <w:t>80</w:t>
            </w:r>
          </w:hyperlink>
        </w:p>
        <w:p w:rsidR="004C0153" w:rsidRDefault="006E4651" w:rsidP="006E4651">
          <w:pPr>
            <w:pStyle w:val="Obsah6"/>
            <w:numPr>
              <w:ilvl w:val="1"/>
              <w:numId w:val="116"/>
            </w:numPr>
            <w:tabs>
              <w:tab w:val="left" w:pos="1731"/>
              <w:tab w:val="left" w:leader="dot" w:pos="9584"/>
            </w:tabs>
            <w:ind w:left="1730" w:hanging="483"/>
          </w:pPr>
          <w:hyperlink w:anchor="_bookmark223" w:history="1">
            <w:r>
              <w:t>Addresses</w:t>
            </w:r>
            <w:r>
              <w:rPr>
                <w:spacing w:val="8"/>
              </w:rPr>
              <w:t xml:space="preserve"> </w:t>
            </w:r>
            <w:r>
              <w:t>for</w:t>
            </w:r>
            <w:r>
              <w:rPr>
                <w:spacing w:val="8"/>
              </w:rPr>
              <w:t xml:space="preserve"> </w:t>
            </w:r>
            <w:r>
              <w:t>communication</w:t>
            </w:r>
            <w:r>
              <w:tab/>
              <w:t>81</w:t>
            </w:r>
          </w:hyperlink>
        </w:p>
        <w:p w:rsidR="004C0153" w:rsidRDefault="006E4651">
          <w:pPr>
            <w:pStyle w:val="Obsah4"/>
            <w:tabs>
              <w:tab w:val="left" w:leader="dot" w:pos="9551"/>
            </w:tabs>
          </w:pPr>
          <w:hyperlink w:anchor="_bookmark224" w:history="1">
            <w:r>
              <w:rPr>
                <w:spacing w:val="-3"/>
              </w:rPr>
              <w:t xml:space="preserve">ARTICLE </w:t>
            </w:r>
            <w:r>
              <w:t>53 — INTERPRETATION OF</w:t>
            </w:r>
            <w:r>
              <w:rPr>
                <w:spacing w:val="30"/>
              </w:rPr>
              <w:t xml:space="preserve"> </w:t>
            </w:r>
            <w:r>
              <w:t>THE</w:t>
            </w:r>
            <w:r>
              <w:rPr>
                <w:spacing w:val="5"/>
              </w:rPr>
              <w:t xml:space="preserve"> </w:t>
            </w:r>
            <w:r>
              <w:t>AGREEMENT</w:t>
            </w:r>
            <w:r>
              <w:tab/>
              <w:t>81</w:t>
            </w:r>
          </w:hyperlink>
        </w:p>
        <w:p w:rsidR="004C0153" w:rsidRDefault="006E4651" w:rsidP="006E4651">
          <w:pPr>
            <w:pStyle w:val="Obsah6"/>
            <w:numPr>
              <w:ilvl w:val="1"/>
              <w:numId w:val="115"/>
            </w:numPr>
            <w:tabs>
              <w:tab w:val="left" w:pos="1716"/>
              <w:tab w:val="left" w:leader="dot" w:pos="9569"/>
            </w:tabs>
            <w:spacing w:after="20"/>
            <w:ind w:hanging="468"/>
          </w:pPr>
          <w:hyperlink w:anchor="_bookmark225" w:history="1">
            <w:r>
              <w:t xml:space="preserve">Precedence of the </w:t>
            </w:r>
            <w:r>
              <w:rPr>
                <w:spacing w:val="-4"/>
              </w:rPr>
              <w:t xml:space="preserve">Terms </w:t>
            </w:r>
            <w:r>
              <w:t xml:space="preserve">and Conditions over </w:t>
            </w:r>
            <w:r>
              <w:rPr>
                <w:spacing w:val="5"/>
              </w:rPr>
              <w:t xml:space="preserve"> </w:t>
            </w:r>
            <w:r>
              <w:t>the</w:t>
            </w:r>
            <w:r>
              <w:rPr>
                <w:spacing w:val="5"/>
              </w:rPr>
              <w:t xml:space="preserve"> </w:t>
            </w:r>
            <w:r>
              <w:t>Annexes</w:t>
            </w:r>
            <w:r>
              <w:tab/>
              <w:t>81</w:t>
            </w:r>
          </w:hyperlink>
        </w:p>
        <w:p w:rsidR="004C0153" w:rsidRDefault="006E4651" w:rsidP="006E4651">
          <w:pPr>
            <w:pStyle w:val="Obsah6"/>
            <w:numPr>
              <w:ilvl w:val="1"/>
              <w:numId w:val="115"/>
            </w:numPr>
            <w:tabs>
              <w:tab w:val="left" w:pos="1733"/>
              <w:tab w:val="right" w:leader="dot" w:pos="9786"/>
            </w:tabs>
            <w:spacing w:before="88"/>
            <w:ind w:left="1732" w:hanging="485"/>
          </w:pPr>
          <w:hyperlink w:anchor="_bookmark226" w:history="1">
            <w:r>
              <w:t>Privileges</w:t>
            </w:r>
            <w:r>
              <w:rPr>
                <w:spacing w:val="15"/>
              </w:rPr>
              <w:t xml:space="preserve"> </w:t>
            </w:r>
            <w:r>
              <w:t>and</w:t>
            </w:r>
            <w:r>
              <w:rPr>
                <w:spacing w:val="15"/>
              </w:rPr>
              <w:t xml:space="preserve"> </w:t>
            </w:r>
            <w:r>
              <w:t>immunities</w:t>
            </w:r>
            <w:r>
              <w:tab/>
              <w:t>81</w:t>
            </w:r>
          </w:hyperlink>
        </w:p>
        <w:p w:rsidR="004C0153" w:rsidRDefault="006E4651">
          <w:pPr>
            <w:pStyle w:val="Obsah4"/>
            <w:tabs>
              <w:tab w:val="right" w:leader="dot" w:pos="9751"/>
            </w:tabs>
          </w:pPr>
          <w:hyperlink w:anchor="_bookmark227" w:history="1">
            <w:r>
              <w:rPr>
                <w:spacing w:val="-3"/>
              </w:rPr>
              <w:t xml:space="preserve">ARTICLE </w:t>
            </w:r>
            <w:r>
              <w:t xml:space="preserve">54 — </w:t>
            </w:r>
            <w:r>
              <w:rPr>
                <w:spacing w:val="-3"/>
              </w:rPr>
              <w:t xml:space="preserve">CALCULATION </w:t>
            </w:r>
            <w:r>
              <w:t xml:space="preserve">OF PERIODS, </w:t>
            </w:r>
            <w:r>
              <w:rPr>
                <w:spacing w:val="-6"/>
              </w:rPr>
              <w:t xml:space="preserve">DATES </w:t>
            </w:r>
            <w:r>
              <w:rPr>
                <w:spacing w:val="2"/>
              </w:rPr>
              <w:t xml:space="preserve"> </w:t>
            </w:r>
            <w:r>
              <w:t>AND</w:t>
            </w:r>
            <w:r>
              <w:rPr>
                <w:spacing w:val="5"/>
              </w:rPr>
              <w:t xml:space="preserve"> </w:t>
            </w:r>
            <w:r>
              <w:t>DEADLINES</w:t>
            </w:r>
            <w:r>
              <w:tab/>
              <w:t>81</w:t>
            </w:r>
          </w:hyperlink>
        </w:p>
        <w:p w:rsidR="004C0153" w:rsidRDefault="006E4651">
          <w:pPr>
            <w:pStyle w:val="Obsah4"/>
            <w:tabs>
              <w:tab w:val="right" w:leader="dot" w:pos="9751"/>
            </w:tabs>
          </w:pPr>
          <w:hyperlink w:anchor="_bookmark228" w:history="1">
            <w:r>
              <w:rPr>
                <w:spacing w:val="-3"/>
              </w:rPr>
              <w:t xml:space="preserve">ARTICLE </w:t>
            </w:r>
            <w:r>
              <w:t xml:space="preserve">55 — AMENDMENTS TO </w:t>
            </w:r>
            <w:r>
              <w:rPr>
                <w:spacing w:val="5"/>
              </w:rPr>
              <w:t xml:space="preserve"> </w:t>
            </w:r>
            <w:r>
              <w:t>THE</w:t>
            </w:r>
            <w:r>
              <w:rPr>
                <w:spacing w:val="10"/>
              </w:rPr>
              <w:t xml:space="preserve"> </w:t>
            </w:r>
            <w:r>
              <w:t>AGREEMENT</w:t>
            </w:r>
            <w:r>
              <w:tab/>
              <w:t>81</w:t>
            </w:r>
          </w:hyperlink>
        </w:p>
        <w:p w:rsidR="004C0153" w:rsidRDefault="006E4651" w:rsidP="006E4651">
          <w:pPr>
            <w:pStyle w:val="Obsah6"/>
            <w:numPr>
              <w:ilvl w:val="1"/>
              <w:numId w:val="114"/>
            </w:numPr>
            <w:tabs>
              <w:tab w:val="left" w:pos="1741"/>
              <w:tab w:val="right" w:leader="dot" w:pos="9794"/>
            </w:tabs>
          </w:pPr>
          <w:hyperlink w:anchor="_bookmark229" w:history="1">
            <w:r>
              <w:t>Conditions</w:t>
            </w:r>
            <w:r>
              <w:tab/>
              <w:t>81</w:t>
            </w:r>
          </w:hyperlink>
        </w:p>
        <w:p w:rsidR="004C0153" w:rsidRDefault="006E4651" w:rsidP="006E4651">
          <w:pPr>
            <w:pStyle w:val="Obsah6"/>
            <w:numPr>
              <w:ilvl w:val="1"/>
              <w:numId w:val="114"/>
            </w:numPr>
            <w:tabs>
              <w:tab w:val="left" w:pos="1741"/>
              <w:tab w:val="right" w:leader="dot" w:pos="9794"/>
            </w:tabs>
          </w:pPr>
          <w:hyperlink w:anchor="_bookmark230" w:history="1">
            <w:r>
              <w:t>Procedure</w:t>
            </w:r>
            <w:r>
              <w:tab/>
              <w:t>81</w:t>
            </w:r>
          </w:hyperlink>
        </w:p>
        <w:p w:rsidR="004C0153" w:rsidRDefault="006E4651">
          <w:pPr>
            <w:pStyle w:val="Obsah4"/>
            <w:tabs>
              <w:tab w:val="right" w:leader="dot" w:pos="9751"/>
            </w:tabs>
          </w:pPr>
          <w:hyperlink w:anchor="_bookmark231" w:history="1">
            <w:r>
              <w:rPr>
                <w:spacing w:val="-3"/>
              </w:rPr>
              <w:t xml:space="preserve">ARTICLE  </w:t>
            </w:r>
            <w:r>
              <w:t>56 — ACCESSION TO</w:t>
            </w:r>
            <w:r>
              <w:rPr>
                <w:spacing w:val="13"/>
              </w:rPr>
              <w:t xml:space="preserve"> </w:t>
            </w:r>
            <w:r>
              <w:t>THE</w:t>
            </w:r>
            <w:r>
              <w:rPr>
                <w:spacing w:val="10"/>
              </w:rPr>
              <w:t xml:space="preserve"> </w:t>
            </w:r>
            <w:r>
              <w:t>AGREEMENT</w:t>
            </w:r>
            <w:r>
              <w:tab/>
              <w:t>82</w:t>
            </w:r>
          </w:hyperlink>
        </w:p>
        <w:p w:rsidR="004C0153" w:rsidRDefault="006E4651" w:rsidP="006E4651">
          <w:pPr>
            <w:pStyle w:val="Obsah6"/>
            <w:numPr>
              <w:ilvl w:val="1"/>
              <w:numId w:val="113"/>
            </w:numPr>
            <w:tabs>
              <w:tab w:val="left" w:pos="1717"/>
              <w:tab w:val="right" w:leader="dot" w:pos="9770"/>
            </w:tabs>
          </w:pPr>
          <w:hyperlink w:anchor="_bookmark232" w:history="1">
            <w:r>
              <w:t>Accession of the ben</w:t>
            </w:r>
            <w:r>
              <w:t xml:space="preserve">eficiaries mentioned in </w:t>
            </w:r>
            <w:r>
              <w:t xml:space="preserve"> </w:t>
            </w:r>
            <w:r>
              <w:t>the</w:t>
            </w:r>
            <w:r>
              <w:rPr>
                <w:spacing w:val="7"/>
              </w:rPr>
              <w:t xml:space="preserve"> </w:t>
            </w:r>
            <w:r>
              <w:t>Preamble</w:t>
            </w:r>
            <w:r>
              <w:tab/>
              <w:t>82</w:t>
            </w:r>
          </w:hyperlink>
        </w:p>
        <w:p w:rsidR="004C0153" w:rsidRDefault="006E4651" w:rsidP="006E4651">
          <w:pPr>
            <w:pStyle w:val="Obsah6"/>
            <w:numPr>
              <w:ilvl w:val="1"/>
              <w:numId w:val="113"/>
            </w:numPr>
            <w:tabs>
              <w:tab w:val="left" w:pos="1731"/>
              <w:tab w:val="right" w:leader="dot" w:pos="9784"/>
            </w:tabs>
            <w:ind w:left="1730" w:hanging="483"/>
          </w:pPr>
          <w:hyperlink w:anchor="_bookmark233" w:history="1">
            <w:r>
              <w:t>Addition  of</w:t>
            </w:r>
            <w:r>
              <w:rPr>
                <w:spacing w:val="-19"/>
              </w:rPr>
              <w:t xml:space="preserve"> </w:t>
            </w:r>
            <w:r>
              <w:t>new</w:t>
            </w:r>
            <w:r>
              <w:rPr>
                <w:spacing w:val="15"/>
              </w:rPr>
              <w:t xml:space="preserve"> </w:t>
            </w:r>
            <w:r>
              <w:t>beneficiaries</w:t>
            </w:r>
            <w:r>
              <w:tab/>
              <w:t>82</w:t>
            </w:r>
          </w:hyperlink>
        </w:p>
        <w:p w:rsidR="004C0153" w:rsidRDefault="006E4651">
          <w:pPr>
            <w:pStyle w:val="Obsah4"/>
            <w:tabs>
              <w:tab w:val="right" w:leader="dot" w:pos="9751"/>
            </w:tabs>
          </w:pPr>
          <w:hyperlink w:anchor="_bookmark234" w:history="1">
            <w:r>
              <w:rPr>
                <w:spacing w:val="-3"/>
              </w:rPr>
              <w:t xml:space="preserve">ARTICLE </w:t>
            </w:r>
            <w:r>
              <w:t xml:space="preserve">57 — APPLICABLE </w:t>
            </w:r>
            <w:r>
              <w:rPr>
                <w:spacing w:val="-6"/>
              </w:rPr>
              <w:t xml:space="preserve">LAW </w:t>
            </w:r>
            <w:r>
              <w:t>AND SETTLEMENT</w:t>
            </w:r>
            <w:r>
              <w:rPr>
                <w:spacing w:val="46"/>
              </w:rPr>
              <w:t xml:space="preserve"> </w:t>
            </w:r>
            <w:r>
              <w:t>OF</w:t>
            </w:r>
            <w:r>
              <w:rPr>
                <w:spacing w:val="5"/>
              </w:rPr>
              <w:t xml:space="preserve"> </w:t>
            </w:r>
            <w:r>
              <w:t>DISPUTES</w:t>
            </w:r>
            <w:r>
              <w:tab/>
              <w:t>83</w:t>
            </w:r>
          </w:hyperlink>
        </w:p>
        <w:p w:rsidR="004C0153" w:rsidRDefault="006E4651" w:rsidP="006E4651">
          <w:pPr>
            <w:pStyle w:val="Obsah6"/>
            <w:numPr>
              <w:ilvl w:val="1"/>
              <w:numId w:val="112"/>
            </w:numPr>
            <w:tabs>
              <w:tab w:val="left" w:pos="1739"/>
              <w:tab w:val="right" w:leader="dot" w:pos="9792"/>
            </w:tabs>
          </w:pPr>
          <w:hyperlink w:anchor="_bookmark235" w:history="1">
            <w:r>
              <w:t>Applicable</w:t>
            </w:r>
            <w:r>
              <w:rPr>
                <w:spacing w:val="18"/>
              </w:rPr>
              <w:t xml:space="preserve"> </w:t>
            </w:r>
            <w:r>
              <w:t>law</w:t>
            </w:r>
            <w:r>
              <w:tab/>
              <w:t>83</w:t>
            </w:r>
          </w:hyperlink>
        </w:p>
        <w:p w:rsidR="004C0153" w:rsidRDefault="006E4651" w:rsidP="006E4651">
          <w:pPr>
            <w:pStyle w:val="Obsah6"/>
            <w:numPr>
              <w:ilvl w:val="1"/>
              <w:numId w:val="112"/>
            </w:numPr>
            <w:tabs>
              <w:tab w:val="left" w:pos="1737"/>
              <w:tab w:val="right" w:leader="dot" w:pos="9790"/>
            </w:tabs>
            <w:ind w:left="1736" w:hanging="489"/>
          </w:pPr>
          <w:hyperlink w:anchor="_bookmark236" w:history="1">
            <w:r>
              <w:t>Dispute</w:t>
            </w:r>
            <w:r>
              <w:rPr>
                <w:spacing w:val="17"/>
              </w:rPr>
              <w:t xml:space="preserve"> </w:t>
            </w:r>
            <w:r>
              <w:t>settlement</w:t>
            </w:r>
            <w:r>
              <w:tab/>
              <w:t>83</w:t>
            </w:r>
          </w:hyperlink>
        </w:p>
        <w:p w:rsidR="004C0153" w:rsidRDefault="006E4651">
          <w:pPr>
            <w:pStyle w:val="Obsah4"/>
            <w:tabs>
              <w:tab w:val="right" w:leader="dot" w:pos="9751"/>
            </w:tabs>
          </w:pPr>
          <w:hyperlink w:anchor="_bookmark237" w:history="1">
            <w:r>
              <w:rPr>
                <w:spacing w:val="-3"/>
              </w:rPr>
              <w:t xml:space="preserve">ARTICLE </w:t>
            </w:r>
            <w:r>
              <w:t xml:space="preserve">58 — </w:t>
            </w:r>
            <w:r>
              <w:rPr>
                <w:spacing w:val="-3"/>
              </w:rPr>
              <w:t xml:space="preserve">ENTRY </w:t>
            </w:r>
            <w:r>
              <w:t xml:space="preserve">INTO FORCE OF </w:t>
            </w:r>
            <w:r>
              <w:rPr>
                <w:spacing w:val="16"/>
              </w:rPr>
              <w:t xml:space="preserve"> </w:t>
            </w:r>
            <w:r>
              <w:t>THE</w:t>
            </w:r>
            <w:r>
              <w:rPr>
                <w:spacing w:val="7"/>
              </w:rPr>
              <w:t xml:space="preserve"> </w:t>
            </w:r>
            <w:r>
              <w:t>AGREEMENT</w:t>
            </w:r>
            <w:r>
              <w:tab/>
              <w:t>83</w:t>
            </w:r>
          </w:hyperlink>
        </w:p>
      </w:sdtContent>
    </w:sdt>
    <w:p w:rsidR="004C0153" w:rsidRDefault="004C0153">
      <w:pPr>
        <w:sectPr w:rsidR="004C0153">
          <w:type w:val="continuous"/>
          <w:pgSz w:w="11910" w:h="16840"/>
          <w:pgMar w:top="1312" w:right="960" w:bottom="1177" w:left="1020" w:header="708" w:footer="708" w:gutter="0"/>
          <w:cols w:space="708"/>
        </w:sectPr>
      </w:pPr>
    </w:p>
    <w:p w:rsidR="004C0153" w:rsidRDefault="006E4651">
      <w:pPr>
        <w:pStyle w:val="Nadpis2"/>
        <w:spacing w:before="82"/>
        <w:ind w:left="113"/>
      </w:pPr>
      <w:bookmarkStart w:id="1" w:name="_bookmark0"/>
      <w:bookmarkEnd w:id="1"/>
      <w:r>
        <w:rPr>
          <w:u w:val="single"/>
        </w:rPr>
        <w:lastRenderedPageBreak/>
        <w:t>CHAPTER 1</w:t>
      </w:r>
      <w:r>
        <w:rPr>
          <w:spacing w:val="57"/>
          <w:u w:val="single"/>
        </w:rPr>
        <w:t xml:space="preserve"> </w:t>
      </w:r>
      <w:r>
        <w:rPr>
          <w:u w:val="single"/>
        </w:rPr>
        <w:t>GENERAL</w:t>
      </w:r>
    </w:p>
    <w:p w:rsidR="004C0153" w:rsidRDefault="004C0153">
      <w:pPr>
        <w:pStyle w:val="Zkladntext"/>
        <w:spacing w:before="7"/>
        <w:rPr>
          <w:b/>
          <w:sz w:val="30"/>
        </w:rPr>
      </w:pPr>
    </w:p>
    <w:p w:rsidR="004C0153" w:rsidRDefault="006E4651">
      <w:pPr>
        <w:pStyle w:val="Nadpis2"/>
        <w:ind w:left="113"/>
      </w:pPr>
      <w:bookmarkStart w:id="2" w:name="_bookmark1"/>
      <w:bookmarkEnd w:id="2"/>
      <w:r>
        <w:t>ARTICLE 1 — SUBJECT OF THE AGREEMENT</w:t>
      </w:r>
    </w:p>
    <w:p w:rsidR="004C0153" w:rsidRDefault="004C0153">
      <w:pPr>
        <w:pStyle w:val="Zkladntext"/>
        <w:spacing w:before="11"/>
        <w:rPr>
          <w:b/>
          <w:sz w:val="20"/>
        </w:rPr>
      </w:pPr>
    </w:p>
    <w:p w:rsidR="004C0153" w:rsidRDefault="006E4651">
      <w:pPr>
        <w:spacing w:line="249" w:lineRule="auto"/>
        <w:ind w:left="113"/>
        <w:rPr>
          <w:sz w:val="24"/>
        </w:rPr>
      </w:pPr>
      <w:r>
        <w:rPr>
          <w:sz w:val="24"/>
        </w:rPr>
        <w:t>This</w:t>
      </w:r>
      <w:r>
        <w:rPr>
          <w:spacing w:val="-18"/>
          <w:sz w:val="24"/>
        </w:rPr>
        <w:t xml:space="preserve"> </w:t>
      </w:r>
      <w:r>
        <w:rPr>
          <w:sz w:val="24"/>
        </w:rPr>
        <w:t>Agreement</w:t>
      </w:r>
      <w:r>
        <w:rPr>
          <w:spacing w:val="-17"/>
          <w:sz w:val="24"/>
        </w:rPr>
        <w:t xml:space="preserve"> </w:t>
      </w:r>
      <w:r>
        <w:rPr>
          <w:sz w:val="24"/>
        </w:rPr>
        <w:t>sets</w:t>
      </w:r>
      <w:r>
        <w:rPr>
          <w:spacing w:val="-17"/>
          <w:sz w:val="24"/>
        </w:rPr>
        <w:t xml:space="preserve"> </w:t>
      </w:r>
      <w:r>
        <w:rPr>
          <w:sz w:val="24"/>
        </w:rPr>
        <w:t>out</w:t>
      </w:r>
      <w:r>
        <w:rPr>
          <w:spacing w:val="-17"/>
          <w:sz w:val="24"/>
        </w:rPr>
        <w:t xml:space="preserve"> </w:t>
      </w:r>
      <w:r>
        <w:rPr>
          <w:sz w:val="24"/>
        </w:rPr>
        <w:t>the</w:t>
      </w:r>
      <w:r>
        <w:rPr>
          <w:spacing w:val="-18"/>
          <w:sz w:val="24"/>
        </w:rPr>
        <w:t xml:space="preserve"> </w:t>
      </w:r>
      <w:r>
        <w:rPr>
          <w:sz w:val="24"/>
        </w:rPr>
        <w:t>rights</w:t>
      </w:r>
      <w:r>
        <w:rPr>
          <w:spacing w:val="-17"/>
          <w:sz w:val="24"/>
        </w:rPr>
        <w:t xml:space="preserve"> </w:t>
      </w:r>
      <w:r>
        <w:rPr>
          <w:sz w:val="24"/>
        </w:rPr>
        <w:t>and</w:t>
      </w:r>
      <w:r>
        <w:rPr>
          <w:spacing w:val="-18"/>
          <w:sz w:val="24"/>
        </w:rPr>
        <w:t xml:space="preserve"> </w:t>
      </w:r>
      <w:r>
        <w:rPr>
          <w:sz w:val="24"/>
        </w:rPr>
        <w:t>obligat</w:t>
      </w:r>
      <w:r>
        <w:rPr>
          <w:sz w:val="24"/>
        </w:rPr>
        <w:t>ions</w:t>
      </w:r>
      <w:r>
        <w:rPr>
          <w:spacing w:val="-17"/>
          <w:sz w:val="24"/>
        </w:rPr>
        <w:t xml:space="preserve"> </w:t>
      </w:r>
      <w:r>
        <w:rPr>
          <w:sz w:val="24"/>
        </w:rPr>
        <w:t>and</w:t>
      </w:r>
      <w:r>
        <w:rPr>
          <w:spacing w:val="-18"/>
          <w:sz w:val="24"/>
        </w:rPr>
        <w:t xml:space="preserve"> </w:t>
      </w:r>
      <w:r>
        <w:rPr>
          <w:sz w:val="24"/>
        </w:rPr>
        <w:t>the</w:t>
      </w:r>
      <w:r>
        <w:rPr>
          <w:spacing w:val="-18"/>
          <w:sz w:val="24"/>
        </w:rPr>
        <w:t xml:space="preserve"> </w:t>
      </w:r>
      <w:r>
        <w:rPr>
          <w:sz w:val="24"/>
        </w:rPr>
        <w:t>terms</w:t>
      </w:r>
      <w:r>
        <w:rPr>
          <w:spacing w:val="-18"/>
          <w:sz w:val="24"/>
        </w:rPr>
        <w:t xml:space="preserve"> </w:t>
      </w:r>
      <w:r>
        <w:rPr>
          <w:sz w:val="24"/>
        </w:rPr>
        <w:t>and</w:t>
      </w:r>
      <w:r>
        <w:rPr>
          <w:spacing w:val="-18"/>
          <w:sz w:val="24"/>
        </w:rPr>
        <w:t xml:space="preserve"> </w:t>
      </w:r>
      <w:r>
        <w:rPr>
          <w:sz w:val="24"/>
        </w:rPr>
        <w:t>conditions</w:t>
      </w:r>
      <w:r>
        <w:rPr>
          <w:spacing w:val="-18"/>
          <w:sz w:val="24"/>
        </w:rPr>
        <w:t xml:space="preserve"> </w:t>
      </w:r>
      <w:r>
        <w:rPr>
          <w:sz w:val="24"/>
        </w:rPr>
        <w:t>applicable</w:t>
      </w:r>
      <w:r>
        <w:rPr>
          <w:spacing w:val="-18"/>
          <w:sz w:val="24"/>
        </w:rPr>
        <w:t xml:space="preserve"> </w:t>
      </w:r>
      <w:r>
        <w:rPr>
          <w:sz w:val="24"/>
        </w:rPr>
        <w:t>to</w:t>
      </w:r>
      <w:r>
        <w:rPr>
          <w:spacing w:val="-18"/>
          <w:sz w:val="24"/>
        </w:rPr>
        <w:t xml:space="preserve"> </w:t>
      </w:r>
      <w:r>
        <w:rPr>
          <w:sz w:val="24"/>
        </w:rPr>
        <w:t>the</w:t>
      </w:r>
      <w:r>
        <w:rPr>
          <w:spacing w:val="-18"/>
          <w:sz w:val="24"/>
        </w:rPr>
        <w:t xml:space="preserve"> </w:t>
      </w:r>
      <w:r>
        <w:rPr>
          <w:sz w:val="24"/>
        </w:rPr>
        <w:t>grant awarded to the beneficiaries for implementing the action set out in Chapter</w:t>
      </w:r>
      <w:r>
        <w:rPr>
          <w:spacing w:val="-19"/>
          <w:sz w:val="24"/>
        </w:rPr>
        <w:t xml:space="preserve"> </w:t>
      </w:r>
      <w:r>
        <w:rPr>
          <w:sz w:val="24"/>
        </w:rPr>
        <w:t>2.</w:t>
      </w:r>
    </w:p>
    <w:p w:rsidR="004C0153" w:rsidRDefault="004C0153">
      <w:pPr>
        <w:pStyle w:val="Zkladntext"/>
        <w:rPr>
          <w:sz w:val="26"/>
        </w:rPr>
      </w:pPr>
    </w:p>
    <w:p w:rsidR="004C0153" w:rsidRDefault="004C0153">
      <w:pPr>
        <w:pStyle w:val="Zkladntext"/>
        <w:spacing w:before="3"/>
        <w:rPr>
          <w:sz w:val="23"/>
        </w:rPr>
      </w:pPr>
    </w:p>
    <w:p w:rsidR="004C0153" w:rsidRDefault="006E4651">
      <w:pPr>
        <w:pStyle w:val="Nadpis2"/>
        <w:ind w:left="113"/>
      </w:pPr>
      <w:bookmarkStart w:id="3" w:name="_bookmark2"/>
      <w:bookmarkEnd w:id="3"/>
      <w:r>
        <w:rPr>
          <w:u w:val="single"/>
        </w:rPr>
        <w:t>CHAPTER 2</w:t>
      </w:r>
      <w:r>
        <w:rPr>
          <w:spacing w:val="57"/>
          <w:u w:val="single"/>
        </w:rPr>
        <w:t xml:space="preserve"> </w:t>
      </w:r>
      <w:r>
        <w:rPr>
          <w:u w:val="single"/>
        </w:rPr>
        <w:t>ACTION</w:t>
      </w:r>
    </w:p>
    <w:p w:rsidR="004C0153" w:rsidRDefault="004C0153">
      <w:pPr>
        <w:pStyle w:val="Zkladntext"/>
        <w:spacing w:before="10"/>
        <w:rPr>
          <w:b/>
        </w:rPr>
      </w:pPr>
    </w:p>
    <w:p w:rsidR="004C0153" w:rsidRDefault="006E4651">
      <w:pPr>
        <w:spacing w:before="90"/>
        <w:ind w:left="113"/>
        <w:rPr>
          <w:b/>
          <w:sz w:val="24"/>
        </w:rPr>
      </w:pPr>
      <w:bookmarkStart w:id="4" w:name="_bookmark3"/>
      <w:bookmarkEnd w:id="4"/>
      <w:r>
        <w:rPr>
          <w:b/>
          <w:sz w:val="24"/>
        </w:rPr>
        <w:t>ARTICLE 2 — ACTION TO BE IMPLEMENTED</w:t>
      </w:r>
    </w:p>
    <w:p w:rsidR="004C0153" w:rsidRDefault="004C0153">
      <w:pPr>
        <w:pStyle w:val="Zkladntext"/>
        <w:spacing w:before="10"/>
        <w:rPr>
          <w:b/>
          <w:sz w:val="20"/>
        </w:rPr>
      </w:pPr>
    </w:p>
    <w:p w:rsidR="004C0153" w:rsidRDefault="006E4651">
      <w:pPr>
        <w:spacing w:line="249" w:lineRule="auto"/>
        <w:ind w:left="113" w:right="171"/>
        <w:jc w:val="both"/>
        <w:rPr>
          <w:sz w:val="24"/>
        </w:rPr>
      </w:pPr>
      <w:r>
        <w:rPr>
          <w:sz w:val="24"/>
        </w:rPr>
        <w:t>The</w:t>
      </w:r>
      <w:r>
        <w:rPr>
          <w:spacing w:val="-8"/>
          <w:sz w:val="24"/>
        </w:rPr>
        <w:t xml:space="preserve"> </w:t>
      </w:r>
      <w:r>
        <w:rPr>
          <w:sz w:val="24"/>
        </w:rPr>
        <w:t>grant</w:t>
      </w:r>
      <w:r>
        <w:rPr>
          <w:spacing w:val="-8"/>
          <w:sz w:val="24"/>
        </w:rPr>
        <w:t xml:space="preserve"> </w:t>
      </w:r>
      <w:r>
        <w:rPr>
          <w:sz w:val="24"/>
        </w:rPr>
        <w:t>is</w:t>
      </w:r>
      <w:r>
        <w:rPr>
          <w:spacing w:val="-8"/>
          <w:sz w:val="24"/>
        </w:rPr>
        <w:t xml:space="preserve"> </w:t>
      </w:r>
      <w:r>
        <w:rPr>
          <w:sz w:val="24"/>
        </w:rPr>
        <w:t>awarded</w:t>
      </w:r>
      <w:r>
        <w:rPr>
          <w:spacing w:val="-8"/>
          <w:sz w:val="24"/>
        </w:rPr>
        <w:t xml:space="preserve"> </w:t>
      </w:r>
      <w:r>
        <w:rPr>
          <w:sz w:val="24"/>
        </w:rPr>
        <w:t>for</w:t>
      </w:r>
      <w:r>
        <w:rPr>
          <w:spacing w:val="-8"/>
          <w:sz w:val="24"/>
        </w:rPr>
        <w:t xml:space="preserve"> </w:t>
      </w:r>
      <w:r>
        <w:rPr>
          <w:sz w:val="24"/>
        </w:rPr>
        <w:t>the</w:t>
      </w:r>
      <w:r>
        <w:rPr>
          <w:spacing w:val="-8"/>
          <w:sz w:val="24"/>
        </w:rPr>
        <w:t xml:space="preserve"> </w:t>
      </w:r>
      <w:r>
        <w:rPr>
          <w:sz w:val="24"/>
        </w:rPr>
        <w:t>action</w:t>
      </w:r>
      <w:r>
        <w:rPr>
          <w:spacing w:val="-8"/>
          <w:sz w:val="24"/>
        </w:rPr>
        <w:t xml:space="preserve"> </w:t>
      </w:r>
      <w:r>
        <w:rPr>
          <w:sz w:val="24"/>
        </w:rPr>
        <w:t>entitled</w:t>
      </w:r>
      <w:r>
        <w:rPr>
          <w:spacing w:val="-8"/>
          <w:sz w:val="24"/>
        </w:rPr>
        <w:t xml:space="preserve"> </w:t>
      </w:r>
      <w:r>
        <w:rPr>
          <w:sz w:val="24"/>
        </w:rPr>
        <w:t>‘</w:t>
      </w:r>
      <w:r>
        <w:rPr>
          <w:b/>
          <w:sz w:val="24"/>
        </w:rPr>
        <w:t>Assessing</w:t>
      </w:r>
      <w:r>
        <w:rPr>
          <w:b/>
          <w:spacing w:val="-8"/>
          <w:sz w:val="24"/>
        </w:rPr>
        <w:t xml:space="preserve"> </w:t>
      </w:r>
      <w:r>
        <w:rPr>
          <w:b/>
          <w:sz w:val="24"/>
        </w:rPr>
        <w:t>and</w:t>
      </w:r>
      <w:r>
        <w:rPr>
          <w:b/>
          <w:spacing w:val="-8"/>
          <w:sz w:val="24"/>
        </w:rPr>
        <w:t xml:space="preserve"> </w:t>
      </w:r>
      <w:r>
        <w:rPr>
          <w:b/>
          <w:sz w:val="24"/>
        </w:rPr>
        <w:t>Enhancing</w:t>
      </w:r>
      <w:r>
        <w:rPr>
          <w:b/>
          <w:spacing w:val="-8"/>
          <w:sz w:val="24"/>
        </w:rPr>
        <w:t xml:space="preserve"> </w:t>
      </w:r>
      <w:r>
        <w:rPr>
          <w:b/>
          <w:sz w:val="24"/>
        </w:rPr>
        <w:t>Emotional</w:t>
      </w:r>
      <w:r>
        <w:rPr>
          <w:b/>
          <w:spacing w:val="-8"/>
          <w:sz w:val="24"/>
        </w:rPr>
        <w:t xml:space="preserve"> </w:t>
      </w:r>
      <w:r>
        <w:rPr>
          <w:b/>
          <w:sz w:val="24"/>
        </w:rPr>
        <w:t>Competence</w:t>
      </w:r>
      <w:r>
        <w:rPr>
          <w:b/>
          <w:spacing w:val="-8"/>
          <w:sz w:val="24"/>
        </w:rPr>
        <w:t xml:space="preserve"> </w:t>
      </w:r>
      <w:r>
        <w:rPr>
          <w:b/>
          <w:sz w:val="24"/>
        </w:rPr>
        <w:t xml:space="preserve">for </w:t>
      </w:r>
      <w:r>
        <w:rPr>
          <w:b/>
          <w:spacing w:val="-3"/>
          <w:sz w:val="24"/>
        </w:rPr>
        <w:t xml:space="preserve">Well-Being (ECoWeB) </w:t>
      </w:r>
      <w:r>
        <w:rPr>
          <w:b/>
          <w:sz w:val="24"/>
        </w:rPr>
        <w:t xml:space="preserve">in the </w:t>
      </w:r>
      <w:r>
        <w:rPr>
          <w:b/>
          <w:spacing w:val="-5"/>
          <w:sz w:val="24"/>
        </w:rPr>
        <w:t xml:space="preserve">Young: </w:t>
      </w:r>
      <w:r>
        <w:rPr>
          <w:b/>
          <w:sz w:val="24"/>
        </w:rPr>
        <w:t>A principled, evidence-based, mobile-health approach to prevent</w:t>
      </w:r>
      <w:r>
        <w:rPr>
          <w:b/>
          <w:spacing w:val="-18"/>
          <w:sz w:val="24"/>
        </w:rPr>
        <w:t xml:space="preserve"> </w:t>
      </w:r>
      <w:r>
        <w:rPr>
          <w:b/>
          <w:sz w:val="24"/>
        </w:rPr>
        <w:t>mental</w:t>
      </w:r>
      <w:r>
        <w:rPr>
          <w:b/>
          <w:spacing w:val="-18"/>
          <w:sz w:val="24"/>
        </w:rPr>
        <w:t xml:space="preserve"> </w:t>
      </w:r>
      <w:r>
        <w:rPr>
          <w:b/>
          <w:sz w:val="24"/>
        </w:rPr>
        <w:t>disorders</w:t>
      </w:r>
      <w:r>
        <w:rPr>
          <w:b/>
          <w:spacing w:val="-18"/>
          <w:sz w:val="24"/>
        </w:rPr>
        <w:t xml:space="preserve"> </w:t>
      </w:r>
      <w:r>
        <w:rPr>
          <w:b/>
          <w:sz w:val="24"/>
        </w:rPr>
        <w:t>and</w:t>
      </w:r>
      <w:r>
        <w:rPr>
          <w:b/>
          <w:spacing w:val="-18"/>
          <w:sz w:val="24"/>
        </w:rPr>
        <w:t xml:space="preserve"> </w:t>
      </w:r>
      <w:r>
        <w:rPr>
          <w:b/>
          <w:sz w:val="24"/>
        </w:rPr>
        <w:t>promote</w:t>
      </w:r>
      <w:r>
        <w:rPr>
          <w:b/>
          <w:spacing w:val="-18"/>
          <w:sz w:val="24"/>
        </w:rPr>
        <w:t xml:space="preserve"> </w:t>
      </w:r>
      <w:r>
        <w:rPr>
          <w:b/>
          <w:sz w:val="24"/>
        </w:rPr>
        <w:t>mental</w:t>
      </w:r>
      <w:r>
        <w:rPr>
          <w:b/>
          <w:spacing w:val="-18"/>
          <w:sz w:val="24"/>
        </w:rPr>
        <w:t xml:space="preserve"> </w:t>
      </w:r>
      <w:r>
        <w:rPr>
          <w:b/>
          <w:sz w:val="24"/>
        </w:rPr>
        <w:t>well-being</w:t>
      </w:r>
      <w:r>
        <w:rPr>
          <w:b/>
          <w:spacing w:val="-18"/>
          <w:sz w:val="24"/>
        </w:rPr>
        <w:t xml:space="preserve"> </w:t>
      </w:r>
      <w:r>
        <w:rPr>
          <w:sz w:val="24"/>
        </w:rPr>
        <w:t>’</w:t>
      </w:r>
      <w:r>
        <w:rPr>
          <w:spacing w:val="-18"/>
          <w:sz w:val="24"/>
        </w:rPr>
        <w:t xml:space="preserve"> </w:t>
      </w:r>
      <w:r>
        <w:rPr>
          <w:sz w:val="24"/>
        </w:rPr>
        <w:t>—</w:t>
      </w:r>
      <w:r>
        <w:rPr>
          <w:spacing w:val="25"/>
          <w:sz w:val="24"/>
        </w:rPr>
        <w:t xml:space="preserve"> </w:t>
      </w:r>
      <w:r>
        <w:rPr>
          <w:spacing w:val="-3"/>
          <w:sz w:val="24"/>
        </w:rPr>
        <w:t>‘</w:t>
      </w:r>
      <w:r>
        <w:rPr>
          <w:b/>
          <w:spacing w:val="-3"/>
          <w:sz w:val="24"/>
        </w:rPr>
        <w:t>ECoWeB</w:t>
      </w:r>
      <w:r>
        <w:rPr>
          <w:spacing w:val="-3"/>
          <w:sz w:val="24"/>
        </w:rPr>
        <w:t>’</w:t>
      </w:r>
      <w:r>
        <w:rPr>
          <w:spacing w:val="25"/>
          <w:sz w:val="24"/>
        </w:rPr>
        <w:t xml:space="preserve"> </w:t>
      </w:r>
      <w:r>
        <w:rPr>
          <w:b/>
          <w:sz w:val="24"/>
        </w:rPr>
        <w:t>(‘action’)</w:t>
      </w:r>
      <w:r>
        <w:rPr>
          <w:sz w:val="24"/>
        </w:rPr>
        <w:t>,</w:t>
      </w:r>
      <w:r>
        <w:rPr>
          <w:spacing w:val="-18"/>
          <w:sz w:val="24"/>
        </w:rPr>
        <w:t xml:space="preserve"> </w:t>
      </w:r>
      <w:r>
        <w:rPr>
          <w:sz w:val="24"/>
        </w:rPr>
        <w:t>as</w:t>
      </w:r>
      <w:r>
        <w:rPr>
          <w:spacing w:val="-19"/>
          <w:sz w:val="24"/>
        </w:rPr>
        <w:t xml:space="preserve"> </w:t>
      </w:r>
      <w:r>
        <w:rPr>
          <w:sz w:val="24"/>
        </w:rPr>
        <w:t>described in Annex</w:t>
      </w:r>
      <w:r>
        <w:rPr>
          <w:spacing w:val="-2"/>
          <w:sz w:val="24"/>
        </w:rPr>
        <w:t xml:space="preserve"> </w:t>
      </w:r>
      <w:r>
        <w:rPr>
          <w:sz w:val="24"/>
        </w:rPr>
        <w:t>1.</w:t>
      </w:r>
    </w:p>
    <w:p w:rsidR="004C0153" w:rsidRDefault="004C0153">
      <w:pPr>
        <w:pStyle w:val="Zkladntext"/>
        <w:spacing w:before="9"/>
        <w:rPr>
          <w:sz w:val="29"/>
        </w:rPr>
      </w:pPr>
    </w:p>
    <w:p w:rsidR="004C0153" w:rsidRDefault="006E4651">
      <w:pPr>
        <w:pStyle w:val="Nadpis2"/>
        <w:ind w:left="113"/>
      </w:pPr>
      <w:bookmarkStart w:id="5" w:name="_bookmark4"/>
      <w:bookmarkEnd w:id="5"/>
      <w:r>
        <w:t>ARTICLE 3 — DURATION AND STARTING DATE OF THE ACTION</w:t>
      </w:r>
    </w:p>
    <w:p w:rsidR="004C0153" w:rsidRDefault="004C0153">
      <w:pPr>
        <w:pStyle w:val="Zkladntext"/>
        <w:spacing w:before="10"/>
        <w:rPr>
          <w:b/>
          <w:sz w:val="20"/>
        </w:rPr>
      </w:pPr>
    </w:p>
    <w:p w:rsidR="004C0153" w:rsidRDefault="006E4651">
      <w:pPr>
        <w:spacing w:before="1" w:line="544" w:lineRule="auto"/>
        <w:ind w:left="113" w:right="352"/>
        <w:rPr>
          <w:b/>
          <w:sz w:val="24"/>
        </w:rPr>
      </w:pPr>
      <w:r>
        <w:rPr>
          <w:sz w:val="24"/>
        </w:rPr>
        <w:t xml:space="preserve">The duration of the action will be </w:t>
      </w:r>
      <w:r>
        <w:rPr>
          <w:b/>
          <w:sz w:val="24"/>
        </w:rPr>
        <w:t xml:space="preserve">48 months </w:t>
      </w:r>
      <w:r>
        <w:rPr>
          <w:sz w:val="24"/>
        </w:rPr>
        <w:t>as of 1 January 2018 (‘</w:t>
      </w:r>
      <w:r>
        <w:rPr>
          <w:b/>
          <w:sz w:val="24"/>
        </w:rPr>
        <w:t>starting date of the action</w:t>
      </w:r>
      <w:r>
        <w:rPr>
          <w:sz w:val="24"/>
        </w:rPr>
        <w:t>’).</w:t>
      </w:r>
      <w:bookmarkStart w:id="6" w:name="_bookmark5"/>
      <w:bookmarkEnd w:id="6"/>
      <w:r>
        <w:rPr>
          <w:sz w:val="24"/>
        </w:rPr>
        <w:t xml:space="preserve"> </w:t>
      </w:r>
      <w:r>
        <w:rPr>
          <w:b/>
          <w:sz w:val="24"/>
        </w:rPr>
        <w:t>ARTICLE 4 — ESTIMATED BUDGET AND BUDGET TRANSFERS</w:t>
      </w:r>
    </w:p>
    <w:p w:rsidR="004C0153" w:rsidRDefault="006E4651" w:rsidP="006E4651">
      <w:pPr>
        <w:pStyle w:val="Nadpis2"/>
        <w:numPr>
          <w:ilvl w:val="1"/>
          <w:numId w:val="111"/>
        </w:numPr>
        <w:tabs>
          <w:tab w:val="left" w:pos="534"/>
        </w:tabs>
        <w:spacing w:line="221" w:lineRule="exact"/>
      </w:pPr>
      <w:bookmarkStart w:id="7" w:name="_bookmark6"/>
      <w:bookmarkEnd w:id="7"/>
      <w:r>
        <w:t>Estimated</w:t>
      </w:r>
      <w:r>
        <w:rPr>
          <w:spacing w:val="-2"/>
        </w:rPr>
        <w:t xml:space="preserve"> </w:t>
      </w:r>
      <w:r>
        <w:t>budget</w:t>
      </w:r>
    </w:p>
    <w:p w:rsidR="004C0153" w:rsidRDefault="004C0153">
      <w:pPr>
        <w:pStyle w:val="Zkladntext"/>
        <w:spacing w:before="10"/>
        <w:rPr>
          <w:b/>
          <w:sz w:val="20"/>
        </w:rPr>
      </w:pPr>
    </w:p>
    <w:p w:rsidR="004C0153" w:rsidRDefault="006E4651">
      <w:pPr>
        <w:ind w:left="113"/>
        <w:rPr>
          <w:sz w:val="24"/>
        </w:rPr>
      </w:pPr>
      <w:r>
        <w:rPr>
          <w:sz w:val="24"/>
        </w:rPr>
        <w:t>The ‘</w:t>
      </w:r>
      <w:r>
        <w:rPr>
          <w:b/>
          <w:sz w:val="24"/>
        </w:rPr>
        <w:t>estimated budget</w:t>
      </w:r>
      <w:r>
        <w:rPr>
          <w:sz w:val="24"/>
        </w:rPr>
        <w:t>’ for the action is set out in Annex 2.</w:t>
      </w:r>
    </w:p>
    <w:p w:rsidR="004C0153" w:rsidRDefault="004C0153">
      <w:pPr>
        <w:pStyle w:val="Zkladntext"/>
        <w:spacing w:before="9"/>
        <w:rPr>
          <w:sz w:val="20"/>
        </w:rPr>
      </w:pPr>
    </w:p>
    <w:p w:rsidR="004C0153" w:rsidRDefault="006E4651">
      <w:pPr>
        <w:spacing w:line="249" w:lineRule="auto"/>
        <w:ind w:left="113"/>
        <w:rPr>
          <w:sz w:val="24"/>
        </w:rPr>
      </w:pPr>
      <w:r>
        <w:rPr>
          <w:sz w:val="24"/>
        </w:rPr>
        <w:t>It</w:t>
      </w:r>
      <w:r>
        <w:rPr>
          <w:spacing w:val="-13"/>
          <w:sz w:val="24"/>
        </w:rPr>
        <w:t xml:space="preserve"> </w:t>
      </w:r>
      <w:r>
        <w:rPr>
          <w:sz w:val="24"/>
        </w:rPr>
        <w:t>contains</w:t>
      </w:r>
      <w:r>
        <w:rPr>
          <w:spacing w:val="-14"/>
          <w:sz w:val="24"/>
        </w:rPr>
        <w:t xml:space="preserve"> </w:t>
      </w:r>
      <w:r>
        <w:rPr>
          <w:sz w:val="24"/>
        </w:rPr>
        <w:t>the</w:t>
      </w:r>
      <w:r>
        <w:rPr>
          <w:spacing w:val="-14"/>
          <w:sz w:val="24"/>
        </w:rPr>
        <w:t xml:space="preserve"> </w:t>
      </w:r>
      <w:r>
        <w:rPr>
          <w:sz w:val="24"/>
        </w:rPr>
        <w:t>estimated</w:t>
      </w:r>
      <w:r>
        <w:rPr>
          <w:spacing w:val="-14"/>
          <w:sz w:val="24"/>
        </w:rPr>
        <w:t xml:space="preserve"> </w:t>
      </w:r>
      <w:r>
        <w:rPr>
          <w:sz w:val="24"/>
        </w:rPr>
        <w:t>eligible</w:t>
      </w:r>
      <w:r>
        <w:rPr>
          <w:spacing w:val="-14"/>
          <w:sz w:val="24"/>
        </w:rPr>
        <w:t xml:space="preserve"> </w:t>
      </w:r>
      <w:r>
        <w:rPr>
          <w:sz w:val="24"/>
        </w:rPr>
        <w:t>costs</w:t>
      </w:r>
      <w:r>
        <w:rPr>
          <w:spacing w:val="-14"/>
          <w:sz w:val="24"/>
        </w:rPr>
        <w:t xml:space="preserve"> </w:t>
      </w:r>
      <w:r>
        <w:rPr>
          <w:sz w:val="24"/>
        </w:rPr>
        <w:t>and</w:t>
      </w:r>
      <w:r>
        <w:rPr>
          <w:spacing w:val="-14"/>
          <w:sz w:val="24"/>
        </w:rPr>
        <w:t xml:space="preserve"> </w:t>
      </w:r>
      <w:r>
        <w:rPr>
          <w:sz w:val="24"/>
        </w:rPr>
        <w:t>the</w:t>
      </w:r>
      <w:r>
        <w:rPr>
          <w:spacing w:val="-14"/>
          <w:sz w:val="24"/>
        </w:rPr>
        <w:t xml:space="preserve"> </w:t>
      </w:r>
      <w:r>
        <w:rPr>
          <w:sz w:val="24"/>
        </w:rPr>
        <w:t>forms</w:t>
      </w:r>
      <w:r>
        <w:rPr>
          <w:spacing w:val="-13"/>
          <w:sz w:val="24"/>
        </w:rPr>
        <w:t xml:space="preserve"> </w:t>
      </w:r>
      <w:r>
        <w:rPr>
          <w:sz w:val="24"/>
        </w:rPr>
        <w:t>of</w:t>
      </w:r>
      <w:r>
        <w:rPr>
          <w:spacing w:val="-13"/>
          <w:sz w:val="24"/>
        </w:rPr>
        <w:t xml:space="preserve"> </w:t>
      </w:r>
      <w:r>
        <w:rPr>
          <w:sz w:val="24"/>
        </w:rPr>
        <w:t>costs,</w:t>
      </w:r>
      <w:r>
        <w:rPr>
          <w:spacing w:val="-14"/>
          <w:sz w:val="24"/>
        </w:rPr>
        <w:t xml:space="preserve"> </w:t>
      </w:r>
      <w:r>
        <w:rPr>
          <w:sz w:val="24"/>
        </w:rPr>
        <w:t>broken</w:t>
      </w:r>
      <w:r>
        <w:rPr>
          <w:spacing w:val="-13"/>
          <w:sz w:val="24"/>
        </w:rPr>
        <w:t xml:space="preserve"> </w:t>
      </w:r>
      <w:r>
        <w:rPr>
          <w:sz w:val="24"/>
        </w:rPr>
        <w:t>down</w:t>
      </w:r>
      <w:r>
        <w:rPr>
          <w:spacing w:val="-13"/>
          <w:sz w:val="24"/>
        </w:rPr>
        <w:t xml:space="preserve"> </w:t>
      </w:r>
      <w:r>
        <w:rPr>
          <w:sz w:val="24"/>
        </w:rPr>
        <w:t>by</w:t>
      </w:r>
      <w:r>
        <w:rPr>
          <w:spacing w:val="-13"/>
          <w:sz w:val="24"/>
        </w:rPr>
        <w:t xml:space="preserve"> </w:t>
      </w:r>
      <w:r>
        <w:rPr>
          <w:sz w:val="24"/>
        </w:rPr>
        <w:t>beneficiary</w:t>
      </w:r>
      <w:r>
        <w:rPr>
          <w:spacing w:val="-4"/>
          <w:sz w:val="24"/>
        </w:rPr>
        <w:t xml:space="preserve"> </w:t>
      </w:r>
      <w:r>
        <w:rPr>
          <w:sz w:val="24"/>
        </w:rPr>
        <w:t>(and</w:t>
      </w:r>
      <w:r>
        <w:rPr>
          <w:spacing w:val="-13"/>
          <w:sz w:val="24"/>
        </w:rPr>
        <w:t xml:space="preserve"> </w:t>
      </w:r>
      <w:r>
        <w:rPr>
          <w:sz w:val="24"/>
        </w:rPr>
        <w:t>linked third party) and budget category (see Articles 5, 6, and</w:t>
      </w:r>
      <w:r>
        <w:rPr>
          <w:spacing w:val="-7"/>
          <w:sz w:val="24"/>
        </w:rPr>
        <w:t xml:space="preserve"> </w:t>
      </w:r>
      <w:r>
        <w:rPr>
          <w:sz w:val="24"/>
        </w:rPr>
        <w:t>14).</w:t>
      </w:r>
    </w:p>
    <w:p w:rsidR="004C0153" w:rsidRDefault="004C0153">
      <w:pPr>
        <w:pStyle w:val="Zkladntext"/>
        <w:spacing w:before="8"/>
        <w:rPr>
          <w:sz w:val="24"/>
        </w:rPr>
      </w:pPr>
    </w:p>
    <w:p w:rsidR="004C0153" w:rsidRDefault="006E4651" w:rsidP="006E4651">
      <w:pPr>
        <w:pStyle w:val="Nadpis2"/>
        <w:numPr>
          <w:ilvl w:val="1"/>
          <w:numId w:val="111"/>
        </w:numPr>
        <w:tabs>
          <w:tab w:val="left" w:pos="534"/>
        </w:tabs>
      </w:pPr>
      <w:bookmarkStart w:id="8" w:name="_bookmark7"/>
      <w:bookmarkEnd w:id="8"/>
      <w:r>
        <w:t>Budget</w:t>
      </w:r>
      <w:r>
        <w:rPr>
          <w:spacing w:val="-2"/>
        </w:rPr>
        <w:t xml:space="preserve"> </w:t>
      </w:r>
      <w:r>
        <w:t>transfers</w:t>
      </w:r>
    </w:p>
    <w:p w:rsidR="004C0153" w:rsidRDefault="004C0153">
      <w:pPr>
        <w:pStyle w:val="Zkladntext"/>
        <w:spacing w:before="10"/>
        <w:rPr>
          <w:b/>
          <w:sz w:val="20"/>
        </w:rPr>
      </w:pPr>
    </w:p>
    <w:p w:rsidR="004C0153" w:rsidRDefault="006E4651">
      <w:pPr>
        <w:spacing w:line="249" w:lineRule="auto"/>
        <w:ind w:left="113" w:right="173"/>
        <w:jc w:val="both"/>
        <w:rPr>
          <w:sz w:val="24"/>
        </w:rPr>
      </w:pPr>
      <w:r>
        <w:rPr>
          <w:sz w:val="24"/>
        </w:rPr>
        <w:t>The estimated budget breakdown indicated in Annex 2 may be adjusted — without an amendment (see Article 55) — by transfers of amounts between beneficiaries, budget categories and/or forms of costs set out in Annex 2, if the action is implemented as describ</w:t>
      </w:r>
      <w:r>
        <w:rPr>
          <w:sz w:val="24"/>
        </w:rPr>
        <w:t>ed in Annex 1.</w:t>
      </w:r>
    </w:p>
    <w:p w:rsidR="004C0153" w:rsidRDefault="006E4651">
      <w:pPr>
        <w:spacing w:before="230" w:line="249" w:lineRule="auto"/>
        <w:ind w:left="113"/>
        <w:rPr>
          <w:sz w:val="24"/>
        </w:rPr>
      </w:pPr>
      <w:r>
        <w:rPr>
          <w:sz w:val="24"/>
        </w:rPr>
        <w:t>However, the beneficiaries may not add costs relating to subcontracts not provided for in Annex 1, unless such additional subcontracts are approved by an amendment or in accordance with Article 13.</w:t>
      </w:r>
    </w:p>
    <w:p w:rsidR="004C0153" w:rsidRDefault="004C0153">
      <w:pPr>
        <w:pStyle w:val="Zkladntext"/>
        <w:rPr>
          <w:sz w:val="26"/>
        </w:rPr>
      </w:pPr>
    </w:p>
    <w:p w:rsidR="004C0153" w:rsidRDefault="004C0153">
      <w:pPr>
        <w:pStyle w:val="Zkladntext"/>
        <w:spacing w:before="3"/>
        <w:rPr>
          <w:sz w:val="23"/>
        </w:rPr>
      </w:pPr>
    </w:p>
    <w:p w:rsidR="004C0153" w:rsidRDefault="006E4651">
      <w:pPr>
        <w:pStyle w:val="Nadpis2"/>
        <w:spacing w:before="1"/>
        <w:ind w:left="113"/>
        <w:jc w:val="both"/>
      </w:pPr>
      <w:bookmarkStart w:id="9" w:name="_bookmark8"/>
      <w:bookmarkEnd w:id="9"/>
      <w:r>
        <w:rPr>
          <w:u w:val="single"/>
        </w:rPr>
        <w:t>CHAPTER 3</w:t>
      </w:r>
      <w:r>
        <w:rPr>
          <w:spacing w:val="57"/>
          <w:u w:val="single"/>
        </w:rPr>
        <w:t xml:space="preserve"> </w:t>
      </w:r>
      <w:r>
        <w:rPr>
          <w:u w:val="single"/>
        </w:rPr>
        <w:t>GRANT</w:t>
      </w:r>
    </w:p>
    <w:p w:rsidR="004C0153" w:rsidRDefault="004C0153">
      <w:pPr>
        <w:pStyle w:val="Zkladntext"/>
        <w:spacing w:before="9"/>
        <w:rPr>
          <w:b/>
        </w:rPr>
      </w:pPr>
    </w:p>
    <w:p w:rsidR="004C0153" w:rsidRDefault="006E4651">
      <w:pPr>
        <w:pStyle w:val="Nadpis2"/>
        <w:spacing w:before="90" w:line="249" w:lineRule="auto"/>
        <w:ind w:left="1814" w:right="236" w:hanging="1701"/>
      </w:pPr>
      <w:bookmarkStart w:id="10" w:name="_bookmark9"/>
      <w:bookmarkEnd w:id="10"/>
      <w:r>
        <w:t>ARTICLE 5 — GRANT AMOUNT, FORM OF GRANT, REIMBURSEMENT RATES AND FORMS OF COSTS</w:t>
      </w:r>
    </w:p>
    <w:p w:rsidR="004C0153" w:rsidRDefault="004C0153">
      <w:pPr>
        <w:pStyle w:val="Zkladntext"/>
        <w:spacing w:before="9"/>
        <w:rPr>
          <w:b/>
          <w:sz w:val="24"/>
        </w:rPr>
      </w:pPr>
    </w:p>
    <w:p w:rsidR="004C0153" w:rsidRDefault="006E4651" w:rsidP="006E4651">
      <w:pPr>
        <w:pStyle w:val="Nadpis2"/>
        <w:numPr>
          <w:ilvl w:val="1"/>
          <w:numId w:val="110"/>
        </w:numPr>
        <w:tabs>
          <w:tab w:val="left" w:pos="534"/>
        </w:tabs>
      </w:pPr>
      <w:bookmarkStart w:id="11" w:name="_bookmark10"/>
      <w:bookmarkEnd w:id="11"/>
      <w:r>
        <w:t>Maximum grant</w:t>
      </w:r>
      <w:r>
        <w:rPr>
          <w:spacing w:val="-2"/>
        </w:rPr>
        <w:t xml:space="preserve"> </w:t>
      </w:r>
      <w:r>
        <w:t>amount</w:t>
      </w:r>
    </w:p>
    <w:p w:rsidR="004C0153" w:rsidRDefault="004C0153">
      <w:pPr>
        <w:pStyle w:val="Zkladntext"/>
        <w:spacing w:before="11"/>
        <w:rPr>
          <w:b/>
          <w:sz w:val="20"/>
        </w:rPr>
      </w:pPr>
    </w:p>
    <w:p w:rsidR="004C0153" w:rsidRDefault="006E4651">
      <w:pPr>
        <w:spacing w:line="249" w:lineRule="auto"/>
        <w:ind w:left="113"/>
        <w:rPr>
          <w:sz w:val="24"/>
        </w:rPr>
      </w:pPr>
      <w:r>
        <w:rPr>
          <w:sz w:val="24"/>
        </w:rPr>
        <w:t>The ‘</w:t>
      </w:r>
      <w:r>
        <w:rPr>
          <w:b/>
          <w:sz w:val="24"/>
        </w:rPr>
        <w:t>maximum grant amount</w:t>
      </w:r>
      <w:r>
        <w:rPr>
          <w:sz w:val="24"/>
        </w:rPr>
        <w:t xml:space="preserve">’ is </w:t>
      </w:r>
      <w:r>
        <w:rPr>
          <w:b/>
          <w:sz w:val="24"/>
        </w:rPr>
        <w:t xml:space="preserve">EUR 3,999,980.00 </w:t>
      </w:r>
      <w:r>
        <w:rPr>
          <w:sz w:val="24"/>
        </w:rPr>
        <w:t>(three million nine hundred and ninety nine thousand nine hundred and eighty EURO).</w:t>
      </w:r>
    </w:p>
    <w:p w:rsidR="004C0153" w:rsidRDefault="004C0153">
      <w:pPr>
        <w:spacing w:line="249" w:lineRule="auto"/>
        <w:rPr>
          <w:sz w:val="24"/>
        </w:rPr>
        <w:sectPr w:rsidR="004C0153">
          <w:pgSz w:w="11910" w:h="16840"/>
          <w:pgMar w:top="1300" w:right="960" w:bottom="740" w:left="1020" w:header="391" w:footer="543" w:gutter="0"/>
          <w:cols w:space="708"/>
        </w:sectPr>
      </w:pPr>
    </w:p>
    <w:p w:rsidR="004C0153" w:rsidRDefault="006E4651" w:rsidP="006E4651">
      <w:pPr>
        <w:pStyle w:val="Nadpis2"/>
        <w:numPr>
          <w:ilvl w:val="1"/>
          <w:numId w:val="110"/>
        </w:numPr>
        <w:tabs>
          <w:tab w:val="left" w:pos="534"/>
        </w:tabs>
        <w:spacing w:before="82"/>
      </w:pPr>
      <w:bookmarkStart w:id="12" w:name="_bookmark11"/>
      <w:bookmarkEnd w:id="12"/>
      <w:r>
        <w:lastRenderedPageBreak/>
        <w:t>Form</w:t>
      </w:r>
      <w:r>
        <w:t xml:space="preserve"> of grant, reimbursement rates and forms of</w:t>
      </w:r>
      <w:r>
        <w:rPr>
          <w:spacing w:val="-6"/>
        </w:rPr>
        <w:t xml:space="preserve"> </w:t>
      </w:r>
      <w:r>
        <w:t>costs</w:t>
      </w:r>
    </w:p>
    <w:p w:rsidR="004C0153" w:rsidRDefault="004C0153">
      <w:pPr>
        <w:pStyle w:val="Zkladntext"/>
        <w:spacing w:before="10"/>
        <w:rPr>
          <w:b/>
          <w:sz w:val="20"/>
        </w:rPr>
      </w:pPr>
    </w:p>
    <w:p w:rsidR="004C0153" w:rsidRDefault="006E4651">
      <w:pPr>
        <w:spacing w:before="1" w:line="249" w:lineRule="auto"/>
        <w:ind w:left="113"/>
        <w:rPr>
          <w:sz w:val="24"/>
        </w:rPr>
      </w:pPr>
      <w:r>
        <w:rPr>
          <w:sz w:val="24"/>
        </w:rPr>
        <w:t>The</w:t>
      </w:r>
      <w:r>
        <w:rPr>
          <w:spacing w:val="-16"/>
          <w:sz w:val="24"/>
        </w:rPr>
        <w:t xml:space="preserve"> </w:t>
      </w:r>
      <w:r>
        <w:rPr>
          <w:sz w:val="24"/>
        </w:rPr>
        <w:t>grant</w:t>
      </w:r>
      <w:r>
        <w:rPr>
          <w:spacing w:val="-16"/>
          <w:sz w:val="24"/>
        </w:rPr>
        <w:t xml:space="preserve"> </w:t>
      </w:r>
      <w:r>
        <w:rPr>
          <w:sz w:val="24"/>
        </w:rPr>
        <w:t>reimburses</w:t>
      </w:r>
      <w:r>
        <w:rPr>
          <w:spacing w:val="-16"/>
          <w:sz w:val="24"/>
        </w:rPr>
        <w:t xml:space="preserve"> </w:t>
      </w:r>
      <w:r>
        <w:rPr>
          <w:b/>
          <w:sz w:val="24"/>
        </w:rPr>
        <w:t>100%</w:t>
      </w:r>
      <w:r>
        <w:rPr>
          <w:b/>
          <w:spacing w:val="-16"/>
          <w:sz w:val="24"/>
        </w:rPr>
        <w:t xml:space="preserve"> </w:t>
      </w:r>
      <w:r>
        <w:rPr>
          <w:b/>
          <w:sz w:val="24"/>
        </w:rPr>
        <w:t>of</w:t>
      </w:r>
      <w:r>
        <w:rPr>
          <w:b/>
          <w:spacing w:val="-16"/>
          <w:sz w:val="24"/>
        </w:rPr>
        <w:t xml:space="preserve"> </w:t>
      </w:r>
      <w:r>
        <w:rPr>
          <w:b/>
          <w:sz w:val="24"/>
        </w:rPr>
        <w:t>the</w:t>
      </w:r>
      <w:r>
        <w:rPr>
          <w:b/>
          <w:spacing w:val="-16"/>
          <w:sz w:val="24"/>
        </w:rPr>
        <w:t xml:space="preserve"> </w:t>
      </w:r>
      <w:r>
        <w:rPr>
          <w:b/>
          <w:sz w:val="24"/>
        </w:rPr>
        <w:t>action's</w:t>
      </w:r>
      <w:r>
        <w:rPr>
          <w:b/>
          <w:spacing w:val="-16"/>
          <w:sz w:val="24"/>
        </w:rPr>
        <w:t xml:space="preserve"> </w:t>
      </w:r>
      <w:r>
        <w:rPr>
          <w:b/>
          <w:sz w:val="24"/>
        </w:rPr>
        <w:t>eligible</w:t>
      </w:r>
      <w:r>
        <w:rPr>
          <w:b/>
          <w:spacing w:val="-16"/>
          <w:sz w:val="24"/>
        </w:rPr>
        <w:t xml:space="preserve"> </w:t>
      </w:r>
      <w:r>
        <w:rPr>
          <w:b/>
          <w:sz w:val="24"/>
        </w:rPr>
        <w:t>costs</w:t>
      </w:r>
      <w:r>
        <w:rPr>
          <w:b/>
          <w:spacing w:val="-14"/>
          <w:sz w:val="24"/>
        </w:rPr>
        <w:t xml:space="preserve"> </w:t>
      </w:r>
      <w:r>
        <w:rPr>
          <w:sz w:val="24"/>
        </w:rPr>
        <w:t>(see</w:t>
      </w:r>
      <w:r>
        <w:rPr>
          <w:spacing w:val="-16"/>
          <w:sz w:val="24"/>
        </w:rPr>
        <w:t xml:space="preserve"> </w:t>
      </w:r>
      <w:r>
        <w:rPr>
          <w:sz w:val="24"/>
        </w:rPr>
        <w:t>Article</w:t>
      </w:r>
      <w:r>
        <w:rPr>
          <w:spacing w:val="-16"/>
          <w:sz w:val="24"/>
        </w:rPr>
        <w:t xml:space="preserve"> </w:t>
      </w:r>
      <w:r>
        <w:rPr>
          <w:sz w:val="24"/>
        </w:rPr>
        <w:t>6)</w:t>
      </w:r>
      <w:r>
        <w:rPr>
          <w:spacing w:val="-16"/>
          <w:sz w:val="24"/>
        </w:rPr>
        <w:t xml:space="preserve"> </w:t>
      </w:r>
      <w:r>
        <w:rPr>
          <w:sz w:val="24"/>
        </w:rPr>
        <w:t>(‘</w:t>
      </w:r>
      <w:r>
        <w:rPr>
          <w:b/>
          <w:sz w:val="24"/>
        </w:rPr>
        <w:t>reimbursement</w:t>
      </w:r>
      <w:r>
        <w:rPr>
          <w:b/>
          <w:spacing w:val="-16"/>
          <w:sz w:val="24"/>
        </w:rPr>
        <w:t xml:space="preserve"> </w:t>
      </w:r>
      <w:r>
        <w:rPr>
          <w:b/>
          <w:sz w:val="24"/>
        </w:rPr>
        <w:t>of</w:t>
      </w:r>
      <w:r>
        <w:rPr>
          <w:b/>
          <w:spacing w:val="-16"/>
          <w:sz w:val="24"/>
        </w:rPr>
        <w:t xml:space="preserve"> </w:t>
      </w:r>
      <w:r>
        <w:rPr>
          <w:b/>
          <w:sz w:val="24"/>
        </w:rPr>
        <w:t>eligible costs grant</w:t>
      </w:r>
      <w:r>
        <w:rPr>
          <w:sz w:val="24"/>
        </w:rPr>
        <w:t>’) (see Annex</w:t>
      </w:r>
      <w:r>
        <w:rPr>
          <w:spacing w:val="-4"/>
          <w:sz w:val="24"/>
        </w:rPr>
        <w:t xml:space="preserve"> </w:t>
      </w:r>
      <w:r>
        <w:rPr>
          <w:sz w:val="24"/>
        </w:rPr>
        <w:t>2).</w:t>
      </w:r>
    </w:p>
    <w:p w:rsidR="004C0153" w:rsidRDefault="006E4651">
      <w:pPr>
        <w:spacing w:before="228" w:line="249" w:lineRule="auto"/>
        <w:ind w:left="113"/>
        <w:rPr>
          <w:sz w:val="24"/>
        </w:rPr>
      </w:pPr>
      <w:r>
        <w:rPr>
          <w:sz w:val="24"/>
        </w:rPr>
        <w:t xml:space="preserve">The estimated eligible costs of the action are EUR </w:t>
      </w:r>
      <w:r>
        <w:rPr>
          <w:b/>
          <w:sz w:val="24"/>
        </w:rPr>
        <w:t xml:space="preserve">4,011,572.00 </w:t>
      </w:r>
      <w:r>
        <w:rPr>
          <w:sz w:val="24"/>
        </w:rPr>
        <w:t>(four million eleven thousand five hundred and seventy two EURO).</w:t>
      </w:r>
    </w:p>
    <w:p w:rsidR="004C0153" w:rsidRDefault="006E4651">
      <w:pPr>
        <w:spacing w:before="229"/>
        <w:ind w:left="113"/>
        <w:rPr>
          <w:sz w:val="24"/>
        </w:rPr>
      </w:pPr>
      <w:r>
        <w:rPr>
          <w:sz w:val="24"/>
        </w:rPr>
        <w:t>Eligible costs (see Article 6) must be declared under the following forms ('</w:t>
      </w:r>
      <w:r>
        <w:rPr>
          <w:b/>
          <w:sz w:val="24"/>
        </w:rPr>
        <w:t>forms of costs</w:t>
      </w:r>
      <w:r>
        <w:rPr>
          <w:sz w:val="24"/>
        </w:rPr>
        <w:t>'):</w:t>
      </w:r>
    </w:p>
    <w:p w:rsidR="004C0153" w:rsidRDefault="004C0153">
      <w:pPr>
        <w:pStyle w:val="Zkladntext"/>
        <w:spacing w:before="9"/>
        <w:rPr>
          <w:sz w:val="20"/>
        </w:rPr>
      </w:pPr>
    </w:p>
    <w:p w:rsidR="004C0153" w:rsidRDefault="006E4651" w:rsidP="006E4651">
      <w:pPr>
        <w:pStyle w:val="Odstavecseseznamem"/>
        <w:numPr>
          <w:ilvl w:val="2"/>
          <w:numId w:val="110"/>
        </w:numPr>
        <w:tabs>
          <w:tab w:val="left" w:pos="758"/>
        </w:tabs>
        <w:rPr>
          <w:sz w:val="24"/>
        </w:rPr>
      </w:pPr>
      <w:r>
        <w:rPr>
          <w:sz w:val="24"/>
        </w:rPr>
        <w:t xml:space="preserve">for </w:t>
      </w:r>
      <w:r>
        <w:rPr>
          <w:b/>
          <w:sz w:val="24"/>
        </w:rPr>
        <w:t>direct personnel</w:t>
      </w:r>
      <w:r>
        <w:rPr>
          <w:b/>
          <w:spacing w:val="-2"/>
          <w:sz w:val="24"/>
        </w:rPr>
        <w:t xml:space="preserve"> </w:t>
      </w:r>
      <w:r>
        <w:rPr>
          <w:b/>
          <w:sz w:val="24"/>
        </w:rPr>
        <w:t>costs</w:t>
      </w:r>
      <w:r>
        <w:rPr>
          <w:sz w:val="24"/>
        </w:rPr>
        <w:t>:</w:t>
      </w:r>
    </w:p>
    <w:p w:rsidR="004C0153" w:rsidRDefault="004C0153">
      <w:pPr>
        <w:pStyle w:val="Zkladntext"/>
        <w:spacing w:before="8"/>
        <w:rPr>
          <w:sz w:val="20"/>
        </w:rPr>
      </w:pPr>
    </w:p>
    <w:p w:rsidR="004C0153" w:rsidRDefault="006E4651" w:rsidP="006E4651">
      <w:pPr>
        <w:pStyle w:val="Odstavecseseznamem"/>
        <w:numPr>
          <w:ilvl w:val="3"/>
          <w:numId w:val="110"/>
        </w:numPr>
        <w:tabs>
          <w:tab w:val="left" w:pos="1400"/>
          <w:tab w:val="left" w:pos="1401"/>
        </w:tabs>
        <w:spacing w:before="1"/>
        <w:rPr>
          <w:sz w:val="24"/>
        </w:rPr>
      </w:pPr>
      <w:r>
        <w:rPr>
          <w:sz w:val="24"/>
        </w:rPr>
        <w:t>as actually incurred costs (‘</w:t>
      </w:r>
      <w:r>
        <w:rPr>
          <w:b/>
          <w:sz w:val="24"/>
        </w:rPr>
        <w:t>actual costs</w:t>
      </w:r>
      <w:r>
        <w:rPr>
          <w:sz w:val="24"/>
        </w:rPr>
        <w:t>’)</w:t>
      </w:r>
      <w:r>
        <w:rPr>
          <w:spacing w:val="-6"/>
          <w:sz w:val="24"/>
        </w:rPr>
        <w:t xml:space="preserve"> </w:t>
      </w:r>
      <w:r>
        <w:rPr>
          <w:sz w:val="24"/>
        </w:rPr>
        <w:t>or</w:t>
      </w:r>
    </w:p>
    <w:p w:rsidR="004C0153" w:rsidRDefault="004C0153">
      <w:pPr>
        <w:pStyle w:val="Zkladntext"/>
        <w:spacing w:before="8"/>
        <w:rPr>
          <w:sz w:val="20"/>
        </w:rPr>
      </w:pPr>
    </w:p>
    <w:p w:rsidR="004C0153" w:rsidRDefault="006E4651" w:rsidP="006E4651">
      <w:pPr>
        <w:pStyle w:val="Odstavecseseznamem"/>
        <w:numPr>
          <w:ilvl w:val="3"/>
          <w:numId w:val="110"/>
        </w:numPr>
        <w:tabs>
          <w:tab w:val="left" w:pos="1400"/>
          <w:tab w:val="left" w:pos="1401"/>
        </w:tabs>
        <w:spacing w:line="249" w:lineRule="auto"/>
        <w:ind w:right="179"/>
        <w:rPr>
          <w:sz w:val="24"/>
        </w:rPr>
      </w:pPr>
      <w:r>
        <w:rPr>
          <w:sz w:val="24"/>
        </w:rPr>
        <w:t>on the basis of an amount per unit calculated by the beneficiary in accordance with its usual cost accounting practices (‘</w:t>
      </w:r>
      <w:r>
        <w:rPr>
          <w:b/>
          <w:sz w:val="24"/>
        </w:rPr>
        <w:t>unit</w:t>
      </w:r>
      <w:r>
        <w:rPr>
          <w:b/>
          <w:spacing w:val="-5"/>
          <w:sz w:val="24"/>
        </w:rPr>
        <w:t xml:space="preserve"> </w:t>
      </w:r>
      <w:r>
        <w:rPr>
          <w:b/>
          <w:sz w:val="24"/>
        </w:rPr>
        <w:t>costs</w:t>
      </w:r>
      <w:r>
        <w:rPr>
          <w:sz w:val="24"/>
        </w:rPr>
        <w:t>’).</w:t>
      </w:r>
    </w:p>
    <w:p w:rsidR="004C0153" w:rsidRDefault="006E4651">
      <w:pPr>
        <w:spacing w:before="229" w:line="249" w:lineRule="auto"/>
        <w:ind w:left="757" w:right="170"/>
        <w:jc w:val="both"/>
        <w:rPr>
          <w:sz w:val="24"/>
        </w:rPr>
      </w:pPr>
      <w:r>
        <w:rPr>
          <w:sz w:val="24"/>
        </w:rPr>
        <w:t xml:space="preserve">Personnel </w:t>
      </w:r>
      <w:r>
        <w:rPr>
          <w:b/>
          <w:sz w:val="24"/>
        </w:rPr>
        <w:t xml:space="preserve">costs for SME owners </w:t>
      </w:r>
      <w:r>
        <w:rPr>
          <w:sz w:val="24"/>
        </w:rPr>
        <w:t xml:space="preserve">or </w:t>
      </w:r>
      <w:r>
        <w:rPr>
          <w:b/>
          <w:sz w:val="24"/>
        </w:rPr>
        <w:t xml:space="preserve">beneficiaries that are natural persons </w:t>
      </w:r>
      <w:r>
        <w:rPr>
          <w:sz w:val="24"/>
        </w:rPr>
        <w:t>not receiving a salary (see Article 6.2, Points</w:t>
      </w:r>
      <w:r>
        <w:rPr>
          <w:sz w:val="24"/>
        </w:rPr>
        <w:t xml:space="preserve"> A.4 and A.5) must be declared on the basis of the amount per unit set out in Annex 2a (</w:t>
      </w:r>
      <w:r>
        <w:rPr>
          <w:b/>
          <w:sz w:val="24"/>
        </w:rPr>
        <w:t>unit costs</w:t>
      </w:r>
      <w:r>
        <w:rPr>
          <w:sz w:val="24"/>
        </w:rPr>
        <w:t>);</w:t>
      </w:r>
    </w:p>
    <w:p w:rsidR="004C0153" w:rsidRDefault="006E4651" w:rsidP="006E4651">
      <w:pPr>
        <w:pStyle w:val="Odstavecseseznamem"/>
        <w:numPr>
          <w:ilvl w:val="2"/>
          <w:numId w:val="110"/>
        </w:numPr>
        <w:tabs>
          <w:tab w:val="left" w:pos="758"/>
        </w:tabs>
        <w:spacing w:before="230"/>
        <w:rPr>
          <w:sz w:val="24"/>
        </w:rPr>
      </w:pPr>
      <w:r>
        <w:rPr>
          <w:sz w:val="24"/>
        </w:rPr>
        <w:t xml:space="preserve">for </w:t>
      </w:r>
      <w:r>
        <w:rPr>
          <w:b/>
          <w:sz w:val="24"/>
        </w:rPr>
        <w:t>direct costs for subcontracting</w:t>
      </w:r>
      <w:r>
        <w:rPr>
          <w:sz w:val="24"/>
        </w:rPr>
        <w:t>: as actually incurred costs (</w:t>
      </w:r>
      <w:r>
        <w:rPr>
          <w:b/>
          <w:sz w:val="24"/>
        </w:rPr>
        <w:t>actual</w:t>
      </w:r>
      <w:r>
        <w:rPr>
          <w:b/>
          <w:spacing w:val="-17"/>
          <w:sz w:val="24"/>
        </w:rPr>
        <w:t xml:space="preserve"> </w:t>
      </w:r>
      <w:r>
        <w:rPr>
          <w:b/>
          <w:sz w:val="24"/>
        </w:rPr>
        <w:t>costs</w:t>
      </w:r>
      <w:r>
        <w:rPr>
          <w:sz w:val="24"/>
        </w:rPr>
        <w:t>);</w:t>
      </w:r>
    </w:p>
    <w:p w:rsidR="004C0153" w:rsidRDefault="004C0153">
      <w:pPr>
        <w:pStyle w:val="Zkladntext"/>
        <w:spacing w:before="9"/>
        <w:rPr>
          <w:sz w:val="20"/>
        </w:rPr>
      </w:pPr>
    </w:p>
    <w:p w:rsidR="004C0153" w:rsidRDefault="006E4651" w:rsidP="006E4651">
      <w:pPr>
        <w:pStyle w:val="Odstavecseseznamem"/>
        <w:numPr>
          <w:ilvl w:val="2"/>
          <w:numId w:val="110"/>
        </w:numPr>
        <w:tabs>
          <w:tab w:val="left" w:pos="758"/>
        </w:tabs>
        <w:rPr>
          <w:sz w:val="24"/>
        </w:rPr>
      </w:pPr>
      <w:r>
        <w:rPr>
          <w:sz w:val="24"/>
        </w:rPr>
        <w:t xml:space="preserve">for </w:t>
      </w:r>
      <w:r>
        <w:rPr>
          <w:b/>
          <w:sz w:val="24"/>
        </w:rPr>
        <w:t>direct costs of providing financial support to third parties</w:t>
      </w:r>
      <w:r>
        <w:rPr>
          <w:sz w:val="24"/>
        </w:rPr>
        <w:t>:not</w:t>
      </w:r>
      <w:r>
        <w:rPr>
          <w:spacing w:val="-18"/>
          <w:sz w:val="24"/>
        </w:rPr>
        <w:t xml:space="preserve"> </w:t>
      </w:r>
      <w:r>
        <w:rPr>
          <w:sz w:val="24"/>
        </w:rPr>
        <w:t>appli</w:t>
      </w:r>
      <w:r>
        <w:rPr>
          <w:sz w:val="24"/>
        </w:rPr>
        <w:t>cable;</w:t>
      </w:r>
    </w:p>
    <w:p w:rsidR="004C0153" w:rsidRDefault="004C0153">
      <w:pPr>
        <w:pStyle w:val="Zkladntext"/>
        <w:spacing w:before="8"/>
        <w:rPr>
          <w:sz w:val="20"/>
        </w:rPr>
      </w:pPr>
    </w:p>
    <w:p w:rsidR="004C0153" w:rsidRDefault="006E4651" w:rsidP="006E4651">
      <w:pPr>
        <w:pStyle w:val="Odstavecseseznamem"/>
        <w:numPr>
          <w:ilvl w:val="2"/>
          <w:numId w:val="110"/>
        </w:numPr>
        <w:tabs>
          <w:tab w:val="left" w:pos="758"/>
        </w:tabs>
        <w:spacing w:before="1"/>
        <w:rPr>
          <w:sz w:val="24"/>
        </w:rPr>
      </w:pPr>
      <w:r>
        <w:rPr>
          <w:sz w:val="24"/>
        </w:rPr>
        <w:t xml:space="preserve">for </w:t>
      </w:r>
      <w:r>
        <w:rPr>
          <w:b/>
          <w:sz w:val="24"/>
        </w:rPr>
        <w:t>other direct</w:t>
      </w:r>
      <w:r>
        <w:rPr>
          <w:b/>
          <w:spacing w:val="-2"/>
          <w:sz w:val="24"/>
        </w:rPr>
        <w:t xml:space="preserve"> </w:t>
      </w:r>
      <w:r>
        <w:rPr>
          <w:b/>
          <w:sz w:val="24"/>
        </w:rPr>
        <w:t>costs</w:t>
      </w:r>
      <w:r>
        <w:rPr>
          <w:sz w:val="24"/>
        </w:rPr>
        <w:t>:</w:t>
      </w:r>
    </w:p>
    <w:p w:rsidR="004C0153" w:rsidRDefault="004C0153">
      <w:pPr>
        <w:pStyle w:val="Zkladntext"/>
        <w:spacing w:before="8"/>
        <w:rPr>
          <w:sz w:val="20"/>
        </w:rPr>
      </w:pPr>
    </w:p>
    <w:p w:rsidR="004C0153" w:rsidRDefault="006E4651" w:rsidP="006E4651">
      <w:pPr>
        <w:pStyle w:val="Odstavecseseznamem"/>
        <w:numPr>
          <w:ilvl w:val="3"/>
          <w:numId w:val="110"/>
        </w:numPr>
        <w:tabs>
          <w:tab w:val="left" w:pos="1401"/>
        </w:tabs>
        <w:spacing w:line="249" w:lineRule="auto"/>
        <w:ind w:right="171"/>
        <w:jc w:val="both"/>
        <w:rPr>
          <w:sz w:val="24"/>
        </w:rPr>
      </w:pPr>
      <w:r>
        <w:rPr>
          <w:sz w:val="24"/>
        </w:rPr>
        <w:t>for costs of internally invoiced goods and services: on the basis of an amount per unit calculated</w:t>
      </w:r>
      <w:r>
        <w:rPr>
          <w:spacing w:val="-24"/>
          <w:sz w:val="24"/>
        </w:rPr>
        <w:t xml:space="preserve"> </w:t>
      </w:r>
      <w:r>
        <w:rPr>
          <w:sz w:val="24"/>
        </w:rPr>
        <w:t>by</w:t>
      </w:r>
      <w:r>
        <w:rPr>
          <w:spacing w:val="-23"/>
          <w:sz w:val="24"/>
        </w:rPr>
        <w:t xml:space="preserve"> </w:t>
      </w:r>
      <w:r>
        <w:rPr>
          <w:sz w:val="24"/>
        </w:rPr>
        <w:t>the</w:t>
      </w:r>
      <w:r>
        <w:rPr>
          <w:spacing w:val="-24"/>
          <w:sz w:val="24"/>
        </w:rPr>
        <w:t xml:space="preserve"> </w:t>
      </w:r>
      <w:r>
        <w:rPr>
          <w:sz w:val="24"/>
        </w:rPr>
        <w:t>beneficiary</w:t>
      </w:r>
      <w:r>
        <w:rPr>
          <w:spacing w:val="-23"/>
          <w:sz w:val="24"/>
        </w:rPr>
        <w:t xml:space="preserve"> </w:t>
      </w:r>
      <w:r>
        <w:rPr>
          <w:sz w:val="24"/>
        </w:rPr>
        <w:t>in</w:t>
      </w:r>
      <w:r>
        <w:rPr>
          <w:spacing w:val="-24"/>
          <w:sz w:val="24"/>
        </w:rPr>
        <w:t xml:space="preserve"> </w:t>
      </w:r>
      <w:r>
        <w:rPr>
          <w:sz w:val="24"/>
        </w:rPr>
        <w:t>accordance</w:t>
      </w:r>
      <w:r>
        <w:rPr>
          <w:spacing w:val="-24"/>
          <w:sz w:val="24"/>
        </w:rPr>
        <w:t xml:space="preserve"> </w:t>
      </w:r>
      <w:r>
        <w:rPr>
          <w:sz w:val="24"/>
        </w:rPr>
        <w:t>with</w:t>
      </w:r>
      <w:r>
        <w:rPr>
          <w:spacing w:val="-23"/>
          <w:sz w:val="24"/>
        </w:rPr>
        <w:t xml:space="preserve"> </w:t>
      </w:r>
      <w:r>
        <w:rPr>
          <w:sz w:val="24"/>
        </w:rPr>
        <w:t>its</w:t>
      </w:r>
      <w:r>
        <w:rPr>
          <w:spacing w:val="-24"/>
          <w:sz w:val="24"/>
        </w:rPr>
        <w:t xml:space="preserve"> </w:t>
      </w:r>
      <w:r>
        <w:rPr>
          <w:sz w:val="24"/>
        </w:rPr>
        <w:t>usual</w:t>
      </w:r>
      <w:r>
        <w:rPr>
          <w:spacing w:val="-23"/>
          <w:sz w:val="24"/>
        </w:rPr>
        <w:t xml:space="preserve"> </w:t>
      </w:r>
      <w:r>
        <w:rPr>
          <w:sz w:val="24"/>
        </w:rPr>
        <w:t>cost</w:t>
      </w:r>
      <w:r>
        <w:rPr>
          <w:spacing w:val="-24"/>
          <w:sz w:val="24"/>
        </w:rPr>
        <w:t xml:space="preserve"> </w:t>
      </w:r>
      <w:r>
        <w:rPr>
          <w:sz w:val="24"/>
        </w:rPr>
        <w:t>accounting</w:t>
      </w:r>
      <w:r>
        <w:rPr>
          <w:spacing w:val="-24"/>
          <w:sz w:val="24"/>
        </w:rPr>
        <w:t xml:space="preserve"> </w:t>
      </w:r>
      <w:r>
        <w:rPr>
          <w:sz w:val="24"/>
        </w:rPr>
        <w:t>practices</w:t>
      </w:r>
      <w:r>
        <w:rPr>
          <w:spacing w:val="-23"/>
          <w:sz w:val="24"/>
        </w:rPr>
        <w:t xml:space="preserve"> </w:t>
      </w:r>
      <w:r>
        <w:rPr>
          <w:sz w:val="24"/>
        </w:rPr>
        <w:t>(‘</w:t>
      </w:r>
      <w:r>
        <w:rPr>
          <w:b/>
          <w:sz w:val="24"/>
        </w:rPr>
        <w:t>unit costs</w:t>
      </w:r>
      <w:r>
        <w:rPr>
          <w:sz w:val="24"/>
        </w:rPr>
        <w:t>’);</w:t>
      </w:r>
    </w:p>
    <w:p w:rsidR="004C0153" w:rsidRDefault="006E4651" w:rsidP="006E4651">
      <w:pPr>
        <w:pStyle w:val="Odstavecseseznamem"/>
        <w:numPr>
          <w:ilvl w:val="3"/>
          <w:numId w:val="110"/>
        </w:numPr>
        <w:tabs>
          <w:tab w:val="left" w:pos="1400"/>
          <w:tab w:val="left" w:pos="1401"/>
        </w:tabs>
        <w:spacing w:before="230"/>
        <w:rPr>
          <w:sz w:val="24"/>
        </w:rPr>
      </w:pPr>
      <w:r>
        <w:rPr>
          <w:sz w:val="24"/>
        </w:rPr>
        <w:t>for all other costs: as actually incurred costs (</w:t>
      </w:r>
      <w:r>
        <w:rPr>
          <w:b/>
          <w:sz w:val="24"/>
        </w:rPr>
        <w:t>actual</w:t>
      </w:r>
      <w:r>
        <w:rPr>
          <w:b/>
          <w:spacing w:val="-10"/>
          <w:sz w:val="24"/>
        </w:rPr>
        <w:t xml:space="preserve"> </w:t>
      </w:r>
      <w:r>
        <w:rPr>
          <w:b/>
          <w:sz w:val="24"/>
        </w:rPr>
        <w:t>costs</w:t>
      </w:r>
      <w:r>
        <w:rPr>
          <w:sz w:val="24"/>
        </w:rPr>
        <w:t>);</w:t>
      </w:r>
    </w:p>
    <w:p w:rsidR="004C0153" w:rsidRDefault="004C0153">
      <w:pPr>
        <w:pStyle w:val="Zkladntext"/>
        <w:spacing w:before="9"/>
        <w:rPr>
          <w:sz w:val="20"/>
        </w:rPr>
      </w:pPr>
    </w:p>
    <w:p w:rsidR="004C0153" w:rsidRDefault="006E4651" w:rsidP="006E4651">
      <w:pPr>
        <w:pStyle w:val="Odstavecseseznamem"/>
        <w:numPr>
          <w:ilvl w:val="2"/>
          <w:numId w:val="110"/>
        </w:numPr>
        <w:tabs>
          <w:tab w:val="left" w:pos="758"/>
        </w:tabs>
        <w:spacing w:line="249" w:lineRule="auto"/>
        <w:ind w:right="171"/>
        <w:rPr>
          <w:sz w:val="24"/>
        </w:rPr>
      </w:pPr>
      <w:r>
        <w:rPr>
          <w:sz w:val="24"/>
        </w:rPr>
        <w:t>for</w:t>
      </w:r>
      <w:r>
        <w:rPr>
          <w:spacing w:val="-10"/>
          <w:sz w:val="24"/>
        </w:rPr>
        <w:t xml:space="preserve"> </w:t>
      </w:r>
      <w:r>
        <w:rPr>
          <w:b/>
          <w:sz w:val="24"/>
        </w:rPr>
        <w:t>indirect</w:t>
      </w:r>
      <w:r>
        <w:rPr>
          <w:b/>
          <w:spacing w:val="-10"/>
          <w:sz w:val="24"/>
        </w:rPr>
        <w:t xml:space="preserve"> </w:t>
      </w:r>
      <w:r>
        <w:rPr>
          <w:b/>
          <w:sz w:val="24"/>
        </w:rPr>
        <w:t>costs</w:t>
      </w:r>
      <w:r>
        <w:rPr>
          <w:sz w:val="24"/>
        </w:rPr>
        <w:t>:</w:t>
      </w:r>
      <w:r>
        <w:rPr>
          <w:spacing w:val="-11"/>
          <w:sz w:val="24"/>
        </w:rPr>
        <w:t xml:space="preserve"> </w:t>
      </w:r>
      <w:r>
        <w:rPr>
          <w:sz w:val="24"/>
        </w:rPr>
        <w:t>on</w:t>
      </w:r>
      <w:r>
        <w:rPr>
          <w:spacing w:val="-10"/>
          <w:sz w:val="24"/>
        </w:rPr>
        <w:t xml:space="preserve"> </w:t>
      </w:r>
      <w:r>
        <w:rPr>
          <w:sz w:val="24"/>
        </w:rPr>
        <w:t>the</w:t>
      </w:r>
      <w:r>
        <w:rPr>
          <w:spacing w:val="-11"/>
          <w:sz w:val="24"/>
        </w:rPr>
        <w:t xml:space="preserve"> </w:t>
      </w:r>
      <w:r>
        <w:rPr>
          <w:sz w:val="24"/>
        </w:rPr>
        <w:t>basis</w:t>
      </w:r>
      <w:r>
        <w:rPr>
          <w:spacing w:val="-10"/>
          <w:sz w:val="24"/>
        </w:rPr>
        <w:t xml:space="preserve"> </w:t>
      </w:r>
      <w:r>
        <w:rPr>
          <w:sz w:val="24"/>
        </w:rPr>
        <w:t>of</w:t>
      </w:r>
      <w:r>
        <w:rPr>
          <w:spacing w:val="-10"/>
          <w:sz w:val="24"/>
        </w:rPr>
        <w:t xml:space="preserve"> </w:t>
      </w:r>
      <w:r>
        <w:rPr>
          <w:sz w:val="24"/>
        </w:rPr>
        <w:t>a</w:t>
      </w:r>
      <w:r>
        <w:rPr>
          <w:spacing w:val="-10"/>
          <w:sz w:val="24"/>
        </w:rPr>
        <w:t xml:space="preserve"> </w:t>
      </w:r>
      <w:r>
        <w:rPr>
          <w:sz w:val="24"/>
        </w:rPr>
        <w:t>flat-rate</w:t>
      </w:r>
      <w:r>
        <w:rPr>
          <w:spacing w:val="-11"/>
          <w:sz w:val="24"/>
        </w:rPr>
        <w:t xml:space="preserve"> </w:t>
      </w:r>
      <w:r>
        <w:rPr>
          <w:sz w:val="24"/>
        </w:rPr>
        <w:t>applied</w:t>
      </w:r>
      <w:r>
        <w:rPr>
          <w:spacing w:val="-11"/>
          <w:sz w:val="24"/>
        </w:rPr>
        <w:t xml:space="preserve"> </w:t>
      </w:r>
      <w:r>
        <w:rPr>
          <w:sz w:val="24"/>
        </w:rPr>
        <w:t>as</w:t>
      </w:r>
      <w:r>
        <w:rPr>
          <w:spacing w:val="-11"/>
          <w:sz w:val="24"/>
        </w:rPr>
        <w:t xml:space="preserve"> </w:t>
      </w:r>
      <w:r>
        <w:rPr>
          <w:sz w:val="24"/>
        </w:rPr>
        <w:t>set</w:t>
      </w:r>
      <w:r>
        <w:rPr>
          <w:spacing w:val="-10"/>
          <w:sz w:val="24"/>
        </w:rPr>
        <w:t xml:space="preserve"> </w:t>
      </w:r>
      <w:r>
        <w:rPr>
          <w:sz w:val="24"/>
        </w:rPr>
        <w:t>out</w:t>
      </w:r>
      <w:r>
        <w:rPr>
          <w:spacing w:val="-10"/>
          <w:sz w:val="24"/>
        </w:rPr>
        <w:t xml:space="preserve"> </w:t>
      </w:r>
      <w:r>
        <w:rPr>
          <w:sz w:val="24"/>
        </w:rPr>
        <w:t>in</w:t>
      </w:r>
      <w:r>
        <w:rPr>
          <w:spacing w:val="-11"/>
          <w:sz w:val="24"/>
        </w:rPr>
        <w:t xml:space="preserve"> </w:t>
      </w:r>
      <w:r>
        <w:rPr>
          <w:sz w:val="24"/>
        </w:rPr>
        <w:t>Article</w:t>
      </w:r>
      <w:r>
        <w:rPr>
          <w:spacing w:val="-10"/>
          <w:sz w:val="24"/>
        </w:rPr>
        <w:t xml:space="preserve"> </w:t>
      </w:r>
      <w:r>
        <w:rPr>
          <w:sz w:val="24"/>
        </w:rPr>
        <w:t>6.2,</w:t>
      </w:r>
      <w:r>
        <w:rPr>
          <w:spacing w:val="-10"/>
          <w:sz w:val="24"/>
        </w:rPr>
        <w:t xml:space="preserve"> </w:t>
      </w:r>
      <w:r>
        <w:rPr>
          <w:sz w:val="24"/>
        </w:rPr>
        <w:t>Point</w:t>
      </w:r>
      <w:r>
        <w:rPr>
          <w:spacing w:val="-10"/>
          <w:sz w:val="24"/>
        </w:rPr>
        <w:t xml:space="preserve"> </w:t>
      </w:r>
      <w:r>
        <w:rPr>
          <w:sz w:val="24"/>
        </w:rPr>
        <w:t>E</w:t>
      </w:r>
      <w:r>
        <w:rPr>
          <w:spacing w:val="-11"/>
          <w:sz w:val="24"/>
        </w:rPr>
        <w:t xml:space="preserve"> </w:t>
      </w:r>
      <w:r>
        <w:rPr>
          <w:sz w:val="24"/>
        </w:rPr>
        <w:t>(‘</w:t>
      </w:r>
      <w:r>
        <w:rPr>
          <w:b/>
          <w:sz w:val="24"/>
        </w:rPr>
        <w:t>flat-rate costs</w:t>
      </w:r>
      <w:r>
        <w:rPr>
          <w:sz w:val="24"/>
        </w:rPr>
        <w:t>’);</w:t>
      </w:r>
    </w:p>
    <w:p w:rsidR="004C0153" w:rsidRDefault="006E4651" w:rsidP="006E4651">
      <w:pPr>
        <w:pStyle w:val="Odstavecseseznamem"/>
        <w:numPr>
          <w:ilvl w:val="2"/>
          <w:numId w:val="110"/>
        </w:numPr>
        <w:tabs>
          <w:tab w:val="left" w:pos="758"/>
        </w:tabs>
        <w:spacing w:before="229"/>
        <w:rPr>
          <w:sz w:val="24"/>
        </w:rPr>
      </w:pPr>
      <w:r>
        <w:rPr>
          <w:b/>
          <w:sz w:val="24"/>
        </w:rPr>
        <w:t xml:space="preserve">specific cost category(ies): </w:t>
      </w:r>
      <w:r>
        <w:rPr>
          <w:sz w:val="24"/>
        </w:rPr>
        <w:t>not</w:t>
      </w:r>
      <w:r>
        <w:rPr>
          <w:spacing w:val="-2"/>
          <w:sz w:val="24"/>
        </w:rPr>
        <w:t xml:space="preserve"> </w:t>
      </w:r>
      <w:r>
        <w:rPr>
          <w:sz w:val="24"/>
        </w:rPr>
        <w:t>applicable.</w:t>
      </w:r>
    </w:p>
    <w:p w:rsidR="004C0153" w:rsidRDefault="004C0153">
      <w:pPr>
        <w:pStyle w:val="Zkladntext"/>
        <w:spacing w:before="5"/>
        <w:rPr>
          <w:sz w:val="25"/>
        </w:rPr>
      </w:pPr>
    </w:p>
    <w:p w:rsidR="004C0153" w:rsidRDefault="006E4651" w:rsidP="006E4651">
      <w:pPr>
        <w:pStyle w:val="Nadpis2"/>
        <w:numPr>
          <w:ilvl w:val="1"/>
          <w:numId w:val="110"/>
        </w:numPr>
        <w:tabs>
          <w:tab w:val="left" w:pos="534"/>
        </w:tabs>
        <w:spacing w:before="1"/>
      </w:pPr>
      <w:bookmarkStart w:id="13" w:name="_bookmark12"/>
      <w:bookmarkEnd w:id="13"/>
      <w:r>
        <w:t>Final grant amount —</w:t>
      </w:r>
      <w:r>
        <w:rPr>
          <w:spacing w:val="-2"/>
        </w:rPr>
        <w:t xml:space="preserve"> </w:t>
      </w:r>
      <w:r>
        <w:t>Calculation</w:t>
      </w:r>
    </w:p>
    <w:p w:rsidR="004C0153" w:rsidRDefault="004C0153">
      <w:pPr>
        <w:pStyle w:val="Zkladntext"/>
        <w:spacing w:before="10"/>
        <w:rPr>
          <w:b/>
          <w:sz w:val="20"/>
        </w:rPr>
      </w:pPr>
    </w:p>
    <w:p w:rsidR="004C0153" w:rsidRDefault="006E4651">
      <w:pPr>
        <w:spacing w:line="249" w:lineRule="auto"/>
        <w:ind w:left="113"/>
        <w:rPr>
          <w:sz w:val="24"/>
        </w:rPr>
      </w:pPr>
      <w:r>
        <w:rPr>
          <w:sz w:val="24"/>
        </w:rPr>
        <w:t>The ‘</w:t>
      </w:r>
      <w:r>
        <w:rPr>
          <w:b/>
          <w:sz w:val="24"/>
        </w:rPr>
        <w:t>final grant amount</w:t>
      </w:r>
      <w:r>
        <w:rPr>
          <w:sz w:val="24"/>
        </w:rPr>
        <w:t>’ depends on the actual extent to which the action is implemented in accordance with the Agreement’s terms and conditions.</w:t>
      </w:r>
    </w:p>
    <w:p w:rsidR="004C0153" w:rsidRDefault="006E4651">
      <w:pPr>
        <w:spacing w:before="229" w:line="249" w:lineRule="auto"/>
        <w:ind w:left="113" w:right="352"/>
        <w:rPr>
          <w:sz w:val="24"/>
        </w:rPr>
      </w:pPr>
      <w:r>
        <w:rPr>
          <w:sz w:val="24"/>
        </w:rPr>
        <w:t>This amount is calculated by the Commission — when the payment of the balance is made (see Article 21.4) — in</w:t>
      </w:r>
      <w:r>
        <w:rPr>
          <w:sz w:val="24"/>
        </w:rPr>
        <w:t xml:space="preserve"> the following steps:</w:t>
      </w:r>
    </w:p>
    <w:p w:rsidR="004C0153" w:rsidRDefault="006E4651">
      <w:pPr>
        <w:spacing w:before="229" w:line="448" w:lineRule="auto"/>
        <w:ind w:left="397" w:right="2806"/>
        <w:rPr>
          <w:sz w:val="24"/>
        </w:rPr>
      </w:pPr>
      <w:r>
        <w:rPr>
          <w:sz w:val="24"/>
        </w:rPr>
        <w:t>Step 1 – Application of the reimbursement rates to the eligible costs Step 2 – Limit to the maximum grant amount</w:t>
      </w:r>
    </w:p>
    <w:p w:rsidR="004C0153" w:rsidRDefault="006E4651">
      <w:pPr>
        <w:spacing w:line="273" w:lineRule="exact"/>
        <w:ind w:left="397"/>
        <w:rPr>
          <w:sz w:val="24"/>
        </w:rPr>
      </w:pPr>
      <w:r>
        <w:rPr>
          <w:sz w:val="24"/>
        </w:rPr>
        <w:t>Step 3 – Reduction due to the no-profit rule</w:t>
      </w:r>
    </w:p>
    <w:p w:rsidR="004C0153" w:rsidRDefault="004C0153">
      <w:pPr>
        <w:pStyle w:val="Zkladntext"/>
        <w:spacing w:before="8"/>
        <w:rPr>
          <w:sz w:val="20"/>
        </w:rPr>
      </w:pPr>
    </w:p>
    <w:p w:rsidR="004C0153" w:rsidRDefault="006E4651">
      <w:pPr>
        <w:spacing w:before="1"/>
        <w:ind w:left="397"/>
        <w:rPr>
          <w:sz w:val="24"/>
        </w:rPr>
      </w:pPr>
      <w:r>
        <w:rPr>
          <w:sz w:val="24"/>
        </w:rPr>
        <w:t>Step 4 – Reduction due to substantial errors, irregularities or fraud or se</w:t>
      </w:r>
      <w:r>
        <w:rPr>
          <w:sz w:val="24"/>
        </w:rPr>
        <w:t>rious breach of obligations</w:t>
      </w:r>
    </w:p>
    <w:p w:rsidR="004C0153" w:rsidRDefault="004C0153">
      <w:pPr>
        <w:rPr>
          <w:sz w:val="24"/>
        </w:rPr>
        <w:sectPr w:rsidR="004C0153">
          <w:pgSz w:w="11910" w:h="16840"/>
          <w:pgMar w:top="1300" w:right="960" w:bottom="740" w:left="1020" w:header="391" w:footer="543" w:gutter="0"/>
          <w:cols w:space="708"/>
        </w:sectPr>
      </w:pPr>
    </w:p>
    <w:p w:rsidR="004C0153" w:rsidRDefault="006E4651" w:rsidP="006E4651">
      <w:pPr>
        <w:pStyle w:val="Odstavecseseznamem"/>
        <w:numPr>
          <w:ilvl w:val="2"/>
          <w:numId w:val="109"/>
        </w:numPr>
        <w:tabs>
          <w:tab w:val="left" w:pos="654"/>
        </w:tabs>
        <w:spacing w:before="82"/>
        <w:ind w:hanging="567"/>
        <w:rPr>
          <w:b/>
          <w:sz w:val="24"/>
        </w:rPr>
      </w:pPr>
      <w:r>
        <w:rPr>
          <w:b/>
          <w:sz w:val="24"/>
        </w:rPr>
        <w:lastRenderedPageBreak/>
        <w:t>Step 1 — Application of the reimbursement rates to the eligible</w:t>
      </w:r>
      <w:r>
        <w:rPr>
          <w:b/>
          <w:spacing w:val="-14"/>
          <w:sz w:val="24"/>
        </w:rPr>
        <w:t xml:space="preserve"> </w:t>
      </w:r>
      <w:r>
        <w:rPr>
          <w:b/>
          <w:sz w:val="24"/>
        </w:rPr>
        <w:t>costs</w:t>
      </w:r>
    </w:p>
    <w:p w:rsidR="004C0153" w:rsidRDefault="004C0153">
      <w:pPr>
        <w:pStyle w:val="Zkladntext"/>
        <w:spacing w:before="10"/>
        <w:rPr>
          <w:b/>
          <w:sz w:val="20"/>
        </w:rPr>
      </w:pPr>
    </w:p>
    <w:p w:rsidR="004C0153" w:rsidRDefault="006E4651">
      <w:pPr>
        <w:spacing w:before="1" w:line="249" w:lineRule="auto"/>
        <w:ind w:left="113" w:right="171"/>
        <w:jc w:val="both"/>
        <w:rPr>
          <w:sz w:val="24"/>
        </w:rPr>
      </w:pPr>
      <w:r>
        <w:rPr>
          <w:sz w:val="24"/>
        </w:rPr>
        <w:t>The reimbursement rate(s) (see Article 5.2) are applied to the eligible costs (actual costs, unit costs and</w:t>
      </w:r>
      <w:r>
        <w:rPr>
          <w:spacing w:val="-11"/>
          <w:sz w:val="24"/>
        </w:rPr>
        <w:t xml:space="preserve"> </w:t>
      </w:r>
      <w:r>
        <w:rPr>
          <w:sz w:val="24"/>
        </w:rPr>
        <w:t>flat-rate</w:t>
      </w:r>
      <w:r>
        <w:rPr>
          <w:spacing w:val="-11"/>
          <w:sz w:val="24"/>
        </w:rPr>
        <w:t xml:space="preserve"> </w:t>
      </w:r>
      <w:r>
        <w:rPr>
          <w:sz w:val="24"/>
        </w:rPr>
        <w:t>costs;</w:t>
      </w:r>
      <w:r>
        <w:rPr>
          <w:spacing w:val="-11"/>
          <w:sz w:val="24"/>
        </w:rPr>
        <w:t xml:space="preserve"> </w:t>
      </w:r>
      <w:r>
        <w:rPr>
          <w:sz w:val="24"/>
        </w:rPr>
        <w:t>see</w:t>
      </w:r>
      <w:r>
        <w:rPr>
          <w:spacing w:val="-11"/>
          <w:sz w:val="24"/>
        </w:rPr>
        <w:t xml:space="preserve"> </w:t>
      </w:r>
      <w:r>
        <w:rPr>
          <w:sz w:val="24"/>
        </w:rPr>
        <w:t>Article</w:t>
      </w:r>
      <w:r>
        <w:rPr>
          <w:spacing w:val="-11"/>
          <w:sz w:val="24"/>
        </w:rPr>
        <w:t xml:space="preserve"> </w:t>
      </w:r>
      <w:r>
        <w:rPr>
          <w:sz w:val="24"/>
        </w:rPr>
        <w:t>6)</w:t>
      </w:r>
      <w:r>
        <w:rPr>
          <w:spacing w:val="-11"/>
          <w:sz w:val="24"/>
        </w:rPr>
        <w:t xml:space="preserve"> </w:t>
      </w:r>
      <w:r>
        <w:rPr>
          <w:sz w:val="24"/>
        </w:rPr>
        <w:t>declared</w:t>
      </w:r>
      <w:r>
        <w:rPr>
          <w:spacing w:val="-11"/>
          <w:sz w:val="24"/>
        </w:rPr>
        <w:t xml:space="preserve"> </w:t>
      </w:r>
      <w:r>
        <w:rPr>
          <w:sz w:val="24"/>
        </w:rPr>
        <w:t>by</w:t>
      </w:r>
      <w:r>
        <w:rPr>
          <w:spacing w:val="-11"/>
          <w:sz w:val="24"/>
        </w:rPr>
        <w:t xml:space="preserve"> </w:t>
      </w:r>
      <w:r>
        <w:rPr>
          <w:sz w:val="24"/>
        </w:rPr>
        <w:t>the</w:t>
      </w:r>
      <w:r>
        <w:rPr>
          <w:spacing w:val="-11"/>
          <w:sz w:val="24"/>
        </w:rPr>
        <w:t xml:space="preserve"> </w:t>
      </w:r>
      <w:r>
        <w:rPr>
          <w:sz w:val="24"/>
        </w:rPr>
        <w:t>beneficiaries</w:t>
      </w:r>
      <w:r>
        <w:rPr>
          <w:spacing w:val="-12"/>
          <w:sz w:val="24"/>
        </w:rPr>
        <w:t xml:space="preserve"> </w:t>
      </w:r>
      <w:r>
        <w:rPr>
          <w:sz w:val="24"/>
        </w:rPr>
        <w:t>and</w:t>
      </w:r>
      <w:r>
        <w:rPr>
          <w:spacing w:val="-11"/>
          <w:sz w:val="24"/>
        </w:rPr>
        <w:t xml:space="preserve"> </w:t>
      </w:r>
      <w:r>
        <w:rPr>
          <w:sz w:val="24"/>
        </w:rPr>
        <w:t>linked</w:t>
      </w:r>
      <w:r>
        <w:rPr>
          <w:spacing w:val="-11"/>
          <w:sz w:val="24"/>
        </w:rPr>
        <w:t xml:space="preserve"> </w:t>
      </w:r>
      <w:r>
        <w:rPr>
          <w:sz w:val="24"/>
        </w:rPr>
        <w:t>third</w:t>
      </w:r>
      <w:r>
        <w:rPr>
          <w:spacing w:val="-11"/>
          <w:sz w:val="24"/>
        </w:rPr>
        <w:t xml:space="preserve"> </w:t>
      </w:r>
      <w:r>
        <w:rPr>
          <w:sz w:val="24"/>
        </w:rPr>
        <w:t>parties</w:t>
      </w:r>
      <w:r>
        <w:rPr>
          <w:spacing w:val="-8"/>
          <w:sz w:val="24"/>
        </w:rPr>
        <w:t xml:space="preserve"> </w:t>
      </w:r>
      <w:r>
        <w:rPr>
          <w:sz w:val="24"/>
        </w:rPr>
        <w:t>(see</w:t>
      </w:r>
      <w:r>
        <w:rPr>
          <w:spacing w:val="-11"/>
          <w:sz w:val="24"/>
        </w:rPr>
        <w:t xml:space="preserve"> </w:t>
      </w:r>
      <w:r>
        <w:rPr>
          <w:sz w:val="24"/>
        </w:rPr>
        <w:t>Article</w:t>
      </w:r>
      <w:r>
        <w:rPr>
          <w:spacing w:val="-11"/>
          <w:sz w:val="24"/>
        </w:rPr>
        <w:t xml:space="preserve"> </w:t>
      </w:r>
      <w:r>
        <w:rPr>
          <w:sz w:val="24"/>
        </w:rPr>
        <w:t>20) and approved by the Commission (see Article</w:t>
      </w:r>
      <w:r>
        <w:rPr>
          <w:spacing w:val="-2"/>
          <w:sz w:val="24"/>
        </w:rPr>
        <w:t xml:space="preserve"> </w:t>
      </w:r>
      <w:r>
        <w:rPr>
          <w:sz w:val="24"/>
        </w:rPr>
        <w:t>21).</w:t>
      </w:r>
    </w:p>
    <w:p w:rsidR="004C0153" w:rsidRDefault="006E4651" w:rsidP="006E4651">
      <w:pPr>
        <w:pStyle w:val="Odstavecseseznamem"/>
        <w:numPr>
          <w:ilvl w:val="2"/>
          <w:numId w:val="109"/>
        </w:numPr>
        <w:tabs>
          <w:tab w:val="left" w:pos="654"/>
        </w:tabs>
        <w:spacing w:before="227"/>
        <w:ind w:hanging="567"/>
        <w:rPr>
          <w:b/>
          <w:sz w:val="24"/>
        </w:rPr>
      </w:pPr>
      <w:r>
        <w:rPr>
          <w:b/>
          <w:sz w:val="24"/>
        </w:rPr>
        <w:t>Step 2 — Limit to the maximum grant</w:t>
      </w:r>
      <w:r>
        <w:rPr>
          <w:b/>
          <w:spacing w:val="-4"/>
          <w:sz w:val="24"/>
        </w:rPr>
        <w:t xml:space="preserve"> </w:t>
      </w:r>
      <w:r>
        <w:rPr>
          <w:b/>
          <w:sz w:val="24"/>
        </w:rPr>
        <w:t>amount</w:t>
      </w:r>
    </w:p>
    <w:p w:rsidR="004C0153" w:rsidRDefault="004C0153">
      <w:pPr>
        <w:pStyle w:val="Zkladntext"/>
        <w:spacing w:before="11"/>
        <w:rPr>
          <w:b/>
          <w:sz w:val="20"/>
        </w:rPr>
      </w:pPr>
    </w:p>
    <w:p w:rsidR="004C0153" w:rsidRDefault="006E4651">
      <w:pPr>
        <w:spacing w:line="249" w:lineRule="auto"/>
        <w:ind w:left="113" w:right="352"/>
        <w:rPr>
          <w:sz w:val="24"/>
        </w:rPr>
      </w:pPr>
      <w:r>
        <w:rPr>
          <w:sz w:val="24"/>
        </w:rPr>
        <w:t>If the amount obtained following Step 1 is higher than the maximum grant amount set out in  Article 5.1, it will be limited to the</w:t>
      </w:r>
      <w:r>
        <w:rPr>
          <w:spacing w:val="-7"/>
          <w:sz w:val="24"/>
        </w:rPr>
        <w:t xml:space="preserve"> </w:t>
      </w:r>
      <w:r>
        <w:rPr>
          <w:spacing w:val="-3"/>
          <w:sz w:val="24"/>
        </w:rPr>
        <w:t>latter.</w:t>
      </w:r>
    </w:p>
    <w:p w:rsidR="004C0153" w:rsidRDefault="006E4651" w:rsidP="006E4651">
      <w:pPr>
        <w:pStyle w:val="Odstavecseseznamem"/>
        <w:numPr>
          <w:ilvl w:val="2"/>
          <w:numId w:val="109"/>
        </w:numPr>
        <w:tabs>
          <w:tab w:val="left" w:pos="654"/>
        </w:tabs>
        <w:spacing w:before="227"/>
        <w:ind w:hanging="567"/>
        <w:rPr>
          <w:b/>
          <w:sz w:val="24"/>
        </w:rPr>
      </w:pPr>
      <w:r>
        <w:rPr>
          <w:b/>
          <w:sz w:val="24"/>
        </w:rPr>
        <w:t>Step 3 — Reduction due to the no-profit</w:t>
      </w:r>
      <w:r>
        <w:rPr>
          <w:b/>
          <w:spacing w:val="-6"/>
          <w:sz w:val="24"/>
        </w:rPr>
        <w:t xml:space="preserve"> </w:t>
      </w:r>
      <w:r>
        <w:rPr>
          <w:b/>
          <w:sz w:val="24"/>
        </w:rPr>
        <w:t>rule</w:t>
      </w:r>
    </w:p>
    <w:p w:rsidR="004C0153" w:rsidRDefault="004C0153">
      <w:pPr>
        <w:pStyle w:val="Zkladntext"/>
        <w:spacing w:before="10"/>
        <w:rPr>
          <w:b/>
          <w:sz w:val="20"/>
        </w:rPr>
      </w:pPr>
    </w:p>
    <w:p w:rsidR="004C0153" w:rsidRDefault="006E4651">
      <w:pPr>
        <w:spacing w:before="1"/>
        <w:ind w:left="113"/>
        <w:rPr>
          <w:sz w:val="24"/>
        </w:rPr>
      </w:pPr>
      <w:r>
        <w:rPr>
          <w:sz w:val="24"/>
        </w:rPr>
        <w:t>The grant must not produce a profit.</w:t>
      </w:r>
    </w:p>
    <w:p w:rsidR="004C0153" w:rsidRDefault="004C0153">
      <w:pPr>
        <w:pStyle w:val="Zkladntext"/>
        <w:spacing w:before="8"/>
        <w:rPr>
          <w:sz w:val="20"/>
        </w:rPr>
      </w:pPr>
    </w:p>
    <w:p w:rsidR="004C0153" w:rsidRDefault="006E4651">
      <w:pPr>
        <w:spacing w:line="249" w:lineRule="auto"/>
        <w:ind w:left="113"/>
        <w:rPr>
          <w:sz w:val="24"/>
        </w:rPr>
      </w:pPr>
      <w:r>
        <w:rPr>
          <w:sz w:val="24"/>
        </w:rPr>
        <w:t>‘</w:t>
      </w:r>
      <w:r>
        <w:rPr>
          <w:b/>
          <w:sz w:val="24"/>
        </w:rPr>
        <w:t>Profit</w:t>
      </w:r>
      <w:r>
        <w:rPr>
          <w:sz w:val="24"/>
        </w:rPr>
        <w:t>’ means the surplus of the amount obtained following Steps 1 and 2 plus the action’s total receipts, over the action’s total eligible costs.</w:t>
      </w:r>
    </w:p>
    <w:p w:rsidR="004C0153" w:rsidRDefault="006E4651">
      <w:pPr>
        <w:spacing w:before="229" w:line="249" w:lineRule="auto"/>
        <w:ind w:left="113"/>
        <w:rPr>
          <w:sz w:val="24"/>
        </w:rPr>
      </w:pPr>
      <w:r>
        <w:rPr>
          <w:sz w:val="24"/>
        </w:rPr>
        <w:t>The ‘</w:t>
      </w:r>
      <w:r>
        <w:rPr>
          <w:b/>
          <w:sz w:val="24"/>
        </w:rPr>
        <w:t>action’s total eligible costs</w:t>
      </w:r>
      <w:r>
        <w:rPr>
          <w:sz w:val="24"/>
        </w:rPr>
        <w:t>’ are the consolidated total eligible costs approved by the Commission.</w:t>
      </w:r>
    </w:p>
    <w:p w:rsidR="004C0153" w:rsidRDefault="006E4651">
      <w:pPr>
        <w:spacing w:before="229" w:line="249" w:lineRule="auto"/>
        <w:ind w:left="113"/>
        <w:rPr>
          <w:sz w:val="24"/>
        </w:rPr>
      </w:pPr>
      <w:r>
        <w:rPr>
          <w:sz w:val="24"/>
        </w:rPr>
        <w:t>The ‘</w:t>
      </w:r>
      <w:r>
        <w:rPr>
          <w:b/>
          <w:sz w:val="24"/>
        </w:rPr>
        <w:t>acti</w:t>
      </w:r>
      <w:r>
        <w:rPr>
          <w:b/>
          <w:sz w:val="24"/>
        </w:rPr>
        <w:t>on’s total receipts</w:t>
      </w:r>
      <w:r>
        <w:rPr>
          <w:sz w:val="24"/>
        </w:rPr>
        <w:t>’ are the consolidated total receipts generated during its duration (see Article 3).</w:t>
      </w:r>
    </w:p>
    <w:p w:rsidR="004C0153" w:rsidRDefault="006E4651">
      <w:pPr>
        <w:spacing w:before="229"/>
        <w:ind w:left="113"/>
        <w:rPr>
          <w:sz w:val="24"/>
        </w:rPr>
      </w:pPr>
      <w:r>
        <w:rPr>
          <w:sz w:val="24"/>
        </w:rPr>
        <w:t xml:space="preserve">The following are considered </w:t>
      </w:r>
      <w:r>
        <w:rPr>
          <w:b/>
          <w:sz w:val="24"/>
        </w:rPr>
        <w:t>receipts</w:t>
      </w:r>
      <w:r>
        <w:rPr>
          <w:sz w:val="24"/>
        </w:rPr>
        <w:t>:</w:t>
      </w:r>
    </w:p>
    <w:p w:rsidR="004C0153" w:rsidRDefault="004C0153">
      <w:pPr>
        <w:pStyle w:val="Zkladntext"/>
        <w:spacing w:before="8"/>
        <w:rPr>
          <w:sz w:val="20"/>
        </w:rPr>
      </w:pPr>
    </w:p>
    <w:p w:rsidR="004C0153" w:rsidRDefault="006E4651" w:rsidP="006E4651">
      <w:pPr>
        <w:pStyle w:val="Odstavecseseznamem"/>
        <w:numPr>
          <w:ilvl w:val="3"/>
          <w:numId w:val="109"/>
        </w:numPr>
        <w:tabs>
          <w:tab w:val="left" w:pos="758"/>
        </w:tabs>
        <w:spacing w:line="249" w:lineRule="auto"/>
        <w:ind w:right="178"/>
        <w:jc w:val="both"/>
        <w:rPr>
          <w:sz w:val="24"/>
        </w:rPr>
      </w:pPr>
      <w:r>
        <w:rPr>
          <w:sz w:val="24"/>
        </w:rPr>
        <w:t>income generated by the action; if the income is generated from selling equipment or other assets</w:t>
      </w:r>
      <w:r>
        <w:rPr>
          <w:spacing w:val="-19"/>
          <w:sz w:val="24"/>
        </w:rPr>
        <w:t xml:space="preserve"> </w:t>
      </w:r>
      <w:r>
        <w:rPr>
          <w:sz w:val="24"/>
        </w:rPr>
        <w:t>purchased</w:t>
      </w:r>
      <w:r>
        <w:rPr>
          <w:spacing w:val="-18"/>
          <w:sz w:val="24"/>
        </w:rPr>
        <w:t xml:space="preserve"> </w:t>
      </w:r>
      <w:r>
        <w:rPr>
          <w:sz w:val="24"/>
        </w:rPr>
        <w:t>unde</w:t>
      </w:r>
      <w:r>
        <w:rPr>
          <w:sz w:val="24"/>
        </w:rPr>
        <w:t>r</w:t>
      </w:r>
      <w:r>
        <w:rPr>
          <w:spacing w:val="-18"/>
          <w:sz w:val="24"/>
        </w:rPr>
        <w:t xml:space="preserve"> </w:t>
      </w:r>
      <w:r>
        <w:rPr>
          <w:sz w:val="24"/>
        </w:rPr>
        <w:t>the</w:t>
      </w:r>
      <w:r>
        <w:rPr>
          <w:spacing w:val="-19"/>
          <w:sz w:val="24"/>
        </w:rPr>
        <w:t xml:space="preserve"> </w:t>
      </w:r>
      <w:r>
        <w:rPr>
          <w:sz w:val="24"/>
        </w:rPr>
        <w:t>Agreement,</w:t>
      </w:r>
      <w:r>
        <w:rPr>
          <w:spacing w:val="-18"/>
          <w:sz w:val="24"/>
        </w:rPr>
        <w:t xml:space="preserve"> </w:t>
      </w:r>
      <w:r>
        <w:rPr>
          <w:sz w:val="24"/>
        </w:rPr>
        <w:t>the</w:t>
      </w:r>
      <w:r>
        <w:rPr>
          <w:spacing w:val="-19"/>
          <w:sz w:val="24"/>
        </w:rPr>
        <w:t xml:space="preserve"> </w:t>
      </w:r>
      <w:r>
        <w:rPr>
          <w:sz w:val="24"/>
        </w:rPr>
        <w:t>receipt</w:t>
      </w:r>
      <w:r>
        <w:rPr>
          <w:spacing w:val="-18"/>
          <w:sz w:val="24"/>
        </w:rPr>
        <w:t xml:space="preserve"> </w:t>
      </w:r>
      <w:r>
        <w:rPr>
          <w:sz w:val="24"/>
        </w:rPr>
        <w:t>is</w:t>
      </w:r>
      <w:r>
        <w:rPr>
          <w:spacing w:val="-19"/>
          <w:sz w:val="24"/>
        </w:rPr>
        <w:t xml:space="preserve"> </w:t>
      </w:r>
      <w:r>
        <w:rPr>
          <w:sz w:val="24"/>
        </w:rPr>
        <w:t>up</w:t>
      </w:r>
      <w:r>
        <w:rPr>
          <w:spacing w:val="-18"/>
          <w:sz w:val="24"/>
        </w:rPr>
        <w:t xml:space="preserve"> </w:t>
      </w:r>
      <w:r>
        <w:rPr>
          <w:sz w:val="24"/>
        </w:rPr>
        <w:t>to</w:t>
      </w:r>
      <w:r>
        <w:rPr>
          <w:spacing w:val="-19"/>
          <w:sz w:val="24"/>
        </w:rPr>
        <w:t xml:space="preserve"> </w:t>
      </w:r>
      <w:r>
        <w:rPr>
          <w:sz w:val="24"/>
        </w:rPr>
        <w:t>the</w:t>
      </w:r>
      <w:r>
        <w:rPr>
          <w:spacing w:val="-19"/>
          <w:sz w:val="24"/>
        </w:rPr>
        <w:t xml:space="preserve"> </w:t>
      </w:r>
      <w:r>
        <w:rPr>
          <w:sz w:val="24"/>
        </w:rPr>
        <w:t>amount</w:t>
      </w:r>
      <w:r>
        <w:rPr>
          <w:spacing w:val="-19"/>
          <w:sz w:val="24"/>
        </w:rPr>
        <w:t xml:space="preserve"> </w:t>
      </w:r>
      <w:r>
        <w:rPr>
          <w:sz w:val="24"/>
        </w:rPr>
        <w:t>declared</w:t>
      </w:r>
      <w:r>
        <w:rPr>
          <w:spacing w:val="-18"/>
          <w:sz w:val="24"/>
        </w:rPr>
        <w:t xml:space="preserve"> </w:t>
      </w:r>
      <w:r>
        <w:rPr>
          <w:sz w:val="24"/>
        </w:rPr>
        <w:t>as</w:t>
      </w:r>
      <w:r>
        <w:rPr>
          <w:spacing w:val="-19"/>
          <w:sz w:val="24"/>
        </w:rPr>
        <w:t xml:space="preserve"> </w:t>
      </w:r>
      <w:r>
        <w:rPr>
          <w:sz w:val="24"/>
        </w:rPr>
        <w:t>eligible</w:t>
      </w:r>
      <w:r>
        <w:rPr>
          <w:spacing w:val="-19"/>
          <w:sz w:val="24"/>
        </w:rPr>
        <w:t xml:space="preserve"> </w:t>
      </w:r>
      <w:r>
        <w:rPr>
          <w:sz w:val="24"/>
        </w:rPr>
        <w:t>under the</w:t>
      </w:r>
      <w:r>
        <w:rPr>
          <w:spacing w:val="-2"/>
          <w:sz w:val="24"/>
        </w:rPr>
        <w:t xml:space="preserve"> </w:t>
      </w:r>
      <w:r>
        <w:rPr>
          <w:sz w:val="24"/>
        </w:rPr>
        <w:t>Agreement;</w:t>
      </w:r>
    </w:p>
    <w:p w:rsidR="004C0153" w:rsidRDefault="006E4651" w:rsidP="006E4651">
      <w:pPr>
        <w:pStyle w:val="Odstavecseseznamem"/>
        <w:numPr>
          <w:ilvl w:val="3"/>
          <w:numId w:val="109"/>
        </w:numPr>
        <w:tabs>
          <w:tab w:val="left" w:pos="758"/>
        </w:tabs>
        <w:spacing w:before="230" w:line="249" w:lineRule="auto"/>
        <w:ind w:right="175"/>
        <w:jc w:val="both"/>
        <w:rPr>
          <w:sz w:val="24"/>
        </w:rPr>
      </w:pPr>
      <w:r>
        <w:rPr>
          <w:sz w:val="24"/>
        </w:rPr>
        <w:t>financial contributions given by third parties to the beneficiary or to a linked third party specifically to be used for the action,</w:t>
      </w:r>
      <w:r>
        <w:rPr>
          <w:spacing w:val="-6"/>
          <w:sz w:val="24"/>
        </w:rPr>
        <w:t xml:space="preserve"> </w:t>
      </w:r>
      <w:r>
        <w:rPr>
          <w:sz w:val="24"/>
        </w:rPr>
        <w:t>and</w:t>
      </w:r>
    </w:p>
    <w:p w:rsidR="004C0153" w:rsidRDefault="006E4651" w:rsidP="006E4651">
      <w:pPr>
        <w:pStyle w:val="Odstavecseseznamem"/>
        <w:numPr>
          <w:ilvl w:val="3"/>
          <w:numId w:val="109"/>
        </w:numPr>
        <w:tabs>
          <w:tab w:val="left" w:pos="758"/>
        </w:tabs>
        <w:spacing w:before="229" w:line="249" w:lineRule="auto"/>
        <w:ind w:right="171"/>
        <w:jc w:val="both"/>
        <w:rPr>
          <w:sz w:val="24"/>
        </w:rPr>
      </w:pPr>
      <w:r>
        <w:rPr>
          <w:sz w:val="24"/>
        </w:rPr>
        <w:t>in-kind</w:t>
      </w:r>
      <w:r>
        <w:rPr>
          <w:spacing w:val="-12"/>
          <w:sz w:val="24"/>
        </w:rPr>
        <w:t xml:space="preserve"> </w:t>
      </w:r>
      <w:r>
        <w:rPr>
          <w:sz w:val="24"/>
        </w:rPr>
        <w:t>contributions</w:t>
      </w:r>
      <w:r>
        <w:rPr>
          <w:spacing w:val="-12"/>
          <w:sz w:val="24"/>
        </w:rPr>
        <w:t xml:space="preserve"> </w:t>
      </w:r>
      <w:r>
        <w:rPr>
          <w:sz w:val="24"/>
        </w:rPr>
        <w:t>provided</w:t>
      </w:r>
      <w:r>
        <w:rPr>
          <w:spacing w:val="-12"/>
          <w:sz w:val="24"/>
        </w:rPr>
        <w:t xml:space="preserve"> </w:t>
      </w:r>
      <w:r>
        <w:rPr>
          <w:sz w:val="24"/>
        </w:rPr>
        <w:t>by</w:t>
      </w:r>
      <w:r>
        <w:rPr>
          <w:spacing w:val="-12"/>
          <w:sz w:val="24"/>
        </w:rPr>
        <w:t xml:space="preserve"> </w:t>
      </w:r>
      <w:r>
        <w:rPr>
          <w:sz w:val="24"/>
        </w:rPr>
        <w:t>third</w:t>
      </w:r>
      <w:r>
        <w:rPr>
          <w:spacing w:val="-12"/>
          <w:sz w:val="24"/>
        </w:rPr>
        <w:t xml:space="preserve"> </w:t>
      </w:r>
      <w:r>
        <w:rPr>
          <w:sz w:val="24"/>
        </w:rPr>
        <w:t>parties</w:t>
      </w:r>
      <w:r>
        <w:rPr>
          <w:spacing w:val="-12"/>
          <w:sz w:val="24"/>
        </w:rPr>
        <w:t xml:space="preserve"> </w:t>
      </w:r>
      <w:r>
        <w:rPr>
          <w:sz w:val="24"/>
        </w:rPr>
        <w:t>free</w:t>
      </w:r>
      <w:r>
        <w:rPr>
          <w:spacing w:val="-12"/>
          <w:sz w:val="24"/>
        </w:rPr>
        <w:t xml:space="preserve"> </w:t>
      </w:r>
      <w:r>
        <w:rPr>
          <w:sz w:val="24"/>
        </w:rPr>
        <w:t>of</w:t>
      </w:r>
      <w:r>
        <w:rPr>
          <w:spacing w:val="-12"/>
          <w:sz w:val="24"/>
        </w:rPr>
        <w:t xml:space="preserve"> </w:t>
      </w:r>
      <w:r>
        <w:rPr>
          <w:sz w:val="24"/>
        </w:rPr>
        <w:t>charge</w:t>
      </w:r>
      <w:r>
        <w:rPr>
          <w:spacing w:val="-12"/>
          <w:sz w:val="24"/>
        </w:rPr>
        <w:t xml:space="preserve"> </w:t>
      </w:r>
      <w:r>
        <w:rPr>
          <w:sz w:val="24"/>
        </w:rPr>
        <w:t>and</w:t>
      </w:r>
      <w:r>
        <w:rPr>
          <w:spacing w:val="-12"/>
          <w:sz w:val="24"/>
        </w:rPr>
        <w:t xml:space="preserve"> </w:t>
      </w:r>
      <w:r>
        <w:rPr>
          <w:sz w:val="24"/>
        </w:rPr>
        <w:t>specifically</w:t>
      </w:r>
      <w:r>
        <w:rPr>
          <w:spacing w:val="-12"/>
          <w:sz w:val="24"/>
        </w:rPr>
        <w:t xml:space="preserve"> </w:t>
      </w:r>
      <w:r>
        <w:rPr>
          <w:sz w:val="24"/>
        </w:rPr>
        <w:t>to</w:t>
      </w:r>
      <w:r>
        <w:rPr>
          <w:spacing w:val="-12"/>
          <w:sz w:val="24"/>
        </w:rPr>
        <w:t xml:space="preserve"> </w:t>
      </w:r>
      <w:r>
        <w:rPr>
          <w:sz w:val="24"/>
        </w:rPr>
        <w:t>be</w:t>
      </w:r>
      <w:r>
        <w:rPr>
          <w:spacing w:val="-12"/>
          <w:sz w:val="24"/>
        </w:rPr>
        <w:t xml:space="preserve"> </w:t>
      </w:r>
      <w:r>
        <w:rPr>
          <w:sz w:val="24"/>
        </w:rPr>
        <w:t>used</w:t>
      </w:r>
      <w:r>
        <w:rPr>
          <w:spacing w:val="-12"/>
          <w:sz w:val="24"/>
        </w:rPr>
        <w:t xml:space="preserve"> </w:t>
      </w:r>
      <w:r>
        <w:rPr>
          <w:sz w:val="24"/>
        </w:rPr>
        <w:t>for</w:t>
      </w:r>
      <w:r>
        <w:rPr>
          <w:spacing w:val="-12"/>
          <w:sz w:val="24"/>
        </w:rPr>
        <w:t xml:space="preserve"> </w:t>
      </w:r>
      <w:r>
        <w:rPr>
          <w:sz w:val="24"/>
        </w:rPr>
        <w:t>the action, if they have been declared as eligible</w:t>
      </w:r>
      <w:r>
        <w:rPr>
          <w:spacing w:val="-8"/>
          <w:sz w:val="24"/>
        </w:rPr>
        <w:t xml:space="preserve"> </w:t>
      </w:r>
      <w:r>
        <w:rPr>
          <w:sz w:val="24"/>
        </w:rPr>
        <w:t>costs.</w:t>
      </w:r>
    </w:p>
    <w:p w:rsidR="004C0153" w:rsidRDefault="006E4651">
      <w:pPr>
        <w:spacing w:before="229"/>
        <w:ind w:left="113"/>
        <w:rPr>
          <w:sz w:val="24"/>
        </w:rPr>
      </w:pPr>
      <w:r>
        <w:rPr>
          <w:sz w:val="24"/>
        </w:rPr>
        <w:t>The following are however not considered receipts:</w:t>
      </w:r>
    </w:p>
    <w:p w:rsidR="004C0153" w:rsidRDefault="004C0153">
      <w:pPr>
        <w:pStyle w:val="Zkladntext"/>
        <w:spacing w:before="8"/>
        <w:rPr>
          <w:sz w:val="20"/>
        </w:rPr>
      </w:pPr>
    </w:p>
    <w:p w:rsidR="004C0153" w:rsidRDefault="006E4651" w:rsidP="006E4651">
      <w:pPr>
        <w:pStyle w:val="Odstavecseseznamem"/>
        <w:numPr>
          <w:ilvl w:val="0"/>
          <w:numId w:val="108"/>
        </w:numPr>
        <w:tabs>
          <w:tab w:val="left" w:pos="758"/>
        </w:tabs>
        <w:rPr>
          <w:sz w:val="24"/>
        </w:rPr>
      </w:pPr>
      <w:r>
        <w:rPr>
          <w:sz w:val="24"/>
        </w:rPr>
        <w:t xml:space="preserve">income generated by exploiting the </w:t>
      </w:r>
      <w:r>
        <w:rPr>
          <w:spacing w:val="-3"/>
          <w:sz w:val="24"/>
        </w:rPr>
        <w:t xml:space="preserve">action’s </w:t>
      </w:r>
      <w:r>
        <w:rPr>
          <w:sz w:val="24"/>
        </w:rPr>
        <w:t>results (see Article</w:t>
      </w:r>
      <w:r>
        <w:rPr>
          <w:spacing w:val="-7"/>
          <w:sz w:val="24"/>
        </w:rPr>
        <w:t xml:space="preserve"> </w:t>
      </w:r>
      <w:r>
        <w:rPr>
          <w:sz w:val="24"/>
        </w:rPr>
        <w:t>28);</w:t>
      </w:r>
    </w:p>
    <w:p w:rsidR="004C0153" w:rsidRDefault="004C0153">
      <w:pPr>
        <w:pStyle w:val="Zkladntext"/>
        <w:spacing w:before="9"/>
        <w:rPr>
          <w:sz w:val="20"/>
        </w:rPr>
      </w:pPr>
    </w:p>
    <w:p w:rsidR="004C0153" w:rsidRDefault="006E4651" w:rsidP="006E4651">
      <w:pPr>
        <w:pStyle w:val="Odstavecseseznamem"/>
        <w:numPr>
          <w:ilvl w:val="0"/>
          <w:numId w:val="108"/>
        </w:numPr>
        <w:tabs>
          <w:tab w:val="left" w:pos="758"/>
        </w:tabs>
        <w:spacing w:line="249" w:lineRule="auto"/>
        <w:ind w:right="183"/>
        <w:jc w:val="both"/>
        <w:rPr>
          <w:sz w:val="24"/>
        </w:rPr>
      </w:pPr>
      <w:r>
        <w:rPr>
          <w:sz w:val="24"/>
        </w:rPr>
        <w:t>financial</w:t>
      </w:r>
      <w:r>
        <w:rPr>
          <w:spacing w:val="-18"/>
          <w:sz w:val="24"/>
        </w:rPr>
        <w:t xml:space="preserve"> </w:t>
      </w:r>
      <w:r>
        <w:rPr>
          <w:sz w:val="24"/>
        </w:rPr>
        <w:t>contributions</w:t>
      </w:r>
      <w:r>
        <w:rPr>
          <w:spacing w:val="-18"/>
          <w:sz w:val="24"/>
        </w:rPr>
        <w:t xml:space="preserve"> </w:t>
      </w:r>
      <w:r>
        <w:rPr>
          <w:sz w:val="24"/>
        </w:rPr>
        <w:t>by</w:t>
      </w:r>
      <w:r>
        <w:rPr>
          <w:spacing w:val="-18"/>
          <w:sz w:val="24"/>
        </w:rPr>
        <w:t xml:space="preserve"> </w:t>
      </w:r>
      <w:r>
        <w:rPr>
          <w:sz w:val="24"/>
        </w:rPr>
        <w:t>third</w:t>
      </w:r>
      <w:r>
        <w:rPr>
          <w:spacing w:val="-18"/>
          <w:sz w:val="24"/>
        </w:rPr>
        <w:t xml:space="preserve"> </w:t>
      </w:r>
      <w:r>
        <w:rPr>
          <w:sz w:val="24"/>
        </w:rPr>
        <w:t>parties,</w:t>
      </w:r>
      <w:r>
        <w:rPr>
          <w:spacing w:val="-18"/>
          <w:sz w:val="24"/>
        </w:rPr>
        <w:t xml:space="preserve"> </w:t>
      </w:r>
      <w:r>
        <w:rPr>
          <w:sz w:val="24"/>
        </w:rPr>
        <w:t>if</w:t>
      </w:r>
      <w:r>
        <w:rPr>
          <w:spacing w:val="-18"/>
          <w:sz w:val="24"/>
        </w:rPr>
        <w:t xml:space="preserve"> </w:t>
      </w:r>
      <w:r>
        <w:rPr>
          <w:sz w:val="24"/>
        </w:rPr>
        <w:t>they</w:t>
      </w:r>
      <w:r>
        <w:rPr>
          <w:spacing w:val="-18"/>
          <w:sz w:val="24"/>
        </w:rPr>
        <w:t xml:space="preserve"> </w:t>
      </w:r>
      <w:r>
        <w:rPr>
          <w:sz w:val="24"/>
        </w:rPr>
        <w:t>may</w:t>
      </w:r>
      <w:r>
        <w:rPr>
          <w:spacing w:val="-18"/>
          <w:sz w:val="24"/>
        </w:rPr>
        <w:t xml:space="preserve"> </w:t>
      </w:r>
      <w:r>
        <w:rPr>
          <w:sz w:val="24"/>
        </w:rPr>
        <w:t>be</w:t>
      </w:r>
      <w:r>
        <w:rPr>
          <w:spacing w:val="-18"/>
          <w:sz w:val="24"/>
        </w:rPr>
        <w:t xml:space="preserve"> </w:t>
      </w:r>
      <w:r>
        <w:rPr>
          <w:sz w:val="24"/>
        </w:rPr>
        <w:t>used</w:t>
      </w:r>
      <w:r>
        <w:rPr>
          <w:spacing w:val="-18"/>
          <w:sz w:val="24"/>
        </w:rPr>
        <w:t xml:space="preserve"> </w:t>
      </w:r>
      <w:r>
        <w:rPr>
          <w:sz w:val="24"/>
        </w:rPr>
        <w:t>to</w:t>
      </w:r>
      <w:r>
        <w:rPr>
          <w:spacing w:val="-18"/>
          <w:sz w:val="24"/>
        </w:rPr>
        <w:t xml:space="preserve"> </w:t>
      </w:r>
      <w:r>
        <w:rPr>
          <w:sz w:val="24"/>
        </w:rPr>
        <w:t>cover</w:t>
      </w:r>
      <w:r>
        <w:rPr>
          <w:spacing w:val="-18"/>
          <w:sz w:val="24"/>
        </w:rPr>
        <w:t xml:space="preserve"> </w:t>
      </w:r>
      <w:r>
        <w:rPr>
          <w:sz w:val="24"/>
        </w:rPr>
        <w:t>costs</w:t>
      </w:r>
      <w:r>
        <w:rPr>
          <w:spacing w:val="-18"/>
          <w:sz w:val="24"/>
        </w:rPr>
        <w:t xml:space="preserve"> </w:t>
      </w:r>
      <w:r>
        <w:rPr>
          <w:sz w:val="24"/>
        </w:rPr>
        <w:t>other</w:t>
      </w:r>
      <w:r>
        <w:rPr>
          <w:spacing w:val="-18"/>
          <w:sz w:val="24"/>
        </w:rPr>
        <w:t xml:space="preserve"> </w:t>
      </w:r>
      <w:r>
        <w:rPr>
          <w:sz w:val="24"/>
        </w:rPr>
        <w:t>than</w:t>
      </w:r>
      <w:r>
        <w:rPr>
          <w:spacing w:val="-18"/>
          <w:sz w:val="24"/>
        </w:rPr>
        <w:t xml:space="preserve"> </w:t>
      </w:r>
      <w:r>
        <w:rPr>
          <w:sz w:val="24"/>
        </w:rPr>
        <w:t>the</w:t>
      </w:r>
      <w:r>
        <w:rPr>
          <w:spacing w:val="-18"/>
          <w:sz w:val="24"/>
        </w:rPr>
        <w:t xml:space="preserve"> </w:t>
      </w:r>
      <w:r>
        <w:rPr>
          <w:sz w:val="24"/>
        </w:rPr>
        <w:t>eligible costs (see Article</w:t>
      </w:r>
      <w:r>
        <w:rPr>
          <w:spacing w:val="-3"/>
          <w:sz w:val="24"/>
        </w:rPr>
        <w:t xml:space="preserve"> </w:t>
      </w:r>
      <w:r>
        <w:rPr>
          <w:sz w:val="24"/>
        </w:rPr>
        <w:t>6);</w:t>
      </w:r>
    </w:p>
    <w:p w:rsidR="004C0153" w:rsidRDefault="006E4651" w:rsidP="006E4651">
      <w:pPr>
        <w:pStyle w:val="Odstavecseseznamem"/>
        <w:numPr>
          <w:ilvl w:val="0"/>
          <w:numId w:val="108"/>
        </w:numPr>
        <w:tabs>
          <w:tab w:val="left" w:pos="758"/>
        </w:tabs>
        <w:spacing w:before="229" w:line="249" w:lineRule="auto"/>
        <w:ind w:right="177"/>
        <w:jc w:val="both"/>
        <w:rPr>
          <w:sz w:val="24"/>
        </w:rPr>
      </w:pPr>
      <w:r>
        <w:rPr>
          <w:sz w:val="24"/>
        </w:rPr>
        <w:t>financial contributions by third parties with no obligation to repay any amount unused at the end of the period set out in Article</w:t>
      </w:r>
      <w:r>
        <w:rPr>
          <w:spacing w:val="-7"/>
          <w:sz w:val="24"/>
        </w:rPr>
        <w:t xml:space="preserve"> </w:t>
      </w:r>
      <w:r>
        <w:rPr>
          <w:sz w:val="24"/>
        </w:rPr>
        <w:t>3</w:t>
      </w:r>
      <w:r>
        <w:rPr>
          <w:sz w:val="24"/>
        </w:rPr>
        <w:t>.</w:t>
      </w:r>
    </w:p>
    <w:p w:rsidR="004C0153" w:rsidRDefault="006E4651">
      <w:pPr>
        <w:spacing w:before="229"/>
        <w:ind w:left="113"/>
        <w:rPr>
          <w:sz w:val="24"/>
        </w:rPr>
      </w:pPr>
      <w:r>
        <w:rPr>
          <w:sz w:val="24"/>
        </w:rPr>
        <w:t>If there is a profit, it will be deducted from the amount obtained following Steps 1 and 2.</w:t>
      </w:r>
    </w:p>
    <w:p w:rsidR="004C0153" w:rsidRDefault="004C0153">
      <w:pPr>
        <w:pStyle w:val="Zkladntext"/>
        <w:spacing w:before="6"/>
        <w:rPr>
          <w:sz w:val="20"/>
        </w:rPr>
      </w:pPr>
    </w:p>
    <w:p w:rsidR="004C0153" w:rsidRDefault="006E4651" w:rsidP="006E4651">
      <w:pPr>
        <w:pStyle w:val="Odstavecseseznamem"/>
        <w:numPr>
          <w:ilvl w:val="2"/>
          <w:numId w:val="109"/>
        </w:numPr>
        <w:tabs>
          <w:tab w:val="left" w:pos="654"/>
        </w:tabs>
        <w:spacing w:before="1" w:line="249" w:lineRule="auto"/>
        <w:ind w:right="190" w:hanging="567"/>
        <w:rPr>
          <w:b/>
          <w:sz w:val="24"/>
        </w:rPr>
      </w:pPr>
      <w:r>
        <w:rPr>
          <w:b/>
          <w:sz w:val="24"/>
        </w:rPr>
        <w:t>Step</w:t>
      </w:r>
      <w:r>
        <w:rPr>
          <w:b/>
          <w:spacing w:val="-5"/>
          <w:sz w:val="24"/>
        </w:rPr>
        <w:t xml:space="preserve"> </w:t>
      </w:r>
      <w:r>
        <w:rPr>
          <w:b/>
          <w:sz w:val="24"/>
        </w:rPr>
        <w:t>4</w:t>
      </w:r>
      <w:r>
        <w:rPr>
          <w:b/>
          <w:spacing w:val="-4"/>
          <w:sz w:val="24"/>
        </w:rPr>
        <w:t xml:space="preserve"> </w:t>
      </w:r>
      <w:r>
        <w:rPr>
          <w:b/>
          <w:sz w:val="24"/>
        </w:rPr>
        <w:t>—</w:t>
      </w:r>
      <w:r>
        <w:rPr>
          <w:b/>
          <w:spacing w:val="-4"/>
          <w:sz w:val="24"/>
        </w:rPr>
        <w:t xml:space="preserve"> </w:t>
      </w:r>
      <w:r>
        <w:rPr>
          <w:b/>
          <w:sz w:val="24"/>
        </w:rPr>
        <w:t>Reduction</w:t>
      </w:r>
      <w:r>
        <w:rPr>
          <w:b/>
          <w:spacing w:val="-5"/>
          <w:sz w:val="24"/>
        </w:rPr>
        <w:t xml:space="preserve"> </w:t>
      </w:r>
      <w:r>
        <w:rPr>
          <w:b/>
          <w:sz w:val="24"/>
        </w:rPr>
        <w:t>due</w:t>
      </w:r>
      <w:r>
        <w:rPr>
          <w:b/>
          <w:spacing w:val="-5"/>
          <w:sz w:val="24"/>
        </w:rPr>
        <w:t xml:space="preserve"> </w:t>
      </w:r>
      <w:r>
        <w:rPr>
          <w:b/>
          <w:sz w:val="24"/>
        </w:rPr>
        <w:t>to</w:t>
      </w:r>
      <w:r>
        <w:rPr>
          <w:b/>
          <w:spacing w:val="-4"/>
          <w:sz w:val="24"/>
        </w:rPr>
        <w:t xml:space="preserve"> </w:t>
      </w:r>
      <w:r>
        <w:rPr>
          <w:b/>
          <w:sz w:val="24"/>
        </w:rPr>
        <w:t>substantial</w:t>
      </w:r>
      <w:r>
        <w:rPr>
          <w:b/>
          <w:spacing w:val="-5"/>
          <w:sz w:val="24"/>
        </w:rPr>
        <w:t xml:space="preserve"> </w:t>
      </w:r>
      <w:r>
        <w:rPr>
          <w:b/>
          <w:sz w:val="24"/>
        </w:rPr>
        <w:t>errors,</w:t>
      </w:r>
      <w:r>
        <w:rPr>
          <w:b/>
          <w:spacing w:val="-4"/>
          <w:sz w:val="24"/>
        </w:rPr>
        <w:t xml:space="preserve"> </w:t>
      </w:r>
      <w:r>
        <w:rPr>
          <w:b/>
          <w:sz w:val="24"/>
        </w:rPr>
        <w:t>irregularities</w:t>
      </w:r>
      <w:r>
        <w:rPr>
          <w:b/>
          <w:spacing w:val="-5"/>
          <w:sz w:val="24"/>
        </w:rPr>
        <w:t xml:space="preserve"> </w:t>
      </w:r>
      <w:r>
        <w:rPr>
          <w:b/>
          <w:sz w:val="24"/>
        </w:rPr>
        <w:t>or</w:t>
      </w:r>
      <w:r>
        <w:rPr>
          <w:b/>
          <w:spacing w:val="-5"/>
          <w:sz w:val="24"/>
        </w:rPr>
        <w:t xml:space="preserve"> </w:t>
      </w:r>
      <w:r>
        <w:rPr>
          <w:b/>
          <w:sz w:val="24"/>
        </w:rPr>
        <w:t>fraud</w:t>
      </w:r>
      <w:r>
        <w:rPr>
          <w:b/>
          <w:spacing w:val="-5"/>
          <w:sz w:val="24"/>
        </w:rPr>
        <w:t xml:space="preserve"> </w:t>
      </w:r>
      <w:r>
        <w:rPr>
          <w:b/>
          <w:sz w:val="24"/>
        </w:rPr>
        <w:t>or</w:t>
      </w:r>
      <w:r>
        <w:rPr>
          <w:b/>
          <w:spacing w:val="-5"/>
          <w:sz w:val="24"/>
        </w:rPr>
        <w:t xml:space="preserve"> </w:t>
      </w:r>
      <w:r>
        <w:rPr>
          <w:b/>
          <w:sz w:val="24"/>
        </w:rPr>
        <w:t>serious</w:t>
      </w:r>
      <w:r>
        <w:rPr>
          <w:b/>
          <w:spacing w:val="-5"/>
          <w:sz w:val="24"/>
        </w:rPr>
        <w:t xml:space="preserve"> </w:t>
      </w:r>
      <w:r>
        <w:rPr>
          <w:b/>
          <w:sz w:val="24"/>
        </w:rPr>
        <w:t>breach</w:t>
      </w:r>
      <w:r>
        <w:rPr>
          <w:b/>
          <w:spacing w:val="-5"/>
          <w:sz w:val="24"/>
        </w:rPr>
        <w:t xml:space="preserve"> </w:t>
      </w:r>
      <w:r>
        <w:rPr>
          <w:b/>
          <w:sz w:val="24"/>
        </w:rPr>
        <w:t>of obligations — Reduced grant amount —</w:t>
      </w:r>
      <w:r>
        <w:rPr>
          <w:b/>
          <w:spacing w:val="-3"/>
          <w:sz w:val="24"/>
        </w:rPr>
        <w:t xml:space="preserve"> </w:t>
      </w:r>
      <w:r>
        <w:rPr>
          <w:b/>
          <w:sz w:val="24"/>
        </w:rPr>
        <w:t>Calculation</w:t>
      </w:r>
    </w:p>
    <w:p w:rsidR="004C0153" w:rsidRDefault="006E4651">
      <w:pPr>
        <w:spacing w:before="230" w:line="249" w:lineRule="auto"/>
        <w:ind w:left="113" w:right="174"/>
        <w:rPr>
          <w:sz w:val="24"/>
        </w:rPr>
      </w:pPr>
      <w:r>
        <w:rPr>
          <w:sz w:val="24"/>
        </w:rPr>
        <w:t>If the grant is reduced (see Article 43), the Commission  will calculate the reduced grant amount   by</w:t>
      </w:r>
      <w:r>
        <w:rPr>
          <w:spacing w:val="8"/>
          <w:sz w:val="24"/>
        </w:rPr>
        <w:t xml:space="preserve"> </w:t>
      </w:r>
      <w:r>
        <w:rPr>
          <w:sz w:val="24"/>
        </w:rPr>
        <w:t>deducting</w:t>
      </w:r>
      <w:r>
        <w:rPr>
          <w:spacing w:val="8"/>
          <w:sz w:val="24"/>
        </w:rPr>
        <w:t xml:space="preserve"> </w:t>
      </w:r>
      <w:r>
        <w:rPr>
          <w:sz w:val="24"/>
        </w:rPr>
        <w:t>the</w:t>
      </w:r>
      <w:r>
        <w:rPr>
          <w:spacing w:val="8"/>
          <w:sz w:val="24"/>
        </w:rPr>
        <w:t xml:space="preserve"> </w:t>
      </w:r>
      <w:r>
        <w:rPr>
          <w:sz w:val="24"/>
        </w:rPr>
        <w:t>amount</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reduction</w:t>
      </w:r>
      <w:r>
        <w:rPr>
          <w:spacing w:val="8"/>
          <w:sz w:val="24"/>
        </w:rPr>
        <w:t xml:space="preserve"> </w:t>
      </w:r>
      <w:r>
        <w:rPr>
          <w:sz w:val="24"/>
        </w:rPr>
        <w:t>(calculated</w:t>
      </w:r>
      <w:r>
        <w:rPr>
          <w:spacing w:val="8"/>
          <w:sz w:val="24"/>
        </w:rPr>
        <w:t xml:space="preserve"> </w:t>
      </w:r>
      <w:r>
        <w:rPr>
          <w:sz w:val="24"/>
        </w:rPr>
        <w:t>in</w:t>
      </w:r>
      <w:r>
        <w:rPr>
          <w:spacing w:val="8"/>
          <w:sz w:val="24"/>
        </w:rPr>
        <w:t xml:space="preserve"> </w:t>
      </w:r>
      <w:r>
        <w:rPr>
          <w:sz w:val="24"/>
        </w:rPr>
        <w:t>proportion</w:t>
      </w:r>
      <w:r>
        <w:rPr>
          <w:spacing w:val="8"/>
          <w:sz w:val="24"/>
        </w:rPr>
        <w:t xml:space="preserve"> </w:t>
      </w:r>
      <w:r>
        <w:rPr>
          <w:sz w:val="24"/>
        </w:rPr>
        <w:t>to</w:t>
      </w:r>
      <w:r>
        <w:rPr>
          <w:spacing w:val="8"/>
          <w:sz w:val="24"/>
        </w:rPr>
        <w:t xml:space="preserve"> </w:t>
      </w:r>
      <w:r>
        <w:rPr>
          <w:sz w:val="24"/>
        </w:rPr>
        <w:t>the</w:t>
      </w:r>
      <w:r>
        <w:rPr>
          <w:spacing w:val="8"/>
          <w:sz w:val="24"/>
        </w:rPr>
        <w:t xml:space="preserve"> </w:t>
      </w:r>
      <w:r>
        <w:rPr>
          <w:sz w:val="24"/>
        </w:rPr>
        <w:t>seriousness</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errors,</w:t>
      </w:r>
    </w:p>
    <w:p w:rsidR="004C0153" w:rsidRDefault="004C0153">
      <w:pPr>
        <w:spacing w:line="249" w:lineRule="auto"/>
        <w:rPr>
          <w:sz w:val="24"/>
        </w:rPr>
        <w:sectPr w:rsidR="004C0153">
          <w:pgSz w:w="11910" w:h="16840"/>
          <w:pgMar w:top="1300" w:right="960" w:bottom="740" w:left="1020" w:header="391" w:footer="543" w:gutter="0"/>
          <w:cols w:space="708"/>
        </w:sectPr>
      </w:pPr>
    </w:p>
    <w:p w:rsidR="004C0153" w:rsidRDefault="006E4651">
      <w:pPr>
        <w:spacing w:before="84" w:line="249" w:lineRule="auto"/>
        <w:ind w:left="113"/>
        <w:rPr>
          <w:sz w:val="24"/>
        </w:rPr>
      </w:pPr>
      <w:r>
        <w:rPr>
          <w:sz w:val="24"/>
        </w:rPr>
        <w:lastRenderedPageBreak/>
        <w:t>irregularities or fraud or breach of obligations, in accordance with Article 43.2) from the maximum grant amount set out in Article 5.1.</w:t>
      </w:r>
    </w:p>
    <w:p w:rsidR="004C0153" w:rsidRDefault="006E4651">
      <w:pPr>
        <w:spacing w:before="229"/>
        <w:ind w:left="113"/>
        <w:jc w:val="both"/>
        <w:rPr>
          <w:sz w:val="24"/>
        </w:rPr>
      </w:pPr>
      <w:r>
        <w:rPr>
          <w:sz w:val="24"/>
        </w:rPr>
        <w:t>The final grant amount will be the lower of the following two:</w:t>
      </w:r>
    </w:p>
    <w:p w:rsidR="004C0153" w:rsidRDefault="004C0153">
      <w:pPr>
        <w:pStyle w:val="Zkladntext"/>
        <w:spacing w:before="8"/>
        <w:rPr>
          <w:sz w:val="20"/>
        </w:rPr>
      </w:pPr>
    </w:p>
    <w:p w:rsidR="004C0153" w:rsidRDefault="006E4651" w:rsidP="006E4651">
      <w:pPr>
        <w:pStyle w:val="Odstavecseseznamem"/>
        <w:numPr>
          <w:ilvl w:val="0"/>
          <w:numId w:val="107"/>
        </w:numPr>
        <w:tabs>
          <w:tab w:val="left" w:pos="757"/>
          <w:tab w:val="left" w:pos="758"/>
        </w:tabs>
        <w:rPr>
          <w:sz w:val="24"/>
        </w:rPr>
      </w:pPr>
      <w:r>
        <w:rPr>
          <w:sz w:val="24"/>
        </w:rPr>
        <w:t>the amount obtained following Steps 1 to 3</w:t>
      </w:r>
      <w:r>
        <w:rPr>
          <w:spacing w:val="-6"/>
          <w:sz w:val="24"/>
        </w:rPr>
        <w:t xml:space="preserve"> </w:t>
      </w:r>
      <w:r>
        <w:rPr>
          <w:sz w:val="24"/>
        </w:rPr>
        <w:t>or</w:t>
      </w:r>
    </w:p>
    <w:p w:rsidR="004C0153" w:rsidRDefault="004C0153">
      <w:pPr>
        <w:pStyle w:val="Zkladntext"/>
        <w:spacing w:before="9"/>
        <w:rPr>
          <w:sz w:val="20"/>
        </w:rPr>
      </w:pPr>
    </w:p>
    <w:p w:rsidR="004C0153" w:rsidRDefault="006E4651" w:rsidP="006E4651">
      <w:pPr>
        <w:pStyle w:val="Odstavecseseznamem"/>
        <w:numPr>
          <w:ilvl w:val="0"/>
          <w:numId w:val="107"/>
        </w:numPr>
        <w:tabs>
          <w:tab w:val="left" w:pos="757"/>
          <w:tab w:val="left" w:pos="758"/>
        </w:tabs>
        <w:rPr>
          <w:sz w:val="24"/>
        </w:rPr>
      </w:pPr>
      <w:r>
        <w:rPr>
          <w:sz w:val="24"/>
        </w:rPr>
        <w:t>the redu</w:t>
      </w:r>
      <w:r>
        <w:rPr>
          <w:sz w:val="24"/>
        </w:rPr>
        <w:t>ced grant amount following Step</w:t>
      </w:r>
      <w:r>
        <w:rPr>
          <w:spacing w:val="-5"/>
          <w:sz w:val="24"/>
        </w:rPr>
        <w:t xml:space="preserve"> </w:t>
      </w:r>
      <w:r>
        <w:rPr>
          <w:sz w:val="24"/>
        </w:rPr>
        <w:t>4.</w:t>
      </w:r>
    </w:p>
    <w:p w:rsidR="004C0153" w:rsidRDefault="004C0153">
      <w:pPr>
        <w:pStyle w:val="Zkladntext"/>
        <w:spacing w:before="6"/>
        <w:rPr>
          <w:sz w:val="25"/>
        </w:rPr>
      </w:pPr>
    </w:p>
    <w:p w:rsidR="004C0153" w:rsidRDefault="006E4651" w:rsidP="006E4651">
      <w:pPr>
        <w:pStyle w:val="Nadpis2"/>
        <w:numPr>
          <w:ilvl w:val="1"/>
          <w:numId w:val="106"/>
        </w:numPr>
        <w:tabs>
          <w:tab w:val="left" w:pos="534"/>
        </w:tabs>
        <w:jc w:val="both"/>
      </w:pPr>
      <w:bookmarkStart w:id="14" w:name="_bookmark13"/>
      <w:bookmarkEnd w:id="14"/>
      <w:r>
        <w:t>Revised final grant amount —</w:t>
      </w:r>
      <w:r>
        <w:rPr>
          <w:spacing w:val="-3"/>
        </w:rPr>
        <w:t xml:space="preserve"> </w:t>
      </w:r>
      <w:r>
        <w:t>Calculation</w:t>
      </w:r>
    </w:p>
    <w:p w:rsidR="004C0153" w:rsidRDefault="004C0153">
      <w:pPr>
        <w:pStyle w:val="Zkladntext"/>
        <w:spacing w:before="11"/>
        <w:rPr>
          <w:b/>
          <w:sz w:val="20"/>
        </w:rPr>
      </w:pPr>
    </w:p>
    <w:p w:rsidR="004C0153" w:rsidRDefault="006E4651">
      <w:pPr>
        <w:spacing w:line="249" w:lineRule="auto"/>
        <w:ind w:left="113" w:right="170"/>
        <w:jc w:val="both"/>
        <w:rPr>
          <w:sz w:val="24"/>
        </w:rPr>
      </w:pPr>
      <w:r>
        <w:rPr>
          <w:sz w:val="24"/>
        </w:rPr>
        <w:t>If — after the payment of the balance (in particular, after checks, reviews, audits or investigations; see</w:t>
      </w:r>
      <w:r>
        <w:rPr>
          <w:spacing w:val="-7"/>
          <w:sz w:val="24"/>
        </w:rPr>
        <w:t xml:space="preserve"> </w:t>
      </w:r>
      <w:r>
        <w:rPr>
          <w:sz w:val="24"/>
        </w:rPr>
        <w:t>Article</w:t>
      </w:r>
      <w:r>
        <w:rPr>
          <w:spacing w:val="-7"/>
          <w:sz w:val="24"/>
        </w:rPr>
        <w:t xml:space="preserve"> </w:t>
      </w:r>
      <w:r>
        <w:rPr>
          <w:sz w:val="24"/>
        </w:rPr>
        <w:t>22)</w:t>
      </w:r>
      <w:r>
        <w:rPr>
          <w:spacing w:val="-7"/>
          <w:sz w:val="24"/>
        </w:rPr>
        <w:t xml:space="preserve"> </w:t>
      </w:r>
      <w:r>
        <w:rPr>
          <w:sz w:val="24"/>
        </w:rPr>
        <w:t>—</w:t>
      </w:r>
      <w:r>
        <w:rPr>
          <w:spacing w:val="-7"/>
          <w:sz w:val="24"/>
        </w:rPr>
        <w:t xml:space="preserve"> </w:t>
      </w:r>
      <w:r>
        <w:rPr>
          <w:sz w:val="24"/>
        </w:rPr>
        <w:t>the</w:t>
      </w:r>
      <w:r>
        <w:rPr>
          <w:spacing w:val="-7"/>
          <w:sz w:val="24"/>
        </w:rPr>
        <w:t xml:space="preserve"> </w:t>
      </w:r>
      <w:r>
        <w:rPr>
          <w:sz w:val="24"/>
        </w:rPr>
        <w:t>Commission</w:t>
      </w:r>
      <w:r>
        <w:rPr>
          <w:spacing w:val="-6"/>
          <w:sz w:val="24"/>
        </w:rPr>
        <w:t xml:space="preserve"> </w:t>
      </w:r>
      <w:r>
        <w:rPr>
          <w:sz w:val="24"/>
        </w:rPr>
        <w:t>rejects</w:t>
      </w:r>
      <w:r>
        <w:rPr>
          <w:spacing w:val="-7"/>
          <w:sz w:val="24"/>
        </w:rPr>
        <w:t xml:space="preserve"> </w:t>
      </w:r>
      <w:r>
        <w:rPr>
          <w:sz w:val="24"/>
        </w:rPr>
        <w:t>costs</w:t>
      </w:r>
      <w:r>
        <w:rPr>
          <w:spacing w:val="-7"/>
          <w:sz w:val="24"/>
        </w:rPr>
        <w:t xml:space="preserve"> </w:t>
      </w:r>
      <w:r>
        <w:rPr>
          <w:sz w:val="24"/>
        </w:rPr>
        <w:t>(see</w:t>
      </w:r>
      <w:r>
        <w:rPr>
          <w:spacing w:val="-7"/>
          <w:sz w:val="24"/>
        </w:rPr>
        <w:t xml:space="preserve"> </w:t>
      </w:r>
      <w:r>
        <w:rPr>
          <w:sz w:val="24"/>
        </w:rPr>
        <w:t>Article</w:t>
      </w:r>
      <w:r>
        <w:rPr>
          <w:spacing w:val="-7"/>
          <w:sz w:val="24"/>
        </w:rPr>
        <w:t xml:space="preserve"> </w:t>
      </w:r>
      <w:r>
        <w:rPr>
          <w:sz w:val="24"/>
        </w:rPr>
        <w:t>42)</w:t>
      </w:r>
      <w:r>
        <w:rPr>
          <w:spacing w:val="-7"/>
          <w:sz w:val="24"/>
        </w:rPr>
        <w:t xml:space="preserve"> </w:t>
      </w:r>
      <w:r>
        <w:rPr>
          <w:sz w:val="24"/>
        </w:rPr>
        <w:t>or</w:t>
      </w:r>
      <w:r>
        <w:rPr>
          <w:spacing w:val="-7"/>
          <w:sz w:val="24"/>
        </w:rPr>
        <w:t xml:space="preserve"> </w:t>
      </w:r>
      <w:r>
        <w:rPr>
          <w:sz w:val="24"/>
        </w:rPr>
        <w:t>reduces</w:t>
      </w:r>
      <w:r>
        <w:rPr>
          <w:spacing w:val="-7"/>
          <w:sz w:val="24"/>
        </w:rPr>
        <w:t xml:space="preserve"> </w:t>
      </w:r>
      <w:r>
        <w:rPr>
          <w:sz w:val="24"/>
        </w:rPr>
        <w:t>the</w:t>
      </w:r>
      <w:r>
        <w:rPr>
          <w:spacing w:val="-7"/>
          <w:sz w:val="24"/>
        </w:rPr>
        <w:t xml:space="preserve"> </w:t>
      </w:r>
      <w:r>
        <w:rPr>
          <w:sz w:val="24"/>
        </w:rPr>
        <w:t>grant</w:t>
      </w:r>
      <w:r>
        <w:rPr>
          <w:spacing w:val="-7"/>
          <w:sz w:val="24"/>
        </w:rPr>
        <w:t xml:space="preserve"> </w:t>
      </w:r>
      <w:r>
        <w:rPr>
          <w:sz w:val="24"/>
        </w:rPr>
        <w:t>(see</w:t>
      </w:r>
      <w:r>
        <w:rPr>
          <w:spacing w:val="-7"/>
          <w:sz w:val="24"/>
        </w:rPr>
        <w:t xml:space="preserve"> </w:t>
      </w:r>
      <w:r>
        <w:rPr>
          <w:sz w:val="24"/>
        </w:rPr>
        <w:t>Article</w:t>
      </w:r>
      <w:r>
        <w:rPr>
          <w:spacing w:val="-7"/>
          <w:sz w:val="24"/>
        </w:rPr>
        <w:t xml:space="preserve"> </w:t>
      </w:r>
      <w:r>
        <w:rPr>
          <w:sz w:val="24"/>
        </w:rPr>
        <w:t>43), it will calculate the ‘</w:t>
      </w:r>
      <w:r>
        <w:rPr>
          <w:b/>
          <w:sz w:val="24"/>
        </w:rPr>
        <w:t>revised final grant amount</w:t>
      </w:r>
      <w:r>
        <w:rPr>
          <w:sz w:val="24"/>
        </w:rPr>
        <w:t>’ for the beneficiary concerned by the</w:t>
      </w:r>
      <w:r>
        <w:rPr>
          <w:spacing w:val="-35"/>
          <w:sz w:val="24"/>
        </w:rPr>
        <w:t xml:space="preserve"> </w:t>
      </w:r>
      <w:r>
        <w:rPr>
          <w:sz w:val="24"/>
        </w:rPr>
        <w:t>findings.</w:t>
      </w:r>
    </w:p>
    <w:p w:rsidR="004C0153" w:rsidRDefault="006E4651">
      <w:pPr>
        <w:spacing w:before="230"/>
        <w:ind w:left="113"/>
        <w:rPr>
          <w:sz w:val="24"/>
        </w:rPr>
      </w:pPr>
      <w:r>
        <w:rPr>
          <w:sz w:val="24"/>
        </w:rPr>
        <w:t>This amount is calculated by the Commission on the basis of the findings, as follows:</w:t>
      </w:r>
    </w:p>
    <w:p w:rsidR="004C0153" w:rsidRDefault="004C0153">
      <w:pPr>
        <w:pStyle w:val="Zkladntext"/>
        <w:spacing w:before="8"/>
        <w:rPr>
          <w:sz w:val="20"/>
        </w:rPr>
      </w:pPr>
    </w:p>
    <w:p w:rsidR="004C0153" w:rsidRDefault="006E4651" w:rsidP="006E4651">
      <w:pPr>
        <w:pStyle w:val="Odstavecseseznamem"/>
        <w:numPr>
          <w:ilvl w:val="2"/>
          <w:numId w:val="106"/>
        </w:numPr>
        <w:tabs>
          <w:tab w:val="left" w:pos="758"/>
        </w:tabs>
        <w:spacing w:line="249" w:lineRule="auto"/>
        <w:ind w:right="176"/>
        <w:jc w:val="both"/>
        <w:rPr>
          <w:sz w:val="24"/>
        </w:rPr>
      </w:pPr>
      <w:r>
        <w:rPr>
          <w:sz w:val="24"/>
        </w:rPr>
        <w:t xml:space="preserve">in case of </w:t>
      </w:r>
      <w:r>
        <w:rPr>
          <w:b/>
          <w:sz w:val="24"/>
        </w:rPr>
        <w:t>rejection of costs</w:t>
      </w:r>
      <w:r>
        <w:rPr>
          <w:sz w:val="24"/>
        </w:rPr>
        <w:t xml:space="preserve">: by applying </w:t>
      </w:r>
      <w:r>
        <w:rPr>
          <w:sz w:val="24"/>
        </w:rPr>
        <w:t>the reimbursement rate to the revised eligible costs approved by the Commission for the beneficiary</w:t>
      </w:r>
      <w:r>
        <w:rPr>
          <w:spacing w:val="-2"/>
          <w:sz w:val="24"/>
        </w:rPr>
        <w:t xml:space="preserve"> </w:t>
      </w:r>
      <w:r>
        <w:rPr>
          <w:sz w:val="24"/>
        </w:rPr>
        <w:t>concerned;</w:t>
      </w:r>
    </w:p>
    <w:p w:rsidR="004C0153" w:rsidRDefault="006E4651" w:rsidP="006E4651">
      <w:pPr>
        <w:pStyle w:val="Odstavecseseznamem"/>
        <w:numPr>
          <w:ilvl w:val="2"/>
          <w:numId w:val="106"/>
        </w:numPr>
        <w:tabs>
          <w:tab w:val="left" w:pos="758"/>
        </w:tabs>
        <w:spacing w:before="229" w:line="249" w:lineRule="auto"/>
        <w:ind w:right="171"/>
        <w:jc w:val="both"/>
        <w:rPr>
          <w:sz w:val="24"/>
        </w:rPr>
      </w:pPr>
      <w:r>
        <w:rPr>
          <w:sz w:val="24"/>
        </w:rPr>
        <w:t>in</w:t>
      </w:r>
      <w:r>
        <w:rPr>
          <w:spacing w:val="-13"/>
          <w:sz w:val="24"/>
        </w:rPr>
        <w:t xml:space="preserve"> </w:t>
      </w:r>
      <w:r>
        <w:rPr>
          <w:sz w:val="24"/>
        </w:rPr>
        <w:t>case</w:t>
      </w:r>
      <w:r>
        <w:rPr>
          <w:spacing w:val="-13"/>
          <w:sz w:val="24"/>
        </w:rPr>
        <w:t xml:space="preserve"> </w:t>
      </w:r>
      <w:r>
        <w:rPr>
          <w:sz w:val="24"/>
        </w:rPr>
        <w:t>of</w:t>
      </w:r>
      <w:r>
        <w:rPr>
          <w:spacing w:val="-11"/>
          <w:sz w:val="24"/>
        </w:rPr>
        <w:t xml:space="preserve"> </w:t>
      </w:r>
      <w:r>
        <w:rPr>
          <w:b/>
          <w:sz w:val="24"/>
        </w:rPr>
        <w:t>reduction</w:t>
      </w:r>
      <w:r>
        <w:rPr>
          <w:b/>
          <w:spacing w:val="-12"/>
          <w:sz w:val="24"/>
        </w:rPr>
        <w:t xml:space="preserve"> </w:t>
      </w:r>
      <w:r>
        <w:rPr>
          <w:b/>
          <w:sz w:val="24"/>
        </w:rPr>
        <w:t>of</w:t>
      </w:r>
      <w:r>
        <w:rPr>
          <w:b/>
          <w:spacing w:val="-12"/>
          <w:sz w:val="24"/>
        </w:rPr>
        <w:t xml:space="preserve"> </w:t>
      </w:r>
      <w:r>
        <w:rPr>
          <w:b/>
          <w:sz w:val="24"/>
        </w:rPr>
        <w:t>the</w:t>
      </w:r>
      <w:r>
        <w:rPr>
          <w:b/>
          <w:spacing w:val="-12"/>
          <w:sz w:val="24"/>
        </w:rPr>
        <w:t xml:space="preserve"> </w:t>
      </w:r>
      <w:r>
        <w:rPr>
          <w:b/>
          <w:sz w:val="24"/>
        </w:rPr>
        <w:t>grant</w:t>
      </w:r>
      <w:r>
        <w:rPr>
          <w:sz w:val="24"/>
        </w:rPr>
        <w:t>:</w:t>
      </w:r>
      <w:r>
        <w:rPr>
          <w:spacing w:val="-12"/>
          <w:sz w:val="24"/>
        </w:rPr>
        <w:t xml:space="preserve"> </w:t>
      </w:r>
      <w:r>
        <w:rPr>
          <w:sz w:val="24"/>
        </w:rPr>
        <w:t>by</w:t>
      </w:r>
      <w:r>
        <w:rPr>
          <w:spacing w:val="-12"/>
          <w:sz w:val="24"/>
        </w:rPr>
        <w:t xml:space="preserve"> </w:t>
      </w:r>
      <w:r>
        <w:rPr>
          <w:sz w:val="24"/>
        </w:rPr>
        <w:t>calculating</w:t>
      </w:r>
      <w:r>
        <w:rPr>
          <w:spacing w:val="-12"/>
          <w:sz w:val="24"/>
        </w:rPr>
        <w:t xml:space="preserve"> </w:t>
      </w:r>
      <w:r>
        <w:rPr>
          <w:sz w:val="24"/>
        </w:rPr>
        <w:t>the</w:t>
      </w:r>
      <w:r>
        <w:rPr>
          <w:spacing w:val="-12"/>
          <w:sz w:val="24"/>
        </w:rPr>
        <w:t xml:space="preserve"> </w:t>
      </w:r>
      <w:r>
        <w:rPr>
          <w:sz w:val="24"/>
        </w:rPr>
        <w:t>concerned</w:t>
      </w:r>
      <w:r>
        <w:rPr>
          <w:spacing w:val="-12"/>
          <w:sz w:val="24"/>
        </w:rPr>
        <w:t xml:space="preserve"> </w:t>
      </w:r>
      <w:r>
        <w:rPr>
          <w:sz w:val="24"/>
        </w:rPr>
        <w:t>beneficiary’s</w:t>
      </w:r>
      <w:r>
        <w:rPr>
          <w:spacing w:val="-12"/>
          <w:sz w:val="24"/>
        </w:rPr>
        <w:t xml:space="preserve"> </w:t>
      </w:r>
      <w:r>
        <w:rPr>
          <w:sz w:val="24"/>
        </w:rPr>
        <w:t>share</w:t>
      </w:r>
      <w:r>
        <w:rPr>
          <w:spacing w:val="-12"/>
          <w:sz w:val="24"/>
        </w:rPr>
        <w:t xml:space="preserve"> </w:t>
      </w:r>
      <w:r>
        <w:rPr>
          <w:sz w:val="24"/>
        </w:rPr>
        <w:t>in</w:t>
      </w:r>
      <w:r>
        <w:rPr>
          <w:spacing w:val="-12"/>
          <w:sz w:val="24"/>
        </w:rPr>
        <w:t xml:space="preserve"> </w:t>
      </w:r>
      <w:r>
        <w:rPr>
          <w:sz w:val="24"/>
        </w:rPr>
        <w:t>the</w:t>
      </w:r>
      <w:r>
        <w:rPr>
          <w:spacing w:val="-12"/>
          <w:sz w:val="24"/>
        </w:rPr>
        <w:t xml:space="preserve"> </w:t>
      </w:r>
      <w:r>
        <w:rPr>
          <w:sz w:val="24"/>
        </w:rPr>
        <w:t>grant amount reduced in proportion to the seriousness of the errors, irregularities or fraud or breach of obligations (see Article</w:t>
      </w:r>
      <w:r>
        <w:rPr>
          <w:spacing w:val="-2"/>
          <w:sz w:val="24"/>
        </w:rPr>
        <w:t xml:space="preserve"> </w:t>
      </w:r>
      <w:r>
        <w:rPr>
          <w:sz w:val="24"/>
        </w:rPr>
        <w:t>43.2).</w:t>
      </w:r>
    </w:p>
    <w:p w:rsidR="004C0153" w:rsidRDefault="006E4651">
      <w:pPr>
        <w:spacing w:before="230" w:line="249" w:lineRule="auto"/>
        <w:ind w:left="113"/>
        <w:rPr>
          <w:sz w:val="24"/>
        </w:rPr>
      </w:pPr>
      <w:r>
        <w:rPr>
          <w:sz w:val="24"/>
        </w:rPr>
        <w:t xml:space="preserve">In case of </w:t>
      </w:r>
      <w:r>
        <w:rPr>
          <w:b/>
          <w:sz w:val="24"/>
        </w:rPr>
        <w:t>rejection of costs and reduction of the grant</w:t>
      </w:r>
      <w:r>
        <w:rPr>
          <w:sz w:val="24"/>
        </w:rPr>
        <w:t>, the revised final grant amount for the beneficiary concerned will be the lower of the two amounts above.</w:t>
      </w:r>
    </w:p>
    <w:p w:rsidR="004C0153" w:rsidRDefault="004C0153">
      <w:pPr>
        <w:pStyle w:val="Zkladntext"/>
        <w:spacing w:before="6"/>
        <w:rPr>
          <w:sz w:val="29"/>
        </w:rPr>
      </w:pPr>
    </w:p>
    <w:p w:rsidR="004C0153" w:rsidRDefault="006E4651">
      <w:pPr>
        <w:pStyle w:val="Nadpis2"/>
        <w:spacing w:before="1"/>
        <w:ind w:left="113"/>
        <w:jc w:val="both"/>
      </w:pPr>
      <w:bookmarkStart w:id="15" w:name="_bookmark14"/>
      <w:bookmarkEnd w:id="15"/>
      <w:r>
        <w:t>ARTICLE 6 — ELIGIBLE AND INELIGIBLE COSTS</w:t>
      </w:r>
    </w:p>
    <w:p w:rsidR="004C0153" w:rsidRDefault="004C0153">
      <w:pPr>
        <w:pStyle w:val="Zkladntext"/>
        <w:spacing w:before="7"/>
        <w:rPr>
          <w:b/>
          <w:sz w:val="25"/>
        </w:rPr>
      </w:pPr>
    </w:p>
    <w:p w:rsidR="004C0153" w:rsidRDefault="006E4651" w:rsidP="006E4651">
      <w:pPr>
        <w:pStyle w:val="Nadpis2"/>
        <w:numPr>
          <w:ilvl w:val="1"/>
          <w:numId w:val="105"/>
        </w:numPr>
        <w:tabs>
          <w:tab w:val="left" w:pos="534"/>
        </w:tabs>
        <w:spacing w:before="1"/>
        <w:jc w:val="both"/>
      </w:pPr>
      <w:bookmarkStart w:id="16" w:name="_bookmark15"/>
      <w:bookmarkEnd w:id="16"/>
      <w:r>
        <w:t>General conditions for costs to be</w:t>
      </w:r>
      <w:r>
        <w:rPr>
          <w:spacing w:val="-6"/>
        </w:rPr>
        <w:t xml:space="preserve"> </w:t>
      </w:r>
      <w:r>
        <w:t>eligible</w:t>
      </w:r>
    </w:p>
    <w:p w:rsidR="004C0153" w:rsidRDefault="004C0153">
      <w:pPr>
        <w:pStyle w:val="Zkladntext"/>
        <w:spacing w:before="10"/>
        <w:rPr>
          <w:b/>
          <w:sz w:val="20"/>
        </w:rPr>
      </w:pPr>
    </w:p>
    <w:p w:rsidR="004C0153" w:rsidRDefault="006E4651">
      <w:pPr>
        <w:ind w:left="113"/>
        <w:jc w:val="both"/>
        <w:rPr>
          <w:sz w:val="24"/>
        </w:rPr>
      </w:pPr>
      <w:r>
        <w:rPr>
          <w:sz w:val="24"/>
        </w:rPr>
        <w:t>‘</w:t>
      </w:r>
      <w:r>
        <w:rPr>
          <w:b/>
          <w:sz w:val="24"/>
        </w:rPr>
        <w:t>Eligible costs</w:t>
      </w:r>
      <w:r>
        <w:rPr>
          <w:sz w:val="24"/>
        </w:rPr>
        <w:t>’ are costs that meet the following criteria:</w:t>
      </w:r>
    </w:p>
    <w:p w:rsidR="004C0153" w:rsidRDefault="004C0153">
      <w:pPr>
        <w:pStyle w:val="Zkladntext"/>
        <w:spacing w:before="9"/>
        <w:rPr>
          <w:sz w:val="20"/>
        </w:rPr>
      </w:pPr>
    </w:p>
    <w:p w:rsidR="004C0153" w:rsidRDefault="006E4651" w:rsidP="006E4651">
      <w:pPr>
        <w:pStyle w:val="Odstavecseseznamem"/>
        <w:numPr>
          <w:ilvl w:val="0"/>
          <w:numId w:val="104"/>
        </w:numPr>
        <w:tabs>
          <w:tab w:val="left" w:pos="474"/>
        </w:tabs>
        <w:jc w:val="both"/>
        <w:rPr>
          <w:sz w:val="24"/>
        </w:rPr>
      </w:pPr>
      <w:r>
        <w:rPr>
          <w:sz w:val="24"/>
        </w:rPr>
        <w:t xml:space="preserve">for </w:t>
      </w:r>
      <w:r>
        <w:rPr>
          <w:b/>
          <w:sz w:val="24"/>
        </w:rPr>
        <w:t>actual</w:t>
      </w:r>
      <w:r>
        <w:rPr>
          <w:b/>
          <w:spacing w:val="-1"/>
          <w:sz w:val="24"/>
        </w:rPr>
        <w:t xml:space="preserve"> </w:t>
      </w:r>
      <w:r>
        <w:rPr>
          <w:b/>
          <w:sz w:val="24"/>
        </w:rPr>
        <w:t>costs</w:t>
      </w:r>
      <w:r>
        <w:rPr>
          <w:sz w:val="24"/>
        </w:rPr>
        <w:t>:</w:t>
      </w:r>
    </w:p>
    <w:p w:rsidR="004C0153" w:rsidRDefault="004C0153">
      <w:pPr>
        <w:pStyle w:val="Zkladntext"/>
        <w:spacing w:before="9"/>
        <w:rPr>
          <w:sz w:val="20"/>
        </w:rPr>
      </w:pPr>
    </w:p>
    <w:p w:rsidR="004C0153" w:rsidRDefault="006E4651" w:rsidP="006E4651">
      <w:pPr>
        <w:pStyle w:val="Odstavecseseznamem"/>
        <w:numPr>
          <w:ilvl w:val="1"/>
          <w:numId w:val="104"/>
        </w:numPr>
        <w:tabs>
          <w:tab w:val="left" w:pos="1074"/>
        </w:tabs>
        <w:ind w:hanging="426"/>
        <w:jc w:val="left"/>
        <w:rPr>
          <w:sz w:val="24"/>
        </w:rPr>
      </w:pPr>
      <w:r>
        <w:rPr>
          <w:sz w:val="24"/>
        </w:rPr>
        <w:t>they must be actually incurred by the</w:t>
      </w:r>
      <w:r>
        <w:rPr>
          <w:spacing w:val="-7"/>
          <w:sz w:val="24"/>
        </w:rPr>
        <w:t xml:space="preserve"> </w:t>
      </w:r>
      <w:r>
        <w:rPr>
          <w:sz w:val="24"/>
        </w:rPr>
        <w:t>beneficiary;</w:t>
      </w:r>
    </w:p>
    <w:p w:rsidR="004C0153" w:rsidRDefault="004C0153">
      <w:pPr>
        <w:pStyle w:val="Zkladntext"/>
        <w:spacing w:before="9"/>
        <w:rPr>
          <w:sz w:val="20"/>
        </w:rPr>
      </w:pPr>
    </w:p>
    <w:p w:rsidR="004C0153" w:rsidRDefault="006E4651" w:rsidP="006E4651">
      <w:pPr>
        <w:pStyle w:val="Odstavecseseznamem"/>
        <w:numPr>
          <w:ilvl w:val="1"/>
          <w:numId w:val="104"/>
        </w:numPr>
        <w:tabs>
          <w:tab w:val="left" w:pos="1074"/>
        </w:tabs>
        <w:spacing w:line="249" w:lineRule="auto"/>
        <w:ind w:right="174" w:hanging="492"/>
        <w:jc w:val="both"/>
        <w:rPr>
          <w:sz w:val="24"/>
        </w:rPr>
      </w:pPr>
      <w:r>
        <w:rPr>
          <w:sz w:val="24"/>
        </w:rPr>
        <w:t>they</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incurred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period</w:t>
      </w:r>
      <w:r>
        <w:rPr>
          <w:spacing w:val="-4"/>
          <w:sz w:val="24"/>
        </w:rPr>
        <w:t xml:space="preserve"> </w:t>
      </w:r>
      <w:r>
        <w:rPr>
          <w:sz w:val="24"/>
        </w:rPr>
        <w:t>set</w:t>
      </w:r>
      <w:r>
        <w:rPr>
          <w:spacing w:val="-4"/>
          <w:sz w:val="24"/>
        </w:rPr>
        <w:t xml:space="preserve"> </w:t>
      </w:r>
      <w:r>
        <w:rPr>
          <w:sz w:val="24"/>
        </w:rPr>
        <w:t>out</w:t>
      </w:r>
      <w:r>
        <w:rPr>
          <w:spacing w:val="-4"/>
          <w:sz w:val="24"/>
        </w:rPr>
        <w:t xml:space="preserve"> </w:t>
      </w:r>
      <w:r>
        <w:rPr>
          <w:sz w:val="24"/>
        </w:rPr>
        <w:t>in</w:t>
      </w:r>
      <w:r>
        <w:rPr>
          <w:spacing w:val="-4"/>
          <w:sz w:val="24"/>
        </w:rPr>
        <w:t xml:space="preserve"> </w:t>
      </w:r>
      <w:r>
        <w:rPr>
          <w:sz w:val="24"/>
        </w:rPr>
        <w:t>Article</w:t>
      </w:r>
      <w:r>
        <w:rPr>
          <w:spacing w:val="-4"/>
          <w:sz w:val="24"/>
        </w:rPr>
        <w:t xml:space="preserve"> </w:t>
      </w:r>
      <w:r>
        <w:rPr>
          <w:sz w:val="24"/>
        </w:rPr>
        <w:t>3,</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exception</w:t>
      </w:r>
      <w:r>
        <w:rPr>
          <w:spacing w:val="-4"/>
          <w:sz w:val="24"/>
        </w:rPr>
        <w:t xml:space="preserve"> </w:t>
      </w:r>
      <w:r>
        <w:rPr>
          <w:sz w:val="24"/>
        </w:rPr>
        <w:t>of</w:t>
      </w:r>
      <w:r>
        <w:rPr>
          <w:spacing w:val="-4"/>
          <w:sz w:val="24"/>
        </w:rPr>
        <w:t xml:space="preserve"> </w:t>
      </w:r>
      <w:r>
        <w:rPr>
          <w:sz w:val="24"/>
        </w:rPr>
        <w:t>costs</w:t>
      </w:r>
      <w:r>
        <w:rPr>
          <w:spacing w:val="-4"/>
          <w:sz w:val="24"/>
        </w:rPr>
        <w:t xml:space="preserve"> </w:t>
      </w:r>
      <w:r>
        <w:rPr>
          <w:sz w:val="24"/>
        </w:rPr>
        <w:t>relating to the submission of the periodic report for the last reporting period and the final report (see Article</w:t>
      </w:r>
      <w:r>
        <w:rPr>
          <w:spacing w:val="-2"/>
          <w:sz w:val="24"/>
        </w:rPr>
        <w:t xml:space="preserve"> </w:t>
      </w:r>
      <w:r>
        <w:rPr>
          <w:sz w:val="24"/>
        </w:rPr>
        <w:t>20);</w:t>
      </w:r>
    </w:p>
    <w:p w:rsidR="004C0153" w:rsidRDefault="006E4651" w:rsidP="006E4651">
      <w:pPr>
        <w:pStyle w:val="Odstavecseseznamem"/>
        <w:numPr>
          <w:ilvl w:val="1"/>
          <w:numId w:val="104"/>
        </w:numPr>
        <w:tabs>
          <w:tab w:val="left" w:pos="1074"/>
        </w:tabs>
        <w:spacing w:before="230"/>
        <w:ind w:hanging="559"/>
        <w:jc w:val="left"/>
        <w:rPr>
          <w:sz w:val="24"/>
        </w:rPr>
      </w:pPr>
      <w:r>
        <w:rPr>
          <w:sz w:val="24"/>
        </w:rPr>
        <w:t>they must be indicated in the estimated budget set out in Annex</w:t>
      </w:r>
      <w:r>
        <w:rPr>
          <w:spacing w:val="-16"/>
          <w:sz w:val="24"/>
        </w:rPr>
        <w:t xml:space="preserve"> </w:t>
      </w:r>
      <w:r>
        <w:rPr>
          <w:sz w:val="24"/>
        </w:rPr>
        <w:t>2;</w:t>
      </w:r>
    </w:p>
    <w:p w:rsidR="004C0153" w:rsidRDefault="004C0153">
      <w:pPr>
        <w:pStyle w:val="Zkladntext"/>
        <w:spacing w:before="8"/>
        <w:rPr>
          <w:sz w:val="20"/>
        </w:rPr>
      </w:pPr>
    </w:p>
    <w:p w:rsidR="004C0153" w:rsidRDefault="006E4651" w:rsidP="006E4651">
      <w:pPr>
        <w:pStyle w:val="Odstavecseseznamem"/>
        <w:numPr>
          <w:ilvl w:val="1"/>
          <w:numId w:val="104"/>
        </w:numPr>
        <w:tabs>
          <w:tab w:val="left" w:pos="1074"/>
        </w:tabs>
        <w:spacing w:line="249" w:lineRule="auto"/>
        <w:ind w:right="183" w:hanging="546"/>
        <w:jc w:val="both"/>
        <w:rPr>
          <w:sz w:val="24"/>
        </w:rPr>
      </w:pPr>
      <w:r>
        <w:rPr>
          <w:sz w:val="24"/>
        </w:rPr>
        <w:t>they</w:t>
      </w:r>
      <w:r>
        <w:rPr>
          <w:spacing w:val="-5"/>
          <w:sz w:val="24"/>
        </w:rPr>
        <w:t xml:space="preserve"> </w:t>
      </w:r>
      <w:r>
        <w:rPr>
          <w:sz w:val="24"/>
        </w:rPr>
        <w:t>must</w:t>
      </w:r>
      <w:r>
        <w:rPr>
          <w:spacing w:val="-5"/>
          <w:sz w:val="24"/>
        </w:rPr>
        <w:t xml:space="preserve"> </w:t>
      </w:r>
      <w:r>
        <w:rPr>
          <w:sz w:val="24"/>
        </w:rPr>
        <w:t>be</w:t>
      </w:r>
      <w:r>
        <w:rPr>
          <w:spacing w:val="-4"/>
          <w:sz w:val="24"/>
        </w:rPr>
        <w:t xml:space="preserve"> </w:t>
      </w:r>
      <w:r>
        <w:rPr>
          <w:sz w:val="24"/>
        </w:rPr>
        <w:t>incurred</w:t>
      </w:r>
      <w:r>
        <w:rPr>
          <w:spacing w:val="-5"/>
          <w:sz w:val="24"/>
        </w:rPr>
        <w:t xml:space="preserve"> </w:t>
      </w:r>
      <w:r>
        <w:rPr>
          <w:sz w:val="24"/>
        </w:rPr>
        <w:t>in</w:t>
      </w:r>
      <w:r>
        <w:rPr>
          <w:spacing w:val="-5"/>
          <w:sz w:val="24"/>
        </w:rPr>
        <w:t xml:space="preserve"> </w:t>
      </w:r>
      <w:r>
        <w:rPr>
          <w:sz w:val="24"/>
        </w:rPr>
        <w:t>connection</w:t>
      </w:r>
      <w:r>
        <w:rPr>
          <w:spacing w:val="-5"/>
          <w:sz w:val="24"/>
        </w:rPr>
        <w:t xml:space="preserve"> </w:t>
      </w:r>
      <w:r>
        <w:rPr>
          <w:sz w:val="24"/>
        </w:rPr>
        <w:t>with</w:t>
      </w:r>
      <w:r>
        <w:rPr>
          <w:spacing w:val="-4"/>
          <w:sz w:val="24"/>
        </w:rPr>
        <w:t xml:space="preserve"> </w:t>
      </w:r>
      <w:r>
        <w:rPr>
          <w:sz w:val="24"/>
        </w:rPr>
        <w:t>the</w:t>
      </w:r>
      <w:r>
        <w:rPr>
          <w:spacing w:val="-5"/>
          <w:sz w:val="24"/>
        </w:rPr>
        <w:t xml:space="preserve"> </w:t>
      </w:r>
      <w:r>
        <w:rPr>
          <w:sz w:val="24"/>
        </w:rPr>
        <w:t>action</w:t>
      </w:r>
      <w:r>
        <w:rPr>
          <w:spacing w:val="-5"/>
          <w:sz w:val="24"/>
        </w:rPr>
        <w:t xml:space="preserve"> </w:t>
      </w:r>
      <w:r>
        <w:rPr>
          <w:sz w:val="24"/>
        </w:rPr>
        <w:t>as</w:t>
      </w:r>
      <w:r>
        <w:rPr>
          <w:spacing w:val="-5"/>
          <w:sz w:val="24"/>
        </w:rPr>
        <w:t xml:space="preserve"> </w:t>
      </w:r>
      <w:r>
        <w:rPr>
          <w:sz w:val="24"/>
        </w:rPr>
        <w:t>described</w:t>
      </w:r>
      <w:r>
        <w:rPr>
          <w:spacing w:val="-4"/>
          <w:sz w:val="24"/>
        </w:rPr>
        <w:t xml:space="preserve"> </w:t>
      </w:r>
      <w:r>
        <w:rPr>
          <w:sz w:val="24"/>
        </w:rPr>
        <w:t>in</w:t>
      </w:r>
      <w:r>
        <w:rPr>
          <w:spacing w:val="-5"/>
          <w:sz w:val="24"/>
        </w:rPr>
        <w:t xml:space="preserve"> </w:t>
      </w:r>
      <w:r>
        <w:rPr>
          <w:sz w:val="24"/>
        </w:rPr>
        <w:t>Annex</w:t>
      </w:r>
      <w:r>
        <w:rPr>
          <w:spacing w:val="-4"/>
          <w:sz w:val="24"/>
        </w:rPr>
        <w:t xml:space="preserve"> </w:t>
      </w:r>
      <w:r>
        <w:rPr>
          <w:sz w:val="24"/>
        </w:rPr>
        <w:t>1</w:t>
      </w:r>
      <w:r>
        <w:rPr>
          <w:spacing w:val="-4"/>
          <w:sz w:val="24"/>
        </w:rPr>
        <w:t xml:space="preserve"> </w:t>
      </w:r>
      <w:r>
        <w:rPr>
          <w:sz w:val="24"/>
        </w:rPr>
        <w:t>and</w:t>
      </w:r>
      <w:r>
        <w:rPr>
          <w:spacing w:val="-5"/>
          <w:sz w:val="24"/>
        </w:rPr>
        <w:t xml:space="preserve"> </w:t>
      </w:r>
      <w:r>
        <w:rPr>
          <w:sz w:val="24"/>
        </w:rPr>
        <w:t>necessary for its</w:t>
      </w:r>
      <w:r>
        <w:rPr>
          <w:spacing w:val="-2"/>
          <w:sz w:val="24"/>
        </w:rPr>
        <w:t xml:space="preserve"> </w:t>
      </w:r>
      <w:r>
        <w:rPr>
          <w:sz w:val="24"/>
        </w:rPr>
        <w:t>implementation;</w:t>
      </w:r>
    </w:p>
    <w:p w:rsidR="004C0153" w:rsidRDefault="006E4651" w:rsidP="006E4651">
      <w:pPr>
        <w:pStyle w:val="Odstavecseseznamem"/>
        <w:numPr>
          <w:ilvl w:val="1"/>
          <w:numId w:val="104"/>
        </w:numPr>
        <w:tabs>
          <w:tab w:val="left" w:pos="1074"/>
        </w:tabs>
        <w:spacing w:before="229" w:line="249" w:lineRule="auto"/>
        <w:ind w:right="171" w:hanging="479"/>
        <w:jc w:val="both"/>
        <w:rPr>
          <w:sz w:val="24"/>
        </w:rPr>
      </w:pPr>
      <w:r>
        <w:rPr>
          <w:sz w:val="24"/>
        </w:rPr>
        <w:t>they</w:t>
      </w:r>
      <w:r>
        <w:rPr>
          <w:spacing w:val="-11"/>
          <w:sz w:val="24"/>
        </w:rPr>
        <w:t xml:space="preserve"> </w:t>
      </w:r>
      <w:r>
        <w:rPr>
          <w:sz w:val="24"/>
        </w:rPr>
        <w:t>must</w:t>
      </w:r>
      <w:r>
        <w:rPr>
          <w:spacing w:val="-11"/>
          <w:sz w:val="24"/>
        </w:rPr>
        <w:t xml:space="preserve"> </w:t>
      </w:r>
      <w:r>
        <w:rPr>
          <w:sz w:val="24"/>
        </w:rPr>
        <w:t>be</w:t>
      </w:r>
      <w:r>
        <w:rPr>
          <w:spacing w:val="-11"/>
          <w:sz w:val="24"/>
        </w:rPr>
        <w:t xml:space="preserve"> </w:t>
      </w:r>
      <w:r>
        <w:rPr>
          <w:sz w:val="24"/>
        </w:rPr>
        <w:t>identifiable</w:t>
      </w:r>
      <w:r>
        <w:rPr>
          <w:spacing w:val="-11"/>
          <w:sz w:val="24"/>
        </w:rPr>
        <w:t xml:space="preserve"> </w:t>
      </w:r>
      <w:r>
        <w:rPr>
          <w:sz w:val="24"/>
        </w:rPr>
        <w:t>and</w:t>
      </w:r>
      <w:r>
        <w:rPr>
          <w:spacing w:val="-11"/>
          <w:sz w:val="24"/>
        </w:rPr>
        <w:t xml:space="preserve"> </w:t>
      </w:r>
      <w:r>
        <w:rPr>
          <w:sz w:val="24"/>
        </w:rPr>
        <w:t>verifiable,</w:t>
      </w:r>
      <w:r>
        <w:rPr>
          <w:spacing w:val="-11"/>
          <w:sz w:val="24"/>
        </w:rPr>
        <w:t xml:space="preserve"> </w:t>
      </w:r>
      <w:r>
        <w:rPr>
          <w:sz w:val="24"/>
        </w:rPr>
        <w:t>in</w:t>
      </w:r>
      <w:r>
        <w:rPr>
          <w:spacing w:val="-11"/>
          <w:sz w:val="24"/>
        </w:rPr>
        <w:t xml:space="preserve"> </w:t>
      </w:r>
      <w:r>
        <w:rPr>
          <w:sz w:val="24"/>
        </w:rPr>
        <w:t>particular</w:t>
      </w:r>
      <w:r>
        <w:rPr>
          <w:spacing w:val="-11"/>
          <w:sz w:val="24"/>
        </w:rPr>
        <w:t xml:space="preserve"> </w:t>
      </w:r>
      <w:r>
        <w:rPr>
          <w:sz w:val="24"/>
        </w:rPr>
        <w:t>recorded</w:t>
      </w:r>
      <w:r>
        <w:rPr>
          <w:spacing w:val="-11"/>
          <w:sz w:val="24"/>
        </w:rPr>
        <w:t xml:space="preserve"> </w:t>
      </w:r>
      <w:r>
        <w:rPr>
          <w:sz w:val="24"/>
        </w:rPr>
        <w:t>in</w:t>
      </w:r>
      <w:r>
        <w:rPr>
          <w:spacing w:val="-11"/>
          <w:sz w:val="24"/>
        </w:rPr>
        <w:t xml:space="preserve"> </w:t>
      </w:r>
      <w:r>
        <w:rPr>
          <w:sz w:val="24"/>
        </w:rPr>
        <w:t>the</w:t>
      </w:r>
      <w:r>
        <w:rPr>
          <w:spacing w:val="-11"/>
          <w:sz w:val="24"/>
        </w:rPr>
        <w:t xml:space="preserve"> </w:t>
      </w:r>
      <w:r>
        <w:rPr>
          <w:sz w:val="24"/>
        </w:rPr>
        <w:t>beneficiary’s</w:t>
      </w:r>
      <w:r>
        <w:rPr>
          <w:spacing w:val="-11"/>
          <w:sz w:val="24"/>
        </w:rPr>
        <w:t xml:space="preserve"> </w:t>
      </w:r>
      <w:r>
        <w:rPr>
          <w:sz w:val="24"/>
        </w:rPr>
        <w:t>accounts in</w:t>
      </w:r>
      <w:r>
        <w:rPr>
          <w:spacing w:val="-17"/>
          <w:sz w:val="24"/>
        </w:rPr>
        <w:t xml:space="preserve"> </w:t>
      </w:r>
      <w:r>
        <w:rPr>
          <w:sz w:val="24"/>
        </w:rPr>
        <w:t>accordance</w:t>
      </w:r>
      <w:r>
        <w:rPr>
          <w:spacing w:val="-17"/>
          <w:sz w:val="24"/>
        </w:rPr>
        <w:t xml:space="preserve"> </w:t>
      </w:r>
      <w:r>
        <w:rPr>
          <w:sz w:val="24"/>
        </w:rPr>
        <w:t>with</w:t>
      </w:r>
      <w:r>
        <w:rPr>
          <w:spacing w:val="-17"/>
          <w:sz w:val="24"/>
        </w:rPr>
        <w:t xml:space="preserve"> </w:t>
      </w:r>
      <w:r>
        <w:rPr>
          <w:sz w:val="24"/>
        </w:rPr>
        <w:t>the</w:t>
      </w:r>
      <w:r>
        <w:rPr>
          <w:spacing w:val="-17"/>
          <w:sz w:val="24"/>
        </w:rPr>
        <w:t xml:space="preserve"> </w:t>
      </w:r>
      <w:r>
        <w:rPr>
          <w:sz w:val="24"/>
        </w:rPr>
        <w:t>accounting</w:t>
      </w:r>
      <w:r>
        <w:rPr>
          <w:spacing w:val="-17"/>
          <w:sz w:val="24"/>
        </w:rPr>
        <w:t xml:space="preserve"> </w:t>
      </w:r>
      <w:r>
        <w:rPr>
          <w:sz w:val="24"/>
        </w:rPr>
        <w:t>standards</w:t>
      </w:r>
      <w:r>
        <w:rPr>
          <w:spacing w:val="-17"/>
          <w:sz w:val="24"/>
        </w:rPr>
        <w:t xml:space="preserve"> </w:t>
      </w:r>
      <w:r>
        <w:rPr>
          <w:sz w:val="24"/>
        </w:rPr>
        <w:t>applicable</w:t>
      </w:r>
      <w:r>
        <w:rPr>
          <w:spacing w:val="-17"/>
          <w:sz w:val="24"/>
        </w:rPr>
        <w:t xml:space="preserve"> </w:t>
      </w:r>
      <w:r>
        <w:rPr>
          <w:sz w:val="24"/>
        </w:rPr>
        <w:t>in</w:t>
      </w:r>
      <w:r>
        <w:rPr>
          <w:spacing w:val="-17"/>
          <w:sz w:val="24"/>
        </w:rPr>
        <w:t xml:space="preserve"> </w:t>
      </w:r>
      <w:r>
        <w:rPr>
          <w:sz w:val="24"/>
        </w:rPr>
        <w:t>the</w:t>
      </w:r>
      <w:r>
        <w:rPr>
          <w:spacing w:val="-17"/>
          <w:sz w:val="24"/>
        </w:rPr>
        <w:t xml:space="preserve"> </w:t>
      </w:r>
      <w:r>
        <w:rPr>
          <w:sz w:val="24"/>
        </w:rPr>
        <w:t>country</w:t>
      </w:r>
      <w:r>
        <w:rPr>
          <w:spacing w:val="-17"/>
          <w:sz w:val="24"/>
        </w:rPr>
        <w:t xml:space="preserve"> </w:t>
      </w:r>
      <w:r>
        <w:rPr>
          <w:sz w:val="24"/>
        </w:rPr>
        <w:t>where</w:t>
      </w:r>
      <w:r>
        <w:rPr>
          <w:spacing w:val="-17"/>
          <w:sz w:val="24"/>
        </w:rPr>
        <w:t xml:space="preserve"> </w:t>
      </w:r>
      <w:r>
        <w:rPr>
          <w:sz w:val="24"/>
        </w:rPr>
        <w:t>the</w:t>
      </w:r>
      <w:r>
        <w:rPr>
          <w:spacing w:val="-17"/>
          <w:sz w:val="24"/>
        </w:rPr>
        <w:t xml:space="preserve"> </w:t>
      </w:r>
      <w:r>
        <w:rPr>
          <w:sz w:val="24"/>
        </w:rPr>
        <w:t>beneficiary is established and with the beneficiary’s usual cost accounting</w:t>
      </w:r>
      <w:r>
        <w:rPr>
          <w:spacing w:val="-17"/>
          <w:sz w:val="24"/>
        </w:rPr>
        <w:t xml:space="preserve"> </w:t>
      </w:r>
      <w:r>
        <w:rPr>
          <w:sz w:val="24"/>
        </w:rPr>
        <w:t>practices;</w:t>
      </w:r>
    </w:p>
    <w:p w:rsidR="004C0153" w:rsidRDefault="006E4651" w:rsidP="006E4651">
      <w:pPr>
        <w:pStyle w:val="Odstavecseseznamem"/>
        <w:numPr>
          <w:ilvl w:val="1"/>
          <w:numId w:val="104"/>
        </w:numPr>
        <w:tabs>
          <w:tab w:val="left" w:pos="1074"/>
        </w:tabs>
        <w:spacing w:before="230"/>
        <w:ind w:hanging="546"/>
        <w:jc w:val="left"/>
        <w:rPr>
          <w:sz w:val="24"/>
        </w:rPr>
      </w:pPr>
      <w:r>
        <w:rPr>
          <w:sz w:val="24"/>
        </w:rPr>
        <w:t>they</w:t>
      </w:r>
      <w:r>
        <w:rPr>
          <w:spacing w:val="-6"/>
          <w:sz w:val="24"/>
        </w:rPr>
        <w:t xml:space="preserve"> </w:t>
      </w:r>
      <w:r>
        <w:rPr>
          <w:sz w:val="24"/>
        </w:rPr>
        <w:t>must</w:t>
      </w:r>
      <w:r>
        <w:rPr>
          <w:spacing w:val="-6"/>
          <w:sz w:val="24"/>
        </w:rPr>
        <w:t xml:space="preserve"> </w:t>
      </w:r>
      <w:r>
        <w:rPr>
          <w:sz w:val="24"/>
        </w:rPr>
        <w:t>comply</w:t>
      </w:r>
      <w:r>
        <w:rPr>
          <w:spacing w:val="-6"/>
          <w:sz w:val="24"/>
        </w:rPr>
        <w:t xml:space="preserve"> </w:t>
      </w:r>
      <w:r>
        <w:rPr>
          <w:sz w:val="24"/>
        </w:rPr>
        <w:t>with</w:t>
      </w:r>
      <w:r>
        <w:rPr>
          <w:spacing w:val="-6"/>
          <w:sz w:val="24"/>
        </w:rPr>
        <w:t xml:space="preserve"> </w:t>
      </w:r>
      <w:r>
        <w:rPr>
          <w:sz w:val="24"/>
        </w:rPr>
        <w:t>the</w:t>
      </w:r>
      <w:r>
        <w:rPr>
          <w:spacing w:val="-6"/>
          <w:sz w:val="24"/>
        </w:rPr>
        <w:t xml:space="preserve"> </w:t>
      </w:r>
      <w:r>
        <w:rPr>
          <w:sz w:val="24"/>
        </w:rPr>
        <w:t>applicable</w:t>
      </w:r>
      <w:r>
        <w:rPr>
          <w:spacing w:val="-6"/>
          <w:sz w:val="24"/>
        </w:rPr>
        <w:t xml:space="preserve"> </w:t>
      </w:r>
      <w:r>
        <w:rPr>
          <w:sz w:val="24"/>
        </w:rPr>
        <w:t>national</w:t>
      </w:r>
      <w:r>
        <w:rPr>
          <w:spacing w:val="-6"/>
          <w:sz w:val="24"/>
        </w:rPr>
        <w:t xml:space="preserve"> </w:t>
      </w:r>
      <w:r>
        <w:rPr>
          <w:sz w:val="24"/>
        </w:rPr>
        <w:t>law</w:t>
      </w:r>
      <w:r>
        <w:rPr>
          <w:spacing w:val="-6"/>
          <w:sz w:val="24"/>
        </w:rPr>
        <w:t xml:space="preserve"> </w:t>
      </w:r>
      <w:r>
        <w:rPr>
          <w:sz w:val="24"/>
        </w:rPr>
        <w:t>on</w:t>
      </w:r>
      <w:r>
        <w:rPr>
          <w:spacing w:val="-6"/>
          <w:sz w:val="24"/>
        </w:rPr>
        <w:t xml:space="preserve"> </w:t>
      </w:r>
      <w:r>
        <w:rPr>
          <w:sz w:val="24"/>
        </w:rPr>
        <w:t>taxes,</w:t>
      </w:r>
      <w:r>
        <w:rPr>
          <w:spacing w:val="-6"/>
          <w:sz w:val="24"/>
        </w:rPr>
        <w:t xml:space="preserve"> </w:t>
      </w:r>
      <w:r>
        <w:rPr>
          <w:sz w:val="24"/>
        </w:rPr>
        <w:t>labour</w:t>
      </w:r>
      <w:r>
        <w:rPr>
          <w:spacing w:val="-6"/>
          <w:sz w:val="24"/>
        </w:rPr>
        <w:t xml:space="preserve"> </w:t>
      </w:r>
      <w:r>
        <w:rPr>
          <w:sz w:val="24"/>
        </w:rPr>
        <w:t>and</w:t>
      </w:r>
      <w:r>
        <w:rPr>
          <w:spacing w:val="-6"/>
          <w:sz w:val="24"/>
        </w:rPr>
        <w:t xml:space="preserve"> </w:t>
      </w:r>
      <w:r>
        <w:rPr>
          <w:sz w:val="24"/>
        </w:rPr>
        <w:t>social</w:t>
      </w:r>
      <w:r>
        <w:rPr>
          <w:spacing w:val="-6"/>
          <w:sz w:val="24"/>
        </w:rPr>
        <w:t xml:space="preserve"> </w:t>
      </w:r>
      <w:r>
        <w:rPr>
          <w:spacing w:val="-3"/>
          <w:sz w:val="24"/>
        </w:rPr>
        <w:t>security,</w:t>
      </w:r>
      <w:r>
        <w:rPr>
          <w:spacing w:val="-6"/>
          <w:sz w:val="24"/>
        </w:rPr>
        <w:t xml:space="preserve"> </w:t>
      </w:r>
      <w:r>
        <w:rPr>
          <w:sz w:val="24"/>
        </w:rPr>
        <w:t>and</w:t>
      </w:r>
    </w:p>
    <w:p w:rsidR="004C0153" w:rsidRDefault="004C0153">
      <w:pPr>
        <w:rPr>
          <w:sz w:val="24"/>
        </w:rPr>
        <w:sectPr w:rsidR="004C0153">
          <w:pgSz w:w="11910" w:h="16840"/>
          <w:pgMar w:top="1300" w:right="960" w:bottom="740" w:left="1020" w:header="391" w:footer="543" w:gutter="0"/>
          <w:cols w:space="708"/>
        </w:sectPr>
      </w:pPr>
    </w:p>
    <w:p w:rsidR="004C0153" w:rsidRDefault="006E4651" w:rsidP="006E4651">
      <w:pPr>
        <w:pStyle w:val="Odstavecseseznamem"/>
        <w:numPr>
          <w:ilvl w:val="1"/>
          <w:numId w:val="104"/>
        </w:numPr>
        <w:tabs>
          <w:tab w:val="left" w:pos="1074"/>
        </w:tabs>
        <w:spacing w:before="84" w:line="249" w:lineRule="auto"/>
        <w:ind w:right="178" w:hanging="600"/>
        <w:jc w:val="left"/>
        <w:rPr>
          <w:sz w:val="24"/>
        </w:rPr>
      </w:pPr>
      <w:r>
        <w:rPr>
          <w:sz w:val="24"/>
        </w:rPr>
        <w:lastRenderedPageBreak/>
        <w:t>they must be reasonable, justified and must comply with the</w:t>
      </w:r>
      <w:r>
        <w:rPr>
          <w:sz w:val="24"/>
        </w:rPr>
        <w:t xml:space="preserve"> principle of sound financial management, in particular regarding economy and</w:t>
      </w:r>
      <w:r>
        <w:rPr>
          <w:spacing w:val="-4"/>
          <w:sz w:val="24"/>
        </w:rPr>
        <w:t xml:space="preserve"> </w:t>
      </w:r>
      <w:r>
        <w:rPr>
          <w:sz w:val="24"/>
        </w:rPr>
        <w:t>efficiency;</w:t>
      </w:r>
    </w:p>
    <w:p w:rsidR="004C0153" w:rsidRDefault="006E4651" w:rsidP="006E4651">
      <w:pPr>
        <w:pStyle w:val="Odstavecseseznamem"/>
        <w:numPr>
          <w:ilvl w:val="0"/>
          <w:numId w:val="104"/>
        </w:numPr>
        <w:tabs>
          <w:tab w:val="left" w:pos="474"/>
        </w:tabs>
        <w:spacing w:before="229"/>
        <w:rPr>
          <w:sz w:val="24"/>
        </w:rPr>
      </w:pPr>
      <w:r>
        <w:rPr>
          <w:sz w:val="24"/>
        </w:rPr>
        <w:t xml:space="preserve">for </w:t>
      </w:r>
      <w:r>
        <w:rPr>
          <w:b/>
          <w:sz w:val="24"/>
        </w:rPr>
        <w:t>unit</w:t>
      </w:r>
      <w:r>
        <w:rPr>
          <w:b/>
          <w:spacing w:val="-2"/>
          <w:sz w:val="24"/>
        </w:rPr>
        <w:t xml:space="preserve"> </w:t>
      </w:r>
      <w:r>
        <w:rPr>
          <w:b/>
          <w:sz w:val="24"/>
        </w:rPr>
        <w:t>costs</w:t>
      </w:r>
      <w:r>
        <w:rPr>
          <w:sz w:val="24"/>
        </w:rPr>
        <w:t>:</w:t>
      </w:r>
    </w:p>
    <w:p w:rsidR="004C0153" w:rsidRDefault="004C0153">
      <w:pPr>
        <w:pStyle w:val="Zkladntext"/>
        <w:spacing w:before="8"/>
        <w:rPr>
          <w:sz w:val="20"/>
        </w:rPr>
      </w:pPr>
    </w:p>
    <w:p w:rsidR="004C0153" w:rsidRDefault="006E4651" w:rsidP="006E4651">
      <w:pPr>
        <w:pStyle w:val="Odstavecseseznamem"/>
        <w:numPr>
          <w:ilvl w:val="1"/>
          <w:numId w:val="104"/>
        </w:numPr>
        <w:tabs>
          <w:tab w:val="left" w:pos="1074"/>
        </w:tabs>
        <w:ind w:hanging="426"/>
        <w:jc w:val="left"/>
        <w:rPr>
          <w:sz w:val="24"/>
        </w:rPr>
      </w:pPr>
      <w:r>
        <w:rPr>
          <w:sz w:val="24"/>
        </w:rPr>
        <w:t>they must be calculated as</w:t>
      </w:r>
      <w:r>
        <w:rPr>
          <w:spacing w:val="-5"/>
          <w:sz w:val="24"/>
        </w:rPr>
        <w:t xml:space="preserve"> </w:t>
      </w:r>
      <w:r>
        <w:rPr>
          <w:sz w:val="24"/>
        </w:rPr>
        <w:t>follows:</w:t>
      </w:r>
    </w:p>
    <w:p w:rsidR="004C0153" w:rsidRDefault="006E4651">
      <w:pPr>
        <w:spacing w:before="186" w:line="249" w:lineRule="auto"/>
        <w:ind w:left="1357" w:right="665"/>
        <w:rPr>
          <w:sz w:val="20"/>
        </w:rPr>
      </w:pPr>
      <w:r>
        <w:rPr>
          <w:sz w:val="20"/>
        </w:rPr>
        <w:t>{amounts per unit set out in Annex 2a or calculated by the beneficiary in accordance with its usual cost accounti</w:t>
      </w:r>
      <w:r>
        <w:rPr>
          <w:sz w:val="20"/>
        </w:rPr>
        <w:t>ng practices (see Article 6.2, Point A and Article 6.2.D.5)</w:t>
      </w:r>
    </w:p>
    <w:p w:rsidR="004C0153" w:rsidRDefault="006E4651">
      <w:pPr>
        <w:spacing w:before="172"/>
        <w:ind w:left="1357"/>
        <w:rPr>
          <w:sz w:val="20"/>
        </w:rPr>
      </w:pPr>
      <w:r>
        <w:rPr>
          <w:sz w:val="20"/>
        </w:rPr>
        <w:t>multiplied by</w:t>
      </w:r>
    </w:p>
    <w:p w:rsidR="004C0153" w:rsidRDefault="006E4651">
      <w:pPr>
        <w:spacing w:before="180"/>
        <w:ind w:left="1357"/>
        <w:rPr>
          <w:sz w:val="20"/>
        </w:rPr>
      </w:pPr>
      <w:r>
        <w:rPr>
          <w:sz w:val="20"/>
        </w:rPr>
        <w:t>the number of actual units};</w:t>
      </w:r>
    </w:p>
    <w:p w:rsidR="004C0153" w:rsidRDefault="004C0153">
      <w:pPr>
        <w:pStyle w:val="Zkladntext"/>
        <w:spacing w:before="3"/>
        <w:rPr>
          <w:sz w:val="20"/>
        </w:rPr>
      </w:pPr>
    </w:p>
    <w:p w:rsidR="004C0153" w:rsidRDefault="006E4651" w:rsidP="006E4651">
      <w:pPr>
        <w:pStyle w:val="Odstavecseseznamem"/>
        <w:numPr>
          <w:ilvl w:val="1"/>
          <w:numId w:val="104"/>
        </w:numPr>
        <w:tabs>
          <w:tab w:val="left" w:pos="1074"/>
        </w:tabs>
        <w:ind w:hanging="492"/>
        <w:jc w:val="left"/>
        <w:rPr>
          <w:sz w:val="24"/>
        </w:rPr>
      </w:pPr>
      <w:r>
        <w:rPr>
          <w:sz w:val="24"/>
        </w:rPr>
        <w:t>the number of actual units must comply with the following</w:t>
      </w:r>
      <w:r>
        <w:rPr>
          <w:spacing w:val="-15"/>
          <w:sz w:val="24"/>
        </w:rPr>
        <w:t xml:space="preserve"> </w:t>
      </w:r>
      <w:r>
        <w:rPr>
          <w:sz w:val="24"/>
        </w:rPr>
        <w:t>conditions:</w:t>
      </w:r>
    </w:p>
    <w:p w:rsidR="004C0153" w:rsidRDefault="004C0153">
      <w:pPr>
        <w:pStyle w:val="Zkladntext"/>
        <w:spacing w:before="9"/>
        <w:rPr>
          <w:sz w:val="20"/>
        </w:rPr>
      </w:pPr>
    </w:p>
    <w:p w:rsidR="004C0153" w:rsidRDefault="006E4651" w:rsidP="006E4651">
      <w:pPr>
        <w:pStyle w:val="Odstavecseseznamem"/>
        <w:numPr>
          <w:ilvl w:val="2"/>
          <w:numId w:val="104"/>
        </w:numPr>
        <w:tabs>
          <w:tab w:val="left" w:pos="1717"/>
          <w:tab w:val="left" w:pos="1718"/>
        </w:tabs>
        <w:rPr>
          <w:sz w:val="24"/>
        </w:rPr>
      </w:pPr>
      <w:r>
        <w:rPr>
          <w:sz w:val="24"/>
        </w:rPr>
        <w:t>the units must be actually used or produced in the period set out in Article</w:t>
      </w:r>
      <w:r>
        <w:rPr>
          <w:spacing w:val="-20"/>
          <w:sz w:val="24"/>
        </w:rPr>
        <w:t xml:space="preserve"> </w:t>
      </w:r>
      <w:r>
        <w:rPr>
          <w:sz w:val="24"/>
        </w:rPr>
        <w:t>3;</w:t>
      </w:r>
    </w:p>
    <w:p w:rsidR="004C0153" w:rsidRDefault="004C0153">
      <w:pPr>
        <w:pStyle w:val="Zkladntext"/>
        <w:spacing w:before="8"/>
        <w:rPr>
          <w:sz w:val="20"/>
        </w:rPr>
      </w:pPr>
    </w:p>
    <w:p w:rsidR="004C0153" w:rsidRDefault="006E4651" w:rsidP="006E4651">
      <w:pPr>
        <w:pStyle w:val="Odstavecseseznamem"/>
        <w:numPr>
          <w:ilvl w:val="2"/>
          <w:numId w:val="104"/>
        </w:numPr>
        <w:tabs>
          <w:tab w:val="left" w:pos="1717"/>
          <w:tab w:val="left" w:pos="1718"/>
        </w:tabs>
        <w:spacing w:before="1"/>
        <w:rPr>
          <w:sz w:val="24"/>
        </w:rPr>
      </w:pPr>
      <w:r>
        <w:rPr>
          <w:sz w:val="24"/>
        </w:rPr>
        <w:t>the units must be necessary for implementing the action or produced by it,</w:t>
      </w:r>
      <w:r>
        <w:rPr>
          <w:spacing w:val="-22"/>
          <w:sz w:val="24"/>
        </w:rPr>
        <w:t xml:space="preserve"> </w:t>
      </w:r>
      <w:r>
        <w:rPr>
          <w:sz w:val="24"/>
        </w:rPr>
        <w:t>and</w:t>
      </w:r>
    </w:p>
    <w:p w:rsidR="004C0153" w:rsidRDefault="004C0153">
      <w:pPr>
        <w:pStyle w:val="Zkladntext"/>
        <w:spacing w:before="8"/>
        <w:rPr>
          <w:sz w:val="20"/>
        </w:rPr>
      </w:pPr>
    </w:p>
    <w:p w:rsidR="004C0153" w:rsidRDefault="006E4651" w:rsidP="006E4651">
      <w:pPr>
        <w:pStyle w:val="Odstavecseseznamem"/>
        <w:numPr>
          <w:ilvl w:val="2"/>
          <w:numId w:val="104"/>
        </w:numPr>
        <w:tabs>
          <w:tab w:val="left" w:pos="1717"/>
          <w:tab w:val="left" w:pos="1718"/>
        </w:tabs>
        <w:spacing w:line="249" w:lineRule="auto"/>
        <w:ind w:right="175"/>
        <w:rPr>
          <w:sz w:val="24"/>
        </w:rPr>
      </w:pPr>
      <w:r>
        <w:rPr>
          <w:sz w:val="24"/>
        </w:rPr>
        <w:t>the number of units must be identifiable and verifiable, in particular supported by records and documentation (see Article</w:t>
      </w:r>
      <w:r>
        <w:rPr>
          <w:spacing w:val="-4"/>
          <w:sz w:val="24"/>
        </w:rPr>
        <w:t xml:space="preserve"> </w:t>
      </w:r>
      <w:r>
        <w:rPr>
          <w:sz w:val="24"/>
        </w:rPr>
        <w:t>18);</w:t>
      </w:r>
    </w:p>
    <w:p w:rsidR="004C0153" w:rsidRDefault="006E4651" w:rsidP="006E4651">
      <w:pPr>
        <w:pStyle w:val="Odstavecseseznamem"/>
        <w:numPr>
          <w:ilvl w:val="0"/>
          <w:numId w:val="104"/>
        </w:numPr>
        <w:tabs>
          <w:tab w:val="left" w:pos="474"/>
        </w:tabs>
        <w:spacing w:before="229"/>
        <w:rPr>
          <w:sz w:val="24"/>
        </w:rPr>
      </w:pPr>
      <w:r>
        <w:rPr>
          <w:sz w:val="24"/>
        </w:rPr>
        <w:t xml:space="preserve">for </w:t>
      </w:r>
      <w:r>
        <w:rPr>
          <w:b/>
          <w:sz w:val="24"/>
        </w:rPr>
        <w:t>flat-rate</w:t>
      </w:r>
      <w:r>
        <w:rPr>
          <w:b/>
          <w:spacing w:val="-1"/>
          <w:sz w:val="24"/>
        </w:rPr>
        <w:t xml:space="preserve"> </w:t>
      </w:r>
      <w:r>
        <w:rPr>
          <w:b/>
          <w:sz w:val="24"/>
        </w:rPr>
        <w:t>costs</w:t>
      </w:r>
      <w:r>
        <w:rPr>
          <w:sz w:val="24"/>
        </w:rPr>
        <w:t>:</w:t>
      </w:r>
    </w:p>
    <w:p w:rsidR="004C0153" w:rsidRDefault="004C0153">
      <w:pPr>
        <w:pStyle w:val="Zkladntext"/>
        <w:spacing w:before="9"/>
        <w:rPr>
          <w:sz w:val="20"/>
        </w:rPr>
      </w:pPr>
    </w:p>
    <w:p w:rsidR="004C0153" w:rsidRDefault="006E4651" w:rsidP="006E4651">
      <w:pPr>
        <w:pStyle w:val="Odstavecseseznamem"/>
        <w:numPr>
          <w:ilvl w:val="1"/>
          <w:numId w:val="104"/>
        </w:numPr>
        <w:tabs>
          <w:tab w:val="left" w:pos="1074"/>
        </w:tabs>
        <w:ind w:hanging="426"/>
        <w:jc w:val="left"/>
        <w:rPr>
          <w:sz w:val="24"/>
        </w:rPr>
      </w:pPr>
      <w:r>
        <w:rPr>
          <w:sz w:val="24"/>
        </w:rPr>
        <w:t>they must be calculated by</w:t>
      </w:r>
      <w:r>
        <w:rPr>
          <w:sz w:val="24"/>
        </w:rPr>
        <w:t xml:space="preserve"> applying the flat-rate set out in Annex 2,</w:t>
      </w:r>
      <w:r>
        <w:rPr>
          <w:spacing w:val="-20"/>
          <w:sz w:val="24"/>
        </w:rPr>
        <w:t xml:space="preserve"> </w:t>
      </w:r>
      <w:r>
        <w:rPr>
          <w:sz w:val="24"/>
        </w:rPr>
        <w:t>and</w:t>
      </w:r>
    </w:p>
    <w:p w:rsidR="004C0153" w:rsidRDefault="004C0153">
      <w:pPr>
        <w:pStyle w:val="Zkladntext"/>
        <w:spacing w:before="9"/>
        <w:rPr>
          <w:sz w:val="20"/>
        </w:rPr>
      </w:pPr>
    </w:p>
    <w:p w:rsidR="004C0153" w:rsidRDefault="006E4651" w:rsidP="006E4651">
      <w:pPr>
        <w:pStyle w:val="Odstavecseseznamem"/>
        <w:numPr>
          <w:ilvl w:val="1"/>
          <w:numId w:val="104"/>
        </w:numPr>
        <w:tabs>
          <w:tab w:val="left" w:pos="1074"/>
        </w:tabs>
        <w:spacing w:line="249" w:lineRule="auto"/>
        <w:ind w:right="182" w:hanging="492"/>
        <w:jc w:val="left"/>
        <w:rPr>
          <w:sz w:val="24"/>
        </w:rPr>
      </w:pPr>
      <w:r>
        <w:rPr>
          <w:sz w:val="24"/>
        </w:rPr>
        <w:t>the costs (actual costs or unit costs) to which the flat-rate is applied must comply with the conditions for eligibility set out in this</w:t>
      </w:r>
      <w:r>
        <w:rPr>
          <w:spacing w:val="-8"/>
          <w:sz w:val="24"/>
        </w:rPr>
        <w:t xml:space="preserve"> </w:t>
      </w:r>
      <w:r>
        <w:rPr>
          <w:sz w:val="24"/>
        </w:rPr>
        <w:t>Article.</w:t>
      </w:r>
    </w:p>
    <w:p w:rsidR="004C0153" w:rsidRDefault="004C0153">
      <w:pPr>
        <w:pStyle w:val="Zkladntext"/>
        <w:spacing w:before="7"/>
        <w:rPr>
          <w:sz w:val="24"/>
        </w:rPr>
      </w:pPr>
    </w:p>
    <w:p w:rsidR="004C0153" w:rsidRDefault="006E4651" w:rsidP="006E4651">
      <w:pPr>
        <w:pStyle w:val="Nadpis2"/>
        <w:numPr>
          <w:ilvl w:val="1"/>
          <w:numId w:val="105"/>
        </w:numPr>
        <w:tabs>
          <w:tab w:val="left" w:pos="534"/>
        </w:tabs>
      </w:pPr>
      <w:bookmarkStart w:id="17" w:name="_bookmark16"/>
      <w:bookmarkEnd w:id="17"/>
      <w:r>
        <w:t>Specific conditions for costs to be</w:t>
      </w:r>
      <w:r>
        <w:rPr>
          <w:spacing w:val="-7"/>
        </w:rPr>
        <w:t xml:space="preserve"> </w:t>
      </w:r>
      <w:r>
        <w:t>eligible</w:t>
      </w:r>
    </w:p>
    <w:p w:rsidR="004C0153" w:rsidRDefault="004C0153">
      <w:pPr>
        <w:pStyle w:val="Zkladntext"/>
        <w:spacing w:before="11"/>
        <w:rPr>
          <w:b/>
          <w:sz w:val="20"/>
        </w:rPr>
      </w:pPr>
    </w:p>
    <w:p w:rsidR="004C0153" w:rsidRDefault="006E4651">
      <w:pPr>
        <w:spacing w:line="249" w:lineRule="auto"/>
        <w:ind w:left="113"/>
        <w:rPr>
          <w:sz w:val="24"/>
        </w:rPr>
      </w:pPr>
      <w:r>
        <w:rPr>
          <w:sz w:val="24"/>
        </w:rPr>
        <w:t>Costs are eligible if they comply with the general conditions (see above) and the specific conditions set out below for each of the following budget categories:</w:t>
      </w:r>
    </w:p>
    <w:p w:rsidR="004C0153" w:rsidRDefault="006E4651" w:rsidP="006E4651">
      <w:pPr>
        <w:pStyle w:val="Odstavecseseznamem"/>
        <w:numPr>
          <w:ilvl w:val="2"/>
          <w:numId w:val="105"/>
        </w:numPr>
        <w:tabs>
          <w:tab w:val="left" w:pos="758"/>
        </w:tabs>
        <w:spacing w:before="229"/>
        <w:rPr>
          <w:sz w:val="24"/>
        </w:rPr>
      </w:pPr>
      <w:r>
        <w:rPr>
          <w:sz w:val="24"/>
        </w:rPr>
        <w:t>direct personnel</w:t>
      </w:r>
      <w:r>
        <w:rPr>
          <w:spacing w:val="-1"/>
          <w:sz w:val="24"/>
        </w:rPr>
        <w:t xml:space="preserve"> </w:t>
      </w:r>
      <w:r>
        <w:rPr>
          <w:sz w:val="24"/>
        </w:rPr>
        <w:t>costs;</w:t>
      </w:r>
    </w:p>
    <w:p w:rsidR="004C0153" w:rsidRDefault="006E4651" w:rsidP="006E4651">
      <w:pPr>
        <w:pStyle w:val="Odstavecseseznamem"/>
        <w:numPr>
          <w:ilvl w:val="2"/>
          <w:numId w:val="105"/>
        </w:numPr>
        <w:tabs>
          <w:tab w:val="left" w:pos="758"/>
        </w:tabs>
        <w:spacing w:before="12"/>
        <w:rPr>
          <w:sz w:val="24"/>
        </w:rPr>
      </w:pPr>
      <w:r>
        <w:rPr>
          <w:sz w:val="24"/>
        </w:rPr>
        <w:t>direct costs of</w:t>
      </w:r>
      <w:r>
        <w:rPr>
          <w:spacing w:val="-2"/>
          <w:sz w:val="24"/>
        </w:rPr>
        <w:t xml:space="preserve"> </w:t>
      </w:r>
      <w:r>
        <w:rPr>
          <w:sz w:val="24"/>
        </w:rPr>
        <w:t>subcontracting;</w:t>
      </w:r>
    </w:p>
    <w:p w:rsidR="004C0153" w:rsidRDefault="006E4651" w:rsidP="006E4651">
      <w:pPr>
        <w:pStyle w:val="Odstavecseseznamem"/>
        <w:numPr>
          <w:ilvl w:val="2"/>
          <w:numId w:val="105"/>
        </w:numPr>
        <w:tabs>
          <w:tab w:val="left" w:pos="758"/>
        </w:tabs>
        <w:spacing w:before="12"/>
        <w:rPr>
          <w:sz w:val="24"/>
        </w:rPr>
      </w:pPr>
      <w:r>
        <w:rPr>
          <w:sz w:val="24"/>
        </w:rPr>
        <w:t>not</w:t>
      </w:r>
      <w:r>
        <w:rPr>
          <w:spacing w:val="-1"/>
          <w:sz w:val="24"/>
        </w:rPr>
        <w:t xml:space="preserve"> </w:t>
      </w:r>
      <w:r>
        <w:rPr>
          <w:sz w:val="24"/>
        </w:rPr>
        <w:t>applicable;</w:t>
      </w:r>
    </w:p>
    <w:p w:rsidR="004C0153" w:rsidRDefault="006E4651" w:rsidP="006E4651">
      <w:pPr>
        <w:pStyle w:val="Odstavecseseznamem"/>
        <w:numPr>
          <w:ilvl w:val="2"/>
          <w:numId w:val="105"/>
        </w:numPr>
        <w:tabs>
          <w:tab w:val="left" w:pos="758"/>
        </w:tabs>
        <w:spacing w:before="12"/>
        <w:rPr>
          <w:sz w:val="24"/>
        </w:rPr>
      </w:pPr>
      <w:r>
        <w:rPr>
          <w:sz w:val="24"/>
        </w:rPr>
        <w:t>other direct</w:t>
      </w:r>
      <w:r>
        <w:rPr>
          <w:spacing w:val="-1"/>
          <w:sz w:val="24"/>
        </w:rPr>
        <w:t xml:space="preserve"> </w:t>
      </w:r>
      <w:r>
        <w:rPr>
          <w:sz w:val="24"/>
        </w:rPr>
        <w:t>costs;</w:t>
      </w:r>
    </w:p>
    <w:p w:rsidR="004C0153" w:rsidRDefault="006E4651" w:rsidP="006E4651">
      <w:pPr>
        <w:pStyle w:val="Odstavecseseznamem"/>
        <w:numPr>
          <w:ilvl w:val="2"/>
          <w:numId w:val="105"/>
        </w:numPr>
        <w:tabs>
          <w:tab w:val="left" w:pos="758"/>
        </w:tabs>
        <w:spacing w:before="12"/>
        <w:rPr>
          <w:sz w:val="24"/>
        </w:rPr>
      </w:pPr>
      <w:r>
        <w:rPr>
          <w:sz w:val="24"/>
        </w:rPr>
        <w:t>ind</w:t>
      </w:r>
      <w:r>
        <w:rPr>
          <w:sz w:val="24"/>
        </w:rPr>
        <w:t>irect</w:t>
      </w:r>
      <w:r>
        <w:rPr>
          <w:spacing w:val="-2"/>
          <w:sz w:val="24"/>
        </w:rPr>
        <w:t xml:space="preserve"> </w:t>
      </w:r>
      <w:r>
        <w:rPr>
          <w:sz w:val="24"/>
        </w:rPr>
        <w:t>costs;</w:t>
      </w:r>
    </w:p>
    <w:p w:rsidR="004C0153" w:rsidRDefault="006E4651" w:rsidP="006E4651">
      <w:pPr>
        <w:pStyle w:val="Odstavecseseznamem"/>
        <w:numPr>
          <w:ilvl w:val="2"/>
          <w:numId w:val="105"/>
        </w:numPr>
        <w:tabs>
          <w:tab w:val="left" w:pos="758"/>
        </w:tabs>
        <w:spacing w:before="12"/>
        <w:rPr>
          <w:sz w:val="24"/>
        </w:rPr>
      </w:pPr>
      <w:r>
        <w:rPr>
          <w:sz w:val="24"/>
        </w:rPr>
        <w:t>not</w:t>
      </w:r>
      <w:r>
        <w:rPr>
          <w:spacing w:val="-1"/>
          <w:sz w:val="24"/>
        </w:rPr>
        <w:t xml:space="preserve"> </w:t>
      </w:r>
      <w:r>
        <w:rPr>
          <w:sz w:val="24"/>
        </w:rPr>
        <w:t>applicable.</w:t>
      </w:r>
    </w:p>
    <w:p w:rsidR="004C0153" w:rsidRDefault="004C0153">
      <w:pPr>
        <w:pStyle w:val="Zkladntext"/>
        <w:spacing w:before="8"/>
        <w:rPr>
          <w:sz w:val="20"/>
        </w:rPr>
      </w:pPr>
    </w:p>
    <w:p w:rsidR="004C0153" w:rsidRDefault="006E4651">
      <w:pPr>
        <w:spacing w:before="1" w:line="249" w:lineRule="auto"/>
        <w:ind w:left="113"/>
        <w:rPr>
          <w:sz w:val="24"/>
        </w:rPr>
      </w:pPr>
      <w:r>
        <w:rPr>
          <w:sz w:val="24"/>
        </w:rPr>
        <w:t>‘Direct costs’ are costs that are directly linked to the action implementation and can therefore be attributed to it directly. They must not include any indirect costs (see Point E below).</w:t>
      </w:r>
    </w:p>
    <w:p w:rsidR="004C0153" w:rsidRDefault="006E4651">
      <w:pPr>
        <w:spacing w:before="228" w:line="249" w:lineRule="auto"/>
        <w:ind w:left="113" w:right="174"/>
        <w:rPr>
          <w:sz w:val="24"/>
        </w:rPr>
      </w:pPr>
      <w:r>
        <w:rPr>
          <w:sz w:val="24"/>
        </w:rPr>
        <w:t>‘Indirect</w:t>
      </w:r>
      <w:r>
        <w:rPr>
          <w:spacing w:val="-14"/>
          <w:sz w:val="24"/>
        </w:rPr>
        <w:t xml:space="preserve"> </w:t>
      </w:r>
      <w:r>
        <w:rPr>
          <w:sz w:val="24"/>
        </w:rPr>
        <w:t>costs’</w:t>
      </w:r>
      <w:r>
        <w:rPr>
          <w:spacing w:val="-14"/>
          <w:sz w:val="24"/>
        </w:rPr>
        <w:t xml:space="preserve"> </w:t>
      </w:r>
      <w:r>
        <w:rPr>
          <w:sz w:val="24"/>
        </w:rPr>
        <w:t>are</w:t>
      </w:r>
      <w:r>
        <w:rPr>
          <w:spacing w:val="-14"/>
          <w:sz w:val="24"/>
        </w:rPr>
        <w:t xml:space="preserve"> </w:t>
      </w:r>
      <w:r>
        <w:rPr>
          <w:sz w:val="24"/>
        </w:rPr>
        <w:t>costs</w:t>
      </w:r>
      <w:r>
        <w:rPr>
          <w:spacing w:val="-14"/>
          <w:sz w:val="24"/>
        </w:rPr>
        <w:t xml:space="preserve"> </w:t>
      </w:r>
      <w:r>
        <w:rPr>
          <w:sz w:val="24"/>
        </w:rPr>
        <w:t>that</w:t>
      </w:r>
      <w:r>
        <w:rPr>
          <w:spacing w:val="-14"/>
          <w:sz w:val="24"/>
        </w:rPr>
        <w:t xml:space="preserve"> </w:t>
      </w:r>
      <w:r>
        <w:rPr>
          <w:sz w:val="24"/>
        </w:rPr>
        <w:t>are</w:t>
      </w:r>
      <w:r>
        <w:rPr>
          <w:spacing w:val="-14"/>
          <w:sz w:val="24"/>
        </w:rPr>
        <w:t xml:space="preserve"> </w:t>
      </w:r>
      <w:r>
        <w:rPr>
          <w:sz w:val="24"/>
        </w:rPr>
        <w:t>not</w:t>
      </w:r>
      <w:r>
        <w:rPr>
          <w:spacing w:val="-14"/>
          <w:sz w:val="24"/>
        </w:rPr>
        <w:t xml:space="preserve"> </w:t>
      </w:r>
      <w:r>
        <w:rPr>
          <w:sz w:val="24"/>
        </w:rPr>
        <w:t>directly</w:t>
      </w:r>
      <w:r>
        <w:rPr>
          <w:spacing w:val="-14"/>
          <w:sz w:val="24"/>
        </w:rPr>
        <w:t xml:space="preserve"> </w:t>
      </w:r>
      <w:r>
        <w:rPr>
          <w:sz w:val="24"/>
        </w:rPr>
        <w:t>linked</w:t>
      </w:r>
      <w:r>
        <w:rPr>
          <w:spacing w:val="-14"/>
          <w:sz w:val="24"/>
        </w:rPr>
        <w:t xml:space="preserve"> </w:t>
      </w:r>
      <w:r>
        <w:rPr>
          <w:sz w:val="24"/>
        </w:rPr>
        <w:t>to</w:t>
      </w:r>
      <w:r>
        <w:rPr>
          <w:spacing w:val="-14"/>
          <w:sz w:val="24"/>
        </w:rPr>
        <w:t xml:space="preserve"> </w:t>
      </w:r>
      <w:r>
        <w:rPr>
          <w:sz w:val="24"/>
        </w:rPr>
        <w:t>the</w:t>
      </w:r>
      <w:r>
        <w:rPr>
          <w:spacing w:val="-14"/>
          <w:sz w:val="24"/>
        </w:rPr>
        <w:t xml:space="preserve"> </w:t>
      </w:r>
      <w:r>
        <w:rPr>
          <w:sz w:val="24"/>
        </w:rPr>
        <w:t>action</w:t>
      </w:r>
      <w:r>
        <w:rPr>
          <w:spacing w:val="-14"/>
          <w:sz w:val="24"/>
        </w:rPr>
        <w:t xml:space="preserve"> </w:t>
      </w:r>
      <w:r>
        <w:rPr>
          <w:sz w:val="24"/>
        </w:rPr>
        <w:t>implementation</w:t>
      </w:r>
      <w:r>
        <w:rPr>
          <w:spacing w:val="-14"/>
          <w:sz w:val="24"/>
        </w:rPr>
        <w:t xml:space="preserve"> </w:t>
      </w:r>
      <w:r>
        <w:rPr>
          <w:sz w:val="24"/>
        </w:rPr>
        <w:t>and</w:t>
      </w:r>
      <w:r>
        <w:rPr>
          <w:spacing w:val="-14"/>
          <w:sz w:val="24"/>
        </w:rPr>
        <w:t xml:space="preserve"> </w:t>
      </w:r>
      <w:r>
        <w:rPr>
          <w:sz w:val="24"/>
        </w:rPr>
        <w:t>therefore</w:t>
      </w:r>
      <w:r>
        <w:rPr>
          <w:spacing w:val="-14"/>
          <w:sz w:val="24"/>
        </w:rPr>
        <w:t xml:space="preserve"> </w:t>
      </w:r>
      <w:r>
        <w:rPr>
          <w:sz w:val="24"/>
        </w:rPr>
        <w:t>cannot be attributed directly to</w:t>
      </w:r>
      <w:r>
        <w:rPr>
          <w:spacing w:val="-3"/>
          <w:sz w:val="24"/>
        </w:rPr>
        <w:t xml:space="preserve"> </w:t>
      </w:r>
      <w:r>
        <w:rPr>
          <w:sz w:val="24"/>
        </w:rPr>
        <w:t>it.</w:t>
      </w:r>
    </w:p>
    <w:p w:rsidR="004C0153" w:rsidRDefault="004C0153">
      <w:pPr>
        <w:pStyle w:val="Zkladntext"/>
        <w:spacing w:before="8"/>
        <w:rPr>
          <w:sz w:val="24"/>
        </w:rPr>
      </w:pPr>
    </w:p>
    <w:p w:rsidR="004C0153" w:rsidRDefault="006E4651" w:rsidP="006E4651">
      <w:pPr>
        <w:pStyle w:val="Odstavecseseznamem"/>
        <w:numPr>
          <w:ilvl w:val="0"/>
          <w:numId w:val="103"/>
        </w:numPr>
        <w:tabs>
          <w:tab w:val="left" w:pos="408"/>
        </w:tabs>
        <w:spacing w:line="448" w:lineRule="auto"/>
        <w:ind w:right="6550" w:firstLine="0"/>
        <w:rPr>
          <w:b/>
          <w:sz w:val="24"/>
        </w:rPr>
      </w:pPr>
      <w:r>
        <w:rPr>
          <w:b/>
          <w:sz w:val="24"/>
        </w:rPr>
        <w:t>Direct personnel</w:t>
      </w:r>
      <w:r>
        <w:rPr>
          <w:b/>
          <w:spacing w:val="-10"/>
          <w:sz w:val="24"/>
        </w:rPr>
        <w:t xml:space="preserve"> </w:t>
      </w:r>
      <w:r>
        <w:rPr>
          <w:b/>
          <w:sz w:val="24"/>
        </w:rPr>
        <w:t>costs</w:t>
      </w:r>
      <w:r>
        <w:rPr>
          <w:b/>
          <w:spacing w:val="13"/>
          <w:sz w:val="24"/>
          <w:u w:val="single"/>
        </w:rPr>
        <w:t xml:space="preserve"> </w:t>
      </w:r>
      <w:r>
        <w:rPr>
          <w:b/>
          <w:spacing w:val="-4"/>
          <w:sz w:val="24"/>
          <w:u w:val="single"/>
        </w:rPr>
        <w:t>Types</w:t>
      </w:r>
      <w:r>
        <w:rPr>
          <w:b/>
          <w:spacing w:val="-1"/>
          <w:sz w:val="24"/>
          <w:u w:val="single"/>
        </w:rPr>
        <w:t xml:space="preserve"> </w:t>
      </w:r>
      <w:r>
        <w:rPr>
          <w:b/>
          <w:sz w:val="24"/>
          <w:u w:val="single"/>
        </w:rPr>
        <w:t>of eligible personnel</w:t>
      </w:r>
      <w:r>
        <w:rPr>
          <w:b/>
          <w:spacing w:val="-6"/>
          <w:sz w:val="24"/>
          <w:u w:val="single"/>
        </w:rPr>
        <w:t xml:space="preserve"> </w:t>
      </w:r>
      <w:r>
        <w:rPr>
          <w:b/>
          <w:sz w:val="24"/>
          <w:u w:val="single"/>
        </w:rPr>
        <w:t>costs</w:t>
      </w:r>
    </w:p>
    <w:p w:rsidR="004C0153" w:rsidRDefault="006E4651" w:rsidP="006E4651">
      <w:pPr>
        <w:pStyle w:val="Odstavecseseznamem"/>
        <w:numPr>
          <w:ilvl w:val="1"/>
          <w:numId w:val="103"/>
        </w:numPr>
        <w:tabs>
          <w:tab w:val="left" w:pos="614"/>
        </w:tabs>
        <w:spacing w:line="275" w:lineRule="exact"/>
        <w:rPr>
          <w:sz w:val="24"/>
        </w:rPr>
      </w:pPr>
      <w:r>
        <w:rPr>
          <w:sz w:val="24"/>
        </w:rPr>
        <w:t>Personnel</w:t>
      </w:r>
      <w:r>
        <w:rPr>
          <w:spacing w:val="8"/>
          <w:sz w:val="24"/>
        </w:rPr>
        <w:t xml:space="preserve"> </w:t>
      </w:r>
      <w:r>
        <w:rPr>
          <w:sz w:val="24"/>
        </w:rPr>
        <w:t>costs</w:t>
      </w:r>
      <w:r>
        <w:rPr>
          <w:spacing w:val="8"/>
          <w:sz w:val="24"/>
        </w:rPr>
        <w:t xml:space="preserve"> </w:t>
      </w:r>
      <w:r>
        <w:rPr>
          <w:sz w:val="24"/>
        </w:rPr>
        <w:t>are</w:t>
      </w:r>
      <w:r>
        <w:rPr>
          <w:spacing w:val="8"/>
          <w:sz w:val="24"/>
        </w:rPr>
        <w:t xml:space="preserve"> </w:t>
      </w:r>
      <w:r>
        <w:rPr>
          <w:sz w:val="24"/>
        </w:rPr>
        <w:t>eligible,</w:t>
      </w:r>
      <w:r>
        <w:rPr>
          <w:spacing w:val="8"/>
          <w:sz w:val="24"/>
        </w:rPr>
        <w:t xml:space="preserve"> </w:t>
      </w:r>
      <w:r>
        <w:rPr>
          <w:sz w:val="24"/>
        </w:rPr>
        <w:t>if</w:t>
      </w:r>
      <w:r>
        <w:rPr>
          <w:spacing w:val="8"/>
          <w:sz w:val="24"/>
        </w:rPr>
        <w:t xml:space="preserve"> </w:t>
      </w:r>
      <w:r>
        <w:rPr>
          <w:sz w:val="24"/>
        </w:rPr>
        <w:t>they</w:t>
      </w:r>
      <w:r>
        <w:rPr>
          <w:spacing w:val="8"/>
          <w:sz w:val="24"/>
        </w:rPr>
        <w:t xml:space="preserve"> </w:t>
      </w:r>
      <w:r>
        <w:rPr>
          <w:sz w:val="24"/>
        </w:rPr>
        <w:t>are</w:t>
      </w:r>
      <w:r>
        <w:rPr>
          <w:spacing w:val="8"/>
          <w:sz w:val="24"/>
        </w:rPr>
        <w:t xml:space="preserve"> </w:t>
      </w:r>
      <w:r>
        <w:rPr>
          <w:sz w:val="24"/>
        </w:rPr>
        <w:t>related</w:t>
      </w:r>
      <w:r>
        <w:rPr>
          <w:spacing w:val="8"/>
          <w:sz w:val="24"/>
        </w:rPr>
        <w:t xml:space="preserve"> </w:t>
      </w:r>
      <w:r>
        <w:rPr>
          <w:sz w:val="24"/>
        </w:rPr>
        <w:t>to</w:t>
      </w:r>
      <w:r>
        <w:rPr>
          <w:spacing w:val="8"/>
          <w:sz w:val="24"/>
        </w:rPr>
        <w:t xml:space="preserve"> </w:t>
      </w:r>
      <w:r>
        <w:rPr>
          <w:sz w:val="24"/>
        </w:rPr>
        <w:t>personnel</w:t>
      </w:r>
      <w:r>
        <w:rPr>
          <w:spacing w:val="10"/>
          <w:sz w:val="24"/>
        </w:rPr>
        <w:t xml:space="preserve"> </w:t>
      </w:r>
      <w:r>
        <w:rPr>
          <w:sz w:val="24"/>
        </w:rPr>
        <w:t>working</w:t>
      </w:r>
      <w:r>
        <w:rPr>
          <w:spacing w:val="8"/>
          <w:sz w:val="24"/>
        </w:rPr>
        <w:t xml:space="preserve"> </w:t>
      </w:r>
      <w:r>
        <w:rPr>
          <w:sz w:val="24"/>
        </w:rPr>
        <w:t>for</w:t>
      </w:r>
      <w:r>
        <w:rPr>
          <w:spacing w:val="8"/>
          <w:sz w:val="24"/>
        </w:rPr>
        <w:t xml:space="preserve"> </w:t>
      </w:r>
      <w:r>
        <w:rPr>
          <w:sz w:val="24"/>
        </w:rPr>
        <w:t>the</w:t>
      </w:r>
      <w:r>
        <w:rPr>
          <w:spacing w:val="8"/>
          <w:sz w:val="24"/>
        </w:rPr>
        <w:t xml:space="preserve"> </w:t>
      </w:r>
      <w:r>
        <w:rPr>
          <w:sz w:val="24"/>
        </w:rPr>
        <w:t>beneficiary</w:t>
      </w:r>
      <w:r>
        <w:rPr>
          <w:spacing w:val="10"/>
          <w:sz w:val="24"/>
        </w:rPr>
        <w:t xml:space="preserve"> </w:t>
      </w:r>
      <w:r>
        <w:rPr>
          <w:sz w:val="24"/>
        </w:rPr>
        <w:t>under</w:t>
      </w:r>
    </w:p>
    <w:p w:rsidR="004C0153" w:rsidRDefault="004C0153">
      <w:pPr>
        <w:spacing w:line="275" w:lineRule="exact"/>
        <w:rPr>
          <w:sz w:val="24"/>
        </w:rPr>
        <w:sectPr w:rsidR="004C0153">
          <w:pgSz w:w="11910" w:h="16840"/>
          <w:pgMar w:top="1300" w:right="960" w:bottom="740" w:left="1020" w:header="391" w:footer="543" w:gutter="0"/>
          <w:cols w:space="708"/>
        </w:sectPr>
      </w:pPr>
    </w:p>
    <w:p w:rsidR="004C0153" w:rsidRDefault="006E4651">
      <w:pPr>
        <w:spacing w:before="84" w:line="249" w:lineRule="auto"/>
        <w:ind w:left="613" w:right="173"/>
        <w:jc w:val="both"/>
        <w:rPr>
          <w:sz w:val="24"/>
        </w:rPr>
      </w:pPr>
      <w:r>
        <w:rPr>
          <w:sz w:val="24"/>
        </w:rPr>
        <w:lastRenderedPageBreak/>
        <w:t>an employment contract (or equivalent appointing act) and assigned to the action (‘</w:t>
      </w:r>
      <w:r>
        <w:rPr>
          <w:b/>
          <w:sz w:val="24"/>
        </w:rPr>
        <w:t>costs for employees</w:t>
      </w:r>
      <w:r>
        <w:rPr>
          <w:b/>
          <w:spacing w:val="-15"/>
          <w:sz w:val="24"/>
        </w:rPr>
        <w:t xml:space="preserve"> </w:t>
      </w:r>
      <w:r>
        <w:rPr>
          <w:b/>
          <w:sz w:val="24"/>
        </w:rPr>
        <w:t>(or</w:t>
      </w:r>
      <w:r>
        <w:rPr>
          <w:b/>
          <w:spacing w:val="-14"/>
          <w:sz w:val="24"/>
        </w:rPr>
        <w:t xml:space="preserve"> </w:t>
      </w:r>
      <w:r>
        <w:rPr>
          <w:b/>
          <w:sz w:val="24"/>
        </w:rPr>
        <w:t>equivalent)</w:t>
      </w:r>
      <w:r>
        <w:rPr>
          <w:sz w:val="24"/>
        </w:rPr>
        <w:t>’).</w:t>
      </w:r>
      <w:r>
        <w:rPr>
          <w:spacing w:val="-14"/>
          <w:sz w:val="24"/>
        </w:rPr>
        <w:t xml:space="preserve"> </w:t>
      </w:r>
      <w:r>
        <w:rPr>
          <w:sz w:val="24"/>
        </w:rPr>
        <w:t>They</w:t>
      </w:r>
      <w:r>
        <w:rPr>
          <w:spacing w:val="-15"/>
          <w:sz w:val="24"/>
        </w:rPr>
        <w:t xml:space="preserve"> </w:t>
      </w:r>
      <w:r>
        <w:rPr>
          <w:sz w:val="24"/>
        </w:rPr>
        <w:t>must</w:t>
      </w:r>
      <w:r>
        <w:rPr>
          <w:spacing w:val="-15"/>
          <w:sz w:val="24"/>
        </w:rPr>
        <w:t xml:space="preserve"> </w:t>
      </w:r>
      <w:r>
        <w:rPr>
          <w:sz w:val="24"/>
        </w:rPr>
        <w:t>be</w:t>
      </w:r>
      <w:r>
        <w:rPr>
          <w:spacing w:val="-14"/>
          <w:sz w:val="24"/>
        </w:rPr>
        <w:t xml:space="preserve"> </w:t>
      </w:r>
      <w:r>
        <w:rPr>
          <w:sz w:val="24"/>
        </w:rPr>
        <w:t>limited</w:t>
      </w:r>
      <w:r>
        <w:rPr>
          <w:spacing w:val="-15"/>
          <w:sz w:val="24"/>
        </w:rPr>
        <w:t xml:space="preserve"> </w:t>
      </w:r>
      <w:r>
        <w:rPr>
          <w:sz w:val="24"/>
        </w:rPr>
        <w:t>to</w:t>
      </w:r>
      <w:r>
        <w:rPr>
          <w:spacing w:val="-15"/>
          <w:sz w:val="24"/>
        </w:rPr>
        <w:t xml:space="preserve"> </w:t>
      </w:r>
      <w:r>
        <w:rPr>
          <w:sz w:val="24"/>
        </w:rPr>
        <w:t>salaries</w:t>
      </w:r>
      <w:r>
        <w:rPr>
          <w:spacing w:val="-14"/>
          <w:sz w:val="24"/>
        </w:rPr>
        <w:t xml:space="preserve"> </w:t>
      </w:r>
      <w:r>
        <w:rPr>
          <w:sz w:val="24"/>
        </w:rPr>
        <w:t>(including</w:t>
      </w:r>
      <w:r>
        <w:rPr>
          <w:spacing w:val="-14"/>
          <w:sz w:val="24"/>
        </w:rPr>
        <w:t xml:space="preserve"> </w:t>
      </w:r>
      <w:r>
        <w:rPr>
          <w:sz w:val="24"/>
        </w:rPr>
        <w:t>during</w:t>
      </w:r>
      <w:r>
        <w:rPr>
          <w:spacing w:val="-14"/>
          <w:sz w:val="24"/>
        </w:rPr>
        <w:t xml:space="preserve"> </w:t>
      </w:r>
      <w:r>
        <w:rPr>
          <w:sz w:val="24"/>
        </w:rPr>
        <w:t>parental</w:t>
      </w:r>
      <w:r>
        <w:rPr>
          <w:spacing w:val="-14"/>
          <w:sz w:val="24"/>
        </w:rPr>
        <w:t xml:space="preserve"> </w:t>
      </w:r>
      <w:r>
        <w:rPr>
          <w:sz w:val="24"/>
        </w:rPr>
        <w:t xml:space="preserve">leave), social security contributions, taxes and other costs included in the </w:t>
      </w:r>
      <w:r>
        <w:rPr>
          <w:b/>
          <w:sz w:val="24"/>
        </w:rPr>
        <w:t>remuneration</w:t>
      </w:r>
      <w:r>
        <w:rPr>
          <w:sz w:val="24"/>
        </w:rPr>
        <w:t>, if they arise from national law or the employment contract (or equivalent appointing</w:t>
      </w:r>
      <w:r>
        <w:rPr>
          <w:spacing w:val="-18"/>
          <w:sz w:val="24"/>
        </w:rPr>
        <w:t xml:space="preserve"> </w:t>
      </w:r>
      <w:r>
        <w:rPr>
          <w:sz w:val="24"/>
        </w:rPr>
        <w:t>act).</w:t>
      </w:r>
    </w:p>
    <w:p w:rsidR="004C0153" w:rsidRDefault="004C0153">
      <w:pPr>
        <w:pStyle w:val="Zkladntext"/>
        <w:spacing w:before="3"/>
        <w:rPr>
          <w:sz w:val="24"/>
        </w:rPr>
      </w:pPr>
    </w:p>
    <w:p w:rsidR="004C0153" w:rsidRDefault="006E4651">
      <w:pPr>
        <w:spacing w:before="1" w:line="249" w:lineRule="auto"/>
        <w:ind w:left="613" w:right="171"/>
        <w:jc w:val="both"/>
        <w:rPr>
          <w:sz w:val="24"/>
        </w:rPr>
      </w:pPr>
      <w:r>
        <w:rPr>
          <w:sz w:val="24"/>
        </w:rPr>
        <w:t>Beneficiaries that are non-profit legal entities</w:t>
      </w:r>
      <w:r>
        <w:rPr>
          <w:sz w:val="24"/>
          <w:vertAlign w:val="superscript"/>
        </w:rPr>
        <w:t>1</w:t>
      </w:r>
      <w:r>
        <w:rPr>
          <w:sz w:val="24"/>
        </w:rPr>
        <w:t xml:space="preserve"> may also declare as per</w:t>
      </w:r>
      <w:r>
        <w:rPr>
          <w:sz w:val="24"/>
        </w:rPr>
        <w:t xml:space="preserve">sonnel costs </w:t>
      </w:r>
      <w:r>
        <w:rPr>
          <w:b/>
          <w:sz w:val="24"/>
        </w:rPr>
        <w:t xml:space="preserve">additional remuneration </w:t>
      </w:r>
      <w:r>
        <w:rPr>
          <w:sz w:val="24"/>
        </w:rPr>
        <w:t>for personnel assigned to the action (including payments on the basis of supplementary contracts regardless of their nature), if:</w:t>
      </w:r>
    </w:p>
    <w:p w:rsidR="004C0153" w:rsidRDefault="006E4651" w:rsidP="006E4651">
      <w:pPr>
        <w:pStyle w:val="Odstavecseseznamem"/>
        <w:numPr>
          <w:ilvl w:val="2"/>
          <w:numId w:val="103"/>
        </w:numPr>
        <w:tabs>
          <w:tab w:val="left" w:pos="1258"/>
        </w:tabs>
        <w:spacing w:before="229" w:line="249" w:lineRule="auto"/>
        <w:ind w:right="171"/>
        <w:jc w:val="both"/>
        <w:rPr>
          <w:sz w:val="24"/>
        </w:rPr>
      </w:pPr>
      <w:r>
        <w:rPr>
          <w:sz w:val="24"/>
        </w:rPr>
        <w:t xml:space="preserve">it is part of the beneficiary’s usual remuneration practices and is paid in a consistent </w:t>
      </w:r>
      <w:r>
        <w:rPr>
          <w:sz w:val="24"/>
        </w:rPr>
        <w:t>manner whenever the same kind of work or expertise is</w:t>
      </w:r>
      <w:r>
        <w:rPr>
          <w:spacing w:val="-13"/>
          <w:sz w:val="24"/>
        </w:rPr>
        <w:t xml:space="preserve"> </w:t>
      </w:r>
      <w:r>
        <w:rPr>
          <w:sz w:val="24"/>
        </w:rPr>
        <w:t>required;</w:t>
      </w:r>
    </w:p>
    <w:p w:rsidR="004C0153" w:rsidRDefault="006E4651" w:rsidP="006E4651">
      <w:pPr>
        <w:pStyle w:val="Odstavecseseznamem"/>
        <w:numPr>
          <w:ilvl w:val="2"/>
          <w:numId w:val="103"/>
        </w:numPr>
        <w:tabs>
          <w:tab w:val="left" w:pos="1258"/>
        </w:tabs>
        <w:spacing w:before="229" w:line="249" w:lineRule="auto"/>
        <w:ind w:right="176"/>
        <w:jc w:val="both"/>
        <w:rPr>
          <w:sz w:val="24"/>
        </w:rPr>
      </w:pPr>
      <w:r>
        <w:rPr>
          <w:sz w:val="24"/>
        </w:rPr>
        <w:t>the criteria used to calculate the supplementary payments are objective and generally applied by the beneficiary, regardless of the source of funding</w:t>
      </w:r>
      <w:r>
        <w:rPr>
          <w:spacing w:val="-13"/>
          <w:sz w:val="24"/>
        </w:rPr>
        <w:t xml:space="preserve"> </w:t>
      </w:r>
      <w:r>
        <w:rPr>
          <w:sz w:val="24"/>
        </w:rPr>
        <w:t>used.</w:t>
      </w:r>
    </w:p>
    <w:p w:rsidR="004C0153" w:rsidRDefault="006E4651">
      <w:pPr>
        <w:spacing w:before="229" w:line="249" w:lineRule="auto"/>
        <w:ind w:left="613" w:right="173"/>
        <w:jc w:val="both"/>
        <w:rPr>
          <w:sz w:val="24"/>
        </w:rPr>
      </w:pPr>
      <w:r>
        <w:rPr>
          <w:sz w:val="24"/>
        </w:rPr>
        <w:t xml:space="preserve">‘Additional remuneration’ means any </w:t>
      </w:r>
      <w:r>
        <w:rPr>
          <w:sz w:val="24"/>
        </w:rPr>
        <w:t>part of the remuneration which exceeds what the person would be paid for time worked in projects funded by national schemes.</w:t>
      </w:r>
    </w:p>
    <w:p w:rsidR="004C0153" w:rsidRDefault="006E4651">
      <w:pPr>
        <w:spacing w:before="229" w:line="249" w:lineRule="auto"/>
        <w:ind w:left="613" w:right="178"/>
        <w:jc w:val="both"/>
        <w:rPr>
          <w:sz w:val="24"/>
        </w:rPr>
      </w:pPr>
      <w:r>
        <w:rPr>
          <w:sz w:val="24"/>
        </w:rPr>
        <w:t>Additional remuneration for personnel assigned to the action is eligible up to the following amount:</w:t>
      </w:r>
    </w:p>
    <w:p w:rsidR="004C0153" w:rsidRDefault="006E4651" w:rsidP="006E4651">
      <w:pPr>
        <w:pStyle w:val="Odstavecseseznamem"/>
        <w:numPr>
          <w:ilvl w:val="0"/>
          <w:numId w:val="102"/>
        </w:numPr>
        <w:tabs>
          <w:tab w:val="left" w:pos="1258"/>
        </w:tabs>
        <w:spacing w:before="228" w:line="249" w:lineRule="auto"/>
        <w:ind w:right="180"/>
        <w:jc w:val="both"/>
        <w:rPr>
          <w:sz w:val="24"/>
        </w:rPr>
      </w:pPr>
      <w:r>
        <w:rPr>
          <w:sz w:val="24"/>
        </w:rPr>
        <w:t xml:space="preserve">if the person works full time </w:t>
      </w:r>
      <w:r>
        <w:rPr>
          <w:sz w:val="24"/>
        </w:rPr>
        <w:t>and exclusively on the action during the full year: up to EUR 8</w:t>
      </w:r>
      <w:r>
        <w:rPr>
          <w:spacing w:val="-2"/>
          <w:sz w:val="24"/>
        </w:rPr>
        <w:t xml:space="preserve"> </w:t>
      </w:r>
      <w:r>
        <w:rPr>
          <w:sz w:val="24"/>
        </w:rPr>
        <w:t>000;</w:t>
      </w:r>
    </w:p>
    <w:p w:rsidR="004C0153" w:rsidRDefault="006E4651" w:rsidP="006E4651">
      <w:pPr>
        <w:pStyle w:val="Odstavecseseznamem"/>
        <w:numPr>
          <w:ilvl w:val="0"/>
          <w:numId w:val="102"/>
        </w:numPr>
        <w:tabs>
          <w:tab w:val="left" w:pos="1258"/>
        </w:tabs>
        <w:spacing w:before="229" w:line="249" w:lineRule="auto"/>
        <w:ind w:right="177"/>
        <w:jc w:val="both"/>
        <w:rPr>
          <w:sz w:val="24"/>
        </w:rPr>
      </w:pPr>
      <w:r>
        <w:rPr>
          <w:sz w:val="24"/>
        </w:rPr>
        <w:t>if the person works exclusively on the action but not full-time or not for the full year: up to the corresponding pro-rata amount of EUR 8 000,</w:t>
      </w:r>
      <w:r>
        <w:rPr>
          <w:spacing w:val="-2"/>
          <w:sz w:val="24"/>
        </w:rPr>
        <w:t xml:space="preserve"> </w:t>
      </w:r>
      <w:r>
        <w:rPr>
          <w:sz w:val="24"/>
        </w:rPr>
        <w:t>or</w:t>
      </w:r>
    </w:p>
    <w:p w:rsidR="004C0153" w:rsidRDefault="006E4651" w:rsidP="006E4651">
      <w:pPr>
        <w:pStyle w:val="Odstavecseseznamem"/>
        <w:numPr>
          <w:ilvl w:val="0"/>
          <w:numId w:val="102"/>
        </w:numPr>
        <w:tabs>
          <w:tab w:val="left" w:pos="1258"/>
        </w:tabs>
        <w:spacing w:before="229" w:line="249" w:lineRule="auto"/>
        <w:ind w:right="181"/>
        <w:jc w:val="both"/>
        <w:rPr>
          <w:sz w:val="24"/>
        </w:rPr>
      </w:pPr>
      <w:r>
        <w:rPr>
          <w:sz w:val="24"/>
        </w:rPr>
        <w:t>if the person does not work exclusively on the action: up to a pro-rata amount calculated as</w:t>
      </w:r>
      <w:r>
        <w:rPr>
          <w:spacing w:val="-2"/>
          <w:sz w:val="24"/>
        </w:rPr>
        <w:t xml:space="preserve"> </w:t>
      </w:r>
      <w:r>
        <w:rPr>
          <w:sz w:val="24"/>
        </w:rPr>
        <w:t>follows:</w:t>
      </w:r>
    </w:p>
    <w:p w:rsidR="004C0153" w:rsidRDefault="006E4651">
      <w:pPr>
        <w:spacing w:before="219"/>
        <w:ind w:left="1540"/>
        <w:rPr>
          <w:sz w:val="20"/>
        </w:rPr>
      </w:pPr>
      <w:r>
        <w:rPr>
          <w:b/>
          <w:sz w:val="24"/>
        </w:rPr>
        <w:t>{</w:t>
      </w:r>
      <w:r>
        <w:rPr>
          <w:sz w:val="20"/>
        </w:rPr>
        <w:t>{EUR 8 000</w:t>
      </w:r>
    </w:p>
    <w:p w:rsidR="004C0153" w:rsidRDefault="006E4651">
      <w:pPr>
        <w:spacing w:before="180"/>
        <w:ind w:left="1540"/>
        <w:rPr>
          <w:sz w:val="20"/>
        </w:rPr>
      </w:pPr>
      <w:r>
        <w:rPr>
          <w:sz w:val="20"/>
        </w:rPr>
        <w:t>divided by</w:t>
      </w:r>
    </w:p>
    <w:p w:rsidR="004C0153" w:rsidRDefault="006E4651">
      <w:pPr>
        <w:spacing w:before="180" w:line="427" w:lineRule="auto"/>
        <w:ind w:left="1540" w:right="4141"/>
        <w:rPr>
          <w:sz w:val="20"/>
        </w:rPr>
      </w:pPr>
      <w:r>
        <w:rPr>
          <w:sz w:val="20"/>
        </w:rPr>
        <w:t>the number of annual productive hours (see below)}, multiplied by</w:t>
      </w:r>
    </w:p>
    <w:p w:rsidR="004C0153" w:rsidRDefault="006E4651">
      <w:pPr>
        <w:spacing w:line="264" w:lineRule="exact"/>
        <w:ind w:left="1540"/>
        <w:rPr>
          <w:sz w:val="20"/>
        </w:rPr>
      </w:pPr>
      <w:r>
        <w:rPr>
          <w:sz w:val="20"/>
        </w:rPr>
        <w:t>the number of hours that the person has worked on the action duri</w:t>
      </w:r>
      <w:r>
        <w:rPr>
          <w:sz w:val="20"/>
        </w:rPr>
        <w:t>ng the year</w:t>
      </w:r>
      <w:r>
        <w:rPr>
          <w:b/>
          <w:sz w:val="24"/>
        </w:rPr>
        <w:t>}</w:t>
      </w:r>
      <w:r>
        <w:rPr>
          <w:sz w:val="20"/>
        </w:rPr>
        <w:t>.</w:t>
      </w:r>
    </w:p>
    <w:p w:rsidR="004C0153" w:rsidRDefault="006E4651" w:rsidP="006E4651">
      <w:pPr>
        <w:pStyle w:val="Odstavecseseznamem"/>
        <w:numPr>
          <w:ilvl w:val="1"/>
          <w:numId w:val="103"/>
        </w:numPr>
        <w:tabs>
          <w:tab w:val="left" w:pos="614"/>
        </w:tabs>
        <w:spacing w:before="233" w:line="249" w:lineRule="auto"/>
        <w:ind w:right="171"/>
        <w:rPr>
          <w:sz w:val="24"/>
        </w:rPr>
      </w:pPr>
      <w:r>
        <w:rPr>
          <w:sz w:val="24"/>
        </w:rPr>
        <w:t>The</w:t>
      </w:r>
      <w:r>
        <w:rPr>
          <w:spacing w:val="-14"/>
          <w:sz w:val="24"/>
        </w:rPr>
        <w:t xml:space="preserve"> </w:t>
      </w:r>
      <w:r>
        <w:rPr>
          <w:b/>
          <w:sz w:val="24"/>
        </w:rPr>
        <w:t>costs</w:t>
      </w:r>
      <w:r>
        <w:rPr>
          <w:b/>
          <w:spacing w:val="-15"/>
          <w:sz w:val="24"/>
        </w:rPr>
        <w:t xml:space="preserve"> </w:t>
      </w:r>
      <w:r>
        <w:rPr>
          <w:b/>
          <w:sz w:val="24"/>
        </w:rPr>
        <w:t>for</w:t>
      </w:r>
      <w:r>
        <w:rPr>
          <w:b/>
          <w:spacing w:val="-15"/>
          <w:sz w:val="24"/>
        </w:rPr>
        <w:t xml:space="preserve"> </w:t>
      </w:r>
      <w:r>
        <w:rPr>
          <w:b/>
          <w:sz w:val="24"/>
        </w:rPr>
        <w:t>natural</w:t>
      </w:r>
      <w:r>
        <w:rPr>
          <w:b/>
          <w:spacing w:val="-15"/>
          <w:sz w:val="24"/>
        </w:rPr>
        <w:t xml:space="preserve"> </w:t>
      </w:r>
      <w:r>
        <w:rPr>
          <w:b/>
          <w:sz w:val="24"/>
        </w:rPr>
        <w:t>persons</w:t>
      </w:r>
      <w:r>
        <w:rPr>
          <w:b/>
          <w:spacing w:val="-15"/>
          <w:sz w:val="24"/>
        </w:rPr>
        <w:t xml:space="preserve"> </w:t>
      </w:r>
      <w:r>
        <w:rPr>
          <w:b/>
          <w:sz w:val="24"/>
        </w:rPr>
        <w:t>working</w:t>
      </w:r>
      <w:r>
        <w:rPr>
          <w:b/>
          <w:spacing w:val="-15"/>
          <w:sz w:val="24"/>
        </w:rPr>
        <w:t xml:space="preserve"> </w:t>
      </w:r>
      <w:r>
        <w:rPr>
          <w:b/>
          <w:sz w:val="24"/>
        </w:rPr>
        <w:t>under</w:t>
      </w:r>
      <w:r>
        <w:rPr>
          <w:b/>
          <w:spacing w:val="-15"/>
          <w:sz w:val="24"/>
        </w:rPr>
        <w:t xml:space="preserve"> </w:t>
      </w:r>
      <w:r>
        <w:rPr>
          <w:b/>
          <w:sz w:val="24"/>
        </w:rPr>
        <w:t>a</w:t>
      </w:r>
      <w:r>
        <w:rPr>
          <w:b/>
          <w:spacing w:val="-15"/>
          <w:sz w:val="24"/>
        </w:rPr>
        <w:t xml:space="preserve"> </w:t>
      </w:r>
      <w:r>
        <w:rPr>
          <w:b/>
          <w:sz w:val="24"/>
        </w:rPr>
        <w:t>direct</w:t>
      </w:r>
      <w:r>
        <w:rPr>
          <w:b/>
          <w:spacing w:val="-15"/>
          <w:sz w:val="24"/>
        </w:rPr>
        <w:t xml:space="preserve"> </w:t>
      </w:r>
      <w:r>
        <w:rPr>
          <w:b/>
          <w:sz w:val="24"/>
        </w:rPr>
        <w:t>contract</w:t>
      </w:r>
      <w:r>
        <w:rPr>
          <w:b/>
          <w:spacing w:val="-15"/>
          <w:sz w:val="24"/>
        </w:rPr>
        <w:t xml:space="preserve"> </w:t>
      </w:r>
      <w:r>
        <w:rPr>
          <w:sz w:val="24"/>
        </w:rPr>
        <w:t>with</w:t>
      </w:r>
      <w:r>
        <w:rPr>
          <w:spacing w:val="-15"/>
          <w:sz w:val="24"/>
        </w:rPr>
        <w:t xml:space="preserve"> </w:t>
      </w:r>
      <w:r>
        <w:rPr>
          <w:sz w:val="24"/>
        </w:rPr>
        <w:t>the</w:t>
      </w:r>
      <w:r>
        <w:rPr>
          <w:spacing w:val="-15"/>
          <w:sz w:val="24"/>
        </w:rPr>
        <w:t xml:space="preserve"> </w:t>
      </w:r>
      <w:r>
        <w:rPr>
          <w:sz w:val="24"/>
        </w:rPr>
        <w:t>beneficiary</w:t>
      </w:r>
      <w:r>
        <w:rPr>
          <w:spacing w:val="-15"/>
          <w:sz w:val="24"/>
        </w:rPr>
        <w:t xml:space="preserve"> </w:t>
      </w:r>
      <w:r>
        <w:rPr>
          <w:sz w:val="24"/>
        </w:rPr>
        <w:t>other</w:t>
      </w:r>
      <w:r>
        <w:rPr>
          <w:spacing w:val="-15"/>
          <w:sz w:val="24"/>
        </w:rPr>
        <w:t xml:space="preserve"> </w:t>
      </w:r>
      <w:r>
        <w:rPr>
          <w:sz w:val="24"/>
        </w:rPr>
        <w:t>than an employment contract are eligible personnel costs,</w:t>
      </w:r>
      <w:r>
        <w:rPr>
          <w:spacing w:val="-10"/>
          <w:sz w:val="24"/>
        </w:rPr>
        <w:t xml:space="preserve"> </w:t>
      </w:r>
      <w:r>
        <w:rPr>
          <w:sz w:val="24"/>
        </w:rPr>
        <w:t>if:</w:t>
      </w:r>
    </w:p>
    <w:p w:rsidR="004C0153" w:rsidRDefault="006E4651" w:rsidP="006E4651">
      <w:pPr>
        <w:pStyle w:val="Odstavecseseznamem"/>
        <w:numPr>
          <w:ilvl w:val="2"/>
          <w:numId w:val="103"/>
        </w:numPr>
        <w:tabs>
          <w:tab w:val="left" w:pos="1258"/>
        </w:tabs>
        <w:spacing w:before="229" w:line="249" w:lineRule="auto"/>
        <w:ind w:right="171"/>
        <w:jc w:val="both"/>
        <w:rPr>
          <w:sz w:val="24"/>
        </w:rPr>
      </w:pPr>
      <w:r>
        <w:rPr>
          <w:sz w:val="24"/>
        </w:rPr>
        <w:t>the</w:t>
      </w:r>
      <w:r>
        <w:rPr>
          <w:spacing w:val="-17"/>
          <w:sz w:val="24"/>
        </w:rPr>
        <w:t xml:space="preserve"> </w:t>
      </w:r>
      <w:r>
        <w:rPr>
          <w:sz w:val="24"/>
        </w:rPr>
        <w:t>person</w:t>
      </w:r>
      <w:r>
        <w:rPr>
          <w:spacing w:val="-17"/>
          <w:sz w:val="24"/>
        </w:rPr>
        <w:t xml:space="preserve"> </w:t>
      </w:r>
      <w:r>
        <w:rPr>
          <w:sz w:val="24"/>
        </w:rPr>
        <w:t>works</w:t>
      </w:r>
      <w:r>
        <w:rPr>
          <w:spacing w:val="-17"/>
          <w:sz w:val="24"/>
        </w:rPr>
        <w:t xml:space="preserve"> </w:t>
      </w:r>
      <w:r>
        <w:rPr>
          <w:sz w:val="24"/>
        </w:rPr>
        <w:t>under</w:t>
      </w:r>
      <w:r>
        <w:rPr>
          <w:spacing w:val="-17"/>
          <w:sz w:val="24"/>
        </w:rPr>
        <w:t xml:space="preserve"> </w:t>
      </w:r>
      <w:r>
        <w:rPr>
          <w:sz w:val="24"/>
        </w:rPr>
        <w:t>conditions</w:t>
      </w:r>
      <w:r>
        <w:rPr>
          <w:spacing w:val="-17"/>
          <w:sz w:val="24"/>
        </w:rPr>
        <w:t xml:space="preserve"> </w:t>
      </w:r>
      <w:r>
        <w:rPr>
          <w:sz w:val="24"/>
        </w:rPr>
        <w:t>similar</w:t>
      </w:r>
      <w:r>
        <w:rPr>
          <w:spacing w:val="-17"/>
          <w:sz w:val="24"/>
        </w:rPr>
        <w:t xml:space="preserve"> </w:t>
      </w:r>
      <w:r>
        <w:rPr>
          <w:sz w:val="24"/>
        </w:rPr>
        <w:t>to</w:t>
      </w:r>
      <w:r>
        <w:rPr>
          <w:spacing w:val="-17"/>
          <w:sz w:val="24"/>
        </w:rPr>
        <w:t xml:space="preserve"> </w:t>
      </w:r>
      <w:r>
        <w:rPr>
          <w:sz w:val="24"/>
        </w:rPr>
        <w:t>those</w:t>
      </w:r>
      <w:r>
        <w:rPr>
          <w:spacing w:val="-17"/>
          <w:sz w:val="24"/>
        </w:rPr>
        <w:t xml:space="preserve"> </w:t>
      </w:r>
      <w:r>
        <w:rPr>
          <w:sz w:val="24"/>
        </w:rPr>
        <w:t>of</w:t>
      </w:r>
      <w:r>
        <w:rPr>
          <w:spacing w:val="-17"/>
          <w:sz w:val="24"/>
        </w:rPr>
        <w:t xml:space="preserve"> </w:t>
      </w:r>
      <w:r>
        <w:rPr>
          <w:sz w:val="24"/>
        </w:rPr>
        <w:t>an</w:t>
      </w:r>
      <w:r>
        <w:rPr>
          <w:spacing w:val="-17"/>
          <w:sz w:val="24"/>
        </w:rPr>
        <w:t xml:space="preserve"> </w:t>
      </w:r>
      <w:r>
        <w:rPr>
          <w:sz w:val="24"/>
        </w:rPr>
        <w:t>employee</w:t>
      </w:r>
      <w:r>
        <w:rPr>
          <w:spacing w:val="-17"/>
          <w:sz w:val="24"/>
        </w:rPr>
        <w:t xml:space="preserve"> </w:t>
      </w:r>
      <w:r>
        <w:rPr>
          <w:sz w:val="24"/>
        </w:rPr>
        <w:t>(in</w:t>
      </w:r>
      <w:r>
        <w:rPr>
          <w:spacing w:val="-17"/>
          <w:sz w:val="24"/>
        </w:rPr>
        <w:t xml:space="preserve"> </w:t>
      </w:r>
      <w:r>
        <w:rPr>
          <w:sz w:val="24"/>
        </w:rPr>
        <w:t>particular</w:t>
      </w:r>
      <w:r>
        <w:rPr>
          <w:spacing w:val="-17"/>
          <w:sz w:val="24"/>
        </w:rPr>
        <w:t xml:space="preserve"> </w:t>
      </w:r>
      <w:r>
        <w:rPr>
          <w:sz w:val="24"/>
        </w:rPr>
        <w:t>regarding the way the work is organised, the tasks that are performed and the premises where they are</w:t>
      </w:r>
      <w:r>
        <w:rPr>
          <w:spacing w:val="-2"/>
          <w:sz w:val="24"/>
        </w:rPr>
        <w:t xml:space="preserve"> </w:t>
      </w:r>
      <w:r>
        <w:rPr>
          <w:sz w:val="24"/>
        </w:rPr>
        <w:t>performed);</w:t>
      </w:r>
    </w:p>
    <w:p w:rsidR="004C0153" w:rsidRDefault="006E4651" w:rsidP="006E4651">
      <w:pPr>
        <w:pStyle w:val="Odstavecseseznamem"/>
        <w:numPr>
          <w:ilvl w:val="2"/>
          <w:numId w:val="103"/>
        </w:numPr>
        <w:tabs>
          <w:tab w:val="left" w:pos="1258"/>
        </w:tabs>
        <w:spacing w:before="229" w:line="249" w:lineRule="auto"/>
        <w:ind w:right="178"/>
        <w:jc w:val="both"/>
        <w:rPr>
          <w:sz w:val="24"/>
        </w:rPr>
      </w:pPr>
      <w:r>
        <w:rPr>
          <w:sz w:val="24"/>
        </w:rPr>
        <w:t>the result of the work carried out belongs to the beneficiary (unless exceptionally agreed otherwise),</w:t>
      </w:r>
      <w:r>
        <w:rPr>
          <w:spacing w:val="-1"/>
          <w:sz w:val="24"/>
        </w:rPr>
        <w:t xml:space="preserve"> </w:t>
      </w:r>
      <w:r>
        <w:rPr>
          <w:sz w:val="24"/>
        </w:rPr>
        <w:t>and</w:t>
      </w:r>
    </w:p>
    <w:p w:rsidR="004C0153" w:rsidRDefault="004C0153">
      <w:pPr>
        <w:pStyle w:val="Zkladntext"/>
        <w:rPr>
          <w:sz w:val="20"/>
        </w:rPr>
      </w:pPr>
    </w:p>
    <w:p w:rsidR="004C0153" w:rsidRDefault="004C0153">
      <w:pPr>
        <w:pStyle w:val="Zkladntext"/>
        <w:rPr>
          <w:sz w:val="20"/>
        </w:rPr>
      </w:pPr>
    </w:p>
    <w:p w:rsidR="004C0153" w:rsidRDefault="006E4651">
      <w:pPr>
        <w:pStyle w:val="Zkladntext"/>
        <w:spacing w:before="3"/>
        <w:rPr>
          <w:sz w:val="18"/>
        </w:rPr>
      </w:pPr>
      <w:r>
        <w:pict>
          <v:line id="_x0000_s2418" style="position:absolute;z-index:1072;mso-wrap-distance-left:0;mso-wrap-distance-right:0;mso-position-horizontal-relative:page" from="56.7pt,13pt" to="200.7pt,13pt" strokeweight="1pt">
            <w10:wrap type="topAndBottom" anchorx="page"/>
          </v:line>
        </w:pict>
      </w:r>
    </w:p>
    <w:p w:rsidR="004C0153" w:rsidRDefault="006E4651">
      <w:pPr>
        <w:spacing w:before="34" w:line="249" w:lineRule="auto"/>
        <w:ind w:left="313" w:right="171" w:hanging="125"/>
        <w:jc w:val="both"/>
        <w:rPr>
          <w:sz w:val="20"/>
        </w:rPr>
      </w:pPr>
      <w:r>
        <w:rPr>
          <w:position w:val="6"/>
          <w:sz w:val="13"/>
        </w:rPr>
        <w:t>1</w:t>
      </w:r>
      <w:r>
        <w:rPr>
          <w:spacing w:val="22"/>
          <w:position w:val="6"/>
          <w:sz w:val="13"/>
        </w:rPr>
        <w:t xml:space="preserve"> </w:t>
      </w:r>
      <w:r>
        <w:rPr>
          <w:sz w:val="20"/>
        </w:rPr>
        <w:t>For</w:t>
      </w:r>
      <w:r>
        <w:rPr>
          <w:spacing w:val="-13"/>
          <w:sz w:val="20"/>
        </w:rPr>
        <w:t xml:space="preserve"> </w:t>
      </w:r>
      <w:r>
        <w:rPr>
          <w:sz w:val="20"/>
        </w:rPr>
        <w:t>the</w:t>
      </w:r>
      <w:r>
        <w:rPr>
          <w:spacing w:val="-13"/>
          <w:sz w:val="20"/>
        </w:rPr>
        <w:t xml:space="preserve"> </w:t>
      </w:r>
      <w:r>
        <w:rPr>
          <w:sz w:val="20"/>
        </w:rPr>
        <w:t>definition,</w:t>
      </w:r>
      <w:r>
        <w:rPr>
          <w:spacing w:val="-13"/>
          <w:sz w:val="20"/>
        </w:rPr>
        <w:t xml:space="preserve"> </w:t>
      </w:r>
      <w:r>
        <w:rPr>
          <w:sz w:val="20"/>
        </w:rPr>
        <w:t>see</w:t>
      </w:r>
      <w:r>
        <w:rPr>
          <w:spacing w:val="-13"/>
          <w:sz w:val="20"/>
        </w:rPr>
        <w:t xml:space="preserve"> </w:t>
      </w:r>
      <w:r>
        <w:rPr>
          <w:sz w:val="20"/>
        </w:rPr>
        <w:t>Article</w:t>
      </w:r>
      <w:r>
        <w:rPr>
          <w:spacing w:val="-13"/>
          <w:sz w:val="20"/>
        </w:rPr>
        <w:t xml:space="preserve"> </w:t>
      </w:r>
      <w:r>
        <w:rPr>
          <w:sz w:val="20"/>
        </w:rPr>
        <w:t>2.1(14)</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Rules</w:t>
      </w:r>
      <w:r>
        <w:rPr>
          <w:spacing w:val="-13"/>
          <w:sz w:val="20"/>
        </w:rPr>
        <w:t xml:space="preserve"> </w:t>
      </w:r>
      <w:r>
        <w:rPr>
          <w:sz w:val="20"/>
        </w:rPr>
        <w:t>for</w:t>
      </w:r>
      <w:r>
        <w:rPr>
          <w:spacing w:val="-13"/>
          <w:sz w:val="20"/>
        </w:rPr>
        <w:t xml:space="preserve"> </w:t>
      </w:r>
      <w:r>
        <w:rPr>
          <w:sz w:val="20"/>
        </w:rPr>
        <w:t>Participation</w:t>
      </w:r>
      <w:r>
        <w:rPr>
          <w:spacing w:val="-13"/>
          <w:sz w:val="20"/>
        </w:rPr>
        <w:t xml:space="preserve"> </w:t>
      </w:r>
      <w:r>
        <w:rPr>
          <w:sz w:val="20"/>
        </w:rPr>
        <w:t>Regulation</w:t>
      </w:r>
      <w:r>
        <w:rPr>
          <w:spacing w:val="-13"/>
          <w:sz w:val="20"/>
        </w:rPr>
        <w:t xml:space="preserve"> </w:t>
      </w:r>
      <w:r>
        <w:rPr>
          <w:sz w:val="20"/>
        </w:rPr>
        <w:t>No</w:t>
      </w:r>
      <w:r>
        <w:rPr>
          <w:spacing w:val="-13"/>
          <w:sz w:val="20"/>
        </w:rPr>
        <w:t xml:space="preserve"> </w:t>
      </w:r>
      <w:r>
        <w:rPr>
          <w:sz w:val="20"/>
        </w:rPr>
        <w:t>1290/2013:</w:t>
      </w:r>
      <w:r>
        <w:rPr>
          <w:spacing w:val="-13"/>
          <w:sz w:val="20"/>
        </w:rPr>
        <w:t xml:space="preserve"> </w:t>
      </w:r>
      <w:r>
        <w:rPr>
          <w:sz w:val="20"/>
        </w:rPr>
        <w:t>‘</w:t>
      </w:r>
      <w:r>
        <w:rPr>
          <w:b/>
          <w:sz w:val="20"/>
        </w:rPr>
        <w:t>non-profit</w:t>
      </w:r>
      <w:r>
        <w:rPr>
          <w:b/>
          <w:spacing w:val="-13"/>
          <w:sz w:val="20"/>
        </w:rPr>
        <w:t xml:space="preserve"> </w:t>
      </w:r>
      <w:r>
        <w:rPr>
          <w:b/>
          <w:sz w:val="20"/>
        </w:rPr>
        <w:t>legal</w:t>
      </w:r>
      <w:r>
        <w:rPr>
          <w:b/>
          <w:spacing w:val="-13"/>
          <w:sz w:val="20"/>
        </w:rPr>
        <w:t xml:space="preserve"> </w:t>
      </w:r>
      <w:r>
        <w:rPr>
          <w:b/>
          <w:sz w:val="20"/>
        </w:rPr>
        <w:t>entity</w:t>
      </w:r>
      <w:r>
        <w:rPr>
          <w:sz w:val="20"/>
        </w:rPr>
        <w:t>’ means a legal entity which by its legal form is non-profit-making or which has a legal or statutory obligation not to distribute profits to its shareholders o</w:t>
      </w:r>
      <w:r>
        <w:rPr>
          <w:sz w:val="20"/>
        </w:rPr>
        <w:t>r individual</w:t>
      </w:r>
      <w:r>
        <w:rPr>
          <w:spacing w:val="-7"/>
          <w:sz w:val="20"/>
        </w:rPr>
        <w:t xml:space="preserve"> </w:t>
      </w:r>
      <w:r>
        <w:rPr>
          <w:sz w:val="20"/>
        </w:rPr>
        <w:t>members.</w:t>
      </w:r>
    </w:p>
    <w:p w:rsidR="004C0153" w:rsidRDefault="004C0153">
      <w:pPr>
        <w:spacing w:line="249" w:lineRule="auto"/>
        <w:jc w:val="both"/>
        <w:rPr>
          <w:sz w:val="20"/>
        </w:rPr>
        <w:sectPr w:rsidR="004C0153">
          <w:pgSz w:w="11910" w:h="16840"/>
          <w:pgMar w:top="1300" w:right="960" w:bottom="740" w:left="1020" w:header="391" w:footer="543" w:gutter="0"/>
          <w:cols w:space="708"/>
        </w:sectPr>
      </w:pPr>
    </w:p>
    <w:p w:rsidR="004C0153" w:rsidRDefault="006E4651" w:rsidP="006E4651">
      <w:pPr>
        <w:pStyle w:val="Odstavecseseznamem"/>
        <w:numPr>
          <w:ilvl w:val="2"/>
          <w:numId w:val="103"/>
        </w:numPr>
        <w:tabs>
          <w:tab w:val="left" w:pos="1258"/>
        </w:tabs>
        <w:spacing w:before="84" w:line="249" w:lineRule="auto"/>
        <w:ind w:right="171"/>
        <w:rPr>
          <w:sz w:val="24"/>
        </w:rPr>
      </w:pPr>
      <w:r>
        <w:rPr>
          <w:sz w:val="24"/>
        </w:rPr>
        <w:lastRenderedPageBreak/>
        <w:t>the</w:t>
      </w:r>
      <w:r>
        <w:rPr>
          <w:spacing w:val="-6"/>
          <w:sz w:val="24"/>
        </w:rPr>
        <w:t xml:space="preserve"> </w:t>
      </w:r>
      <w:r>
        <w:rPr>
          <w:sz w:val="24"/>
        </w:rPr>
        <w:t>costs</w:t>
      </w:r>
      <w:r>
        <w:rPr>
          <w:spacing w:val="-6"/>
          <w:sz w:val="24"/>
        </w:rPr>
        <w:t xml:space="preserve"> </w:t>
      </w:r>
      <w:r>
        <w:rPr>
          <w:sz w:val="24"/>
        </w:rPr>
        <w:t>are</w:t>
      </w:r>
      <w:r>
        <w:rPr>
          <w:spacing w:val="-6"/>
          <w:sz w:val="24"/>
        </w:rPr>
        <w:t xml:space="preserve"> </w:t>
      </w:r>
      <w:r>
        <w:rPr>
          <w:sz w:val="24"/>
        </w:rPr>
        <w:t>not</w:t>
      </w:r>
      <w:r>
        <w:rPr>
          <w:spacing w:val="-6"/>
          <w:sz w:val="24"/>
        </w:rPr>
        <w:t xml:space="preserve"> </w:t>
      </w:r>
      <w:r>
        <w:rPr>
          <w:sz w:val="24"/>
        </w:rPr>
        <w:t>significantly</w:t>
      </w:r>
      <w:r>
        <w:rPr>
          <w:spacing w:val="-6"/>
          <w:sz w:val="24"/>
        </w:rPr>
        <w:t xml:space="preserve"> </w:t>
      </w:r>
      <w:r>
        <w:rPr>
          <w:sz w:val="24"/>
        </w:rPr>
        <w:t>different</w:t>
      </w:r>
      <w:r>
        <w:rPr>
          <w:spacing w:val="-6"/>
          <w:sz w:val="24"/>
        </w:rPr>
        <w:t xml:space="preserve"> </w:t>
      </w:r>
      <w:r>
        <w:rPr>
          <w:sz w:val="24"/>
        </w:rPr>
        <w:t>from</w:t>
      </w:r>
      <w:r>
        <w:rPr>
          <w:spacing w:val="-6"/>
          <w:sz w:val="24"/>
        </w:rPr>
        <w:t xml:space="preserve"> </w:t>
      </w:r>
      <w:r>
        <w:rPr>
          <w:sz w:val="24"/>
        </w:rPr>
        <w:t>those</w:t>
      </w:r>
      <w:r>
        <w:rPr>
          <w:spacing w:val="-6"/>
          <w:sz w:val="24"/>
        </w:rPr>
        <w:t xml:space="preserve"> </w:t>
      </w:r>
      <w:r>
        <w:rPr>
          <w:sz w:val="24"/>
        </w:rPr>
        <w:t>for</w:t>
      </w:r>
      <w:r>
        <w:rPr>
          <w:spacing w:val="-6"/>
          <w:sz w:val="24"/>
        </w:rPr>
        <w:t xml:space="preserve"> </w:t>
      </w:r>
      <w:r>
        <w:rPr>
          <w:sz w:val="24"/>
        </w:rPr>
        <w:t>personnel</w:t>
      </w:r>
      <w:r>
        <w:rPr>
          <w:spacing w:val="-6"/>
          <w:sz w:val="24"/>
        </w:rPr>
        <w:t xml:space="preserve"> </w:t>
      </w:r>
      <w:r>
        <w:rPr>
          <w:sz w:val="24"/>
        </w:rPr>
        <w:t>performing</w:t>
      </w:r>
      <w:r>
        <w:rPr>
          <w:spacing w:val="-6"/>
          <w:sz w:val="24"/>
        </w:rPr>
        <w:t xml:space="preserve"> </w:t>
      </w:r>
      <w:r>
        <w:rPr>
          <w:sz w:val="24"/>
        </w:rPr>
        <w:t>similar</w:t>
      </w:r>
      <w:r>
        <w:rPr>
          <w:spacing w:val="-6"/>
          <w:sz w:val="24"/>
        </w:rPr>
        <w:t xml:space="preserve"> </w:t>
      </w:r>
      <w:r>
        <w:rPr>
          <w:sz w:val="24"/>
        </w:rPr>
        <w:t>tasks under an employment contract with the</w:t>
      </w:r>
      <w:r>
        <w:rPr>
          <w:spacing w:val="-7"/>
          <w:sz w:val="24"/>
        </w:rPr>
        <w:t xml:space="preserve"> </w:t>
      </w:r>
      <w:r>
        <w:rPr>
          <w:sz w:val="24"/>
        </w:rPr>
        <w:t>beneficiary.</w:t>
      </w:r>
    </w:p>
    <w:p w:rsidR="004C0153" w:rsidRDefault="006E4651" w:rsidP="006E4651">
      <w:pPr>
        <w:pStyle w:val="Odstavecseseznamem"/>
        <w:numPr>
          <w:ilvl w:val="1"/>
          <w:numId w:val="103"/>
        </w:numPr>
        <w:tabs>
          <w:tab w:val="left" w:pos="614"/>
        </w:tabs>
        <w:spacing w:before="229" w:line="249" w:lineRule="auto"/>
        <w:ind w:right="174"/>
        <w:rPr>
          <w:sz w:val="24"/>
        </w:rPr>
      </w:pPr>
      <w:r>
        <w:rPr>
          <w:sz w:val="24"/>
        </w:rPr>
        <w:t xml:space="preserve">The </w:t>
      </w:r>
      <w:r>
        <w:rPr>
          <w:b/>
          <w:sz w:val="24"/>
        </w:rPr>
        <w:t xml:space="preserve">costs of personnel seconded by a third party against payment </w:t>
      </w:r>
      <w:r>
        <w:rPr>
          <w:sz w:val="24"/>
        </w:rPr>
        <w:t>are eligible personnel costs, if the conditions in Article 11.1 are</w:t>
      </w:r>
      <w:r>
        <w:rPr>
          <w:spacing w:val="-10"/>
          <w:sz w:val="24"/>
        </w:rPr>
        <w:t xml:space="preserve"> </w:t>
      </w:r>
      <w:r>
        <w:rPr>
          <w:sz w:val="24"/>
        </w:rPr>
        <w:t>met.</w:t>
      </w:r>
    </w:p>
    <w:p w:rsidR="004C0153" w:rsidRDefault="006E4651" w:rsidP="006E4651">
      <w:pPr>
        <w:pStyle w:val="Odstavecseseznamem"/>
        <w:numPr>
          <w:ilvl w:val="1"/>
          <w:numId w:val="103"/>
        </w:numPr>
        <w:tabs>
          <w:tab w:val="left" w:pos="614"/>
        </w:tabs>
        <w:spacing w:before="228" w:line="249" w:lineRule="auto"/>
        <w:ind w:right="171"/>
        <w:jc w:val="both"/>
        <w:rPr>
          <w:sz w:val="24"/>
        </w:rPr>
      </w:pPr>
      <w:r>
        <w:rPr>
          <w:b/>
          <w:sz w:val="24"/>
        </w:rPr>
        <w:t xml:space="preserve">Costs of owners </w:t>
      </w:r>
      <w:r>
        <w:rPr>
          <w:sz w:val="24"/>
        </w:rPr>
        <w:t>of beneficiaries that are small and medium-sized enterprises (‘</w:t>
      </w:r>
      <w:r>
        <w:rPr>
          <w:b/>
          <w:sz w:val="24"/>
        </w:rPr>
        <w:t>SME owners</w:t>
      </w:r>
      <w:r>
        <w:rPr>
          <w:sz w:val="24"/>
        </w:rPr>
        <w:t>’) who are working on the action and who do not receive a salary are eligible personnel costs,</w:t>
      </w:r>
      <w:r>
        <w:rPr>
          <w:sz w:val="24"/>
        </w:rPr>
        <w:t xml:space="preserve"> if they correspond to the amount per unit set out in Annex 2a multiplied by the number of actual hours worked on the</w:t>
      </w:r>
      <w:r>
        <w:rPr>
          <w:spacing w:val="-3"/>
          <w:sz w:val="24"/>
        </w:rPr>
        <w:t xml:space="preserve"> </w:t>
      </w:r>
      <w:r>
        <w:rPr>
          <w:sz w:val="24"/>
        </w:rPr>
        <w:t>action.</w:t>
      </w:r>
    </w:p>
    <w:p w:rsidR="004C0153" w:rsidRDefault="006E4651" w:rsidP="006E4651">
      <w:pPr>
        <w:pStyle w:val="Odstavecseseznamem"/>
        <w:numPr>
          <w:ilvl w:val="1"/>
          <w:numId w:val="103"/>
        </w:numPr>
        <w:tabs>
          <w:tab w:val="left" w:pos="614"/>
        </w:tabs>
        <w:spacing w:before="231" w:line="249" w:lineRule="auto"/>
        <w:ind w:right="173"/>
        <w:jc w:val="both"/>
        <w:rPr>
          <w:sz w:val="24"/>
        </w:rPr>
      </w:pPr>
      <w:r>
        <w:rPr>
          <w:b/>
          <w:sz w:val="24"/>
        </w:rPr>
        <w:t xml:space="preserve">Costs of ‘beneficiaries that are natural persons’ </w:t>
      </w:r>
      <w:r>
        <w:rPr>
          <w:sz w:val="24"/>
        </w:rPr>
        <w:t>not receiving a salary are eligible personnel costs, if they correspond to the a</w:t>
      </w:r>
      <w:r>
        <w:rPr>
          <w:sz w:val="24"/>
        </w:rPr>
        <w:t>mount per unit set out in Annex 2a multiplied by the number of actual hours worked on the</w:t>
      </w:r>
      <w:r>
        <w:rPr>
          <w:spacing w:val="-5"/>
          <w:sz w:val="24"/>
        </w:rPr>
        <w:t xml:space="preserve"> </w:t>
      </w:r>
      <w:r>
        <w:rPr>
          <w:sz w:val="24"/>
        </w:rPr>
        <w:t>action.</w:t>
      </w:r>
    </w:p>
    <w:p w:rsidR="004C0153" w:rsidRDefault="004C0153">
      <w:pPr>
        <w:pStyle w:val="Zkladntext"/>
        <w:spacing w:before="8"/>
        <w:rPr>
          <w:sz w:val="24"/>
        </w:rPr>
      </w:pPr>
    </w:p>
    <w:p w:rsidR="004C0153" w:rsidRDefault="006E4651">
      <w:pPr>
        <w:pStyle w:val="Nadpis2"/>
        <w:spacing w:before="1"/>
        <w:ind w:left="113"/>
      </w:pPr>
      <w:r>
        <w:rPr>
          <w:u w:val="single"/>
        </w:rPr>
        <w:t>Calculation</w:t>
      </w:r>
    </w:p>
    <w:p w:rsidR="004C0153" w:rsidRDefault="004C0153">
      <w:pPr>
        <w:pStyle w:val="Zkladntext"/>
        <w:spacing w:before="10"/>
        <w:rPr>
          <w:b/>
          <w:sz w:val="20"/>
        </w:rPr>
      </w:pPr>
    </w:p>
    <w:p w:rsidR="004C0153" w:rsidRDefault="006E4651">
      <w:pPr>
        <w:ind w:left="113"/>
        <w:rPr>
          <w:sz w:val="24"/>
        </w:rPr>
      </w:pPr>
      <w:r>
        <w:rPr>
          <w:sz w:val="24"/>
        </w:rPr>
        <w:t>Personnel costs must be calculated by the beneficiaries as follows:</w:t>
      </w:r>
    </w:p>
    <w:p w:rsidR="004C0153" w:rsidRDefault="006E4651">
      <w:pPr>
        <w:spacing w:before="229" w:line="396" w:lineRule="auto"/>
        <w:ind w:left="397" w:right="8440"/>
        <w:rPr>
          <w:sz w:val="20"/>
        </w:rPr>
      </w:pPr>
      <w:r>
        <w:rPr>
          <w:b/>
          <w:sz w:val="24"/>
        </w:rPr>
        <w:t>{</w:t>
      </w:r>
      <w:r>
        <w:rPr>
          <w:sz w:val="20"/>
        </w:rPr>
        <w:t>{hourly rate multiplied by</w:t>
      </w:r>
    </w:p>
    <w:p w:rsidR="004C0153" w:rsidRDefault="006E4651">
      <w:pPr>
        <w:spacing w:before="32" w:line="427" w:lineRule="auto"/>
        <w:ind w:left="397" w:right="5490"/>
        <w:rPr>
          <w:sz w:val="20"/>
        </w:rPr>
      </w:pPr>
      <w:r>
        <w:rPr>
          <w:sz w:val="20"/>
        </w:rPr>
        <w:t>the number of actual hours worked on the action}</w:t>
      </w:r>
      <w:r>
        <w:rPr>
          <w:sz w:val="20"/>
        </w:rPr>
        <w:t>, plus</w:t>
      </w:r>
    </w:p>
    <w:p w:rsidR="004C0153" w:rsidRDefault="006E4651">
      <w:pPr>
        <w:spacing w:before="3" w:line="237" w:lineRule="auto"/>
        <w:ind w:left="397" w:right="665"/>
        <w:rPr>
          <w:sz w:val="20"/>
        </w:rPr>
      </w:pPr>
      <w:r>
        <w:rPr>
          <w:sz w:val="20"/>
        </w:rPr>
        <w:t>for non-profit legal entities: additional remuneration to personnel assigned to the action under the conditions set out above (Point A.1)</w:t>
      </w:r>
      <w:r>
        <w:rPr>
          <w:b/>
          <w:sz w:val="24"/>
        </w:rPr>
        <w:t>}</w:t>
      </w:r>
      <w:r>
        <w:rPr>
          <w:sz w:val="20"/>
        </w:rPr>
        <w:t>.</w:t>
      </w:r>
    </w:p>
    <w:p w:rsidR="004C0153" w:rsidRDefault="006E4651">
      <w:pPr>
        <w:spacing w:before="233"/>
        <w:ind w:left="113"/>
        <w:rPr>
          <w:sz w:val="24"/>
        </w:rPr>
      </w:pPr>
      <w:r>
        <w:rPr>
          <w:sz w:val="24"/>
        </w:rPr>
        <w:t>The number of actual hours declared for a person must be identifiable and verifiable (see Article 18).</w:t>
      </w:r>
    </w:p>
    <w:p w:rsidR="004C0153" w:rsidRDefault="004C0153">
      <w:pPr>
        <w:pStyle w:val="Zkladntext"/>
        <w:spacing w:before="8"/>
        <w:rPr>
          <w:sz w:val="20"/>
        </w:rPr>
      </w:pPr>
    </w:p>
    <w:p w:rsidR="004C0153" w:rsidRDefault="006E4651">
      <w:pPr>
        <w:spacing w:line="249" w:lineRule="auto"/>
        <w:ind w:left="113" w:right="171"/>
        <w:jc w:val="both"/>
        <w:rPr>
          <w:sz w:val="24"/>
        </w:rPr>
      </w:pPr>
      <w:r>
        <w:rPr>
          <w:sz w:val="24"/>
        </w:rPr>
        <w:t>The</w:t>
      </w:r>
      <w:r>
        <w:rPr>
          <w:spacing w:val="-8"/>
          <w:sz w:val="24"/>
        </w:rPr>
        <w:t xml:space="preserve"> </w:t>
      </w:r>
      <w:r>
        <w:rPr>
          <w:sz w:val="24"/>
        </w:rPr>
        <w:t>total</w:t>
      </w:r>
      <w:r>
        <w:rPr>
          <w:spacing w:val="-8"/>
          <w:sz w:val="24"/>
        </w:rPr>
        <w:t xml:space="preserve"> </w:t>
      </w:r>
      <w:r>
        <w:rPr>
          <w:sz w:val="24"/>
        </w:rPr>
        <w:t>number</w:t>
      </w:r>
      <w:r>
        <w:rPr>
          <w:spacing w:val="-8"/>
          <w:sz w:val="24"/>
        </w:rPr>
        <w:t xml:space="preserve"> </w:t>
      </w:r>
      <w:r>
        <w:rPr>
          <w:sz w:val="24"/>
        </w:rPr>
        <w:t>of</w:t>
      </w:r>
      <w:r>
        <w:rPr>
          <w:spacing w:val="-8"/>
          <w:sz w:val="24"/>
        </w:rPr>
        <w:t xml:space="preserve"> </w:t>
      </w:r>
      <w:r>
        <w:rPr>
          <w:sz w:val="24"/>
        </w:rPr>
        <w:t>hours</w:t>
      </w:r>
      <w:r>
        <w:rPr>
          <w:spacing w:val="-8"/>
          <w:sz w:val="24"/>
        </w:rPr>
        <w:t xml:space="preserve"> </w:t>
      </w:r>
      <w:r>
        <w:rPr>
          <w:sz w:val="24"/>
        </w:rPr>
        <w:t>declared</w:t>
      </w:r>
      <w:r>
        <w:rPr>
          <w:spacing w:val="-8"/>
          <w:sz w:val="24"/>
        </w:rPr>
        <w:t xml:space="preserve"> </w:t>
      </w:r>
      <w:r>
        <w:rPr>
          <w:sz w:val="24"/>
        </w:rPr>
        <w:t>in</w:t>
      </w:r>
      <w:r>
        <w:rPr>
          <w:spacing w:val="-8"/>
          <w:sz w:val="24"/>
        </w:rPr>
        <w:t xml:space="preserve"> </w:t>
      </w:r>
      <w:r>
        <w:rPr>
          <w:sz w:val="24"/>
        </w:rPr>
        <w:t>EU</w:t>
      </w:r>
      <w:r>
        <w:rPr>
          <w:spacing w:val="-8"/>
          <w:sz w:val="24"/>
        </w:rPr>
        <w:t xml:space="preserve"> </w:t>
      </w:r>
      <w:r>
        <w:rPr>
          <w:sz w:val="24"/>
        </w:rPr>
        <w:t>or</w:t>
      </w:r>
      <w:r>
        <w:rPr>
          <w:spacing w:val="-8"/>
          <w:sz w:val="24"/>
        </w:rPr>
        <w:t xml:space="preserve"> </w:t>
      </w:r>
      <w:r>
        <w:rPr>
          <w:sz w:val="24"/>
        </w:rPr>
        <w:t>Euratom</w:t>
      </w:r>
      <w:r>
        <w:rPr>
          <w:spacing w:val="-8"/>
          <w:sz w:val="24"/>
        </w:rPr>
        <w:t xml:space="preserve"> </w:t>
      </w:r>
      <w:r>
        <w:rPr>
          <w:sz w:val="24"/>
        </w:rPr>
        <w:t>grants,</w:t>
      </w:r>
      <w:r>
        <w:rPr>
          <w:spacing w:val="-8"/>
          <w:sz w:val="24"/>
        </w:rPr>
        <w:t xml:space="preserve"> </w:t>
      </w:r>
      <w:r>
        <w:rPr>
          <w:sz w:val="24"/>
        </w:rPr>
        <w:t>for</w:t>
      </w:r>
      <w:r>
        <w:rPr>
          <w:spacing w:val="-8"/>
          <w:sz w:val="24"/>
        </w:rPr>
        <w:t xml:space="preserve"> </w:t>
      </w:r>
      <w:r>
        <w:rPr>
          <w:sz w:val="24"/>
        </w:rPr>
        <w:t>a</w:t>
      </w:r>
      <w:r>
        <w:rPr>
          <w:spacing w:val="-8"/>
          <w:sz w:val="24"/>
        </w:rPr>
        <w:t xml:space="preserve"> </w:t>
      </w:r>
      <w:r>
        <w:rPr>
          <w:sz w:val="24"/>
        </w:rPr>
        <w:t>person</w:t>
      </w:r>
      <w:r>
        <w:rPr>
          <w:spacing w:val="-8"/>
          <w:sz w:val="24"/>
        </w:rPr>
        <w:t xml:space="preserve"> </w:t>
      </w:r>
      <w:r>
        <w:rPr>
          <w:sz w:val="24"/>
        </w:rPr>
        <w:t>for</w:t>
      </w:r>
      <w:r>
        <w:rPr>
          <w:spacing w:val="-8"/>
          <w:sz w:val="24"/>
        </w:rPr>
        <w:t xml:space="preserve"> </w:t>
      </w:r>
      <w:r>
        <w:rPr>
          <w:sz w:val="24"/>
        </w:rPr>
        <w:t>a</w:t>
      </w:r>
      <w:r>
        <w:rPr>
          <w:spacing w:val="-8"/>
          <w:sz w:val="24"/>
        </w:rPr>
        <w:t xml:space="preserve"> </w:t>
      </w:r>
      <w:r>
        <w:rPr>
          <w:spacing w:val="-3"/>
          <w:sz w:val="24"/>
        </w:rPr>
        <w:t>year,</w:t>
      </w:r>
      <w:r>
        <w:rPr>
          <w:spacing w:val="-8"/>
          <w:sz w:val="24"/>
        </w:rPr>
        <w:t xml:space="preserve"> </w:t>
      </w:r>
      <w:r>
        <w:rPr>
          <w:sz w:val="24"/>
        </w:rPr>
        <w:t>cannot</w:t>
      </w:r>
      <w:r>
        <w:rPr>
          <w:spacing w:val="-8"/>
          <w:sz w:val="24"/>
        </w:rPr>
        <w:t xml:space="preserve"> </w:t>
      </w:r>
      <w:r>
        <w:rPr>
          <w:sz w:val="24"/>
        </w:rPr>
        <w:t>be</w:t>
      </w:r>
      <w:r>
        <w:rPr>
          <w:spacing w:val="-8"/>
          <w:sz w:val="24"/>
        </w:rPr>
        <w:t xml:space="preserve"> </w:t>
      </w:r>
      <w:r>
        <w:rPr>
          <w:sz w:val="24"/>
        </w:rPr>
        <w:t>higher than</w:t>
      </w:r>
      <w:r>
        <w:rPr>
          <w:spacing w:val="-13"/>
          <w:sz w:val="24"/>
        </w:rPr>
        <w:t xml:space="preserve"> </w:t>
      </w:r>
      <w:r>
        <w:rPr>
          <w:sz w:val="24"/>
        </w:rPr>
        <w:t>the</w:t>
      </w:r>
      <w:r>
        <w:rPr>
          <w:spacing w:val="-13"/>
          <w:sz w:val="24"/>
        </w:rPr>
        <w:t xml:space="preserve"> </w:t>
      </w:r>
      <w:r>
        <w:rPr>
          <w:sz w:val="24"/>
        </w:rPr>
        <w:t>annual</w:t>
      </w:r>
      <w:r>
        <w:rPr>
          <w:spacing w:val="-13"/>
          <w:sz w:val="24"/>
        </w:rPr>
        <w:t xml:space="preserve"> </w:t>
      </w:r>
      <w:r>
        <w:rPr>
          <w:sz w:val="24"/>
        </w:rPr>
        <w:t>productive</w:t>
      </w:r>
      <w:r>
        <w:rPr>
          <w:spacing w:val="-13"/>
          <w:sz w:val="24"/>
        </w:rPr>
        <w:t xml:space="preserve"> </w:t>
      </w:r>
      <w:r>
        <w:rPr>
          <w:sz w:val="24"/>
        </w:rPr>
        <w:t>hours</w:t>
      </w:r>
      <w:r>
        <w:rPr>
          <w:spacing w:val="-13"/>
          <w:sz w:val="24"/>
        </w:rPr>
        <w:t xml:space="preserve"> </w:t>
      </w:r>
      <w:r>
        <w:rPr>
          <w:sz w:val="24"/>
        </w:rPr>
        <w:t>used</w:t>
      </w:r>
      <w:r>
        <w:rPr>
          <w:spacing w:val="-13"/>
          <w:sz w:val="24"/>
        </w:rPr>
        <w:t xml:space="preserve"> </w:t>
      </w:r>
      <w:r>
        <w:rPr>
          <w:sz w:val="24"/>
        </w:rPr>
        <w:t>for</w:t>
      </w:r>
      <w:r>
        <w:rPr>
          <w:spacing w:val="-13"/>
          <w:sz w:val="24"/>
        </w:rPr>
        <w:t xml:space="preserve"> </w:t>
      </w:r>
      <w:r>
        <w:rPr>
          <w:sz w:val="24"/>
        </w:rPr>
        <w:t>the</w:t>
      </w:r>
      <w:r>
        <w:rPr>
          <w:spacing w:val="-13"/>
          <w:sz w:val="24"/>
        </w:rPr>
        <w:t xml:space="preserve"> </w:t>
      </w:r>
      <w:r>
        <w:rPr>
          <w:sz w:val="24"/>
        </w:rPr>
        <w:t>calculations</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hourly</w:t>
      </w:r>
      <w:r>
        <w:rPr>
          <w:spacing w:val="-13"/>
          <w:sz w:val="24"/>
        </w:rPr>
        <w:t xml:space="preserve"> </w:t>
      </w:r>
      <w:r>
        <w:rPr>
          <w:sz w:val="24"/>
        </w:rPr>
        <w:t>rate.</w:t>
      </w:r>
      <w:r>
        <w:rPr>
          <w:spacing w:val="-13"/>
          <w:sz w:val="24"/>
        </w:rPr>
        <w:t xml:space="preserve"> </w:t>
      </w:r>
      <w:r>
        <w:rPr>
          <w:sz w:val="24"/>
        </w:rPr>
        <w:t>Therefore,</w:t>
      </w:r>
      <w:r>
        <w:rPr>
          <w:spacing w:val="-13"/>
          <w:sz w:val="24"/>
        </w:rPr>
        <w:t xml:space="preserve"> </w:t>
      </w:r>
      <w:r>
        <w:rPr>
          <w:sz w:val="24"/>
        </w:rPr>
        <w:t>the</w:t>
      </w:r>
      <w:r>
        <w:rPr>
          <w:spacing w:val="-13"/>
          <w:sz w:val="24"/>
        </w:rPr>
        <w:t xml:space="preserve"> </w:t>
      </w:r>
      <w:r>
        <w:rPr>
          <w:sz w:val="24"/>
        </w:rPr>
        <w:t>maximum number of hours that can be declared for the grant</w:t>
      </w:r>
      <w:r>
        <w:rPr>
          <w:spacing w:val="-5"/>
          <w:sz w:val="24"/>
        </w:rPr>
        <w:t xml:space="preserve"> </w:t>
      </w:r>
      <w:r>
        <w:rPr>
          <w:sz w:val="24"/>
        </w:rPr>
        <w:t>is:</w:t>
      </w:r>
    </w:p>
    <w:p w:rsidR="004C0153" w:rsidRDefault="004C0153">
      <w:pPr>
        <w:pStyle w:val="Zkladntext"/>
        <w:spacing w:before="4"/>
        <w:rPr>
          <w:sz w:val="20"/>
        </w:rPr>
      </w:pPr>
    </w:p>
    <w:p w:rsidR="004C0153" w:rsidRDefault="006E4651">
      <w:pPr>
        <w:spacing w:line="427" w:lineRule="auto"/>
        <w:ind w:left="397" w:right="4657"/>
        <w:rPr>
          <w:sz w:val="20"/>
        </w:rPr>
      </w:pPr>
      <w:r>
        <w:rPr>
          <w:sz w:val="20"/>
        </w:rPr>
        <w:t>{number of annual productive hours for the year (see below) minus</w:t>
      </w:r>
    </w:p>
    <w:p w:rsidR="004C0153" w:rsidRDefault="006E4651">
      <w:pPr>
        <w:spacing w:before="1"/>
        <w:ind w:left="397"/>
        <w:rPr>
          <w:sz w:val="20"/>
        </w:rPr>
      </w:pPr>
      <w:r>
        <w:rPr>
          <w:sz w:val="20"/>
        </w:rPr>
        <w:t>total number of hours declared by the beneficiary for that person in that year for other EU or Euratom grants}.</w:t>
      </w:r>
    </w:p>
    <w:p w:rsidR="004C0153" w:rsidRDefault="004C0153">
      <w:pPr>
        <w:pStyle w:val="Zkladntext"/>
        <w:spacing w:before="3"/>
        <w:rPr>
          <w:sz w:val="20"/>
        </w:rPr>
      </w:pPr>
    </w:p>
    <w:p w:rsidR="004C0153" w:rsidRDefault="006E4651">
      <w:pPr>
        <w:ind w:left="113"/>
        <w:rPr>
          <w:sz w:val="24"/>
        </w:rPr>
      </w:pPr>
      <w:r>
        <w:rPr>
          <w:sz w:val="24"/>
        </w:rPr>
        <w:t>The ‘</w:t>
      </w:r>
      <w:r>
        <w:rPr>
          <w:b/>
          <w:sz w:val="24"/>
        </w:rPr>
        <w:t>hourly rate</w:t>
      </w:r>
      <w:r>
        <w:rPr>
          <w:sz w:val="24"/>
        </w:rPr>
        <w:t>’ is one of the following:</w:t>
      </w:r>
    </w:p>
    <w:p w:rsidR="004C0153" w:rsidRDefault="004C0153">
      <w:pPr>
        <w:pStyle w:val="Zkladntext"/>
        <w:spacing w:before="9"/>
        <w:rPr>
          <w:sz w:val="20"/>
        </w:rPr>
      </w:pPr>
    </w:p>
    <w:p w:rsidR="004C0153" w:rsidRDefault="006E4651" w:rsidP="006E4651">
      <w:pPr>
        <w:pStyle w:val="Odstavecseseznamem"/>
        <w:numPr>
          <w:ilvl w:val="2"/>
          <w:numId w:val="103"/>
        </w:numPr>
        <w:tabs>
          <w:tab w:val="left" w:pos="758"/>
        </w:tabs>
        <w:spacing w:line="249" w:lineRule="auto"/>
        <w:ind w:left="757" w:right="172"/>
        <w:rPr>
          <w:sz w:val="24"/>
        </w:rPr>
      </w:pPr>
      <w:r>
        <w:rPr>
          <w:sz w:val="24"/>
        </w:rPr>
        <w:t xml:space="preserve">for personnel costs declared as </w:t>
      </w:r>
      <w:r>
        <w:rPr>
          <w:b/>
          <w:sz w:val="24"/>
        </w:rPr>
        <w:t>a</w:t>
      </w:r>
      <w:r>
        <w:rPr>
          <w:b/>
          <w:sz w:val="24"/>
        </w:rPr>
        <w:t xml:space="preserve">ctual costs </w:t>
      </w:r>
      <w:r>
        <w:rPr>
          <w:sz w:val="24"/>
        </w:rPr>
        <w:t xml:space="preserve">(i.e. budget categories A.1, A.2, A.3): the hourly rate is calculated </w:t>
      </w:r>
      <w:r>
        <w:rPr>
          <w:i/>
          <w:sz w:val="24"/>
        </w:rPr>
        <w:t>per full financial year</w:t>
      </w:r>
      <w:r>
        <w:rPr>
          <w:sz w:val="24"/>
        </w:rPr>
        <w:t>, as</w:t>
      </w:r>
      <w:r>
        <w:rPr>
          <w:spacing w:val="-5"/>
          <w:sz w:val="24"/>
        </w:rPr>
        <w:t xml:space="preserve"> </w:t>
      </w:r>
      <w:r>
        <w:rPr>
          <w:sz w:val="24"/>
        </w:rPr>
        <w:t>follows:</w:t>
      </w:r>
    </w:p>
    <w:p w:rsidR="004C0153" w:rsidRDefault="006E4651">
      <w:pPr>
        <w:spacing w:before="233" w:line="427" w:lineRule="auto"/>
        <w:ind w:left="1040" w:right="2113"/>
        <w:rPr>
          <w:sz w:val="20"/>
        </w:rPr>
      </w:pPr>
      <w:r>
        <w:rPr>
          <w:sz w:val="20"/>
        </w:rPr>
        <w:t>{actual annual personnel costs (excluding additional remuneration) for the person divided by</w:t>
      </w:r>
    </w:p>
    <w:p w:rsidR="004C0153" w:rsidRDefault="006E4651">
      <w:pPr>
        <w:spacing w:before="1"/>
        <w:ind w:left="1040"/>
        <w:rPr>
          <w:sz w:val="20"/>
        </w:rPr>
      </w:pPr>
      <w:r>
        <w:rPr>
          <w:sz w:val="20"/>
        </w:rPr>
        <w:t>number of annual productive hours}.</w:t>
      </w:r>
    </w:p>
    <w:p w:rsidR="004C0153" w:rsidRDefault="004C0153">
      <w:pPr>
        <w:pStyle w:val="Zkladntext"/>
        <w:spacing w:before="3"/>
        <w:rPr>
          <w:sz w:val="20"/>
        </w:rPr>
      </w:pPr>
    </w:p>
    <w:p w:rsidR="004C0153" w:rsidRDefault="006E4651">
      <w:pPr>
        <w:spacing w:line="249" w:lineRule="auto"/>
        <w:ind w:left="757"/>
        <w:rPr>
          <w:sz w:val="24"/>
        </w:rPr>
      </w:pPr>
      <w:r>
        <w:rPr>
          <w:sz w:val="24"/>
        </w:rPr>
        <w:t>using the personnel costs and the number of productive hours for each full financial year covered by the reporting period concerned. If a financial year is not closed at the end of the</w:t>
      </w:r>
    </w:p>
    <w:p w:rsidR="004C0153" w:rsidRDefault="004C0153">
      <w:pPr>
        <w:spacing w:line="249" w:lineRule="auto"/>
        <w:rPr>
          <w:sz w:val="24"/>
        </w:rPr>
        <w:sectPr w:rsidR="004C0153">
          <w:pgSz w:w="11910" w:h="16840"/>
          <w:pgMar w:top="1300" w:right="960" w:bottom="740" w:left="1020" w:header="391" w:footer="543" w:gutter="0"/>
          <w:cols w:space="708"/>
        </w:sectPr>
      </w:pPr>
    </w:p>
    <w:p w:rsidR="004C0153" w:rsidRDefault="006E4651">
      <w:pPr>
        <w:spacing w:before="84" w:line="249" w:lineRule="auto"/>
        <w:ind w:left="757"/>
        <w:rPr>
          <w:sz w:val="24"/>
        </w:rPr>
      </w:pPr>
      <w:r>
        <w:rPr>
          <w:sz w:val="24"/>
        </w:rPr>
        <w:lastRenderedPageBreak/>
        <w:t>reporting period, the beneficiaries must use the hour</w:t>
      </w:r>
      <w:r>
        <w:rPr>
          <w:sz w:val="24"/>
        </w:rPr>
        <w:t>ly rate of the last closed financial year available.</w:t>
      </w:r>
    </w:p>
    <w:p w:rsidR="004C0153" w:rsidRDefault="006E4651">
      <w:pPr>
        <w:spacing w:before="229"/>
        <w:ind w:left="757"/>
        <w:rPr>
          <w:sz w:val="24"/>
        </w:rPr>
      </w:pPr>
      <w:r>
        <w:rPr>
          <w:sz w:val="24"/>
        </w:rPr>
        <w:t>For</w:t>
      </w:r>
      <w:r>
        <w:rPr>
          <w:spacing w:val="-21"/>
          <w:sz w:val="24"/>
        </w:rPr>
        <w:t xml:space="preserve"> </w:t>
      </w:r>
      <w:r>
        <w:rPr>
          <w:sz w:val="24"/>
        </w:rPr>
        <w:t>the</w:t>
      </w:r>
      <w:r>
        <w:rPr>
          <w:spacing w:val="-21"/>
          <w:sz w:val="24"/>
        </w:rPr>
        <w:t xml:space="preserve"> </w:t>
      </w:r>
      <w:r>
        <w:rPr>
          <w:sz w:val="24"/>
        </w:rPr>
        <w:t>‘number</w:t>
      </w:r>
      <w:r>
        <w:rPr>
          <w:spacing w:val="-21"/>
          <w:sz w:val="24"/>
        </w:rPr>
        <w:t xml:space="preserve"> </w:t>
      </w:r>
      <w:r>
        <w:rPr>
          <w:sz w:val="24"/>
        </w:rPr>
        <w:t>of</w:t>
      </w:r>
      <w:r>
        <w:rPr>
          <w:spacing w:val="-21"/>
          <w:sz w:val="24"/>
        </w:rPr>
        <w:t xml:space="preserve"> </w:t>
      </w:r>
      <w:r>
        <w:rPr>
          <w:sz w:val="24"/>
        </w:rPr>
        <w:t>annual</w:t>
      </w:r>
      <w:r>
        <w:rPr>
          <w:spacing w:val="-21"/>
          <w:sz w:val="24"/>
        </w:rPr>
        <w:t xml:space="preserve"> </w:t>
      </w:r>
      <w:r>
        <w:rPr>
          <w:sz w:val="24"/>
        </w:rPr>
        <w:t>productive</w:t>
      </w:r>
      <w:r>
        <w:rPr>
          <w:spacing w:val="-21"/>
          <w:sz w:val="24"/>
        </w:rPr>
        <w:t xml:space="preserve"> </w:t>
      </w:r>
      <w:r>
        <w:rPr>
          <w:sz w:val="24"/>
        </w:rPr>
        <w:t>hours’,</w:t>
      </w:r>
      <w:r>
        <w:rPr>
          <w:spacing w:val="-21"/>
          <w:sz w:val="24"/>
        </w:rPr>
        <w:t xml:space="preserve"> </w:t>
      </w:r>
      <w:r>
        <w:rPr>
          <w:sz w:val="24"/>
        </w:rPr>
        <w:t>the</w:t>
      </w:r>
      <w:r>
        <w:rPr>
          <w:spacing w:val="-21"/>
          <w:sz w:val="24"/>
        </w:rPr>
        <w:t xml:space="preserve"> </w:t>
      </w:r>
      <w:r>
        <w:rPr>
          <w:sz w:val="24"/>
        </w:rPr>
        <w:t>beneficiaries</w:t>
      </w:r>
      <w:r>
        <w:rPr>
          <w:spacing w:val="-21"/>
          <w:sz w:val="24"/>
        </w:rPr>
        <w:t xml:space="preserve"> </w:t>
      </w:r>
      <w:r>
        <w:rPr>
          <w:sz w:val="24"/>
        </w:rPr>
        <w:t>may</w:t>
      </w:r>
      <w:r>
        <w:rPr>
          <w:spacing w:val="-21"/>
          <w:sz w:val="24"/>
        </w:rPr>
        <w:t xml:space="preserve"> </w:t>
      </w:r>
      <w:r>
        <w:rPr>
          <w:sz w:val="24"/>
        </w:rPr>
        <w:t>choose</w:t>
      </w:r>
      <w:r>
        <w:rPr>
          <w:spacing w:val="-21"/>
          <w:sz w:val="24"/>
        </w:rPr>
        <w:t xml:space="preserve"> </w:t>
      </w:r>
      <w:r>
        <w:rPr>
          <w:sz w:val="24"/>
        </w:rPr>
        <w:t>one</w:t>
      </w:r>
      <w:r>
        <w:rPr>
          <w:spacing w:val="-21"/>
          <w:sz w:val="24"/>
        </w:rPr>
        <w:t xml:space="preserve"> </w:t>
      </w:r>
      <w:r>
        <w:rPr>
          <w:sz w:val="24"/>
        </w:rPr>
        <w:t>of</w:t>
      </w:r>
      <w:r>
        <w:rPr>
          <w:spacing w:val="-21"/>
          <w:sz w:val="24"/>
        </w:rPr>
        <w:t xml:space="preserve"> </w:t>
      </w:r>
      <w:r>
        <w:rPr>
          <w:sz w:val="24"/>
        </w:rPr>
        <w:t>the</w:t>
      </w:r>
      <w:r>
        <w:rPr>
          <w:spacing w:val="-21"/>
          <w:sz w:val="24"/>
        </w:rPr>
        <w:t xml:space="preserve"> </w:t>
      </w:r>
      <w:r>
        <w:rPr>
          <w:sz w:val="24"/>
        </w:rPr>
        <w:t>following:</w:t>
      </w:r>
    </w:p>
    <w:p w:rsidR="004C0153" w:rsidRDefault="004C0153">
      <w:pPr>
        <w:pStyle w:val="Zkladntext"/>
        <w:spacing w:before="8"/>
        <w:rPr>
          <w:sz w:val="20"/>
        </w:rPr>
      </w:pPr>
    </w:p>
    <w:p w:rsidR="004C0153" w:rsidRDefault="006E4651" w:rsidP="006E4651">
      <w:pPr>
        <w:pStyle w:val="Odstavecseseznamem"/>
        <w:numPr>
          <w:ilvl w:val="3"/>
          <w:numId w:val="103"/>
        </w:numPr>
        <w:tabs>
          <w:tab w:val="left" w:pos="1358"/>
        </w:tabs>
        <w:spacing w:line="249" w:lineRule="auto"/>
        <w:ind w:right="173"/>
        <w:jc w:val="left"/>
        <w:rPr>
          <w:sz w:val="24"/>
        </w:rPr>
      </w:pPr>
      <w:r>
        <w:rPr>
          <w:sz w:val="24"/>
        </w:rPr>
        <w:t>‘fixed number of hours’: 1 720 hours for persons working full time (or corresponding pro-rata for persons not working full</w:t>
      </w:r>
      <w:r>
        <w:rPr>
          <w:spacing w:val="-3"/>
          <w:sz w:val="24"/>
        </w:rPr>
        <w:t xml:space="preserve"> </w:t>
      </w:r>
      <w:r>
        <w:rPr>
          <w:sz w:val="24"/>
        </w:rPr>
        <w:t>time);</w:t>
      </w:r>
    </w:p>
    <w:p w:rsidR="004C0153" w:rsidRDefault="006E4651" w:rsidP="006E4651">
      <w:pPr>
        <w:pStyle w:val="Odstavecseseznamem"/>
        <w:numPr>
          <w:ilvl w:val="3"/>
          <w:numId w:val="103"/>
        </w:numPr>
        <w:tabs>
          <w:tab w:val="left" w:pos="1358"/>
        </w:tabs>
        <w:spacing w:before="229" w:line="249" w:lineRule="auto"/>
        <w:ind w:right="174" w:hanging="493"/>
        <w:jc w:val="both"/>
        <w:rPr>
          <w:sz w:val="24"/>
        </w:rPr>
      </w:pPr>
      <w:r>
        <w:rPr>
          <w:sz w:val="24"/>
        </w:rPr>
        <w:t>‘individual</w:t>
      </w:r>
      <w:r>
        <w:rPr>
          <w:spacing w:val="-7"/>
          <w:sz w:val="24"/>
        </w:rPr>
        <w:t xml:space="preserve"> </w:t>
      </w:r>
      <w:r>
        <w:rPr>
          <w:sz w:val="24"/>
        </w:rPr>
        <w:t>annual</w:t>
      </w:r>
      <w:r>
        <w:rPr>
          <w:spacing w:val="-7"/>
          <w:sz w:val="24"/>
        </w:rPr>
        <w:t xml:space="preserve"> </w:t>
      </w:r>
      <w:r>
        <w:rPr>
          <w:sz w:val="24"/>
        </w:rPr>
        <w:t>productive</w:t>
      </w:r>
      <w:r>
        <w:rPr>
          <w:spacing w:val="-7"/>
          <w:sz w:val="24"/>
        </w:rPr>
        <w:t xml:space="preserve"> </w:t>
      </w:r>
      <w:r>
        <w:rPr>
          <w:sz w:val="24"/>
        </w:rPr>
        <w:t>hours’:</w:t>
      </w:r>
      <w:r>
        <w:rPr>
          <w:spacing w:val="-7"/>
          <w:sz w:val="24"/>
        </w:rPr>
        <w:t xml:space="preserve"> </w:t>
      </w:r>
      <w:r>
        <w:rPr>
          <w:sz w:val="24"/>
        </w:rPr>
        <w:t>the</w:t>
      </w:r>
      <w:r>
        <w:rPr>
          <w:spacing w:val="-7"/>
          <w:sz w:val="24"/>
        </w:rPr>
        <w:t xml:space="preserve"> </w:t>
      </w:r>
      <w:r>
        <w:rPr>
          <w:sz w:val="24"/>
        </w:rPr>
        <w:t>total</w:t>
      </w:r>
      <w:r>
        <w:rPr>
          <w:spacing w:val="-7"/>
          <w:sz w:val="24"/>
        </w:rPr>
        <w:t xml:space="preserve"> </w:t>
      </w:r>
      <w:r>
        <w:rPr>
          <w:sz w:val="24"/>
        </w:rPr>
        <w:t>number</w:t>
      </w:r>
      <w:r>
        <w:rPr>
          <w:spacing w:val="-7"/>
          <w:sz w:val="24"/>
        </w:rPr>
        <w:t xml:space="preserve"> </w:t>
      </w:r>
      <w:r>
        <w:rPr>
          <w:sz w:val="24"/>
        </w:rPr>
        <w:t>of</w:t>
      </w:r>
      <w:r>
        <w:rPr>
          <w:spacing w:val="-7"/>
          <w:sz w:val="24"/>
        </w:rPr>
        <w:t xml:space="preserve"> </w:t>
      </w:r>
      <w:r>
        <w:rPr>
          <w:sz w:val="24"/>
        </w:rPr>
        <w:t>hours</w:t>
      </w:r>
      <w:r>
        <w:rPr>
          <w:spacing w:val="-7"/>
          <w:sz w:val="24"/>
        </w:rPr>
        <w:t xml:space="preserve"> </w:t>
      </w:r>
      <w:r>
        <w:rPr>
          <w:sz w:val="24"/>
        </w:rPr>
        <w:t>worked</w:t>
      </w:r>
      <w:r>
        <w:rPr>
          <w:spacing w:val="-7"/>
          <w:sz w:val="24"/>
        </w:rPr>
        <w:t xml:space="preserve"> </w:t>
      </w:r>
      <w:r>
        <w:rPr>
          <w:sz w:val="24"/>
        </w:rPr>
        <w:t>by</w:t>
      </w:r>
      <w:r>
        <w:rPr>
          <w:spacing w:val="-7"/>
          <w:sz w:val="24"/>
        </w:rPr>
        <w:t xml:space="preserve"> </w:t>
      </w:r>
      <w:r>
        <w:rPr>
          <w:sz w:val="24"/>
        </w:rPr>
        <w:t>the</w:t>
      </w:r>
      <w:r>
        <w:rPr>
          <w:spacing w:val="-7"/>
          <w:sz w:val="24"/>
        </w:rPr>
        <w:t xml:space="preserve"> </w:t>
      </w:r>
      <w:r>
        <w:rPr>
          <w:sz w:val="24"/>
        </w:rPr>
        <w:t>person</w:t>
      </w:r>
      <w:r>
        <w:rPr>
          <w:spacing w:val="-7"/>
          <w:sz w:val="24"/>
        </w:rPr>
        <w:t xml:space="preserve"> </w:t>
      </w:r>
      <w:r>
        <w:rPr>
          <w:sz w:val="24"/>
        </w:rPr>
        <w:t>in the year for the beneficiary, calculat</w:t>
      </w:r>
      <w:r>
        <w:rPr>
          <w:sz w:val="24"/>
        </w:rPr>
        <w:t>ed as</w:t>
      </w:r>
      <w:r>
        <w:rPr>
          <w:spacing w:val="-7"/>
          <w:sz w:val="24"/>
        </w:rPr>
        <w:t xml:space="preserve"> </w:t>
      </w:r>
      <w:r>
        <w:rPr>
          <w:sz w:val="24"/>
        </w:rPr>
        <w:t>follows:</w:t>
      </w:r>
    </w:p>
    <w:p w:rsidR="004C0153" w:rsidRDefault="006E4651">
      <w:pPr>
        <w:spacing w:before="233" w:line="249" w:lineRule="auto"/>
        <w:ind w:left="1640" w:right="665"/>
        <w:rPr>
          <w:sz w:val="20"/>
        </w:rPr>
      </w:pPr>
      <w:r>
        <w:rPr>
          <w:sz w:val="20"/>
        </w:rPr>
        <w:t>{annual workable hours of the person (according to the employment contract, applicable collective labour agreement or national law)</w:t>
      </w:r>
    </w:p>
    <w:p w:rsidR="004C0153" w:rsidRDefault="006E4651">
      <w:pPr>
        <w:spacing w:before="171"/>
        <w:ind w:left="1640"/>
        <w:rPr>
          <w:sz w:val="20"/>
        </w:rPr>
      </w:pPr>
      <w:r>
        <w:rPr>
          <w:sz w:val="20"/>
        </w:rPr>
        <w:t>plus</w:t>
      </w:r>
    </w:p>
    <w:p w:rsidR="004C0153" w:rsidRDefault="006E4651">
      <w:pPr>
        <w:spacing w:before="180" w:line="427" w:lineRule="auto"/>
        <w:ind w:left="1640" w:right="6909"/>
        <w:rPr>
          <w:sz w:val="20"/>
        </w:rPr>
      </w:pPr>
      <w:r>
        <w:rPr>
          <w:sz w:val="20"/>
        </w:rPr>
        <w:t>overtime worked minus</w:t>
      </w:r>
    </w:p>
    <w:p w:rsidR="004C0153" w:rsidRDefault="006E4651">
      <w:pPr>
        <w:spacing w:before="2"/>
        <w:ind w:left="1640"/>
        <w:rPr>
          <w:sz w:val="20"/>
        </w:rPr>
      </w:pPr>
      <w:r>
        <w:rPr>
          <w:sz w:val="20"/>
        </w:rPr>
        <w:t>absences (such as sick leave and special leave)}.</w:t>
      </w:r>
    </w:p>
    <w:p w:rsidR="004C0153" w:rsidRDefault="004C0153">
      <w:pPr>
        <w:pStyle w:val="Zkladntext"/>
        <w:spacing w:before="3"/>
        <w:rPr>
          <w:sz w:val="20"/>
        </w:rPr>
      </w:pPr>
    </w:p>
    <w:p w:rsidR="004C0153" w:rsidRDefault="006E4651">
      <w:pPr>
        <w:spacing w:line="249" w:lineRule="auto"/>
        <w:ind w:left="1357" w:right="171"/>
        <w:jc w:val="both"/>
        <w:rPr>
          <w:sz w:val="24"/>
        </w:rPr>
      </w:pPr>
      <w:r>
        <w:rPr>
          <w:sz w:val="24"/>
        </w:rPr>
        <w:t>‘Annual workable hours’ means the period during which the personnel must be working,</w:t>
      </w:r>
      <w:r>
        <w:rPr>
          <w:spacing w:val="-4"/>
          <w:sz w:val="24"/>
        </w:rPr>
        <w:t xml:space="preserve"> </w:t>
      </w:r>
      <w:r>
        <w:rPr>
          <w:sz w:val="24"/>
        </w:rPr>
        <w:t>at</w:t>
      </w:r>
      <w:r>
        <w:rPr>
          <w:spacing w:val="-4"/>
          <w:sz w:val="24"/>
        </w:rPr>
        <w:t xml:space="preserve"> </w:t>
      </w:r>
      <w:r>
        <w:rPr>
          <w:sz w:val="24"/>
        </w:rPr>
        <w:t>the</w:t>
      </w:r>
      <w:r>
        <w:rPr>
          <w:spacing w:val="-4"/>
          <w:sz w:val="24"/>
        </w:rPr>
        <w:t xml:space="preserve"> </w:t>
      </w:r>
      <w:r>
        <w:rPr>
          <w:sz w:val="24"/>
        </w:rPr>
        <w:t>employer’s</w:t>
      </w:r>
      <w:r>
        <w:rPr>
          <w:spacing w:val="-4"/>
          <w:sz w:val="24"/>
        </w:rPr>
        <w:t xml:space="preserve"> </w:t>
      </w:r>
      <w:r>
        <w:rPr>
          <w:sz w:val="24"/>
        </w:rPr>
        <w:t>disposal</w:t>
      </w:r>
      <w:r>
        <w:rPr>
          <w:spacing w:val="-4"/>
          <w:sz w:val="24"/>
        </w:rPr>
        <w:t xml:space="preserve"> </w:t>
      </w:r>
      <w:r>
        <w:rPr>
          <w:sz w:val="24"/>
        </w:rPr>
        <w:t>and</w:t>
      </w:r>
      <w:r>
        <w:rPr>
          <w:spacing w:val="-4"/>
          <w:sz w:val="24"/>
        </w:rPr>
        <w:t xml:space="preserve"> </w:t>
      </w:r>
      <w:r>
        <w:rPr>
          <w:sz w:val="24"/>
        </w:rPr>
        <w:t>carrying</w:t>
      </w:r>
      <w:r>
        <w:rPr>
          <w:spacing w:val="-4"/>
          <w:sz w:val="24"/>
        </w:rPr>
        <w:t xml:space="preserve"> </w:t>
      </w:r>
      <w:r>
        <w:rPr>
          <w:sz w:val="24"/>
        </w:rPr>
        <w:t>out</w:t>
      </w:r>
      <w:r>
        <w:rPr>
          <w:spacing w:val="-4"/>
          <w:sz w:val="24"/>
        </w:rPr>
        <w:t xml:space="preserve"> </w:t>
      </w:r>
      <w:r>
        <w:rPr>
          <w:sz w:val="24"/>
        </w:rPr>
        <w:t>his/her</w:t>
      </w:r>
      <w:r>
        <w:rPr>
          <w:spacing w:val="-4"/>
          <w:sz w:val="24"/>
        </w:rPr>
        <w:t xml:space="preserve"> </w:t>
      </w:r>
      <w:r>
        <w:rPr>
          <w:sz w:val="24"/>
        </w:rPr>
        <w:t>activity</w:t>
      </w:r>
      <w:r>
        <w:rPr>
          <w:spacing w:val="-4"/>
          <w:sz w:val="24"/>
        </w:rPr>
        <w:t xml:space="preserve"> </w:t>
      </w:r>
      <w:r>
        <w:rPr>
          <w:sz w:val="24"/>
        </w:rPr>
        <w:t>or</w:t>
      </w:r>
      <w:r>
        <w:rPr>
          <w:spacing w:val="-4"/>
          <w:sz w:val="24"/>
        </w:rPr>
        <w:t xml:space="preserve"> </w:t>
      </w:r>
      <w:r>
        <w:rPr>
          <w:sz w:val="24"/>
        </w:rPr>
        <w:t>duties</w:t>
      </w:r>
      <w:r>
        <w:rPr>
          <w:spacing w:val="-4"/>
          <w:sz w:val="24"/>
        </w:rPr>
        <w:t xml:space="preserve"> </w:t>
      </w:r>
      <w:r>
        <w:rPr>
          <w:sz w:val="24"/>
        </w:rPr>
        <w:t>under</w:t>
      </w:r>
      <w:r>
        <w:rPr>
          <w:spacing w:val="-4"/>
          <w:sz w:val="24"/>
        </w:rPr>
        <w:t xml:space="preserve"> </w:t>
      </w:r>
      <w:r>
        <w:rPr>
          <w:sz w:val="24"/>
        </w:rPr>
        <w:t>the employment contract, applicable collective labour agreement or national working time legis</w:t>
      </w:r>
      <w:r>
        <w:rPr>
          <w:sz w:val="24"/>
        </w:rPr>
        <w:t>lation.</w:t>
      </w:r>
    </w:p>
    <w:p w:rsidR="004C0153" w:rsidRDefault="006E4651">
      <w:pPr>
        <w:spacing w:before="230" w:line="249" w:lineRule="auto"/>
        <w:ind w:left="1357" w:right="179"/>
        <w:jc w:val="both"/>
        <w:rPr>
          <w:sz w:val="24"/>
        </w:rPr>
      </w:pPr>
      <w:r>
        <w:rPr>
          <w:sz w:val="24"/>
        </w:rPr>
        <w:t>If the contract (or applicable collective labour agreement or national working time legislation) does not allow to determine the annual workable hours, this option cannot be used;</w:t>
      </w:r>
    </w:p>
    <w:p w:rsidR="004C0153" w:rsidRDefault="006E4651" w:rsidP="006E4651">
      <w:pPr>
        <w:pStyle w:val="Odstavecseseznamem"/>
        <w:numPr>
          <w:ilvl w:val="3"/>
          <w:numId w:val="103"/>
        </w:numPr>
        <w:tabs>
          <w:tab w:val="left" w:pos="1358"/>
        </w:tabs>
        <w:spacing w:before="230" w:line="249" w:lineRule="auto"/>
        <w:ind w:right="172" w:hanging="559"/>
        <w:jc w:val="both"/>
        <w:rPr>
          <w:sz w:val="24"/>
        </w:rPr>
      </w:pPr>
      <w:r>
        <w:rPr>
          <w:sz w:val="24"/>
        </w:rPr>
        <w:t>‘standard annual productive hours’: the ‘standard number of annual h</w:t>
      </w:r>
      <w:r>
        <w:rPr>
          <w:sz w:val="24"/>
        </w:rPr>
        <w:t>ours’ generally applied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beneficiary</w:t>
      </w:r>
      <w:r>
        <w:rPr>
          <w:spacing w:val="-4"/>
          <w:sz w:val="24"/>
        </w:rPr>
        <w:t xml:space="preserve"> </w:t>
      </w:r>
      <w:r>
        <w:rPr>
          <w:sz w:val="24"/>
        </w:rPr>
        <w:t>for</w:t>
      </w:r>
      <w:r>
        <w:rPr>
          <w:spacing w:val="-4"/>
          <w:sz w:val="24"/>
        </w:rPr>
        <w:t xml:space="preserve"> </w:t>
      </w:r>
      <w:r>
        <w:rPr>
          <w:sz w:val="24"/>
        </w:rPr>
        <w:t>its</w:t>
      </w:r>
      <w:r>
        <w:rPr>
          <w:spacing w:val="-4"/>
          <w:sz w:val="24"/>
        </w:rPr>
        <w:t xml:space="preserve"> </w:t>
      </w:r>
      <w:r>
        <w:rPr>
          <w:sz w:val="24"/>
        </w:rPr>
        <w:t>personnel</w:t>
      </w:r>
      <w:r>
        <w:rPr>
          <w:spacing w:val="-4"/>
          <w:sz w:val="24"/>
        </w:rPr>
        <w:t xml:space="preserve"> </w:t>
      </w:r>
      <w:r>
        <w:rPr>
          <w:sz w:val="24"/>
        </w:rPr>
        <w:t>in</w:t>
      </w:r>
      <w:r>
        <w:rPr>
          <w:spacing w:val="-4"/>
          <w:sz w:val="24"/>
        </w:rPr>
        <w:t xml:space="preserve"> </w:t>
      </w:r>
      <w:r>
        <w:rPr>
          <w:sz w:val="24"/>
        </w:rPr>
        <w:t>accordance</w:t>
      </w:r>
      <w:r>
        <w:rPr>
          <w:spacing w:val="-4"/>
          <w:sz w:val="24"/>
        </w:rPr>
        <w:t xml:space="preserve"> </w:t>
      </w:r>
      <w:r>
        <w:rPr>
          <w:sz w:val="24"/>
        </w:rPr>
        <w:t>with</w:t>
      </w:r>
      <w:r>
        <w:rPr>
          <w:spacing w:val="-4"/>
          <w:sz w:val="24"/>
        </w:rPr>
        <w:t xml:space="preserve"> </w:t>
      </w:r>
      <w:r>
        <w:rPr>
          <w:sz w:val="24"/>
        </w:rPr>
        <w:t>its</w:t>
      </w:r>
      <w:r>
        <w:rPr>
          <w:spacing w:val="-4"/>
          <w:sz w:val="24"/>
        </w:rPr>
        <w:t xml:space="preserve"> </w:t>
      </w:r>
      <w:r>
        <w:rPr>
          <w:sz w:val="24"/>
        </w:rPr>
        <w:t>usual</w:t>
      </w:r>
      <w:r>
        <w:rPr>
          <w:spacing w:val="-4"/>
          <w:sz w:val="24"/>
        </w:rPr>
        <w:t xml:space="preserve"> </w:t>
      </w:r>
      <w:r>
        <w:rPr>
          <w:sz w:val="24"/>
        </w:rPr>
        <w:t>cost</w:t>
      </w:r>
      <w:r>
        <w:rPr>
          <w:spacing w:val="-4"/>
          <w:sz w:val="24"/>
        </w:rPr>
        <w:t xml:space="preserve"> </w:t>
      </w:r>
      <w:r>
        <w:rPr>
          <w:sz w:val="24"/>
        </w:rPr>
        <w:t>accounting practices. This number must be at least 90% of the ‘standard annual workable</w:t>
      </w:r>
      <w:r>
        <w:rPr>
          <w:spacing w:val="-32"/>
          <w:sz w:val="24"/>
        </w:rPr>
        <w:t xml:space="preserve"> </w:t>
      </w:r>
      <w:r>
        <w:rPr>
          <w:sz w:val="24"/>
        </w:rPr>
        <w:t>hours’.</w:t>
      </w:r>
    </w:p>
    <w:p w:rsidR="004C0153" w:rsidRDefault="006E4651">
      <w:pPr>
        <w:spacing w:before="230" w:line="249" w:lineRule="auto"/>
        <w:ind w:left="1357" w:right="178"/>
        <w:jc w:val="both"/>
        <w:rPr>
          <w:sz w:val="24"/>
        </w:rPr>
      </w:pPr>
      <w:r>
        <w:rPr>
          <w:sz w:val="24"/>
        </w:rPr>
        <w:t>If there is no applicable reference for the standard annual workable hours, this option cannot be used.</w:t>
      </w:r>
    </w:p>
    <w:p w:rsidR="004C0153" w:rsidRDefault="006E4651">
      <w:pPr>
        <w:spacing w:before="229" w:line="249" w:lineRule="auto"/>
        <w:ind w:left="1040"/>
        <w:rPr>
          <w:sz w:val="24"/>
        </w:rPr>
      </w:pPr>
      <w:r>
        <w:rPr>
          <w:sz w:val="24"/>
        </w:rPr>
        <w:t xml:space="preserve">For all options, the actual time spent on </w:t>
      </w:r>
      <w:r>
        <w:rPr>
          <w:b/>
          <w:sz w:val="24"/>
        </w:rPr>
        <w:t xml:space="preserve">parental leave </w:t>
      </w:r>
      <w:r>
        <w:rPr>
          <w:sz w:val="24"/>
        </w:rPr>
        <w:t>by a person assigned to the action may be deducted from the number of annual productive hours.</w:t>
      </w:r>
    </w:p>
    <w:p w:rsidR="004C0153" w:rsidRDefault="006E4651">
      <w:pPr>
        <w:spacing w:before="229"/>
        <w:ind w:left="757"/>
        <w:rPr>
          <w:sz w:val="24"/>
        </w:rPr>
      </w:pPr>
      <w:r>
        <w:rPr>
          <w:sz w:val="24"/>
        </w:rPr>
        <w:t xml:space="preserve">As an alternative, beneficiaries may calculate the hourly rate </w:t>
      </w:r>
      <w:r>
        <w:rPr>
          <w:i/>
          <w:sz w:val="24"/>
        </w:rPr>
        <w:t>per month</w:t>
      </w:r>
      <w:r>
        <w:rPr>
          <w:sz w:val="24"/>
        </w:rPr>
        <w:t>, as follows:</w:t>
      </w:r>
    </w:p>
    <w:p w:rsidR="004C0153" w:rsidRDefault="006E4651">
      <w:pPr>
        <w:spacing w:before="229" w:line="396" w:lineRule="auto"/>
        <w:ind w:left="1040" w:right="2113"/>
        <w:rPr>
          <w:sz w:val="20"/>
        </w:rPr>
      </w:pPr>
      <w:r>
        <w:rPr>
          <w:b/>
          <w:sz w:val="24"/>
        </w:rPr>
        <w:t>{</w:t>
      </w:r>
      <w:r>
        <w:rPr>
          <w:sz w:val="20"/>
        </w:rPr>
        <w:t>actual monthly personnel cost (excluding additional remuneration) for the person divided by</w:t>
      </w:r>
    </w:p>
    <w:p w:rsidR="004C0153" w:rsidRDefault="006E4651">
      <w:pPr>
        <w:spacing w:before="17"/>
        <w:ind w:left="1040"/>
        <w:rPr>
          <w:b/>
          <w:sz w:val="24"/>
        </w:rPr>
      </w:pPr>
      <w:r>
        <w:rPr>
          <w:sz w:val="20"/>
        </w:rPr>
        <w:t>{number of annual productive hours / 12}</w:t>
      </w:r>
      <w:r>
        <w:rPr>
          <w:b/>
          <w:sz w:val="24"/>
        </w:rPr>
        <w:t>}</w:t>
      </w:r>
    </w:p>
    <w:p w:rsidR="004C0153" w:rsidRDefault="006E4651">
      <w:pPr>
        <w:spacing w:before="233" w:line="249" w:lineRule="auto"/>
        <w:ind w:left="1040"/>
        <w:rPr>
          <w:sz w:val="24"/>
        </w:rPr>
      </w:pPr>
      <w:r>
        <w:rPr>
          <w:sz w:val="24"/>
        </w:rPr>
        <w:t xml:space="preserve">using the personnel costs for each </w:t>
      </w:r>
      <w:r>
        <w:rPr>
          <w:sz w:val="24"/>
        </w:rPr>
        <w:t>month and (one twelfth of) the annual productive hours calculated according to either option (i) or (iii) above, i.e.:</w:t>
      </w:r>
    </w:p>
    <w:p w:rsidR="004C0153" w:rsidRDefault="006E4651" w:rsidP="006E4651">
      <w:pPr>
        <w:pStyle w:val="Odstavecseseznamem"/>
        <w:numPr>
          <w:ilvl w:val="0"/>
          <w:numId w:val="101"/>
        </w:numPr>
        <w:tabs>
          <w:tab w:val="left" w:pos="1685"/>
        </w:tabs>
        <w:spacing w:before="229"/>
        <w:jc w:val="both"/>
        <w:rPr>
          <w:sz w:val="24"/>
        </w:rPr>
      </w:pPr>
      <w:r>
        <w:rPr>
          <w:sz w:val="24"/>
        </w:rPr>
        <w:t>fixed number of hours</w:t>
      </w:r>
      <w:r>
        <w:rPr>
          <w:spacing w:val="-1"/>
          <w:sz w:val="24"/>
        </w:rPr>
        <w:t xml:space="preserve"> </w:t>
      </w:r>
      <w:r>
        <w:rPr>
          <w:sz w:val="24"/>
        </w:rPr>
        <w:t>or</w:t>
      </w:r>
    </w:p>
    <w:p w:rsidR="004C0153" w:rsidRDefault="004C0153">
      <w:pPr>
        <w:pStyle w:val="Zkladntext"/>
        <w:spacing w:before="9"/>
        <w:rPr>
          <w:sz w:val="20"/>
        </w:rPr>
      </w:pPr>
    </w:p>
    <w:p w:rsidR="004C0153" w:rsidRDefault="006E4651" w:rsidP="006E4651">
      <w:pPr>
        <w:pStyle w:val="Odstavecseseznamem"/>
        <w:numPr>
          <w:ilvl w:val="0"/>
          <w:numId w:val="101"/>
        </w:numPr>
        <w:tabs>
          <w:tab w:val="left" w:pos="1685"/>
        </w:tabs>
        <w:jc w:val="both"/>
        <w:rPr>
          <w:sz w:val="24"/>
        </w:rPr>
      </w:pPr>
      <w:r>
        <w:rPr>
          <w:sz w:val="24"/>
        </w:rPr>
        <w:t>standard annual productive</w:t>
      </w:r>
      <w:r>
        <w:rPr>
          <w:spacing w:val="-3"/>
          <w:sz w:val="24"/>
        </w:rPr>
        <w:t xml:space="preserve"> </w:t>
      </w:r>
      <w:r>
        <w:rPr>
          <w:sz w:val="24"/>
        </w:rPr>
        <w:t>hours.</w:t>
      </w:r>
    </w:p>
    <w:p w:rsidR="004C0153" w:rsidRDefault="004C0153">
      <w:pPr>
        <w:jc w:val="both"/>
        <w:rPr>
          <w:sz w:val="24"/>
        </w:rPr>
        <w:sectPr w:rsidR="004C0153">
          <w:pgSz w:w="11910" w:h="16840"/>
          <w:pgMar w:top="1300" w:right="960" w:bottom="740" w:left="1020" w:header="391" w:footer="543" w:gutter="0"/>
          <w:cols w:space="708"/>
        </w:sectPr>
      </w:pPr>
    </w:p>
    <w:p w:rsidR="004C0153" w:rsidRDefault="006E4651">
      <w:pPr>
        <w:spacing w:before="84" w:line="249" w:lineRule="auto"/>
        <w:ind w:left="1040" w:right="171"/>
        <w:jc w:val="both"/>
        <w:rPr>
          <w:sz w:val="24"/>
        </w:rPr>
      </w:pPr>
      <w:r>
        <w:rPr>
          <w:sz w:val="24"/>
        </w:rPr>
        <w:lastRenderedPageBreak/>
        <w:t xml:space="preserve">Time spent on </w:t>
      </w:r>
      <w:r>
        <w:rPr>
          <w:b/>
          <w:sz w:val="24"/>
        </w:rPr>
        <w:t xml:space="preserve">parental leave </w:t>
      </w:r>
      <w:r>
        <w:rPr>
          <w:sz w:val="24"/>
        </w:rPr>
        <w:t>may not be deducted when calculating the hourly rate per month. However, beneficiaries may declare personnel costs incurred in periods of parental leave in proportion to the time the person worked on the action in that financial year.</w:t>
      </w:r>
    </w:p>
    <w:p w:rsidR="004C0153" w:rsidRDefault="006E4651">
      <w:pPr>
        <w:spacing w:before="230" w:line="249" w:lineRule="auto"/>
        <w:ind w:left="1040" w:right="174"/>
        <w:jc w:val="both"/>
        <w:rPr>
          <w:sz w:val="24"/>
        </w:rPr>
      </w:pPr>
      <w:r>
        <w:rPr>
          <w:sz w:val="24"/>
        </w:rPr>
        <w:t>If parts of a basic r</w:t>
      </w:r>
      <w:r>
        <w:rPr>
          <w:sz w:val="24"/>
        </w:rPr>
        <w:t>emuneration are generated over a period longer than a month, the beneficiaries may include only the share which is generated in the month (irrespective of the amount actually paid for that month).</w:t>
      </w:r>
    </w:p>
    <w:p w:rsidR="004C0153" w:rsidRDefault="006E4651">
      <w:pPr>
        <w:spacing w:before="229" w:line="249" w:lineRule="auto"/>
        <w:ind w:left="757"/>
        <w:rPr>
          <w:sz w:val="24"/>
        </w:rPr>
      </w:pPr>
      <w:r>
        <w:rPr>
          <w:sz w:val="24"/>
        </w:rPr>
        <w:t>Each beneficiary must use only one option (per full financi</w:t>
      </w:r>
      <w:r>
        <w:rPr>
          <w:sz w:val="24"/>
        </w:rPr>
        <w:t>al year or per month) for each full financial year;</w:t>
      </w:r>
    </w:p>
    <w:p w:rsidR="004C0153" w:rsidRDefault="006E4651" w:rsidP="006E4651">
      <w:pPr>
        <w:pStyle w:val="Odstavecseseznamem"/>
        <w:numPr>
          <w:ilvl w:val="2"/>
          <w:numId w:val="103"/>
        </w:numPr>
        <w:tabs>
          <w:tab w:val="left" w:pos="758"/>
        </w:tabs>
        <w:spacing w:before="229" w:line="249" w:lineRule="auto"/>
        <w:ind w:left="757" w:right="174"/>
        <w:rPr>
          <w:sz w:val="24"/>
        </w:rPr>
      </w:pPr>
      <w:r>
        <w:rPr>
          <w:sz w:val="24"/>
        </w:rPr>
        <w:t xml:space="preserve">for personnel costs declared on the basis of </w:t>
      </w:r>
      <w:r>
        <w:rPr>
          <w:b/>
          <w:sz w:val="24"/>
        </w:rPr>
        <w:t xml:space="preserve">unit costs </w:t>
      </w:r>
      <w:r>
        <w:rPr>
          <w:sz w:val="24"/>
        </w:rPr>
        <w:t>(i.e. budget categories A.1, A.2, A.4, A.5): the hourly rate is one of the</w:t>
      </w:r>
      <w:r>
        <w:rPr>
          <w:spacing w:val="-4"/>
          <w:sz w:val="24"/>
        </w:rPr>
        <w:t xml:space="preserve"> </w:t>
      </w:r>
      <w:r>
        <w:rPr>
          <w:sz w:val="24"/>
        </w:rPr>
        <w:t>following:</w:t>
      </w:r>
    </w:p>
    <w:p w:rsidR="004C0153" w:rsidRDefault="006E4651" w:rsidP="006E4651">
      <w:pPr>
        <w:pStyle w:val="Odstavecseseznamem"/>
        <w:numPr>
          <w:ilvl w:val="3"/>
          <w:numId w:val="103"/>
        </w:numPr>
        <w:tabs>
          <w:tab w:val="left" w:pos="1358"/>
        </w:tabs>
        <w:spacing w:before="229" w:line="249" w:lineRule="auto"/>
        <w:ind w:right="170"/>
        <w:jc w:val="both"/>
        <w:rPr>
          <w:sz w:val="24"/>
        </w:rPr>
      </w:pPr>
      <w:r>
        <w:rPr>
          <w:sz w:val="24"/>
        </w:rPr>
        <w:t xml:space="preserve">for SME owners or beneficiaries that are natural persons: the </w:t>
      </w:r>
      <w:r>
        <w:rPr>
          <w:sz w:val="24"/>
        </w:rPr>
        <w:t>hourly rate set out in Annex 2a (see Points A.4 and A.5 above),</w:t>
      </w:r>
      <w:r>
        <w:rPr>
          <w:spacing w:val="-10"/>
          <w:sz w:val="24"/>
        </w:rPr>
        <w:t xml:space="preserve"> </w:t>
      </w:r>
      <w:r>
        <w:rPr>
          <w:sz w:val="24"/>
        </w:rPr>
        <w:t>or</w:t>
      </w:r>
    </w:p>
    <w:p w:rsidR="004C0153" w:rsidRDefault="006E4651" w:rsidP="006E4651">
      <w:pPr>
        <w:pStyle w:val="Odstavecseseznamem"/>
        <w:numPr>
          <w:ilvl w:val="3"/>
          <w:numId w:val="103"/>
        </w:numPr>
        <w:tabs>
          <w:tab w:val="left" w:pos="1358"/>
        </w:tabs>
        <w:spacing w:before="228" w:line="249" w:lineRule="auto"/>
        <w:ind w:right="171" w:hanging="493"/>
        <w:jc w:val="both"/>
        <w:rPr>
          <w:sz w:val="24"/>
        </w:rPr>
      </w:pPr>
      <w:r>
        <w:rPr>
          <w:sz w:val="24"/>
        </w:rPr>
        <w:t>for personnel costs declared on the basis of the beneficiary’s usual cost accounting practices: the hourly rate calculated by the beneficiary in accordance with its usual cost accounting pr</w:t>
      </w:r>
      <w:r>
        <w:rPr>
          <w:sz w:val="24"/>
        </w:rPr>
        <w:t>actices,</w:t>
      </w:r>
      <w:r>
        <w:rPr>
          <w:spacing w:val="-2"/>
          <w:sz w:val="24"/>
        </w:rPr>
        <w:t xml:space="preserve"> </w:t>
      </w:r>
      <w:r>
        <w:rPr>
          <w:sz w:val="24"/>
        </w:rPr>
        <w:t>if:</w:t>
      </w:r>
    </w:p>
    <w:p w:rsidR="004C0153" w:rsidRDefault="006E4651" w:rsidP="006E4651">
      <w:pPr>
        <w:pStyle w:val="Odstavecseseznamem"/>
        <w:numPr>
          <w:ilvl w:val="4"/>
          <w:numId w:val="103"/>
        </w:numPr>
        <w:tabs>
          <w:tab w:val="left" w:pos="1718"/>
        </w:tabs>
        <w:spacing w:before="230" w:line="249" w:lineRule="auto"/>
        <w:ind w:right="171"/>
        <w:jc w:val="both"/>
        <w:rPr>
          <w:sz w:val="24"/>
        </w:rPr>
      </w:pPr>
      <w:r>
        <w:rPr>
          <w:sz w:val="24"/>
        </w:rPr>
        <w:t>the cost accounting practices used are applied in a consistent manner, based on objective criteria, regardless of the source of</w:t>
      </w:r>
      <w:r>
        <w:rPr>
          <w:spacing w:val="-6"/>
          <w:sz w:val="24"/>
        </w:rPr>
        <w:t xml:space="preserve"> </w:t>
      </w:r>
      <w:r>
        <w:rPr>
          <w:sz w:val="24"/>
        </w:rPr>
        <w:t>funding;</w:t>
      </w:r>
    </w:p>
    <w:p w:rsidR="004C0153" w:rsidRDefault="006E4651" w:rsidP="006E4651">
      <w:pPr>
        <w:pStyle w:val="Odstavecseseznamem"/>
        <w:numPr>
          <w:ilvl w:val="4"/>
          <w:numId w:val="103"/>
        </w:numPr>
        <w:tabs>
          <w:tab w:val="left" w:pos="1718"/>
        </w:tabs>
        <w:spacing w:before="229" w:line="249" w:lineRule="auto"/>
        <w:ind w:right="171"/>
        <w:jc w:val="both"/>
        <w:rPr>
          <w:sz w:val="24"/>
        </w:rPr>
      </w:pPr>
      <w:r>
        <w:rPr>
          <w:sz w:val="24"/>
        </w:rPr>
        <w:t>the hourly rate is calculated using the actual personnel costs recorded in the beneficiary’s</w:t>
      </w:r>
      <w:r>
        <w:rPr>
          <w:spacing w:val="-22"/>
          <w:sz w:val="24"/>
        </w:rPr>
        <w:t xml:space="preserve"> </w:t>
      </w:r>
      <w:r>
        <w:rPr>
          <w:sz w:val="24"/>
        </w:rPr>
        <w:t>accounts,</w:t>
      </w:r>
      <w:r>
        <w:rPr>
          <w:spacing w:val="-22"/>
          <w:sz w:val="24"/>
        </w:rPr>
        <w:t xml:space="preserve"> </w:t>
      </w:r>
      <w:r>
        <w:rPr>
          <w:sz w:val="24"/>
        </w:rPr>
        <w:t>excluding</w:t>
      </w:r>
      <w:r>
        <w:rPr>
          <w:spacing w:val="-22"/>
          <w:sz w:val="24"/>
        </w:rPr>
        <w:t xml:space="preserve"> </w:t>
      </w:r>
      <w:r>
        <w:rPr>
          <w:sz w:val="24"/>
        </w:rPr>
        <w:t>any</w:t>
      </w:r>
      <w:r>
        <w:rPr>
          <w:spacing w:val="-22"/>
          <w:sz w:val="24"/>
        </w:rPr>
        <w:t xml:space="preserve"> </w:t>
      </w:r>
      <w:r>
        <w:rPr>
          <w:sz w:val="24"/>
        </w:rPr>
        <w:t>ineligible</w:t>
      </w:r>
      <w:r>
        <w:rPr>
          <w:spacing w:val="-22"/>
          <w:sz w:val="24"/>
        </w:rPr>
        <w:t xml:space="preserve"> </w:t>
      </w:r>
      <w:r>
        <w:rPr>
          <w:sz w:val="24"/>
        </w:rPr>
        <w:t>cost</w:t>
      </w:r>
      <w:r>
        <w:rPr>
          <w:spacing w:val="-22"/>
          <w:sz w:val="24"/>
        </w:rPr>
        <w:t xml:space="preserve"> </w:t>
      </w:r>
      <w:r>
        <w:rPr>
          <w:sz w:val="24"/>
        </w:rPr>
        <w:t>or</w:t>
      </w:r>
      <w:r>
        <w:rPr>
          <w:spacing w:val="-22"/>
          <w:sz w:val="24"/>
        </w:rPr>
        <w:t xml:space="preserve"> </w:t>
      </w:r>
      <w:r>
        <w:rPr>
          <w:sz w:val="24"/>
        </w:rPr>
        <w:t>costs</w:t>
      </w:r>
      <w:r>
        <w:rPr>
          <w:spacing w:val="-22"/>
          <w:sz w:val="24"/>
        </w:rPr>
        <w:t xml:space="preserve"> </w:t>
      </w:r>
      <w:r>
        <w:rPr>
          <w:sz w:val="24"/>
        </w:rPr>
        <w:t>included</w:t>
      </w:r>
      <w:r>
        <w:rPr>
          <w:spacing w:val="-22"/>
          <w:sz w:val="24"/>
        </w:rPr>
        <w:t xml:space="preserve"> </w:t>
      </w:r>
      <w:r>
        <w:rPr>
          <w:sz w:val="24"/>
        </w:rPr>
        <w:t>in</w:t>
      </w:r>
      <w:r>
        <w:rPr>
          <w:spacing w:val="-22"/>
          <w:sz w:val="24"/>
        </w:rPr>
        <w:t xml:space="preserve"> </w:t>
      </w:r>
      <w:r>
        <w:rPr>
          <w:sz w:val="24"/>
        </w:rPr>
        <w:t>other</w:t>
      </w:r>
      <w:r>
        <w:rPr>
          <w:spacing w:val="-22"/>
          <w:sz w:val="24"/>
        </w:rPr>
        <w:t xml:space="preserve"> </w:t>
      </w:r>
      <w:r>
        <w:rPr>
          <w:sz w:val="24"/>
        </w:rPr>
        <w:t>budget categories.</w:t>
      </w:r>
    </w:p>
    <w:p w:rsidR="004C0153" w:rsidRDefault="006E4651">
      <w:pPr>
        <w:spacing w:before="230" w:line="249" w:lineRule="auto"/>
        <w:ind w:left="1717" w:right="177"/>
        <w:jc w:val="both"/>
        <w:rPr>
          <w:sz w:val="24"/>
        </w:rPr>
      </w:pPr>
      <w:r>
        <w:rPr>
          <w:sz w:val="24"/>
        </w:rPr>
        <w:t>The actual personnel costs may be adjusted by the beneficiary on the basis of budgeted</w:t>
      </w:r>
      <w:r>
        <w:rPr>
          <w:spacing w:val="-11"/>
          <w:sz w:val="24"/>
        </w:rPr>
        <w:t xml:space="preserve"> </w:t>
      </w:r>
      <w:r>
        <w:rPr>
          <w:sz w:val="24"/>
        </w:rPr>
        <w:t>or</w:t>
      </w:r>
      <w:r>
        <w:rPr>
          <w:spacing w:val="-11"/>
          <w:sz w:val="24"/>
        </w:rPr>
        <w:t xml:space="preserve"> </w:t>
      </w:r>
      <w:r>
        <w:rPr>
          <w:sz w:val="24"/>
        </w:rPr>
        <w:t>estimated</w:t>
      </w:r>
      <w:r>
        <w:rPr>
          <w:spacing w:val="-11"/>
          <w:sz w:val="24"/>
        </w:rPr>
        <w:t xml:space="preserve"> </w:t>
      </w:r>
      <w:r>
        <w:rPr>
          <w:sz w:val="24"/>
        </w:rPr>
        <w:t>elements.</w:t>
      </w:r>
      <w:r>
        <w:rPr>
          <w:spacing w:val="-11"/>
          <w:sz w:val="24"/>
        </w:rPr>
        <w:t xml:space="preserve"> </w:t>
      </w:r>
      <w:r>
        <w:rPr>
          <w:sz w:val="24"/>
        </w:rPr>
        <w:t>Those</w:t>
      </w:r>
      <w:r>
        <w:rPr>
          <w:spacing w:val="-11"/>
          <w:sz w:val="24"/>
        </w:rPr>
        <w:t xml:space="preserve"> </w:t>
      </w:r>
      <w:r>
        <w:rPr>
          <w:sz w:val="24"/>
        </w:rPr>
        <w:t>elements</w:t>
      </w:r>
      <w:r>
        <w:rPr>
          <w:spacing w:val="-11"/>
          <w:sz w:val="24"/>
        </w:rPr>
        <w:t xml:space="preserve"> </w:t>
      </w:r>
      <w:r>
        <w:rPr>
          <w:sz w:val="24"/>
        </w:rPr>
        <w:t>must</w:t>
      </w:r>
      <w:r>
        <w:rPr>
          <w:spacing w:val="-11"/>
          <w:sz w:val="24"/>
        </w:rPr>
        <w:t xml:space="preserve"> </w:t>
      </w:r>
      <w:r>
        <w:rPr>
          <w:sz w:val="24"/>
        </w:rPr>
        <w:t>be</w:t>
      </w:r>
      <w:r>
        <w:rPr>
          <w:spacing w:val="-11"/>
          <w:sz w:val="24"/>
        </w:rPr>
        <w:t xml:space="preserve"> </w:t>
      </w:r>
      <w:r>
        <w:rPr>
          <w:sz w:val="24"/>
        </w:rPr>
        <w:t>relevant</w:t>
      </w:r>
      <w:r>
        <w:rPr>
          <w:spacing w:val="-11"/>
          <w:sz w:val="24"/>
        </w:rPr>
        <w:t xml:space="preserve"> </w:t>
      </w:r>
      <w:r>
        <w:rPr>
          <w:sz w:val="24"/>
        </w:rPr>
        <w:t>for</w:t>
      </w:r>
      <w:r>
        <w:rPr>
          <w:spacing w:val="-11"/>
          <w:sz w:val="24"/>
        </w:rPr>
        <w:t xml:space="preserve"> </w:t>
      </w:r>
      <w:r>
        <w:rPr>
          <w:sz w:val="24"/>
        </w:rPr>
        <w:t>calculating</w:t>
      </w:r>
      <w:r>
        <w:rPr>
          <w:spacing w:val="-11"/>
          <w:sz w:val="24"/>
        </w:rPr>
        <w:t xml:space="preserve"> </w:t>
      </w:r>
      <w:r>
        <w:rPr>
          <w:sz w:val="24"/>
        </w:rPr>
        <w:t>the personnel costs, r</w:t>
      </w:r>
      <w:r>
        <w:rPr>
          <w:sz w:val="24"/>
        </w:rPr>
        <w:t>easonable and correspond to objective and verifiable</w:t>
      </w:r>
      <w:r>
        <w:rPr>
          <w:spacing w:val="-39"/>
          <w:sz w:val="24"/>
        </w:rPr>
        <w:t xml:space="preserve"> </w:t>
      </w:r>
      <w:r>
        <w:rPr>
          <w:sz w:val="24"/>
        </w:rPr>
        <w:t>information;</w:t>
      </w:r>
    </w:p>
    <w:p w:rsidR="004C0153" w:rsidRDefault="004C0153">
      <w:pPr>
        <w:pStyle w:val="Zkladntext"/>
        <w:spacing w:before="1"/>
        <w:rPr>
          <w:sz w:val="12"/>
        </w:rPr>
      </w:pPr>
    </w:p>
    <w:p w:rsidR="004C0153" w:rsidRDefault="006E4651">
      <w:pPr>
        <w:spacing w:before="90"/>
        <w:ind w:left="1357"/>
        <w:rPr>
          <w:sz w:val="24"/>
        </w:rPr>
      </w:pPr>
      <w:r>
        <w:rPr>
          <w:sz w:val="24"/>
        </w:rPr>
        <w:t>and</w:t>
      </w:r>
    </w:p>
    <w:p w:rsidR="004C0153" w:rsidRDefault="004C0153">
      <w:pPr>
        <w:pStyle w:val="Zkladntext"/>
        <w:spacing w:before="9"/>
        <w:rPr>
          <w:sz w:val="20"/>
        </w:rPr>
      </w:pPr>
    </w:p>
    <w:p w:rsidR="004C0153" w:rsidRDefault="006E4651" w:rsidP="006E4651">
      <w:pPr>
        <w:pStyle w:val="Odstavecseseznamem"/>
        <w:numPr>
          <w:ilvl w:val="4"/>
          <w:numId w:val="103"/>
        </w:numPr>
        <w:tabs>
          <w:tab w:val="left" w:pos="1717"/>
          <w:tab w:val="left" w:pos="1718"/>
        </w:tabs>
        <w:rPr>
          <w:sz w:val="24"/>
        </w:rPr>
      </w:pPr>
      <w:r>
        <w:rPr>
          <w:sz w:val="24"/>
        </w:rPr>
        <w:t>the</w:t>
      </w:r>
      <w:r>
        <w:rPr>
          <w:spacing w:val="-18"/>
          <w:sz w:val="24"/>
        </w:rPr>
        <w:t xml:space="preserve"> </w:t>
      </w:r>
      <w:r>
        <w:rPr>
          <w:sz w:val="24"/>
        </w:rPr>
        <w:t>hourly</w:t>
      </w:r>
      <w:r>
        <w:rPr>
          <w:spacing w:val="-18"/>
          <w:sz w:val="24"/>
        </w:rPr>
        <w:t xml:space="preserve"> </w:t>
      </w:r>
      <w:r>
        <w:rPr>
          <w:sz w:val="24"/>
        </w:rPr>
        <w:t>rate</w:t>
      </w:r>
      <w:r>
        <w:rPr>
          <w:spacing w:val="-18"/>
          <w:sz w:val="24"/>
        </w:rPr>
        <w:t xml:space="preserve"> </w:t>
      </w:r>
      <w:r>
        <w:rPr>
          <w:sz w:val="24"/>
        </w:rPr>
        <w:t>is</w:t>
      </w:r>
      <w:r>
        <w:rPr>
          <w:spacing w:val="-18"/>
          <w:sz w:val="24"/>
        </w:rPr>
        <w:t xml:space="preserve"> </w:t>
      </w:r>
      <w:r>
        <w:rPr>
          <w:sz w:val="24"/>
        </w:rPr>
        <w:t>calculated</w:t>
      </w:r>
      <w:r>
        <w:rPr>
          <w:spacing w:val="-18"/>
          <w:sz w:val="24"/>
        </w:rPr>
        <w:t xml:space="preserve"> </w:t>
      </w:r>
      <w:r>
        <w:rPr>
          <w:sz w:val="24"/>
        </w:rPr>
        <w:t>using</w:t>
      </w:r>
      <w:r>
        <w:rPr>
          <w:spacing w:val="-18"/>
          <w:sz w:val="24"/>
        </w:rPr>
        <w:t xml:space="preserve"> </w:t>
      </w:r>
      <w:r>
        <w:rPr>
          <w:sz w:val="24"/>
        </w:rPr>
        <w:t>the</w:t>
      </w:r>
      <w:r>
        <w:rPr>
          <w:spacing w:val="-18"/>
          <w:sz w:val="24"/>
        </w:rPr>
        <w:t xml:space="preserve"> </w:t>
      </w:r>
      <w:r>
        <w:rPr>
          <w:sz w:val="24"/>
        </w:rPr>
        <w:t>number</w:t>
      </w:r>
      <w:r>
        <w:rPr>
          <w:spacing w:val="-18"/>
          <w:sz w:val="24"/>
        </w:rPr>
        <w:t xml:space="preserve"> </w:t>
      </w:r>
      <w:r>
        <w:rPr>
          <w:sz w:val="24"/>
        </w:rPr>
        <w:t>of</w:t>
      </w:r>
      <w:r>
        <w:rPr>
          <w:spacing w:val="-18"/>
          <w:sz w:val="24"/>
        </w:rPr>
        <w:t xml:space="preserve"> </w:t>
      </w:r>
      <w:r>
        <w:rPr>
          <w:sz w:val="24"/>
        </w:rPr>
        <w:t>annual</w:t>
      </w:r>
      <w:r>
        <w:rPr>
          <w:spacing w:val="-18"/>
          <w:sz w:val="24"/>
        </w:rPr>
        <w:t xml:space="preserve"> </w:t>
      </w:r>
      <w:r>
        <w:rPr>
          <w:sz w:val="24"/>
        </w:rPr>
        <w:t>productive</w:t>
      </w:r>
      <w:r>
        <w:rPr>
          <w:spacing w:val="-18"/>
          <w:sz w:val="24"/>
        </w:rPr>
        <w:t xml:space="preserve"> </w:t>
      </w:r>
      <w:r>
        <w:rPr>
          <w:sz w:val="24"/>
        </w:rPr>
        <w:t>hours</w:t>
      </w:r>
      <w:r>
        <w:rPr>
          <w:spacing w:val="-18"/>
          <w:sz w:val="24"/>
        </w:rPr>
        <w:t xml:space="preserve"> </w:t>
      </w:r>
      <w:r>
        <w:rPr>
          <w:sz w:val="24"/>
        </w:rPr>
        <w:t>(see</w:t>
      </w:r>
      <w:r>
        <w:rPr>
          <w:spacing w:val="-18"/>
          <w:sz w:val="24"/>
        </w:rPr>
        <w:t xml:space="preserve"> </w:t>
      </w:r>
      <w:r>
        <w:rPr>
          <w:sz w:val="24"/>
        </w:rPr>
        <w:t>above).</w:t>
      </w:r>
    </w:p>
    <w:p w:rsidR="004C0153" w:rsidRDefault="004C0153">
      <w:pPr>
        <w:pStyle w:val="Zkladntext"/>
        <w:spacing w:before="10"/>
        <w:rPr>
          <w:sz w:val="25"/>
        </w:rPr>
      </w:pPr>
    </w:p>
    <w:p w:rsidR="004C0153" w:rsidRDefault="006E4651" w:rsidP="006E4651">
      <w:pPr>
        <w:pStyle w:val="Odstavecseseznamem"/>
        <w:numPr>
          <w:ilvl w:val="0"/>
          <w:numId w:val="103"/>
        </w:numPr>
        <w:tabs>
          <w:tab w:val="left" w:pos="394"/>
        </w:tabs>
        <w:spacing w:line="254" w:lineRule="auto"/>
        <w:ind w:right="499" w:firstLine="0"/>
        <w:rPr>
          <w:sz w:val="24"/>
        </w:rPr>
      </w:pPr>
      <w:r>
        <w:rPr>
          <w:b/>
          <w:sz w:val="24"/>
        </w:rPr>
        <w:t xml:space="preserve">Direct costs of subcontracting </w:t>
      </w:r>
      <w:r>
        <w:rPr>
          <w:sz w:val="24"/>
        </w:rPr>
        <w:t xml:space="preserve">(including related duties, taxes and charges such as non- deductible value added tax </w:t>
      </w:r>
      <w:r>
        <w:rPr>
          <w:spacing w:val="-7"/>
          <w:sz w:val="24"/>
        </w:rPr>
        <w:t xml:space="preserve">(VAT) </w:t>
      </w:r>
      <w:r>
        <w:rPr>
          <w:sz w:val="24"/>
        </w:rPr>
        <w:t>paid by the beneficiary) are eligible if the conditions in</w:t>
      </w:r>
      <w:r>
        <w:rPr>
          <w:spacing w:val="-35"/>
          <w:sz w:val="24"/>
        </w:rPr>
        <w:t xml:space="preserve"> </w:t>
      </w:r>
      <w:r>
        <w:rPr>
          <w:sz w:val="24"/>
        </w:rPr>
        <w:t>Article</w:t>
      </w:r>
    </w:p>
    <w:p w:rsidR="004C0153" w:rsidRDefault="006E4651">
      <w:pPr>
        <w:spacing w:line="275" w:lineRule="exact"/>
        <w:ind w:left="113"/>
        <w:rPr>
          <w:sz w:val="24"/>
        </w:rPr>
      </w:pPr>
      <w:r>
        <w:rPr>
          <w:sz w:val="24"/>
        </w:rPr>
        <w:t>13.1.1 are met.</w:t>
      </w:r>
    </w:p>
    <w:p w:rsidR="004C0153" w:rsidRDefault="004C0153">
      <w:pPr>
        <w:pStyle w:val="Zkladntext"/>
        <w:spacing w:before="8"/>
        <w:rPr>
          <w:sz w:val="25"/>
        </w:rPr>
      </w:pPr>
    </w:p>
    <w:p w:rsidR="004C0153" w:rsidRDefault="006E4651" w:rsidP="006E4651">
      <w:pPr>
        <w:pStyle w:val="Odstavecseseznamem"/>
        <w:numPr>
          <w:ilvl w:val="0"/>
          <w:numId w:val="103"/>
        </w:numPr>
        <w:tabs>
          <w:tab w:val="left" w:pos="408"/>
        </w:tabs>
        <w:ind w:firstLine="0"/>
        <w:rPr>
          <w:b/>
          <w:sz w:val="24"/>
        </w:rPr>
      </w:pPr>
      <w:r>
        <w:rPr>
          <w:b/>
          <w:sz w:val="24"/>
        </w:rPr>
        <w:t>Direct costs of providing financial support to third</w:t>
      </w:r>
      <w:r>
        <w:rPr>
          <w:b/>
          <w:spacing w:val="-8"/>
          <w:sz w:val="24"/>
        </w:rPr>
        <w:t xml:space="preserve"> </w:t>
      </w:r>
      <w:r>
        <w:rPr>
          <w:b/>
          <w:sz w:val="24"/>
        </w:rPr>
        <w:t>parties</w:t>
      </w:r>
    </w:p>
    <w:p w:rsidR="004C0153" w:rsidRDefault="004C0153">
      <w:pPr>
        <w:pStyle w:val="Zkladntext"/>
        <w:spacing w:before="11"/>
        <w:rPr>
          <w:b/>
          <w:sz w:val="20"/>
        </w:rPr>
      </w:pPr>
    </w:p>
    <w:p w:rsidR="004C0153" w:rsidRDefault="006E4651">
      <w:pPr>
        <w:ind w:left="113"/>
        <w:rPr>
          <w:sz w:val="24"/>
        </w:rPr>
      </w:pPr>
      <w:r>
        <w:rPr>
          <w:sz w:val="24"/>
        </w:rPr>
        <w:t>Not applicable</w:t>
      </w:r>
    </w:p>
    <w:p w:rsidR="004C0153" w:rsidRDefault="004C0153">
      <w:pPr>
        <w:pStyle w:val="Zkladntext"/>
        <w:spacing w:before="6"/>
        <w:rPr>
          <w:sz w:val="25"/>
        </w:rPr>
      </w:pPr>
    </w:p>
    <w:p w:rsidR="004C0153" w:rsidRDefault="006E4651" w:rsidP="006E4651">
      <w:pPr>
        <w:pStyle w:val="Odstavecseseznamem"/>
        <w:numPr>
          <w:ilvl w:val="0"/>
          <w:numId w:val="103"/>
        </w:numPr>
        <w:tabs>
          <w:tab w:val="left" w:pos="408"/>
        </w:tabs>
        <w:ind w:firstLine="0"/>
        <w:rPr>
          <w:b/>
          <w:sz w:val="24"/>
        </w:rPr>
      </w:pPr>
      <w:r>
        <w:rPr>
          <w:b/>
          <w:sz w:val="24"/>
        </w:rPr>
        <w:t>Other direct</w:t>
      </w:r>
      <w:r>
        <w:rPr>
          <w:b/>
          <w:spacing w:val="-2"/>
          <w:sz w:val="24"/>
        </w:rPr>
        <w:t xml:space="preserve"> </w:t>
      </w:r>
      <w:r>
        <w:rPr>
          <w:b/>
          <w:sz w:val="24"/>
        </w:rPr>
        <w:t>costs</w:t>
      </w:r>
    </w:p>
    <w:p w:rsidR="004C0153" w:rsidRDefault="004C0153">
      <w:pPr>
        <w:pStyle w:val="Zkladntext"/>
        <w:spacing w:before="10"/>
        <w:rPr>
          <w:b/>
          <w:sz w:val="20"/>
        </w:rPr>
      </w:pPr>
    </w:p>
    <w:p w:rsidR="004C0153" w:rsidRDefault="006E4651" w:rsidP="006E4651">
      <w:pPr>
        <w:pStyle w:val="Odstavecseseznamem"/>
        <w:numPr>
          <w:ilvl w:val="1"/>
          <w:numId w:val="103"/>
        </w:numPr>
        <w:tabs>
          <w:tab w:val="left" w:pos="574"/>
        </w:tabs>
        <w:spacing w:before="1" w:line="249" w:lineRule="auto"/>
        <w:ind w:left="573" w:right="171" w:hanging="460"/>
        <w:jc w:val="both"/>
        <w:rPr>
          <w:sz w:val="24"/>
        </w:rPr>
      </w:pPr>
      <w:r>
        <w:rPr>
          <w:b/>
          <w:spacing w:val="-4"/>
          <w:sz w:val="24"/>
        </w:rPr>
        <w:t xml:space="preserve">Travel </w:t>
      </w:r>
      <w:r>
        <w:rPr>
          <w:b/>
          <w:sz w:val="24"/>
        </w:rPr>
        <w:t xml:space="preserve">costs and related subsistence allowances </w:t>
      </w:r>
      <w:r>
        <w:rPr>
          <w:sz w:val="24"/>
        </w:rPr>
        <w:t>(including related duties, taxes and charges such</w:t>
      </w:r>
      <w:r>
        <w:rPr>
          <w:spacing w:val="-4"/>
          <w:sz w:val="24"/>
        </w:rPr>
        <w:t xml:space="preserve"> </w:t>
      </w:r>
      <w:r>
        <w:rPr>
          <w:sz w:val="24"/>
        </w:rPr>
        <w:t>as</w:t>
      </w:r>
      <w:r>
        <w:rPr>
          <w:spacing w:val="-4"/>
          <w:sz w:val="24"/>
        </w:rPr>
        <w:t xml:space="preserve"> </w:t>
      </w:r>
      <w:r>
        <w:rPr>
          <w:sz w:val="24"/>
        </w:rPr>
        <w:t>non-deductible</w:t>
      </w:r>
      <w:r>
        <w:rPr>
          <w:spacing w:val="-4"/>
          <w:sz w:val="24"/>
        </w:rPr>
        <w:t xml:space="preserve"> </w:t>
      </w:r>
      <w:r>
        <w:rPr>
          <w:sz w:val="24"/>
        </w:rPr>
        <w:t>value</w:t>
      </w:r>
      <w:r>
        <w:rPr>
          <w:spacing w:val="-4"/>
          <w:sz w:val="24"/>
        </w:rPr>
        <w:t xml:space="preserve"> </w:t>
      </w:r>
      <w:r>
        <w:rPr>
          <w:sz w:val="24"/>
        </w:rPr>
        <w:t>added</w:t>
      </w:r>
      <w:r>
        <w:rPr>
          <w:spacing w:val="-4"/>
          <w:sz w:val="24"/>
        </w:rPr>
        <w:t xml:space="preserve"> </w:t>
      </w:r>
      <w:r>
        <w:rPr>
          <w:sz w:val="24"/>
        </w:rPr>
        <w:t>tax</w:t>
      </w:r>
      <w:r>
        <w:rPr>
          <w:spacing w:val="-4"/>
          <w:sz w:val="24"/>
        </w:rPr>
        <w:t xml:space="preserve"> </w:t>
      </w:r>
      <w:r>
        <w:rPr>
          <w:spacing w:val="-7"/>
          <w:sz w:val="24"/>
        </w:rPr>
        <w:t>(VAT)</w:t>
      </w:r>
      <w:r>
        <w:rPr>
          <w:spacing w:val="-4"/>
          <w:sz w:val="24"/>
        </w:rPr>
        <w:t xml:space="preserve"> </w:t>
      </w:r>
      <w:r>
        <w:rPr>
          <w:sz w:val="24"/>
        </w:rPr>
        <w:t>paid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beneficiary)</w:t>
      </w:r>
      <w:r>
        <w:rPr>
          <w:spacing w:val="-4"/>
          <w:sz w:val="24"/>
        </w:rPr>
        <w:t xml:space="preserve"> </w:t>
      </w:r>
      <w:r>
        <w:rPr>
          <w:sz w:val="24"/>
        </w:rPr>
        <w:t>are</w:t>
      </w:r>
      <w:r>
        <w:rPr>
          <w:spacing w:val="-4"/>
          <w:sz w:val="24"/>
        </w:rPr>
        <w:t xml:space="preserve"> </w:t>
      </w:r>
      <w:r>
        <w:rPr>
          <w:sz w:val="24"/>
        </w:rPr>
        <w:t>eligible</w:t>
      </w:r>
      <w:r>
        <w:rPr>
          <w:spacing w:val="-4"/>
          <w:sz w:val="24"/>
        </w:rPr>
        <w:t xml:space="preserve"> </w:t>
      </w:r>
      <w:r>
        <w:rPr>
          <w:sz w:val="24"/>
        </w:rPr>
        <w:t>if</w:t>
      </w:r>
      <w:r>
        <w:rPr>
          <w:spacing w:val="-4"/>
          <w:sz w:val="24"/>
        </w:rPr>
        <w:t xml:space="preserve"> </w:t>
      </w:r>
      <w:r>
        <w:rPr>
          <w:sz w:val="24"/>
        </w:rPr>
        <w:t>they</w:t>
      </w:r>
      <w:r>
        <w:rPr>
          <w:spacing w:val="-4"/>
          <w:sz w:val="24"/>
        </w:rPr>
        <w:t xml:space="preserve"> </w:t>
      </w:r>
      <w:r>
        <w:rPr>
          <w:sz w:val="24"/>
        </w:rPr>
        <w:t>are</w:t>
      </w:r>
      <w:r>
        <w:rPr>
          <w:spacing w:val="-4"/>
          <w:sz w:val="24"/>
        </w:rPr>
        <w:t xml:space="preserve"> </w:t>
      </w:r>
      <w:r>
        <w:rPr>
          <w:sz w:val="24"/>
        </w:rPr>
        <w:t>in line with the beneficiary’s usual practices o</w:t>
      </w:r>
      <w:r>
        <w:rPr>
          <w:sz w:val="24"/>
        </w:rPr>
        <w:t>n</w:t>
      </w:r>
      <w:r>
        <w:rPr>
          <w:spacing w:val="-9"/>
          <w:sz w:val="24"/>
        </w:rPr>
        <w:t xml:space="preserve"> </w:t>
      </w:r>
      <w:r>
        <w:rPr>
          <w:sz w:val="24"/>
        </w:rPr>
        <w:t>travel.</w:t>
      </w:r>
    </w:p>
    <w:p w:rsidR="004C0153" w:rsidRDefault="006E4651" w:rsidP="006E4651">
      <w:pPr>
        <w:pStyle w:val="Odstavecseseznamem"/>
        <w:numPr>
          <w:ilvl w:val="1"/>
          <w:numId w:val="103"/>
        </w:numPr>
        <w:tabs>
          <w:tab w:val="left" w:pos="574"/>
        </w:tabs>
        <w:spacing w:before="229"/>
        <w:ind w:left="573" w:hanging="460"/>
        <w:rPr>
          <w:sz w:val="24"/>
        </w:rPr>
      </w:pPr>
      <w:r>
        <w:rPr>
          <w:sz w:val="24"/>
        </w:rPr>
        <w:t>The</w:t>
      </w:r>
      <w:r>
        <w:rPr>
          <w:spacing w:val="-5"/>
          <w:sz w:val="24"/>
        </w:rPr>
        <w:t xml:space="preserve"> </w:t>
      </w:r>
      <w:r>
        <w:rPr>
          <w:b/>
          <w:sz w:val="24"/>
        </w:rPr>
        <w:t>depreciation</w:t>
      </w:r>
      <w:r>
        <w:rPr>
          <w:b/>
          <w:spacing w:val="-6"/>
          <w:sz w:val="24"/>
        </w:rPr>
        <w:t xml:space="preserve"> </w:t>
      </w:r>
      <w:r>
        <w:rPr>
          <w:b/>
          <w:sz w:val="24"/>
        </w:rPr>
        <w:t>costs</w:t>
      </w:r>
      <w:r>
        <w:rPr>
          <w:b/>
          <w:spacing w:val="-6"/>
          <w:sz w:val="24"/>
        </w:rPr>
        <w:t xml:space="preserve"> </w:t>
      </w:r>
      <w:r>
        <w:rPr>
          <w:b/>
          <w:sz w:val="24"/>
        </w:rPr>
        <w:t>of</w:t>
      </w:r>
      <w:r>
        <w:rPr>
          <w:b/>
          <w:spacing w:val="-5"/>
          <w:sz w:val="24"/>
        </w:rPr>
        <w:t xml:space="preserve"> </w:t>
      </w:r>
      <w:r>
        <w:rPr>
          <w:b/>
          <w:sz w:val="24"/>
        </w:rPr>
        <w:t>equipment,</w:t>
      </w:r>
      <w:r>
        <w:rPr>
          <w:b/>
          <w:spacing w:val="-5"/>
          <w:sz w:val="24"/>
        </w:rPr>
        <w:t xml:space="preserve"> </w:t>
      </w:r>
      <w:r>
        <w:rPr>
          <w:b/>
          <w:sz w:val="24"/>
        </w:rPr>
        <w:t>infrastructure</w:t>
      </w:r>
      <w:r>
        <w:rPr>
          <w:b/>
          <w:spacing w:val="-6"/>
          <w:sz w:val="24"/>
        </w:rPr>
        <w:t xml:space="preserve"> </w:t>
      </w:r>
      <w:r>
        <w:rPr>
          <w:b/>
          <w:sz w:val="24"/>
        </w:rPr>
        <w:t>or</w:t>
      </w:r>
      <w:r>
        <w:rPr>
          <w:b/>
          <w:spacing w:val="-6"/>
          <w:sz w:val="24"/>
        </w:rPr>
        <w:t xml:space="preserve"> </w:t>
      </w:r>
      <w:r>
        <w:rPr>
          <w:b/>
          <w:sz w:val="24"/>
        </w:rPr>
        <w:t>other</w:t>
      </w:r>
      <w:r>
        <w:rPr>
          <w:b/>
          <w:spacing w:val="-6"/>
          <w:sz w:val="24"/>
        </w:rPr>
        <w:t xml:space="preserve"> </w:t>
      </w:r>
      <w:r>
        <w:rPr>
          <w:b/>
          <w:sz w:val="24"/>
        </w:rPr>
        <w:t>assets</w:t>
      </w:r>
      <w:r>
        <w:rPr>
          <w:b/>
          <w:spacing w:val="-6"/>
          <w:sz w:val="24"/>
        </w:rPr>
        <w:t xml:space="preserve"> </w:t>
      </w:r>
      <w:r>
        <w:rPr>
          <w:sz w:val="24"/>
        </w:rPr>
        <w:t>(new</w:t>
      </w:r>
      <w:r>
        <w:rPr>
          <w:spacing w:val="-5"/>
          <w:sz w:val="24"/>
        </w:rPr>
        <w:t xml:space="preserve"> </w:t>
      </w:r>
      <w:r>
        <w:rPr>
          <w:sz w:val="24"/>
        </w:rPr>
        <w:t>or</w:t>
      </w:r>
      <w:r>
        <w:rPr>
          <w:spacing w:val="-5"/>
          <w:sz w:val="24"/>
        </w:rPr>
        <w:t xml:space="preserve"> </w:t>
      </w:r>
      <w:r>
        <w:rPr>
          <w:sz w:val="24"/>
        </w:rPr>
        <w:t>second-hand)</w:t>
      </w:r>
      <w:r>
        <w:rPr>
          <w:spacing w:val="-6"/>
          <w:sz w:val="24"/>
        </w:rPr>
        <w:t xml:space="preserve"> </w:t>
      </w:r>
      <w:r>
        <w:rPr>
          <w:sz w:val="24"/>
        </w:rPr>
        <w:t>as</w:t>
      </w:r>
    </w:p>
    <w:p w:rsidR="004C0153" w:rsidRDefault="004C0153">
      <w:pPr>
        <w:rPr>
          <w:sz w:val="24"/>
        </w:rPr>
        <w:sectPr w:rsidR="004C0153">
          <w:pgSz w:w="11910" w:h="16840"/>
          <w:pgMar w:top="1300" w:right="960" w:bottom="740" w:left="1020" w:header="391" w:footer="543" w:gutter="0"/>
          <w:cols w:space="708"/>
        </w:sectPr>
      </w:pPr>
    </w:p>
    <w:p w:rsidR="004C0153" w:rsidRDefault="006E4651">
      <w:pPr>
        <w:spacing w:before="84" w:line="249" w:lineRule="auto"/>
        <w:ind w:left="573" w:right="171"/>
        <w:jc w:val="both"/>
        <w:rPr>
          <w:sz w:val="24"/>
        </w:rPr>
      </w:pPr>
      <w:r>
        <w:rPr>
          <w:sz w:val="24"/>
        </w:rPr>
        <w:lastRenderedPageBreak/>
        <w:t>recorded in the beneficiary’s accounts are eligible, if they were purchased in accordance with Article 10.1.1 and written off in accordance with international accounting standards and the beneficiary’s usual accounting practices.</w:t>
      </w:r>
    </w:p>
    <w:p w:rsidR="004C0153" w:rsidRDefault="006E4651">
      <w:pPr>
        <w:spacing w:before="230" w:line="249" w:lineRule="auto"/>
        <w:ind w:left="573" w:right="171"/>
        <w:jc w:val="both"/>
        <w:rPr>
          <w:sz w:val="24"/>
        </w:rPr>
      </w:pPr>
      <w:r>
        <w:rPr>
          <w:sz w:val="24"/>
        </w:rPr>
        <w:t>The</w:t>
      </w:r>
      <w:r>
        <w:rPr>
          <w:spacing w:val="-23"/>
          <w:sz w:val="24"/>
        </w:rPr>
        <w:t xml:space="preserve"> </w:t>
      </w:r>
      <w:r>
        <w:rPr>
          <w:b/>
          <w:sz w:val="24"/>
        </w:rPr>
        <w:t>costs</w:t>
      </w:r>
      <w:r>
        <w:rPr>
          <w:b/>
          <w:spacing w:val="-23"/>
          <w:sz w:val="24"/>
        </w:rPr>
        <w:t xml:space="preserve"> </w:t>
      </w:r>
      <w:r>
        <w:rPr>
          <w:b/>
          <w:sz w:val="24"/>
        </w:rPr>
        <w:t>of</w:t>
      </w:r>
      <w:r>
        <w:rPr>
          <w:b/>
          <w:spacing w:val="-23"/>
          <w:sz w:val="24"/>
        </w:rPr>
        <w:t xml:space="preserve"> </w:t>
      </w:r>
      <w:r>
        <w:rPr>
          <w:b/>
          <w:sz w:val="24"/>
        </w:rPr>
        <w:t>renting</w:t>
      </w:r>
      <w:r>
        <w:rPr>
          <w:b/>
          <w:spacing w:val="-23"/>
          <w:sz w:val="24"/>
        </w:rPr>
        <w:t xml:space="preserve"> </w:t>
      </w:r>
      <w:r>
        <w:rPr>
          <w:b/>
          <w:sz w:val="24"/>
        </w:rPr>
        <w:t>or</w:t>
      </w:r>
      <w:r>
        <w:rPr>
          <w:b/>
          <w:spacing w:val="-23"/>
          <w:sz w:val="24"/>
        </w:rPr>
        <w:t xml:space="preserve"> </w:t>
      </w:r>
      <w:r>
        <w:rPr>
          <w:b/>
          <w:sz w:val="24"/>
        </w:rPr>
        <w:t>le</w:t>
      </w:r>
      <w:r>
        <w:rPr>
          <w:b/>
          <w:sz w:val="24"/>
        </w:rPr>
        <w:t>asing</w:t>
      </w:r>
      <w:r>
        <w:rPr>
          <w:b/>
          <w:spacing w:val="-23"/>
          <w:sz w:val="24"/>
        </w:rPr>
        <w:t xml:space="preserve"> </w:t>
      </w:r>
      <w:r>
        <w:rPr>
          <w:sz w:val="24"/>
        </w:rPr>
        <w:t>equipment,</w:t>
      </w:r>
      <w:r>
        <w:rPr>
          <w:spacing w:val="-23"/>
          <w:sz w:val="24"/>
        </w:rPr>
        <w:t xml:space="preserve"> </w:t>
      </w:r>
      <w:r>
        <w:rPr>
          <w:sz w:val="24"/>
        </w:rPr>
        <w:t>infrastructure</w:t>
      </w:r>
      <w:r>
        <w:rPr>
          <w:spacing w:val="-23"/>
          <w:sz w:val="24"/>
        </w:rPr>
        <w:t xml:space="preserve"> </w:t>
      </w:r>
      <w:r>
        <w:rPr>
          <w:sz w:val="24"/>
        </w:rPr>
        <w:t>or</w:t>
      </w:r>
      <w:r>
        <w:rPr>
          <w:spacing w:val="-23"/>
          <w:sz w:val="24"/>
        </w:rPr>
        <w:t xml:space="preserve"> </w:t>
      </w:r>
      <w:r>
        <w:rPr>
          <w:sz w:val="24"/>
        </w:rPr>
        <w:t>other</w:t>
      </w:r>
      <w:r>
        <w:rPr>
          <w:spacing w:val="-23"/>
          <w:sz w:val="24"/>
        </w:rPr>
        <w:t xml:space="preserve"> </w:t>
      </w:r>
      <w:r>
        <w:rPr>
          <w:sz w:val="24"/>
        </w:rPr>
        <w:t>assets</w:t>
      </w:r>
      <w:r>
        <w:rPr>
          <w:spacing w:val="-23"/>
          <w:sz w:val="24"/>
        </w:rPr>
        <w:t xml:space="preserve"> </w:t>
      </w:r>
      <w:r>
        <w:rPr>
          <w:sz w:val="24"/>
        </w:rPr>
        <w:t>(including</w:t>
      </w:r>
      <w:r>
        <w:rPr>
          <w:spacing w:val="-23"/>
          <w:sz w:val="24"/>
        </w:rPr>
        <w:t xml:space="preserve"> </w:t>
      </w:r>
      <w:r>
        <w:rPr>
          <w:sz w:val="24"/>
        </w:rPr>
        <w:t>related</w:t>
      </w:r>
      <w:r>
        <w:rPr>
          <w:spacing w:val="-23"/>
          <w:sz w:val="24"/>
        </w:rPr>
        <w:t xml:space="preserve"> </w:t>
      </w:r>
      <w:r>
        <w:rPr>
          <w:sz w:val="24"/>
        </w:rPr>
        <w:t>duties, taxes</w:t>
      </w:r>
      <w:r>
        <w:rPr>
          <w:spacing w:val="-14"/>
          <w:sz w:val="24"/>
        </w:rPr>
        <w:t xml:space="preserve"> </w:t>
      </w:r>
      <w:r>
        <w:rPr>
          <w:sz w:val="24"/>
        </w:rPr>
        <w:t>and</w:t>
      </w:r>
      <w:r>
        <w:rPr>
          <w:spacing w:val="-14"/>
          <w:sz w:val="24"/>
        </w:rPr>
        <w:t xml:space="preserve"> </w:t>
      </w:r>
      <w:r>
        <w:rPr>
          <w:sz w:val="24"/>
        </w:rPr>
        <w:t>charges</w:t>
      </w:r>
      <w:r>
        <w:rPr>
          <w:spacing w:val="-14"/>
          <w:sz w:val="24"/>
        </w:rPr>
        <w:t xml:space="preserve"> </w:t>
      </w:r>
      <w:r>
        <w:rPr>
          <w:sz w:val="24"/>
        </w:rPr>
        <w:t>such</w:t>
      </w:r>
      <w:r>
        <w:rPr>
          <w:spacing w:val="-14"/>
          <w:sz w:val="24"/>
        </w:rPr>
        <w:t xml:space="preserve"> </w:t>
      </w:r>
      <w:r>
        <w:rPr>
          <w:sz w:val="24"/>
        </w:rPr>
        <w:t>as</w:t>
      </w:r>
      <w:r>
        <w:rPr>
          <w:spacing w:val="-14"/>
          <w:sz w:val="24"/>
        </w:rPr>
        <w:t xml:space="preserve"> </w:t>
      </w:r>
      <w:r>
        <w:rPr>
          <w:sz w:val="24"/>
        </w:rPr>
        <w:t>non-deductible</w:t>
      </w:r>
      <w:r>
        <w:rPr>
          <w:spacing w:val="-14"/>
          <w:sz w:val="24"/>
        </w:rPr>
        <w:t xml:space="preserve"> </w:t>
      </w:r>
      <w:r>
        <w:rPr>
          <w:sz w:val="24"/>
        </w:rPr>
        <w:t>value</w:t>
      </w:r>
      <w:r>
        <w:rPr>
          <w:spacing w:val="-14"/>
          <w:sz w:val="24"/>
        </w:rPr>
        <w:t xml:space="preserve"> </w:t>
      </w:r>
      <w:r>
        <w:rPr>
          <w:sz w:val="24"/>
        </w:rPr>
        <w:t>added</w:t>
      </w:r>
      <w:r>
        <w:rPr>
          <w:spacing w:val="-14"/>
          <w:sz w:val="24"/>
        </w:rPr>
        <w:t xml:space="preserve"> </w:t>
      </w:r>
      <w:r>
        <w:rPr>
          <w:sz w:val="24"/>
        </w:rPr>
        <w:t>tax</w:t>
      </w:r>
      <w:r>
        <w:rPr>
          <w:spacing w:val="-14"/>
          <w:sz w:val="24"/>
        </w:rPr>
        <w:t xml:space="preserve"> </w:t>
      </w:r>
      <w:r>
        <w:rPr>
          <w:spacing w:val="-7"/>
          <w:sz w:val="24"/>
        </w:rPr>
        <w:t>(VAT)</w:t>
      </w:r>
      <w:r>
        <w:rPr>
          <w:spacing w:val="-14"/>
          <w:sz w:val="24"/>
        </w:rPr>
        <w:t xml:space="preserve"> </w:t>
      </w:r>
      <w:r>
        <w:rPr>
          <w:sz w:val="24"/>
        </w:rPr>
        <w:t>paid</w:t>
      </w:r>
      <w:r>
        <w:rPr>
          <w:spacing w:val="-14"/>
          <w:sz w:val="24"/>
        </w:rPr>
        <w:t xml:space="preserve"> </w:t>
      </w:r>
      <w:r>
        <w:rPr>
          <w:sz w:val="24"/>
        </w:rPr>
        <w:t>by</w:t>
      </w:r>
      <w:r>
        <w:rPr>
          <w:spacing w:val="-14"/>
          <w:sz w:val="24"/>
        </w:rPr>
        <w:t xml:space="preserve"> </w:t>
      </w:r>
      <w:r>
        <w:rPr>
          <w:sz w:val="24"/>
        </w:rPr>
        <w:t>the</w:t>
      </w:r>
      <w:r>
        <w:rPr>
          <w:spacing w:val="-14"/>
          <w:sz w:val="24"/>
        </w:rPr>
        <w:t xml:space="preserve"> </w:t>
      </w:r>
      <w:r>
        <w:rPr>
          <w:sz w:val="24"/>
        </w:rPr>
        <w:t>beneficiary)</w:t>
      </w:r>
      <w:r>
        <w:rPr>
          <w:spacing w:val="-14"/>
          <w:sz w:val="24"/>
        </w:rPr>
        <w:t xml:space="preserve"> </w:t>
      </w:r>
      <w:r>
        <w:rPr>
          <w:sz w:val="24"/>
        </w:rPr>
        <w:t>are</w:t>
      </w:r>
      <w:r>
        <w:rPr>
          <w:spacing w:val="-14"/>
          <w:sz w:val="24"/>
        </w:rPr>
        <w:t xml:space="preserve"> </w:t>
      </w:r>
      <w:r>
        <w:rPr>
          <w:sz w:val="24"/>
        </w:rPr>
        <w:t>also eligible,</w:t>
      </w:r>
      <w:r>
        <w:rPr>
          <w:spacing w:val="-16"/>
          <w:sz w:val="24"/>
        </w:rPr>
        <w:t xml:space="preserve"> </w:t>
      </w:r>
      <w:r>
        <w:rPr>
          <w:sz w:val="24"/>
        </w:rPr>
        <w:t>if</w:t>
      </w:r>
      <w:r>
        <w:rPr>
          <w:spacing w:val="-16"/>
          <w:sz w:val="24"/>
        </w:rPr>
        <w:t xml:space="preserve"> </w:t>
      </w:r>
      <w:r>
        <w:rPr>
          <w:sz w:val="24"/>
        </w:rPr>
        <w:t>they</w:t>
      </w:r>
      <w:r>
        <w:rPr>
          <w:spacing w:val="-16"/>
          <w:sz w:val="24"/>
        </w:rPr>
        <w:t xml:space="preserve"> </w:t>
      </w:r>
      <w:r>
        <w:rPr>
          <w:sz w:val="24"/>
        </w:rPr>
        <w:t>do</w:t>
      </w:r>
      <w:r>
        <w:rPr>
          <w:spacing w:val="-16"/>
          <w:sz w:val="24"/>
        </w:rPr>
        <w:t xml:space="preserve"> </w:t>
      </w:r>
      <w:r>
        <w:rPr>
          <w:sz w:val="24"/>
        </w:rPr>
        <w:t>not</w:t>
      </w:r>
      <w:r>
        <w:rPr>
          <w:spacing w:val="-16"/>
          <w:sz w:val="24"/>
        </w:rPr>
        <w:t xml:space="preserve"> </w:t>
      </w:r>
      <w:r>
        <w:rPr>
          <w:sz w:val="24"/>
        </w:rPr>
        <w:t>exceed</w:t>
      </w:r>
      <w:r>
        <w:rPr>
          <w:spacing w:val="-16"/>
          <w:sz w:val="24"/>
        </w:rPr>
        <w:t xml:space="preserve"> </w:t>
      </w:r>
      <w:r>
        <w:rPr>
          <w:sz w:val="24"/>
        </w:rPr>
        <w:t>the</w:t>
      </w:r>
      <w:r>
        <w:rPr>
          <w:spacing w:val="-16"/>
          <w:sz w:val="24"/>
        </w:rPr>
        <w:t xml:space="preserve"> </w:t>
      </w:r>
      <w:r>
        <w:rPr>
          <w:sz w:val="24"/>
        </w:rPr>
        <w:t>depreciation</w:t>
      </w:r>
      <w:r>
        <w:rPr>
          <w:spacing w:val="-16"/>
          <w:sz w:val="24"/>
        </w:rPr>
        <w:t xml:space="preserve"> </w:t>
      </w:r>
      <w:r>
        <w:rPr>
          <w:sz w:val="24"/>
        </w:rPr>
        <w:t>costs</w:t>
      </w:r>
      <w:r>
        <w:rPr>
          <w:spacing w:val="-16"/>
          <w:sz w:val="24"/>
        </w:rPr>
        <w:t xml:space="preserve"> </w:t>
      </w:r>
      <w:r>
        <w:rPr>
          <w:sz w:val="24"/>
        </w:rPr>
        <w:t>of</w:t>
      </w:r>
      <w:r>
        <w:rPr>
          <w:spacing w:val="-16"/>
          <w:sz w:val="24"/>
        </w:rPr>
        <w:t xml:space="preserve"> </w:t>
      </w:r>
      <w:r>
        <w:rPr>
          <w:sz w:val="24"/>
        </w:rPr>
        <w:t>similar</w:t>
      </w:r>
      <w:r>
        <w:rPr>
          <w:spacing w:val="-16"/>
          <w:sz w:val="24"/>
        </w:rPr>
        <w:t xml:space="preserve"> </w:t>
      </w:r>
      <w:r>
        <w:rPr>
          <w:sz w:val="24"/>
        </w:rPr>
        <w:t>equipment,</w:t>
      </w:r>
      <w:r>
        <w:rPr>
          <w:spacing w:val="-16"/>
          <w:sz w:val="24"/>
        </w:rPr>
        <w:t xml:space="preserve"> </w:t>
      </w:r>
      <w:r>
        <w:rPr>
          <w:sz w:val="24"/>
        </w:rPr>
        <w:t>infrastructure</w:t>
      </w:r>
      <w:r>
        <w:rPr>
          <w:spacing w:val="-16"/>
          <w:sz w:val="24"/>
        </w:rPr>
        <w:t xml:space="preserve"> </w:t>
      </w:r>
      <w:r>
        <w:rPr>
          <w:sz w:val="24"/>
        </w:rPr>
        <w:t>or</w:t>
      </w:r>
      <w:r>
        <w:rPr>
          <w:spacing w:val="-16"/>
          <w:sz w:val="24"/>
        </w:rPr>
        <w:t xml:space="preserve"> </w:t>
      </w:r>
      <w:r>
        <w:rPr>
          <w:sz w:val="24"/>
        </w:rPr>
        <w:t>assets and do not include any financing</w:t>
      </w:r>
      <w:r>
        <w:rPr>
          <w:spacing w:val="-5"/>
          <w:sz w:val="24"/>
        </w:rPr>
        <w:t xml:space="preserve"> </w:t>
      </w:r>
      <w:r>
        <w:rPr>
          <w:sz w:val="24"/>
        </w:rPr>
        <w:t>fees.</w:t>
      </w:r>
    </w:p>
    <w:p w:rsidR="004C0153" w:rsidRDefault="006E4651">
      <w:pPr>
        <w:spacing w:before="230" w:line="249" w:lineRule="auto"/>
        <w:ind w:left="573" w:right="172"/>
        <w:jc w:val="both"/>
        <w:rPr>
          <w:sz w:val="24"/>
        </w:rPr>
      </w:pPr>
      <w:r>
        <w:rPr>
          <w:sz w:val="24"/>
        </w:rPr>
        <w:t>The</w:t>
      </w:r>
      <w:r>
        <w:rPr>
          <w:spacing w:val="-12"/>
          <w:sz w:val="24"/>
        </w:rPr>
        <w:t xml:space="preserve"> </w:t>
      </w:r>
      <w:r>
        <w:rPr>
          <w:sz w:val="24"/>
        </w:rPr>
        <w:t>costs</w:t>
      </w:r>
      <w:r>
        <w:rPr>
          <w:spacing w:val="-12"/>
          <w:sz w:val="24"/>
        </w:rPr>
        <w:t xml:space="preserve"> </w:t>
      </w:r>
      <w:r>
        <w:rPr>
          <w:sz w:val="24"/>
        </w:rPr>
        <w:t>of</w:t>
      </w:r>
      <w:r>
        <w:rPr>
          <w:spacing w:val="-12"/>
          <w:sz w:val="24"/>
        </w:rPr>
        <w:t xml:space="preserve"> </w:t>
      </w:r>
      <w:r>
        <w:rPr>
          <w:sz w:val="24"/>
        </w:rPr>
        <w:t>equipment,</w:t>
      </w:r>
      <w:r>
        <w:rPr>
          <w:spacing w:val="-12"/>
          <w:sz w:val="24"/>
        </w:rPr>
        <w:t xml:space="preserve"> </w:t>
      </w:r>
      <w:r>
        <w:rPr>
          <w:sz w:val="24"/>
        </w:rPr>
        <w:t>infrastructure</w:t>
      </w:r>
      <w:r>
        <w:rPr>
          <w:spacing w:val="-12"/>
          <w:sz w:val="24"/>
        </w:rPr>
        <w:t xml:space="preserve"> </w:t>
      </w:r>
      <w:r>
        <w:rPr>
          <w:sz w:val="24"/>
        </w:rPr>
        <w:t>or</w:t>
      </w:r>
      <w:r>
        <w:rPr>
          <w:spacing w:val="-12"/>
          <w:sz w:val="24"/>
        </w:rPr>
        <w:t xml:space="preserve"> </w:t>
      </w:r>
      <w:r>
        <w:rPr>
          <w:sz w:val="24"/>
        </w:rPr>
        <w:t>other</w:t>
      </w:r>
      <w:r>
        <w:rPr>
          <w:spacing w:val="-12"/>
          <w:sz w:val="24"/>
        </w:rPr>
        <w:t xml:space="preserve"> </w:t>
      </w:r>
      <w:r>
        <w:rPr>
          <w:sz w:val="24"/>
        </w:rPr>
        <w:t>assets</w:t>
      </w:r>
      <w:r>
        <w:rPr>
          <w:spacing w:val="-2"/>
          <w:sz w:val="24"/>
        </w:rPr>
        <w:t xml:space="preserve"> </w:t>
      </w:r>
      <w:r>
        <w:rPr>
          <w:b/>
          <w:sz w:val="24"/>
        </w:rPr>
        <w:t>contributed</w:t>
      </w:r>
      <w:r>
        <w:rPr>
          <w:b/>
          <w:spacing w:val="-12"/>
          <w:sz w:val="24"/>
        </w:rPr>
        <w:t xml:space="preserve"> </w:t>
      </w:r>
      <w:r>
        <w:rPr>
          <w:b/>
          <w:sz w:val="24"/>
        </w:rPr>
        <w:t>in-kind</w:t>
      </w:r>
      <w:r>
        <w:rPr>
          <w:b/>
          <w:spacing w:val="-12"/>
          <w:sz w:val="24"/>
        </w:rPr>
        <w:t xml:space="preserve"> </w:t>
      </w:r>
      <w:r>
        <w:rPr>
          <w:b/>
          <w:sz w:val="24"/>
        </w:rPr>
        <w:t>against</w:t>
      </w:r>
      <w:r>
        <w:rPr>
          <w:b/>
          <w:spacing w:val="-12"/>
          <w:sz w:val="24"/>
        </w:rPr>
        <w:t xml:space="preserve"> </w:t>
      </w:r>
      <w:r>
        <w:rPr>
          <w:b/>
          <w:sz w:val="24"/>
        </w:rPr>
        <w:t>payment</w:t>
      </w:r>
      <w:r>
        <w:rPr>
          <w:b/>
          <w:spacing w:val="-6"/>
          <w:sz w:val="24"/>
        </w:rPr>
        <w:t xml:space="preserve"> </w:t>
      </w:r>
      <w:r>
        <w:rPr>
          <w:sz w:val="24"/>
        </w:rPr>
        <w:t>are eligible,</w:t>
      </w:r>
      <w:r>
        <w:rPr>
          <w:spacing w:val="-20"/>
          <w:sz w:val="24"/>
        </w:rPr>
        <w:t xml:space="preserve"> </w:t>
      </w:r>
      <w:r>
        <w:rPr>
          <w:sz w:val="24"/>
        </w:rPr>
        <w:t>if</w:t>
      </w:r>
      <w:r>
        <w:rPr>
          <w:spacing w:val="-20"/>
          <w:sz w:val="24"/>
        </w:rPr>
        <w:t xml:space="preserve"> </w:t>
      </w:r>
      <w:r>
        <w:rPr>
          <w:sz w:val="24"/>
        </w:rPr>
        <w:t>they</w:t>
      </w:r>
      <w:r>
        <w:rPr>
          <w:spacing w:val="-20"/>
          <w:sz w:val="24"/>
        </w:rPr>
        <w:t xml:space="preserve"> </w:t>
      </w:r>
      <w:r>
        <w:rPr>
          <w:sz w:val="24"/>
        </w:rPr>
        <w:t>do</w:t>
      </w:r>
      <w:r>
        <w:rPr>
          <w:spacing w:val="-20"/>
          <w:sz w:val="24"/>
        </w:rPr>
        <w:t xml:space="preserve"> </w:t>
      </w:r>
      <w:r>
        <w:rPr>
          <w:sz w:val="24"/>
        </w:rPr>
        <w:t>not</w:t>
      </w:r>
      <w:r>
        <w:rPr>
          <w:spacing w:val="-20"/>
          <w:sz w:val="24"/>
        </w:rPr>
        <w:t xml:space="preserve"> </w:t>
      </w:r>
      <w:r>
        <w:rPr>
          <w:sz w:val="24"/>
        </w:rPr>
        <w:t>exceed</w:t>
      </w:r>
      <w:r>
        <w:rPr>
          <w:spacing w:val="-20"/>
          <w:sz w:val="24"/>
        </w:rPr>
        <w:t xml:space="preserve"> </w:t>
      </w:r>
      <w:r>
        <w:rPr>
          <w:sz w:val="24"/>
        </w:rPr>
        <w:t>the</w:t>
      </w:r>
      <w:r>
        <w:rPr>
          <w:spacing w:val="-20"/>
          <w:sz w:val="24"/>
        </w:rPr>
        <w:t xml:space="preserve"> </w:t>
      </w:r>
      <w:r>
        <w:rPr>
          <w:sz w:val="24"/>
        </w:rPr>
        <w:t>depreciation</w:t>
      </w:r>
      <w:r>
        <w:rPr>
          <w:spacing w:val="-20"/>
          <w:sz w:val="24"/>
        </w:rPr>
        <w:t xml:space="preserve"> </w:t>
      </w:r>
      <w:r>
        <w:rPr>
          <w:sz w:val="24"/>
        </w:rPr>
        <w:t>costs</w:t>
      </w:r>
      <w:r>
        <w:rPr>
          <w:spacing w:val="-20"/>
          <w:sz w:val="24"/>
        </w:rPr>
        <w:t xml:space="preserve"> </w:t>
      </w:r>
      <w:r>
        <w:rPr>
          <w:sz w:val="24"/>
        </w:rPr>
        <w:t>of</w:t>
      </w:r>
      <w:r>
        <w:rPr>
          <w:spacing w:val="-20"/>
          <w:sz w:val="24"/>
        </w:rPr>
        <w:t xml:space="preserve"> </w:t>
      </w:r>
      <w:r>
        <w:rPr>
          <w:sz w:val="24"/>
        </w:rPr>
        <w:t>similar</w:t>
      </w:r>
      <w:r>
        <w:rPr>
          <w:spacing w:val="-20"/>
          <w:sz w:val="24"/>
        </w:rPr>
        <w:t xml:space="preserve"> </w:t>
      </w:r>
      <w:r>
        <w:rPr>
          <w:sz w:val="24"/>
        </w:rPr>
        <w:t>equipment,</w:t>
      </w:r>
      <w:r>
        <w:rPr>
          <w:spacing w:val="-20"/>
          <w:sz w:val="24"/>
        </w:rPr>
        <w:t xml:space="preserve"> </w:t>
      </w:r>
      <w:r>
        <w:rPr>
          <w:sz w:val="24"/>
        </w:rPr>
        <w:t>infrastructure</w:t>
      </w:r>
      <w:r>
        <w:rPr>
          <w:spacing w:val="-20"/>
          <w:sz w:val="24"/>
        </w:rPr>
        <w:t xml:space="preserve"> </w:t>
      </w:r>
      <w:r>
        <w:rPr>
          <w:sz w:val="24"/>
        </w:rPr>
        <w:t>or</w:t>
      </w:r>
      <w:r>
        <w:rPr>
          <w:spacing w:val="-20"/>
          <w:sz w:val="24"/>
        </w:rPr>
        <w:t xml:space="preserve"> </w:t>
      </w:r>
      <w:r>
        <w:rPr>
          <w:sz w:val="24"/>
        </w:rPr>
        <w:t>assets, do not include any financing fees and if the conditions in Article 11.1 are</w:t>
      </w:r>
      <w:r>
        <w:rPr>
          <w:spacing w:val="-24"/>
          <w:sz w:val="24"/>
        </w:rPr>
        <w:t xml:space="preserve"> </w:t>
      </w:r>
      <w:r>
        <w:rPr>
          <w:sz w:val="24"/>
        </w:rPr>
        <w:t>met.</w:t>
      </w:r>
    </w:p>
    <w:p w:rsidR="004C0153" w:rsidRDefault="006E4651">
      <w:pPr>
        <w:spacing w:before="230" w:line="249" w:lineRule="auto"/>
        <w:ind w:left="573" w:right="185"/>
        <w:jc w:val="both"/>
        <w:rPr>
          <w:sz w:val="24"/>
        </w:rPr>
      </w:pPr>
      <w:r>
        <w:rPr>
          <w:sz w:val="24"/>
        </w:rPr>
        <w:t>The only portion of the costs that will be taken into account is that which corresponds to the duration of the action and rate of actual use for the purposes of the ac</w:t>
      </w:r>
      <w:r>
        <w:rPr>
          <w:sz w:val="24"/>
        </w:rPr>
        <w:t>tion.</w:t>
      </w:r>
    </w:p>
    <w:p w:rsidR="004C0153" w:rsidRDefault="006E4651" w:rsidP="006E4651">
      <w:pPr>
        <w:pStyle w:val="Odstavecseseznamem"/>
        <w:numPr>
          <w:ilvl w:val="1"/>
          <w:numId w:val="103"/>
        </w:numPr>
        <w:tabs>
          <w:tab w:val="left" w:pos="574"/>
        </w:tabs>
        <w:spacing w:before="229" w:line="249" w:lineRule="auto"/>
        <w:ind w:left="573" w:right="171" w:hanging="460"/>
        <w:rPr>
          <w:sz w:val="24"/>
        </w:rPr>
      </w:pPr>
      <w:r>
        <w:rPr>
          <w:b/>
          <w:sz w:val="24"/>
        </w:rPr>
        <w:t xml:space="preserve">Costs of other goods and services </w:t>
      </w:r>
      <w:r>
        <w:rPr>
          <w:sz w:val="24"/>
        </w:rPr>
        <w:t xml:space="preserve">(including related duties, taxes and charges such as non- deductible value added tax </w:t>
      </w:r>
      <w:r>
        <w:rPr>
          <w:spacing w:val="-7"/>
          <w:sz w:val="24"/>
        </w:rPr>
        <w:t xml:space="preserve">(VAT) </w:t>
      </w:r>
      <w:r>
        <w:rPr>
          <w:sz w:val="24"/>
        </w:rPr>
        <w:t>paid by the beneficiary) are eligible, if they</w:t>
      </w:r>
      <w:r>
        <w:rPr>
          <w:spacing w:val="-8"/>
          <w:sz w:val="24"/>
        </w:rPr>
        <w:t xml:space="preserve"> </w:t>
      </w:r>
      <w:r>
        <w:rPr>
          <w:sz w:val="24"/>
        </w:rPr>
        <w:t>are:</w:t>
      </w:r>
    </w:p>
    <w:p w:rsidR="004C0153" w:rsidRDefault="006E4651" w:rsidP="006E4651">
      <w:pPr>
        <w:pStyle w:val="Odstavecseseznamem"/>
        <w:numPr>
          <w:ilvl w:val="2"/>
          <w:numId w:val="103"/>
        </w:numPr>
        <w:tabs>
          <w:tab w:val="left" w:pos="1218"/>
        </w:tabs>
        <w:spacing w:before="228"/>
        <w:ind w:left="1217"/>
        <w:rPr>
          <w:sz w:val="24"/>
        </w:rPr>
      </w:pPr>
      <w:r>
        <w:rPr>
          <w:sz w:val="24"/>
        </w:rPr>
        <w:t>purchased specifically for the action and in accordance with Article 10.1.1</w:t>
      </w:r>
      <w:r>
        <w:rPr>
          <w:spacing w:val="-22"/>
          <w:sz w:val="24"/>
        </w:rPr>
        <w:t xml:space="preserve"> </w:t>
      </w:r>
      <w:r>
        <w:rPr>
          <w:sz w:val="24"/>
        </w:rPr>
        <w:t>or</w:t>
      </w:r>
    </w:p>
    <w:p w:rsidR="004C0153" w:rsidRDefault="004C0153">
      <w:pPr>
        <w:pStyle w:val="Zkladntext"/>
        <w:spacing w:before="9"/>
        <w:rPr>
          <w:sz w:val="20"/>
        </w:rPr>
      </w:pPr>
    </w:p>
    <w:p w:rsidR="004C0153" w:rsidRDefault="006E4651" w:rsidP="006E4651">
      <w:pPr>
        <w:pStyle w:val="Odstavecseseznamem"/>
        <w:numPr>
          <w:ilvl w:val="2"/>
          <w:numId w:val="103"/>
        </w:numPr>
        <w:tabs>
          <w:tab w:val="left" w:pos="1218"/>
        </w:tabs>
        <w:ind w:left="1217"/>
        <w:rPr>
          <w:sz w:val="24"/>
        </w:rPr>
      </w:pPr>
      <w:r>
        <w:rPr>
          <w:sz w:val="24"/>
        </w:rPr>
        <w:t>contributed in kind against payment and in accordance with Article</w:t>
      </w:r>
      <w:r>
        <w:rPr>
          <w:spacing w:val="-18"/>
          <w:sz w:val="24"/>
        </w:rPr>
        <w:t xml:space="preserve"> </w:t>
      </w:r>
      <w:r>
        <w:rPr>
          <w:sz w:val="24"/>
        </w:rPr>
        <w:t>11.1.</w:t>
      </w:r>
    </w:p>
    <w:p w:rsidR="004C0153" w:rsidRDefault="004C0153">
      <w:pPr>
        <w:pStyle w:val="Zkladntext"/>
        <w:spacing w:before="9"/>
        <w:rPr>
          <w:sz w:val="20"/>
        </w:rPr>
      </w:pPr>
    </w:p>
    <w:p w:rsidR="004C0153" w:rsidRDefault="006E4651">
      <w:pPr>
        <w:spacing w:line="249" w:lineRule="auto"/>
        <w:ind w:left="573" w:right="174"/>
        <w:jc w:val="both"/>
        <w:rPr>
          <w:sz w:val="24"/>
        </w:rPr>
      </w:pPr>
      <w:r>
        <w:rPr>
          <w:sz w:val="24"/>
        </w:rPr>
        <w:t>Such goods and services include, for instance, consumables and supplies, dissemination (including</w:t>
      </w:r>
      <w:r>
        <w:rPr>
          <w:spacing w:val="-8"/>
          <w:sz w:val="24"/>
        </w:rPr>
        <w:t xml:space="preserve"> </w:t>
      </w:r>
      <w:r>
        <w:rPr>
          <w:sz w:val="24"/>
        </w:rPr>
        <w:t>open</w:t>
      </w:r>
      <w:r>
        <w:rPr>
          <w:spacing w:val="-8"/>
          <w:sz w:val="24"/>
        </w:rPr>
        <w:t xml:space="preserve"> </w:t>
      </w:r>
      <w:r>
        <w:rPr>
          <w:sz w:val="24"/>
        </w:rPr>
        <w:t>access),</w:t>
      </w:r>
      <w:r>
        <w:rPr>
          <w:spacing w:val="-8"/>
          <w:sz w:val="24"/>
        </w:rPr>
        <w:t xml:space="preserve"> </w:t>
      </w:r>
      <w:r>
        <w:rPr>
          <w:sz w:val="24"/>
        </w:rPr>
        <w:t>protection</w:t>
      </w:r>
      <w:r>
        <w:rPr>
          <w:spacing w:val="-8"/>
          <w:sz w:val="24"/>
        </w:rPr>
        <w:t xml:space="preserve"> </w:t>
      </w:r>
      <w:r>
        <w:rPr>
          <w:sz w:val="24"/>
        </w:rPr>
        <w:t>of</w:t>
      </w:r>
      <w:r>
        <w:rPr>
          <w:spacing w:val="-8"/>
          <w:sz w:val="24"/>
        </w:rPr>
        <w:t xml:space="preserve"> </w:t>
      </w:r>
      <w:r>
        <w:rPr>
          <w:sz w:val="24"/>
        </w:rPr>
        <w:t>results,</w:t>
      </w:r>
      <w:r>
        <w:rPr>
          <w:spacing w:val="-8"/>
          <w:sz w:val="24"/>
        </w:rPr>
        <w:t xml:space="preserve"> </w:t>
      </w:r>
      <w:r>
        <w:rPr>
          <w:sz w:val="24"/>
        </w:rPr>
        <w:t>certificates</w:t>
      </w:r>
      <w:r>
        <w:rPr>
          <w:spacing w:val="-8"/>
          <w:sz w:val="24"/>
        </w:rPr>
        <w:t xml:space="preserve"> </w:t>
      </w:r>
      <w:r>
        <w:rPr>
          <w:sz w:val="24"/>
        </w:rPr>
        <w:t>on</w:t>
      </w:r>
      <w:r>
        <w:rPr>
          <w:spacing w:val="-8"/>
          <w:sz w:val="24"/>
        </w:rPr>
        <w:t xml:space="preserve"> </w:t>
      </w:r>
      <w:r>
        <w:rPr>
          <w:sz w:val="24"/>
        </w:rPr>
        <w:t>the</w:t>
      </w:r>
      <w:r>
        <w:rPr>
          <w:spacing w:val="-8"/>
          <w:sz w:val="24"/>
        </w:rPr>
        <w:t xml:space="preserve"> </w:t>
      </w:r>
      <w:r>
        <w:rPr>
          <w:sz w:val="24"/>
        </w:rPr>
        <w:t>financial</w:t>
      </w:r>
      <w:r>
        <w:rPr>
          <w:spacing w:val="-8"/>
          <w:sz w:val="24"/>
        </w:rPr>
        <w:t xml:space="preserve"> </w:t>
      </w:r>
      <w:r>
        <w:rPr>
          <w:sz w:val="24"/>
        </w:rPr>
        <w:t>statements</w:t>
      </w:r>
      <w:r>
        <w:rPr>
          <w:spacing w:val="-8"/>
          <w:sz w:val="24"/>
        </w:rPr>
        <w:t xml:space="preserve"> </w:t>
      </w:r>
      <w:r>
        <w:rPr>
          <w:sz w:val="24"/>
        </w:rPr>
        <w:t>(if</w:t>
      </w:r>
      <w:r>
        <w:rPr>
          <w:spacing w:val="-8"/>
          <w:sz w:val="24"/>
        </w:rPr>
        <w:t xml:space="preserve"> </w:t>
      </w:r>
      <w:r>
        <w:rPr>
          <w:sz w:val="24"/>
        </w:rPr>
        <w:t>they</w:t>
      </w:r>
      <w:r>
        <w:rPr>
          <w:spacing w:val="-8"/>
          <w:sz w:val="24"/>
        </w:rPr>
        <w:t xml:space="preserve"> </w:t>
      </w:r>
      <w:r>
        <w:rPr>
          <w:sz w:val="24"/>
        </w:rPr>
        <w:t>are required by the Agreement), certificates on the methodology, translations and</w:t>
      </w:r>
      <w:r>
        <w:rPr>
          <w:spacing w:val="-34"/>
          <w:sz w:val="24"/>
        </w:rPr>
        <w:t xml:space="preserve"> </w:t>
      </w:r>
      <w:r>
        <w:rPr>
          <w:sz w:val="24"/>
        </w:rPr>
        <w:t>publications.</w:t>
      </w:r>
    </w:p>
    <w:p w:rsidR="004C0153" w:rsidRDefault="006E4651" w:rsidP="006E4651">
      <w:pPr>
        <w:pStyle w:val="Odstavecseseznamem"/>
        <w:numPr>
          <w:ilvl w:val="1"/>
          <w:numId w:val="103"/>
        </w:numPr>
        <w:tabs>
          <w:tab w:val="left" w:pos="574"/>
        </w:tabs>
        <w:spacing w:before="226" w:line="288" w:lineRule="auto"/>
        <w:ind w:left="573" w:right="171" w:hanging="460"/>
        <w:rPr>
          <w:sz w:val="24"/>
        </w:rPr>
      </w:pPr>
      <w:r>
        <w:rPr>
          <w:b/>
          <w:sz w:val="24"/>
        </w:rPr>
        <w:t>Capitalised</w:t>
      </w:r>
      <w:r>
        <w:rPr>
          <w:b/>
          <w:spacing w:val="-19"/>
          <w:sz w:val="24"/>
        </w:rPr>
        <w:t xml:space="preserve"> </w:t>
      </w:r>
      <w:r>
        <w:rPr>
          <w:b/>
          <w:sz w:val="24"/>
        </w:rPr>
        <w:t>and</w:t>
      </w:r>
      <w:r>
        <w:rPr>
          <w:b/>
          <w:spacing w:val="-19"/>
          <w:sz w:val="24"/>
        </w:rPr>
        <w:t xml:space="preserve"> </w:t>
      </w:r>
      <w:r>
        <w:rPr>
          <w:b/>
          <w:sz w:val="24"/>
        </w:rPr>
        <w:t>operating</w:t>
      </w:r>
      <w:r>
        <w:rPr>
          <w:b/>
          <w:spacing w:val="-19"/>
          <w:sz w:val="24"/>
        </w:rPr>
        <w:t xml:space="preserve"> </w:t>
      </w:r>
      <w:r>
        <w:rPr>
          <w:b/>
          <w:sz w:val="24"/>
        </w:rPr>
        <w:t>costs</w:t>
      </w:r>
      <w:r>
        <w:rPr>
          <w:b/>
          <w:spacing w:val="-19"/>
          <w:sz w:val="24"/>
        </w:rPr>
        <w:t xml:space="preserve"> </w:t>
      </w:r>
      <w:r>
        <w:rPr>
          <w:b/>
          <w:sz w:val="24"/>
        </w:rPr>
        <w:t>of</w:t>
      </w:r>
      <w:r>
        <w:rPr>
          <w:b/>
          <w:spacing w:val="-19"/>
          <w:sz w:val="24"/>
        </w:rPr>
        <w:t xml:space="preserve"> </w:t>
      </w:r>
      <w:r>
        <w:rPr>
          <w:b/>
          <w:sz w:val="24"/>
        </w:rPr>
        <w:t>‘large</w:t>
      </w:r>
      <w:r>
        <w:rPr>
          <w:b/>
          <w:spacing w:val="-19"/>
          <w:sz w:val="24"/>
        </w:rPr>
        <w:t xml:space="preserve"> </w:t>
      </w:r>
      <w:r>
        <w:rPr>
          <w:b/>
          <w:sz w:val="24"/>
        </w:rPr>
        <w:t>research</w:t>
      </w:r>
      <w:r>
        <w:rPr>
          <w:b/>
          <w:spacing w:val="-19"/>
          <w:sz w:val="24"/>
        </w:rPr>
        <w:t xml:space="preserve"> </w:t>
      </w:r>
      <w:r>
        <w:rPr>
          <w:b/>
          <w:sz w:val="24"/>
        </w:rPr>
        <w:t>infrastructure’</w:t>
      </w:r>
      <w:r>
        <w:rPr>
          <w:position w:val="6"/>
          <w:sz w:val="15"/>
        </w:rPr>
        <w:t>2</w:t>
      </w:r>
      <w:r>
        <w:rPr>
          <w:spacing w:val="3"/>
          <w:position w:val="6"/>
          <w:sz w:val="15"/>
        </w:rPr>
        <w:t xml:space="preserve"> </w:t>
      </w:r>
      <w:r>
        <w:rPr>
          <w:sz w:val="24"/>
        </w:rPr>
        <w:t>directly</w:t>
      </w:r>
      <w:r>
        <w:rPr>
          <w:spacing w:val="-19"/>
          <w:sz w:val="24"/>
        </w:rPr>
        <w:t xml:space="preserve"> </w:t>
      </w:r>
      <w:r>
        <w:rPr>
          <w:sz w:val="24"/>
        </w:rPr>
        <w:t>used</w:t>
      </w:r>
      <w:r>
        <w:rPr>
          <w:spacing w:val="-19"/>
          <w:sz w:val="24"/>
        </w:rPr>
        <w:t xml:space="preserve"> </w:t>
      </w:r>
      <w:r>
        <w:rPr>
          <w:sz w:val="24"/>
        </w:rPr>
        <w:t>for</w:t>
      </w:r>
      <w:r>
        <w:rPr>
          <w:spacing w:val="-19"/>
          <w:sz w:val="24"/>
        </w:rPr>
        <w:t xml:space="preserve"> </w:t>
      </w:r>
      <w:r>
        <w:rPr>
          <w:sz w:val="24"/>
        </w:rPr>
        <w:t>the</w:t>
      </w:r>
      <w:r>
        <w:rPr>
          <w:spacing w:val="-19"/>
          <w:sz w:val="24"/>
        </w:rPr>
        <w:t xml:space="preserve"> </w:t>
      </w:r>
      <w:r>
        <w:rPr>
          <w:sz w:val="24"/>
        </w:rPr>
        <w:t>action are eligible,</w:t>
      </w:r>
      <w:r>
        <w:rPr>
          <w:spacing w:val="-3"/>
          <w:sz w:val="24"/>
        </w:rPr>
        <w:t xml:space="preserve"> </w:t>
      </w:r>
      <w:r>
        <w:rPr>
          <w:sz w:val="24"/>
        </w:rPr>
        <w:t>if:</w:t>
      </w:r>
    </w:p>
    <w:p w:rsidR="004C0153" w:rsidRDefault="006E4651" w:rsidP="006E4651">
      <w:pPr>
        <w:pStyle w:val="Odstavecseseznamem"/>
        <w:numPr>
          <w:ilvl w:val="2"/>
          <w:numId w:val="103"/>
        </w:numPr>
        <w:tabs>
          <w:tab w:val="left" w:pos="1218"/>
        </w:tabs>
        <w:spacing w:before="226" w:line="249" w:lineRule="auto"/>
        <w:ind w:left="1217" w:right="171"/>
        <w:jc w:val="both"/>
        <w:rPr>
          <w:sz w:val="24"/>
        </w:rPr>
      </w:pPr>
      <w:r>
        <w:rPr>
          <w:sz w:val="24"/>
        </w:rPr>
        <w:t>the</w:t>
      </w:r>
      <w:r>
        <w:rPr>
          <w:spacing w:val="-19"/>
          <w:sz w:val="24"/>
        </w:rPr>
        <w:t xml:space="preserve"> </w:t>
      </w:r>
      <w:r>
        <w:rPr>
          <w:sz w:val="24"/>
        </w:rPr>
        <w:t>value</w:t>
      </w:r>
      <w:r>
        <w:rPr>
          <w:spacing w:val="-19"/>
          <w:sz w:val="24"/>
        </w:rPr>
        <w:t xml:space="preserve"> </w:t>
      </w:r>
      <w:r>
        <w:rPr>
          <w:sz w:val="24"/>
        </w:rPr>
        <w:t>of</w:t>
      </w:r>
      <w:r>
        <w:rPr>
          <w:spacing w:val="-19"/>
          <w:sz w:val="24"/>
        </w:rPr>
        <w:t xml:space="preserve"> </w:t>
      </w:r>
      <w:r>
        <w:rPr>
          <w:sz w:val="24"/>
        </w:rPr>
        <w:t>the</w:t>
      </w:r>
      <w:r>
        <w:rPr>
          <w:spacing w:val="-19"/>
          <w:sz w:val="24"/>
        </w:rPr>
        <w:t xml:space="preserve"> </w:t>
      </w:r>
      <w:r>
        <w:rPr>
          <w:sz w:val="24"/>
        </w:rPr>
        <w:t>large</w:t>
      </w:r>
      <w:r>
        <w:rPr>
          <w:spacing w:val="-19"/>
          <w:sz w:val="24"/>
        </w:rPr>
        <w:t xml:space="preserve"> </w:t>
      </w:r>
      <w:r>
        <w:rPr>
          <w:sz w:val="24"/>
        </w:rPr>
        <w:t>research</w:t>
      </w:r>
      <w:r>
        <w:rPr>
          <w:spacing w:val="-19"/>
          <w:sz w:val="24"/>
        </w:rPr>
        <w:t xml:space="preserve"> </w:t>
      </w:r>
      <w:r>
        <w:rPr>
          <w:sz w:val="24"/>
        </w:rPr>
        <w:t>infrastructure</w:t>
      </w:r>
      <w:r>
        <w:rPr>
          <w:spacing w:val="-19"/>
          <w:sz w:val="24"/>
        </w:rPr>
        <w:t xml:space="preserve"> </w:t>
      </w:r>
      <w:r>
        <w:rPr>
          <w:sz w:val="24"/>
        </w:rPr>
        <w:t>represents</w:t>
      </w:r>
      <w:r>
        <w:rPr>
          <w:spacing w:val="-19"/>
          <w:sz w:val="24"/>
        </w:rPr>
        <w:t xml:space="preserve"> </w:t>
      </w:r>
      <w:r>
        <w:rPr>
          <w:sz w:val="24"/>
        </w:rPr>
        <w:t>at</w:t>
      </w:r>
      <w:r>
        <w:rPr>
          <w:spacing w:val="-19"/>
          <w:sz w:val="24"/>
        </w:rPr>
        <w:t xml:space="preserve"> </w:t>
      </w:r>
      <w:r>
        <w:rPr>
          <w:sz w:val="24"/>
        </w:rPr>
        <w:t>least</w:t>
      </w:r>
      <w:r>
        <w:rPr>
          <w:spacing w:val="-19"/>
          <w:sz w:val="24"/>
        </w:rPr>
        <w:t xml:space="preserve"> </w:t>
      </w:r>
      <w:r>
        <w:rPr>
          <w:sz w:val="24"/>
        </w:rPr>
        <w:t>75%</w:t>
      </w:r>
      <w:r>
        <w:rPr>
          <w:spacing w:val="-19"/>
          <w:sz w:val="24"/>
        </w:rPr>
        <w:t xml:space="preserve"> </w:t>
      </w:r>
      <w:r>
        <w:rPr>
          <w:sz w:val="24"/>
        </w:rPr>
        <w:t>of</w:t>
      </w:r>
      <w:r>
        <w:rPr>
          <w:spacing w:val="-19"/>
          <w:sz w:val="24"/>
        </w:rPr>
        <w:t xml:space="preserve"> </w:t>
      </w:r>
      <w:r>
        <w:rPr>
          <w:sz w:val="24"/>
        </w:rPr>
        <w:t>the</w:t>
      </w:r>
      <w:r>
        <w:rPr>
          <w:spacing w:val="-19"/>
          <w:sz w:val="24"/>
        </w:rPr>
        <w:t xml:space="preserve"> </w:t>
      </w:r>
      <w:r>
        <w:rPr>
          <w:sz w:val="24"/>
        </w:rPr>
        <w:t>total</w:t>
      </w:r>
      <w:r>
        <w:rPr>
          <w:spacing w:val="-19"/>
          <w:sz w:val="24"/>
        </w:rPr>
        <w:t xml:space="preserve"> </w:t>
      </w:r>
      <w:r>
        <w:rPr>
          <w:sz w:val="24"/>
        </w:rPr>
        <w:t>fixed</w:t>
      </w:r>
      <w:r>
        <w:rPr>
          <w:spacing w:val="-19"/>
          <w:sz w:val="24"/>
        </w:rPr>
        <w:t xml:space="preserve"> </w:t>
      </w:r>
      <w:r>
        <w:rPr>
          <w:sz w:val="24"/>
        </w:rPr>
        <w:t>assets (at historical value in its last closed balance sheet before the date of the signature of the Agreement</w:t>
      </w:r>
      <w:r>
        <w:rPr>
          <w:spacing w:val="12"/>
          <w:sz w:val="24"/>
        </w:rPr>
        <w:t xml:space="preserve"> </w:t>
      </w:r>
      <w:r>
        <w:rPr>
          <w:sz w:val="24"/>
        </w:rPr>
        <w:t>or</w:t>
      </w:r>
      <w:r>
        <w:rPr>
          <w:spacing w:val="12"/>
          <w:sz w:val="24"/>
        </w:rPr>
        <w:t xml:space="preserve"> </w:t>
      </w:r>
      <w:r>
        <w:rPr>
          <w:sz w:val="24"/>
        </w:rPr>
        <w:t>as</w:t>
      </w:r>
      <w:r>
        <w:rPr>
          <w:spacing w:val="11"/>
          <w:sz w:val="24"/>
        </w:rPr>
        <w:t xml:space="preserve"> </w:t>
      </w:r>
      <w:r>
        <w:rPr>
          <w:sz w:val="24"/>
        </w:rPr>
        <w:t>determined</w:t>
      </w:r>
      <w:r>
        <w:rPr>
          <w:spacing w:val="12"/>
          <w:sz w:val="24"/>
        </w:rPr>
        <w:t xml:space="preserve"> </w:t>
      </w:r>
      <w:r>
        <w:rPr>
          <w:sz w:val="24"/>
        </w:rPr>
        <w:t>on</w:t>
      </w:r>
      <w:r>
        <w:rPr>
          <w:spacing w:val="12"/>
          <w:sz w:val="24"/>
        </w:rPr>
        <w:t xml:space="preserve"> </w:t>
      </w:r>
      <w:r>
        <w:rPr>
          <w:sz w:val="24"/>
        </w:rPr>
        <w:t>the</w:t>
      </w:r>
      <w:r>
        <w:rPr>
          <w:spacing w:val="11"/>
          <w:sz w:val="24"/>
        </w:rPr>
        <w:t xml:space="preserve"> </w:t>
      </w:r>
      <w:r>
        <w:rPr>
          <w:sz w:val="24"/>
        </w:rPr>
        <w:t>basis</w:t>
      </w:r>
      <w:r>
        <w:rPr>
          <w:spacing w:val="12"/>
          <w:sz w:val="24"/>
        </w:rPr>
        <w:t xml:space="preserve"> </w:t>
      </w:r>
      <w:r>
        <w:rPr>
          <w:sz w:val="24"/>
        </w:rPr>
        <w:t>of</w:t>
      </w:r>
      <w:r>
        <w:rPr>
          <w:spacing w:val="12"/>
          <w:sz w:val="24"/>
        </w:rPr>
        <w:t xml:space="preserve"> </w:t>
      </w:r>
      <w:r>
        <w:rPr>
          <w:sz w:val="24"/>
        </w:rPr>
        <w:t>the</w:t>
      </w:r>
      <w:r>
        <w:rPr>
          <w:spacing w:val="11"/>
          <w:sz w:val="24"/>
        </w:rPr>
        <w:t xml:space="preserve"> </w:t>
      </w:r>
      <w:r>
        <w:rPr>
          <w:sz w:val="24"/>
        </w:rPr>
        <w:t>rental</w:t>
      </w:r>
      <w:r>
        <w:rPr>
          <w:spacing w:val="12"/>
          <w:sz w:val="24"/>
        </w:rPr>
        <w:t xml:space="preserve"> </w:t>
      </w:r>
      <w:r>
        <w:rPr>
          <w:sz w:val="24"/>
        </w:rPr>
        <w:t>and</w:t>
      </w:r>
      <w:r>
        <w:rPr>
          <w:spacing w:val="11"/>
          <w:sz w:val="24"/>
        </w:rPr>
        <w:t xml:space="preserve"> </w:t>
      </w:r>
      <w:r>
        <w:rPr>
          <w:sz w:val="24"/>
        </w:rPr>
        <w:t>leasing</w:t>
      </w:r>
      <w:r>
        <w:rPr>
          <w:spacing w:val="11"/>
          <w:sz w:val="24"/>
        </w:rPr>
        <w:t xml:space="preserve"> </w:t>
      </w:r>
      <w:r>
        <w:rPr>
          <w:sz w:val="24"/>
        </w:rPr>
        <w:t>costs</w:t>
      </w:r>
      <w:r>
        <w:rPr>
          <w:spacing w:val="11"/>
          <w:sz w:val="24"/>
        </w:rPr>
        <w:t xml:space="preserve"> </w:t>
      </w:r>
      <w:r>
        <w:rPr>
          <w:sz w:val="24"/>
        </w:rPr>
        <w:t>of</w:t>
      </w:r>
      <w:r>
        <w:rPr>
          <w:spacing w:val="12"/>
          <w:sz w:val="24"/>
        </w:rPr>
        <w:t xml:space="preserve"> </w:t>
      </w:r>
      <w:r>
        <w:rPr>
          <w:sz w:val="24"/>
        </w:rPr>
        <w:t>the</w:t>
      </w:r>
      <w:r>
        <w:rPr>
          <w:spacing w:val="11"/>
          <w:sz w:val="24"/>
        </w:rPr>
        <w:t xml:space="preserve"> </w:t>
      </w:r>
      <w:r>
        <w:rPr>
          <w:sz w:val="24"/>
        </w:rPr>
        <w:t>research</w:t>
      </w:r>
    </w:p>
    <w:p w:rsidR="004C0153" w:rsidRDefault="006E4651">
      <w:pPr>
        <w:spacing w:before="52"/>
        <w:ind w:left="1217"/>
        <w:rPr>
          <w:sz w:val="24"/>
        </w:rPr>
      </w:pPr>
      <w:r>
        <w:rPr>
          <w:sz w:val="24"/>
        </w:rPr>
        <w:t>infrastructure</w:t>
      </w:r>
      <w:r>
        <w:rPr>
          <w:sz w:val="24"/>
          <w:vertAlign w:val="superscript"/>
        </w:rPr>
        <w:t>3</w:t>
      </w:r>
      <w:r>
        <w:rPr>
          <w:sz w:val="24"/>
        </w:rPr>
        <w:t>);</w:t>
      </w:r>
    </w:p>
    <w:p w:rsidR="004C0153" w:rsidRDefault="006E4651" w:rsidP="006E4651">
      <w:pPr>
        <w:pStyle w:val="Odstavecseseznamem"/>
        <w:numPr>
          <w:ilvl w:val="2"/>
          <w:numId w:val="103"/>
        </w:numPr>
        <w:tabs>
          <w:tab w:val="left" w:pos="1218"/>
        </w:tabs>
        <w:spacing w:before="239" w:line="249" w:lineRule="auto"/>
        <w:ind w:left="1217" w:right="171"/>
        <w:rPr>
          <w:sz w:val="24"/>
        </w:rPr>
      </w:pPr>
      <w:r>
        <w:rPr>
          <w:sz w:val="24"/>
        </w:rPr>
        <w:t>the</w:t>
      </w:r>
      <w:r>
        <w:rPr>
          <w:spacing w:val="-8"/>
          <w:sz w:val="24"/>
        </w:rPr>
        <w:t xml:space="preserve"> </w:t>
      </w:r>
      <w:r>
        <w:rPr>
          <w:sz w:val="24"/>
        </w:rPr>
        <w:t>beneficiary’s</w:t>
      </w:r>
      <w:r>
        <w:rPr>
          <w:spacing w:val="-8"/>
          <w:sz w:val="24"/>
        </w:rPr>
        <w:t xml:space="preserve"> </w:t>
      </w:r>
      <w:r>
        <w:rPr>
          <w:sz w:val="24"/>
        </w:rPr>
        <w:t>methodology</w:t>
      </w:r>
      <w:r>
        <w:rPr>
          <w:spacing w:val="-8"/>
          <w:sz w:val="24"/>
        </w:rPr>
        <w:t xml:space="preserve"> </w:t>
      </w:r>
      <w:r>
        <w:rPr>
          <w:sz w:val="24"/>
        </w:rPr>
        <w:t>for</w:t>
      </w:r>
      <w:r>
        <w:rPr>
          <w:spacing w:val="-8"/>
          <w:sz w:val="24"/>
        </w:rPr>
        <w:t xml:space="preserve"> </w:t>
      </w:r>
      <w:r>
        <w:rPr>
          <w:sz w:val="24"/>
        </w:rPr>
        <w:t>declaring</w:t>
      </w:r>
      <w:r>
        <w:rPr>
          <w:spacing w:val="-8"/>
          <w:sz w:val="24"/>
        </w:rPr>
        <w:t xml:space="preserve"> </w:t>
      </w:r>
      <w:r>
        <w:rPr>
          <w:sz w:val="24"/>
        </w:rPr>
        <w:t>the</w:t>
      </w:r>
      <w:r>
        <w:rPr>
          <w:spacing w:val="-8"/>
          <w:sz w:val="24"/>
        </w:rPr>
        <w:t xml:space="preserve"> </w:t>
      </w:r>
      <w:r>
        <w:rPr>
          <w:sz w:val="24"/>
        </w:rPr>
        <w:t>costs</w:t>
      </w:r>
      <w:r>
        <w:rPr>
          <w:spacing w:val="-8"/>
          <w:sz w:val="24"/>
        </w:rPr>
        <w:t xml:space="preserve"> </w:t>
      </w:r>
      <w:r>
        <w:rPr>
          <w:sz w:val="24"/>
        </w:rPr>
        <w:t>for</w:t>
      </w:r>
      <w:r>
        <w:rPr>
          <w:spacing w:val="-8"/>
          <w:sz w:val="24"/>
        </w:rPr>
        <w:t xml:space="preserve"> </w:t>
      </w:r>
      <w:r>
        <w:rPr>
          <w:sz w:val="24"/>
        </w:rPr>
        <w:t>large</w:t>
      </w:r>
      <w:r>
        <w:rPr>
          <w:spacing w:val="-8"/>
          <w:sz w:val="24"/>
        </w:rPr>
        <w:t xml:space="preserve"> </w:t>
      </w:r>
      <w:r>
        <w:rPr>
          <w:sz w:val="24"/>
        </w:rPr>
        <w:t>research</w:t>
      </w:r>
      <w:r>
        <w:rPr>
          <w:spacing w:val="-8"/>
          <w:sz w:val="24"/>
        </w:rPr>
        <w:t xml:space="preserve"> </w:t>
      </w:r>
      <w:r>
        <w:rPr>
          <w:sz w:val="24"/>
        </w:rPr>
        <w:t>infrastructure</w:t>
      </w:r>
      <w:r>
        <w:rPr>
          <w:spacing w:val="-8"/>
          <w:sz w:val="24"/>
        </w:rPr>
        <w:t xml:space="preserve"> </w:t>
      </w:r>
      <w:r>
        <w:rPr>
          <w:sz w:val="24"/>
        </w:rPr>
        <w:t>has been positively assessed by the Commission (‘</w:t>
      </w:r>
      <w:r>
        <w:rPr>
          <w:b/>
          <w:sz w:val="24"/>
        </w:rPr>
        <w:t>ex-ante</w:t>
      </w:r>
      <w:r>
        <w:rPr>
          <w:b/>
          <w:spacing w:val="-8"/>
          <w:sz w:val="24"/>
        </w:rPr>
        <w:t xml:space="preserve"> </w:t>
      </w:r>
      <w:r>
        <w:rPr>
          <w:b/>
          <w:sz w:val="24"/>
        </w:rPr>
        <w:t>assessment</w:t>
      </w:r>
      <w:r>
        <w:rPr>
          <w:sz w:val="24"/>
        </w:rPr>
        <w:t>’);</w:t>
      </w:r>
    </w:p>
    <w:p w:rsidR="004C0153" w:rsidRDefault="006E4651" w:rsidP="006E4651">
      <w:pPr>
        <w:pStyle w:val="Odstavecseseznamem"/>
        <w:numPr>
          <w:ilvl w:val="2"/>
          <w:numId w:val="103"/>
        </w:numPr>
        <w:tabs>
          <w:tab w:val="left" w:pos="1218"/>
        </w:tabs>
        <w:spacing w:before="229" w:line="249" w:lineRule="auto"/>
        <w:ind w:left="1217" w:right="178"/>
        <w:rPr>
          <w:sz w:val="24"/>
        </w:rPr>
      </w:pPr>
      <w:r>
        <w:rPr>
          <w:sz w:val="24"/>
        </w:rPr>
        <w:t>the beneficiary declares as direct eligible costs only the portion which corresponds to the duration of the action and the rate of actual use for the purposes of the action,</w:t>
      </w:r>
      <w:r>
        <w:rPr>
          <w:spacing w:val="-28"/>
          <w:sz w:val="24"/>
        </w:rPr>
        <w:t xml:space="preserve"> </w:t>
      </w:r>
      <w:r>
        <w:rPr>
          <w:sz w:val="24"/>
        </w:rPr>
        <w:t>and</w:t>
      </w:r>
    </w:p>
    <w:p w:rsidR="004C0153" w:rsidRDefault="004C0153">
      <w:pPr>
        <w:pStyle w:val="Zkladntext"/>
        <w:rPr>
          <w:sz w:val="20"/>
        </w:rPr>
      </w:pPr>
    </w:p>
    <w:p w:rsidR="004C0153" w:rsidRDefault="006E4651">
      <w:pPr>
        <w:pStyle w:val="Zkladntext"/>
        <w:spacing w:before="1"/>
        <w:rPr>
          <w:sz w:val="27"/>
        </w:rPr>
      </w:pPr>
      <w:r>
        <w:pict>
          <v:line id="_x0000_s2417" style="position:absolute;z-index:1096;mso-wrap-distance-left:0;mso-wrap-distance-right:0;mso-position-horizontal-relative:page" from="56.7pt,18.05pt" to="200.7pt,18.05pt" strokeweight="1pt">
            <w10:wrap type="topAndBottom" anchorx="page"/>
          </v:line>
        </w:pict>
      </w:r>
    </w:p>
    <w:p w:rsidR="004C0153" w:rsidRDefault="006E4651">
      <w:pPr>
        <w:spacing w:before="34" w:line="249" w:lineRule="auto"/>
        <w:ind w:left="313" w:right="171" w:hanging="125"/>
        <w:jc w:val="both"/>
        <w:rPr>
          <w:sz w:val="20"/>
        </w:rPr>
      </w:pPr>
      <w:r>
        <w:rPr>
          <w:position w:val="6"/>
          <w:sz w:val="13"/>
        </w:rPr>
        <w:t xml:space="preserve">2 </w:t>
      </w:r>
      <w:r>
        <w:rPr>
          <w:sz w:val="20"/>
        </w:rPr>
        <w:t>‘</w:t>
      </w:r>
      <w:r>
        <w:rPr>
          <w:b/>
          <w:sz w:val="20"/>
        </w:rPr>
        <w:t>Large research infrastructure</w:t>
      </w:r>
      <w:r>
        <w:rPr>
          <w:sz w:val="20"/>
        </w:rPr>
        <w:t>’ means research infrastructure of a total value of at least EUR 20 million, for a beneficiary,</w:t>
      </w:r>
      <w:r>
        <w:rPr>
          <w:spacing w:val="-15"/>
          <w:sz w:val="20"/>
        </w:rPr>
        <w:t xml:space="preserve"> </w:t>
      </w:r>
      <w:r>
        <w:rPr>
          <w:sz w:val="20"/>
        </w:rPr>
        <w:t>calculated</w:t>
      </w:r>
      <w:r>
        <w:rPr>
          <w:spacing w:val="-15"/>
          <w:sz w:val="20"/>
        </w:rPr>
        <w:t xml:space="preserve"> </w:t>
      </w:r>
      <w:r>
        <w:rPr>
          <w:sz w:val="20"/>
        </w:rPr>
        <w:t>as</w:t>
      </w:r>
      <w:r>
        <w:rPr>
          <w:spacing w:val="-15"/>
          <w:sz w:val="20"/>
        </w:rPr>
        <w:t xml:space="preserve"> </w:t>
      </w:r>
      <w:r>
        <w:rPr>
          <w:sz w:val="20"/>
        </w:rPr>
        <w:t>the</w:t>
      </w:r>
      <w:r>
        <w:rPr>
          <w:spacing w:val="-15"/>
          <w:sz w:val="20"/>
        </w:rPr>
        <w:t xml:space="preserve"> </w:t>
      </w:r>
      <w:r>
        <w:rPr>
          <w:sz w:val="20"/>
        </w:rPr>
        <w:t>sum</w:t>
      </w:r>
      <w:r>
        <w:rPr>
          <w:spacing w:val="-15"/>
          <w:sz w:val="20"/>
        </w:rPr>
        <w:t xml:space="preserve"> </w:t>
      </w:r>
      <w:r>
        <w:rPr>
          <w:sz w:val="20"/>
        </w:rPr>
        <w:t>of</w:t>
      </w:r>
      <w:r>
        <w:rPr>
          <w:spacing w:val="-15"/>
          <w:sz w:val="20"/>
        </w:rPr>
        <w:t xml:space="preserve"> </w:t>
      </w:r>
      <w:r>
        <w:rPr>
          <w:sz w:val="20"/>
        </w:rPr>
        <w:t>historical</w:t>
      </w:r>
      <w:r>
        <w:rPr>
          <w:spacing w:val="-15"/>
          <w:sz w:val="20"/>
        </w:rPr>
        <w:t xml:space="preserve"> </w:t>
      </w:r>
      <w:r>
        <w:rPr>
          <w:sz w:val="20"/>
        </w:rPr>
        <w:t>asset</w:t>
      </w:r>
      <w:r>
        <w:rPr>
          <w:spacing w:val="-15"/>
          <w:sz w:val="20"/>
        </w:rPr>
        <w:t xml:space="preserve"> </w:t>
      </w:r>
      <w:r>
        <w:rPr>
          <w:sz w:val="20"/>
        </w:rPr>
        <w:t>values</w:t>
      </w:r>
      <w:r>
        <w:rPr>
          <w:spacing w:val="-15"/>
          <w:sz w:val="20"/>
        </w:rPr>
        <w:t xml:space="preserve"> </w:t>
      </w:r>
      <w:r>
        <w:rPr>
          <w:sz w:val="20"/>
        </w:rPr>
        <w:t>of</w:t>
      </w:r>
      <w:r>
        <w:rPr>
          <w:spacing w:val="-15"/>
          <w:sz w:val="20"/>
        </w:rPr>
        <w:t xml:space="preserve"> </w:t>
      </w:r>
      <w:r>
        <w:rPr>
          <w:sz w:val="20"/>
        </w:rPr>
        <w:t>each</w:t>
      </w:r>
      <w:r>
        <w:rPr>
          <w:spacing w:val="-15"/>
          <w:sz w:val="20"/>
        </w:rPr>
        <w:t xml:space="preserve"> </w:t>
      </w:r>
      <w:r>
        <w:rPr>
          <w:sz w:val="20"/>
        </w:rPr>
        <w:t>individual</w:t>
      </w:r>
      <w:r>
        <w:rPr>
          <w:spacing w:val="-15"/>
          <w:sz w:val="20"/>
        </w:rPr>
        <w:t xml:space="preserve"> </w:t>
      </w:r>
      <w:r>
        <w:rPr>
          <w:sz w:val="20"/>
        </w:rPr>
        <w:t>research</w:t>
      </w:r>
      <w:r>
        <w:rPr>
          <w:spacing w:val="-15"/>
          <w:sz w:val="20"/>
        </w:rPr>
        <w:t xml:space="preserve"> </w:t>
      </w:r>
      <w:r>
        <w:rPr>
          <w:sz w:val="20"/>
        </w:rPr>
        <w:t>infrastructure</w:t>
      </w:r>
      <w:r>
        <w:rPr>
          <w:spacing w:val="-15"/>
          <w:sz w:val="20"/>
        </w:rPr>
        <w:t xml:space="preserve"> </w:t>
      </w:r>
      <w:r>
        <w:rPr>
          <w:sz w:val="20"/>
        </w:rPr>
        <w:t>of</w:t>
      </w:r>
      <w:r>
        <w:rPr>
          <w:spacing w:val="-15"/>
          <w:sz w:val="20"/>
        </w:rPr>
        <w:t xml:space="preserve"> </w:t>
      </w:r>
      <w:r>
        <w:rPr>
          <w:sz w:val="20"/>
        </w:rPr>
        <w:t>that</w:t>
      </w:r>
      <w:r>
        <w:rPr>
          <w:spacing w:val="-15"/>
          <w:sz w:val="20"/>
        </w:rPr>
        <w:t xml:space="preserve"> </w:t>
      </w:r>
      <w:r>
        <w:rPr>
          <w:sz w:val="20"/>
        </w:rPr>
        <w:t>beneficiary, as</w:t>
      </w:r>
      <w:r>
        <w:rPr>
          <w:spacing w:val="-7"/>
          <w:sz w:val="20"/>
        </w:rPr>
        <w:t xml:space="preserve"> </w:t>
      </w:r>
      <w:r>
        <w:rPr>
          <w:sz w:val="20"/>
        </w:rPr>
        <w:t>they</w:t>
      </w:r>
      <w:r>
        <w:rPr>
          <w:spacing w:val="-7"/>
          <w:sz w:val="20"/>
        </w:rPr>
        <w:t xml:space="preserve"> </w:t>
      </w:r>
      <w:r>
        <w:rPr>
          <w:sz w:val="20"/>
        </w:rPr>
        <w:t>appear</w:t>
      </w:r>
      <w:r>
        <w:rPr>
          <w:spacing w:val="-7"/>
          <w:sz w:val="20"/>
        </w:rPr>
        <w:t xml:space="preserve"> </w:t>
      </w:r>
      <w:r>
        <w:rPr>
          <w:sz w:val="20"/>
        </w:rPr>
        <w:t>in</w:t>
      </w:r>
      <w:r>
        <w:rPr>
          <w:spacing w:val="-7"/>
          <w:sz w:val="20"/>
        </w:rPr>
        <w:t xml:space="preserve"> </w:t>
      </w:r>
      <w:r>
        <w:rPr>
          <w:sz w:val="20"/>
        </w:rPr>
        <w:t>its</w:t>
      </w:r>
      <w:r>
        <w:rPr>
          <w:spacing w:val="-7"/>
          <w:sz w:val="20"/>
        </w:rPr>
        <w:t xml:space="preserve"> </w:t>
      </w:r>
      <w:r>
        <w:rPr>
          <w:sz w:val="20"/>
        </w:rPr>
        <w:t>last</w:t>
      </w:r>
      <w:r>
        <w:rPr>
          <w:spacing w:val="-7"/>
          <w:sz w:val="20"/>
        </w:rPr>
        <w:t xml:space="preserve"> </w:t>
      </w:r>
      <w:r>
        <w:rPr>
          <w:sz w:val="20"/>
        </w:rPr>
        <w:t>closed</w:t>
      </w:r>
      <w:r>
        <w:rPr>
          <w:spacing w:val="-7"/>
          <w:sz w:val="20"/>
        </w:rPr>
        <w:t xml:space="preserve"> </w:t>
      </w:r>
      <w:r>
        <w:rPr>
          <w:sz w:val="20"/>
        </w:rPr>
        <w:t>balance</w:t>
      </w:r>
      <w:r>
        <w:rPr>
          <w:spacing w:val="-6"/>
          <w:sz w:val="20"/>
        </w:rPr>
        <w:t xml:space="preserve"> </w:t>
      </w:r>
      <w:r>
        <w:rPr>
          <w:sz w:val="20"/>
        </w:rPr>
        <w:t>sheet</w:t>
      </w:r>
      <w:r>
        <w:rPr>
          <w:spacing w:val="-6"/>
          <w:sz w:val="20"/>
        </w:rPr>
        <w:t xml:space="preserve"> </w:t>
      </w:r>
      <w:r>
        <w:rPr>
          <w:sz w:val="20"/>
        </w:rPr>
        <w:t>before</w:t>
      </w:r>
      <w:r>
        <w:rPr>
          <w:spacing w:val="-6"/>
          <w:sz w:val="20"/>
        </w:rPr>
        <w:t xml:space="preserve"> </w:t>
      </w:r>
      <w:r>
        <w:rPr>
          <w:sz w:val="20"/>
        </w:rPr>
        <w:t>the</w:t>
      </w:r>
      <w:r>
        <w:rPr>
          <w:spacing w:val="-7"/>
          <w:sz w:val="20"/>
        </w:rPr>
        <w:t xml:space="preserve"> </w:t>
      </w:r>
      <w:r>
        <w:rPr>
          <w:sz w:val="20"/>
        </w:rPr>
        <w:t>date</w:t>
      </w:r>
      <w:r>
        <w:rPr>
          <w:spacing w:val="-6"/>
          <w:sz w:val="20"/>
        </w:rPr>
        <w:t xml:space="preserve"> </w:t>
      </w:r>
      <w:r>
        <w:rPr>
          <w:sz w:val="20"/>
        </w:rPr>
        <w:t>of</w:t>
      </w:r>
      <w:r>
        <w:rPr>
          <w:spacing w:val="-6"/>
          <w:sz w:val="20"/>
        </w:rPr>
        <w:t xml:space="preserve"> </w:t>
      </w:r>
      <w:r>
        <w:rPr>
          <w:sz w:val="20"/>
        </w:rPr>
        <w:t>the</w:t>
      </w:r>
      <w:r>
        <w:rPr>
          <w:spacing w:val="-7"/>
          <w:sz w:val="20"/>
        </w:rPr>
        <w:t xml:space="preserve"> </w:t>
      </w:r>
      <w:r>
        <w:rPr>
          <w:sz w:val="20"/>
        </w:rPr>
        <w:t>signature</w:t>
      </w:r>
      <w:r>
        <w:rPr>
          <w:spacing w:val="-6"/>
          <w:sz w:val="20"/>
        </w:rPr>
        <w:t xml:space="preserve"> </w:t>
      </w:r>
      <w:r>
        <w:rPr>
          <w:sz w:val="20"/>
        </w:rPr>
        <w:t>of</w:t>
      </w:r>
      <w:r>
        <w:rPr>
          <w:spacing w:val="-6"/>
          <w:sz w:val="20"/>
        </w:rPr>
        <w:t xml:space="preserve"> </w:t>
      </w:r>
      <w:r>
        <w:rPr>
          <w:sz w:val="20"/>
        </w:rPr>
        <w:t>the</w:t>
      </w:r>
      <w:r>
        <w:rPr>
          <w:spacing w:val="-7"/>
          <w:sz w:val="20"/>
        </w:rPr>
        <w:t xml:space="preserve"> </w:t>
      </w:r>
      <w:r>
        <w:rPr>
          <w:sz w:val="20"/>
        </w:rPr>
        <w:t>Agreement</w:t>
      </w:r>
      <w:r>
        <w:rPr>
          <w:spacing w:val="-6"/>
          <w:sz w:val="20"/>
        </w:rPr>
        <w:t xml:space="preserve"> </w:t>
      </w:r>
      <w:r>
        <w:rPr>
          <w:sz w:val="20"/>
        </w:rPr>
        <w:t>or</w:t>
      </w:r>
      <w:r>
        <w:rPr>
          <w:spacing w:val="-6"/>
          <w:sz w:val="20"/>
        </w:rPr>
        <w:t xml:space="preserve"> </w:t>
      </w:r>
      <w:r>
        <w:rPr>
          <w:sz w:val="20"/>
        </w:rPr>
        <w:t>as</w:t>
      </w:r>
      <w:r>
        <w:rPr>
          <w:spacing w:val="-7"/>
          <w:sz w:val="20"/>
        </w:rPr>
        <w:t xml:space="preserve"> </w:t>
      </w:r>
      <w:r>
        <w:rPr>
          <w:sz w:val="20"/>
        </w:rPr>
        <w:t>determined</w:t>
      </w:r>
      <w:r>
        <w:rPr>
          <w:spacing w:val="-6"/>
          <w:sz w:val="20"/>
        </w:rPr>
        <w:t xml:space="preserve"> </w:t>
      </w:r>
      <w:r>
        <w:rPr>
          <w:sz w:val="20"/>
        </w:rPr>
        <w:t>on</w:t>
      </w:r>
      <w:r>
        <w:rPr>
          <w:spacing w:val="-6"/>
          <w:sz w:val="20"/>
        </w:rPr>
        <w:t xml:space="preserve"> </w:t>
      </w:r>
      <w:r>
        <w:rPr>
          <w:sz w:val="20"/>
        </w:rPr>
        <w:t>the basis of the rental and leasing costs of the research</w:t>
      </w:r>
      <w:r>
        <w:rPr>
          <w:spacing w:val="-10"/>
          <w:sz w:val="20"/>
        </w:rPr>
        <w:t xml:space="preserve"> </w:t>
      </w:r>
      <w:r>
        <w:rPr>
          <w:sz w:val="20"/>
        </w:rPr>
        <w:t>infrastructure.</w:t>
      </w:r>
    </w:p>
    <w:p w:rsidR="004C0153" w:rsidRDefault="006E4651">
      <w:pPr>
        <w:spacing w:before="4" w:line="249" w:lineRule="auto"/>
        <w:ind w:left="313" w:right="171" w:hanging="125"/>
        <w:jc w:val="both"/>
        <w:rPr>
          <w:sz w:val="20"/>
        </w:rPr>
      </w:pPr>
      <w:r>
        <w:rPr>
          <w:position w:val="6"/>
          <w:sz w:val="13"/>
        </w:rPr>
        <w:t xml:space="preserve">3 </w:t>
      </w:r>
      <w:r>
        <w:rPr>
          <w:sz w:val="20"/>
        </w:rPr>
        <w:t>For the definition, see Article 2(6) of the H2020 Framework Programme Regulation No 1291/2013: ‘</w:t>
      </w:r>
      <w:r>
        <w:rPr>
          <w:b/>
          <w:sz w:val="20"/>
        </w:rPr>
        <w:t>Research infr</w:t>
      </w:r>
      <w:r>
        <w:rPr>
          <w:b/>
          <w:sz w:val="20"/>
        </w:rPr>
        <w:t>astructure</w:t>
      </w:r>
      <w:r>
        <w:rPr>
          <w:sz w:val="20"/>
        </w:rPr>
        <w:t>’</w:t>
      </w:r>
      <w:r>
        <w:rPr>
          <w:spacing w:val="-11"/>
          <w:sz w:val="20"/>
        </w:rPr>
        <w:t xml:space="preserve"> </w:t>
      </w:r>
      <w:r>
        <w:rPr>
          <w:sz w:val="20"/>
        </w:rPr>
        <w:t>are</w:t>
      </w:r>
      <w:r>
        <w:rPr>
          <w:spacing w:val="-12"/>
          <w:sz w:val="20"/>
        </w:rPr>
        <w:t xml:space="preserve"> </w:t>
      </w:r>
      <w:r>
        <w:rPr>
          <w:sz w:val="20"/>
        </w:rPr>
        <w:t>facilities,</w:t>
      </w:r>
      <w:r>
        <w:rPr>
          <w:spacing w:val="-11"/>
          <w:sz w:val="20"/>
        </w:rPr>
        <w:t xml:space="preserve"> </w:t>
      </w:r>
      <w:r>
        <w:rPr>
          <w:sz w:val="20"/>
        </w:rPr>
        <w:t>resources</w:t>
      </w:r>
      <w:r>
        <w:rPr>
          <w:spacing w:val="-11"/>
          <w:sz w:val="20"/>
        </w:rPr>
        <w:t xml:space="preserve"> </w:t>
      </w:r>
      <w:r>
        <w:rPr>
          <w:sz w:val="20"/>
        </w:rPr>
        <w:t>and</w:t>
      </w:r>
      <w:r>
        <w:rPr>
          <w:spacing w:val="-12"/>
          <w:sz w:val="20"/>
        </w:rPr>
        <w:t xml:space="preserve"> </w:t>
      </w:r>
      <w:r>
        <w:rPr>
          <w:sz w:val="20"/>
        </w:rPr>
        <w:t>services</w:t>
      </w:r>
      <w:r>
        <w:rPr>
          <w:spacing w:val="-12"/>
          <w:sz w:val="20"/>
        </w:rPr>
        <w:t xml:space="preserve"> </w:t>
      </w:r>
      <w:r>
        <w:rPr>
          <w:sz w:val="20"/>
        </w:rPr>
        <w:t>that</w:t>
      </w:r>
      <w:r>
        <w:rPr>
          <w:spacing w:val="-12"/>
          <w:sz w:val="20"/>
        </w:rPr>
        <w:t xml:space="preserve"> </w:t>
      </w:r>
      <w:r>
        <w:rPr>
          <w:sz w:val="20"/>
        </w:rPr>
        <w:t>are</w:t>
      </w:r>
      <w:r>
        <w:rPr>
          <w:spacing w:val="-12"/>
          <w:sz w:val="20"/>
        </w:rPr>
        <w:t xml:space="preserve"> </w:t>
      </w:r>
      <w:r>
        <w:rPr>
          <w:sz w:val="20"/>
        </w:rPr>
        <w:t>used</w:t>
      </w:r>
      <w:r>
        <w:rPr>
          <w:spacing w:val="-11"/>
          <w:sz w:val="20"/>
        </w:rPr>
        <w:t xml:space="preserve"> </w:t>
      </w:r>
      <w:r>
        <w:rPr>
          <w:sz w:val="20"/>
        </w:rPr>
        <w:t>by</w:t>
      </w:r>
      <w:r>
        <w:rPr>
          <w:spacing w:val="-11"/>
          <w:sz w:val="20"/>
        </w:rPr>
        <w:t xml:space="preserve"> </w:t>
      </w:r>
      <w:r>
        <w:rPr>
          <w:sz w:val="20"/>
        </w:rPr>
        <w:t>the</w:t>
      </w:r>
      <w:r>
        <w:rPr>
          <w:spacing w:val="-12"/>
          <w:sz w:val="20"/>
        </w:rPr>
        <w:t xml:space="preserve"> </w:t>
      </w:r>
      <w:r>
        <w:rPr>
          <w:sz w:val="20"/>
        </w:rPr>
        <w:t>research</w:t>
      </w:r>
      <w:r>
        <w:rPr>
          <w:spacing w:val="-11"/>
          <w:sz w:val="20"/>
        </w:rPr>
        <w:t xml:space="preserve"> </w:t>
      </w:r>
      <w:r>
        <w:rPr>
          <w:sz w:val="20"/>
        </w:rPr>
        <w:t>communities</w:t>
      </w:r>
      <w:r>
        <w:rPr>
          <w:spacing w:val="-12"/>
          <w:sz w:val="20"/>
        </w:rPr>
        <w:t xml:space="preserve"> </w:t>
      </w:r>
      <w:r>
        <w:rPr>
          <w:sz w:val="20"/>
        </w:rPr>
        <w:t>to</w:t>
      </w:r>
      <w:r>
        <w:rPr>
          <w:spacing w:val="-12"/>
          <w:sz w:val="20"/>
        </w:rPr>
        <w:t xml:space="preserve"> </w:t>
      </w:r>
      <w:r>
        <w:rPr>
          <w:sz w:val="20"/>
        </w:rPr>
        <w:t>conduct</w:t>
      </w:r>
      <w:r>
        <w:rPr>
          <w:spacing w:val="-12"/>
          <w:sz w:val="20"/>
        </w:rPr>
        <w:t xml:space="preserve"> </w:t>
      </w:r>
      <w:r>
        <w:rPr>
          <w:sz w:val="20"/>
        </w:rPr>
        <w:t>research</w:t>
      </w:r>
      <w:r>
        <w:rPr>
          <w:spacing w:val="-11"/>
          <w:sz w:val="20"/>
        </w:rPr>
        <w:t xml:space="preserve"> </w:t>
      </w:r>
      <w:r>
        <w:rPr>
          <w:sz w:val="20"/>
        </w:rPr>
        <w:t>and foster</w:t>
      </w:r>
      <w:r>
        <w:rPr>
          <w:spacing w:val="-17"/>
          <w:sz w:val="20"/>
        </w:rPr>
        <w:t xml:space="preserve"> </w:t>
      </w:r>
      <w:r>
        <w:rPr>
          <w:sz w:val="20"/>
        </w:rPr>
        <w:t>innovation</w:t>
      </w:r>
      <w:r>
        <w:rPr>
          <w:spacing w:val="-17"/>
          <w:sz w:val="20"/>
        </w:rPr>
        <w:t xml:space="preserve"> </w:t>
      </w:r>
      <w:r>
        <w:rPr>
          <w:sz w:val="20"/>
        </w:rPr>
        <w:t>in</w:t>
      </w:r>
      <w:r>
        <w:rPr>
          <w:spacing w:val="-17"/>
          <w:sz w:val="20"/>
        </w:rPr>
        <w:t xml:space="preserve"> </w:t>
      </w:r>
      <w:r>
        <w:rPr>
          <w:sz w:val="20"/>
        </w:rPr>
        <w:t>their</w:t>
      </w:r>
      <w:r>
        <w:rPr>
          <w:spacing w:val="-17"/>
          <w:sz w:val="20"/>
        </w:rPr>
        <w:t xml:space="preserve"> </w:t>
      </w:r>
      <w:r>
        <w:rPr>
          <w:sz w:val="20"/>
        </w:rPr>
        <w:t>fields.</w:t>
      </w:r>
      <w:r>
        <w:rPr>
          <w:spacing w:val="-17"/>
          <w:sz w:val="20"/>
        </w:rPr>
        <w:t xml:space="preserve"> </w:t>
      </w:r>
      <w:r>
        <w:rPr>
          <w:sz w:val="20"/>
        </w:rPr>
        <w:t>Where</w:t>
      </w:r>
      <w:r>
        <w:rPr>
          <w:spacing w:val="-17"/>
          <w:sz w:val="20"/>
        </w:rPr>
        <w:t xml:space="preserve"> </w:t>
      </w:r>
      <w:r>
        <w:rPr>
          <w:sz w:val="20"/>
        </w:rPr>
        <w:t>relevant,</w:t>
      </w:r>
      <w:r>
        <w:rPr>
          <w:spacing w:val="-17"/>
          <w:sz w:val="20"/>
        </w:rPr>
        <w:t xml:space="preserve"> </w:t>
      </w:r>
      <w:r>
        <w:rPr>
          <w:sz w:val="20"/>
        </w:rPr>
        <w:t>they</w:t>
      </w:r>
      <w:r>
        <w:rPr>
          <w:spacing w:val="-17"/>
          <w:sz w:val="20"/>
        </w:rPr>
        <w:t xml:space="preserve"> </w:t>
      </w:r>
      <w:r>
        <w:rPr>
          <w:sz w:val="20"/>
        </w:rPr>
        <w:t>may</w:t>
      </w:r>
      <w:r>
        <w:rPr>
          <w:spacing w:val="-17"/>
          <w:sz w:val="20"/>
        </w:rPr>
        <w:t xml:space="preserve"> </w:t>
      </w:r>
      <w:r>
        <w:rPr>
          <w:sz w:val="20"/>
        </w:rPr>
        <w:t>be</w:t>
      </w:r>
      <w:r>
        <w:rPr>
          <w:spacing w:val="-17"/>
          <w:sz w:val="20"/>
        </w:rPr>
        <w:t xml:space="preserve"> </w:t>
      </w:r>
      <w:r>
        <w:rPr>
          <w:sz w:val="20"/>
        </w:rPr>
        <w:t>used</w:t>
      </w:r>
      <w:r>
        <w:rPr>
          <w:spacing w:val="-17"/>
          <w:sz w:val="20"/>
        </w:rPr>
        <w:t xml:space="preserve"> </w:t>
      </w:r>
      <w:r>
        <w:rPr>
          <w:sz w:val="20"/>
        </w:rPr>
        <w:t>beyond</w:t>
      </w:r>
      <w:r>
        <w:rPr>
          <w:spacing w:val="-17"/>
          <w:sz w:val="20"/>
        </w:rPr>
        <w:t xml:space="preserve"> </w:t>
      </w:r>
      <w:r>
        <w:rPr>
          <w:sz w:val="20"/>
        </w:rPr>
        <w:t>research,</w:t>
      </w:r>
      <w:r>
        <w:rPr>
          <w:spacing w:val="-17"/>
          <w:sz w:val="20"/>
        </w:rPr>
        <w:t xml:space="preserve"> </w:t>
      </w:r>
      <w:r>
        <w:rPr>
          <w:sz w:val="20"/>
        </w:rPr>
        <w:t>e.g.</w:t>
      </w:r>
      <w:r>
        <w:rPr>
          <w:spacing w:val="-17"/>
          <w:sz w:val="20"/>
        </w:rPr>
        <w:t xml:space="preserve"> </w:t>
      </w:r>
      <w:r>
        <w:rPr>
          <w:sz w:val="20"/>
        </w:rPr>
        <w:t>for</w:t>
      </w:r>
      <w:r>
        <w:rPr>
          <w:spacing w:val="-17"/>
          <w:sz w:val="20"/>
        </w:rPr>
        <w:t xml:space="preserve"> </w:t>
      </w:r>
      <w:r>
        <w:rPr>
          <w:sz w:val="20"/>
        </w:rPr>
        <w:t>education</w:t>
      </w:r>
      <w:r>
        <w:rPr>
          <w:spacing w:val="-17"/>
          <w:sz w:val="20"/>
        </w:rPr>
        <w:t xml:space="preserve"> </w:t>
      </w:r>
      <w:r>
        <w:rPr>
          <w:sz w:val="20"/>
        </w:rPr>
        <w:t>or</w:t>
      </w:r>
      <w:r>
        <w:rPr>
          <w:spacing w:val="-17"/>
          <w:sz w:val="20"/>
        </w:rPr>
        <w:t xml:space="preserve"> </w:t>
      </w:r>
      <w:r>
        <w:rPr>
          <w:sz w:val="20"/>
        </w:rPr>
        <w:t>public</w:t>
      </w:r>
      <w:r>
        <w:rPr>
          <w:spacing w:val="-17"/>
          <w:sz w:val="20"/>
        </w:rPr>
        <w:t xml:space="preserve"> </w:t>
      </w:r>
      <w:r>
        <w:rPr>
          <w:sz w:val="20"/>
        </w:rPr>
        <w:t>services. They include: major scientific equipment (or sets of instruments); knowledge-based resources such as collections, archives</w:t>
      </w:r>
      <w:r>
        <w:rPr>
          <w:spacing w:val="-13"/>
          <w:sz w:val="20"/>
        </w:rPr>
        <w:t xml:space="preserve"> </w:t>
      </w:r>
      <w:r>
        <w:rPr>
          <w:sz w:val="20"/>
        </w:rPr>
        <w:t>or</w:t>
      </w:r>
      <w:r>
        <w:rPr>
          <w:spacing w:val="-13"/>
          <w:sz w:val="20"/>
        </w:rPr>
        <w:t xml:space="preserve"> </w:t>
      </w:r>
      <w:r>
        <w:rPr>
          <w:sz w:val="20"/>
        </w:rPr>
        <w:t>scientific</w:t>
      </w:r>
      <w:r>
        <w:rPr>
          <w:spacing w:val="-13"/>
          <w:sz w:val="20"/>
        </w:rPr>
        <w:t xml:space="preserve"> </w:t>
      </w:r>
      <w:r>
        <w:rPr>
          <w:sz w:val="20"/>
        </w:rPr>
        <w:t>data;</w:t>
      </w:r>
      <w:r>
        <w:rPr>
          <w:spacing w:val="-13"/>
          <w:sz w:val="20"/>
        </w:rPr>
        <w:t xml:space="preserve"> </w:t>
      </w:r>
      <w:r>
        <w:rPr>
          <w:sz w:val="20"/>
        </w:rPr>
        <w:t>e-infrastructures</w:t>
      </w:r>
      <w:r>
        <w:rPr>
          <w:spacing w:val="-13"/>
          <w:sz w:val="20"/>
        </w:rPr>
        <w:t xml:space="preserve"> </w:t>
      </w:r>
      <w:r>
        <w:rPr>
          <w:sz w:val="20"/>
        </w:rPr>
        <w:t>such</w:t>
      </w:r>
      <w:r>
        <w:rPr>
          <w:spacing w:val="-13"/>
          <w:sz w:val="20"/>
        </w:rPr>
        <w:t xml:space="preserve"> </w:t>
      </w:r>
      <w:r>
        <w:rPr>
          <w:sz w:val="20"/>
        </w:rPr>
        <w:t>as</w:t>
      </w:r>
      <w:r>
        <w:rPr>
          <w:spacing w:val="-13"/>
          <w:sz w:val="20"/>
        </w:rPr>
        <w:t xml:space="preserve"> </w:t>
      </w:r>
      <w:r>
        <w:rPr>
          <w:sz w:val="20"/>
        </w:rPr>
        <w:t>data</w:t>
      </w:r>
      <w:r>
        <w:rPr>
          <w:spacing w:val="-13"/>
          <w:sz w:val="20"/>
        </w:rPr>
        <w:t xml:space="preserve"> </w:t>
      </w:r>
      <w:r>
        <w:rPr>
          <w:sz w:val="20"/>
        </w:rPr>
        <w:t>and</w:t>
      </w:r>
      <w:r>
        <w:rPr>
          <w:spacing w:val="-13"/>
          <w:sz w:val="20"/>
        </w:rPr>
        <w:t xml:space="preserve"> </w:t>
      </w:r>
      <w:r>
        <w:rPr>
          <w:sz w:val="20"/>
        </w:rPr>
        <w:t>computing</w:t>
      </w:r>
      <w:r>
        <w:rPr>
          <w:spacing w:val="-13"/>
          <w:sz w:val="20"/>
        </w:rPr>
        <w:t xml:space="preserve"> </w:t>
      </w:r>
      <w:r>
        <w:rPr>
          <w:sz w:val="20"/>
        </w:rPr>
        <w:t>systems</w:t>
      </w:r>
      <w:r>
        <w:rPr>
          <w:spacing w:val="-13"/>
          <w:sz w:val="20"/>
        </w:rPr>
        <w:t xml:space="preserve"> </w:t>
      </w:r>
      <w:r>
        <w:rPr>
          <w:sz w:val="20"/>
        </w:rPr>
        <w:t>and</w:t>
      </w:r>
      <w:r>
        <w:rPr>
          <w:spacing w:val="-13"/>
          <w:sz w:val="20"/>
        </w:rPr>
        <w:t xml:space="preserve"> </w:t>
      </w:r>
      <w:r>
        <w:rPr>
          <w:sz w:val="20"/>
        </w:rPr>
        <w:t>communication</w:t>
      </w:r>
      <w:r>
        <w:rPr>
          <w:spacing w:val="-13"/>
          <w:sz w:val="20"/>
        </w:rPr>
        <w:t xml:space="preserve"> </w:t>
      </w:r>
      <w:r>
        <w:rPr>
          <w:sz w:val="20"/>
        </w:rPr>
        <w:t>networks;</w:t>
      </w:r>
      <w:r>
        <w:rPr>
          <w:spacing w:val="-13"/>
          <w:sz w:val="20"/>
        </w:rPr>
        <w:t xml:space="preserve"> </w:t>
      </w:r>
      <w:r>
        <w:rPr>
          <w:sz w:val="20"/>
        </w:rPr>
        <w:t>and</w:t>
      </w:r>
      <w:r>
        <w:rPr>
          <w:spacing w:val="-13"/>
          <w:sz w:val="20"/>
        </w:rPr>
        <w:t xml:space="preserve"> </w:t>
      </w:r>
      <w:r>
        <w:rPr>
          <w:sz w:val="20"/>
        </w:rPr>
        <w:t>any other infrastr</w:t>
      </w:r>
      <w:r>
        <w:rPr>
          <w:sz w:val="20"/>
        </w:rPr>
        <w:t>ucture of a unique nature essential to achieve excellence in research and innovation. Such infrastructures may be ‘single-sited’, ‘virtual’ or</w:t>
      </w:r>
      <w:r>
        <w:rPr>
          <w:spacing w:val="-2"/>
          <w:sz w:val="20"/>
        </w:rPr>
        <w:t xml:space="preserve"> </w:t>
      </w:r>
      <w:r>
        <w:rPr>
          <w:sz w:val="20"/>
        </w:rPr>
        <w:t>‘distributed’.</w:t>
      </w:r>
    </w:p>
    <w:p w:rsidR="004C0153" w:rsidRDefault="004C0153">
      <w:pPr>
        <w:spacing w:line="249" w:lineRule="auto"/>
        <w:jc w:val="both"/>
        <w:rPr>
          <w:sz w:val="20"/>
        </w:rPr>
        <w:sectPr w:rsidR="004C0153">
          <w:pgSz w:w="11910" w:h="16840"/>
          <w:pgMar w:top="1300" w:right="960" w:bottom="740" w:left="1020" w:header="391" w:footer="543" w:gutter="0"/>
          <w:cols w:space="708"/>
        </w:sectPr>
      </w:pPr>
    </w:p>
    <w:p w:rsidR="004C0153" w:rsidRDefault="006E4651" w:rsidP="006E4651">
      <w:pPr>
        <w:pStyle w:val="Odstavecseseznamem"/>
        <w:numPr>
          <w:ilvl w:val="2"/>
          <w:numId w:val="103"/>
        </w:numPr>
        <w:tabs>
          <w:tab w:val="left" w:pos="1218"/>
        </w:tabs>
        <w:spacing w:before="84" w:line="249" w:lineRule="auto"/>
        <w:ind w:left="1217" w:right="184"/>
        <w:jc w:val="both"/>
        <w:rPr>
          <w:sz w:val="24"/>
        </w:rPr>
      </w:pPr>
      <w:r>
        <w:rPr>
          <w:sz w:val="24"/>
        </w:rPr>
        <w:lastRenderedPageBreak/>
        <w:t>they comply with the conditions as further detailed in the annotations to the H2</w:t>
      </w:r>
      <w:r>
        <w:rPr>
          <w:sz w:val="24"/>
        </w:rPr>
        <w:t>020 grant agreements.</w:t>
      </w:r>
    </w:p>
    <w:p w:rsidR="004C0153" w:rsidRDefault="006E4651" w:rsidP="006E4651">
      <w:pPr>
        <w:pStyle w:val="Odstavecseseznamem"/>
        <w:numPr>
          <w:ilvl w:val="1"/>
          <w:numId w:val="103"/>
        </w:numPr>
        <w:tabs>
          <w:tab w:val="left" w:pos="574"/>
        </w:tabs>
        <w:spacing w:before="229"/>
        <w:ind w:left="573" w:hanging="460"/>
        <w:rPr>
          <w:sz w:val="24"/>
        </w:rPr>
      </w:pPr>
      <w:r>
        <w:rPr>
          <w:b/>
          <w:sz w:val="24"/>
        </w:rPr>
        <w:t xml:space="preserve">Costs of internally invoiced goods and services </w:t>
      </w:r>
      <w:r>
        <w:rPr>
          <w:sz w:val="24"/>
        </w:rPr>
        <w:t>directly used for the action are eligible,</w:t>
      </w:r>
      <w:r>
        <w:rPr>
          <w:spacing w:val="-33"/>
          <w:sz w:val="24"/>
        </w:rPr>
        <w:t xml:space="preserve"> </w:t>
      </w:r>
      <w:r>
        <w:rPr>
          <w:sz w:val="24"/>
        </w:rPr>
        <w:t>if:</w:t>
      </w:r>
    </w:p>
    <w:p w:rsidR="004C0153" w:rsidRDefault="004C0153">
      <w:pPr>
        <w:pStyle w:val="Zkladntext"/>
        <w:spacing w:before="8"/>
        <w:rPr>
          <w:sz w:val="20"/>
        </w:rPr>
      </w:pPr>
    </w:p>
    <w:p w:rsidR="004C0153" w:rsidRDefault="006E4651" w:rsidP="006E4651">
      <w:pPr>
        <w:pStyle w:val="Odstavecseseznamem"/>
        <w:numPr>
          <w:ilvl w:val="2"/>
          <w:numId w:val="103"/>
        </w:numPr>
        <w:tabs>
          <w:tab w:val="left" w:pos="1218"/>
        </w:tabs>
        <w:spacing w:line="249" w:lineRule="auto"/>
        <w:ind w:left="1217" w:right="171"/>
        <w:jc w:val="both"/>
        <w:rPr>
          <w:sz w:val="24"/>
        </w:rPr>
      </w:pPr>
      <w:r>
        <w:rPr>
          <w:sz w:val="24"/>
        </w:rPr>
        <w:t>they</w:t>
      </w:r>
      <w:r>
        <w:rPr>
          <w:spacing w:val="-15"/>
          <w:sz w:val="24"/>
        </w:rPr>
        <w:t xml:space="preserve"> </w:t>
      </w:r>
      <w:r>
        <w:rPr>
          <w:sz w:val="24"/>
        </w:rPr>
        <w:t>are</w:t>
      </w:r>
      <w:r>
        <w:rPr>
          <w:spacing w:val="-15"/>
          <w:sz w:val="24"/>
        </w:rPr>
        <w:t xml:space="preserve"> </w:t>
      </w:r>
      <w:r>
        <w:rPr>
          <w:sz w:val="24"/>
        </w:rPr>
        <w:t>declared</w:t>
      </w:r>
      <w:r>
        <w:rPr>
          <w:spacing w:val="-15"/>
          <w:sz w:val="24"/>
        </w:rPr>
        <w:t xml:space="preserve"> </w:t>
      </w:r>
      <w:r>
        <w:rPr>
          <w:sz w:val="24"/>
        </w:rPr>
        <w:t>on</w:t>
      </w:r>
      <w:r>
        <w:rPr>
          <w:spacing w:val="-15"/>
          <w:sz w:val="24"/>
        </w:rPr>
        <w:t xml:space="preserve"> </w:t>
      </w:r>
      <w:r>
        <w:rPr>
          <w:sz w:val="24"/>
        </w:rPr>
        <w:t>the</w:t>
      </w:r>
      <w:r>
        <w:rPr>
          <w:spacing w:val="-15"/>
          <w:sz w:val="24"/>
        </w:rPr>
        <w:t xml:space="preserve"> </w:t>
      </w:r>
      <w:r>
        <w:rPr>
          <w:sz w:val="24"/>
        </w:rPr>
        <w:t>basis</w:t>
      </w:r>
      <w:r>
        <w:rPr>
          <w:spacing w:val="-15"/>
          <w:sz w:val="24"/>
        </w:rPr>
        <w:t xml:space="preserve"> </w:t>
      </w:r>
      <w:r>
        <w:rPr>
          <w:sz w:val="24"/>
        </w:rPr>
        <w:t>of</w:t>
      </w:r>
      <w:r>
        <w:rPr>
          <w:spacing w:val="-15"/>
          <w:sz w:val="24"/>
        </w:rPr>
        <w:t xml:space="preserve"> </w:t>
      </w:r>
      <w:r>
        <w:rPr>
          <w:sz w:val="24"/>
        </w:rPr>
        <w:t>a</w:t>
      </w:r>
      <w:r>
        <w:rPr>
          <w:spacing w:val="-15"/>
          <w:sz w:val="24"/>
        </w:rPr>
        <w:t xml:space="preserve"> </w:t>
      </w:r>
      <w:r>
        <w:rPr>
          <w:sz w:val="24"/>
        </w:rPr>
        <w:t>unit</w:t>
      </w:r>
      <w:r>
        <w:rPr>
          <w:spacing w:val="-15"/>
          <w:sz w:val="24"/>
        </w:rPr>
        <w:t xml:space="preserve"> </w:t>
      </w:r>
      <w:r>
        <w:rPr>
          <w:sz w:val="24"/>
        </w:rPr>
        <w:t>cost</w:t>
      </w:r>
      <w:r>
        <w:rPr>
          <w:spacing w:val="-15"/>
          <w:sz w:val="24"/>
        </w:rPr>
        <w:t xml:space="preserve"> </w:t>
      </w:r>
      <w:r>
        <w:rPr>
          <w:sz w:val="24"/>
        </w:rPr>
        <w:t>calculated</w:t>
      </w:r>
      <w:r>
        <w:rPr>
          <w:spacing w:val="-15"/>
          <w:sz w:val="24"/>
        </w:rPr>
        <w:t xml:space="preserve"> </w:t>
      </w:r>
      <w:r>
        <w:rPr>
          <w:sz w:val="24"/>
        </w:rPr>
        <w:t>in</w:t>
      </w:r>
      <w:r>
        <w:rPr>
          <w:spacing w:val="-15"/>
          <w:sz w:val="24"/>
        </w:rPr>
        <w:t xml:space="preserve"> </w:t>
      </w:r>
      <w:r>
        <w:rPr>
          <w:sz w:val="24"/>
        </w:rPr>
        <w:t>accordance</w:t>
      </w:r>
      <w:r>
        <w:rPr>
          <w:spacing w:val="-15"/>
          <w:sz w:val="24"/>
        </w:rPr>
        <w:t xml:space="preserve"> </w:t>
      </w:r>
      <w:r>
        <w:rPr>
          <w:sz w:val="24"/>
        </w:rPr>
        <w:t>with</w:t>
      </w:r>
      <w:r>
        <w:rPr>
          <w:spacing w:val="-15"/>
          <w:sz w:val="24"/>
        </w:rPr>
        <w:t xml:space="preserve"> </w:t>
      </w:r>
      <w:r>
        <w:rPr>
          <w:sz w:val="24"/>
        </w:rPr>
        <w:t>the</w:t>
      </w:r>
      <w:r>
        <w:rPr>
          <w:spacing w:val="-15"/>
          <w:sz w:val="24"/>
        </w:rPr>
        <w:t xml:space="preserve"> </w:t>
      </w:r>
      <w:r>
        <w:rPr>
          <w:sz w:val="24"/>
        </w:rPr>
        <w:t>beneficiary’s usual cost accounting</w:t>
      </w:r>
      <w:r>
        <w:rPr>
          <w:spacing w:val="-3"/>
          <w:sz w:val="24"/>
        </w:rPr>
        <w:t xml:space="preserve"> </w:t>
      </w:r>
      <w:r>
        <w:rPr>
          <w:sz w:val="24"/>
        </w:rPr>
        <w:t>practices;</w:t>
      </w:r>
    </w:p>
    <w:p w:rsidR="004C0153" w:rsidRDefault="006E4651" w:rsidP="006E4651">
      <w:pPr>
        <w:pStyle w:val="Odstavecseseznamem"/>
        <w:numPr>
          <w:ilvl w:val="2"/>
          <w:numId w:val="103"/>
        </w:numPr>
        <w:tabs>
          <w:tab w:val="left" w:pos="1218"/>
        </w:tabs>
        <w:spacing w:before="229" w:line="249" w:lineRule="auto"/>
        <w:ind w:left="1217" w:right="171"/>
        <w:jc w:val="both"/>
        <w:rPr>
          <w:sz w:val="24"/>
        </w:rPr>
      </w:pPr>
      <w:r>
        <w:rPr>
          <w:sz w:val="24"/>
        </w:rPr>
        <w:t>the cost accounting practices used are applied in a consistent manner, based on objective criteria, regardless of the source of</w:t>
      </w:r>
      <w:r>
        <w:rPr>
          <w:spacing w:val="-5"/>
          <w:sz w:val="24"/>
        </w:rPr>
        <w:t xml:space="preserve"> </w:t>
      </w:r>
      <w:r>
        <w:rPr>
          <w:sz w:val="24"/>
        </w:rPr>
        <w:t>funding;</w:t>
      </w:r>
    </w:p>
    <w:p w:rsidR="004C0153" w:rsidRDefault="006E4651" w:rsidP="006E4651">
      <w:pPr>
        <w:pStyle w:val="Odstavecseseznamem"/>
        <w:numPr>
          <w:ilvl w:val="2"/>
          <w:numId w:val="103"/>
        </w:numPr>
        <w:tabs>
          <w:tab w:val="left" w:pos="1218"/>
        </w:tabs>
        <w:spacing w:before="229" w:line="249" w:lineRule="auto"/>
        <w:ind w:left="1217" w:right="171"/>
        <w:jc w:val="both"/>
        <w:rPr>
          <w:sz w:val="24"/>
        </w:rPr>
      </w:pPr>
      <w:r>
        <w:rPr>
          <w:sz w:val="24"/>
        </w:rPr>
        <w:t>the unit cost is calculated using the actual costs for the good or service recorded in the beneficiary’s accounts, excl</w:t>
      </w:r>
      <w:r>
        <w:rPr>
          <w:sz w:val="24"/>
        </w:rPr>
        <w:t>uding any ineligible cost or costs included in other budget categories.</w:t>
      </w:r>
    </w:p>
    <w:p w:rsidR="004C0153" w:rsidRDefault="006E4651">
      <w:pPr>
        <w:spacing w:before="230" w:line="249" w:lineRule="auto"/>
        <w:ind w:left="1217" w:right="178"/>
        <w:jc w:val="both"/>
        <w:rPr>
          <w:sz w:val="24"/>
        </w:rPr>
      </w:pPr>
      <w:r>
        <w:rPr>
          <w:sz w:val="24"/>
        </w:rPr>
        <w:t>The</w:t>
      </w:r>
      <w:r>
        <w:rPr>
          <w:spacing w:val="-7"/>
          <w:sz w:val="24"/>
        </w:rPr>
        <w:t xml:space="preserve"> </w:t>
      </w:r>
      <w:r>
        <w:rPr>
          <w:sz w:val="24"/>
        </w:rPr>
        <w:t>actual</w:t>
      </w:r>
      <w:r>
        <w:rPr>
          <w:spacing w:val="-7"/>
          <w:sz w:val="24"/>
        </w:rPr>
        <w:t xml:space="preserve"> </w:t>
      </w:r>
      <w:r>
        <w:rPr>
          <w:sz w:val="24"/>
        </w:rPr>
        <w:t>costs</w:t>
      </w:r>
      <w:r>
        <w:rPr>
          <w:spacing w:val="-7"/>
          <w:sz w:val="24"/>
        </w:rPr>
        <w:t xml:space="preserve"> </w:t>
      </w:r>
      <w:r>
        <w:rPr>
          <w:sz w:val="24"/>
        </w:rPr>
        <w:t>may</w:t>
      </w:r>
      <w:r>
        <w:rPr>
          <w:spacing w:val="-7"/>
          <w:sz w:val="24"/>
        </w:rPr>
        <w:t xml:space="preserve"> </w:t>
      </w:r>
      <w:r>
        <w:rPr>
          <w:sz w:val="24"/>
        </w:rPr>
        <w:t>be</w:t>
      </w:r>
      <w:r>
        <w:rPr>
          <w:spacing w:val="-7"/>
          <w:sz w:val="24"/>
        </w:rPr>
        <w:t xml:space="preserve"> </w:t>
      </w:r>
      <w:r>
        <w:rPr>
          <w:sz w:val="24"/>
        </w:rPr>
        <w:t>adjusted</w:t>
      </w:r>
      <w:r>
        <w:rPr>
          <w:spacing w:val="-7"/>
          <w:sz w:val="24"/>
        </w:rPr>
        <w:t xml:space="preserve"> </w:t>
      </w:r>
      <w:r>
        <w:rPr>
          <w:sz w:val="24"/>
        </w:rPr>
        <w:t>by</w:t>
      </w:r>
      <w:r>
        <w:rPr>
          <w:spacing w:val="-7"/>
          <w:sz w:val="24"/>
        </w:rPr>
        <w:t xml:space="preserve"> </w:t>
      </w:r>
      <w:r>
        <w:rPr>
          <w:sz w:val="24"/>
        </w:rPr>
        <w:t>the</w:t>
      </w:r>
      <w:r>
        <w:rPr>
          <w:spacing w:val="-7"/>
          <w:sz w:val="24"/>
        </w:rPr>
        <w:t xml:space="preserve"> </w:t>
      </w:r>
      <w:r>
        <w:rPr>
          <w:sz w:val="24"/>
        </w:rPr>
        <w:t>beneficiary</w:t>
      </w:r>
      <w:r>
        <w:rPr>
          <w:spacing w:val="-7"/>
          <w:sz w:val="24"/>
        </w:rPr>
        <w:t xml:space="preserve"> </w:t>
      </w:r>
      <w:r>
        <w:rPr>
          <w:sz w:val="24"/>
        </w:rPr>
        <w:t>on</w:t>
      </w:r>
      <w:r>
        <w:rPr>
          <w:spacing w:val="-7"/>
          <w:sz w:val="24"/>
        </w:rPr>
        <w:t xml:space="preserve"> </w:t>
      </w:r>
      <w:r>
        <w:rPr>
          <w:sz w:val="24"/>
        </w:rPr>
        <w:t>the</w:t>
      </w:r>
      <w:r>
        <w:rPr>
          <w:spacing w:val="-7"/>
          <w:sz w:val="24"/>
        </w:rPr>
        <w:t xml:space="preserve"> </w:t>
      </w:r>
      <w:r>
        <w:rPr>
          <w:sz w:val="24"/>
        </w:rPr>
        <w:t>basis</w:t>
      </w:r>
      <w:r>
        <w:rPr>
          <w:spacing w:val="-7"/>
          <w:sz w:val="24"/>
        </w:rPr>
        <w:t xml:space="preserve"> </w:t>
      </w:r>
      <w:r>
        <w:rPr>
          <w:sz w:val="24"/>
        </w:rPr>
        <w:t>of</w:t>
      </w:r>
      <w:r>
        <w:rPr>
          <w:spacing w:val="-7"/>
          <w:sz w:val="24"/>
        </w:rPr>
        <w:t xml:space="preserve"> </w:t>
      </w:r>
      <w:r>
        <w:rPr>
          <w:sz w:val="24"/>
        </w:rPr>
        <w:t>budgeted</w:t>
      </w:r>
      <w:r>
        <w:rPr>
          <w:spacing w:val="-7"/>
          <w:sz w:val="24"/>
        </w:rPr>
        <w:t xml:space="preserve"> </w:t>
      </w:r>
      <w:r>
        <w:rPr>
          <w:sz w:val="24"/>
        </w:rPr>
        <w:t>or</w:t>
      </w:r>
      <w:r>
        <w:rPr>
          <w:spacing w:val="-7"/>
          <w:sz w:val="24"/>
        </w:rPr>
        <w:t xml:space="preserve"> </w:t>
      </w:r>
      <w:r>
        <w:rPr>
          <w:sz w:val="24"/>
        </w:rPr>
        <w:t>estimated elements. Those elements must be relevant for calculating the costs, reasonable and correspond to objective and verifiable</w:t>
      </w:r>
      <w:r>
        <w:rPr>
          <w:spacing w:val="-5"/>
          <w:sz w:val="24"/>
        </w:rPr>
        <w:t xml:space="preserve"> </w:t>
      </w:r>
      <w:r>
        <w:rPr>
          <w:sz w:val="24"/>
        </w:rPr>
        <w:t>information;</w:t>
      </w:r>
    </w:p>
    <w:p w:rsidR="004C0153" w:rsidRDefault="006E4651" w:rsidP="006E4651">
      <w:pPr>
        <w:pStyle w:val="Odstavecseseznamem"/>
        <w:numPr>
          <w:ilvl w:val="2"/>
          <w:numId w:val="103"/>
        </w:numPr>
        <w:tabs>
          <w:tab w:val="left" w:pos="1218"/>
        </w:tabs>
        <w:spacing w:before="229" w:line="249" w:lineRule="auto"/>
        <w:ind w:left="1217" w:right="181"/>
        <w:jc w:val="both"/>
        <w:rPr>
          <w:sz w:val="24"/>
        </w:rPr>
      </w:pPr>
      <w:r>
        <w:rPr>
          <w:sz w:val="24"/>
        </w:rPr>
        <w:t>the unit cost excludes any costs of items which are not directly linked to the production of the invoiced good</w:t>
      </w:r>
      <w:r>
        <w:rPr>
          <w:sz w:val="24"/>
        </w:rPr>
        <w:t>s or</w:t>
      </w:r>
      <w:r>
        <w:rPr>
          <w:spacing w:val="-3"/>
          <w:sz w:val="24"/>
        </w:rPr>
        <w:t xml:space="preserve"> </w:t>
      </w:r>
      <w:r>
        <w:rPr>
          <w:sz w:val="24"/>
        </w:rPr>
        <w:t>service.</w:t>
      </w:r>
    </w:p>
    <w:p w:rsidR="004C0153" w:rsidRDefault="006E4651">
      <w:pPr>
        <w:spacing w:before="229" w:line="249" w:lineRule="auto"/>
        <w:ind w:left="573" w:right="173"/>
        <w:jc w:val="both"/>
        <w:rPr>
          <w:sz w:val="24"/>
        </w:rPr>
      </w:pPr>
      <w:r>
        <w:rPr>
          <w:sz w:val="24"/>
        </w:rPr>
        <w:t>‘Internally invoiced goods and services’ means goods or services which are provided by the beneficiary directly for the action and which the beneficiary values on the basis of its usual cost accounting practices.</w:t>
      </w:r>
    </w:p>
    <w:p w:rsidR="004C0153" w:rsidRDefault="004C0153">
      <w:pPr>
        <w:pStyle w:val="Zkladntext"/>
        <w:spacing w:before="8"/>
        <w:rPr>
          <w:sz w:val="24"/>
        </w:rPr>
      </w:pPr>
    </w:p>
    <w:p w:rsidR="004C0153" w:rsidRDefault="006E4651" w:rsidP="006E4651">
      <w:pPr>
        <w:pStyle w:val="Odstavecseseznamem"/>
        <w:numPr>
          <w:ilvl w:val="0"/>
          <w:numId w:val="103"/>
        </w:numPr>
        <w:tabs>
          <w:tab w:val="left" w:pos="394"/>
        </w:tabs>
        <w:ind w:left="393" w:hanging="280"/>
        <w:rPr>
          <w:b/>
          <w:sz w:val="24"/>
        </w:rPr>
      </w:pPr>
      <w:r>
        <w:rPr>
          <w:b/>
          <w:sz w:val="24"/>
        </w:rPr>
        <w:t>Indirect</w:t>
      </w:r>
      <w:r>
        <w:rPr>
          <w:b/>
          <w:spacing w:val="-1"/>
          <w:sz w:val="24"/>
        </w:rPr>
        <w:t xml:space="preserve"> </w:t>
      </w:r>
      <w:r>
        <w:rPr>
          <w:b/>
          <w:sz w:val="24"/>
        </w:rPr>
        <w:t>costs</w:t>
      </w:r>
    </w:p>
    <w:p w:rsidR="004C0153" w:rsidRDefault="004C0153">
      <w:pPr>
        <w:pStyle w:val="Zkladntext"/>
        <w:rPr>
          <w:b/>
          <w:sz w:val="21"/>
        </w:rPr>
      </w:pPr>
    </w:p>
    <w:p w:rsidR="004C0153" w:rsidRDefault="006E4651">
      <w:pPr>
        <w:spacing w:line="249" w:lineRule="auto"/>
        <w:ind w:left="113"/>
        <w:rPr>
          <w:sz w:val="24"/>
        </w:rPr>
      </w:pPr>
      <w:r>
        <w:rPr>
          <w:b/>
          <w:sz w:val="24"/>
        </w:rPr>
        <w:t>Indirect</w:t>
      </w:r>
      <w:r>
        <w:rPr>
          <w:b/>
          <w:spacing w:val="-11"/>
          <w:sz w:val="24"/>
        </w:rPr>
        <w:t xml:space="preserve"> </w:t>
      </w:r>
      <w:r>
        <w:rPr>
          <w:b/>
          <w:sz w:val="24"/>
        </w:rPr>
        <w:t>costs</w:t>
      </w:r>
      <w:r>
        <w:rPr>
          <w:b/>
          <w:spacing w:val="-11"/>
          <w:sz w:val="24"/>
        </w:rPr>
        <w:t xml:space="preserve"> </w:t>
      </w:r>
      <w:r>
        <w:rPr>
          <w:sz w:val="24"/>
        </w:rPr>
        <w:t>are</w:t>
      </w:r>
      <w:r>
        <w:rPr>
          <w:spacing w:val="-12"/>
          <w:sz w:val="24"/>
        </w:rPr>
        <w:t xml:space="preserve"> </w:t>
      </w:r>
      <w:r>
        <w:rPr>
          <w:sz w:val="24"/>
        </w:rPr>
        <w:t>eligible</w:t>
      </w:r>
      <w:r>
        <w:rPr>
          <w:spacing w:val="-12"/>
          <w:sz w:val="24"/>
        </w:rPr>
        <w:t xml:space="preserve"> </w:t>
      </w:r>
      <w:r>
        <w:rPr>
          <w:sz w:val="24"/>
        </w:rPr>
        <w:t>if</w:t>
      </w:r>
      <w:r>
        <w:rPr>
          <w:spacing w:val="-12"/>
          <w:sz w:val="24"/>
        </w:rPr>
        <w:t xml:space="preserve"> </w:t>
      </w:r>
      <w:r>
        <w:rPr>
          <w:sz w:val="24"/>
        </w:rPr>
        <w:t>they</w:t>
      </w:r>
      <w:r>
        <w:rPr>
          <w:spacing w:val="-12"/>
          <w:sz w:val="24"/>
        </w:rPr>
        <w:t xml:space="preserve"> </w:t>
      </w:r>
      <w:r>
        <w:rPr>
          <w:sz w:val="24"/>
        </w:rPr>
        <w:t>are</w:t>
      </w:r>
      <w:r>
        <w:rPr>
          <w:spacing w:val="-12"/>
          <w:sz w:val="24"/>
        </w:rPr>
        <w:t xml:space="preserve"> </w:t>
      </w:r>
      <w:r>
        <w:rPr>
          <w:sz w:val="24"/>
        </w:rPr>
        <w:t>declared</w:t>
      </w:r>
      <w:r>
        <w:rPr>
          <w:spacing w:val="-11"/>
          <w:sz w:val="24"/>
        </w:rPr>
        <w:t xml:space="preserve"> </w:t>
      </w:r>
      <w:r>
        <w:rPr>
          <w:sz w:val="24"/>
        </w:rPr>
        <w:t>on</w:t>
      </w:r>
      <w:r>
        <w:rPr>
          <w:spacing w:val="-11"/>
          <w:sz w:val="24"/>
        </w:rPr>
        <w:t xml:space="preserve"> </w:t>
      </w:r>
      <w:r>
        <w:rPr>
          <w:sz w:val="24"/>
        </w:rPr>
        <w:t>the</w:t>
      </w:r>
      <w:r>
        <w:rPr>
          <w:spacing w:val="-12"/>
          <w:sz w:val="24"/>
        </w:rPr>
        <w:t xml:space="preserve"> </w:t>
      </w:r>
      <w:r>
        <w:rPr>
          <w:sz w:val="24"/>
        </w:rPr>
        <w:t>basis</w:t>
      </w:r>
      <w:r>
        <w:rPr>
          <w:spacing w:val="-11"/>
          <w:sz w:val="24"/>
        </w:rPr>
        <w:t xml:space="preserve"> </w:t>
      </w:r>
      <w:r>
        <w:rPr>
          <w:sz w:val="24"/>
        </w:rPr>
        <w:t>of</w:t>
      </w:r>
      <w:r>
        <w:rPr>
          <w:spacing w:val="-11"/>
          <w:sz w:val="24"/>
        </w:rPr>
        <w:t xml:space="preserve"> </w:t>
      </w:r>
      <w:r>
        <w:rPr>
          <w:sz w:val="24"/>
        </w:rPr>
        <w:t>the</w:t>
      </w:r>
      <w:r>
        <w:rPr>
          <w:spacing w:val="-12"/>
          <w:sz w:val="24"/>
        </w:rPr>
        <w:t xml:space="preserve"> </w:t>
      </w:r>
      <w:r>
        <w:rPr>
          <w:sz w:val="24"/>
        </w:rPr>
        <w:t>flat-rate</w:t>
      </w:r>
      <w:r>
        <w:rPr>
          <w:spacing w:val="-11"/>
          <w:sz w:val="24"/>
        </w:rPr>
        <w:t xml:space="preserve"> </w:t>
      </w:r>
      <w:r>
        <w:rPr>
          <w:sz w:val="24"/>
        </w:rPr>
        <w:t>of</w:t>
      </w:r>
      <w:r>
        <w:rPr>
          <w:spacing w:val="-11"/>
          <w:sz w:val="24"/>
        </w:rPr>
        <w:t xml:space="preserve"> </w:t>
      </w:r>
      <w:r>
        <w:rPr>
          <w:sz w:val="24"/>
        </w:rPr>
        <w:t>25%</w:t>
      </w:r>
      <w:r>
        <w:rPr>
          <w:spacing w:val="-11"/>
          <w:sz w:val="24"/>
        </w:rPr>
        <w:t xml:space="preserve"> </w:t>
      </w:r>
      <w:r>
        <w:rPr>
          <w:sz w:val="24"/>
        </w:rPr>
        <w:t>of</w:t>
      </w:r>
      <w:r>
        <w:rPr>
          <w:spacing w:val="-11"/>
          <w:sz w:val="24"/>
        </w:rPr>
        <w:t xml:space="preserve"> </w:t>
      </w:r>
      <w:r>
        <w:rPr>
          <w:sz w:val="24"/>
        </w:rPr>
        <w:t>the</w:t>
      </w:r>
      <w:r>
        <w:rPr>
          <w:spacing w:val="-12"/>
          <w:sz w:val="24"/>
        </w:rPr>
        <w:t xml:space="preserve"> </w:t>
      </w:r>
      <w:r>
        <w:rPr>
          <w:sz w:val="24"/>
        </w:rPr>
        <w:t>eligible</w:t>
      </w:r>
      <w:r>
        <w:rPr>
          <w:spacing w:val="-12"/>
          <w:sz w:val="24"/>
        </w:rPr>
        <w:t xml:space="preserve"> </w:t>
      </w:r>
      <w:r>
        <w:rPr>
          <w:sz w:val="24"/>
        </w:rPr>
        <w:t>direct costs (see Article 5.2 and Points A to D above), from which are</w:t>
      </w:r>
      <w:r>
        <w:rPr>
          <w:spacing w:val="-21"/>
          <w:sz w:val="24"/>
        </w:rPr>
        <w:t xml:space="preserve"> </w:t>
      </w:r>
      <w:r>
        <w:rPr>
          <w:sz w:val="24"/>
        </w:rPr>
        <w:t>excluded:</w:t>
      </w:r>
    </w:p>
    <w:p w:rsidR="004C0153" w:rsidRDefault="006E4651" w:rsidP="006E4651">
      <w:pPr>
        <w:pStyle w:val="Odstavecseseznamem"/>
        <w:numPr>
          <w:ilvl w:val="0"/>
          <w:numId w:val="100"/>
        </w:numPr>
        <w:tabs>
          <w:tab w:val="left" w:pos="758"/>
        </w:tabs>
        <w:spacing w:before="228"/>
        <w:rPr>
          <w:sz w:val="24"/>
        </w:rPr>
      </w:pPr>
      <w:r>
        <w:rPr>
          <w:sz w:val="24"/>
        </w:rPr>
        <w:t>costs of subcontracting</w:t>
      </w:r>
      <w:r>
        <w:rPr>
          <w:spacing w:val="-3"/>
          <w:sz w:val="24"/>
        </w:rPr>
        <w:t xml:space="preserve"> </w:t>
      </w:r>
      <w:r>
        <w:rPr>
          <w:sz w:val="24"/>
        </w:rPr>
        <w:t>and</w:t>
      </w:r>
    </w:p>
    <w:p w:rsidR="004C0153" w:rsidRDefault="004C0153">
      <w:pPr>
        <w:pStyle w:val="Zkladntext"/>
        <w:spacing w:before="9"/>
        <w:rPr>
          <w:sz w:val="20"/>
        </w:rPr>
      </w:pPr>
    </w:p>
    <w:p w:rsidR="004C0153" w:rsidRDefault="006E4651" w:rsidP="006E4651">
      <w:pPr>
        <w:pStyle w:val="Odstavecseseznamem"/>
        <w:numPr>
          <w:ilvl w:val="0"/>
          <w:numId w:val="100"/>
        </w:numPr>
        <w:tabs>
          <w:tab w:val="left" w:pos="758"/>
        </w:tabs>
        <w:spacing w:line="249" w:lineRule="auto"/>
        <w:ind w:right="171"/>
        <w:rPr>
          <w:sz w:val="24"/>
        </w:rPr>
      </w:pPr>
      <w:r>
        <w:rPr>
          <w:sz w:val="24"/>
        </w:rPr>
        <w:t>costs</w:t>
      </w:r>
      <w:r>
        <w:rPr>
          <w:spacing w:val="-9"/>
          <w:sz w:val="24"/>
        </w:rPr>
        <w:t xml:space="preserve"> </w:t>
      </w:r>
      <w:r>
        <w:rPr>
          <w:sz w:val="24"/>
        </w:rPr>
        <w:t>of</w:t>
      </w:r>
      <w:r>
        <w:rPr>
          <w:spacing w:val="-9"/>
          <w:sz w:val="24"/>
        </w:rPr>
        <w:t xml:space="preserve"> </w:t>
      </w:r>
      <w:r>
        <w:rPr>
          <w:sz w:val="24"/>
        </w:rPr>
        <w:t>in-kind</w:t>
      </w:r>
      <w:r>
        <w:rPr>
          <w:spacing w:val="-9"/>
          <w:sz w:val="24"/>
        </w:rPr>
        <w:t xml:space="preserve"> </w:t>
      </w:r>
      <w:r>
        <w:rPr>
          <w:sz w:val="24"/>
        </w:rPr>
        <w:t>contributions</w:t>
      </w:r>
      <w:r>
        <w:rPr>
          <w:spacing w:val="-9"/>
          <w:sz w:val="24"/>
        </w:rPr>
        <w:t xml:space="preserve"> </w:t>
      </w:r>
      <w:r>
        <w:rPr>
          <w:sz w:val="24"/>
        </w:rPr>
        <w:t>provided</w:t>
      </w:r>
      <w:r>
        <w:rPr>
          <w:spacing w:val="-9"/>
          <w:sz w:val="24"/>
        </w:rPr>
        <w:t xml:space="preserve"> </w:t>
      </w:r>
      <w:r>
        <w:rPr>
          <w:sz w:val="24"/>
        </w:rPr>
        <w:t>by</w:t>
      </w:r>
      <w:r>
        <w:rPr>
          <w:spacing w:val="-9"/>
          <w:sz w:val="24"/>
        </w:rPr>
        <w:t xml:space="preserve"> </w:t>
      </w:r>
      <w:r>
        <w:rPr>
          <w:sz w:val="24"/>
        </w:rPr>
        <w:t>third</w:t>
      </w:r>
      <w:r>
        <w:rPr>
          <w:spacing w:val="-9"/>
          <w:sz w:val="24"/>
        </w:rPr>
        <w:t xml:space="preserve"> </w:t>
      </w:r>
      <w:r>
        <w:rPr>
          <w:sz w:val="24"/>
        </w:rPr>
        <w:t>part</w:t>
      </w:r>
      <w:r>
        <w:rPr>
          <w:sz w:val="24"/>
        </w:rPr>
        <w:t>ies</w:t>
      </w:r>
      <w:r>
        <w:rPr>
          <w:spacing w:val="-9"/>
          <w:sz w:val="24"/>
        </w:rPr>
        <w:t xml:space="preserve"> </w:t>
      </w:r>
      <w:r>
        <w:rPr>
          <w:sz w:val="24"/>
        </w:rPr>
        <w:t>which</w:t>
      </w:r>
      <w:r>
        <w:rPr>
          <w:spacing w:val="-9"/>
          <w:sz w:val="24"/>
        </w:rPr>
        <w:t xml:space="preserve"> </w:t>
      </w:r>
      <w:r>
        <w:rPr>
          <w:sz w:val="24"/>
        </w:rPr>
        <w:t>are</w:t>
      </w:r>
      <w:r>
        <w:rPr>
          <w:spacing w:val="-9"/>
          <w:sz w:val="24"/>
        </w:rPr>
        <w:t xml:space="preserve"> </w:t>
      </w:r>
      <w:r>
        <w:rPr>
          <w:sz w:val="24"/>
        </w:rPr>
        <w:t>not</w:t>
      </w:r>
      <w:r>
        <w:rPr>
          <w:spacing w:val="-9"/>
          <w:sz w:val="24"/>
        </w:rPr>
        <w:t xml:space="preserve"> </w:t>
      </w:r>
      <w:r>
        <w:rPr>
          <w:sz w:val="24"/>
        </w:rPr>
        <w:t>used</w:t>
      </w:r>
      <w:r>
        <w:rPr>
          <w:spacing w:val="-9"/>
          <w:sz w:val="24"/>
        </w:rPr>
        <w:t xml:space="preserve"> </w:t>
      </w:r>
      <w:r>
        <w:rPr>
          <w:sz w:val="24"/>
        </w:rPr>
        <w:t>on</w:t>
      </w:r>
      <w:r>
        <w:rPr>
          <w:spacing w:val="-9"/>
          <w:sz w:val="24"/>
        </w:rPr>
        <w:t xml:space="preserve"> </w:t>
      </w:r>
      <w:r>
        <w:rPr>
          <w:sz w:val="24"/>
        </w:rPr>
        <w:t>the</w:t>
      </w:r>
      <w:r>
        <w:rPr>
          <w:spacing w:val="-9"/>
          <w:sz w:val="24"/>
        </w:rPr>
        <w:t xml:space="preserve"> </w:t>
      </w:r>
      <w:r>
        <w:rPr>
          <w:sz w:val="24"/>
        </w:rPr>
        <w:t>beneficiary’s premises;</w:t>
      </w:r>
    </w:p>
    <w:p w:rsidR="004C0153" w:rsidRDefault="006E4651" w:rsidP="006E4651">
      <w:pPr>
        <w:pStyle w:val="Odstavecseseznamem"/>
        <w:numPr>
          <w:ilvl w:val="0"/>
          <w:numId w:val="100"/>
        </w:numPr>
        <w:tabs>
          <w:tab w:val="left" w:pos="758"/>
        </w:tabs>
        <w:spacing w:before="229"/>
        <w:rPr>
          <w:sz w:val="24"/>
        </w:rPr>
      </w:pPr>
      <w:r>
        <w:rPr>
          <w:sz w:val="24"/>
        </w:rPr>
        <w:t>not</w:t>
      </w:r>
      <w:r>
        <w:rPr>
          <w:spacing w:val="-11"/>
          <w:sz w:val="24"/>
        </w:rPr>
        <w:t xml:space="preserve"> </w:t>
      </w:r>
      <w:r>
        <w:rPr>
          <w:sz w:val="24"/>
        </w:rPr>
        <w:t>applicable;</w:t>
      </w:r>
    </w:p>
    <w:p w:rsidR="004C0153" w:rsidRDefault="004C0153">
      <w:pPr>
        <w:pStyle w:val="Zkladntext"/>
        <w:spacing w:before="9"/>
        <w:rPr>
          <w:sz w:val="20"/>
        </w:rPr>
      </w:pPr>
    </w:p>
    <w:p w:rsidR="004C0153" w:rsidRDefault="006E4651" w:rsidP="006E4651">
      <w:pPr>
        <w:pStyle w:val="Odstavecseseznamem"/>
        <w:numPr>
          <w:ilvl w:val="0"/>
          <w:numId w:val="100"/>
        </w:numPr>
        <w:tabs>
          <w:tab w:val="left" w:pos="758"/>
        </w:tabs>
        <w:rPr>
          <w:sz w:val="24"/>
        </w:rPr>
      </w:pPr>
      <w:r>
        <w:rPr>
          <w:sz w:val="24"/>
        </w:rPr>
        <w:t>not</w:t>
      </w:r>
      <w:r>
        <w:rPr>
          <w:spacing w:val="-11"/>
          <w:sz w:val="24"/>
        </w:rPr>
        <w:t xml:space="preserve"> </w:t>
      </w:r>
      <w:r>
        <w:rPr>
          <w:sz w:val="24"/>
        </w:rPr>
        <w:t>applicable.</w:t>
      </w:r>
    </w:p>
    <w:p w:rsidR="004C0153" w:rsidRDefault="004C0153">
      <w:pPr>
        <w:pStyle w:val="Zkladntext"/>
        <w:rPr>
          <w:sz w:val="25"/>
        </w:rPr>
      </w:pPr>
    </w:p>
    <w:p w:rsidR="004C0153" w:rsidRDefault="006E4651">
      <w:pPr>
        <w:spacing w:line="249" w:lineRule="auto"/>
        <w:ind w:left="113" w:right="174"/>
        <w:jc w:val="both"/>
        <w:rPr>
          <w:sz w:val="24"/>
        </w:rPr>
      </w:pPr>
      <w:r>
        <w:rPr>
          <w:sz w:val="24"/>
        </w:rPr>
        <w:t>Beneficiaries receiving an operating grant</w:t>
      </w:r>
      <w:r>
        <w:rPr>
          <w:sz w:val="24"/>
          <w:vertAlign w:val="superscript"/>
        </w:rPr>
        <w:t>4</w:t>
      </w:r>
      <w:r>
        <w:rPr>
          <w:sz w:val="24"/>
        </w:rPr>
        <w:t xml:space="preserve"> financed by the EU or Euratom budget cannot declare indirect costs for the period covered by the operating grant, unless they can demonstrate that the operating grant does not cover any costs of the action.</w:t>
      </w:r>
    </w:p>
    <w:p w:rsidR="004C0153" w:rsidRDefault="004C0153">
      <w:pPr>
        <w:pStyle w:val="Zkladntext"/>
        <w:spacing w:before="8"/>
        <w:rPr>
          <w:sz w:val="24"/>
        </w:rPr>
      </w:pPr>
    </w:p>
    <w:p w:rsidR="004C0153" w:rsidRDefault="006E4651" w:rsidP="006E4651">
      <w:pPr>
        <w:pStyle w:val="Odstavecseseznamem"/>
        <w:numPr>
          <w:ilvl w:val="0"/>
          <w:numId w:val="103"/>
        </w:numPr>
        <w:tabs>
          <w:tab w:val="left" w:pos="359"/>
        </w:tabs>
        <w:spacing w:before="1"/>
        <w:ind w:left="358" w:hanging="245"/>
        <w:jc w:val="both"/>
        <w:rPr>
          <w:b/>
          <w:sz w:val="24"/>
        </w:rPr>
      </w:pPr>
      <w:r>
        <w:rPr>
          <w:b/>
          <w:sz w:val="24"/>
        </w:rPr>
        <w:t>Specific cost</w:t>
      </w:r>
      <w:r>
        <w:rPr>
          <w:b/>
          <w:spacing w:val="-3"/>
          <w:sz w:val="24"/>
        </w:rPr>
        <w:t xml:space="preserve"> </w:t>
      </w:r>
      <w:r>
        <w:rPr>
          <w:b/>
          <w:sz w:val="24"/>
        </w:rPr>
        <w:t>category(ies)</w:t>
      </w:r>
    </w:p>
    <w:p w:rsidR="004C0153" w:rsidRDefault="004C0153">
      <w:pPr>
        <w:pStyle w:val="Zkladntext"/>
        <w:rPr>
          <w:b/>
          <w:sz w:val="20"/>
        </w:rPr>
      </w:pPr>
    </w:p>
    <w:p w:rsidR="004C0153" w:rsidRDefault="006E4651">
      <w:pPr>
        <w:pStyle w:val="Zkladntext"/>
        <w:spacing w:before="8"/>
        <w:rPr>
          <w:b/>
          <w:sz w:val="26"/>
        </w:rPr>
      </w:pPr>
      <w:r>
        <w:pict>
          <v:line id="_x0000_s2416" style="position:absolute;z-index:1120;mso-wrap-distance-left:0;mso-wrap-distance-right:0;mso-position-horizontal-relative:page" from="56.7pt,17.85pt" to="200.7pt,17.85pt" strokeweight="1pt">
            <w10:wrap type="topAndBottom" anchorx="page"/>
          </v:line>
        </w:pict>
      </w:r>
    </w:p>
    <w:p w:rsidR="004C0153" w:rsidRDefault="006E4651">
      <w:pPr>
        <w:spacing w:before="34" w:line="249" w:lineRule="auto"/>
        <w:ind w:left="313" w:right="171" w:hanging="125"/>
        <w:jc w:val="both"/>
        <w:rPr>
          <w:sz w:val="20"/>
        </w:rPr>
      </w:pPr>
      <w:r>
        <w:rPr>
          <w:position w:val="6"/>
          <w:sz w:val="13"/>
        </w:rPr>
        <w:t xml:space="preserve">4 </w:t>
      </w:r>
      <w:r>
        <w:rPr>
          <w:sz w:val="20"/>
        </w:rPr>
        <w:t>For the defini</w:t>
      </w:r>
      <w:r>
        <w:rPr>
          <w:sz w:val="20"/>
        </w:rPr>
        <w:t>tion, see Article 121(1)(b) of Regulation (EU, Euratom) No 966/2012 of the European Parliament and  of the Council of 25 October 2012 on the financial rules applicable to the general budget of the Union and repealing Council</w:t>
      </w:r>
      <w:r>
        <w:rPr>
          <w:spacing w:val="-6"/>
          <w:sz w:val="20"/>
        </w:rPr>
        <w:t xml:space="preserve"> </w:t>
      </w:r>
      <w:r>
        <w:rPr>
          <w:sz w:val="20"/>
        </w:rPr>
        <w:t>Regulation</w:t>
      </w:r>
      <w:r>
        <w:rPr>
          <w:spacing w:val="-6"/>
          <w:sz w:val="20"/>
        </w:rPr>
        <w:t xml:space="preserve"> </w:t>
      </w:r>
      <w:r>
        <w:rPr>
          <w:sz w:val="20"/>
        </w:rPr>
        <w:t>(EC,</w:t>
      </w:r>
      <w:r>
        <w:rPr>
          <w:spacing w:val="-6"/>
          <w:sz w:val="20"/>
        </w:rPr>
        <w:t xml:space="preserve"> </w:t>
      </w:r>
      <w:r>
        <w:rPr>
          <w:sz w:val="20"/>
        </w:rPr>
        <w:t>Euratom)</w:t>
      </w:r>
      <w:r>
        <w:rPr>
          <w:spacing w:val="-6"/>
          <w:sz w:val="20"/>
        </w:rPr>
        <w:t xml:space="preserve"> </w:t>
      </w:r>
      <w:r>
        <w:rPr>
          <w:sz w:val="20"/>
        </w:rPr>
        <w:t>No</w:t>
      </w:r>
      <w:r>
        <w:rPr>
          <w:spacing w:val="-6"/>
          <w:sz w:val="20"/>
        </w:rPr>
        <w:t xml:space="preserve"> </w:t>
      </w:r>
      <w:r>
        <w:rPr>
          <w:sz w:val="20"/>
        </w:rPr>
        <w:t>160</w:t>
      </w:r>
      <w:r>
        <w:rPr>
          <w:sz w:val="20"/>
        </w:rPr>
        <w:t>5/2002</w:t>
      </w:r>
      <w:r>
        <w:rPr>
          <w:spacing w:val="-6"/>
          <w:sz w:val="20"/>
        </w:rPr>
        <w:t xml:space="preserve"> </w:t>
      </w:r>
      <w:r>
        <w:rPr>
          <w:sz w:val="20"/>
        </w:rPr>
        <w:t>(‘</w:t>
      </w:r>
      <w:r>
        <w:rPr>
          <w:b/>
          <w:sz w:val="20"/>
        </w:rPr>
        <w:t>Financial</w:t>
      </w:r>
      <w:r>
        <w:rPr>
          <w:b/>
          <w:spacing w:val="-6"/>
          <w:sz w:val="20"/>
        </w:rPr>
        <w:t xml:space="preserve"> </w:t>
      </w:r>
      <w:r>
        <w:rPr>
          <w:b/>
          <w:sz w:val="20"/>
        </w:rPr>
        <w:t>Regulation</w:t>
      </w:r>
      <w:r>
        <w:rPr>
          <w:b/>
          <w:spacing w:val="-6"/>
          <w:sz w:val="20"/>
        </w:rPr>
        <w:t xml:space="preserve"> </w:t>
      </w:r>
      <w:r>
        <w:rPr>
          <w:b/>
          <w:sz w:val="20"/>
        </w:rPr>
        <w:t>No</w:t>
      </w:r>
      <w:r>
        <w:rPr>
          <w:b/>
          <w:spacing w:val="-6"/>
          <w:sz w:val="20"/>
        </w:rPr>
        <w:t xml:space="preserve"> </w:t>
      </w:r>
      <w:r>
        <w:rPr>
          <w:b/>
          <w:sz w:val="20"/>
        </w:rPr>
        <w:t>966/2012</w:t>
      </w:r>
      <w:r>
        <w:rPr>
          <w:sz w:val="20"/>
        </w:rPr>
        <w:t>’)(OJ</w:t>
      </w:r>
      <w:r>
        <w:rPr>
          <w:spacing w:val="-6"/>
          <w:sz w:val="20"/>
        </w:rPr>
        <w:t xml:space="preserve"> </w:t>
      </w:r>
      <w:r>
        <w:rPr>
          <w:sz w:val="20"/>
        </w:rPr>
        <w:t>L</w:t>
      </w:r>
      <w:r>
        <w:rPr>
          <w:spacing w:val="-6"/>
          <w:sz w:val="20"/>
        </w:rPr>
        <w:t xml:space="preserve"> </w:t>
      </w:r>
      <w:r>
        <w:rPr>
          <w:sz w:val="20"/>
        </w:rPr>
        <w:t>218,</w:t>
      </w:r>
      <w:r>
        <w:rPr>
          <w:spacing w:val="-6"/>
          <w:sz w:val="20"/>
        </w:rPr>
        <w:t xml:space="preserve"> </w:t>
      </w:r>
      <w:r>
        <w:rPr>
          <w:sz w:val="20"/>
        </w:rPr>
        <w:t>26.10.2012,</w:t>
      </w:r>
      <w:r>
        <w:rPr>
          <w:spacing w:val="-6"/>
          <w:sz w:val="20"/>
        </w:rPr>
        <w:t xml:space="preserve"> </w:t>
      </w:r>
      <w:r>
        <w:rPr>
          <w:sz w:val="20"/>
        </w:rPr>
        <w:t>p.1): ‘</w:t>
      </w:r>
      <w:r>
        <w:rPr>
          <w:b/>
          <w:sz w:val="20"/>
        </w:rPr>
        <w:t>operating grant</w:t>
      </w:r>
      <w:r>
        <w:rPr>
          <w:sz w:val="20"/>
        </w:rPr>
        <w:t xml:space="preserve">’ means direct financial contribution, by way of donation, from the budget in order to finance the functioning of a body which pursues an aim of general EU interest or </w:t>
      </w:r>
      <w:r>
        <w:rPr>
          <w:sz w:val="20"/>
        </w:rPr>
        <w:t>has an objective forming part of and supporting an EU</w:t>
      </w:r>
      <w:r>
        <w:rPr>
          <w:spacing w:val="-1"/>
          <w:sz w:val="20"/>
        </w:rPr>
        <w:t xml:space="preserve"> </w:t>
      </w:r>
      <w:r>
        <w:rPr>
          <w:spacing w:val="-3"/>
          <w:sz w:val="20"/>
        </w:rPr>
        <w:t>policy.</w:t>
      </w:r>
    </w:p>
    <w:p w:rsidR="004C0153" w:rsidRDefault="004C0153">
      <w:pPr>
        <w:spacing w:line="249" w:lineRule="auto"/>
        <w:jc w:val="both"/>
        <w:rPr>
          <w:sz w:val="20"/>
        </w:rPr>
        <w:sectPr w:rsidR="004C0153">
          <w:pgSz w:w="11910" w:h="16840"/>
          <w:pgMar w:top="1300" w:right="960" w:bottom="740" w:left="1020" w:header="391" w:footer="543" w:gutter="0"/>
          <w:cols w:space="708"/>
        </w:sectPr>
      </w:pPr>
    </w:p>
    <w:p w:rsidR="004C0153" w:rsidRDefault="006E4651">
      <w:pPr>
        <w:spacing w:before="84"/>
        <w:ind w:left="113"/>
        <w:rPr>
          <w:sz w:val="24"/>
        </w:rPr>
      </w:pPr>
      <w:r>
        <w:rPr>
          <w:sz w:val="24"/>
        </w:rPr>
        <w:lastRenderedPageBreak/>
        <w:t>Not applicable</w:t>
      </w:r>
    </w:p>
    <w:p w:rsidR="004C0153" w:rsidRDefault="004C0153">
      <w:pPr>
        <w:pStyle w:val="Zkladntext"/>
        <w:spacing w:before="6"/>
        <w:rPr>
          <w:sz w:val="25"/>
        </w:rPr>
      </w:pPr>
    </w:p>
    <w:p w:rsidR="004C0153" w:rsidRDefault="006E4651" w:rsidP="006E4651">
      <w:pPr>
        <w:pStyle w:val="Nadpis2"/>
        <w:numPr>
          <w:ilvl w:val="1"/>
          <w:numId w:val="99"/>
        </w:numPr>
        <w:tabs>
          <w:tab w:val="left" w:pos="534"/>
        </w:tabs>
      </w:pPr>
      <w:bookmarkStart w:id="18" w:name="_bookmark17"/>
      <w:bookmarkEnd w:id="18"/>
      <w:r>
        <w:t>Conditions for costs of linked third parties to be</w:t>
      </w:r>
      <w:r>
        <w:rPr>
          <w:spacing w:val="-10"/>
        </w:rPr>
        <w:t xml:space="preserve"> </w:t>
      </w:r>
      <w:r>
        <w:t>eligible</w:t>
      </w:r>
    </w:p>
    <w:p w:rsidR="004C0153" w:rsidRDefault="004C0153">
      <w:pPr>
        <w:pStyle w:val="Zkladntext"/>
        <w:spacing w:before="10"/>
        <w:rPr>
          <w:b/>
          <w:sz w:val="20"/>
        </w:rPr>
      </w:pPr>
    </w:p>
    <w:p w:rsidR="004C0153" w:rsidRDefault="006E4651">
      <w:pPr>
        <w:spacing w:before="1" w:line="249" w:lineRule="auto"/>
        <w:ind w:left="113"/>
        <w:rPr>
          <w:sz w:val="24"/>
        </w:rPr>
      </w:pPr>
      <w:r>
        <w:rPr>
          <w:b/>
          <w:sz w:val="24"/>
        </w:rPr>
        <w:t xml:space="preserve">Costs incurred by linked third parties </w:t>
      </w:r>
      <w:r>
        <w:rPr>
          <w:sz w:val="24"/>
        </w:rPr>
        <w:t>are eligible if they fulfil — mutatis mutandis — the general and specific conditions for eligibility set out in this Article (Article 6.1 and 6.2) and Article 14.1.1.</w:t>
      </w:r>
    </w:p>
    <w:p w:rsidR="004C0153" w:rsidRDefault="004C0153">
      <w:pPr>
        <w:pStyle w:val="Zkladntext"/>
        <w:spacing w:before="7"/>
        <w:rPr>
          <w:sz w:val="24"/>
        </w:rPr>
      </w:pPr>
    </w:p>
    <w:p w:rsidR="004C0153" w:rsidRDefault="006E4651" w:rsidP="006E4651">
      <w:pPr>
        <w:pStyle w:val="Nadpis2"/>
        <w:numPr>
          <w:ilvl w:val="1"/>
          <w:numId w:val="99"/>
        </w:numPr>
        <w:tabs>
          <w:tab w:val="left" w:pos="534"/>
        </w:tabs>
      </w:pPr>
      <w:bookmarkStart w:id="19" w:name="_bookmark18"/>
      <w:bookmarkEnd w:id="19"/>
      <w:r>
        <w:t>Conditions</w:t>
      </w:r>
      <w:r>
        <w:rPr>
          <w:spacing w:val="-4"/>
        </w:rPr>
        <w:t xml:space="preserve"> </w:t>
      </w:r>
      <w:r>
        <w:t>for</w:t>
      </w:r>
      <w:r>
        <w:rPr>
          <w:spacing w:val="-4"/>
        </w:rPr>
        <w:t xml:space="preserve"> </w:t>
      </w:r>
      <w:r>
        <w:t>in-kind</w:t>
      </w:r>
      <w:r>
        <w:rPr>
          <w:spacing w:val="-4"/>
        </w:rPr>
        <w:t xml:space="preserve"> </w:t>
      </w:r>
      <w:r>
        <w:t>contributions</w:t>
      </w:r>
      <w:r>
        <w:rPr>
          <w:spacing w:val="-4"/>
        </w:rPr>
        <w:t xml:space="preserve"> </w:t>
      </w:r>
      <w:r>
        <w:t>provided</w:t>
      </w:r>
      <w:r>
        <w:rPr>
          <w:spacing w:val="-4"/>
        </w:rPr>
        <w:t xml:space="preserve"> </w:t>
      </w:r>
      <w:r>
        <w:t>by</w:t>
      </w:r>
      <w:r>
        <w:rPr>
          <w:spacing w:val="-4"/>
        </w:rPr>
        <w:t xml:space="preserve"> </w:t>
      </w:r>
      <w:r>
        <w:t>third</w:t>
      </w:r>
      <w:r>
        <w:rPr>
          <w:spacing w:val="-4"/>
        </w:rPr>
        <w:t xml:space="preserve"> </w:t>
      </w:r>
      <w:r>
        <w:t>parties</w:t>
      </w:r>
      <w:r>
        <w:rPr>
          <w:spacing w:val="-4"/>
        </w:rPr>
        <w:t xml:space="preserve"> </w:t>
      </w:r>
      <w:r>
        <w:t>free</w:t>
      </w:r>
      <w:r>
        <w:rPr>
          <w:spacing w:val="-4"/>
        </w:rPr>
        <w:t xml:space="preserve"> </w:t>
      </w:r>
      <w:r>
        <w:t>of</w:t>
      </w:r>
      <w:r>
        <w:rPr>
          <w:spacing w:val="-4"/>
        </w:rPr>
        <w:t xml:space="preserve"> </w:t>
      </w:r>
      <w:r>
        <w:t>charge</w:t>
      </w:r>
      <w:r>
        <w:rPr>
          <w:spacing w:val="-4"/>
        </w:rPr>
        <w:t xml:space="preserve"> </w:t>
      </w:r>
      <w:r>
        <w:t>to</w:t>
      </w:r>
      <w:r>
        <w:rPr>
          <w:spacing w:val="-4"/>
        </w:rPr>
        <w:t xml:space="preserve"> </w:t>
      </w:r>
      <w:r>
        <w:t>be</w:t>
      </w:r>
      <w:r>
        <w:rPr>
          <w:spacing w:val="-4"/>
        </w:rPr>
        <w:t xml:space="preserve"> </w:t>
      </w:r>
      <w:r>
        <w:t>eligible</w:t>
      </w:r>
    </w:p>
    <w:p w:rsidR="004C0153" w:rsidRDefault="004C0153">
      <w:pPr>
        <w:pStyle w:val="Zkladntext"/>
        <w:spacing w:before="11"/>
        <w:rPr>
          <w:b/>
          <w:sz w:val="20"/>
        </w:rPr>
      </w:pPr>
    </w:p>
    <w:p w:rsidR="004C0153" w:rsidRDefault="006E4651">
      <w:pPr>
        <w:spacing w:line="249" w:lineRule="auto"/>
        <w:ind w:left="113" w:right="172"/>
        <w:jc w:val="both"/>
        <w:rPr>
          <w:sz w:val="24"/>
        </w:rPr>
      </w:pPr>
      <w:r>
        <w:rPr>
          <w:b/>
          <w:sz w:val="24"/>
        </w:rPr>
        <w:t>In-kind</w:t>
      </w:r>
      <w:r>
        <w:rPr>
          <w:b/>
          <w:spacing w:val="-13"/>
          <w:sz w:val="24"/>
        </w:rPr>
        <w:t xml:space="preserve"> </w:t>
      </w:r>
      <w:r>
        <w:rPr>
          <w:b/>
          <w:sz w:val="24"/>
        </w:rPr>
        <w:t>contributions</w:t>
      </w:r>
      <w:r>
        <w:rPr>
          <w:b/>
          <w:spacing w:val="-13"/>
          <w:sz w:val="24"/>
        </w:rPr>
        <w:t xml:space="preserve"> </w:t>
      </w:r>
      <w:r>
        <w:rPr>
          <w:b/>
          <w:sz w:val="24"/>
        </w:rPr>
        <w:t>provided</w:t>
      </w:r>
      <w:r>
        <w:rPr>
          <w:b/>
          <w:spacing w:val="-13"/>
          <w:sz w:val="24"/>
        </w:rPr>
        <w:t xml:space="preserve"> </w:t>
      </w:r>
      <w:r>
        <w:rPr>
          <w:b/>
          <w:sz w:val="24"/>
        </w:rPr>
        <w:t>free</w:t>
      </w:r>
      <w:r>
        <w:rPr>
          <w:b/>
          <w:spacing w:val="-13"/>
          <w:sz w:val="24"/>
        </w:rPr>
        <w:t xml:space="preserve"> </w:t>
      </w:r>
      <w:r>
        <w:rPr>
          <w:b/>
          <w:sz w:val="24"/>
        </w:rPr>
        <w:t>of</w:t>
      </w:r>
      <w:r>
        <w:rPr>
          <w:b/>
          <w:spacing w:val="-13"/>
          <w:sz w:val="24"/>
        </w:rPr>
        <w:t xml:space="preserve"> </w:t>
      </w:r>
      <w:r>
        <w:rPr>
          <w:b/>
          <w:sz w:val="24"/>
        </w:rPr>
        <w:t>charge</w:t>
      </w:r>
      <w:r>
        <w:rPr>
          <w:b/>
          <w:spacing w:val="-13"/>
          <w:sz w:val="24"/>
        </w:rPr>
        <w:t xml:space="preserve"> </w:t>
      </w:r>
      <w:r>
        <w:rPr>
          <w:sz w:val="24"/>
        </w:rPr>
        <w:t>are</w:t>
      </w:r>
      <w:r>
        <w:rPr>
          <w:spacing w:val="-13"/>
          <w:sz w:val="24"/>
        </w:rPr>
        <w:t xml:space="preserve"> </w:t>
      </w:r>
      <w:r>
        <w:rPr>
          <w:sz w:val="24"/>
        </w:rPr>
        <w:t>eligible</w:t>
      </w:r>
      <w:r>
        <w:rPr>
          <w:spacing w:val="-13"/>
          <w:sz w:val="24"/>
        </w:rPr>
        <w:t xml:space="preserve"> </w:t>
      </w:r>
      <w:r>
        <w:rPr>
          <w:sz w:val="24"/>
        </w:rPr>
        <w:t>direct</w:t>
      </w:r>
      <w:r>
        <w:rPr>
          <w:spacing w:val="-13"/>
          <w:sz w:val="24"/>
        </w:rPr>
        <w:t xml:space="preserve"> </w:t>
      </w:r>
      <w:r>
        <w:rPr>
          <w:sz w:val="24"/>
        </w:rPr>
        <w:t>costs</w:t>
      </w:r>
      <w:r>
        <w:rPr>
          <w:spacing w:val="-13"/>
          <w:sz w:val="24"/>
        </w:rPr>
        <w:t xml:space="preserve"> </w:t>
      </w:r>
      <w:r>
        <w:rPr>
          <w:sz w:val="24"/>
        </w:rPr>
        <w:t>(for</w:t>
      </w:r>
      <w:r>
        <w:rPr>
          <w:spacing w:val="-13"/>
          <w:sz w:val="24"/>
        </w:rPr>
        <w:t xml:space="preserve"> </w:t>
      </w:r>
      <w:r>
        <w:rPr>
          <w:sz w:val="24"/>
        </w:rPr>
        <w:t>the</w:t>
      </w:r>
      <w:r>
        <w:rPr>
          <w:spacing w:val="-13"/>
          <w:sz w:val="24"/>
        </w:rPr>
        <w:t xml:space="preserve"> </w:t>
      </w:r>
      <w:r>
        <w:rPr>
          <w:sz w:val="24"/>
        </w:rPr>
        <w:t>beneficiary</w:t>
      </w:r>
      <w:r>
        <w:rPr>
          <w:spacing w:val="-10"/>
          <w:sz w:val="24"/>
        </w:rPr>
        <w:t xml:space="preserve"> </w:t>
      </w:r>
      <w:r>
        <w:rPr>
          <w:sz w:val="24"/>
        </w:rPr>
        <w:t>or</w:t>
      </w:r>
      <w:r>
        <w:rPr>
          <w:spacing w:val="-13"/>
          <w:sz w:val="24"/>
        </w:rPr>
        <w:t xml:space="preserve"> </w:t>
      </w:r>
      <w:r>
        <w:rPr>
          <w:sz w:val="24"/>
        </w:rPr>
        <w:t xml:space="preserve">linked third party), if the costs incurred by the third party fulfil — </w:t>
      </w:r>
      <w:r>
        <w:rPr>
          <w:i/>
          <w:sz w:val="24"/>
        </w:rPr>
        <w:t xml:space="preserve">mutatis mutandis </w:t>
      </w:r>
      <w:r>
        <w:rPr>
          <w:sz w:val="24"/>
        </w:rPr>
        <w:t xml:space="preserve">— the general and specific conditions for eligibility set out </w:t>
      </w:r>
      <w:r>
        <w:rPr>
          <w:sz w:val="24"/>
        </w:rPr>
        <w:t>in this Article (Article 6.1 and 6.2) and Article</w:t>
      </w:r>
      <w:r>
        <w:rPr>
          <w:spacing w:val="-40"/>
          <w:sz w:val="24"/>
        </w:rPr>
        <w:t xml:space="preserve"> </w:t>
      </w:r>
      <w:r>
        <w:rPr>
          <w:sz w:val="24"/>
        </w:rPr>
        <w:t>12.1.</w:t>
      </w:r>
    </w:p>
    <w:p w:rsidR="004C0153" w:rsidRDefault="004C0153">
      <w:pPr>
        <w:pStyle w:val="Zkladntext"/>
        <w:spacing w:before="8"/>
        <w:rPr>
          <w:sz w:val="24"/>
        </w:rPr>
      </w:pPr>
    </w:p>
    <w:p w:rsidR="004C0153" w:rsidRDefault="006E4651" w:rsidP="006E4651">
      <w:pPr>
        <w:pStyle w:val="Nadpis2"/>
        <w:numPr>
          <w:ilvl w:val="1"/>
          <w:numId w:val="99"/>
        </w:numPr>
        <w:tabs>
          <w:tab w:val="left" w:pos="534"/>
        </w:tabs>
        <w:spacing w:before="1"/>
      </w:pPr>
      <w:bookmarkStart w:id="20" w:name="_bookmark19"/>
      <w:bookmarkEnd w:id="20"/>
      <w:r>
        <w:t>Ineligible</w:t>
      </w:r>
      <w:r>
        <w:rPr>
          <w:spacing w:val="-2"/>
        </w:rPr>
        <w:t xml:space="preserve"> </w:t>
      </w:r>
      <w:r>
        <w:t>costs</w:t>
      </w:r>
    </w:p>
    <w:p w:rsidR="004C0153" w:rsidRDefault="004C0153">
      <w:pPr>
        <w:pStyle w:val="Zkladntext"/>
        <w:spacing w:before="10"/>
        <w:rPr>
          <w:b/>
          <w:sz w:val="20"/>
        </w:rPr>
      </w:pPr>
    </w:p>
    <w:p w:rsidR="004C0153" w:rsidRDefault="006E4651">
      <w:pPr>
        <w:ind w:left="113"/>
        <w:rPr>
          <w:sz w:val="24"/>
        </w:rPr>
      </w:pPr>
      <w:r>
        <w:rPr>
          <w:sz w:val="24"/>
        </w:rPr>
        <w:t>‘</w:t>
      </w:r>
      <w:r>
        <w:rPr>
          <w:b/>
          <w:sz w:val="24"/>
        </w:rPr>
        <w:t>Ineligible costs</w:t>
      </w:r>
      <w:r>
        <w:rPr>
          <w:sz w:val="24"/>
        </w:rPr>
        <w:t>’ are:</w:t>
      </w:r>
    </w:p>
    <w:p w:rsidR="004C0153" w:rsidRDefault="004C0153">
      <w:pPr>
        <w:pStyle w:val="Zkladntext"/>
        <w:spacing w:before="9"/>
        <w:rPr>
          <w:sz w:val="20"/>
        </w:rPr>
      </w:pPr>
    </w:p>
    <w:p w:rsidR="004C0153" w:rsidRDefault="006E4651" w:rsidP="006E4651">
      <w:pPr>
        <w:pStyle w:val="Odstavecseseznamem"/>
        <w:numPr>
          <w:ilvl w:val="2"/>
          <w:numId w:val="99"/>
        </w:numPr>
        <w:tabs>
          <w:tab w:val="left" w:pos="758"/>
        </w:tabs>
        <w:rPr>
          <w:sz w:val="24"/>
        </w:rPr>
      </w:pPr>
      <w:r>
        <w:rPr>
          <w:sz w:val="24"/>
        </w:rPr>
        <w:t>costs that do not comply with the conditions set out above (Article 6.1 to 6.4), in</w:t>
      </w:r>
      <w:r>
        <w:rPr>
          <w:spacing w:val="-38"/>
          <w:sz w:val="24"/>
        </w:rPr>
        <w:t xml:space="preserve"> </w:t>
      </w:r>
      <w:r>
        <w:rPr>
          <w:sz w:val="24"/>
        </w:rPr>
        <w:t>particular:</w:t>
      </w:r>
    </w:p>
    <w:p w:rsidR="004C0153" w:rsidRDefault="004C0153">
      <w:pPr>
        <w:pStyle w:val="Zkladntext"/>
        <w:spacing w:before="9"/>
        <w:rPr>
          <w:sz w:val="20"/>
        </w:rPr>
      </w:pPr>
    </w:p>
    <w:p w:rsidR="004C0153" w:rsidRDefault="006E4651" w:rsidP="006E4651">
      <w:pPr>
        <w:pStyle w:val="Odstavecseseznamem"/>
        <w:numPr>
          <w:ilvl w:val="3"/>
          <w:numId w:val="99"/>
        </w:numPr>
        <w:tabs>
          <w:tab w:val="left" w:pos="1358"/>
        </w:tabs>
        <w:jc w:val="left"/>
        <w:rPr>
          <w:sz w:val="24"/>
        </w:rPr>
      </w:pPr>
      <w:r>
        <w:rPr>
          <w:sz w:val="24"/>
        </w:rPr>
        <w:t>costs related to return on</w:t>
      </w:r>
      <w:r>
        <w:rPr>
          <w:spacing w:val="-4"/>
          <w:sz w:val="24"/>
        </w:rPr>
        <w:t xml:space="preserve"> </w:t>
      </w:r>
      <w:r>
        <w:rPr>
          <w:sz w:val="24"/>
        </w:rPr>
        <w:t>capital;</w:t>
      </w:r>
    </w:p>
    <w:p w:rsidR="004C0153" w:rsidRDefault="004C0153">
      <w:pPr>
        <w:pStyle w:val="Zkladntext"/>
        <w:spacing w:before="9"/>
        <w:rPr>
          <w:sz w:val="20"/>
        </w:rPr>
      </w:pPr>
    </w:p>
    <w:p w:rsidR="004C0153" w:rsidRDefault="006E4651" w:rsidP="006E4651">
      <w:pPr>
        <w:pStyle w:val="Odstavecseseznamem"/>
        <w:numPr>
          <w:ilvl w:val="3"/>
          <w:numId w:val="99"/>
        </w:numPr>
        <w:tabs>
          <w:tab w:val="left" w:pos="1358"/>
        </w:tabs>
        <w:ind w:hanging="493"/>
        <w:jc w:val="left"/>
        <w:rPr>
          <w:sz w:val="24"/>
        </w:rPr>
      </w:pPr>
      <w:r>
        <w:rPr>
          <w:sz w:val="24"/>
        </w:rPr>
        <w:t>debt and debt service</w:t>
      </w:r>
      <w:r>
        <w:rPr>
          <w:spacing w:val="-4"/>
          <w:sz w:val="24"/>
        </w:rPr>
        <w:t xml:space="preserve"> </w:t>
      </w:r>
      <w:r>
        <w:rPr>
          <w:sz w:val="24"/>
        </w:rPr>
        <w:t>charges;</w:t>
      </w:r>
    </w:p>
    <w:p w:rsidR="004C0153" w:rsidRDefault="004C0153">
      <w:pPr>
        <w:pStyle w:val="Zkladntext"/>
        <w:spacing w:before="8"/>
        <w:rPr>
          <w:sz w:val="20"/>
        </w:rPr>
      </w:pPr>
    </w:p>
    <w:p w:rsidR="004C0153" w:rsidRDefault="006E4651" w:rsidP="006E4651">
      <w:pPr>
        <w:pStyle w:val="Odstavecseseznamem"/>
        <w:numPr>
          <w:ilvl w:val="3"/>
          <w:numId w:val="99"/>
        </w:numPr>
        <w:tabs>
          <w:tab w:val="left" w:pos="1358"/>
        </w:tabs>
        <w:spacing w:before="1"/>
        <w:ind w:hanging="559"/>
        <w:jc w:val="left"/>
        <w:rPr>
          <w:sz w:val="24"/>
        </w:rPr>
      </w:pPr>
      <w:r>
        <w:rPr>
          <w:sz w:val="24"/>
        </w:rPr>
        <w:t>provisions for future losses or</w:t>
      </w:r>
      <w:r>
        <w:rPr>
          <w:spacing w:val="-2"/>
          <w:sz w:val="24"/>
        </w:rPr>
        <w:t xml:space="preserve"> </w:t>
      </w:r>
      <w:r>
        <w:rPr>
          <w:sz w:val="24"/>
        </w:rPr>
        <w:t>debts;</w:t>
      </w:r>
    </w:p>
    <w:p w:rsidR="004C0153" w:rsidRDefault="004C0153">
      <w:pPr>
        <w:pStyle w:val="Zkladntext"/>
        <w:spacing w:before="8"/>
        <w:rPr>
          <w:sz w:val="20"/>
        </w:rPr>
      </w:pPr>
    </w:p>
    <w:p w:rsidR="004C0153" w:rsidRDefault="006E4651" w:rsidP="006E4651">
      <w:pPr>
        <w:pStyle w:val="Odstavecseseznamem"/>
        <w:numPr>
          <w:ilvl w:val="3"/>
          <w:numId w:val="99"/>
        </w:numPr>
        <w:tabs>
          <w:tab w:val="left" w:pos="1358"/>
        </w:tabs>
        <w:ind w:hanging="547"/>
        <w:jc w:val="left"/>
        <w:rPr>
          <w:sz w:val="24"/>
        </w:rPr>
      </w:pPr>
      <w:r>
        <w:rPr>
          <w:sz w:val="24"/>
        </w:rPr>
        <w:t>interest</w:t>
      </w:r>
      <w:r>
        <w:rPr>
          <w:spacing w:val="-8"/>
          <w:sz w:val="24"/>
        </w:rPr>
        <w:t xml:space="preserve"> </w:t>
      </w:r>
      <w:r>
        <w:rPr>
          <w:sz w:val="24"/>
        </w:rPr>
        <w:t>owed;</w:t>
      </w:r>
    </w:p>
    <w:p w:rsidR="004C0153" w:rsidRDefault="004C0153">
      <w:pPr>
        <w:pStyle w:val="Zkladntext"/>
        <w:spacing w:before="9"/>
        <w:rPr>
          <w:sz w:val="20"/>
        </w:rPr>
      </w:pPr>
    </w:p>
    <w:p w:rsidR="004C0153" w:rsidRDefault="006E4651" w:rsidP="006E4651">
      <w:pPr>
        <w:pStyle w:val="Odstavecseseznamem"/>
        <w:numPr>
          <w:ilvl w:val="3"/>
          <w:numId w:val="99"/>
        </w:numPr>
        <w:tabs>
          <w:tab w:val="left" w:pos="1358"/>
        </w:tabs>
        <w:ind w:hanging="480"/>
        <w:jc w:val="left"/>
        <w:rPr>
          <w:sz w:val="24"/>
        </w:rPr>
      </w:pPr>
      <w:r>
        <w:rPr>
          <w:sz w:val="24"/>
        </w:rPr>
        <w:t>doubtful debts;</w:t>
      </w:r>
    </w:p>
    <w:p w:rsidR="004C0153" w:rsidRDefault="004C0153">
      <w:pPr>
        <w:pStyle w:val="Zkladntext"/>
        <w:spacing w:before="9"/>
        <w:rPr>
          <w:sz w:val="20"/>
        </w:rPr>
      </w:pPr>
    </w:p>
    <w:p w:rsidR="004C0153" w:rsidRDefault="006E4651" w:rsidP="006E4651">
      <w:pPr>
        <w:pStyle w:val="Odstavecseseznamem"/>
        <w:numPr>
          <w:ilvl w:val="3"/>
          <w:numId w:val="99"/>
        </w:numPr>
        <w:tabs>
          <w:tab w:val="left" w:pos="1358"/>
        </w:tabs>
        <w:ind w:hanging="547"/>
        <w:jc w:val="left"/>
        <w:rPr>
          <w:sz w:val="24"/>
        </w:rPr>
      </w:pPr>
      <w:r>
        <w:rPr>
          <w:sz w:val="24"/>
        </w:rPr>
        <w:t>currency exchange</w:t>
      </w:r>
      <w:r>
        <w:rPr>
          <w:spacing w:val="-3"/>
          <w:sz w:val="24"/>
        </w:rPr>
        <w:t xml:space="preserve"> </w:t>
      </w:r>
      <w:r>
        <w:rPr>
          <w:sz w:val="24"/>
        </w:rPr>
        <w:t>losses;</w:t>
      </w:r>
    </w:p>
    <w:p w:rsidR="004C0153" w:rsidRDefault="004C0153">
      <w:pPr>
        <w:pStyle w:val="Zkladntext"/>
        <w:spacing w:before="9"/>
        <w:rPr>
          <w:sz w:val="20"/>
        </w:rPr>
      </w:pPr>
    </w:p>
    <w:p w:rsidR="004C0153" w:rsidRDefault="006E4651" w:rsidP="006E4651">
      <w:pPr>
        <w:pStyle w:val="Odstavecseseznamem"/>
        <w:numPr>
          <w:ilvl w:val="3"/>
          <w:numId w:val="99"/>
        </w:numPr>
        <w:tabs>
          <w:tab w:val="left" w:pos="1358"/>
        </w:tabs>
        <w:ind w:hanging="600"/>
        <w:jc w:val="left"/>
        <w:rPr>
          <w:sz w:val="24"/>
        </w:rPr>
      </w:pPr>
      <w:r>
        <w:rPr>
          <w:sz w:val="24"/>
        </w:rPr>
        <w:t>bank costs charged by the beneficiary’s bank for transfers from the</w:t>
      </w:r>
      <w:r>
        <w:rPr>
          <w:spacing w:val="-27"/>
          <w:sz w:val="24"/>
        </w:rPr>
        <w:t xml:space="preserve"> </w:t>
      </w:r>
      <w:r>
        <w:rPr>
          <w:sz w:val="24"/>
        </w:rPr>
        <w:t>Commission;</w:t>
      </w:r>
    </w:p>
    <w:p w:rsidR="004C0153" w:rsidRDefault="004C0153">
      <w:pPr>
        <w:pStyle w:val="Zkladntext"/>
        <w:spacing w:before="8"/>
        <w:rPr>
          <w:sz w:val="20"/>
        </w:rPr>
      </w:pPr>
    </w:p>
    <w:p w:rsidR="004C0153" w:rsidRDefault="006E4651" w:rsidP="006E4651">
      <w:pPr>
        <w:pStyle w:val="Odstavecseseznamem"/>
        <w:numPr>
          <w:ilvl w:val="3"/>
          <w:numId w:val="99"/>
        </w:numPr>
        <w:tabs>
          <w:tab w:val="left" w:pos="1358"/>
        </w:tabs>
        <w:spacing w:before="1"/>
        <w:ind w:hanging="600"/>
        <w:jc w:val="left"/>
        <w:rPr>
          <w:sz w:val="24"/>
        </w:rPr>
      </w:pPr>
      <w:r>
        <w:rPr>
          <w:sz w:val="24"/>
        </w:rPr>
        <w:t>excessive or reckless</w:t>
      </w:r>
      <w:r>
        <w:rPr>
          <w:spacing w:val="-2"/>
          <w:sz w:val="24"/>
        </w:rPr>
        <w:t xml:space="preserve"> </w:t>
      </w:r>
      <w:r>
        <w:rPr>
          <w:sz w:val="24"/>
        </w:rPr>
        <w:t>expenditure;</w:t>
      </w:r>
    </w:p>
    <w:p w:rsidR="004C0153" w:rsidRDefault="004C0153">
      <w:pPr>
        <w:pStyle w:val="Zkladntext"/>
        <w:spacing w:before="8"/>
        <w:rPr>
          <w:sz w:val="20"/>
        </w:rPr>
      </w:pPr>
    </w:p>
    <w:p w:rsidR="004C0153" w:rsidRDefault="006E4651" w:rsidP="006E4651">
      <w:pPr>
        <w:pStyle w:val="Odstavecseseznamem"/>
        <w:numPr>
          <w:ilvl w:val="3"/>
          <w:numId w:val="99"/>
        </w:numPr>
        <w:tabs>
          <w:tab w:val="left" w:pos="1358"/>
        </w:tabs>
        <w:ind w:hanging="547"/>
        <w:jc w:val="left"/>
        <w:rPr>
          <w:sz w:val="24"/>
        </w:rPr>
      </w:pPr>
      <w:r>
        <w:rPr>
          <w:sz w:val="24"/>
        </w:rPr>
        <w:t>deductible</w:t>
      </w:r>
      <w:r>
        <w:rPr>
          <w:spacing w:val="-2"/>
          <w:sz w:val="24"/>
        </w:rPr>
        <w:t xml:space="preserve"> </w:t>
      </w:r>
      <w:r>
        <w:rPr>
          <w:spacing w:val="-12"/>
          <w:sz w:val="24"/>
        </w:rPr>
        <w:t>VAT;</w:t>
      </w:r>
    </w:p>
    <w:p w:rsidR="004C0153" w:rsidRDefault="004C0153">
      <w:pPr>
        <w:pStyle w:val="Zkladntext"/>
        <w:spacing w:before="9"/>
        <w:rPr>
          <w:sz w:val="20"/>
        </w:rPr>
      </w:pPr>
    </w:p>
    <w:p w:rsidR="004C0153" w:rsidRDefault="006E4651" w:rsidP="006E4651">
      <w:pPr>
        <w:pStyle w:val="Odstavecseseznamem"/>
        <w:numPr>
          <w:ilvl w:val="3"/>
          <w:numId w:val="99"/>
        </w:numPr>
        <w:tabs>
          <w:tab w:val="left" w:pos="1358"/>
        </w:tabs>
        <w:ind w:hanging="480"/>
        <w:jc w:val="left"/>
        <w:rPr>
          <w:sz w:val="24"/>
        </w:rPr>
      </w:pPr>
      <w:r>
        <w:rPr>
          <w:sz w:val="24"/>
        </w:rPr>
        <w:t>costs incurred during suspension of the implementation of the action (see Article</w:t>
      </w:r>
      <w:r>
        <w:rPr>
          <w:spacing w:val="-40"/>
          <w:sz w:val="24"/>
        </w:rPr>
        <w:t xml:space="preserve"> </w:t>
      </w:r>
      <w:r>
        <w:rPr>
          <w:sz w:val="24"/>
        </w:rPr>
        <w:t>49);</w:t>
      </w:r>
    </w:p>
    <w:p w:rsidR="004C0153" w:rsidRDefault="004C0153">
      <w:pPr>
        <w:pStyle w:val="Zkladntext"/>
        <w:spacing w:before="9"/>
        <w:rPr>
          <w:sz w:val="20"/>
        </w:rPr>
      </w:pPr>
    </w:p>
    <w:p w:rsidR="004C0153" w:rsidRDefault="006E4651" w:rsidP="006E4651">
      <w:pPr>
        <w:pStyle w:val="Odstavecseseznamem"/>
        <w:numPr>
          <w:ilvl w:val="2"/>
          <w:numId w:val="99"/>
        </w:numPr>
        <w:tabs>
          <w:tab w:val="left" w:pos="758"/>
        </w:tabs>
        <w:spacing w:line="249" w:lineRule="auto"/>
        <w:ind w:right="171"/>
        <w:jc w:val="both"/>
        <w:rPr>
          <w:sz w:val="24"/>
        </w:rPr>
      </w:pPr>
      <w:r>
        <w:rPr>
          <w:sz w:val="24"/>
        </w:rPr>
        <w:t>costs declared under another EU or Euratom grant (including grants awarded by a Member State and financed by the EU or Euratom budget and grants awarded by bodies other</w:t>
      </w:r>
      <w:r>
        <w:rPr>
          <w:sz w:val="24"/>
        </w:rPr>
        <w:t xml:space="preserve"> than the Commission</w:t>
      </w:r>
      <w:r>
        <w:rPr>
          <w:spacing w:val="-18"/>
          <w:sz w:val="24"/>
        </w:rPr>
        <w:t xml:space="preserve"> </w:t>
      </w:r>
      <w:r>
        <w:rPr>
          <w:sz w:val="24"/>
        </w:rPr>
        <w:t>for</w:t>
      </w:r>
      <w:r>
        <w:rPr>
          <w:spacing w:val="-19"/>
          <w:sz w:val="24"/>
        </w:rPr>
        <w:t xml:space="preserve"> </w:t>
      </w:r>
      <w:r>
        <w:rPr>
          <w:sz w:val="24"/>
        </w:rPr>
        <w:t>the</w:t>
      </w:r>
      <w:r>
        <w:rPr>
          <w:spacing w:val="-19"/>
          <w:sz w:val="24"/>
        </w:rPr>
        <w:t xml:space="preserve"> </w:t>
      </w:r>
      <w:r>
        <w:rPr>
          <w:sz w:val="24"/>
        </w:rPr>
        <w:t>purpose</w:t>
      </w:r>
      <w:r>
        <w:rPr>
          <w:spacing w:val="-19"/>
          <w:sz w:val="24"/>
        </w:rPr>
        <w:t xml:space="preserve"> </w:t>
      </w:r>
      <w:r>
        <w:rPr>
          <w:sz w:val="24"/>
        </w:rPr>
        <w:t>of</w:t>
      </w:r>
      <w:r>
        <w:rPr>
          <w:spacing w:val="-19"/>
          <w:sz w:val="24"/>
        </w:rPr>
        <w:t xml:space="preserve"> </w:t>
      </w:r>
      <w:r>
        <w:rPr>
          <w:sz w:val="24"/>
        </w:rPr>
        <w:t>implementing</w:t>
      </w:r>
      <w:r>
        <w:rPr>
          <w:spacing w:val="-19"/>
          <w:sz w:val="24"/>
        </w:rPr>
        <w:t xml:space="preserve"> </w:t>
      </w:r>
      <w:r>
        <w:rPr>
          <w:sz w:val="24"/>
        </w:rPr>
        <w:t>the</w:t>
      </w:r>
      <w:r>
        <w:rPr>
          <w:spacing w:val="-19"/>
          <w:sz w:val="24"/>
        </w:rPr>
        <w:t xml:space="preserve"> </w:t>
      </w:r>
      <w:r>
        <w:rPr>
          <w:sz w:val="24"/>
        </w:rPr>
        <w:t>EU</w:t>
      </w:r>
      <w:r>
        <w:rPr>
          <w:spacing w:val="-19"/>
          <w:sz w:val="24"/>
        </w:rPr>
        <w:t xml:space="preserve"> </w:t>
      </w:r>
      <w:r>
        <w:rPr>
          <w:sz w:val="24"/>
        </w:rPr>
        <w:t>or</w:t>
      </w:r>
      <w:r>
        <w:rPr>
          <w:spacing w:val="-19"/>
          <w:sz w:val="24"/>
        </w:rPr>
        <w:t xml:space="preserve"> </w:t>
      </w:r>
      <w:r>
        <w:rPr>
          <w:sz w:val="24"/>
        </w:rPr>
        <w:t>Euratom</w:t>
      </w:r>
      <w:r>
        <w:rPr>
          <w:spacing w:val="-19"/>
          <w:sz w:val="24"/>
        </w:rPr>
        <w:t xml:space="preserve"> </w:t>
      </w:r>
      <w:r>
        <w:rPr>
          <w:sz w:val="24"/>
        </w:rPr>
        <w:t>budget);</w:t>
      </w:r>
      <w:r>
        <w:rPr>
          <w:spacing w:val="-19"/>
          <w:sz w:val="24"/>
        </w:rPr>
        <w:t xml:space="preserve"> </w:t>
      </w:r>
      <w:r>
        <w:rPr>
          <w:sz w:val="24"/>
        </w:rPr>
        <w:t>in</w:t>
      </w:r>
      <w:r>
        <w:rPr>
          <w:spacing w:val="-19"/>
          <w:sz w:val="24"/>
        </w:rPr>
        <w:t xml:space="preserve"> </w:t>
      </w:r>
      <w:r>
        <w:rPr>
          <w:sz w:val="24"/>
        </w:rPr>
        <w:t>particular,</w:t>
      </w:r>
      <w:r>
        <w:rPr>
          <w:spacing w:val="-19"/>
          <w:sz w:val="24"/>
        </w:rPr>
        <w:t xml:space="preserve"> </w:t>
      </w:r>
      <w:r>
        <w:rPr>
          <w:sz w:val="24"/>
        </w:rPr>
        <w:t>indirect costs if the beneficiary is already receiving an operating grant financed by the EU or Euratom budget in the same period, unless it can demonstrate that the operating grant does not cover any costs of the</w:t>
      </w:r>
      <w:r>
        <w:rPr>
          <w:spacing w:val="-4"/>
          <w:sz w:val="24"/>
        </w:rPr>
        <w:t xml:space="preserve"> </w:t>
      </w:r>
      <w:r>
        <w:rPr>
          <w:sz w:val="24"/>
        </w:rPr>
        <w:t>action.</w:t>
      </w:r>
    </w:p>
    <w:p w:rsidR="004C0153" w:rsidRDefault="004C0153">
      <w:pPr>
        <w:pStyle w:val="Zkladntext"/>
        <w:rPr>
          <w:sz w:val="25"/>
        </w:rPr>
      </w:pPr>
    </w:p>
    <w:p w:rsidR="004C0153" w:rsidRDefault="006E4651" w:rsidP="006E4651">
      <w:pPr>
        <w:pStyle w:val="Nadpis2"/>
        <w:numPr>
          <w:ilvl w:val="1"/>
          <w:numId w:val="99"/>
        </w:numPr>
        <w:tabs>
          <w:tab w:val="left" w:pos="534"/>
        </w:tabs>
      </w:pPr>
      <w:bookmarkStart w:id="21" w:name="_bookmark20"/>
      <w:bookmarkEnd w:id="21"/>
      <w:r>
        <w:t>Consequences of declaration of in</w:t>
      </w:r>
      <w:r>
        <w:t>eligible</w:t>
      </w:r>
      <w:r>
        <w:rPr>
          <w:spacing w:val="-6"/>
        </w:rPr>
        <w:t xml:space="preserve"> </w:t>
      </w:r>
      <w:r>
        <w:t>costs</w:t>
      </w:r>
    </w:p>
    <w:p w:rsidR="004C0153" w:rsidRDefault="004C0153">
      <w:pPr>
        <w:pStyle w:val="Zkladntext"/>
        <w:spacing w:before="11"/>
        <w:rPr>
          <w:b/>
          <w:sz w:val="20"/>
        </w:rPr>
      </w:pPr>
    </w:p>
    <w:p w:rsidR="004C0153" w:rsidRDefault="006E4651">
      <w:pPr>
        <w:ind w:left="113"/>
        <w:rPr>
          <w:sz w:val="24"/>
        </w:rPr>
      </w:pPr>
      <w:r>
        <w:rPr>
          <w:sz w:val="24"/>
        </w:rPr>
        <w:t>Declared costs that are ineligible will be rejected (see Article 42).</w:t>
      </w:r>
    </w:p>
    <w:p w:rsidR="004C0153" w:rsidRDefault="004C0153">
      <w:pPr>
        <w:pStyle w:val="Zkladntext"/>
        <w:spacing w:before="8"/>
        <w:rPr>
          <w:sz w:val="20"/>
        </w:rPr>
      </w:pPr>
    </w:p>
    <w:p w:rsidR="004C0153" w:rsidRDefault="006E4651">
      <w:pPr>
        <w:spacing w:before="1"/>
        <w:ind w:left="113"/>
        <w:rPr>
          <w:sz w:val="24"/>
        </w:rPr>
      </w:pPr>
      <w:r>
        <w:rPr>
          <w:sz w:val="24"/>
        </w:rPr>
        <w:t>This may also lead to any of the other measures described in Chapter 6.</w:t>
      </w:r>
    </w:p>
    <w:p w:rsidR="004C0153" w:rsidRDefault="004C0153">
      <w:pPr>
        <w:rPr>
          <w:sz w:val="24"/>
        </w:rPr>
        <w:sectPr w:rsidR="004C0153">
          <w:pgSz w:w="11910" w:h="16840"/>
          <w:pgMar w:top="1300" w:right="960" w:bottom="740" w:left="1020" w:header="391" w:footer="543" w:gutter="0"/>
          <w:cols w:space="708"/>
        </w:sectPr>
      </w:pPr>
    </w:p>
    <w:p w:rsidR="004C0153" w:rsidRDefault="006E4651">
      <w:pPr>
        <w:pStyle w:val="Nadpis2"/>
        <w:spacing w:before="82"/>
        <w:ind w:left="113"/>
      </w:pPr>
      <w:bookmarkStart w:id="22" w:name="_bookmark21"/>
      <w:bookmarkEnd w:id="22"/>
      <w:r>
        <w:rPr>
          <w:u w:val="single"/>
        </w:rPr>
        <w:lastRenderedPageBreak/>
        <w:t>CHAPTER 4 RIGHTS AND OBLIGATIONS OF THE PARTIES</w:t>
      </w:r>
    </w:p>
    <w:p w:rsidR="004C0153" w:rsidRDefault="004C0153">
      <w:pPr>
        <w:pStyle w:val="Zkladntext"/>
        <w:rPr>
          <w:b/>
          <w:sz w:val="20"/>
        </w:rPr>
      </w:pPr>
    </w:p>
    <w:p w:rsidR="004C0153" w:rsidRDefault="004C0153">
      <w:pPr>
        <w:pStyle w:val="Zkladntext"/>
        <w:spacing w:before="5"/>
        <w:rPr>
          <w:b/>
          <w:sz w:val="20"/>
        </w:rPr>
      </w:pPr>
    </w:p>
    <w:p w:rsidR="004C0153" w:rsidRDefault="006E4651">
      <w:pPr>
        <w:pStyle w:val="Nadpis2"/>
        <w:spacing w:before="1" w:line="249" w:lineRule="auto"/>
        <w:ind w:left="1531" w:right="352" w:hanging="1418"/>
      </w:pPr>
      <w:bookmarkStart w:id="23" w:name="_bookmark22"/>
      <w:bookmarkEnd w:id="23"/>
      <w:r>
        <w:rPr>
          <w:u w:val="single"/>
        </w:rPr>
        <w:t>SECTION 1 RIGHTS AND OBLIGATIONS RELATED TO IMPLEMENTING THE</w:t>
      </w:r>
      <w:r>
        <w:t xml:space="preserve"> </w:t>
      </w:r>
      <w:r>
        <w:rPr>
          <w:u w:val="single"/>
        </w:rPr>
        <w:t>ACTION</w:t>
      </w:r>
    </w:p>
    <w:p w:rsidR="004C0153" w:rsidRDefault="004C0153">
      <w:pPr>
        <w:pStyle w:val="Zkladntext"/>
        <w:spacing w:before="10"/>
        <w:rPr>
          <w:b/>
          <w:sz w:val="21"/>
        </w:rPr>
      </w:pPr>
    </w:p>
    <w:p w:rsidR="004C0153" w:rsidRDefault="006E4651">
      <w:pPr>
        <w:pStyle w:val="Nadpis2"/>
        <w:spacing w:before="90"/>
        <w:ind w:left="113"/>
      </w:pPr>
      <w:bookmarkStart w:id="24" w:name="_bookmark23"/>
      <w:bookmarkEnd w:id="24"/>
      <w:r>
        <w:t>ARTICLE 7 — GENERAL OBLIGATION TO PROPERLY IMPLEMENT THE ACTION</w:t>
      </w:r>
    </w:p>
    <w:p w:rsidR="004C0153" w:rsidRDefault="004C0153">
      <w:pPr>
        <w:pStyle w:val="Zkladntext"/>
        <w:spacing w:before="8"/>
        <w:rPr>
          <w:b/>
          <w:sz w:val="25"/>
        </w:rPr>
      </w:pPr>
    </w:p>
    <w:p w:rsidR="004C0153" w:rsidRDefault="006E4651" w:rsidP="006E4651">
      <w:pPr>
        <w:pStyle w:val="Nadpis2"/>
        <w:numPr>
          <w:ilvl w:val="1"/>
          <w:numId w:val="98"/>
        </w:numPr>
        <w:tabs>
          <w:tab w:val="left" w:pos="534"/>
        </w:tabs>
      </w:pPr>
      <w:bookmarkStart w:id="25" w:name="_bookmark24"/>
      <w:bookmarkEnd w:id="25"/>
      <w:r>
        <w:t>General obligation to properly implement the</w:t>
      </w:r>
      <w:r>
        <w:rPr>
          <w:spacing w:val="-6"/>
        </w:rPr>
        <w:t xml:space="preserve"> </w:t>
      </w:r>
      <w:r>
        <w:t>action</w:t>
      </w:r>
    </w:p>
    <w:p w:rsidR="004C0153" w:rsidRDefault="004C0153">
      <w:pPr>
        <w:pStyle w:val="Zkladntext"/>
        <w:spacing w:before="11"/>
        <w:rPr>
          <w:b/>
          <w:sz w:val="20"/>
        </w:rPr>
      </w:pPr>
    </w:p>
    <w:p w:rsidR="004C0153" w:rsidRDefault="006E4651">
      <w:pPr>
        <w:spacing w:line="249" w:lineRule="auto"/>
        <w:ind w:left="113" w:right="180"/>
        <w:jc w:val="both"/>
        <w:rPr>
          <w:sz w:val="24"/>
        </w:rPr>
      </w:pPr>
      <w:r>
        <w:rPr>
          <w:sz w:val="24"/>
        </w:rPr>
        <w:t>The beneficiaries must implement the action as described in Annex 1 a</w:t>
      </w:r>
      <w:r>
        <w:rPr>
          <w:sz w:val="24"/>
        </w:rPr>
        <w:t>nd in compliance with the provisions</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Agreement</w:t>
      </w:r>
      <w:r>
        <w:rPr>
          <w:spacing w:val="-9"/>
          <w:sz w:val="24"/>
        </w:rPr>
        <w:t xml:space="preserve"> </w:t>
      </w:r>
      <w:r>
        <w:rPr>
          <w:sz w:val="24"/>
        </w:rPr>
        <w:t>and</w:t>
      </w:r>
      <w:r>
        <w:rPr>
          <w:spacing w:val="-9"/>
          <w:sz w:val="24"/>
        </w:rPr>
        <w:t xml:space="preserve"> </w:t>
      </w:r>
      <w:r>
        <w:rPr>
          <w:sz w:val="24"/>
        </w:rPr>
        <w:t>all</w:t>
      </w:r>
      <w:r>
        <w:rPr>
          <w:spacing w:val="-9"/>
          <w:sz w:val="24"/>
        </w:rPr>
        <w:t xml:space="preserve"> </w:t>
      </w:r>
      <w:r>
        <w:rPr>
          <w:sz w:val="24"/>
        </w:rPr>
        <w:t>legal</w:t>
      </w:r>
      <w:r>
        <w:rPr>
          <w:spacing w:val="-9"/>
          <w:sz w:val="24"/>
        </w:rPr>
        <w:t xml:space="preserve"> </w:t>
      </w:r>
      <w:r>
        <w:rPr>
          <w:sz w:val="24"/>
        </w:rPr>
        <w:t>obligations</w:t>
      </w:r>
      <w:r>
        <w:rPr>
          <w:spacing w:val="-9"/>
          <w:sz w:val="24"/>
        </w:rPr>
        <w:t xml:space="preserve"> </w:t>
      </w:r>
      <w:r>
        <w:rPr>
          <w:sz w:val="24"/>
        </w:rPr>
        <w:t>under</w:t>
      </w:r>
      <w:r>
        <w:rPr>
          <w:spacing w:val="-9"/>
          <w:sz w:val="24"/>
        </w:rPr>
        <w:t xml:space="preserve"> </w:t>
      </w:r>
      <w:r>
        <w:rPr>
          <w:sz w:val="24"/>
        </w:rPr>
        <w:t>applicable</w:t>
      </w:r>
      <w:r>
        <w:rPr>
          <w:spacing w:val="-9"/>
          <w:sz w:val="24"/>
        </w:rPr>
        <w:t xml:space="preserve"> </w:t>
      </w:r>
      <w:r>
        <w:rPr>
          <w:sz w:val="24"/>
        </w:rPr>
        <w:t>EU,</w:t>
      </w:r>
      <w:r>
        <w:rPr>
          <w:spacing w:val="-9"/>
          <w:sz w:val="24"/>
        </w:rPr>
        <w:t xml:space="preserve"> </w:t>
      </w:r>
      <w:r>
        <w:rPr>
          <w:sz w:val="24"/>
        </w:rPr>
        <w:t>international</w:t>
      </w:r>
      <w:r>
        <w:rPr>
          <w:spacing w:val="-9"/>
          <w:sz w:val="24"/>
        </w:rPr>
        <w:t xml:space="preserve"> </w:t>
      </w:r>
      <w:r>
        <w:rPr>
          <w:sz w:val="24"/>
        </w:rPr>
        <w:t>and</w:t>
      </w:r>
      <w:r>
        <w:rPr>
          <w:spacing w:val="-9"/>
          <w:sz w:val="24"/>
        </w:rPr>
        <w:t xml:space="preserve"> </w:t>
      </w:r>
      <w:r>
        <w:rPr>
          <w:sz w:val="24"/>
        </w:rPr>
        <w:t xml:space="preserve">national </w:t>
      </w:r>
      <w:r>
        <w:rPr>
          <w:spacing w:val="-5"/>
          <w:sz w:val="24"/>
        </w:rPr>
        <w:t>law.</w:t>
      </w:r>
    </w:p>
    <w:p w:rsidR="004C0153" w:rsidRDefault="004C0153">
      <w:pPr>
        <w:pStyle w:val="Zkladntext"/>
        <w:spacing w:before="8"/>
        <w:rPr>
          <w:sz w:val="24"/>
        </w:rPr>
      </w:pPr>
    </w:p>
    <w:p w:rsidR="004C0153" w:rsidRDefault="006E4651" w:rsidP="006E4651">
      <w:pPr>
        <w:pStyle w:val="Nadpis2"/>
        <w:numPr>
          <w:ilvl w:val="1"/>
          <w:numId w:val="98"/>
        </w:numPr>
        <w:tabs>
          <w:tab w:val="left" w:pos="534"/>
        </w:tabs>
      </w:pPr>
      <w:bookmarkStart w:id="26" w:name="_bookmark25"/>
      <w:bookmarkEnd w:id="26"/>
      <w:r>
        <w:t>Consequences of</w:t>
      </w:r>
      <w:r>
        <w:rPr>
          <w:spacing w:val="-2"/>
        </w:rPr>
        <w:t xml:space="preserve"> </w:t>
      </w:r>
      <w:r>
        <w:t>non-compliance</w:t>
      </w:r>
    </w:p>
    <w:p w:rsidR="004C0153" w:rsidRDefault="004C0153">
      <w:pPr>
        <w:pStyle w:val="Zkladntext"/>
        <w:spacing w:before="11"/>
        <w:rPr>
          <w:b/>
          <w:sz w:val="20"/>
        </w:rPr>
      </w:pPr>
    </w:p>
    <w:p w:rsidR="004C0153" w:rsidRDefault="006E4651">
      <w:pPr>
        <w:spacing w:line="249" w:lineRule="auto"/>
        <w:ind w:left="113"/>
        <w:rPr>
          <w:sz w:val="24"/>
        </w:rPr>
      </w:pPr>
      <w:r>
        <w:rPr>
          <w:sz w:val="24"/>
        </w:rPr>
        <w:t>If a beneficiary breaches any of its obligations under this Article, the grant may be reduced (see Article 43).</w:t>
      </w:r>
    </w:p>
    <w:p w:rsidR="004C0153" w:rsidRDefault="006E4651">
      <w:pPr>
        <w:spacing w:before="229"/>
        <w:ind w:left="113"/>
        <w:rPr>
          <w:sz w:val="24"/>
        </w:rPr>
      </w:pPr>
      <w:r>
        <w:rPr>
          <w:sz w:val="24"/>
        </w:rPr>
        <w:t>Such breaches may also lead to any of the other measures described in Chapter 6.</w:t>
      </w:r>
    </w:p>
    <w:p w:rsidR="004C0153" w:rsidRDefault="004C0153">
      <w:pPr>
        <w:pStyle w:val="Zkladntext"/>
        <w:spacing w:before="5"/>
        <w:rPr>
          <w:sz w:val="30"/>
        </w:rPr>
      </w:pPr>
    </w:p>
    <w:p w:rsidR="004C0153" w:rsidRDefault="006E4651">
      <w:pPr>
        <w:pStyle w:val="Nadpis2"/>
        <w:spacing w:line="249" w:lineRule="auto"/>
        <w:ind w:left="1814" w:hanging="1701"/>
      </w:pPr>
      <w:bookmarkStart w:id="27" w:name="_bookmark26"/>
      <w:bookmarkEnd w:id="27"/>
      <w:r>
        <w:t xml:space="preserve">ARTICLE 8 — RESOURCES TO IMPLEMENT THE ACTION — THIRD PARTIES </w:t>
      </w:r>
      <w:r>
        <w:t>INVOLVED IN THE ACTION</w:t>
      </w:r>
    </w:p>
    <w:p w:rsidR="004C0153" w:rsidRDefault="006E4651">
      <w:pPr>
        <w:spacing w:before="231" w:line="448" w:lineRule="auto"/>
        <w:ind w:left="113" w:right="2113"/>
        <w:rPr>
          <w:sz w:val="24"/>
        </w:rPr>
      </w:pPr>
      <w:r>
        <w:rPr>
          <w:sz w:val="24"/>
        </w:rPr>
        <w:t>The beneficiaries must have the appropriate resources to implement the action. If it is necessary to implement the action, the beneficiaries may:</w:t>
      </w:r>
    </w:p>
    <w:p w:rsidR="004C0153" w:rsidRDefault="006E4651" w:rsidP="006E4651">
      <w:pPr>
        <w:pStyle w:val="Odstavecseseznamem"/>
        <w:numPr>
          <w:ilvl w:val="0"/>
          <w:numId w:val="97"/>
        </w:numPr>
        <w:tabs>
          <w:tab w:val="left" w:pos="757"/>
          <w:tab w:val="left" w:pos="758"/>
        </w:tabs>
        <w:spacing w:line="273" w:lineRule="exact"/>
        <w:rPr>
          <w:sz w:val="24"/>
        </w:rPr>
      </w:pPr>
      <w:r>
        <w:rPr>
          <w:sz w:val="24"/>
        </w:rPr>
        <w:t>purchase goods, works and services (see Article</w:t>
      </w:r>
      <w:r>
        <w:rPr>
          <w:spacing w:val="-6"/>
          <w:sz w:val="24"/>
        </w:rPr>
        <w:t xml:space="preserve"> </w:t>
      </w:r>
      <w:r>
        <w:rPr>
          <w:sz w:val="24"/>
        </w:rPr>
        <w:t>10);</w:t>
      </w:r>
    </w:p>
    <w:p w:rsidR="004C0153" w:rsidRDefault="004C0153">
      <w:pPr>
        <w:pStyle w:val="Zkladntext"/>
        <w:spacing w:before="8"/>
        <w:rPr>
          <w:sz w:val="20"/>
        </w:rPr>
      </w:pPr>
    </w:p>
    <w:p w:rsidR="004C0153" w:rsidRDefault="006E4651" w:rsidP="006E4651">
      <w:pPr>
        <w:pStyle w:val="Odstavecseseznamem"/>
        <w:numPr>
          <w:ilvl w:val="0"/>
          <w:numId w:val="97"/>
        </w:numPr>
        <w:tabs>
          <w:tab w:val="left" w:pos="757"/>
          <w:tab w:val="left" w:pos="758"/>
        </w:tabs>
        <w:spacing w:before="1"/>
        <w:rPr>
          <w:sz w:val="24"/>
        </w:rPr>
      </w:pPr>
      <w:r>
        <w:rPr>
          <w:sz w:val="24"/>
        </w:rPr>
        <w:t>use in-kind contributions provide</w:t>
      </w:r>
      <w:r>
        <w:rPr>
          <w:sz w:val="24"/>
        </w:rPr>
        <w:t>d by third parties against payment (see Article</w:t>
      </w:r>
      <w:r>
        <w:rPr>
          <w:spacing w:val="-19"/>
          <w:sz w:val="24"/>
        </w:rPr>
        <w:t xml:space="preserve"> </w:t>
      </w:r>
      <w:r>
        <w:rPr>
          <w:sz w:val="24"/>
        </w:rPr>
        <w:t>11);</w:t>
      </w:r>
    </w:p>
    <w:p w:rsidR="004C0153" w:rsidRDefault="004C0153">
      <w:pPr>
        <w:pStyle w:val="Zkladntext"/>
        <w:spacing w:before="8"/>
        <w:rPr>
          <w:sz w:val="20"/>
        </w:rPr>
      </w:pPr>
    </w:p>
    <w:p w:rsidR="004C0153" w:rsidRDefault="006E4651" w:rsidP="006E4651">
      <w:pPr>
        <w:pStyle w:val="Odstavecseseznamem"/>
        <w:numPr>
          <w:ilvl w:val="0"/>
          <w:numId w:val="97"/>
        </w:numPr>
        <w:tabs>
          <w:tab w:val="left" w:pos="757"/>
          <w:tab w:val="left" w:pos="758"/>
        </w:tabs>
        <w:rPr>
          <w:sz w:val="24"/>
        </w:rPr>
      </w:pPr>
      <w:r>
        <w:rPr>
          <w:sz w:val="24"/>
        </w:rPr>
        <w:t>use in-kind contributions provided by third parties free of charge (see Article</w:t>
      </w:r>
      <w:r>
        <w:rPr>
          <w:spacing w:val="-18"/>
          <w:sz w:val="24"/>
        </w:rPr>
        <w:t xml:space="preserve"> </w:t>
      </w:r>
      <w:r>
        <w:rPr>
          <w:sz w:val="24"/>
        </w:rPr>
        <w:t>12);</w:t>
      </w:r>
    </w:p>
    <w:p w:rsidR="004C0153" w:rsidRDefault="004C0153">
      <w:pPr>
        <w:pStyle w:val="Zkladntext"/>
        <w:spacing w:before="9"/>
        <w:rPr>
          <w:sz w:val="20"/>
        </w:rPr>
      </w:pPr>
    </w:p>
    <w:p w:rsidR="004C0153" w:rsidRDefault="006E4651" w:rsidP="006E4651">
      <w:pPr>
        <w:pStyle w:val="Odstavecseseznamem"/>
        <w:numPr>
          <w:ilvl w:val="0"/>
          <w:numId w:val="97"/>
        </w:numPr>
        <w:tabs>
          <w:tab w:val="left" w:pos="757"/>
          <w:tab w:val="left" w:pos="758"/>
        </w:tabs>
        <w:rPr>
          <w:sz w:val="24"/>
        </w:rPr>
      </w:pPr>
      <w:r>
        <w:rPr>
          <w:sz w:val="24"/>
        </w:rPr>
        <w:t>call upon subcontractors to implement action tasks described in Annex 1 (see Article</w:t>
      </w:r>
      <w:r>
        <w:rPr>
          <w:spacing w:val="-36"/>
          <w:sz w:val="24"/>
        </w:rPr>
        <w:t xml:space="preserve"> </w:t>
      </w:r>
      <w:r>
        <w:rPr>
          <w:sz w:val="24"/>
        </w:rPr>
        <w:t>13);</w:t>
      </w:r>
    </w:p>
    <w:p w:rsidR="004C0153" w:rsidRDefault="004C0153">
      <w:pPr>
        <w:pStyle w:val="Zkladntext"/>
        <w:spacing w:before="9"/>
        <w:rPr>
          <w:sz w:val="20"/>
        </w:rPr>
      </w:pPr>
    </w:p>
    <w:p w:rsidR="004C0153" w:rsidRDefault="006E4651" w:rsidP="006E4651">
      <w:pPr>
        <w:pStyle w:val="Odstavecseseznamem"/>
        <w:numPr>
          <w:ilvl w:val="0"/>
          <w:numId w:val="97"/>
        </w:numPr>
        <w:tabs>
          <w:tab w:val="left" w:pos="757"/>
          <w:tab w:val="left" w:pos="758"/>
        </w:tabs>
        <w:rPr>
          <w:sz w:val="24"/>
        </w:rPr>
      </w:pPr>
      <w:r>
        <w:rPr>
          <w:sz w:val="24"/>
        </w:rPr>
        <w:t>call</w:t>
      </w:r>
      <w:r>
        <w:rPr>
          <w:spacing w:val="-4"/>
          <w:sz w:val="24"/>
        </w:rPr>
        <w:t xml:space="preserve"> </w:t>
      </w:r>
      <w:r>
        <w:rPr>
          <w:sz w:val="24"/>
        </w:rPr>
        <w:t>upon</w:t>
      </w:r>
      <w:r>
        <w:rPr>
          <w:spacing w:val="-4"/>
          <w:sz w:val="24"/>
        </w:rPr>
        <w:t xml:space="preserve"> </w:t>
      </w:r>
      <w:r>
        <w:rPr>
          <w:sz w:val="24"/>
        </w:rPr>
        <w:t>linked</w:t>
      </w:r>
      <w:r>
        <w:rPr>
          <w:spacing w:val="-4"/>
          <w:sz w:val="24"/>
        </w:rPr>
        <w:t xml:space="preserve"> </w:t>
      </w:r>
      <w:r>
        <w:rPr>
          <w:sz w:val="24"/>
        </w:rPr>
        <w:t>third</w:t>
      </w:r>
      <w:r>
        <w:rPr>
          <w:spacing w:val="-4"/>
          <w:sz w:val="24"/>
        </w:rPr>
        <w:t xml:space="preserve"> </w:t>
      </w:r>
      <w:r>
        <w:rPr>
          <w:sz w:val="24"/>
        </w:rPr>
        <w:t>pa</w:t>
      </w:r>
      <w:r>
        <w:rPr>
          <w:sz w:val="24"/>
        </w:rPr>
        <w:t>rties</w:t>
      </w:r>
      <w:r>
        <w:rPr>
          <w:spacing w:val="-4"/>
          <w:sz w:val="24"/>
        </w:rPr>
        <w:t xml:space="preserve"> </w:t>
      </w:r>
      <w:r>
        <w:rPr>
          <w:sz w:val="24"/>
        </w:rPr>
        <w:t>to</w:t>
      </w:r>
      <w:r>
        <w:rPr>
          <w:spacing w:val="-4"/>
          <w:sz w:val="24"/>
        </w:rPr>
        <w:t xml:space="preserve"> </w:t>
      </w:r>
      <w:r>
        <w:rPr>
          <w:sz w:val="24"/>
        </w:rPr>
        <w:t>implement</w:t>
      </w:r>
      <w:r>
        <w:rPr>
          <w:spacing w:val="-4"/>
          <w:sz w:val="24"/>
        </w:rPr>
        <w:t xml:space="preserve"> </w:t>
      </w:r>
      <w:r>
        <w:rPr>
          <w:sz w:val="24"/>
        </w:rPr>
        <w:t>action</w:t>
      </w:r>
      <w:r>
        <w:rPr>
          <w:spacing w:val="-4"/>
          <w:sz w:val="24"/>
        </w:rPr>
        <w:t xml:space="preserve"> </w:t>
      </w:r>
      <w:r>
        <w:rPr>
          <w:sz w:val="24"/>
        </w:rPr>
        <w:t>tasks</w:t>
      </w:r>
      <w:r>
        <w:rPr>
          <w:spacing w:val="-4"/>
          <w:sz w:val="24"/>
        </w:rPr>
        <w:t xml:space="preserve"> </w:t>
      </w:r>
      <w:r>
        <w:rPr>
          <w:sz w:val="24"/>
        </w:rPr>
        <w:t>described</w:t>
      </w:r>
      <w:r>
        <w:rPr>
          <w:spacing w:val="-4"/>
          <w:sz w:val="24"/>
        </w:rPr>
        <w:t xml:space="preserve"> </w:t>
      </w:r>
      <w:r>
        <w:rPr>
          <w:sz w:val="24"/>
        </w:rPr>
        <w:t>in</w:t>
      </w:r>
      <w:r>
        <w:rPr>
          <w:spacing w:val="-4"/>
          <w:sz w:val="24"/>
        </w:rPr>
        <w:t xml:space="preserve"> </w:t>
      </w:r>
      <w:r>
        <w:rPr>
          <w:sz w:val="24"/>
        </w:rPr>
        <w:t>Annex</w:t>
      </w:r>
      <w:r>
        <w:rPr>
          <w:spacing w:val="-4"/>
          <w:sz w:val="24"/>
        </w:rPr>
        <w:t xml:space="preserve"> </w:t>
      </w:r>
      <w:r>
        <w:rPr>
          <w:sz w:val="24"/>
        </w:rPr>
        <w:t>1</w:t>
      </w:r>
      <w:r>
        <w:rPr>
          <w:spacing w:val="-4"/>
          <w:sz w:val="24"/>
        </w:rPr>
        <w:t xml:space="preserve"> </w:t>
      </w:r>
      <w:r>
        <w:rPr>
          <w:sz w:val="24"/>
        </w:rPr>
        <w:t>(see</w:t>
      </w:r>
      <w:r>
        <w:rPr>
          <w:spacing w:val="-4"/>
          <w:sz w:val="24"/>
        </w:rPr>
        <w:t xml:space="preserve"> </w:t>
      </w:r>
      <w:r>
        <w:rPr>
          <w:sz w:val="24"/>
        </w:rPr>
        <w:t>Article</w:t>
      </w:r>
      <w:r>
        <w:rPr>
          <w:spacing w:val="-4"/>
          <w:sz w:val="24"/>
        </w:rPr>
        <w:t xml:space="preserve"> </w:t>
      </w:r>
      <w:r>
        <w:rPr>
          <w:sz w:val="24"/>
        </w:rPr>
        <w:t>14);</w:t>
      </w:r>
    </w:p>
    <w:p w:rsidR="004C0153" w:rsidRDefault="004C0153">
      <w:pPr>
        <w:pStyle w:val="Zkladntext"/>
        <w:spacing w:before="9"/>
        <w:rPr>
          <w:sz w:val="20"/>
        </w:rPr>
      </w:pPr>
    </w:p>
    <w:p w:rsidR="004C0153" w:rsidRDefault="006E4651" w:rsidP="006E4651">
      <w:pPr>
        <w:pStyle w:val="Odstavecseseznamem"/>
        <w:numPr>
          <w:ilvl w:val="0"/>
          <w:numId w:val="97"/>
        </w:numPr>
        <w:tabs>
          <w:tab w:val="left" w:pos="757"/>
          <w:tab w:val="left" w:pos="758"/>
        </w:tabs>
        <w:spacing w:line="249" w:lineRule="auto"/>
        <w:ind w:right="181"/>
        <w:rPr>
          <w:sz w:val="24"/>
        </w:rPr>
      </w:pPr>
      <w:r>
        <w:rPr>
          <w:sz w:val="24"/>
        </w:rPr>
        <w:t>call upon international partners to implement action tasks described in  Annex  1  (see  Article</w:t>
      </w:r>
      <w:r>
        <w:rPr>
          <w:spacing w:val="-2"/>
          <w:sz w:val="24"/>
        </w:rPr>
        <w:t xml:space="preserve"> </w:t>
      </w:r>
      <w:r>
        <w:rPr>
          <w:sz w:val="24"/>
        </w:rPr>
        <w:t>14a).</w:t>
      </w:r>
    </w:p>
    <w:p w:rsidR="004C0153" w:rsidRDefault="006E4651">
      <w:pPr>
        <w:spacing w:before="229" w:line="249" w:lineRule="auto"/>
        <w:ind w:left="113"/>
        <w:rPr>
          <w:sz w:val="24"/>
        </w:rPr>
      </w:pPr>
      <w:r>
        <w:rPr>
          <w:sz w:val="24"/>
        </w:rPr>
        <w:t>In these cases, the beneficiaries retain sole responsibility towards the Commission and the other beneficiaries for implementing the action.</w:t>
      </w:r>
    </w:p>
    <w:p w:rsidR="004C0153" w:rsidRDefault="004C0153">
      <w:pPr>
        <w:pStyle w:val="Zkladntext"/>
        <w:spacing w:before="6"/>
        <w:rPr>
          <w:sz w:val="29"/>
        </w:rPr>
      </w:pPr>
    </w:p>
    <w:p w:rsidR="004C0153" w:rsidRDefault="006E4651">
      <w:pPr>
        <w:pStyle w:val="Nadpis2"/>
        <w:spacing w:line="249" w:lineRule="auto"/>
        <w:ind w:left="1814" w:right="682" w:hanging="1701"/>
      </w:pPr>
      <w:bookmarkStart w:id="28" w:name="_bookmark27"/>
      <w:bookmarkEnd w:id="28"/>
      <w:r>
        <w:t>ARTICLE 9 — IMPLEMENTATION OF ACTION TASKS BY BENEFICIARIES NOT RECEIVING EU FUNDING</w:t>
      </w:r>
    </w:p>
    <w:p w:rsidR="004C0153" w:rsidRDefault="004C0153">
      <w:pPr>
        <w:pStyle w:val="Zkladntext"/>
        <w:spacing w:before="3"/>
        <w:rPr>
          <w:b/>
          <w:sz w:val="12"/>
        </w:rPr>
      </w:pPr>
    </w:p>
    <w:p w:rsidR="004C0153" w:rsidRDefault="006E4651">
      <w:pPr>
        <w:spacing w:before="90"/>
        <w:ind w:left="113"/>
        <w:rPr>
          <w:sz w:val="24"/>
        </w:rPr>
      </w:pPr>
      <w:r>
        <w:rPr>
          <w:sz w:val="24"/>
        </w:rPr>
        <w:t>Not applicable</w:t>
      </w:r>
    </w:p>
    <w:p w:rsidR="004C0153" w:rsidRDefault="004C0153">
      <w:pPr>
        <w:pStyle w:val="Zkladntext"/>
        <w:spacing w:before="5"/>
        <w:rPr>
          <w:sz w:val="30"/>
        </w:rPr>
      </w:pPr>
    </w:p>
    <w:p w:rsidR="004C0153" w:rsidRDefault="006E4651">
      <w:pPr>
        <w:pStyle w:val="Nadpis2"/>
        <w:ind w:left="113"/>
      </w:pPr>
      <w:bookmarkStart w:id="29" w:name="_bookmark28"/>
      <w:bookmarkEnd w:id="29"/>
      <w:r>
        <w:t>ARTICLE 10 —</w:t>
      </w:r>
      <w:r>
        <w:t xml:space="preserve"> PURCHASE OF GOODS, WORKS OR SERVICES</w:t>
      </w:r>
    </w:p>
    <w:p w:rsidR="004C0153" w:rsidRDefault="004C0153">
      <w:pPr>
        <w:pStyle w:val="Zkladntext"/>
        <w:spacing w:before="8"/>
        <w:rPr>
          <w:b/>
          <w:sz w:val="25"/>
        </w:rPr>
      </w:pPr>
    </w:p>
    <w:p w:rsidR="004C0153" w:rsidRDefault="006E4651" w:rsidP="006E4651">
      <w:pPr>
        <w:pStyle w:val="Nadpis2"/>
        <w:numPr>
          <w:ilvl w:val="1"/>
          <w:numId w:val="96"/>
        </w:numPr>
        <w:tabs>
          <w:tab w:val="left" w:pos="654"/>
        </w:tabs>
      </w:pPr>
      <w:bookmarkStart w:id="30" w:name="_bookmark29"/>
      <w:bookmarkEnd w:id="30"/>
      <w:r>
        <w:t>Rules for purchasing goods, works or</w:t>
      </w:r>
      <w:r>
        <w:rPr>
          <w:spacing w:val="-6"/>
        </w:rPr>
        <w:t xml:space="preserve"> </w:t>
      </w:r>
      <w:r>
        <w:t>services</w:t>
      </w:r>
    </w:p>
    <w:p w:rsidR="004C0153" w:rsidRDefault="004C0153">
      <w:pPr>
        <w:sectPr w:rsidR="004C0153">
          <w:pgSz w:w="11910" w:h="16840"/>
          <w:pgMar w:top="1300" w:right="960" w:bottom="740" w:left="1020" w:header="391" w:footer="543" w:gutter="0"/>
          <w:cols w:space="708"/>
        </w:sectPr>
      </w:pPr>
    </w:p>
    <w:p w:rsidR="004C0153" w:rsidRDefault="006E4651" w:rsidP="006E4651">
      <w:pPr>
        <w:pStyle w:val="Odstavecseseznamem"/>
        <w:numPr>
          <w:ilvl w:val="2"/>
          <w:numId w:val="96"/>
        </w:numPr>
        <w:tabs>
          <w:tab w:val="left" w:pos="769"/>
        </w:tabs>
        <w:spacing w:before="84"/>
        <w:ind w:firstLine="0"/>
        <w:rPr>
          <w:sz w:val="24"/>
        </w:rPr>
      </w:pPr>
      <w:r>
        <w:rPr>
          <w:sz w:val="24"/>
        </w:rPr>
        <w:lastRenderedPageBreak/>
        <w:t>If</w:t>
      </w:r>
      <w:r>
        <w:rPr>
          <w:spacing w:val="-9"/>
          <w:sz w:val="24"/>
        </w:rPr>
        <w:t xml:space="preserve"> </w:t>
      </w:r>
      <w:r>
        <w:rPr>
          <w:sz w:val="24"/>
        </w:rPr>
        <w:t>necessary</w:t>
      </w:r>
      <w:r>
        <w:rPr>
          <w:spacing w:val="-9"/>
          <w:sz w:val="24"/>
        </w:rPr>
        <w:t xml:space="preserve"> </w:t>
      </w:r>
      <w:r>
        <w:rPr>
          <w:sz w:val="24"/>
        </w:rPr>
        <w:t>to</w:t>
      </w:r>
      <w:r>
        <w:rPr>
          <w:spacing w:val="-9"/>
          <w:sz w:val="24"/>
        </w:rPr>
        <w:t xml:space="preserve"> </w:t>
      </w:r>
      <w:r>
        <w:rPr>
          <w:sz w:val="24"/>
        </w:rPr>
        <w:t>implement</w:t>
      </w:r>
      <w:r>
        <w:rPr>
          <w:spacing w:val="-9"/>
          <w:sz w:val="24"/>
        </w:rPr>
        <w:t xml:space="preserve"> </w:t>
      </w:r>
      <w:r>
        <w:rPr>
          <w:sz w:val="24"/>
        </w:rPr>
        <w:t>the</w:t>
      </w:r>
      <w:r>
        <w:rPr>
          <w:spacing w:val="-9"/>
          <w:sz w:val="24"/>
        </w:rPr>
        <w:t xml:space="preserve"> </w:t>
      </w:r>
      <w:r>
        <w:rPr>
          <w:sz w:val="24"/>
        </w:rPr>
        <w:t>action,</w:t>
      </w:r>
      <w:r>
        <w:rPr>
          <w:spacing w:val="-9"/>
          <w:sz w:val="24"/>
        </w:rPr>
        <w:t xml:space="preserve"> </w:t>
      </w:r>
      <w:r>
        <w:rPr>
          <w:sz w:val="24"/>
        </w:rPr>
        <w:t>the</w:t>
      </w:r>
      <w:r>
        <w:rPr>
          <w:spacing w:val="-9"/>
          <w:sz w:val="24"/>
        </w:rPr>
        <w:t xml:space="preserve"> </w:t>
      </w:r>
      <w:r>
        <w:rPr>
          <w:sz w:val="24"/>
        </w:rPr>
        <w:t>beneficiaries</w:t>
      </w:r>
      <w:r>
        <w:rPr>
          <w:spacing w:val="-9"/>
          <w:sz w:val="24"/>
        </w:rPr>
        <w:t xml:space="preserve"> </w:t>
      </w:r>
      <w:r>
        <w:rPr>
          <w:sz w:val="24"/>
        </w:rPr>
        <w:t>may</w:t>
      </w:r>
      <w:r>
        <w:rPr>
          <w:spacing w:val="-9"/>
          <w:sz w:val="24"/>
        </w:rPr>
        <w:t xml:space="preserve"> </w:t>
      </w:r>
      <w:r>
        <w:rPr>
          <w:sz w:val="24"/>
        </w:rPr>
        <w:t>purchase</w:t>
      </w:r>
      <w:r>
        <w:rPr>
          <w:spacing w:val="-9"/>
          <w:sz w:val="24"/>
        </w:rPr>
        <w:t xml:space="preserve"> </w:t>
      </w:r>
      <w:r>
        <w:rPr>
          <w:sz w:val="24"/>
        </w:rPr>
        <w:t>goods,</w:t>
      </w:r>
      <w:r>
        <w:rPr>
          <w:spacing w:val="-9"/>
          <w:sz w:val="24"/>
        </w:rPr>
        <w:t xml:space="preserve"> </w:t>
      </w:r>
      <w:r>
        <w:rPr>
          <w:sz w:val="24"/>
        </w:rPr>
        <w:t>works</w:t>
      </w:r>
      <w:r>
        <w:rPr>
          <w:spacing w:val="-9"/>
          <w:sz w:val="24"/>
        </w:rPr>
        <w:t xml:space="preserve"> </w:t>
      </w:r>
      <w:r>
        <w:rPr>
          <w:sz w:val="24"/>
        </w:rPr>
        <w:t>or</w:t>
      </w:r>
      <w:r>
        <w:rPr>
          <w:spacing w:val="-9"/>
          <w:sz w:val="24"/>
        </w:rPr>
        <w:t xml:space="preserve"> </w:t>
      </w:r>
      <w:r>
        <w:rPr>
          <w:sz w:val="24"/>
        </w:rPr>
        <w:t>services.</w:t>
      </w:r>
    </w:p>
    <w:p w:rsidR="004C0153" w:rsidRDefault="004C0153">
      <w:pPr>
        <w:pStyle w:val="Zkladntext"/>
        <w:spacing w:before="8"/>
        <w:rPr>
          <w:sz w:val="20"/>
        </w:rPr>
      </w:pPr>
    </w:p>
    <w:p w:rsidR="004C0153" w:rsidRDefault="006E4651">
      <w:pPr>
        <w:spacing w:before="1" w:line="249" w:lineRule="auto"/>
        <w:ind w:left="113" w:right="171"/>
        <w:jc w:val="both"/>
        <w:rPr>
          <w:sz w:val="24"/>
        </w:rPr>
      </w:pPr>
      <w:r>
        <w:rPr>
          <w:sz w:val="24"/>
        </w:rPr>
        <w:t>The</w:t>
      </w:r>
      <w:r>
        <w:rPr>
          <w:spacing w:val="-6"/>
          <w:sz w:val="24"/>
        </w:rPr>
        <w:t xml:space="preserve"> </w:t>
      </w:r>
      <w:r>
        <w:rPr>
          <w:sz w:val="24"/>
        </w:rPr>
        <w:t>beneficiaries</w:t>
      </w:r>
      <w:r>
        <w:rPr>
          <w:spacing w:val="-5"/>
          <w:sz w:val="24"/>
        </w:rPr>
        <w:t xml:space="preserve"> </w:t>
      </w:r>
      <w:r>
        <w:rPr>
          <w:sz w:val="24"/>
        </w:rPr>
        <w:t>must</w:t>
      </w:r>
      <w:r>
        <w:rPr>
          <w:spacing w:val="-6"/>
          <w:sz w:val="24"/>
        </w:rPr>
        <w:t xml:space="preserve"> </w:t>
      </w:r>
      <w:r>
        <w:rPr>
          <w:sz w:val="24"/>
        </w:rPr>
        <w:t>make</w:t>
      </w:r>
      <w:r>
        <w:rPr>
          <w:spacing w:val="-6"/>
          <w:sz w:val="24"/>
        </w:rPr>
        <w:t xml:space="preserve"> </w:t>
      </w:r>
      <w:r>
        <w:rPr>
          <w:sz w:val="24"/>
        </w:rPr>
        <w:t>such</w:t>
      </w:r>
      <w:r>
        <w:rPr>
          <w:spacing w:val="-5"/>
          <w:sz w:val="24"/>
        </w:rPr>
        <w:t xml:space="preserve"> </w:t>
      </w:r>
      <w:r>
        <w:rPr>
          <w:sz w:val="24"/>
        </w:rPr>
        <w:t>purchases</w:t>
      </w:r>
      <w:r>
        <w:rPr>
          <w:spacing w:val="-5"/>
          <w:sz w:val="24"/>
        </w:rPr>
        <w:t xml:space="preserve"> </w:t>
      </w:r>
      <w:r>
        <w:rPr>
          <w:sz w:val="24"/>
        </w:rPr>
        <w:t>ensuring</w:t>
      </w:r>
      <w:r>
        <w:rPr>
          <w:spacing w:val="-5"/>
          <w:sz w:val="24"/>
        </w:rPr>
        <w:t xml:space="preserve"> </w:t>
      </w:r>
      <w:r>
        <w:rPr>
          <w:sz w:val="24"/>
        </w:rPr>
        <w:t>the</w:t>
      </w:r>
      <w:r>
        <w:rPr>
          <w:spacing w:val="-6"/>
          <w:sz w:val="24"/>
        </w:rPr>
        <w:t xml:space="preserve"> </w:t>
      </w:r>
      <w:r>
        <w:rPr>
          <w:sz w:val="24"/>
        </w:rPr>
        <w:t>b</w:t>
      </w:r>
      <w:r>
        <w:rPr>
          <w:sz w:val="24"/>
        </w:rPr>
        <w:t>est</w:t>
      </w:r>
      <w:r>
        <w:rPr>
          <w:spacing w:val="-6"/>
          <w:sz w:val="24"/>
        </w:rPr>
        <w:t xml:space="preserve"> </w:t>
      </w:r>
      <w:r>
        <w:rPr>
          <w:sz w:val="24"/>
        </w:rPr>
        <w:t>value</w:t>
      </w:r>
      <w:r>
        <w:rPr>
          <w:spacing w:val="-6"/>
          <w:sz w:val="24"/>
        </w:rPr>
        <w:t xml:space="preserve"> </w:t>
      </w:r>
      <w:r>
        <w:rPr>
          <w:sz w:val="24"/>
        </w:rPr>
        <w:t>for</w:t>
      </w:r>
      <w:r>
        <w:rPr>
          <w:spacing w:val="-5"/>
          <w:sz w:val="24"/>
        </w:rPr>
        <w:t xml:space="preserve"> </w:t>
      </w:r>
      <w:r>
        <w:rPr>
          <w:sz w:val="24"/>
        </w:rPr>
        <w:t>money</w:t>
      </w:r>
      <w:r>
        <w:rPr>
          <w:spacing w:val="-5"/>
          <w:sz w:val="24"/>
        </w:rPr>
        <w:t xml:space="preserve"> </w:t>
      </w:r>
      <w:r>
        <w:rPr>
          <w:spacing w:val="-4"/>
          <w:sz w:val="24"/>
        </w:rPr>
        <w:t>or,</w:t>
      </w:r>
      <w:r>
        <w:rPr>
          <w:spacing w:val="-5"/>
          <w:sz w:val="24"/>
        </w:rPr>
        <w:t xml:space="preserve"> </w:t>
      </w:r>
      <w:r>
        <w:rPr>
          <w:sz w:val="24"/>
        </w:rPr>
        <w:t>if</w:t>
      </w:r>
      <w:r>
        <w:rPr>
          <w:spacing w:val="-5"/>
          <w:sz w:val="24"/>
        </w:rPr>
        <w:t xml:space="preserve"> </w:t>
      </w:r>
      <w:r>
        <w:rPr>
          <w:sz w:val="24"/>
        </w:rPr>
        <w:t>appropriate,</w:t>
      </w:r>
      <w:r>
        <w:rPr>
          <w:spacing w:val="-5"/>
          <w:sz w:val="24"/>
        </w:rPr>
        <w:t xml:space="preserve"> </w:t>
      </w:r>
      <w:r>
        <w:rPr>
          <w:sz w:val="24"/>
        </w:rPr>
        <w:t>the lowest price. In doing so, they must avoid any conflict of interests (see Article</w:t>
      </w:r>
      <w:r>
        <w:rPr>
          <w:spacing w:val="-24"/>
          <w:sz w:val="24"/>
        </w:rPr>
        <w:t xml:space="preserve"> </w:t>
      </w:r>
      <w:r>
        <w:rPr>
          <w:sz w:val="24"/>
        </w:rPr>
        <w:t>35).</w:t>
      </w:r>
    </w:p>
    <w:p w:rsidR="004C0153" w:rsidRDefault="006E4651">
      <w:pPr>
        <w:spacing w:before="228" w:line="249" w:lineRule="auto"/>
        <w:ind w:left="113" w:right="174"/>
        <w:jc w:val="both"/>
        <w:rPr>
          <w:sz w:val="24"/>
        </w:rPr>
      </w:pPr>
      <w:r>
        <w:rPr>
          <w:sz w:val="24"/>
        </w:rPr>
        <w:t>The beneficiaries must ensure that the Commission, the European Court of Auditors (ECA) and the European Anti-Fraud Office (OLAF) can exercise their rights under Articles 22 and 23 also towards their contractors.</w:t>
      </w:r>
    </w:p>
    <w:p w:rsidR="004C0153" w:rsidRDefault="004C0153">
      <w:pPr>
        <w:pStyle w:val="Zkladntext"/>
        <w:spacing w:before="3"/>
        <w:rPr>
          <w:sz w:val="24"/>
        </w:rPr>
      </w:pPr>
    </w:p>
    <w:p w:rsidR="004C0153" w:rsidRDefault="006E4651" w:rsidP="006E4651">
      <w:pPr>
        <w:pStyle w:val="Odstavecseseznamem"/>
        <w:numPr>
          <w:ilvl w:val="2"/>
          <w:numId w:val="96"/>
        </w:numPr>
        <w:tabs>
          <w:tab w:val="left" w:pos="759"/>
        </w:tabs>
        <w:spacing w:line="271" w:lineRule="auto"/>
        <w:ind w:right="171" w:firstLine="0"/>
        <w:jc w:val="both"/>
        <w:rPr>
          <w:sz w:val="24"/>
        </w:rPr>
      </w:pPr>
      <w:r>
        <w:rPr>
          <w:sz w:val="24"/>
        </w:rPr>
        <w:t>Beneficiaries</w:t>
      </w:r>
      <w:r>
        <w:rPr>
          <w:spacing w:val="-22"/>
          <w:sz w:val="24"/>
        </w:rPr>
        <w:t xml:space="preserve"> </w:t>
      </w:r>
      <w:r>
        <w:rPr>
          <w:sz w:val="24"/>
        </w:rPr>
        <w:t>that</w:t>
      </w:r>
      <w:r>
        <w:rPr>
          <w:spacing w:val="-22"/>
          <w:sz w:val="24"/>
        </w:rPr>
        <w:t xml:space="preserve"> </w:t>
      </w:r>
      <w:r>
        <w:rPr>
          <w:sz w:val="24"/>
        </w:rPr>
        <w:t>are</w:t>
      </w:r>
      <w:r>
        <w:rPr>
          <w:spacing w:val="-22"/>
          <w:sz w:val="24"/>
        </w:rPr>
        <w:t xml:space="preserve"> </w:t>
      </w:r>
      <w:r>
        <w:rPr>
          <w:sz w:val="24"/>
        </w:rPr>
        <w:t>‘contracting</w:t>
      </w:r>
      <w:r>
        <w:rPr>
          <w:spacing w:val="-21"/>
          <w:sz w:val="24"/>
        </w:rPr>
        <w:t xml:space="preserve"> </w:t>
      </w:r>
      <w:r>
        <w:rPr>
          <w:sz w:val="24"/>
        </w:rPr>
        <w:t>authorities’</w:t>
      </w:r>
      <w:r>
        <w:rPr>
          <w:spacing w:val="-22"/>
          <w:sz w:val="24"/>
        </w:rPr>
        <w:t xml:space="preserve"> </w:t>
      </w:r>
      <w:r>
        <w:rPr>
          <w:sz w:val="24"/>
        </w:rPr>
        <w:t>within</w:t>
      </w:r>
      <w:r>
        <w:rPr>
          <w:spacing w:val="-21"/>
          <w:sz w:val="24"/>
        </w:rPr>
        <w:t xml:space="preserve"> </w:t>
      </w:r>
      <w:r>
        <w:rPr>
          <w:sz w:val="24"/>
        </w:rPr>
        <w:t>the</w:t>
      </w:r>
      <w:r>
        <w:rPr>
          <w:spacing w:val="-22"/>
          <w:sz w:val="24"/>
        </w:rPr>
        <w:t xml:space="preserve"> </w:t>
      </w:r>
      <w:r>
        <w:rPr>
          <w:sz w:val="24"/>
        </w:rPr>
        <w:t>meaning</w:t>
      </w:r>
      <w:r>
        <w:rPr>
          <w:spacing w:val="-22"/>
          <w:sz w:val="24"/>
        </w:rPr>
        <w:t xml:space="preserve"> </w:t>
      </w:r>
      <w:r>
        <w:rPr>
          <w:sz w:val="24"/>
        </w:rPr>
        <w:t>of</w:t>
      </w:r>
      <w:r>
        <w:rPr>
          <w:spacing w:val="-21"/>
          <w:sz w:val="24"/>
        </w:rPr>
        <w:t xml:space="preserve"> </w:t>
      </w:r>
      <w:r>
        <w:rPr>
          <w:sz w:val="24"/>
        </w:rPr>
        <w:t>Directive</w:t>
      </w:r>
      <w:r>
        <w:rPr>
          <w:spacing w:val="-12"/>
          <w:sz w:val="24"/>
        </w:rPr>
        <w:t xml:space="preserve"> </w:t>
      </w:r>
      <w:r>
        <w:rPr>
          <w:sz w:val="24"/>
        </w:rPr>
        <w:t>2004/18/EC</w:t>
      </w:r>
      <w:r>
        <w:rPr>
          <w:sz w:val="24"/>
          <w:vertAlign w:val="superscript"/>
        </w:rPr>
        <w:t>5</w:t>
      </w:r>
      <w:r>
        <w:rPr>
          <w:spacing w:val="-21"/>
          <w:sz w:val="24"/>
        </w:rPr>
        <w:t xml:space="preserve"> </w:t>
      </w:r>
      <w:r>
        <w:rPr>
          <w:sz w:val="24"/>
        </w:rPr>
        <w:t>(or 2014/24/EU</w:t>
      </w:r>
      <w:r>
        <w:rPr>
          <w:sz w:val="24"/>
          <w:vertAlign w:val="superscript"/>
        </w:rPr>
        <w:t>6</w:t>
      </w:r>
      <w:r>
        <w:rPr>
          <w:sz w:val="24"/>
        </w:rPr>
        <w:t>)</w:t>
      </w:r>
      <w:r>
        <w:rPr>
          <w:spacing w:val="-17"/>
          <w:sz w:val="24"/>
        </w:rPr>
        <w:t xml:space="preserve"> </w:t>
      </w:r>
      <w:r>
        <w:rPr>
          <w:sz w:val="24"/>
        </w:rPr>
        <w:t>or</w:t>
      </w:r>
      <w:r>
        <w:rPr>
          <w:spacing w:val="-17"/>
          <w:sz w:val="24"/>
        </w:rPr>
        <w:t xml:space="preserve"> </w:t>
      </w:r>
      <w:r>
        <w:rPr>
          <w:sz w:val="24"/>
        </w:rPr>
        <w:t>‘contracting</w:t>
      </w:r>
      <w:r>
        <w:rPr>
          <w:spacing w:val="-17"/>
          <w:sz w:val="24"/>
        </w:rPr>
        <w:t xml:space="preserve"> </w:t>
      </w:r>
      <w:r>
        <w:rPr>
          <w:sz w:val="24"/>
        </w:rPr>
        <w:t>entities’</w:t>
      </w:r>
      <w:r>
        <w:rPr>
          <w:spacing w:val="-18"/>
          <w:sz w:val="24"/>
        </w:rPr>
        <w:t xml:space="preserve"> </w:t>
      </w:r>
      <w:r>
        <w:rPr>
          <w:sz w:val="24"/>
        </w:rPr>
        <w:t>within</w:t>
      </w:r>
      <w:r>
        <w:rPr>
          <w:spacing w:val="-17"/>
          <w:sz w:val="24"/>
        </w:rPr>
        <w:t xml:space="preserve"> </w:t>
      </w:r>
      <w:r>
        <w:rPr>
          <w:sz w:val="24"/>
        </w:rPr>
        <w:t>the</w:t>
      </w:r>
      <w:r>
        <w:rPr>
          <w:spacing w:val="-18"/>
          <w:sz w:val="24"/>
        </w:rPr>
        <w:t xml:space="preserve"> </w:t>
      </w:r>
      <w:r>
        <w:rPr>
          <w:sz w:val="24"/>
        </w:rPr>
        <w:t>meaning</w:t>
      </w:r>
      <w:r>
        <w:rPr>
          <w:spacing w:val="-18"/>
          <w:sz w:val="24"/>
        </w:rPr>
        <w:t xml:space="preserve"> </w:t>
      </w:r>
      <w:r>
        <w:rPr>
          <w:sz w:val="24"/>
        </w:rPr>
        <w:t>of</w:t>
      </w:r>
      <w:r>
        <w:rPr>
          <w:spacing w:val="-17"/>
          <w:sz w:val="24"/>
        </w:rPr>
        <w:t xml:space="preserve"> </w:t>
      </w:r>
      <w:r>
        <w:rPr>
          <w:sz w:val="24"/>
        </w:rPr>
        <w:t>Directive</w:t>
      </w:r>
      <w:r>
        <w:rPr>
          <w:spacing w:val="-15"/>
          <w:sz w:val="24"/>
        </w:rPr>
        <w:t xml:space="preserve"> </w:t>
      </w:r>
      <w:r>
        <w:rPr>
          <w:sz w:val="24"/>
        </w:rPr>
        <w:t>2004/17/EC</w:t>
      </w:r>
      <w:r>
        <w:rPr>
          <w:sz w:val="24"/>
          <w:vertAlign w:val="superscript"/>
        </w:rPr>
        <w:t>7</w:t>
      </w:r>
      <w:r>
        <w:rPr>
          <w:spacing w:val="-17"/>
          <w:sz w:val="24"/>
        </w:rPr>
        <w:t xml:space="preserve"> </w:t>
      </w:r>
      <w:r>
        <w:rPr>
          <w:sz w:val="24"/>
        </w:rPr>
        <w:t>(or</w:t>
      </w:r>
      <w:r>
        <w:rPr>
          <w:spacing w:val="-17"/>
          <w:sz w:val="24"/>
        </w:rPr>
        <w:t xml:space="preserve"> </w:t>
      </w:r>
      <w:r>
        <w:rPr>
          <w:sz w:val="24"/>
        </w:rPr>
        <w:t>2014/25/EU</w:t>
      </w:r>
      <w:r>
        <w:rPr>
          <w:sz w:val="24"/>
          <w:vertAlign w:val="superscript"/>
        </w:rPr>
        <w:t>8</w:t>
      </w:r>
      <w:r>
        <w:rPr>
          <w:sz w:val="24"/>
        </w:rPr>
        <w:t>) must comply with the applicable national law on public</w:t>
      </w:r>
      <w:r>
        <w:rPr>
          <w:spacing w:val="-10"/>
          <w:sz w:val="24"/>
        </w:rPr>
        <w:t xml:space="preserve"> </w:t>
      </w:r>
      <w:r>
        <w:rPr>
          <w:sz w:val="24"/>
        </w:rPr>
        <w:t>procurement.</w:t>
      </w:r>
    </w:p>
    <w:p w:rsidR="004C0153" w:rsidRDefault="004C0153">
      <w:pPr>
        <w:pStyle w:val="Zkladntext"/>
        <w:spacing w:before="6"/>
      </w:pPr>
    </w:p>
    <w:p w:rsidR="004C0153" w:rsidRDefault="006E4651">
      <w:pPr>
        <w:pStyle w:val="Nadpis2"/>
        <w:ind w:left="113"/>
      </w:pPr>
      <w:bookmarkStart w:id="31" w:name="_bookmark30"/>
      <w:bookmarkEnd w:id="31"/>
      <w:r>
        <w:t>10.2 Consequences of non-compliance</w:t>
      </w:r>
    </w:p>
    <w:p w:rsidR="004C0153" w:rsidRDefault="004C0153">
      <w:pPr>
        <w:pStyle w:val="Zkladntext"/>
        <w:spacing w:before="11"/>
        <w:rPr>
          <w:b/>
          <w:sz w:val="20"/>
        </w:rPr>
      </w:pPr>
    </w:p>
    <w:p w:rsidR="004C0153" w:rsidRDefault="006E4651">
      <w:pPr>
        <w:spacing w:line="249" w:lineRule="auto"/>
        <w:ind w:left="113" w:right="173"/>
        <w:jc w:val="both"/>
        <w:rPr>
          <w:sz w:val="24"/>
        </w:rPr>
      </w:pPr>
      <w:r>
        <w:rPr>
          <w:sz w:val="24"/>
        </w:rPr>
        <w:t>If a beneficiary breaches any of its obligations under Article 10.1.1, the costs related to the contract concerned will be ineligible (see Article 6) and will be rejected (see Article 42).</w:t>
      </w:r>
    </w:p>
    <w:p w:rsidR="004C0153" w:rsidRDefault="006E4651">
      <w:pPr>
        <w:spacing w:before="229" w:line="249" w:lineRule="auto"/>
        <w:ind w:left="113" w:right="170"/>
        <w:jc w:val="both"/>
        <w:rPr>
          <w:sz w:val="24"/>
        </w:rPr>
      </w:pPr>
      <w:r>
        <w:rPr>
          <w:sz w:val="24"/>
        </w:rPr>
        <w:t xml:space="preserve">If a beneficiary breaches any </w:t>
      </w:r>
      <w:r>
        <w:rPr>
          <w:sz w:val="24"/>
        </w:rPr>
        <w:t>of its obligations under Article 10.1.2, the grant may be reduced (see Article 43).</w:t>
      </w:r>
    </w:p>
    <w:p w:rsidR="004C0153" w:rsidRDefault="006E4651">
      <w:pPr>
        <w:spacing w:before="228"/>
        <w:ind w:left="113"/>
        <w:rPr>
          <w:sz w:val="24"/>
        </w:rPr>
      </w:pPr>
      <w:r>
        <w:rPr>
          <w:sz w:val="24"/>
        </w:rPr>
        <w:t>Such breaches may also lead to any of the other measures described in Chapter 6.</w:t>
      </w:r>
    </w:p>
    <w:p w:rsidR="004C0153" w:rsidRDefault="004C0153">
      <w:pPr>
        <w:pStyle w:val="Zkladntext"/>
        <w:spacing w:before="5"/>
        <w:rPr>
          <w:sz w:val="30"/>
        </w:rPr>
      </w:pPr>
    </w:p>
    <w:p w:rsidR="004C0153" w:rsidRDefault="006E4651">
      <w:pPr>
        <w:pStyle w:val="Nadpis2"/>
        <w:spacing w:before="1" w:line="249" w:lineRule="auto"/>
        <w:ind w:left="1814" w:hanging="1701"/>
      </w:pPr>
      <w:bookmarkStart w:id="32" w:name="_bookmark31"/>
      <w:bookmarkEnd w:id="32"/>
      <w:r>
        <w:t>ARTICLE 11 — USE OF IN-KIND CONTRIBUTIONS PROVIDED BY THIRD PARTIES AGAINST PAYMENT</w:t>
      </w:r>
    </w:p>
    <w:p w:rsidR="004C0153" w:rsidRDefault="004C0153">
      <w:pPr>
        <w:pStyle w:val="Zkladntext"/>
        <w:spacing w:before="9"/>
        <w:rPr>
          <w:b/>
          <w:sz w:val="24"/>
        </w:rPr>
      </w:pPr>
    </w:p>
    <w:p w:rsidR="004C0153" w:rsidRDefault="006E4651" w:rsidP="006E4651">
      <w:pPr>
        <w:pStyle w:val="Nadpis2"/>
        <w:numPr>
          <w:ilvl w:val="1"/>
          <w:numId w:val="95"/>
        </w:numPr>
        <w:tabs>
          <w:tab w:val="left" w:pos="654"/>
        </w:tabs>
      </w:pPr>
      <w:bookmarkStart w:id="33" w:name="_bookmark32"/>
      <w:bookmarkEnd w:id="33"/>
      <w:r>
        <w:t>Rules</w:t>
      </w:r>
      <w:r>
        <w:t xml:space="preserve"> for the use of in-kind contributions against</w:t>
      </w:r>
      <w:r>
        <w:rPr>
          <w:spacing w:val="-9"/>
        </w:rPr>
        <w:t xml:space="preserve"> </w:t>
      </w:r>
      <w:r>
        <w:t>payment</w:t>
      </w:r>
    </w:p>
    <w:p w:rsidR="004C0153" w:rsidRDefault="004C0153">
      <w:pPr>
        <w:pStyle w:val="Zkladntext"/>
        <w:spacing w:before="11"/>
        <w:rPr>
          <w:b/>
          <w:sz w:val="20"/>
        </w:rPr>
      </w:pPr>
    </w:p>
    <w:p w:rsidR="004C0153" w:rsidRDefault="006E4651">
      <w:pPr>
        <w:spacing w:line="249" w:lineRule="auto"/>
        <w:ind w:left="113" w:right="182"/>
        <w:jc w:val="both"/>
        <w:rPr>
          <w:sz w:val="24"/>
        </w:rPr>
      </w:pPr>
      <w:r>
        <w:rPr>
          <w:sz w:val="24"/>
        </w:rPr>
        <w:t>If</w:t>
      </w:r>
      <w:r>
        <w:rPr>
          <w:spacing w:val="-18"/>
          <w:sz w:val="24"/>
        </w:rPr>
        <w:t xml:space="preserve"> </w:t>
      </w:r>
      <w:r>
        <w:rPr>
          <w:sz w:val="24"/>
        </w:rPr>
        <w:t>necessary</w:t>
      </w:r>
      <w:r>
        <w:rPr>
          <w:spacing w:val="-18"/>
          <w:sz w:val="24"/>
        </w:rPr>
        <w:t xml:space="preserve"> </w:t>
      </w:r>
      <w:r>
        <w:rPr>
          <w:sz w:val="24"/>
        </w:rPr>
        <w:t>to</w:t>
      </w:r>
      <w:r>
        <w:rPr>
          <w:spacing w:val="-18"/>
          <w:sz w:val="24"/>
        </w:rPr>
        <w:t xml:space="preserve"> </w:t>
      </w:r>
      <w:r>
        <w:rPr>
          <w:sz w:val="24"/>
        </w:rPr>
        <w:t>implement</w:t>
      </w:r>
      <w:r>
        <w:rPr>
          <w:spacing w:val="-18"/>
          <w:sz w:val="24"/>
        </w:rPr>
        <w:t xml:space="preserve"> </w:t>
      </w:r>
      <w:r>
        <w:rPr>
          <w:sz w:val="24"/>
        </w:rPr>
        <w:t>the</w:t>
      </w:r>
      <w:r>
        <w:rPr>
          <w:spacing w:val="-18"/>
          <w:sz w:val="24"/>
        </w:rPr>
        <w:t xml:space="preserve"> </w:t>
      </w:r>
      <w:r>
        <w:rPr>
          <w:sz w:val="24"/>
        </w:rPr>
        <w:t>action,</w:t>
      </w:r>
      <w:r>
        <w:rPr>
          <w:spacing w:val="-18"/>
          <w:sz w:val="24"/>
        </w:rPr>
        <w:t xml:space="preserve"> </w:t>
      </w:r>
      <w:r>
        <w:rPr>
          <w:sz w:val="24"/>
        </w:rPr>
        <w:t>the</w:t>
      </w:r>
      <w:r>
        <w:rPr>
          <w:spacing w:val="-18"/>
          <w:sz w:val="24"/>
        </w:rPr>
        <w:t xml:space="preserve"> </w:t>
      </w:r>
      <w:r>
        <w:rPr>
          <w:sz w:val="24"/>
        </w:rPr>
        <w:t>beneficiaries</w:t>
      </w:r>
      <w:r>
        <w:rPr>
          <w:spacing w:val="-18"/>
          <w:sz w:val="24"/>
        </w:rPr>
        <w:t xml:space="preserve"> </w:t>
      </w:r>
      <w:r>
        <w:rPr>
          <w:sz w:val="24"/>
        </w:rPr>
        <w:t>may</w:t>
      </w:r>
      <w:r>
        <w:rPr>
          <w:spacing w:val="-18"/>
          <w:sz w:val="24"/>
        </w:rPr>
        <w:t xml:space="preserve"> </w:t>
      </w:r>
      <w:r>
        <w:rPr>
          <w:sz w:val="24"/>
        </w:rPr>
        <w:t>use</w:t>
      </w:r>
      <w:r>
        <w:rPr>
          <w:spacing w:val="-18"/>
          <w:sz w:val="24"/>
        </w:rPr>
        <w:t xml:space="preserve"> </w:t>
      </w:r>
      <w:r>
        <w:rPr>
          <w:sz w:val="24"/>
        </w:rPr>
        <w:t>in-kind</w:t>
      </w:r>
      <w:r>
        <w:rPr>
          <w:spacing w:val="-18"/>
          <w:sz w:val="24"/>
        </w:rPr>
        <w:t xml:space="preserve"> </w:t>
      </w:r>
      <w:r>
        <w:rPr>
          <w:sz w:val="24"/>
        </w:rPr>
        <w:t>contributions</w:t>
      </w:r>
      <w:r>
        <w:rPr>
          <w:spacing w:val="-18"/>
          <w:sz w:val="24"/>
        </w:rPr>
        <w:t xml:space="preserve"> </w:t>
      </w:r>
      <w:r>
        <w:rPr>
          <w:sz w:val="24"/>
        </w:rPr>
        <w:t>provided</w:t>
      </w:r>
      <w:r>
        <w:rPr>
          <w:spacing w:val="-18"/>
          <w:sz w:val="24"/>
        </w:rPr>
        <w:t xml:space="preserve"> </w:t>
      </w:r>
      <w:r>
        <w:rPr>
          <w:sz w:val="24"/>
        </w:rPr>
        <w:t>by</w:t>
      </w:r>
      <w:r>
        <w:rPr>
          <w:spacing w:val="-18"/>
          <w:sz w:val="24"/>
        </w:rPr>
        <w:t xml:space="preserve"> </w:t>
      </w:r>
      <w:r>
        <w:rPr>
          <w:sz w:val="24"/>
        </w:rPr>
        <w:t>third parties against</w:t>
      </w:r>
      <w:r>
        <w:rPr>
          <w:spacing w:val="-2"/>
          <w:sz w:val="24"/>
        </w:rPr>
        <w:t xml:space="preserve"> </w:t>
      </w:r>
      <w:r>
        <w:rPr>
          <w:sz w:val="24"/>
        </w:rPr>
        <w:t>payment.</w:t>
      </w:r>
    </w:p>
    <w:p w:rsidR="004C0153" w:rsidRDefault="006E4651">
      <w:pPr>
        <w:spacing w:before="229" w:line="249" w:lineRule="auto"/>
        <w:ind w:left="113" w:right="181"/>
        <w:jc w:val="both"/>
        <w:rPr>
          <w:sz w:val="24"/>
        </w:rPr>
      </w:pPr>
      <w:r>
        <w:rPr>
          <w:sz w:val="24"/>
        </w:rPr>
        <w:t>The beneficiaries may declare costs related to the payment of in-kind contributions as eligible (see Article 6.1 and 6.2), up to the third parties’ costs for the seconded persons, contributed equipment, infrastructure or other assets or other contributed g</w:t>
      </w:r>
      <w:r>
        <w:rPr>
          <w:sz w:val="24"/>
        </w:rPr>
        <w:t>oods and services.</w:t>
      </w:r>
    </w:p>
    <w:p w:rsidR="004C0153" w:rsidRDefault="006E4651">
      <w:pPr>
        <w:spacing w:before="229" w:line="249" w:lineRule="auto"/>
        <w:ind w:left="113" w:right="172"/>
        <w:jc w:val="both"/>
        <w:rPr>
          <w:sz w:val="24"/>
        </w:rPr>
      </w:pPr>
      <w:r>
        <w:rPr>
          <w:sz w:val="24"/>
        </w:rPr>
        <w:t>The third parties and their contributions must be set out in Annex 1. The Commission may however approve in-kind contributions not set out in Annex 1 without amendment (see Article 55), if:</w:t>
      </w:r>
    </w:p>
    <w:p w:rsidR="004C0153" w:rsidRDefault="006E4651" w:rsidP="006E4651">
      <w:pPr>
        <w:pStyle w:val="Odstavecseseznamem"/>
        <w:numPr>
          <w:ilvl w:val="0"/>
          <w:numId w:val="94"/>
        </w:numPr>
        <w:tabs>
          <w:tab w:val="left" w:pos="757"/>
          <w:tab w:val="left" w:pos="758"/>
        </w:tabs>
        <w:spacing w:before="229"/>
        <w:rPr>
          <w:sz w:val="24"/>
        </w:rPr>
      </w:pPr>
      <w:r>
        <w:rPr>
          <w:sz w:val="24"/>
        </w:rPr>
        <w:t>they are specifically justified in the periodic</w:t>
      </w:r>
      <w:r>
        <w:rPr>
          <w:sz w:val="24"/>
        </w:rPr>
        <w:t xml:space="preserve"> technical report</w:t>
      </w:r>
      <w:r>
        <w:rPr>
          <w:spacing w:val="-14"/>
          <w:sz w:val="24"/>
        </w:rPr>
        <w:t xml:space="preserve"> </w:t>
      </w:r>
      <w:r>
        <w:rPr>
          <w:sz w:val="24"/>
        </w:rPr>
        <w:t>and</w:t>
      </w:r>
    </w:p>
    <w:p w:rsidR="004C0153" w:rsidRDefault="004C0153">
      <w:pPr>
        <w:pStyle w:val="Zkladntext"/>
        <w:spacing w:before="9"/>
        <w:rPr>
          <w:sz w:val="20"/>
        </w:rPr>
      </w:pPr>
    </w:p>
    <w:p w:rsidR="004C0153" w:rsidRDefault="006E4651" w:rsidP="006E4651">
      <w:pPr>
        <w:pStyle w:val="Odstavecseseznamem"/>
        <w:numPr>
          <w:ilvl w:val="0"/>
          <w:numId w:val="94"/>
        </w:numPr>
        <w:tabs>
          <w:tab w:val="left" w:pos="757"/>
          <w:tab w:val="left" w:pos="758"/>
        </w:tabs>
        <w:spacing w:line="249" w:lineRule="auto"/>
        <w:ind w:right="178"/>
        <w:rPr>
          <w:sz w:val="24"/>
        </w:rPr>
      </w:pPr>
      <w:r>
        <w:rPr>
          <w:sz w:val="24"/>
        </w:rPr>
        <w:t>their</w:t>
      </w:r>
      <w:r>
        <w:rPr>
          <w:spacing w:val="-8"/>
          <w:sz w:val="24"/>
        </w:rPr>
        <w:t xml:space="preserve"> </w:t>
      </w:r>
      <w:r>
        <w:rPr>
          <w:sz w:val="24"/>
        </w:rPr>
        <w:t>use</w:t>
      </w:r>
      <w:r>
        <w:rPr>
          <w:spacing w:val="-8"/>
          <w:sz w:val="24"/>
        </w:rPr>
        <w:t xml:space="preserve"> </w:t>
      </w:r>
      <w:r>
        <w:rPr>
          <w:sz w:val="24"/>
        </w:rPr>
        <w:t>does</w:t>
      </w:r>
      <w:r>
        <w:rPr>
          <w:spacing w:val="-8"/>
          <w:sz w:val="24"/>
        </w:rPr>
        <w:t xml:space="preserve"> </w:t>
      </w:r>
      <w:r>
        <w:rPr>
          <w:sz w:val="24"/>
        </w:rPr>
        <w:t>not</w:t>
      </w:r>
      <w:r>
        <w:rPr>
          <w:spacing w:val="-8"/>
          <w:sz w:val="24"/>
        </w:rPr>
        <w:t xml:space="preserve"> </w:t>
      </w:r>
      <w:r>
        <w:rPr>
          <w:sz w:val="24"/>
        </w:rPr>
        <w:t>entail</w:t>
      </w:r>
      <w:r>
        <w:rPr>
          <w:spacing w:val="-8"/>
          <w:sz w:val="24"/>
        </w:rPr>
        <w:t xml:space="preserve"> </w:t>
      </w:r>
      <w:r>
        <w:rPr>
          <w:sz w:val="24"/>
        </w:rPr>
        <w:t>changes</w:t>
      </w:r>
      <w:r>
        <w:rPr>
          <w:spacing w:val="-8"/>
          <w:sz w:val="24"/>
        </w:rPr>
        <w:t xml:space="preserve"> </w:t>
      </w:r>
      <w:r>
        <w:rPr>
          <w:sz w:val="24"/>
        </w:rPr>
        <w:t>to</w:t>
      </w:r>
      <w:r>
        <w:rPr>
          <w:spacing w:val="-8"/>
          <w:sz w:val="24"/>
        </w:rPr>
        <w:t xml:space="preserve"> </w:t>
      </w:r>
      <w:r>
        <w:rPr>
          <w:sz w:val="24"/>
        </w:rPr>
        <w:t>the</w:t>
      </w:r>
      <w:r>
        <w:rPr>
          <w:spacing w:val="-8"/>
          <w:sz w:val="24"/>
        </w:rPr>
        <w:t xml:space="preserve"> </w:t>
      </w:r>
      <w:r>
        <w:rPr>
          <w:sz w:val="24"/>
        </w:rPr>
        <w:t>Agreement</w:t>
      </w:r>
      <w:r>
        <w:rPr>
          <w:spacing w:val="-8"/>
          <w:sz w:val="24"/>
        </w:rPr>
        <w:t xml:space="preserve"> </w:t>
      </w:r>
      <w:r>
        <w:rPr>
          <w:sz w:val="24"/>
        </w:rPr>
        <w:t>which</w:t>
      </w:r>
      <w:r>
        <w:rPr>
          <w:spacing w:val="-8"/>
          <w:sz w:val="24"/>
        </w:rPr>
        <w:t xml:space="preserve"> </w:t>
      </w:r>
      <w:r>
        <w:rPr>
          <w:sz w:val="24"/>
        </w:rPr>
        <w:t>would</w:t>
      </w:r>
      <w:r>
        <w:rPr>
          <w:spacing w:val="-8"/>
          <w:sz w:val="24"/>
        </w:rPr>
        <w:t xml:space="preserve"> </w:t>
      </w:r>
      <w:r>
        <w:rPr>
          <w:sz w:val="24"/>
        </w:rPr>
        <w:t>call</w:t>
      </w:r>
      <w:r>
        <w:rPr>
          <w:spacing w:val="-8"/>
          <w:sz w:val="24"/>
        </w:rPr>
        <w:t xml:space="preserve"> </w:t>
      </w:r>
      <w:r>
        <w:rPr>
          <w:sz w:val="24"/>
        </w:rPr>
        <w:t>into</w:t>
      </w:r>
      <w:r>
        <w:rPr>
          <w:spacing w:val="-8"/>
          <w:sz w:val="24"/>
        </w:rPr>
        <w:t xml:space="preserve"> </w:t>
      </w:r>
      <w:r>
        <w:rPr>
          <w:sz w:val="24"/>
        </w:rPr>
        <w:t>question</w:t>
      </w:r>
      <w:r>
        <w:rPr>
          <w:spacing w:val="-8"/>
          <w:sz w:val="24"/>
        </w:rPr>
        <w:t xml:space="preserve"> </w:t>
      </w:r>
      <w:r>
        <w:rPr>
          <w:sz w:val="24"/>
        </w:rPr>
        <w:t>the</w:t>
      </w:r>
      <w:r>
        <w:rPr>
          <w:spacing w:val="-8"/>
          <w:sz w:val="24"/>
        </w:rPr>
        <w:t xml:space="preserve"> </w:t>
      </w:r>
      <w:r>
        <w:rPr>
          <w:sz w:val="24"/>
        </w:rPr>
        <w:t>decision awarding the grant or breach the principle of equal treatment of</w:t>
      </w:r>
      <w:r>
        <w:rPr>
          <w:spacing w:val="-14"/>
          <w:sz w:val="24"/>
        </w:rPr>
        <w:t xml:space="preserve"> </w:t>
      </w:r>
      <w:r>
        <w:rPr>
          <w:sz w:val="24"/>
        </w:rPr>
        <w:t>applicants.</w:t>
      </w:r>
    </w:p>
    <w:p w:rsidR="004C0153" w:rsidRDefault="006E4651">
      <w:pPr>
        <w:pStyle w:val="Zkladntext"/>
        <w:spacing w:before="10"/>
        <w:rPr>
          <w:sz w:val="17"/>
        </w:rPr>
      </w:pPr>
      <w:r>
        <w:pict>
          <v:line id="_x0000_s2415" style="position:absolute;z-index:1144;mso-wrap-distance-left:0;mso-wrap-distance-right:0;mso-position-horizontal-relative:page" from="56.7pt,12.75pt" to="200.7pt,12.75pt" strokeweight="1pt">
            <w10:wrap type="topAndBottom" anchorx="page"/>
          </v:line>
        </w:pict>
      </w:r>
    </w:p>
    <w:p w:rsidR="004C0153" w:rsidRDefault="006E4651">
      <w:pPr>
        <w:spacing w:before="34" w:line="249" w:lineRule="auto"/>
        <w:ind w:left="313" w:right="180" w:hanging="125"/>
        <w:jc w:val="both"/>
        <w:rPr>
          <w:sz w:val="20"/>
        </w:rPr>
      </w:pPr>
      <w:r>
        <w:rPr>
          <w:position w:val="6"/>
          <w:sz w:val="13"/>
        </w:rPr>
        <w:t xml:space="preserve">5 </w:t>
      </w:r>
      <w:r>
        <w:rPr>
          <w:sz w:val="20"/>
        </w:rPr>
        <w:t>Directive 2004/18/EC of the European Parliament and of the Council of 31 March 2004 on the coordination of procedures for the award of public work contracts, public supply contracts and public service contracts (OJ L 134, 30.04.2004, p. 114).</w:t>
      </w:r>
    </w:p>
    <w:p w:rsidR="004C0153" w:rsidRDefault="006E4651">
      <w:pPr>
        <w:spacing w:before="3" w:line="249" w:lineRule="auto"/>
        <w:ind w:left="313" w:right="175" w:hanging="125"/>
        <w:jc w:val="both"/>
        <w:rPr>
          <w:sz w:val="20"/>
        </w:rPr>
      </w:pPr>
      <w:r>
        <w:rPr>
          <w:position w:val="6"/>
          <w:sz w:val="13"/>
        </w:rPr>
        <w:t xml:space="preserve">6 </w:t>
      </w:r>
      <w:r>
        <w:rPr>
          <w:sz w:val="20"/>
        </w:rPr>
        <w:t>Directive 2</w:t>
      </w:r>
      <w:r>
        <w:rPr>
          <w:sz w:val="20"/>
        </w:rPr>
        <w:t>014/24/EU of the European Parliament and of the Council of 26 February 2014 on public procurement and repealing Directive 2004/18/EC. (OJ L 94, 28.03.2014, p. 65).</w:t>
      </w:r>
    </w:p>
    <w:p w:rsidR="004C0153" w:rsidRDefault="006E4651">
      <w:pPr>
        <w:spacing w:before="2" w:line="249" w:lineRule="auto"/>
        <w:ind w:left="313" w:right="171" w:hanging="125"/>
        <w:jc w:val="both"/>
        <w:rPr>
          <w:sz w:val="20"/>
        </w:rPr>
      </w:pPr>
      <w:r>
        <w:rPr>
          <w:position w:val="6"/>
          <w:sz w:val="13"/>
        </w:rPr>
        <w:t xml:space="preserve">7 </w:t>
      </w:r>
      <w:r>
        <w:rPr>
          <w:sz w:val="20"/>
        </w:rPr>
        <w:t>Directive 2004/17/EC of the European Parliament and of the Council of 31 March 2004 coordi</w:t>
      </w:r>
      <w:r>
        <w:rPr>
          <w:sz w:val="20"/>
        </w:rPr>
        <w:t xml:space="preserve">nating the procurement procedures of entities operating in the </w:t>
      </w:r>
      <w:r>
        <w:rPr>
          <w:spacing w:val="-2"/>
          <w:sz w:val="20"/>
        </w:rPr>
        <w:t>water,</w:t>
      </w:r>
      <w:r>
        <w:rPr>
          <w:spacing w:val="-3"/>
          <w:sz w:val="20"/>
        </w:rPr>
        <w:t xml:space="preserve"> energy, </w:t>
      </w:r>
      <w:r>
        <w:rPr>
          <w:sz w:val="20"/>
        </w:rPr>
        <w:t>transport and postal services sectors (OJ L 134, 30.04.2004, p. 1)</w:t>
      </w:r>
    </w:p>
    <w:p w:rsidR="004C0153" w:rsidRDefault="006E4651">
      <w:pPr>
        <w:spacing w:before="1" w:line="249" w:lineRule="auto"/>
        <w:ind w:left="313" w:right="172" w:hanging="125"/>
        <w:jc w:val="both"/>
        <w:rPr>
          <w:sz w:val="20"/>
        </w:rPr>
      </w:pPr>
      <w:r>
        <w:rPr>
          <w:position w:val="6"/>
          <w:sz w:val="13"/>
        </w:rPr>
        <w:t xml:space="preserve">8 </w:t>
      </w:r>
      <w:r>
        <w:rPr>
          <w:sz w:val="20"/>
        </w:rPr>
        <w:t>Directive 2014/25/EU of the European Parliament and of the Council of 26 February 2014 on procurement by enti</w:t>
      </w:r>
      <w:r>
        <w:rPr>
          <w:sz w:val="20"/>
        </w:rPr>
        <w:t>ties operating in the water, energy, transport and postal services sectors and repealing Directive 2004/17/EC (OJ L 94, 28.03.2014, p. 243).</w:t>
      </w:r>
    </w:p>
    <w:p w:rsidR="004C0153" w:rsidRDefault="004C0153">
      <w:pPr>
        <w:spacing w:line="249" w:lineRule="auto"/>
        <w:jc w:val="both"/>
        <w:rPr>
          <w:sz w:val="20"/>
        </w:rPr>
        <w:sectPr w:rsidR="004C0153">
          <w:pgSz w:w="11910" w:h="16840"/>
          <w:pgMar w:top="1300" w:right="960" w:bottom="740" w:left="1020" w:header="391" w:footer="543" w:gutter="0"/>
          <w:cols w:space="708"/>
        </w:sectPr>
      </w:pPr>
    </w:p>
    <w:p w:rsidR="004C0153" w:rsidRDefault="006E4651">
      <w:pPr>
        <w:spacing w:before="84" w:line="249" w:lineRule="auto"/>
        <w:ind w:left="113" w:right="174"/>
        <w:jc w:val="both"/>
        <w:rPr>
          <w:sz w:val="24"/>
        </w:rPr>
      </w:pPr>
      <w:r>
        <w:rPr>
          <w:sz w:val="24"/>
        </w:rPr>
        <w:lastRenderedPageBreak/>
        <w:t>The beneficiaries must ensure that the Commission, the European Court of Auditors (ECA) and the European Anti-Fraud Office (OLAF) can exercise their rights under Articles 22 and 23 also towards the third parties.</w:t>
      </w:r>
    </w:p>
    <w:p w:rsidR="004C0153" w:rsidRDefault="004C0153">
      <w:pPr>
        <w:pStyle w:val="Zkladntext"/>
        <w:spacing w:before="8"/>
        <w:rPr>
          <w:sz w:val="24"/>
        </w:rPr>
      </w:pPr>
    </w:p>
    <w:p w:rsidR="004C0153" w:rsidRDefault="006E4651" w:rsidP="006E4651">
      <w:pPr>
        <w:pStyle w:val="Nadpis2"/>
        <w:numPr>
          <w:ilvl w:val="1"/>
          <w:numId w:val="95"/>
        </w:numPr>
        <w:tabs>
          <w:tab w:val="left" w:pos="654"/>
        </w:tabs>
      </w:pPr>
      <w:bookmarkStart w:id="34" w:name="_bookmark33"/>
      <w:bookmarkEnd w:id="34"/>
      <w:r>
        <w:t>Consequences of</w:t>
      </w:r>
      <w:r>
        <w:rPr>
          <w:spacing w:val="-2"/>
        </w:rPr>
        <w:t xml:space="preserve"> </w:t>
      </w:r>
      <w:r>
        <w:t>non-compliance</w:t>
      </w:r>
    </w:p>
    <w:p w:rsidR="004C0153" w:rsidRDefault="004C0153">
      <w:pPr>
        <w:pStyle w:val="Zkladntext"/>
        <w:spacing w:before="11"/>
        <w:rPr>
          <w:b/>
          <w:sz w:val="20"/>
        </w:rPr>
      </w:pPr>
    </w:p>
    <w:p w:rsidR="004C0153" w:rsidRDefault="006E4651">
      <w:pPr>
        <w:spacing w:line="249" w:lineRule="auto"/>
        <w:ind w:left="113"/>
        <w:rPr>
          <w:sz w:val="24"/>
        </w:rPr>
      </w:pPr>
      <w:r>
        <w:rPr>
          <w:sz w:val="24"/>
        </w:rPr>
        <w:t>If a benef</w:t>
      </w:r>
      <w:r>
        <w:rPr>
          <w:sz w:val="24"/>
        </w:rPr>
        <w:t>iciary breaches any of its obligations under this Article, the costs related to the payment of the in-kind contribution will be ineligible (see Article 6) and will be rejected (see Article 42).</w:t>
      </w:r>
    </w:p>
    <w:p w:rsidR="004C0153" w:rsidRDefault="006E4651">
      <w:pPr>
        <w:spacing w:before="229"/>
        <w:ind w:left="113"/>
        <w:rPr>
          <w:sz w:val="24"/>
        </w:rPr>
      </w:pPr>
      <w:r>
        <w:rPr>
          <w:sz w:val="24"/>
        </w:rPr>
        <w:t>Such breaches may also lead to any of the other measures descr</w:t>
      </w:r>
      <w:r>
        <w:rPr>
          <w:sz w:val="24"/>
        </w:rPr>
        <w:t>ibed in Chapter 6.</w:t>
      </w:r>
    </w:p>
    <w:p w:rsidR="004C0153" w:rsidRDefault="004C0153">
      <w:pPr>
        <w:pStyle w:val="Zkladntext"/>
        <w:spacing w:before="5"/>
        <w:rPr>
          <w:sz w:val="30"/>
        </w:rPr>
      </w:pPr>
    </w:p>
    <w:p w:rsidR="004C0153" w:rsidRDefault="006E4651">
      <w:pPr>
        <w:pStyle w:val="Nadpis2"/>
        <w:spacing w:line="249" w:lineRule="auto"/>
        <w:ind w:left="1814" w:hanging="1701"/>
      </w:pPr>
      <w:bookmarkStart w:id="35" w:name="_bookmark34"/>
      <w:bookmarkEnd w:id="35"/>
      <w:r>
        <w:t>ARTICLE 12 — USE OF IN-KIND CONTRIBUTIONS PROVIDED BY THIRD PARTIES FREE OF CHARGE</w:t>
      </w:r>
    </w:p>
    <w:p w:rsidR="004C0153" w:rsidRDefault="004C0153">
      <w:pPr>
        <w:pStyle w:val="Zkladntext"/>
        <w:spacing w:before="9"/>
        <w:rPr>
          <w:b/>
          <w:sz w:val="24"/>
        </w:rPr>
      </w:pPr>
    </w:p>
    <w:p w:rsidR="004C0153" w:rsidRDefault="006E4651" w:rsidP="006E4651">
      <w:pPr>
        <w:pStyle w:val="Nadpis2"/>
        <w:numPr>
          <w:ilvl w:val="1"/>
          <w:numId w:val="93"/>
        </w:numPr>
        <w:tabs>
          <w:tab w:val="left" w:pos="654"/>
        </w:tabs>
        <w:spacing w:before="1"/>
      </w:pPr>
      <w:bookmarkStart w:id="36" w:name="_bookmark35"/>
      <w:bookmarkEnd w:id="36"/>
      <w:r>
        <w:t>Rules for the use of in-kind contributions free of</w:t>
      </w:r>
      <w:r>
        <w:rPr>
          <w:spacing w:val="-11"/>
        </w:rPr>
        <w:t xml:space="preserve"> </w:t>
      </w:r>
      <w:r>
        <w:t>charge</w:t>
      </w:r>
    </w:p>
    <w:p w:rsidR="004C0153" w:rsidRDefault="004C0153">
      <w:pPr>
        <w:pStyle w:val="Zkladntext"/>
        <w:spacing w:before="10"/>
        <w:rPr>
          <w:b/>
          <w:sz w:val="20"/>
        </w:rPr>
      </w:pPr>
    </w:p>
    <w:p w:rsidR="004C0153" w:rsidRDefault="006E4651">
      <w:pPr>
        <w:spacing w:line="249" w:lineRule="auto"/>
        <w:ind w:left="113"/>
        <w:rPr>
          <w:sz w:val="24"/>
        </w:rPr>
      </w:pPr>
      <w:r>
        <w:rPr>
          <w:sz w:val="24"/>
        </w:rPr>
        <w:t>If</w:t>
      </w:r>
      <w:r>
        <w:rPr>
          <w:spacing w:val="-18"/>
          <w:sz w:val="24"/>
        </w:rPr>
        <w:t xml:space="preserve"> </w:t>
      </w:r>
      <w:r>
        <w:rPr>
          <w:sz w:val="24"/>
        </w:rPr>
        <w:t>necessary</w:t>
      </w:r>
      <w:r>
        <w:rPr>
          <w:spacing w:val="-18"/>
          <w:sz w:val="24"/>
        </w:rPr>
        <w:t xml:space="preserve"> </w:t>
      </w:r>
      <w:r>
        <w:rPr>
          <w:sz w:val="24"/>
        </w:rPr>
        <w:t>to</w:t>
      </w:r>
      <w:r>
        <w:rPr>
          <w:spacing w:val="-18"/>
          <w:sz w:val="24"/>
        </w:rPr>
        <w:t xml:space="preserve"> </w:t>
      </w:r>
      <w:r>
        <w:rPr>
          <w:sz w:val="24"/>
        </w:rPr>
        <w:t>implement</w:t>
      </w:r>
      <w:r>
        <w:rPr>
          <w:spacing w:val="-18"/>
          <w:sz w:val="24"/>
        </w:rPr>
        <w:t xml:space="preserve"> </w:t>
      </w:r>
      <w:r>
        <w:rPr>
          <w:sz w:val="24"/>
        </w:rPr>
        <w:t>the</w:t>
      </w:r>
      <w:r>
        <w:rPr>
          <w:spacing w:val="-18"/>
          <w:sz w:val="24"/>
        </w:rPr>
        <w:t xml:space="preserve"> </w:t>
      </w:r>
      <w:r>
        <w:rPr>
          <w:sz w:val="24"/>
        </w:rPr>
        <w:t>action,</w:t>
      </w:r>
      <w:r>
        <w:rPr>
          <w:spacing w:val="-18"/>
          <w:sz w:val="24"/>
        </w:rPr>
        <w:t xml:space="preserve"> </w:t>
      </w:r>
      <w:r>
        <w:rPr>
          <w:sz w:val="24"/>
        </w:rPr>
        <w:t>the</w:t>
      </w:r>
      <w:r>
        <w:rPr>
          <w:spacing w:val="-18"/>
          <w:sz w:val="24"/>
        </w:rPr>
        <w:t xml:space="preserve"> </w:t>
      </w:r>
      <w:r>
        <w:rPr>
          <w:sz w:val="24"/>
        </w:rPr>
        <w:t>beneficiaries</w:t>
      </w:r>
      <w:r>
        <w:rPr>
          <w:spacing w:val="-18"/>
          <w:sz w:val="24"/>
        </w:rPr>
        <w:t xml:space="preserve"> </w:t>
      </w:r>
      <w:r>
        <w:rPr>
          <w:sz w:val="24"/>
        </w:rPr>
        <w:t>may</w:t>
      </w:r>
      <w:r>
        <w:rPr>
          <w:spacing w:val="-18"/>
          <w:sz w:val="24"/>
        </w:rPr>
        <w:t xml:space="preserve"> </w:t>
      </w:r>
      <w:r>
        <w:rPr>
          <w:sz w:val="24"/>
        </w:rPr>
        <w:t>use</w:t>
      </w:r>
      <w:r>
        <w:rPr>
          <w:spacing w:val="-18"/>
          <w:sz w:val="24"/>
        </w:rPr>
        <w:t xml:space="preserve"> </w:t>
      </w:r>
      <w:r>
        <w:rPr>
          <w:sz w:val="24"/>
        </w:rPr>
        <w:t>in-kind</w:t>
      </w:r>
      <w:r>
        <w:rPr>
          <w:spacing w:val="-18"/>
          <w:sz w:val="24"/>
        </w:rPr>
        <w:t xml:space="preserve"> </w:t>
      </w:r>
      <w:r>
        <w:rPr>
          <w:sz w:val="24"/>
        </w:rPr>
        <w:t>contributions</w:t>
      </w:r>
      <w:r>
        <w:rPr>
          <w:spacing w:val="-18"/>
          <w:sz w:val="24"/>
        </w:rPr>
        <w:t xml:space="preserve"> </w:t>
      </w:r>
      <w:r>
        <w:rPr>
          <w:sz w:val="24"/>
        </w:rPr>
        <w:t>provided</w:t>
      </w:r>
      <w:r>
        <w:rPr>
          <w:spacing w:val="-18"/>
          <w:sz w:val="24"/>
        </w:rPr>
        <w:t xml:space="preserve"> </w:t>
      </w:r>
      <w:r>
        <w:rPr>
          <w:sz w:val="24"/>
        </w:rPr>
        <w:t>by</w:t>
      </w:r>
      <w:r>
        <w:rPr>
          <w:spacing w:val="-18"/>
          <w:sz w:val="24"/>
        </w:rPr>
        <w:t xml:space="preserve"> </w:t>
      </w:r>
      <w:r>
        <w:rPr>
          <w:sz w:val="24"/>
        </w:rPr>
        <w:t>third parties free of</w:t>
      </w:r>
      <w:r>
        <w:rPr>
          <w:spacing w:val="-3"/>
          <w:sz w:val="24"/>
        </w:rPr>
        <w:t xml:space="preserve"> </w:t>
      </w:r>
      <w:r>
        <w:rPr>
          <w:sz w:val="24"/>
        </w:rPr>
        <w:t>charge.</w:t>
      </w:r>
    </w:p>
    <w:p w:rsidR="004C0153" w:rsidRDefault="006E4651">
      <w:pPr>
        <w:spacing w:before="229" w:line="249" w:lineRule="auto"/>
        <w:ind w:left="113" w:right="178"/>
        <w:jc w:val="both"/>
        <w:rPr>
          <w:sz w:val="24"/>
        </w:rPr>
      </w:pPr>
      <w:r>
        <w:rPr>
          <w:sz w:val="24"/>
        </w:rPr>
        <w:t>The</w:t>
      </w:r>
      <w:r>
        <w:rPr>
          <w:spacing w:val="-15"/>
          <w:sz w:val="24"/>
        </w:rPr>
        <w:t xml:space="preserve"> </w:t>
      </w:r>
      <w:r>
        <w:rPr>
          <w:sz w:val="24"/>
        </w:rPr>
        <w:t>beneficiaries</w:t>
      </w:r>
      <w:r>
        <w:rPr>
          <w:spacing w:val="-15"/>
          <w:sz w:val="24"/>
        </w:rPr>
        <w:t xml:space="preserve"> </w:t>
      </w:r>
      <w:r>
        <w:rPr>
          <w:sz w:val="24"/>
        </w:rPr>
        <w:t>may</w:t>
      </w:r>
      <w:r>
        <w:rPr>
          <w:spacing w:val="-15"/>
          <w:sz w:val="24"/>
        </w:rPr>
        <w:t xml:space="preserve"> </w:t>
      </w:r>
      <w:r>
        <w:rPr>
          <w:sz w:val="24"/>
        </w:rPr>
        <w:t>declare</w:t>
      </w:r>
      <w:r>
        <w:rPr>
          <w:spacing w:val="-15"/>
          <w:sz w:val="24"/>
        </w:rPr>
        <w:t xml:space="preserve"> </w:t>
      </w:r>
      <w:r>
        <w:rPr>
          <w:sz w:val="24"/>
        </w:rPr>
        <w:t>costs</w:t>
      </w:r>
      <w:r>
        <w:rPr>
          <w:spacing w:val="-15"/>
          <w:sz w:val="24"/>
        </w:rPr>
        <w:t xml:space="preserve"> </w:t>
      </w:r>
      <w:r>
        <w:rPr>
          <w:sz w:val="24"/>
        </w:rPr>
        <w:t>incurred</w:t>
      </w:r>
      <w:r>
        <w:rPr>
          <w:spacing w:val="-15"/>
          <w:sz w:val="24"/>
        </w:rPr>
        <w:t xml:space="preserve"> </w:t>
      </w:r>
      <w:r>
        <w:rPr>
          <w:sz w:val="24"/>
        </w:rPr>
        <w:t>by</w:t>
      </w:r>
      <w:r>
        <w:rPr>
          <w:spacing w:val="-15"/>
          <w:sz w:val="24"/>
        </w:rPr>
        <w:t xml:space="preserve"> </w:t>
      </w:r>
      <w:r>
        <w:rPr>
          <w:sz w:val="24"/>
        </w:rPr>
        <w:t>the</w:t>
      </w:r>
      <w:r>
        <w:rPr>
          <w:spacing w:val="-15"/>
          <w:sz w:val="24"/>
        </w:rPr>
        <w:t xml:space="preserve"> </w:t>
      </w:r>
      <w:r>
        <w:rPr>
          <w:sz w:val="24"/>
        </w:rPr>
        <w:t>third</w:t>
      </w:r>
      <w:r>
        <w:rPr>
          <w:spacing w:val="-15"/>
          <w:sz w:val="24"/>
        </w:rPr>
        <w:t xml:space="preserve"> </w:t>
      </w:r>
      <w:r>
        <w:rPr>
          <w:sz w:val="24"/>
        </w:rPr>
        <w:t>parties</w:t>
      </w:r>
      <w:r>
        <w:rPr>
          <w:spacing w:val="-15"/>
          <w:sz w:val="24"/>
        </w:rPr>
        <w:t xml:space="preserve"> </w:t>
      </w:r>
      <w:r>
        <w:rPr>
          <w:sz w:val="24"/>
        </w:rPr>
        <w:t>for</w:t>
      </w:r>
      <w:r>
        <w:rPr>
          <w:spacing w:val="-15"/>
          <w:sz w:val="24"/>
        </w:rPr>
        <w:t xml:space="preserve"> </w:t>
      </w:r>
      <w:r>
        <w:rPr>
          <w:sz w:val="24"/>
        </w:rPr>
        <w:t>the</w:t>
      </w:r>
      <w:r>
        <w:rPr>
          <w:spacing w:val="-15"/>
          <w:sz w:val="24"/>
        </w:rPr>
        <w:t xml:space="preserve"> </w:t>
      </w:r>
      <w:r>
        <w:rPr>
          <w:sz w:val="24"/>
        </w:rPr>
        <w:t>seconded</w:t>
      </w:r>
      <w:r>
        <w:rPr>
          <w:spacing w:val="-15"/>
          <w:sz w:val="24"/>
        </w:rPr>
        <w:t xml:space="preserve"> </w:t>
      </w:r>
      <w:r>
        <w:rPr>
          <w:sz w:val="24"/>
        </w:rPr>
        <w:t>persons,</w:t>
      </w:r>
      <w:r>
        <w:rPr>
          <w:spacing w:val="-15"/>
          <w:sz w:val="24"/>
        </w:rPr>
        <w:t xml:space="preserve"> </w:t>
      </w:r>
      <w:r>
        <w:rPr>
          <w:sz w:val="24"/>
        </w:rPr>
        <w:t>contributed equipment, infrastructure or other assets or other contributed goods and services as eligible in accordance wi</w:t>
      </w:r>
      <w:r>
        <w:rPr>
          <w:sz w:val="24"/>
        </w:rPr>
        <w:t>th Article</w:t>
      </w:r>
      <w:r>
        <w:rPr>
          <w:spacing w:val="-4"/>
          <w:sz w:val="24"/>
        </w:rPr>
        <w:t xml:space="preserve"> </w:t>
      </w:r>
      <w:r>
        <w:rPr>
          <w:sz w:val="24"/>
        </w:rPr>
        <w:t>6.4.</w:t>
      </w:r>
    </w:p>
    <w:p w:rsidR="004C0153" w:rsidRDefault="006E4651">
      <w:pPr>
        <w:spacing w:before="230" w:line="249" w:lineRule="auto"/>
        <w:ind w:left="113"/>
        <w:rPr>
          <w:sz w:val="24"/>
        </w:rPr>
      </w:pPr>
      <w:r>
        <w:rPr>
          <w:sz w:val="24"/>
        </w:rPr>
        <w:t>The third parties and their contributions must be set out in Annex 1. The Commission may however approve in-kind contributions not set out in Annex 1 without amendment (see Article 55), if:</w:t>
      </w:r>
    </w:p>
    <w:p w:rsidR="004C0153" w:rsidRDefault="006E4651" w:rsidP="006E4651">
      <w:pPr>
        <w:pStyle w:val="Odstavecseseznamem"/>
        <w:numPr>
          <w:ilvl w:val="0"/>
          <w:numId w:val="92"/>
        </w:numPr>
        <w:tabs>
          <w:tab w:val="left" w:pos="757"/>
          <w:tab w:val="left" w:pos="758"/>
        </w:tabs>
        <w:spacing w:before="228"/>
        <w:rPr>
          <w:sz w:val="24"/>
        </w:rPr>
      </w:pPr>
      <w:r>
        <w:rPr>
          <w:sz w:val="24"/>
        </w:rPr>
        <w:t>they are specifically justified in the periodic technical report</w:t>
      </w:r>
      <w:r>
        <w:rPr>
          <w:spacing w:val="-14"/>
          <w:sz w:val="24"/>
        </w:rPr>
        <w:t xml:space="preserve"> </w:t>
      </w:r>
      <w:r>
        <w:rPr>
          <w:sz w:val="24"/>
        </w:rPr>
        <w:t>and</w:t>
      </w:r>
    </w:p>
    <w:p w:rsidR="004C0153" w:rsidRDefault="004C0153">
      <w:pPr>
        <w:pStyle w:val="Zkladntext"/>
        <w:spacing w:before="9"/>
        <w:rPr>
          <w:sz w:val="20"/>
        </w:rPr>
      </w:pPr>
    </w:p>
    <w:p w:rsidR="004C0153" w:rsidRDefault="006E4651" w:rsidP="006E4651">
      <w:pPr>
        <w:pStyle w:val="Odstavecseseznamem"/>
        <w:numPr>
          <w:ilvl w:val="0"/>
          <w:numId w:val="92"/>
        </w:numPr>
        <w:tabs>
          <w:tab w:val="left" w:pos="757"/>
          <w:tab w:val="left" w:pos="758"/>
        </w:tabs>
        <w:spacing w:line="249" w:lineRule="auto"/>
        <w:ind w:right="178"/>
        <w:rPr>
          <w:sz w:val="24"/>
        </w:rPr>
      </w:pPr>
      <w:r>
        <w:rPr>
          <w:sz w:val="24"/>
        </w:rPr>
        <w:t>their</w:t>
      </w:r>
      <w:r>
        <w:rPr>
          <w:spacing w:val="-8"/>
          <w:sz w:val="24"/>
        </w:rPr>
        <w:t xml:space="preserve"> </w:t>
      </w:r>
      <w:r>
        <w:rPr>
          <w:sz w:val="24"/>
        </w:rPr>
        <w:t>use</w:t>
      </w:r>
      <w:r>
        <w:rPr>
          <w:spacing w:val="-8"/>
          <w:sz w:val="24"/>
        </w:rPr>
        <w:t xml:space="preserve"> </w:t>
      </w:r>
      <w:r>
        <w:rPr>
          <w:sz w:val="24"/>
        </w:rPr>
        <w:t>does</w:t>
      </w:r>
      <w:r>
        <w:rPr>
          <w:spacing w:val="-8"/>
          <w:sz w:val="24"/>
        </w:rPr>
        <w:t xml:space="preserve"> </w:t>
      </w:r>
      <w:r>
        <w:rPr>
          <w:sz w:val="24"/>
        </w:rPr>
        <w:t>not</w:t>
      </w:r>
      <w:r>
        <w:rPr>
          <w:spacing w:val="-8"/>
          <w:sz w:val="24"/>
        </w:rPr>
        <w:t xml:space="preserve"> </w:t>
      </w:r>
      <w:r>
        <w:rPr>
          <w:sz w:val="24"/>
        </w:rPr>
        <w:t>entail</w:t>
      </w:r>
      <w:r>
        <w:rPr>
          <w:spacing w:val="-8"/>
          <w:sz w:val="24"/>
        </w:rPr>
        <w:t xml:space="preserve"> </w:t>
      </w:r>
      <w:r>
        <w:rPr>
          <w:sz w:val="24"/>
        </w:rPr>
        <w:t>changes</w:t>
      </w:r>
      <w:r>
        <w:rPr>
          <w:spacing w:val="-8"/>
          <w:sz w:val="24"/>
        </w:rPr>
        <w:t xml:space="preserve"> </w:t>
      </w:r>
      <w:r>
        <w:rPr>
          <w:sz w:val="24"/>
        </w:rPr>
        <w:t>to</w:t>
      </w:r>
      <w:r>
        <w:rPr>
          <w:spacing w:val="-8"/>
          <w:sz w:val="24"/>
        </w:rPr>
        <w:t xml:space="preserve"> </w:t>
      </w:r>
      <w:r>
        <w:rPr>
          <w:sz w:val="24"/>
        </w:rPr>
        <w:t>the</w:t>
      </w:r>
      <w:r>
        <w:rPr>
          <w:spacing w:val="-8"/>
          <w:sz w:val="24"/>
        </w:rPr>
        <w:t xml:space="preserve"> </w:t>
      </w:r>
      <w:r>
        <w:rPr>
          <w:sz w:val="24"/>
        </w:rPr>
        <w:t>Agreement</w:t>
      </w:r>
      <w:r>
        <w:rPr>
          <w:spacing w:val="-8"/>
          <w:sz w:val="24"/>
        </w:rPr>
        <w:t xml:space="preserve"> </w:t>
      </w:r>
      <w:r>
        <w:rPr>
          <w:sz w:val="24"/>
        </w:rPr>
        <w:t>which</w:t>
      </w:r>
      <w:r>
        <w:rPr>
          <w:spacing w:val="-8"/>
          <w:sz w:val="24"/>
        </w:rPr>
        <w:t xml:space="preserve"> </w:t>
      </w:r>
      <w:r>
        <w:rPr>
          <w:sz w:val="24"/>
        </w:rPr>
        <w:t>would</w:t>
      </w:r>
      <w:r>
        <w:rPr>
          <w:spacing w:val="-8"/>
          <w:sz w:val="24"/>
        </w:rPr>
        <w:t xml:space="preserve"> </w:t>
      </w:r>
      <w:r>
        <w:rPr>
          <w:sz w:val="24"/>
        </w:rPr>
        <w:t>call</w:t>
      </w:r>
      <w:r>
        <w:rPr>
          <w:spacing w:val="-8"/>
          <w:sz w:val="24"/>
        </w:rPr>
        <w:t xml:space="preserve"> </w:t>
      </w:r>
      <w:r>
        <w:rPr>
          <w:sz w:val="24"/>
        </w:rPr>
        <w:t>into</w:t>
      </w:r>
      <w:r>
        <w:rPr>
          <w:spacing w:val="-8"/>
          <w:sz w:val="24"/>
        </w:rPr>
        <w:t xml:space="preserve"> </w:t>
      </w:r>
      <w:r>
        <w:rPr>
          <w:sz w:val="24"/>
        </w:rPr>
        <w:t>question</w:t>
      </w:r>
      <w:r>
        <w:rPr>
          <w:spacing w:val="-8"/>
          <w:sz w:val="24"/>
        </w:rPr>
        <w:t xml:space="preserve"> </w:t>
      </w:r>
      <w:r>
        <w:rPr>
          <w:sz w:val="24"/>
        </w:rPr>
        <w:t>the</w:t>
      </w:r>
      <w:r>
        <w:rPr>
          <w:spacing w:val="-8"/>
          <w:sz w:val="24"/>
        </w:rPr>
        <w:t xml:space="preserve"> </w:t>
      </w:r>
      <w:r>
        <w:rPr>
          <w:sz w:val="24"/>
        </w:rPr>
        <w:t>decision awarding the grant or breach the principle of equal treatment of</w:t>
      </w:r>
      <w:r>
        <w:rPr>
          <w:spacing w:val="-14"/>
          <w:sz w:val="24"/>
        </w:rPr>
        <w:t xml:space="preserve"> </w:t>
      </w:r>
      <w:r>
        <w:rPr>
          <w:sz w:val="24"/>
        </w:rPr>
        <w:t>applicants.</w:t>
      </w:r>
    </w:p>
    <w:p w:rsidR="004C0153" w:rsidRDefault="006E4651">
      <w:pPr>
        <w:spacing w:before="229" w:line="249" w:lineRule="auto"/>
        <w:ind w:left="113" w:right="174"/>
        <w:jc w:val="both"/>
        <w:rPr>
          <w:sz w:val="24"/>
        </w:rPr>
      </w:pPr>
      <w:r>
        <w:rPr>
          <w:sz w:val="24"/>
        </w:rPr>
        <w:t>The beneficiaries must ensure that the Commission, the European Court of Auditors (ECA) and the European Anti-Fraud Office (OLAF) can exercise their rights under Articles 22 and 23 also towards the third parties.</w:t>
      </w:r>
    </w:p>
    <w:p w:rsidR="004C0153" w:rsidRDefault="004C0153">
      <w:pPr>
        <w:pStyle w:val="Zkladntext"/>
        <w:spacing w:before="8"/>
        <w:rPr>
          <w:sz w:val="24"/>
        </w:rPr>
      </w:pPr>
    </w:p>
    <w:p w:rsidR="004C0153" w:rsidRDefault="006E4651" w:rsidP="006E4651">
      <w:pPr>
        <w:pStyle w:val="Nadpis2"/>
        <w:numPr>
          <w:ilvl w:val="1"/>
          <w:numId w:val="93"/>
        </w:numPr>
        <w:tabs>
          <w:tab w:val="left" w:pos="654"/>
        </w:tabs>
      </w:pPr>
      <w:bookmarkStart w:id="37" w:name="_bookmark36"/>
      <w:bookmarkEnd w:id="37"/>
      <w:r>
        <w:t>Consequences of</w:t>
      </w:r>
      <w:r>
        <w:rPr>
          <w:spacing w:val="-2"/>
        </w:rPr>
        <w:t xml:space="preserve"> </w:t>
      </w:r>
      <w:r>
        <w:t>non-compliance</w:t>
      </w:r>
    </w:p>
    <w:p w:rsidR="004C0153" w:rsidRDefault="004C0153">
      <w:pPr>
        <w:pStyle w:val="Zkladntext"/>
        <w:spacing w:before="11"/>
        <w:rPr>
          <w:b/>
          <w:sz w:val="20"/>
        </w:rPr>
      </w:pPr>
    </w:p>
    <w:p w:rsidR="004C0153" w:rsidRDefault="006E4651">
      <w:pPr>
        <w:spacing w:line="249" w:lineRule="auto"/>
        <w:ind w:left="113"/>
        <w:rPr>
          <w:sz w:val="24"/>
        </w:rPr>
      </w:pPr>
      <w:r>
        <w:rPr>
          <w:sz w:val="24"/>
        </w:rPr>
        <w:t>If</w:t>
      </w:r>
      <w:r>
        <w:rPr>
          <w:spacing w:val="-15"/>
          <w:sz w:val="24"/>
        </w:rPr>
        <w:t xml:space="preserve"> </w:t>
      </w:r>
      <w:r>
        <w:rPr>
          <w:sz w:val="24"/>
        </w:rPr>
        <w:t>a</w:t>
      </w:r>
      <w:r>
        <w:rPr>
          <w:spacing w:val="-16"/>
          <w:sz w:val="24"/>
        </w:rPr>
        <w:t xml:space="preserve"> </w:t>
      </w:r>
      <w:r>
        <w:rPr>
          <w:sz w:val="24"/>
        </w:rPr>
        <w:t>benef</w:t>
      </w:r>
      <w:r>
        <w:rPr>
          <w:sz w:val="24"/>
        </w:rPr>
        <w:t>iciary</w:t>
      </w:r>
      <w:r>
        <w:rPr>
          <w:spacing w:val="-15"/>
          <w:sz w:val="24"/>
        </w:rPr>
        <w:t xml:space="preserve"> </w:t>
      </w:r>
      <w:r>
        <w:rPr>
          <w:sz w:val="24"/>
        </w:rPr>
        <w:t>breaches</w:t>
      </w:r>
      <w:r>
        <w:rPr>
          <w:spacing w:val="-15"/>
          <w:sz w:val="24"/>
        </w:rPr>
        <w:t xml:space="preserve"> </w:t>
      </w:r>
      <w:r>
        <w:rPr>
          <w:sz w:val="24"/>
        </w:rPr>
        <w:t>any</w:t>
      </w:r>
      <w:r>
        <w:rPr>
          <w:spacing w:val="-16"/>
          <w:sz w:val="24"/>
        </w:rPr>
        <w:t xml:space="preserve"> </w:t>
      </w:r>
      <w:r>
        <w:rPr>
          <w:sz w:val="24"/>
        </w:rPr>
        <w:t>of</w:t>
      </w:r>
      <w:r>
        <w:rPr>
          <w:spacing w:val="-15"/>
          <w:sz w:val="24"/>
        </w:rPr>
        <w:t xml:space="preserve"> </w:t>
      </w:r>
      <w:r>
        <w:rPr>
          <w:sz w:val="24"/>
        </w:rPr>
        <w:t>its</w:t>
      </w:r>
      <w:r>
        <w:rPr>
          <w:spacing w:val="-16"/>
          <w:sz w:val="24"/>
        </w:rPr>
        <w:t xml:space="preserve"> </w:t>
      </w:r>
      <w:r>
        <w:rPr>
          <w:sz w:val="24"/>
        </w:rPr>
        <w:t>obligations</w:t>
      </w:r>
      <w:r>
        <w:rPr>
          <w:spacing w:val="-15"/>
          <w:sz w:val="24"/>
        </w:rPr>
        <w:t xml:space="preserve"> </w:t>
      </w:r>
      <w:r>
        <w:rPr>
          <w:sz w:val="24"/>
        </w:rPr>
        <w:t>under</w:t>
      </w:r>
      <w:r>
        <w:rPr>
          <w:spacing w:val="-15"/>
          <w:sz w:val="24"/>
        </w:rPr>
        <w:t xml:space="preserve"> </w:t>
      </w:r>
      <w:r>
        <w:rPr>
          <w:sz w:val="24"/>
        </w:rPr>
        <w:t>this</w:t>
      </w:r>
      <w:r>
        <w:rPr>
          <w:spacing w:val="-16"/>
          <w:sz w:val="24"/>
        </w:rPr>
        <w:t xml:space="preserve"> </w:t>
      </w:r>
      <w:r>
        <w:rPr>
          <w:sz w:val="24"/>
        </w:rPr>
        <w:t>Article,</w:t>
      </w:r>
      <w:r>
        <w:rPr>
          <w:spacing w:val="-15"/>
          <w:sz w:val="24"/>
        </w:rPr>
        <w:t xml:space="preserve"> </w:t>
      </w:r>
      <w:r>
        <w:rPr>
          <w:sz w:val="24"/>
        </w:rPr>
        <w:t>the</w:t>
      </w:r>
      <w:r>
        <w:rPr>
          <w:spacing w:val="-16"/>
          <w:sz w:val="24"/>
        </w:rPr>
        <w:t xml:space="preserve"> </w:t>
      </w:r>
      <w:r>
        <w:rPr>
          <w:sz w:val="24"/>
        </w:rPr>
        <w:t>costs</w:t>
      </w:r>
      <w:r>
        <w:rPr>
          <w:spacing w:val="-16"/>
          <w:sz w:val="24"/>
        </w:rPr>
        <w:t xml:space="preserve"> </w:t>
      </w:r>
      <w:r>
        <w:rPr>
          <w:sz w:val="24"/>
        </w:rPr>
        <w:t>incurred</w:t>
      </w:r>
      <w:r>
        <w:rPr>
          <w:spacing w:val="-16"/>
          <w:sz w:val="24"/>
        </w:rPr>
        <w:t xml:space="preserve"> </w:t>
      </w:r>
      <w:r>
        <w:rPr>
          <w:sz w:val="24"/>
        </w:rPr>
        <w:t>by</w:t>
      </w:r>
      <w:r>
        <w:rPr>
          <w:spacing w:val="-15"/>
          <w:sz w:val="24"/>
        </w:rPr>
        <w:t xml:space="preserve"> </w:t>
      </w:r>
      <w:r>
        <w:rPr>
          <w:sz w:val="24"/>
        </w:rPr>
        <w:t>the</w:t>
      </w:r>
      <w:r>
        <w:rPr>
          <w:spacing w:val="-16"/>
          <w:sz w:val="24"/>
        </w:rPr>
        <w:t xml:space="preserve"> </w:t>
      </w:r>
      <w:r>
        <w:rPr>
          <w:sz w:val="24"/>
        </w:rPr>
        <w:t>third</w:t>
      </w:r>
      <w:r>
        <w:rPr>
          <w:spacing w:val="-16"/>
          <w:sz w:val="24"/>
        </w:rPr>
        <w:t xml:space="preserve"> </w:t>
      </w:r>
      <w:r>
        <w:rPr>
          <w:sz w:val="24"/>
        </w:rPr>
        <w:t>parties related</w:t>
      </w:r>
      <w:r>
        <w:rPr>
          <w:spacing w:val="-20"/>
          <w:sz w:val="24"/>
        </w:rPr>
        <w:t xml:space="preserve"> </w:t>
      </w:r>
      <w:r>
        <w:rPr>
          <w:sz w:val="24"/>
        </w:rPr>
        <w:t>to</w:t>
      </w:r>
      <w:r>
        <w:rPr>
          <w:spacing w:val="-21"/>
          <w:sz w:val="24"/>
        </w:rPr>
        <w:t xml:space="preserve"> </w:t>
      </w:r>
      <w:r>
        <w:rPr>
          <w:sz w:val="24"/>
        </w:rPr>
        <w:t>the</w:t>
      </w:r>
      <w:r>
        <w:rPr>
          <w:spacing w:val="-21"/>
          <w:sz w:val="24"/>
        </w:rPr>
        <w:t xml:space="preserve"> </w:t>
      </w:r>
      <w:r>
        <w:rPr>
          <w:sz w:val="24"/>
        </w:rPr>
        <w:t>in-kind</w:t>
      </w:r>
      <w:r>
        <w:rPr>
          <w:spacing w:val="-21"/>
          <w:sz w:val="24"/>
        </w:rPr>
        <w:t xml:space="preserve"> </w:t>
      </w:r>
      <w:r>
        <w:rPr>
          <w:sz w:val="24"/>
        </w:rPr>
        <w:t>contribution</w:t>
      </w:r>
      <w:r>
        <w:rPr>
          <w:spacing w:val="-21"/>
          <w:sz w:val="24"/>
        </w:rPr>
        <w:t xml:space="preserve"> </w:t>
      </w:r>
      <w:r>
        <w:rPr>
          <w:sz w:val="24"/>
        </w:rPr>
        <w:t>will</w:t>
      </w:r>
      <w:r>
        <w:rPr>
          <w:spacing w:val="-20"/>
          <w:sz w:val="24"/>
        </w:rPr>
        <w:t xml:space="preserve"> </w:t>
      </w:r>
      <w:r>
        <w:rPr>
          <w:sz w:val="24"/>
        </w:rPr>
        <w:t>be</w:t>
      </w:r>
      <w:r>
        <w:rPr>
          <w:spacing w:val="-20"/>
          <w:sz w:val="24"/>
        </w:rPr>
        <w:t xml:space="preserve"> </w:t>
      </w:r>
      <w:r>
        <w:rPr>
          <w:sz w:val="24"/>
        </w:rPr>
        <w:t>ineligible</w:t>
      </w:r>
      <w:r>
        <w:rPr>
          <w:spacing w:val="-21"/>
          <w:sz w:val="24"/>
        </w:rPr>
        <w:t xml:space="preserve"> </w:t>
      </w:r>
      <w:r>
        <w:rPr>
          <w:sz w:val="24"/>
        </w:rPr>
        <w:t>(see</w:t>
      </w:r>
      <w:r>
        <w:rPr>
          <w:spacing w:val="-20"/>
          <w:sz w:val="24"/>
        </w:rPr>
        <w:t xml:space="preserve"> </w:t>
      </w:r>
      <w:r>
        <w:rPr>
          <w:sz w:val="24"/>
        </w:rPr>
        <w:t>Article</w:t>
      </w:r>
      <w:r>
        <w:rPr>
          <w:spacing w:val="-20"/>
          <w:sz w:val="24"/>
        </w:rPr>
        <w:t xml:space="preserve"> </w:t>
      </w:r>
      <w:r>
        <w:rPr>
          <w:sz w:val="24"/>
        </w:rPr>
        <w:t>6)</w:t>
      </w:r>
      <w:r>
        <w:rPr>
          <w:spacing w:val="-20"/>
          <w:sz w:val="24"/>
        </w:rPr>
        <w:t xml:space="preserve"> </w:t>
      </w:r>
      <w:r>
        <w:rPr>
          <w:sz w:val="24"/>
        </w:rPr>
        <w:t>and</w:t>
      </w:r>
      <w:r>
        <w:rPr>
          <w:spacing w:val="-21"/>
          <w:sz w:val="24"/>
        </w:rPr>
        <w:t xml:space="preserve"> </w:t>
      </w:r>
      <w:r>
        <w:rPr>
          <w:sz w:val="24"/>
        </w:rPr>
        <w:t>will</w:t>
      </w:r>
      <w:r>
        <w:rPr>
          <w:spacing w:val="-20"/>
          <w:sz w:val="24"/>
        </w:rPr>
        <w:t xml:space="preserve"> </w:t>
      </w:r>
      <w:r>
        <w:rPr>
          <w:sz w:val="24"/>
        </w:rPr>
        <w:t>be</w:t>
      </w:r>
      <w:r>
        <w:rPr>
          <w:spacing w:val="-20"/>
          <w:sz w:val="24"/>
        </w:rPr>
        <w:t xml:space="preserve"> </w:t>
      </w:r>
      <w:r>
        <w:rPr>
          <w:sz w:val="24"/>
        </w:rPr>
        <w:t>rejected</w:t>
      </w:r>
      <w:r>
        <w:rPr>
          <w:spacing w:val="-20"/>
          <w:sz w:val="24"/>
        </w:rPr>
        <w:t xml:space="preserve"> </w:t>
      </w:r>
      <w:r>
        <w:rPr>
          <w:sz w:val="24"/>
        </w:rPr>
        <w:t>(see</w:t>
      </w:r>
      <w:r>
        <w:rPr>
          <w:spacing w:val="-20"/>
          <w:sz w:val="24"/>
        </w:rPr>
        <w:t xml:space="preserve"> </w:t>
      </w:r>
      <w:r>
        <w:rPr>
          <w:sz w:val="24"/>
        </w:rPr>
        <w:t>Article</w:t>
      </w:r>
      <w:r>
        <w:rPr>
          <w:spacing w:val="-20"/>
          <w:sz w:val="24"/>
        </w:rPr>
        <w:t xml:space="preserve"> </w:t>
      </w:r>
      <w:r>
        <w:rPr>
          <w:sz w:val="24"/>
        </w:rPr>
        <w:t>42).</w:t>
      </w:r>
    </w:p>
    <w:p w:rsidR="004C0153" w:rsidRDefault="006E4651">
      <w:pPr>
        <w:spacing w:before="229"/>
        <w:ind w:left="113"/>
        <w:rPr>
          <w:sz w:val="24"/>
        </w:rPr>
      </w:pPr>
      <w:r>
        <w:rPr>
          <w:sz w:val="24"/>
        </w:rPr>
        <w:t>Such breaches may also lead to any of the other measures described in Chapter 6.</w:t>
      </w:r>
    </w:p>
    <w:p w:rsidR="004C0153" w:rsidRDefault="004C0153">
      <w:pPr>
        <w:pStyle w:val="Zkladntext"/>
        <w:spacing w:before="5"/>
        <w:rPr>
          <w:sz w:val="30"/>
        </w:rPr>
      </w:pPr>
    </w:p>
    <w:p w:rsidR="004C0153" w:rsidRDefault="006E4651">
      <w:pPr>
        <w:pStyle w:val="Nadpis2"/>
        <w:ind w:left="113"/>
      </w:pPr>
      <w:bookmarkStart w:id="38" w:name="_bookmark37"/>
      <w:bookmarkEnd w:id="38"/>
      <w:r>
        <w:t>ARTICLE 13 — IMPLEMENTATION OF ACTION TASKS BY SUBCONTRACTORS</w:t>
      </w:r>
    </w:p>
    <w:p w:rsidR="004C0153" w:rsidRDefault="004C0153">
      <w:pPr>
        <w:pStyle w:val="Zkladntext"/>
        <w:spacing w:before="8"/>
        <w:rPr>
          <w:b/>
          <w:sz w:val="25"/>
        </w:rPr>
      </w:pPr>
    </w:p>
    <w:p w:rsidR="004C0153" w:rsidRDefault="006E4651" w:rsidP="006E4651">
      <w:pPr>
        <w:pStyle w:val="Nadpis2"/>
        <w:numPr>
          <w:ilvl w:val="1"/>
          <w:numId w:val="91"/>
        </w:numPr>
        <w:tabs>
          <w:tab w:val="left" w:pos="654"/>
        </w:tabs>
      </w:pPr>
      <w:bookmarkStart w:id="39" w:name="_bookmark38"/>
      <w:bookmarkEnd w:id="39"/>
      <w:r>
        <w:t>Rules for subcontracting action</w:t>
      </w:r>
      <w:r>
        <w:rPr>
          <w:spacing w:val="-3"/>
        </w:rPr>
        <w:t xml:space="preserve"> </w:t>
      </w:r>
      <w:r>
        <w:t>tasks</w:t>
      </w:r>
    </w:p>
    <w:p w:rsidR="004C0153" w:rsidRDefault="004C0153">
      <w:pPr>
        <w:pStyle w:val="Zkladntext"/>
        <w:spacing w:before="11"/>
        <w:rPr>
          <w:b/>
          <w:sz w:val="20"/>
        </w:rPr>
      </w:pPr>
    </w:p>
    <w:p w:rsidR="004C0153" w:rsidRDefault="006E4651" w:rsidP="006E4651">
      <w:pPr>
        <w:pStyle w:val="Odstavecseseznamem"/>
        <w:numPr>
          <w:ilvl w:val="2"/>
          <w:numId w:val="91"/>
        </w:numPr>
        <w:tabs>
          <w:tab w:val="left" w:pos="787"/>
        </w:tabs>
        <w:spacing w:line="249" w:lineRule="auto"/>
        <w:ind w:right="180" w:firstLine="0"/>
        <w:rPr>
          <w:sz w:val="24"/>
        </w:rPr>
      </w:pPr>
      <w:r>
        <w:rPr>
          <w:sz w:val="24"/>
        </w:rPr>
        <w:t>If necessary to implement the action, the beneficiaries may award subcontracts covering the implementation of certain action tasks described in Annex</w:t>
      </w:r>
      <w:r>
        <w:rPr>
          <w:spacing w:val="-10"/>
          <w:sz w:val="24"/>
        </w:rPr>
        <w:t xml:space="preserve"> </w:t>
      </w:r>
      <w:r>
        <w:rPr>
          <w:sz w:val="24"/>
        </w:rPr>
        <w:t>1.</w:t>
      </w:r>
    </w:p>
    <w:p w:rsidR="004C0153" w:rsidRDefault="006E4651">
      <w:pPr>
        <w:spacing w:before="229"/>
        <w:ind w:left="113"/>
        <w:jc w:val="both"/>
        <w:rPr>
          <w:sz w:val="24"/>
        </w:rPr>
      </w:pPr>
      <w:r>
        <w:rPr>
          <w:sz w:val="24"/>
        </w:rPr>
        <w:t>Subcontracting may cover only a limited part of the action.</w:t>
      </w:r>
    </w:p>
    <w:p w:rsidR="004C0153" w:rsidRDefault="004C0153">
      <w:pPr>
        <w:jc w:val="both"/>
        <w:rPr>
          <w:sz w:val="24"/>
        </w:rPr>
        <w:sectPr w:rsidR="004C0153">
          <w:pgSz w:w="11910" w:h="16840"/>
          <w:pgMar w:top="1300" w:right="960" w:bottom="740" w:left="1020" w:header="391" w:footer="543" w:gutter="0"/>
          <w:cols w:space="708"/>
        </w:sectPr>
      </w:pPr>
    </w:p>
    <w:p w:rsidR="004C0153" w:rsidRDefault="006E4651">
      <w:pPr>
        <w:spacing w:before="84" w:line="249" w:lineRule="auto"/>
        <w:ind w:left="113" w:right="171"/>
        <w:jc w:val="both"/>
        <w:rPr>
          <w:sz w:val="24"/>
        </w:rPr>
      </w:pPr>
      <w:r>
        <w:rPr>
          <w:sz w:val="24"/>
        </w:rPr>
        <w:lastRenderedPageBreak/>
        <w:t>The beneficiaries must aw</w:t>
      </w:r>
      <w:r>
        <w:rPr>
          <w:sz w:val="24"/>
        </w:rPr>
        <w:t>ard the subcontracts ensuring the best value for money or, if appropriate, the lowest price. In doing so, they must avoid any conflict of interests (see Article 35).</w:t>
      </w:r>
    </w:p>
    <w:p w:rsidR="004C0153" w:rsidRDefault="006E4651">
      <w:pPr>
        <w:spacing w:before="229" w:line="249" w:lineRule="auto"/>
        <w:ind w:left="113" w:right="171"/>
        <w:jc w:val="both"/>
        <w:rPr>
          <w:sz w:val="24"/>
        </w:rPr>
      </w:pPr>
      <w:r>
        <w:rPr>
          <w:sz w:val="24"/>
        </w:rPr>
        <w:t>The</w:t>
      </w:r>
      <w:r>
        <w:rPr>
          <w:spacing w:val="-22"/>
          <w:sz w:val="24"/>
        </w:rPr>
        <w:t xml:space="preserve"> </w:t>
      </w:r>
      <w:r>
        <w:rPr>
          <w:sz w:val="24"/>
        </w:rPr>
        <w:t>tasks</w:t>
      </w:r>
      <w:r>
        <w:rPr>
          <w:spacing w:val="-22"/>
          <w:sz w:val="24"/>
        </w:rPr>
        <w:t xml:space="preserve"> </w:t>
      </w:r>
      <w:r>
        <w:rPr>
          <w:sz w:val="24"/>
        </w:rPr>
        <w:t>to</w:t>
      </w:r>
      <w:r>
        <w:rPr>
          <w:spacing w:val="-22"/>
          <w:sz w:val="24"/>
        </w:rPr>
        <w:t xml:space="preserve"> </w:t>
      </w:r>
      <w:r>
        <w:rPr>
          <w:sz w:val="24"/>
        </w:rPr>
        <w:t>be</w:t>
      </w:r>
      <w:r>
        <w:rPr>
          <w:spacing w:val="-22"/>
          <w:sz w:val="24"/>
        </w:rPr>
        <w:t xml:space="preserve"> </w:t>
      </w:r>
      <w:r>
        <w:rPr>
          <w:sz w:val="24"/>
        </w:rPr>
        <w:t>implemented</w:t>
      </w:r>
      <w:r>
        <w:rPr>
          <w:spacing w:val="-22"/>
          <w:sz w:val="24"/>
        </w:rPr>
        <w:t xml:space="preserve"> </w:t>
      </w:r>
      <w:r>
        <w:rPr>
          <w:sz w:val="24"/>
        </w:rPr>
        <w:t>and</w:t>
      </w:r>
      <w:r>
        <w:rPr>
          <w:spacing w:val="-22"/>
          <w:sz w:val="24"/>
        </w:rPr>
        <w:t xml:space="preserve"> </w:t>
      </w:r>
      <w:r>
        <w:rPr>
          <w:sz w:val="24"/>
        </w:rPr>
        <w:t>the</w:t>
      </w:r>
      <w:r>
        <w:rPr>
          <w:spacing w:val="-22"/>
          <w:sz w:val="24"/>
        </w:rPr>
        <w:t xml:space="preserve"> </w:t>
      </w:r>
      <w:r>
        <w:rPr>
          <w:sz w:val="24"/>
        </w:rPr>
        <w:t>estimated</w:t>
      </w:r>
      <w:r>
        <w:rPr>
          <w:spacing w:val="-22"/>
          <w:sz w:val="24"/>
        </w:rPr>
        <w:t xml:space="preserve"> </w:t>
      </w:r>
      <w:r>
        <w:rPr>
          <w:sz w:val="24"/>
        </w:rPr>
        <w:t>cost</w:t>
      </w:r>
      <w:r>
        <w:rPr>
          <w:spacing w:val="-22"/>
          <w:sz w:val="24"/>
        </w:rPr>
        <w:t xml:space="preserve"> </w:t>
      </w:r>
      <w:r>
        <w:rPr>
          <w:sz w:val="24"/>
        </w:rPr>
        <w:t>for</w:t>
      </w:r>
      <w:r>
        <w:rPr>
          <w:spacing w:val="-22"/>
          <w:sz w:val="24"/>
        </w:rPr>
        <w:t xml:space="preserve"> </w:t>
      </w:r>
      <w:r>
        <w:rPr>
          <w:sz w:val="24"/>
        </w:rPr>
        <w:t>each</w:t>
      </w:r>
      <w:r>
        <w:rPr>
          <w:spacing w:val="-22"/>
          <w:sz w:val="24"/>
        </w:rPr>
        <w:t xml:space="preserve"> </w:t>
      </w:r>
      <w:r>
        <w:rPr>
          <w:sz w:val="24"/>
        </w:rPr>
        <w:t>subcontract</w:t>
      </w:r>
      <w:r>
        <w:rPr>
          <w:spacing w:val="-22"/>
          <w:sz w:val="24"/>
        </w:rPr>
        <w:t xml:space="preserve"> </w:t>
      </w:r>
      <w:r>
        <w:rPr>
          <w:sz w:val="24"/>
        </w:rPr>
        <w:t>must</w:t>
      </w:r>
      <w:r>
        <w:rPr>
          <w:spacing w:val="-22"/>
          <w:sz w:val="24"/>
        </w:rPr>
        <w:t xml:space="preserve"> </w:t>
      </w:r>
      <w:r>
        <w:rPr>
          <w:sz w:val="24"/>
        </w:rPr>
        <w:t>be</w:t>
      </w:r>
      <w:r>
        <w:rPr>
          <w:spacing w:val="-22"/>
          <w:sz w:val="24"/>
        </w:rPr>
        <w:t xml:space="preserve"> </w:t>
      </w:r>
      <w:r>
        <w:rPr>
          <w:sz w:val="24"/>
        </w:rPr>
        <w:t>set</w:t>
      </w:r>
      <w:r>
        <w:rPr>
          <w:spacing w:val="-22"/>
          <w:sz w:val="24"/>
        </w:rPr>
        <w:t xml:space="preserve"> </w:t>
      </w:r>
      <w:r>
        <w:rPr>
          <w:sz w:val="24"/>
        </w:rPr>
        <w:t>out</w:t>
      </w:r>
      <w:r>
        <w:rPr>
          <w:spacing w:val="-22"/>
          <w:sz w:val="24"/>
        </w:rPr>
        <w:t xml:space="preserve"> </w:t>
      </w:r>
      <w:r>
        <w:rPr>
          <w:sz w:val="24"/>
        </w:rPr>
        <w:t>in</w:t>
      </w:r>
      <w:r>
        <w:rPr>
          <w:spacing w:val="-11"/>
          <w:sz w:val="24"/>
        </w:rPr>
        <w:t xml:space="preserve"> </w:t>
      </w:r>
      <w:r>
        <w:rPr>
          <w:sz w:val="24"/>
        </w:rPr>
        <w:t>Annex</w:t>
      </w:r>
      <w:r>
        <w:rPr>
          <w:spacing w:val="-22"/>
          <w:sz w:val="24"/>
        </w:rPr>
        <w:t xml:space="preserve"> </w:t>
      </w:r>
      <w:r>
        <w:rPr>
          <w:sz w:val="24"/>
        </w:rPr>
        <w:t>1</w:t>
      </w:r>
      <w:r>
        <w:rPr>
          <w:spacing w:val="-21"/>
          <w:sz w:val="24"/>
        </w:rPr>
        <w:t xml:space="preserve"> </w:t>
      </w:r>
      <w:r>
        <w:rPr>
          <w:sz w:val="24"/>
        </w:rPr>
        <w:t>and the</w:t>
      </w:r>
      <w:r>
        <w:rPr>
          <w:spacing w:val="-22"/>
          <w:sz w:val="24"/>
        </w:rPr>
        <w:t xml:space="preserve"> </w:t>
      </w:r>
      <w:r>
        <w:rPr>
          <w:sz w:val="24"/>
        </w:rPr>
        <w:t>total</w:t>
      </w:r>
      <w:r>
        <w:rPr>
          <w:spacing w:val="-22"/>
          <w:sz w:val="24"/>
        </w:rPr>
        <w:t xml:space="preserve"> </w:t>
      </w:r>
      <w:r>
        <w:rPr>
          <w:sz w:val="24"/>
        </w:rPr>
        <w:t>estimated</w:t>
      </w:r>
      <w:r>
        <w:rPr>
          <w:spacing w:val="-22"/>
          <w:sz w:val="24"/>
        </w:rPr>
        <w:t xml:space="preserve"> </w:t>
      </w:r>
      <w:r>
        <w:rPr>
          <w:sz w:val="24"/>
        </w:rPr>
        <w:t>costs</w:t>
      </w:r>
      <w:r>
        <w:rPr>
          <w:spacing w:val="-22"/>
          <w:sz w:val="24"/>
        </w:rPr>
        <w:t xml:space="preserve"> </w:t>
      </w:r>
      <w:r>
        <w:rPr>
          <w:sz w:val="24"/>
        </w:rPr>
        <w:t>of</w:t>
      </w:r>
      <w:r>
        <w:rPr>
          <w:spacing w:val="-22"/>
          <w:sz w:val="24"/>
        </w:rPr>
        <w:t xml:space="preserve"> </w:t>
      </w:r>
      <w:r>
        <w:rPr>
          <w:sz w:val="24"/>
        </w:rPr>
        <w:t>subcontracting</w:t>
      </w:r>
      <w:r>
        <w:rPr>
          <w:spacing w:val="-22"/>
          <w:sz w:val="24"/>
        </w:rPr>
        <w:t xml:space="preserve"> </w:t>
      </w:r>
      <w:r>
        <w:rPr>
          <w:sz w:val="24"/>
        </w:rPr>
        <w:t>per</w:t>
      </w:r>
      <w:r>
        <w:rPr>
          <w:spacing w:val="-22"/>
          <w:sz w:val="24"/>
        </w:rPr>
        <w:t xml:space="preserve"> </w:t>
      </w:r>
      <w:r>
        <w:rPr>
          <w:sz w:val="24"/>
        </w:rPr>
        <w:t>beneficiary</w:t>
      </w:r>
      <w:r>
        <w:rPr>
          <w:spacing w:val="-22"/>
          <w:sz w:val="24"/>
        </w:rPr>
        <w:t xml:space="preserve"> </w:t>
      </w:r>
      <w:r>
        <w:rPr>
          <w:sz w:val="24"/>
        </w:rPr>
        <w:t>must</w:t>
      </w:r>
      <w:r>
        <w:rPr>
          <w:spacing w:val="-22"/>
          <w:sz w:val="24"/>
        </w:rPr>
        <w:t xml:space="preserve"> </w:t>
      </w:r>
      <w:r>
        <w:rPr>
          <w:sz w:val="24"/>
        </w:rPr>
        <w:t>be</w:t>
      </w:r>
      <w:r>
        <w:rPr>
          <w:spacing w:val="-22"/>
          <w:sz w:val="24"/>
        </w:rPr>
        <w:t xml:space="preserve"> </w:t>
      </w:r>
      <w:r>
        <w:rPr>
          <w:sz w:val="24"/>
        </w:rPr>
        <w:t>set</w:t>
      </w:r>
      <w:r>
        <w:rPr>
          <w:spacing w:val="-22"/>
          <w:sz w:val="24"/>
        </w:rPr>
        <w:t xml:space="preserve"> </w:t>
      </w:r>
      <w:r>
        <w:rPr>
          <w:sz w:val="24"/>
        </w:rPr>
        <w:t>out</w:t>
      </w:r>
      <w:r>
        <w:rPr>
          <w:spacing w:val="-22"/>
          <w:sz w:val="24"/>
        </w:rPr>
        <w:t xml:space="preserve"> </w:t>
      </w:r>
      <w:r>
        <w:rPr>
          <w:sz w:val="24"/>
        </w:rPr>
        <w:t>in</w:t>
      </w:r>
      <w:r>
        <w:rPr>
          <w:spacing w:val="-18"/>
          <w:sz w:val="24"/>
        </w:rPr>
        <w:t xml:space="preserve"> </w:t>
      </w:r>
      <w:r>
        <w:rPr>
          <w:sz w:val="24"/>
        </w:rPr>
        <w:t>Annex</w:t>
      </w:r>
      <w:r>
        <w:rPr>
          <w:spacing w:val="-22"/>
          <w:sz w:val="24"/>
        </w:rPr>
        <w:t xml:space="preserve"> </w:t>
      </w:r>
      <w:r>
        <w:rPr>
          <w:sz w:val="24"/>
        </w:rPr>
        <w:t>2.</w:t>
      </w:r>
      <w:r>
        <w:rPr>
          <w:spacing w:val="-22"/>
          <w:sz w:val="24"/>
        </w:rPr>
        <w:t xml:space="preserve"> </w:t>
      </w:r>
      <w:r>
        <w:rPr>
          <w:sz w:val="24"/>
        </w:rPr>
        <w:t>The</w:t>
      </w:r>
      <w:r>
        <w:rPr>
          <w:spacing w:val="-22"/>
          <w:sz w:val="24"/>
        </w:rPr>
        <w:t xml:space="preserve"> </w:t>
      </w:r>
      <w:r>
        <w:rPr>
          <w:sz w:val="24"/>
        </w:rPr>
        <w:t>Commission may</w:t>
      </w:r>
      <w:r>
        <w:rPr>
          <w:spacing w:val="-11"/>
          <w:sz w:val="24"/>
        </w:rPr>
        <w:t xml:space="preserve"> </w:t>
      </w:r>
      <w:r>
        <w:rPr>
          <w:sz w:val="24"/>
        </w:rPr>
        <w:t>however</w:t>
      </w:r>
      <w:r>
        <w:rPr>
          <w:spacing w:val="-11"/>
          <w:sz w:val="24"/>
        </w:rPr>
        <w:t xml:space="preserve"> </w:t>
      </w:r>
      <w:r>
        <w:rPr>
          <w:sz w:val="24"/>
        </w:rPr>
        <w:t>approve</w:t>
      </w:r>
      <w:r>
        <w:rPr>
          <w:spacing w:val="-11"/>
          <w:sz w:val="24"/>
        </w:rPr>
        <w:t xml:space="preserve"> </w:t>
      </w:r>
      <w:r>
        <w:rPr>
          <w:sz w:val="24"/>
        </w:rPr>
        <w:t>subcontracts</w:t>
      </w:r>
      <w:r>
        <w:rPr>
          <w:spacing w:val="-11"/>
          <w:sz w:val="24"/>
        </w:rPr>
        <w:t xml:space="preserve"> </w:t>
      </w:r>
      <w:r>
        <w:rPr>
          <w:sz w:val="24"/>
        </w:rPr>
        <w:t>not</w:t>
      </w:r>
      <w:r>
        <w:rPr>
          <w:spacing w:val="-11"/>
          <w:sz w:val="24"/>
        </w:rPr>
        <w:t xml:space="preserve"> </w:t>
      </w:r>
      <w:r>
        <w:rPr>
          <w:sz w:val="24"/>
        </w:rPr>
        <w:t>set</w:t>
      </w:r>
      <w:r>
        <w:rPr>
          <w:spacing w:val="-11"/>
          <w:sz w:val="24"/>
        </w:rPr>
        <w:t xml:space="preserve"> </w:t>
      </w:r>
      <w:r>
        <w:rPr>
          <w:sz w:val="24"/>
        </w:rPr>
        <w:t>out</w:t>
      </w:r>
      <w:r>
        <w:rPr>
          <w:spacing w:val="-11"/>
          <w:sz w:val="24"/>
        </w:rPr>
        <w:t xml:space="preserve"> </w:t>
      </w:r>
      <w:r>
        <w:rPr>
          <w:sz w:val="24"/>
        </w:rPr>
        <w:t>in</w:t>
      </w:r>
      <w:r>
        <w:rPr>
          <w:spacing w:val="-11"/>
          <w:sz w:val="24"/>
        </w:rPr>
        <w:t xml:space="preserve"> </w:t>
      </w:r>
      <w:r>
        <w:rPr>
          <w:sz w:val="24"/>
        </w:rPr>
        <w:t>Annex</w:t>
      </w:r>
      <w:r>
        <w:rPr>
          <w:spacing w:val="-11"/>
          <w:sz w:val="24"/>
        </w:rPr>
        <w:t xml:space="preserve"> </w:t>
      </w:r>
      <w:r>
        <w:rPr>
          <w:sz w:val="24"/>
        </w:rPr>
        <w:t>1</w:t>
      </w:r>
      <w:r>
        <w:rPr>
          <w:spacing w:val="-11"/>
          <w:sz w:val="24"/>
        </w:rPr>
        <w:t xml:space="preserve"> </w:t>
      </w:r>
      <w:r>
        <w:rPr>
          <w:sz w:val="24"/>
        </w:rPr>
        <w:t>and</w:t>
      </w:r>
      <w:r>
        <w:rPr>
          <w:spacing w:val="-11"/>
          <w:sz w:val="24"/>
        </w:rPr>
        <w:t xml:space="preserve"> </w:t>
      </w:r>
      <w:r>
        <w:rPr>
          <w:sz w:val="24"/>
        </w:rPr>
        <w:t>2</w:t>
      </w:r>
      <w:r>
        <w:rPr>
          <w:spacing w:val="-11"/>
          <w:sz w:val="24"/>
        </w:rPr>
        <w:t xml:space="preserve"> </w:t>
      </w:r>
      <w:r>
        <w:rPr>
          <w:sz w:val="24"/>
        </w:rPr>
        <w:t>without</w:t>
      </w:r>
      <w:r>
        <w:rPr>
          <w:spacing w:val="-11"/>
          <w:sz w:val="24"/>
        </w:rPr>
        <w:t xml:space="preserve"> </w:t>
      </w:r>
      <w:r>
        <w:rPr>
          <w:sz w:val="24"/>
        </w:rPr>
        <w:t>amendment</w:t>
      </w:r>
      <w:r>
        <w:rPr>
          <w:spacing w:val="-11"/>
          <w:sz w:val="24"/>
        </w:rPr>
        <w:t xml:space="preserve"> </w:t>
      </w:r>
      <w:r>
        <w:rPr>
          <w:sz w:val="24"/>
        </w:rPr>
        <w:t>(see</w:t>
      </w:r>
      <w:r>
        <w:rPr>
          <w:spacing w:val="-5"/>
          <w:sz w:val="24"/>
        </w:rPr>
        <w:t xml:space="preserve"> </w:t>
      </w:r>
      <w:r>
        <w:rPr>
          <w:sz w:val="24"/>
        </w:rPr>
        <w:t>Article</w:t>
      </w:r>
      <w:r>
        <w:rPr>
          <w:spacing w:val="-11"/>
          <w:sz w:val="24"/>
        </w:rPr>
        <w:t xml:space="preserve"> </w:t>
      </w:r>
      <w:r>
        <w:rPr>
          <w:sz w:val="24"/>
        </w:rPr>
        <w:t>55), if:</w:t>
      </w:r>
    </w:p>
    <w:p w:rsidR="004C0153" w:rsidRDefault="004C0153">
      <w:pPr>
        <w:pStyle w:val="Zkladntext"/>
        <w:spacing w:before="2"/>
        <w:rPr>
          <w:sz w:val="12"/>
        </w:rPr>
      </w:pPr>
    </w:p>
    <w:p w:rsidR="004C0153" w:rsidRDefault="006E4651" w:rsidP="006E4651">
      <w:pPr>
        <w:pStyle w:val="Odstavecseseznamem"/>
        <w:numPr>
          <w:ilvl w:val="0"/>
          <w:numId w:val="90"/>
        </w:numPr>
        <w:tabs>
          <w:tab w:val="left" w:pos="757"/>
          <w:tab w:val="left" w:pos="758"/>
        </w:tabs>
        <w:spacing w:before="90"/>
        <w:rPr>
          <w:sz w:val="24"/>
        </w:rPr>
      </w:pPr>
      <w:r>
        <w:rPr>
          <w:sz w:val="24"/>
        </w:rPr>
        <w:t>they are specifically justified in the periodic technical report</w:t>
      </w:r>
      <w:r>
        <w:rPr>
          <w:spacing w:val="-14"/>
          <w:sz w:val="24"/>
        </w:rPr>
        <w:t xml:space="preserve"> </w:t>
      </w:r>
      <w:r>
        <w:rPr>
          <w:sz w:val="24"/>
        </w:rPr>
        <w:t>and</w:t>
      </w:r>
    </w:p>
    <w:p w:rsidR="004C0153" w:rsidRDefault="004C0153">
      <w:pPr>
        <w:pStyle w:val="Zkladntext"/>
        <w:spacing w:before="9"/>
        <w:rPr>
          <w:sz w:val="20"/>
        </w:rPr>
      </w:pPr>
    </w:p>
    <w:p w:rsidR="004C0153" w:rsidRDefault="006E4651" w:rsidP="006E4651">
      <w:pPr>
        <w:pStyle w:val="Odstavecseseznamem"/>
        <w:numPr>
          <w:ilvl w:val="0"/>
          <w:numId w:val="90"/>
        </w:numPr>
        <w:tabs>
          <w:tab w:val="left" w:pos="757"/>
          <w:tab w:val="left" w:pos="758"/>
        </w:tabs>
        <w:spacing w:line="249" w:lineRule="auto"/>
        <w:ind w:right="179"/>
        <w:rPr>
          <w:sz w:val="24"/>
        </w:rPr>
      </w:pPr>
      <w:r>
        <w:rPr>
          <w:sz w:val="24"/>
        </w:rPr>
        <w:t>they do not entail changes to the Agreement which would call into question the decision awarding the grant or breach the principle of equal treatment of</w:t>
      </w:r>
      <w:r>
        <w:rPr>
          <w:spacing w:val="-14"/>
          <w:sz w:val="24"/>
        </w:rPr>
        <w:t xml:space="preserve"> </w:t>
      </w:r>
      <w:r>
        <w:rPr>
          <w:sz w:val="24"/>
        </w:rPr>
        <w:t>applicants.</w:t>
      </w:r>
    </w:p>
    <w:p w:rsidR="004C0153" w:rsidRDefault="006E4651">
      <w:pPr>
        <w:spacing w:before="229" w:line="249" w:lineRule="auto"/>
        <w:ind w:left="113" w:right="171"/>
        <w:jc w:val="both"/>
        <w:rPr>
          <w:sz w:val="24"/>
        </w:rPr>
      </w:pPr>
      <w:r>
        <w:rPr>
          <w:sz w:val="24"/>
        </w:rPr>
        <w:t>The beneficiaries mus</w:t>
      </w:r>
      <w:r>
        <w:rPr>
          <w:sz w:val="24"/>
        </w:rPr>
        <w:t>t ensure that the Commission, the European Court of Auditors (ECA) and the European Anti-Fraud Office (OLAF) can exercise their rights under Articles 22 and 23 also towards their subcontractors.</w:t>
      </w:r>
    </w:p>
    <w:p w:rsidR="004C0153" w:rsidRDefault="006E4651" w:rsidP="006E4651">
      <w:pPr>
        <w:pStyle w:val="Odstavecseseznamem"/>
        <w:numPr>
          <w:ilvl w:val="2"/>
          <w:numId w:val="91"/>
        </w:numPr>
        <w:tabs>
          <w:tab w:val="left" w:pos="766"/>
        </w:tabs>
        <w:spacing w:before="230" w:line="249" w:lineRule="auto"/>
        <w:ind w:right="177" w:firstLine="0"/>
        <w:jc w:val="both"/>
        <w:rPr>
          <w:sz w:val="24"/>
        </w:rPr>
      </w:pPr>
      <w:r>
        <w:rPr>
          <w:sz w:val="24"/>
        </w:rPr>
        <w:t>The</w:t>
      </w:r>
      <w:r>
        <w:rPr>
          <w:spacing w:val="-12"/>
          <w:sz w:val="24"/>
        </w:rPr>
        <w:t xml:space="preserve"> </w:t>
      </w:r>
      <w:r>
        <w:rPr>
          <w:sz w:val="24"/>
        </w:rPr>
        <w:t>beneficiaries</w:t>
      </w:r>
      <w:r>
        <w:rPr>
          <w:spacing w:val="-11"/>
          <w:sz w:val="24"/>
        </w:rPr>
        <w:t xml:space="preserve"> </w:t>
      </w:r>
      <w:r>
        <w:rPr>
          <w:sz w:val="24"/>
        </w:rPr>
        <w:t>must</w:t>
      </w:r>
      <w:r>
        <w:rPr>
          <w:spacing w:val="-12"/>
          <w:sz w:val="24"/>
        </w:rPr>
        <w:t xml:space="preserve"> </w:t>
      </w:r>
      <w:r>
        <w:rPr>
          <w:sz w:val="24"/>
        </w:rPr>
        <w:t>ensure</w:t>
      </w:r>
      <w:r>
        <w:rPr>
          <w:spacing w:val="-12"/>
          <w:sz w:val="24"/>
        </w:rPr>
        <w:t xml:space="preserve"> </w:t>
      </w:r>
      <w:r>
        <w:rPr>
          <w:sz w:val="24"/>
        </w:rPr>
        <w:t>that</w:t>
      </w:r>
      <w:r>
        <w:rPr>
          <w:spacing w:val="-12"/>
          <w:sz w:val="24"/>
        </w:rPr>
        <w:t xml:space="preserve"> </w:t>
      </w:r>
      <w:r>
        <w:rPr>
          <w:sz w:val="24"/>
        </w:rPr>
        <w:t>their</w:t>
      </w:r>
      <w:r>
        <w:rPr>
          <w:spacing w:val="-12"/>
          <w:sz w:val="24"/>
        </w:rPr>
        <w:t xml:space="preserve"> </w:t>
      </w:r>
      <w:r>
        <w:rPr>
          <w:sz w:val="24"/>
        </w:rPr>
        <w:t>obligations</w:t>
      </w:r>
      <w:r>
        <w:rPr>
          <w:spacing w:val="-11"/>
          <w:sz w:val="24"/>
        </w:rPr>
        <w:t xml:space="preserve"> </w:t>
      </w:r>
      <w:r>
        <w:rPr>
          <w:sz w:val="24"/>
        </w:rPr>
        <w:t>under</w:t>
      </w:r>
      <w:r>
        <w:rPr>
          <w:spacing w:val="-11"/>
          <w:sz w:val="24"/>
        </w:rPr>
        <w:t xml:space="preserve"> </w:t>
      </w:r>
      <w:r>
        <w:rPr>
          <w:sz w:val="24"/>
        </w:rPr>
        <w:t>Articles</w:t>
      </w:r>
      <w:r>
        <w:rPr>
          <w:spacing w:val="-11"/>
          <w:sz w:val="24"/>
        </w:rPr>
        <w:t xml:space="preserve"> </w:t>
      </w:r>
      <w:r>
        <w:rPr>
          <w:sz w:val="24"/>
        </w:rPr>
        <w:t>35,</w:t>
      </w:r>
      <w:r>
        <w:rPr>
          <w:spacing w:val="-11"/>
          <w:sz w:val="24"/>
        </w:rPr>
        <w:t xml:space="preserve"> </w:t>
      </w:r>
      <w:r>
        <w:rPr>
          <w:sz w:val="24"/>
        </w:rPr>
        <w:t>36,</w:t>
      </w:r>
      <w:r>
        <w:rPr>
          <w:spacing w:val="-11"/>
          <w:sz w:val="24"/>
        </w:rPr>
        <w:t xml:space="preserve"> </w:t>
      </w:r>
      <w:r>
        <w:rPr>
          <w:sz w:val="24"/>
        </w:rPr>
        <w:t>38</w:t>
      </w:r>
      <w:r>
        <w:rPr>
          <w:spacing w:val="-11"/>
          <w:sz w:val="24"/>
        </w:rPr>
        <w:t xml:space="preserve"> </w:t>
      </w:r>
      <w:r>
        <w:rPr>
          <w:sz w:val="24"/>
        </w:rPr>
        <w:t>and</w:t>
      </w:r>
      <w:r>
        <w:rPr>
          <w:spacing w:val="-12"/>
          <w:sz w:val="24"/>
        </w:rPr>
        <w:t xml:space="preserve"> </w:t>
      </w:r>
      <w:r>
        <w:rPr>
          <w:sz w:val="24"/>
        </w:rPr>
        <w:t>46</w:t>
      </w:r>
      <w:r>
        <w:rPr>
          <w:spacing w:val="-11"/>
          <w:sz w:val="24"/>
        </w:rPr>
        <w:t xml:space="preserve"> </w:t>
      </w:r>
      <w:r>
        <w:rPr>
          <w:sz w:val="24"/>
        </w:rPr>
        <w:t>also</w:t>
      </w:r>
      <w:r>
        <w:rPr>
          <w:spacing w:val="-12"/>
          <w:sz w:val="24"/>
        </w:rPr>
        <w:t xml:space="preserve"> </w:t>
      </w:r>
      <w:r>
        <w:rPr>
          <w:sz w:val="24"/>
        </w:rPr>
        <w:t>apply to the</w:t>
      </w:r>
      <w:r>
        <w:rPr>
          <w:spacing w:val="-3"/>
          <w:sz w:val="24"/>
        </w:rPr>
        <w:t xml:space="preserve"> </w:t>
      </w:r>
      <w:r>
        <w:rPr>
          <w:sz w:val="24"/>
        </w:rPr>
        <w:t>subcontractors.</w:t>
      </w:r>
    </w:p>
    <w:p w:rsidR="004C0153" w:rsidRDefault="006E4651">
      <w:pPr>
        <w:spacing w:before="228" w:line="249" w:lineRule="auto"/>
        <w:ind w:left="113" w:right="173"/>
        <w:jc w:val="both"/>
        <w:rPr>
          <w:sz w:val="24"/>
        </w:rPr>
      </w:pPr>
      <w:r>
        <w:rPr>
          <w:sz w:val="24"/>
        </w:rPr>
        <w:t>Beneficiaries that are ‘contracting authorities’ within the meaning of Directive 2004/18/EC (or 2014/24/EU) or ‘contracting entities’ within the meaning of Directive 2004/17/EC (or 2014/25/EU) must comply with the applicable national law on public procurem</w:t>
      </w:r>
      <w:r>
        <w:rPr>
          <w:sz w:val="24"/>
        </w:rPr>
        <w:t>ent.</w:t>
      </w:r>
    </w:p>
    <w:p w:rsidR="004C0153" w:rsidRDefault="004C0153">
      <w:pPr>
        <w:pStyle w:val="Zkladntext"/>
        <w:spacing w:before="9"/>
        <w:rPr>
          <w:sz w:val="24"/>
        </w:rPr>
      </w:pPr>
    </w:p>
    <w:p w:rsidR="004C0153" w:rsidRDefault="006E4651">
      <w:pPr>
        <w:pStyle w:val="Nadpis2"/>
        <w:ind w:left="113"/>
      </w:pPr>
      <w:bookmarkStart w:id="40" w:name="_bookmark39"/>
      <w:bookmarkEnd w:id="40"/>
      <w:r>
        <w:t>13.2 Consequences of non-compliance</w:t>
      </w:r>
    </w:p>
    <w:p w:rsidR="004C0153" w:rsidRDefault="004C0153">
      <w:pPr>
        <w:pStyle w:val="Zkladntext"/>
        <w:spacing w:before="10"/>
        <w:rPr>
          <w:b/>
          <w:sz w:val="20"/>
        </w:rPr>
      </w:pPr>
    </w:p>
    <w:p w:rsidR="004C0153" w:rsidRDefault="006E4651">
      <w:pPr>
        <w:spacing w:line="249" w:lineRule="auto"/>
        <w:ind w:left="113" w:right="171"/>
        <w:jc w:val="both"/>
        <w:rPr>
          <w:sz w:val="24"/>
        </w:rPr>
      </w:pPr>
      <w:r>
        <w:rPr>
          <w:sz w:val="24"/>
        </w:rPr>
        <w:t>If</w:t>
      </w:r>
      <w:r>
        <w:rPr>
          <w:spacing w:val="-17"/>
          <w:sz w:val="24"/>
        </w:rPr>
        <w:t xml:space="preserve"> </w:t>
      </w:r>
      <w:r>
        <w:rPr>
          <w:sz w:val="24"/>
        </w:rPr>
        <w:t>a</w:t>
      </w:r>
      <w:r>
        <w:rPr>
          <w:spacing w:val="-18"/>
          <w:sz w:val="24"/>
        </w:rPr>
        <w:t xml:space="preserve"> </w:t>
      </w:r>
      <w:r>
        <w:rPr>
          <w:sz w:val="24"/>
        </w:rPr>
        <w:t>beneficiary</w:t>
      </w:r>
      <w:r>
        <w:rPr>
          <w:spacing w:val="-17"/>
          <w:sz w:val="24"/>
        </w:rPr>
        <w:t xml:space="preserve"> </w:t>
      </w:r>
      <w:r>
        <w:rPr>
          <w:sz w:val="24"/>
        </w:rPr>
        <w:t>breaches</w:t>
      </w:r>
      <w:r>
        <w:rPr>
          <w:spacing w:val="-17"/>
          <w:sz w:val="24"/>
        </w:rPr>
        <w:t xml:space="preserve"> </w:t>
      </w:r>
      <w:r>
        <w:rPr>
          <w:sz w:val="24"/>
        </w:rPr>
        <w:t>any</w:t>
      </w:r>
      <w:r>
        <w:rPr>
          <w:spacing w:val="-18"/>
          <w:sz w:val="24"/>
        </w:rPr>
        <w:t xml:space="preserve"> </w:t>
      </w:r>
      <w:r>
        <w:rPr>
          <w:sz w:val="24"/>
        </w:rPr>
        <w:t>of</w:t>
      </w:r>
      <w:r>
        <w:rPr>
          <w:spacing w:val="-17"/>
          <w:sz w:val="24"/>
        </w:rPr>
        <w:t xml:space="preserve"> </w:t>
      </w:r>
      <w:r>
        <w:rPr>
          <w:sz w:val="24"/>
        </w:rPr>
        <w:t>its</w:t>
      </w:r>
      <w:r>
        <w:rPr>
          <w:spacing w:val="-18"/>
          <w:sz w:val="24"/>
        </w:rPr>
        <w:t xml:space="preserve"> </w:t>
      </w:r>
      <w:r>
        <w:rPr>
          <w:sz w:val="24"/>
        </w:rPr>
        <w:t>obligations</w:t>
      </w:r>
      <w:r>
        <w:rPr>
          <w:spacing w:val="-17"/>
          <w:sz w:val="24"/>
        </w:rPr>
        <w:t xml:space="preserve"> </w:t>
      </w:r>
      <w:r>
        <w:rPr>
          <w:sz w:val="24"/>
        </w:rPr>
        <w:t>under</w:t>
      </w:r>
      <w:r>
        <w:rPr>
          <w:spacing w:val="-17"/>
          <w:sz w:val="24"/>
        </w:rPr>
        <w:t xml:space="preserve"> </w:t>
      </w:r>
      <w:r>
        <w:rPr>
          <w:sz w:val="24"/>
        </w:rPr>
        <w:t>Article</w:t>
      </w:r>
      <w:r>
        <w:rPr>
          <w:spacing w:val="-18"/>
          <w:sz w:val="24"/>
        </w:rPr>
        <w:t xml:space="preserve"> </w:t>
      </w:r>
      <w:r>
        <w:rPr>
          <w:sz w:val="24"/>
        </w:rPr>
        <w:t>13.1.1,</w:t>
      </w:r>
      <w:r>
        <w:rPr>
          <w:spacing w:val="-17"/>
          <w:sz w:val="24"/>
        </w:rPr>
        <w:t xml:space="preserve"> </w:t>
      </w:r>
      <w:r>
        <w:rPr>
          <w:sz w:val="24"/>
        </w:rPr>
        <w:t>the</w:t>
      </w:r>
      <w:r>
        <w:rPr>
          <w:spacing w:val="-18"/>
          <w:sz w:val="24"/>
        </w:rPr>
        <w:t xml:space="preserve"> </w:t>
      </w:r>
      <w:r>
        <w:rPr>
          <w:sz w:val="24"/>
        </w:rPr>
        <w:t>costs</w:t>
      </w:r>
      <w:r>
        <w:rPr>
          <w:spacing w:val="-18"/>
          <w:sz w:val="24"/>
        </w:rPr>
        <w:t xml:space="preserve"> </w:t>
      </w:r>
      <w:r>
        <w:rPr>
          <w:sz w:val="24"/>
        </w:rPr>
        <w:t>related</w:t>
      </w:r>
      <w:r>
        <w:rPr>
          <w:spacing w:val="-17"/>
          <w:sz w:val="24"/>
        </w:rPr>
        <w:t xml:space="preserve"> </w:t>
      </w:r>
      <w:r>
        <w:rPr>
          <w:sz w:val="24"/>
        </w:rPr>
        <w:t>to</w:t>
      </w:r>
      <w:r>
        <w:rPr>
          <w:spacing w:val="-18"/>
          <w:sz w:val="24"/>
        </w:rPr>
        <w:t xml:space="preserve"> </w:t>
      </w:r>
      <w:r>
        <w:rPr>
          <w:sz w:val="24"/>
        </w:rPr>
        <w:t>the</w:t>
      </w:r>
      <w:r>
        <w:rPr>
          <w:spacing w:val="-18"/>
          <w:sz w:val="24"/>
        </w:rPr>
        <w:t xml:space="preserve"> </w:t>
      </w:r>
      <w:r>
        <w:rPr>
          <w:sz w:val="24"/>
        </w:rPr>
        <w:t>subcontract concerned will be ineligible (see Article 6) and will be rejected (see Article</w:t>
      </w:r>
      <w:r>
        <w:rPr>
          <w:spacing w:val="-21"/>
          <w:sz w:val="24"/>
        </w:rPr>
        <w:t xml:space="preserve"> </w:t>
      </w:r>
      <w:r>
        <w:rPr>
          <w:sz w:val="24"/>
        </w:rPr>
        <w:t>42).</w:t>
      </w:r>
    </w:p>
    <w:p w:rsidR="004C0153" w:rsidRDefault="006E4651">
      <w:pPr>
        <w:spacing w:before="229" w:line="249" w:lineRule="auto"/>
        <w:ind w:left="113" w:right="170"/>
        <w:jc w:val="both"/>
        <w:rPr>
          <w:sz w:val="24"/>
        </w:rPr>
      </w:pPr>
      <w:r>
        <w:rPr>
          <w:sz w:val="24"/>
        </w:rPr>
        <w:t>If a beneficiary brea</w:t>
      </w:r>
      <w:r>
        <w:rPr>
          <w:sz w:val="24"/>
        </w:rPr>
        <w:t>ches any of its obligations under Article 13.1.2, the grant may be reduced (see Article 43).</w:t>
      </w:r>
    </w:p>
    <w:p w:rsidR="004C0153" w:rsidRDefault="006E4651">
      <w:pPr>
        <w:spacing w:before="229"/>
        <w:ind w:left="113"/>
        <w:jc w:val="both"/>
        <w:rPr>
          <w:sz w:val="24"/>
        </w:rPr>
      </w:pPr>
      <w:r>
        <w:rPr>
          <w:sz w:val="24"/>
        </w:rPr>
        <w:t>Such breaches may also lead to any of the other measures described in Chapter 6.</w:t>
      </w:r>
    </w:p>
    <w:p w:rsidR="004C0153" w:rsidRDefault="004C0153">
      <w:pPr>
        <w:pStyle w:val="Zkladntext"/>
        <w:spacing w:before="5"/>
        <w:rPr>
          <w:sz w:val="30"/>
        </w:rPr>
      </w:pPr>
    </w:p>
    <w:p w:rsidR="004C0153" w:rsidRDefault="006E4651">
      <w:pPr>
        <w:pStyle w:val="Nadpis2"/>
        <w:ind w:left="113"/>
        <w:jc w:val="both"/>
      </w:pPr>
      <w:bookmarkStart w:id="41" w:name="_bookmark40"/>
      <w:bookmarkEnd w:id="41"/>
      <w:r>
        <w:t>ARTICLE 14 — IMPLEMENTATION OF ACTION TASKS BY LINKED THIRD PARTIES</w:t>
      </w:r>
    </w:p>
    <w:p w:rsidR="004C0153" w:rsidRDefault="004C0153">
      <w:pPr>
        <w:pStyle w:val="Zkladntext"/>
        <w:spacing w:before="8"/>
        <w:rPr>
          <w:b/>
          <w:sz w:val="25"/>
        </w:rPr>
      </w:pPr>
    </w:p>
    <w:p w:rsidR="004C0153" w:rsidRDefault="006E4651" w:rsidP="006E4651">
      <w:pPr>
        <w:pStyle w:val="Nadpis2"/>
        <w:numPr>
          <w:ilvl w:val="1"/>
          <w:numId w:val="89"/>
        </w:numPr>
        <w:tabs>
          <w:tab w:val="left" w:pos="654"/>
        </w:tabs>
        <w:jc w:val="both"/>
      </w:pPr>
      <w:bookmarkStart w:id="42" w:name="_bookmark41"/>
      <w:bookmarkEnd w:id="42"/>
      <w:r>
        <w:t>Rule</w:t>
      </w:r>
      <w:r>
        <w:t>s for calling upon linked third parties to implement part of the</w:t>
      </w:r>
      <w:r>
        <w:rPr>
          <w:spacing w:val="-20"/>
        </w:rPr>
        <w:t xml:space="preserve"> </w:t>
      </w:r>
      <w:r>
        <w:t>action</w:t>
      </w:r>
    </w:p>
    <w:p w:rsidR="004C0153" w:rsidRDefault="004C0153">
      <w:pPr>
        <w:pStyle w:val="Zkladntext"/>
        <w:spacing w:before="2"/>
        <w:rPr>
          <w:b/>
          <w:sz w:val="25"/>
        </w:rPr>
      </w:pPr>
    </w:p>
    <w:p w:rsidR="004C0153" w:rsidRDefault="006E4651" w:rsidP="006E4651">
      <w:pPr>
        <w:pStyle w:val="Odstavecseseznamem"/>
        <w:numPr>
          <w:ilvl w:val="2"/>
          <w:numId w:val="89"/>
        </w:numPr>
        <w:tabs>
          <w:tab w:val="left" w:pos="806"/>
        </w:tabs>
        <w:spacing w:before="1"/>
        <w:ind w:firstLine="0"/>
        <w:jc w:val="both"/>
        <w:rPr>
          <w:sz w:val="24"/>
        </w:rPr>
      </w:pPr>
      <w:r>
        <w:rPr>
          <w:sz w:val="24"/>
        </w:rPr>
        <w:t>The</w:t>
      </w:r>
      <w:r>
        <w:rPr>
          <w:spacing w:val="27"/>
          <w:sz w:val="24"/>
        </w:rPr>
        <w:t xml:space="preserve"> </w:t>
      </w:r>
      <w:r>
        <w:rPr>
          <w:sz w:val="24"/>
        </w:rPr>
        <w:t>following</w:t>
      </w:r>
      <w:r>
        <w:rPr>
          <w:spacing w:val="27"/>
          <w:sz w:val="24"/>
        </w:rPr>
        <w:t xml:space="preserve"> </w:t>
      </w:r>
      <w:r>
        <w:rPr>
          <w:b/>
          <w:sz w:val="24"/>
        </w:rPr>
        <w:t>affiliated</w:t>
      </w:r>
      <w:r>
        <w:rPr>
          <w:b/>
          <w:spacing w:val="27"/>
          <w:sz w:val="24"/>
        </w:rPr>
        <w:t xml:space="preserve"> </w:t>
      </w:r>
      <w:r>
        <w:rPr>
          <w:b/>
          <w:sz w:val="24"/>
        </w:rPr>
        <w:t>entities</w:t>
      </w:r>
      <w:r>
        <w:rPr>
          <w:sz w:val="24"/>
          <w:vertAlign w:val="superscript"/>
        </w:rPr>
        <w:t>10</w:t>
      </w:r>
      <w:r>
        <w:rPr>
          <w:spacing w:val="27"/>
          <w:sz w:val="24"/>
        </w:rPr>
        <w:t xml:space="preserve"> </w:t>
      </w:r>
      <w:r>
        <w:rPr>
          <w:sz w:val="24"/>
        </w:rPr>
        <w:t>and</w:t>
      </w:r>
      <w:r>
        <w:rPr>
          <w:spacing w:val="28"/>
          <w:sz w:val="24"/>
        </w:rPr>
        <w:t xml:space="preserve"> </w:t>
      </w:r>
      <w:r>
        <w:rPr>
          <w:b/>
          <w:sz w:val="24"/>
        </w:rPr>
        <w:t>third</w:t>
      </w:r>
      <w:r>
        <w:rPr>
          <w:b/>
          <w:spacing w:val="27"/>
          <w:sz w:val="24"/>
        </w:rPr>
        <w:t xml:space="preserve"> </w:t>
      </w:r>
      <w:r>
        <w:rPr>
          <w:b/>
          <w:sz w:val="24"/>
        </w:rPr>
        <w:t>parties</w:t>
      </w:r>
      <w:r>
        <w:rPr>
          <w:b/>
          <w:spacing w:val="27"/>
          <w:sz w:val="24"/>
        </w:rPr>
        <w:t xml:space="preserve"> </w:t>
      </w:r>
      <w:r>
        <w:rPr>
          <w:b/>
          <w:sz w:val="24"/>
        </w:rPr>
        <w:t>with</w:t>
      </w:r>
      <w:r>
        <w:rPr>
          <w:b/>
          <w:spacing w:val="27"/>
          <w:sz w:val="24"/>
        </w:rPr>
        <w:t xml:space="preserve"> </w:t>
      </w:r>
      <w:r>
        <w:rPr>
          <w:b/>
          <w:sz w:val="24"/>
        </w:rPr>
        <w:t>a</w:t>
      </w:r>
      <w:r>
        <w:rPr>
          <w:b/>
          <w:spacing w:val="27"/>
          <w:sz w:val="24"/>
        </w:rPr>
        <w:t xml:space="preserve"> </w:t>
      </w:r>
      <w:r>
        <w:rPr>
          <w:b/>
          <w:sz w:val="24"/>
        </w:rPr>
        <w:t>legal</w:t>
      </w:r>
      <w:r>
        <w:rPr>
          <w:b/>
          <w:spacing w:val="27"/>
          <w:sz w:val="24"/>
        </w:rPr>
        <w:t xml:space="preserve"> </w:t>
      </w:r>
      <w:r>
        <w:rPr>
          <w:b/>
          <w:sz w:val="24"/>
        </w:rPr>
        <w:t>link</w:t>
      </w:r>
      <w:r>
        <w:rPr>
          <w:b/>
          <w:spacing w:val="27"/>
          <w:sz w:val="24"/>
        </w:rPr>
        <w:t xml:space="preserve"> </w:t>
      </w:r>
      <w:r>
        <w:rPr>
          <w:b/>
          <w:sz w:val="24"/>
        </w:rPr>
        <w:t>to</w:t>
      </w:r>
      <w:r>
        <w:rPr>
          <w:b/>
          <w:spacing w:val="27"/>
          <w:sz w:val="24"/>
        </w:rPr>
        <w:t xml:space="preserve"> </w:t>
      </w:r>
      <w:r>
        <w:rPr>
          <w:b/>
          <w:sz w:val="24"/>
        </w:rPr>
        <w:t>a</w:t>
      </w:r>
      <w:r>
        <w:rPr>
          <w:b/>
          <w:spacing w:val="27"/>
          <w:sz w:val="24"/>
        </w:rPr>
        <w:t xml:space="preserve"> </w:t>
      </w:r>
      <w:r>
        <w:rPr>
          <w:b/>
          <w:sz w:val="24"/>
        </w:rPr>
        <w:t>beneficiary</w:t>
      </w:r>
      <w:r>
        <w:rPr>
          <w:sz w:val="24"/>
          <w:vertAlign w:val="superscript"/>
        </w:rPr>
        <w:t>11</w:t>
      </w:r>
    </w:p>
    <w:p w:rsidR="004C0153" w:rsidRDefault="006E4651">
      <w:pPr>
        <w:spacing w:before="12"/>
        <w:ind w:left="113"/>
        <w:jc w:val="both"/>
        <w:rPr>
          <w:sz w:val="24"/>
        </w:rPr>
      </w:pPr>
      <w:r>
        <w:rPr>
          <w:sz w:val="24"/>
        </w:rPr>
        <w:t>(‘</w:t>
      </w:r>
      <w:r>
        <w:rPr>
          <w:b/>
          <w:sz w:val="24"/>
        </w:rPr>
        <w:t>linked third parties</w:t>
      </w:r>
      <w:r>
        <w:rPr>
          <w:sz w:val="24"/>
        </w:rPr>
        <w:t>’) may implement the action tasks attributed to them in Annex 1:</w:t>
      </w:r>
    </w:p>
    <w:p w:rsidR="004C0153" w:rsidRDefault="004C0153">
      <w:pPr>
        <w:pStyle w:val="Zkladntext"/>
        <w:rPr>
          <w:sz w:val="20"/>
        </w:rPr>
      </w:pPr>
    </w:p>
    <w:p w:rsidR="004C0153" w:rsidRDefault="006E4651">
      <w:pPr>
        <w:pStyle w:val="Zkladntext"/>
        <w:spacing w:before="10"/>
        <w:rPr>
          <w:sz w:val="26"/>
        </w:rPr>
      </w:pPr>
      <w:r>
        <w:pict>
          <v:line id="_x0000_s2414" style="position:absolute;z-index:1168;mso-wrap-distance-left:0;mso-wrap-distance-right:0;mso-position-horizontal-relative:page" from="56.7pt,17.95pt" to="200.7pt,17.95pt" strokeweight="1pt">
            <w10:wrap type="topAndBottom" anchorx="page"/>
          </v:line>
        </w:pict>
      </w:r>
    </w:p>
    <w:p w:rsidR="004C0153" w:rsidRDefault="006E4651">
      <w:pPr>
        <w:spacing w:before="34" w:line="249" w:lineRule="auto"/>
        <w:ind w:left="313" w:right="236" w:hanging="190"/>
        <w:rPr>
          <w:sz w:val="20"/>
        </w:rPr>
      </w:pPr>
      <w:bookmarkStart w:id="43" w:name="_bookmark42"/>
      <w:bookmarkEnd w:id="43"/>
      <w:r>
        <w:rPr>
          <w:position w:val="6"/>
          <w:sz w:val="13"/>
        </w:rPr>
        <w:t xml:space="preserve">10 </w:t>
      </w:r>
      <w:r>
        <w:rPr>
          <w:sz w:val="20"/>
        </w:rPr>
        <w:t>For the definition see Article 2.1(2) Rules for Participation Regulation No 1290/2013: ‘</w:t>
      </w:r>
      <w:r>
        <w:rPr>
          <w:b/>
          <w:sz w:val="20"/>
        </w:rPr>
        <w:t>affiliated entity</w:t>
      </w:r>
      <w:r>
        <w:rPr>
          <w:sz w:val="20"/>
        </w:rPr>
        <w:t>’ means any legal entity that is:</w:t>
      </w:r>
    </w:p>
    <w:p w:rsidR="004C0153" w:rsidRDefault="006E4651" w:rsidP="006E4651">
      <w:pPr>
        <w:pStyle w:val="Odstavecseseznamem"/>
        <w:numPr>
          <w:ilvl w:val="3"/>
          <w:numId w:val="89"/>
        </w:numPr>
        <w:tabs>
          <w:tab w:val="left" w:pos="877"/>
          <w:tab w:val="left" w:pos="878"/>
        </w:tabs>
        <w:spacing w:before="2"/>
        <w:ind w:firstLine="284"/>
        <w:rPr>
          <w:sz w:val="20"/>
        </w:rPr>
      </w:pPr>
      <w:r>
        <w:rPr>
          <w:sz w:val="20"/>
        </w:rPr>
        <w:t>under the direct or indirect control of a participant,</w:t>
      </w:r>
      <w:r>
        <w:rPr>
          <w:spacing w:val="-6"/>
          <w:sz w:val="20"/>
        </w:rPr>
        <w:t xml:space="preserve"> </w:t>
      </w:r>
      <w:r>
        <w:rPr>
          <w:sz w:val="20"/>
        </w:rPr>
        <w:t>or</w:t>
      </w:r>
    </w:p>
    <w:p w:rsidR="004C0153" w:rsidRDefault="006E4651" w:rsidP="006E4651">
      <w:pPr>
        <w:pStyle w:val="Odstavecseseznamem"/>
        <w:numPr>
          <w:ilvl w:val="3"/>
          <w:numId w:val="89"/>
        </w:numPr>
        <w:tabs>
          <w:tab w:val="left" w:pos="877"/>
          <w:tab w:val="left" w:pos="878"/>
        </w:tabs>
        <w:spacing w:before="10"/>
        <w:ind w:firstLine="284"/>
        <w:rPr>
          <w:sz w:val="20"/>
        </w:rPr>
      </w:pPr>
      <w:r>
        <w:rPr>
          <w:sz w:val="20"/>
        </w:rPr>
        <w:t>under the same direct or indirect control as the partici</w:t>
      </w:r>
      <w:r>
        <w:rPr>
          <w:sz w:val="20"/>
        </w:rPr>
        <w:t>pant,</w:t>
      </w:r>
      <w:r>
        <w:rPr>
          <w:spacing w:val="-9"/>
          <w:sz w:val="20"/>
        </w:rPr>
        <w:t xml:space="preserve"> </w:t>
      </w:r>
      <w:r>
        <w:rPr>
          <w:sz w:val="20"/>
        </w:rPr>
        <w:t>or</w:t>
      </w:r>
    </w:p>
    <w:p w:rsidR="004C0153" w:rsidRDefault="006E4651" w:rsidP="006E4651">
      <w:pPr>
        <w:pStyle w:val="Odstavecseseznamem"/>
        <w:numPr>
          <w:ilvl w:val="3"/>
          <w:numId w:val="89"/>
        </w:numPr>
        <w:tabs>
          <w:tab w:val="left" w:pos="877"/>
          <w:tab w:val="left" w:pos="878"/>
        </w:tabs>
        <w:spacing w:before="10" w:line="249" w:lineRule="auto"/>
        <w:ind w:right="5388" w:firstLine="284"/>
        <w:rPr>
          <w:sz w:val="20"/>
        </w:rPr>
      </w:pPr>
      <w:r>
        <w:rPr>
          <w:sz w:val="20"/>
        </w:rPr>
        <w:t>directly or indirectly controlling a</w:t>
      </w:r>
      <w:r>
        <w:rPr>
          <w:spacing w:val="-21"/>
          <w:sz w:val="20"/>
        </w:rPr>
        <w:t xml:space="preserve"> </w:t>
      </w:r>
      <w:r>
        <w:rPr>
          <w:sz w:val="20"/>
        </w:rPr>
        <w:t>participant. ‘Control’ may take any of the following</w:t>
      </w:r>
      <w:r>
        <w:rPr>
          <w:spacing w:val="-15"/>
          <w:sz w:val="20"/>
        </w:rPr>
        <w:t xml:space="preserve"> </w:t>
      </w:r>
      <w:r>
        <w:rPr>
          <w:sz w:val="20"/>
        </w:rPr>
        <w:t>forms:</w:t>
      </w:r>
    </w:p>
    <w:p w:rsidR="004C0153" w:rsidRDefault="006E4651" w:rsidP="006E4651">
      <w:pPr>
        <w:pStyle w:val="Odstavecseseznamem"/>
        <w:numPr>
          <w:ilvl w:val="0"/>
          <w:numId w:val="88"/>
        </w:numPr>
        <w:tabs>
          <w:tab w:val="left" w:pos="821"/>
        </w:tabs>
        <w:spacing w:before="2" w:line="249" w:lineRule="auto"/>
        <w:ind w:right="180"/>
        <w:rPr>
          <w:sz w:val="20"/>
        </w:rPr>
      </w:pPr>
      <w:r>
        <w:rPr>
          <w:sz w:val="20"/>
        </w:rPr>
        <w:t>the</w:t>
      </w:r>
      <w:r>
        <w:rPr>
          <w:spacing w:val="-8"/>
          <w:sz w:val="20"/>
        </w:rPr>
        <w:t xml:space="preserve"> </w:t>
      </w:r>
      <w:r>
        <w:rPr>
          <w:sz w:val="20"/>
        </w:rPr>
        <w:t>direct</w:t>
      </w:r>
      <w:r>
        <w:rPr>
          <w:spacing w:val="-8"/>
          <w:sz w:val="20"/>
        </w:rPr>
        <w:t xml:space="preserve"> </w:t>
      </w:r>
      <w:r>
        <w:rPr>
          <w:sz w:val="20"/>
        </w:rPr>
        <w:t>or</w:t>
      </w:r>
      <w:r>
        <w:rPr>
          <w:spacing w:val="-8"/>
          <w:sz w:val="20"/>
        </w:rPr>
        <w:t xml:space="preserve"> </w:t>
      </w:r>
      <w:r>
        <w:rPr>
          <w:sz w:val="20"/>
        </w:rPr>
        <w:t>indirect</w:t>
      </w:r>
      <w:r>
        <w:rPr>
          <w:spacing w:val="-8"/>
          <w:sz w:val="20"/>
        </w:rPr>
        <w:t xml:space="preserve"> </w:t>
      </w:r>
      <w:r>
        <w:rPr>
          <w:sz w:val="20"/>
        </w:rPr>
        <w:t>holding</w:t>
      </w:r>
      <w:r>
        <w:rPr>
          <w:spacing w:val="-8"/>
          <w:sz w:val="20"/>
        </w:rPr>
        <w:t xml:space="preserve"> </w:t>
      </w:r>
      <w:r>
        <w:rPr>
          <w:sz w:val="20"/>
        </w:rPr>
        <w:t>of</w:t>
      </w:r>
      <w:r>
        <w:rPr>
          <w:spacing w:val="-8"/>
          <w:sz w:val="20"/>
        </w:rPr>
        <w:t xml:space="preserve"> </w:t>
      </w:r>
      <w:r>
        <w:rPr>
          <w:sz w:val="20"/>
        </w:rPr>
        <w:t>more</w:t>
      </w:r>
      <w:r>
        <w:rPr>
          <w:spacing w:val="-8"/>
          <w:sz w:val="20"/>
        </w:rPr>
        <w:t xml:space="preserve"> </w:t>
      </w:r>
      <w:r>
        <w:rPr>
          <w:sz w:val="20"/>
        </w:rPr>
        <w:t>than</w:t>
      </w:r>
      <w:r>
        <w:rPr>
          <w:spacing w:val="-8"/>
          <w:sz w:val="20"/>
        </w:rPr>
        <w:t xml:space="preserve"> </w:t>
      </w:r>
      <w:r>
        <w:rPr>
          <w:sz w:val="20"/>
        </w:rPr>
        <w:t>50%</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nominal</w:t>
      </w:r>
      <w:r>
        <w:rPr>
          <w:spacing w:val="-8"/>
          <w:sz w:val="20"/>
        </w:rPr>
        <w:t xml:space="preserve"> </w:t>
      </w:r>
      <w:r>
        <w:rPr>
          <w:sz w:val="20"/>
        </w:rPr>
        <w:t>value</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issued</w:t>
      </w:r>
      <w:r>
        <w:rPr>
          <w:spacing w:val="-8"/>
          <w:sz w:val="20"/>
        </w:rPr>
        <w:t xml:space="preserve"> </w:t>
      </w:r>
      <w:r>
        <w:rPr>
          <w:sz w:val="20"/>
        </w:rPr>
        <w:t>share</w:t>
      </w:r>
      <w:r>
        <w:rPr>
          <w:spacing w:val="-8"/>
          <w:sz w:val="20"/>
        </w:rPr>
        <w:t xml:space="preserve"> </w:t>
      </w:r>
      <w:r>
        <w:rPr>
          <w:sz w:val="20"/>
        </w:rPr>
        <w:t>capital</w:t>
      </w:r>
      <w:r>
        <w:rPr>
          <w:spacing w:val="-8"/>
          <w:sz w:val="20"/>
        </w:rPr>
        <w:t xml:space="preserve"> </w:t>
      </w:r>
      <w:r>
        <w:rPr>
          <w:sz w:val="20"/>
        </w:rPr>
        <w:t>in</w:t>
      </w:r>
      <w:r>
        <w:rPr>
          <w:spacing w:val="-8"/>
          <w:sz w:val="20"/>
        </w:rPr>
        <w:t xml:space="preserve"> </w:t>
      </w:r>
      <w:r>
        <w:rPr>
          <w:sz w:val="20"/>
        </w:rPr>
        <w:t>the</w:t>
      </w:r>
      <w:r>
        <w:rPr>
          <w:spacing w:val="-8"/>
          <w:sz w:val="20"/>
        </w:rPr>
        <w:t xml:space="preserve"> </w:t>
      </w:r>
      <w:r>
        <w:rPr>
          <w:sz w:val="20"/>
        </w:rPr>
        <w:t>legal</w:t>
      </w:r>
      <w:r>
        <w:rPr>
          <w:spacing w:val="-8"/>
          <w:sz w:val="20"/>
        </w:rPr>
        <w:t xml:space="preserve"> </w:t>
      </w:r>
      <w:r>
        <w:rPr>
          <w:sz w:val="20"/>
        </w:rPr>
        <w:t>entity concerned, or of a majority of the voting rights of the shareholders or associates of that</w:t>
      </w:r>
      <w:r>
        <w:rPr>
          <w:spacing w:val="-28"/>
          <w:sz w:val="20"/>
        </w:rPr>
        <w:t xml:space="preserve"> </w:t>
      </w:r>
      <w:r>
        <w:rPr>
          <w:sz w:val="20"/>
        </w:rPr>
        <w:t>entity;</w:t>
      </w:r>
    </w:p>
    <w:p w:rsidR="004C0153" w:rsidRDefault="006E4651" w:rsidP="006E4651">
      <w:pPr>
        <w:pStyle w:val="Odstavecseseznamem"/>
        <w:numPr>
          <w:ilvl w:val="0"/>
          <w:numId w:val="88"/>
        </w:numPr>
        <w:tabs>
          <w:tab w:val="left" w:pos="821"/>
        </w:tabs>
        <w:spacing w:before="1" w:line="249" w:lineRule="auto"/>
        <w:ind w:left="313" w:right="178" w:firstLine="227"/>
        <w:rPr>
          <w:sz w:val="20"/>
        </w:rPr>
      </w:pPr>
      <w:r>
        <w:rPr>
          <w:sz w:val="20"/>
        </w:rPr>
        <w:t xml:space="preserve">the direct or indirect holding, in fact or in </w:t>
      </w:r>
      <w:r>
        <w:rPr>
          <w:spacing w:val="-4"/>
          <w:sz w:val="20"/>
        </w:rPr>
        <w:t xml:space="preserve">law, </w:t>
      </w:r>
      <w:r>
        <w:rPr>
          <w:sz w:val="20"/>
        </w:rPr>
        <w:t>of decision-making powers in the legal entity concerned. However</w:t>
      </w:r>
      <w:r>
        <w:rPr>
          <w:spacing w:val="-6"/>
          <w:sz w:val="20"/>
        </w:rPr>
        <w:t xml:space="preserve"> </w:t>
      </w:r>
      <w:r>
        <w:rPr>
          <w:sz w:val="20"/>
        </w:rPr>
        <w:t>the</w:t>
      </w:r>
      <w:r>
        <w:rPr>
          <w:spacing w:val="-7"/>
          <w:sz w:val="20"/>
        </w:rPr>
        <w:t xml:space="preserve"> </w:t>
      </w:r>
      <w:r>
        <w:rPr>
          <w:sz w:val="20"/>
        </w:rPr>
        <w:t>following</w:t>
      </w:r>
      <w:r>
        <w:rPr>
          <w:spacing w:val="-6"/>
          <w:sz w:val="20"/>
        </w:rPr>
        <w:t xml:space="preserve"> </w:t>
      </w:r>
      <w:r>
        <w:rPr>
          <w:sz w:val="20"/>
        </w:rPr>
        <w:t>relationships</w:t>
      </w:r>
      <w:r>
        <w:rPr>
          <w:spacing w:val="-6"/>
          <w:sz w:val="20"/>
        </w:rPr>
        <w:t xml:space="preserve"> </w:t>
      </w:r>
      <w:r>
        <w:rPr>
          <w:sz w:val="20"/>
        </w:rPr>
        <w:t>betwee</w:t>
      </w:r>
      <w:r>
        <w:rPr>
          <w:sz w:val="20"/>
        </w:rPr>
        <w:t>n</w:t>
      </w:r>
      <w:r>
        <w:rPr>
          <w:spacing w:val="-6"/>
          <w:sz w:val="20"/>
        </w:rPr>
        <w:t xml:space="preserve"> </w:t>
      </w:r>
      <w:r>
        <w:rPr>
          <w:sz w:val="20"/>
        </w:rPr>
        <w:t>legal</w:t>
      </w:r>
      <w:r>
        <w:rPr>
          <w:spacing w:val="-7"/>
          <w:sz w:val="20"/>
        </w:rPr>
        <w:t xml:space="preserve"> </w:t>
      </w:r>
      <w:r>
        <w:rPr>
          <w:sz w:val="20"/>
        </w:rPr>
        <w:t>entities</w:t>
      </w:r>
      <w:r>
        <w:rPr>
          <w:spacing w:val="-7"/>
          <w:sz w:val="20"/>
        </w:rPr>
        <w:t xml:space="preserve"> </w:t>
      </w:r>
      <w:r>
        <w:rPr>
          <w:sz w:val="20"/>
        </w:rPr>
        <w:t>shall</w:t>
      </w:r>
      <w:r>
        <w:rPr>
          <w:spacing w:val="-6"/>
          <w:sz w:val="20"/>
        </w:rPr>
        <w:t xml:space="preserve"> </w:t>
      </w:r>
      <w:r>
        <w:rPr>
          <w:sz w:val="20"/>
        </w:rPr>
        <w:t>not</w:t>
      </w:r>
      <w:r>
        <w:rPr>
          <w:spacing w:val="-6"/>
          <w:sz w:val="20"/>
        </w:rPr>
        <w:t xml:space="preserve"> </w:t>
      </w:r>
      <w:r>
        <w:rPr>
          <w:sz w:val="20"/>
        </w:rPr>
        <w:t>in</w:t>
      </w:r>
      <w:r>
        <w:rPr>
          <w:spacing w:val="-7"/>
          <w:sz w:val="20"/>
        </w:rPr>
        <w:t xml:space="preserve"> </w:t>
      </w:r>
      <w:r>
        <w:rPr>
          <w:sz w:val="20"/>
        </w:rPr>
        <w:t>themselves</w:t>
      </w:r>
      <w:r>
        <w:rPr>
          <w:spacing w:val="-7"/>
          <w:sz w:val="20"/>
        </w:rPr>
        <w:t xml:space="preserve"> </w:t>
      </w:r>
      <w:r>
        <w:rPr>
          <w:sz w:val="20"/>
        </w:rPr>
        <w:t>be</w:t>
      </w:r>
      <w:r>
        <w:rPr>
          <w:spacing w:val="-6"/>
          <w:sz w:val="20"/>
        </w:rPr>
        <w:t xml:space="preserve"> </w:t>
      </w:r>
      <w:r>
        <w:rPr>
          <w:sz w:val="20"/>
        </w:rPr>
        <w:t>deemed</w:t>
      </w:r>
      <w:r>
        <w:rPr>
          <w:spacing w:val="-6"/>
          <w:sz w:val="20"/>
        </w:rPr>
        <w:t xml:space="preserve"> </w:t>
      </w:r>
      <w:r>
        <w:rPr>
          <w:sz w:val="20"/>
        </w:rPr>
        <w:t>to</w:t>
      </w:r>
      <w:r>
        <w:rPr>
          <w:spacing w:val="-7"/>
          <w:sz w:val="20"/>
        </w:rPr>
        <w:t xml:space="preserve"> </w:t>
      </w:r>
      <w:r>
        <w:rPr>
          <w:sz w:val="20"/>
        </w:rPr>
        <w:t>constitute</w:t>
      </w:r>
      <w:r>
        <w:rPr>
          <w:spacing w:val="-7"/>
          <w:sz w:val="20"/>
        </w:rPr>
        <w:t xml:space="preserve"> </w:t>
      </w:r>
      <w:r>
        <w:rPr>
          <w:sz w:val="20"/>
        </w:rPr>
        <w:t>controlling relationships:</w:t>
      </w:r>
    </w:p>
    <w:p w:rsidR="004C0153" w:rsidRDefault="004C0153">
      <w:pPr>
        <w:spacing w:line="249" w:lineRule="auto"/>
        <w:rPr>
          <w:sz w:val="20"/>
        </w:rPr>
        <w:sectPr w:rsidR="004C0153">
          <w:pgSz w:w="11910" w:h="16840"/>
          <w:pgMar w:top="1300" w:right="960" w:bottom="740" w:left="1020" w:header="391" w:footer="543" w:gutter="0"/>
          <w:cols w:space="708"/>
        </w:sectPr>
      </w:pPr>
    </w:p>
    <w:p w:rsidR="004C0153" w:rsidRDefault="006E4651">
      <w:pPr>
        <w:spacing w:before="84"/>
        <w:ind w:left="397"/>
        <w:rPr>
          <w:sz w:val="24"/>
        </w:rPr>
      </w:pPr>
      <w:r>
        <w:rPr>
          <w:sz w:val="24"/>
        </w:rPr>
        <w:lastRenderedPageBreak/>
        <w:t>- UNIVERSITAT DE VALENCIA (UV), affiliated or linked to UJI</w:t>
      </w:r>
    </w:p>
    <w:p w:rsidR="004C0153" w:rsidRDefault="004C0153">
      <w:pPr>
        <w:pStyle w:val="Zkladntext"/>
        <w:spacing w:before="8"/>
        <w:rPr>
          <w:sz w:val="20"/>
        </w:rPr>
      </w:pPr>
    </w:p>
    <w:p w:rsidR="004C0153" w:rsidRDefault="006E4651">
      <w:pPr>
        <w:spacing w:before="1" w:line="249" w:lineRule="auto"/>
        <w:ind w:left="113" w:right="93"/>
        <w:rPr>
          <w:sz w:val="24"/>
        </w:rPr>
      </w:pPr>
      <w:r>
        <w:rPr>
          <w:sz w:val="24"/>
        </w:rPr>
        <w:t>The linked third parties may declare as eligible the costs they incur for implementing the action tasks in accordance with Article 6.3.</w:t>
      </w:r>
    </w:p>
    <w:p w:rsidR="004C0153" w:rsidRDefault="006E4651">
      <w:pPr>
        <w:spacing w:before="228" w:line="249" w:lineRule="auto"/>
        <w:ind w:left="113" w:right="171"/>
        <w:jc w:val="both"/>
        <w:rPr>
          <w:sz w:val="24"/>
        </w:rPr>
      </w:pPr>
      <w:r>
        <w:rPr>
          <w:sz w:val="24"/>
        </w:rPr>
        <w:t>The beneficiaries must ensure that the Commission, the European Court of Auditors (ECA) and the European Anti-Fraud Offi</w:t>
      </w:r>
      <w:r>
        <w:rPr>
          <w:sz w:val="24"/>
        </w:rPr>
        <w:t>ce (OLAF) can exercise their rights under Articles 22 and 23 also towards their linked third parties.</w:t>
      </w:r>
    </w:p>
    <w:p w:rsidR="004C0153" w:rsidRDefault="006E4651" w:rsidP="006E4651">
      <w:pPr>
        <w:pStyle w:val="Odstavecseseznamem"/>
        <w:numPr>
          <w:ilvl w:val="2"/>
          <w:numId w:val="89"/>
        </w:numPr>
        <w:tabs>
          <w:tab w:val="left" w:pos="781"/>
        </w:tabs>
        <w:spacing w:before="230" w:line="249" w:lineRule="auto"/>
        <w:ind w:right="176" w:firstLine="0"/>
        <w:rPr>
          <w:sz w:val="24"/>
        </w:rPr>
      </w:pPr>
      <w:r>
        <w:rPr>
          <w:sz w:val="24"/>
        </w:rPr>
        <w:t>The beneficiaries must ensure that their obligations under Articles 18, 20, 35, 36 and 38 also apply to their linked third</w:t>
      </w:r>
      <w:r>
        <w:rPr>
          <w:spacing w:val="-6"/>
          <w:sz w:val="24"/>
        </w:rPr>
        <w:t xml:space="preserve"> </w:t>
      </w:r>
      <w:r>
        <w:rPr>
          <w:sz w:val="24"/>
        </w:rPr>
        <w:t>parties.</w:t>
      </w:r>
    </w:p>
    <w:p w:rsidR="004C0153" w:rsidRDefault="004C0153">
      <w:pPr>
        <w:pStyle w:val="Zkladntext"/>
        <w:spacing w:before="7"/>
        <w:rPr>
          <w:sz w:val="24"/>
        </w:rPr>
      </w:pPr>
    </w:p>
    <w:p w:rsidR="004C0153" w:rsidRDefault="006E4651">
      <w:pPr>
        <w:pStyle w:val="Nadpis2"/>
        <w:spacing w:before="1"/>
        <w:ind w:left="113"/>
      </w:pPr>
      <w:bookmarkStart w:id="44" w:name="_bookmark43"/>
      <w:bookmarkEnd w:id="44"/>
      <w:r>
        <w:t xml:space="preserve">14.2 Consequences of </w:t>
      </w:r>
      <w:r>
        <w:t>non-compliance</w:t>
      </w:r>
    </w:p>
    <w:p w:rsidR="004C0153" w:rsidRDefault="004C0153">
      <w:pPr>
        <w:pStyle w:val="Zkladntext"/>
        <w:spacing w:before="10"/>
        <w:rPr>
          <w:b/>
          <w:sz w:val="20"/>
        </w:rPr>
      </w:pPr>
    </w:p>
    <w:p w:rsidR="004C0153" w:rsidRDefault="006E4651">
      <w:pPr>
        <w:spacing w:line="249" w:lineRule="auto"/>
        <w:ind w:left="113" w:right="79"/>
        <w:rPr>
          <w:sz w:val="24"/>
        </w:rPr>
      </w:pPr>
      <w:r>
        <w:rPr>
          <w:sz w:val="24"/>
        </w:rPr>
        <w:t>If any obligation under Article 14.1.1 is breached, the costs of the linked third party will be ineligible (see Article 6) and will be rejected (see Article 42).</w:t>
      </w:r>
    </w:p>
    <w:p w:rsidR="004C0153" w:rsidRDefault="006E4651">
      <w:pPr>
        <w:spacing w:before="229" w:line="448" w:lineRule="auto"/>
        <w:ind w:left="113" w:right="900"/>
        <w:rPr>
          <w:sz w:val="24"/>
        </w:rPr>
      </w:pPr>
      <w:r>
        <w:rPr>
          <w:sz w:val="24"/>
        </w:rPr>
        <w:t>If any obligation under Article 14.1.2 is breached, the grant may be reduced (</w:t>
      </w:r>
      <w:r>
        <w:rPr>
          <w:sz w:val="24"/>
        </w:rPr>
        <w:t>see Article 43). Such breaches may also lead to any of the other measures described in Chapter 6.</w:t>
      </w:r>
    </w:p>
    <w:p w:rsidR="004C0153" w:rsidRDefault="006E4651">
      <w:pPr>
        <w:pStyle w:val="Nadpis2"/>
        <w:spacing w:before="109" w:line="249" w:lineRule="auto"/>
        <w:ind w:left="1814" w:right="862" w:hanging="1701"/>
      </w:pPr>
      <w:bookmarkStart w:id="45" w:name="_bookmark44"/>
      <w:bookmarkEnd w:id="45"/>
      <w:r>
        <w:t>ARTICLE 14a — IMPLEMENTATION OF ACTION TASKS BY INTERNATIONAL PARTNERS</w:t>
      </w:r>
    </w:p>
    <w:p w:rsidR="004C0153" w:rsidRDefault="004C0153">
      <w:pPr>
        <w:pStyle w:val="Zkladntext"/>
        <w:spacing w:before="3"/>
        <w:rPr>
          <w:b/>
          <w:sz w:val="12"/>
        </w:rPr>
      </w:pPr>
    </w:p>
    <w:p w:rsidR="004C0153" w:rsidRDefault="006E4651">
      <w:pPr>
        <w:spacing w:before="90"/>
        <w:ind w:left="113"/>
        <w:rPr>
          <w:sz w:val="24"/>
        </w:rPr>
      </w:pPr>
      <w:r>
        <w:rPr>
          <w:sz w:val="24"/>
        </w:rPr>
        <w:t>Not applicable</w:t>
      </w:r>
    </w:p>
    <w:p w:rsidR="004C0153" w:rsidRDefault="004C0153">
      <w:pPr>
        <w:pStyle w:val="Zkladntext"/>
        <w:spacing w:before="5"/>
        <w:rPr>
          <w:sz w:val="30"/>
        </w:rPr>
      </w:pPr>
    </w:p>
    <w:p w:rsidR="004C0153" w:rsidRDefault="006E4651">
      <w:pPr>
        <w:pStyle w:val="Nadpis2"/>
        <w:ind w:left="113"/>
      </w:pPr>
      <w:bookmarkStart w:id="46" w:name="_bookmark45"/>
      <w:bookmarkEnd w:id="46"/>
      <w:r>
        <w:t>ARTICLE 15 — FINANCIAL SUPPORT TO THIRD PARTIES</w:t>
      </w:r>
    </w:p>
    <w:p w:rsidR="004C0153" w:rsidRDefault="004C0153">
      <w:pPr>
        <w:pStyle w:val="Zkladntext"/>
        <w:spacing w:before="8"/>
        <w:rPr>
          <w:b/>
          <w:sz w:val="25"/>
        </w:rPr>
      </w:pPr>
    </w:p>
    <w:p w:rsidR="004C0153" w:rsidRDefault="006E4651" w:rsidP="006E4651">
      <w:pPr>
        <w:pStyle w:val="Nadpis2"/>
        <w:numPr>
          <w:ilvl w:val="1"/>
          <w:numId w:val="87"/>
        </w:numPr>
        <w:tabs>
          <w:tab w:val="left" w:pos="654"/>
        </w:tabs>
      </w:pPr>
      <w:bookmarkStart w:id="47" w:name="_bookmark46"/>
      <w:bookmarkEnd w:id="47"/>
      <w:r>
        <w:t>R</w:t>
      </w:r>
      <w:r>
        <w:t>ules for providing financial support to third</w:t>
      </w:r>
      <w:r>
        <w:rPr>
          <w:spacing w:val="-35"/>
        </w:rPr>
        <w:t xml:space="preserve"> </w:t>
      </w:r>
      <w:r>
        <w:t>parties</w:t>
      </w:r>
    </w:p>
    <w:p w:rsidR="004C0153" w:rsidRDefault="004C0153">
      <w:pPr>
        <w:pStyle w:val="Zkladntext"/>
        <w:spacing w:before="10"/>
        <w:rPr>
          <w:b/>
          <w:sz w:val="20"/>
        </w:rPr>
      </w:pPr>
    </w:p>
    <w:p w:rsidR="004C0153" w:rsidRDefault="006E4651">
      <w:pPr>
        <w:spacing w:before="1"/>
        <w:ind w:left="113"/>
        <w:rPr>
          <w:sz w:val="24"/>
        </w:rPr>
      </w:pPr>
      <w:r>
        <w:rPr>
          <w:sz w:val="24"/>
        </w:rPr>
        <w:t>Not applicable</w:t>
      </w:r>
    </w:p>
    <w:p w:rsidR="004C0153" w:rsidRDefault="004C0153">
      <w:pPr>
        <w:pStyle w:val="Zkladntext"/>
        <w:spacing w:before="5"/>
        <w:rPr>
          <w:sz w:val="25"/>
        </w:rPr>
      </w:pPr>
    </w:p>
    <w:p w:rsidR="004C0153" w:rsidRDefault="006E4651" w:rsidP="006E4651">
      <w:pPr>
        <w:pStyle w:val="Nadpis2"/>
        <w:numPr>
          <w:ilvl w:val="1"/>
          <w:numId w:val="87"/>
        </w:numPr>
        <w:tabs>
          <w:tab w:val="left" w:pos="654"/>
        </w:tabs>
        <w:spacing w:before="1"/>
      </w:pPr>
      <w:bookmarkStart w:id="48" w:name="_bookmark47"/>
      <w:bookmarkEnd w:id="48"/>
      <w:r>
        <w:t>Financial support in the form of</w:t>
      </w:r>
      <w:r>
        <w:rPr>
          <w:spacing w:val="-5"/>
        </w:rPr>
        <w:t xml:space="preserve"> </w:t>
      </w:r>
      <w:r>
        <w:t>prizes</w:t>
      </w:r>
    </w:p>
    <w:p w:rsidR="004C0153" w:rsidRDefault="004C0153">
      <w:pPr>
        <w:pStyle w:val="Zkladntext"/>
        <w:spacing w:before="10"/>
        <w:rPr>
          <w:b/>
          <w:sz w:val="20"/>
        </w:rPr>
      </w:pPr>
    </w:p>
    <w:p w:rsidR="004C0153" w:rsidRDefault="006E4651">
      <w:pPr>
        <w:ind w:left="113"/>
        <w:rPr>
          <w:sz w:val="24"/>
        </w:rPr>
      </w:pPr>
      <w:r>
        <w:rPr>
          <w:sz w:val="24"/>
        </w:rPr>
        <w:t>Not applicable</w:t>
      </w:r>
    </w:p>
    <w:p w:rsidR="004C0153" w:rsidRDefault="004C0153">
      <w:pPr>
        <w:pStyle w:val="Zkladntext"/>
        <w:spacing w:before="6"/>
        <w:rPr>
          <w:sz w:val="25"/>
        </w:rPr>
      </w:pPr>
    </w:p>
    <w:p w:rsidR="004C0153" w:rsidRDefault="006E4651" w:rsidP="006E4651">
      <w:pPr>
        <w:pStyle w:val="Nadpis2"/>
        <w:numPr>
          <w:ilvl w:val="1"/>
          <w:numId w:val="87"/>
        </w:numPr>
        <w:tabs>
          <w:tab w:val="left" w:pos="654"/>
        </w:tabs>
      </w:pPr>
      <w:bookmarkStart w:id="49" w:name="_bookmark48"/>
      <w:bookmarkEnd w:id="49"/>
      <w:r>
        <w:t>Consequences of</w:t>
      </w:r>
      <w:r>
        <w:rPr>
          <w:spacing w:val="-2"/>
        </w:rPr>
        <w:t xml:space="preserve"> </w:t>
      </w:r>
      <w:r>
        <w:t>non-compliance</w:t>
      </w:r>
    </w:p>
    <w:p w:rsidR="004C0153" w:rsidRDefault="004C0153">
      <w:pPr>
        <w:pStyle w:val="Zkladntext"/>
        <w:spacing w:before="11"/>
        <w:rPr>
          <w:b/>
          <w:sz w:val="20"/>
        </w:rPr>
      </w:pPr>
    </w:p>
    <w:p w:rsidR="004C0153" w:rsidRDefault="006E4651">
      <w:pPr>
        <w:ind w:left="113"/>
        <w:rPr>
          <w:sz w:val="24"/>
        </w:rPr>
      </w:pPr>
      <w:r>
        <w:rPr>
          <w:sz w:val="24"/>
        </w:rPr>
        <w:t>Not applicable</w:t>
      </w:r>
    </w:p>
    <w:p w:rsidR="004C0153" w:rsidRDefault="004C0153">
      <w:pPr>
        <w:pStyle w:val="Zkladntext"/>
        <w:spacing w:before="5"/>
        <w:rPr>
          <w:sz w:val="30"/>
        </w:rPr>
      </w:pPr>
    </w:p>
    <w:p w:rsidR="004C0153" w:rsidRDefault="006E4651">
      <w:pPr>
        <w:pStyle w:val="Nadpis2"/>
        <w:spacing w:line="249" w:lineRule="auto"/>
        <w:ind w:left="1814" w:hanging="1701"/>
      </w:pPr>
      <w:bookmarkStart w:id="50" w:name="_bookmark49"/>
      <w:bookmarkEnd w:id="50"/>
      <w:r>
        <w:t>ARTICLE 16 — PROVISION OF TRANS-NATIONAL OR VIRTUAL ACCESS TO RESEARCH INFRASTRU</w:t>
      </w:r>
      <w:r>
        <w:t>CTURE</w:t>
      </w:r>
    </w:p>
    <w:p w:rsidR="004C0153" w:rsidRDefault="004C0153">
      <w:pPr>
        <w:pStyle w:val="Zkladntext"/>
        <w:spacing w:before="10"/>
        <w:rPr>
          <w:b/>
          <w:sz w:val="24"/>
        </w:rPr>
      </w:pPr>
    </w:p>
    <w:p w:rsidR="004C0153" w:rsidRDefault="006E4651" w:rsidP="006E4651">
      <w:pPr>
        <w:pStyle w:val="Nadpis2"/>
        <w:numPr>
          <w:ilvl w:val="1"/>
          <w:numId w:val="86"/>
        </w:numPr>
        <w:tabs>
          <w:tab w:val="left" w:pos="654"/>
        </w:tabs>
      </w:pPr>
      <w:bookmarkStart w:id="51" w:name="_bookmark50"/>
      <w:bookmarkEnd w:id="51"/>
      <w:r>
        <w:t>Rules for providing trans-national access to research</w:t>
      </w:r>
      <w:r>
        <w:rPr>
          <w:spacing w:val="-13"/>
        </w:rPr>
        <w:t xml:space="preserve"> </w:t>
      </w:r>
      <w:r>
        <w:t>infrastructure</w:t>
      </w:r>
    </w:p>
    <w:p w:rsidR="004C0153" w:rsidRDefault="004C0153">
      <w:pPr>
        <w:pStyle w:val="Zkladntext"/>
        <w:rPr>
          <w:b/>
          <w:sz w:val="20"/>
        </w:rPr>
      </w:pPr>
    </w:p>
    <w:p w:rsidR="004C0153" w:rsidRDefault="006E4651">
      <w:pPr>
        <w:pStyle w:val="Zkladntext"/>
        <w:spacing w:before="8"/>
        <w:rPr>
          <w:b/>
          <w:sz w:val="27"/>
        </w:rPr>
      </w:pPr>
      <w:r>
        <w:pict>
          <v:line id="_x0000_s2413" style="position:absolute;z-index:1192;mso-wrap-distance-left:0;mso-wrap-distance-right:0;mso-position-horizontal-relative:page" from="56.7pt,18.35pt" to="200.7pt,18.35pt" strokeweight="1pt">
            <w10:wrap type="topAndBottom" anchorx="page"/>
          </v:line>
        </w:pict>
      </w:r>
    </w:p>
    <w:p w:rsidR="004C0153" w:rsidRDefault="006E4651" w:rsidP="006E4651">
      <w:pPr>
        <w:pStyle w:val="Odstavecseseznamem"/>
        <w:numPr>
          <w:ilvl w:val="2"/>
          <w:numId w:val="86"/>
        </w:numPr>
        <w:tabs>
          <w:tab w:val="left" w:pos="821"/>
        </w:tabs>
        <w:spacing w:before="34" w:line="249" w:lineRule="auto"/>
        <w:ind w:right="178"/>
        <w:jc w:val="both"/>
        <w:rPr>
          <w:sz w:val="20"/>
        </w:rPr>
      </w:pPr>
      <w:r>
        <w:rPr>
          <w:sz w:val="20"/>
        </w:rPr>
        <w:t>the</w:t>
      </w:r>
      <w:r>
        <w:rPr>
          <w:spacing w:val="-9"/>
          <w:sz w:val="20"/>
        </w:rPr>
        <w:t xml:space="preserve"> </w:t>
      </w:r>
      <w:r>
        <w:rPr>
          <w:sz w:val="20"/>
        </w:rPr>
        <w:t>same</w:t>
      </w:r>
      <w:r>
        <w:rPr>
          <w:spacing w:val="-8"/>
          <w:sz w:val="20"/>
        </w:rPr>
        <w:t xml:space="preserve"> </w:t>
      </w:r>
      <w:r>
        <w:rPr>
          <w:sz w:val="20"/>
        </w:rPr>
        <w:t>public</w:t>
      </w:r>
      <w:r>
        <w:rPr>
          <w:spacing w:val="-8"/>
          <w:sz w:val="20"/>
        </w:rPr>
        <w:t xml:space="preserve"> </w:t>
      </w:r>
      <w:r>
        <w:rPr>
          <w:sz w:val="20"/>
        </w:rPr>
        <w:t>investment</w:t>
      </w:r>
      <w:r>
        <w:rPr>
          <w:spacing w:val="-9"/>
          <w:sz w:val="20"/>
        </w:rPr>
        <w:t xml:space="preserve"> </w:t>
      </w:r>
      <w:r>
        <w:rPr>
          <w:sz w:val="20"/>
        </w:rPr>
        <w:t>corporation,</w:t>
      </w:r>
      <w:r>
        <w:rPr>
          <w:spacing w:val="-9"/>
          <w:sz w:val="20"/>
        </w:rPr>
        <w:t xml:space="preserve"> </w:t>
      </w:r>
      <w:r>
        <w:rPr>
          <w:sz w:val="20"/>
        </w:rPr>
        <w:t>institutional</w:t>
      </w:r>
      <w:r>
        <w:rPr>
          <w:spacing w:val="-9"/>
          <w:sz w:val="20"/>
        </w:rPr>
        <w:t xml:space="preserve"> </w:t>
      </w:r>
      <w:r>
        <w:rPr>
          <w:sz w:val="20"/>
        </w:rPr>
        <w:t>investor</w:t>
      </w:r>
      <w:r>
        <w:rPr>
          <w:spacing w:val="-9"/>
          <w:sz w:val="20"/>
        </w:rPr>
        <w:t xml:space="preserve"> </w:t>
      </w:r>
      <w:r>
        <w:rPr>
          <w:sz w:val="20"/>
        </w:rPr>
        <w:t>or</w:t>
      </w:r>
      <w:r>
        <w:rPr>
          <w:spacing w:val="-8"/>
          <w:sz w:val="20"/>
        </w:rPr>
        <w:t xml:space="preserve"> </w:t>
      </w:r>
      <w:r>
        <w:rPr>
          <w:sz w:val="20"/>
        </w:rPr>
        <w:t>venture-capital</w:t>
      </w:r>
      <w:r>
        <w:rPr>
          <w:spacing w:val="-8"/>
          <w:sz w:val="20"/>
        </w:rPr>
        <w:t xml:space="preserve"> </w:t>
      </w:r>
      <w:r>
        <w:rPr>
          <w:sz w:val="20"/>
        </w:rPr>
        <w:t>company</w:t>
      </w:r>
      <w:r>
        <w:rPr>
          <w:spacing w:val="-9"/>
          <w:sz w:val="20"/>
        </w:rPr>
        <w:t xml:space="preserve"> </w:t>
      </w:r>
      <w:r>
        <w:rPr>
          <w:sz w:val="20"/>
        </w:rPr>
        <w:t>has</w:t>
      </w:r>
      <w:r>
        <w:rPr>
          <w:spacing w:val="-8"/>
          <w:sz w:val="20"/>
        </w:rPr>
        <w:t xml:space="preserve"> </w:t>
      </w:r>
      <w:r>
        <w:rPr>
          <w:sz w:val="20"/>
        </w:rPr>
        <w:t>a</w:t>
      </w:r>
      <w:r>
        <w:rPr>
          <w:spacing w:val="-9"/>
          <w:sz w:val="20"/>
        </w:rPr>
        <w:t xml:space="preserve"> </w:t>
      </w:r>
      <w:r>
        <w:rPr>
          <w:sz w:val="20"/>
        </w:rPr>
        <w:t>direct</w:t>
      </w:r>
      <w:r>
        <w:rPr>
          <w:spacing w:val="-8"/>
          <w:sz w:val="20"/>
        </w:rPr>
        <w:t xml:space="preserve"> </w:t>
      </w:r>
      <w:r>
        <w:rPr>
          <w:sz w:val="20"/>
        </w:rPr>
        <w:t>or</w:t>
      </w:r>
      <w:r>
        <w:rPr>
          <w:spacing w:val="-8"/>
          <w:sz w:val="20"/>
        </w:rPr>
        <w:t xml:space="preserve"> </w:t>
      </w:r>
      <w:r>
        <w:rPr>
          <w:sz w:val="20"/>
        </w:rPr>
        <w:t>indirect holding of more than 50% of the nominal value of the issued share capital or a majority of voting rights of the shareholders or</w:t>
      </w:r>
      <w:r>
        <w:rPr>
          <w:spacing w:val="-2"/>
          <w:sz w:val="20"/>
        </w:rPr>
        <w:t xml:space="preserve"> </w:t>
      </w:r>
      <w:r>
        <w:rPr>
          <w:sz w:val="20"/>
        </w:rPr>
        <w:t>associates;</w:t>
      </w:r>
    </w:p>
    <w:p w:rsidR="004C0153" w:rsidRDefault="006E4651" w:rsidP="006E4651">
      <w:pPr>
        <w:pStyle w:val="Odstavecseseznamem"/>
        <w:numPr>
          <w:ilvl w:val="2"/>
          <w:numId w:val="86"/>
        </w:numPr>
        <w:tabs>
          <w:tab w:val="left" w:pos="821"/>
        </w:tabs>
        <w:spacing w:before="3"/>
        <w:rPr>
          <w:sz w:val="20"/>
        </w:rPr>
      </w:pPr>
      <w:r>
        <w:rPr>
          <w:sz w:val="20"/>
        </w:rPr>
        <w:t>the legal entities concerned are owned or supervised by the same public</w:t>
      </w:r>
      <w:r>
        <w:rPr>
          <w:spacing w:val="-12"/>
          <w:sz w:val="20"/>
        </w:rPr>
        <w:t xml:space="preserve"> </w:t>
      </w:r>
      <w:r>
        <w:rPr>
          <w:spacing w:val="-3"/>
          <w:sz w:val="20"/>
        </w:rPr>
        <w:t>body.</w:t>
      </w:r>
    </w:p>
    <w:p w:rsidR="004C0153" w:rsidRDefault="006E4651">
      <w:pPr>
        <w:spacing w:before="10" w:line="249" w:lineRule="auto"/>
        <w:ind w:left="313" w:hanging="190"/>
        <w:rPr>
          <w:sz w:val="20"/>
        </w:rPr>
      </w:pPr>
      <w:r>
        <w:rPr>
          <w:position w:val="6"/>
          <w:sz w:val="13"/>
        </w:rPr>
        <w:t xml:space="preserve">11 </w:t>
      </w:r>
      <w:r>
        <w:rPr>
          <w:sz w:val="20"/>
        </w:rPr>
        <w:t>‘</w:t>
      </w:r>
      <w:r>
        <w:rPr>
          <w:b/>
          <w:sz w:val="20"/>
        </w:rPr>
        <w:t xml:space="preserve">Third party with a legal </w:t>
      </w:r>
      <w:r>
        <w:rPr>
          <w:b/>
          <w:sz w:val="20"/>
        </w:rPr>
        <w:t>link to a beneficiary</w:t>
      </w:r>
      <w:r>
        <w:rPr>
          <w:sz w:val="20"/>
        </w:rPr>
        <w:t>’ is any legal entity which has a legal link to the beneficiary implying collaboration that is not limited to the action.</w:t>
      </w:r>
    </w:p>
    <w:p w:rsidR="004C0153" w:rsidRDefault="004C0153">
      <w:pPr>
        <w:spacing w:line="249" w:lineRule="auto"/>
        <w:rPr>
          <w:sz w:val="20"/>
        </w:rPr>
        <w:sectPr w:rsidR="004C0153">
          <w:pgSz w:w="11910" w:h="16840"/>
          <w:pgMar w:top="1300" w:right="960" w:bottom="740" w:left="1020" w:header="391" w:footer="543" w:gutter="0"/>
          <w:cols w:space="708"/>
        </w:sectPr>
      </w:pPr>
    </w:p>
    <w:p w:rsidR="004C0153" w:rsidRDefault="006E4651">
      <w:pPr>
        <w:spacing w:before="84"/>
        <w:ind w:left="113"/>
        <w:rPr>
          <w:sz w:val="24"/>
        </w:rPr>
      </w:pPr>
      <w:r>
        <w:rPr>
          <w:sz w:val="24"/>
        </w:rPr>
        <w:lastRenderedPageBreak/>
        <w:t>Not applicable</w:t>
      </w:r>
    </w:p>
    <w:p w:rsidR="004C0153" w:rsidRDefault="004C0153">
      <w:pPr>
        <w:pStyle w:val="Zkladntext"/>
        <w:spacing w:before="6"/>
        <w:rPr>
          <w:sz w:val="25"/>
        </w:rPr>
      </w:pPr>
    </w:p>
    <w:p w:rsidR="004C0153" w:rsidRDefault="006E4651" w:rsidP="006E4651">
      <w:pPr>
        <w:pStyle w:val="Nadpis2"/>
        <w:numPr>
          <w:ilvl w:val="1"/>
          <w:numId w:val="86"/>
        </w:numPr>
        <w:tabs>
          <w:tab w:val="left" w:pos="654"/>
        </w:tabs>
      </w:pPr>
      <w:bookmarkStart w:id="52" w:name="_bookmark51"/>
      <w:bookmarkEnd w:id="52"/>
      <w:r>
        <w:t>Rules for providing virtual access to research</w:t>
      </w:r>
      <w:r>
        <w:rPr>
          <w:spacing w:val="-11"/>
        </w:rPr>
        <w:t xml:space="preserve"> </w:t>
      </w:r>
      <w:r>
        <w:t>infrastructure</w:t>
      </w:r>
    </w:p>
    <w:p w:rsidR="004C0153" w:rsidRDefault="004C0153">
      <w:pPr>
        <w:pStyle w:val="Zkladntext"/>
        <w:spacing w:before="10"/>
        <w:rPr>
          <w:b/>
          <w:sz w:val="20"/>
        </w:rPr>
      </w:pPr>
    </w:p>
    <w:p w:rsidR="004C0153" w:rsidRDefault="006E4651">
      <w:pPr>
        <w:spacing w:before="1"/>
        <w:ind w:left="113"/>
        <w:rPr>
          <w:sz w:val="24"/>
        </w:rPr>
      </w:pPr>
      <w:r>
        <w:rPr>
          <w:sz w:val="24"/>
        </w:rPr>
        <w:t>Not applicable</w:t>
      </w:r>
    </w:p>
    <w:p w:rsidR="004C0153" w:rsidRDefault="004C0153">
      <w:pPr>
        <w:pStyle w:val="Zkladntext"/>
        <w:spacing w:before="6"/>
        <w:rPr>
          <w:sz w:val="25"/>
        </w:rPr>
      </w:pPr>
    </w:p>
    <w:p w:rsidR="004C0153" w:rsidRDefault="006E4651" w:rsidP="006E4651">
      <w:pPr>
        <w:pStyle w:val="Nadpis2"/>
        <w:numPr>
          <w:ilvl w:val="1"/>
          <w:numId w:val="86"/>
        </w:numPr>
        <w:tabs>
          <w:tab w:val="left" w:pos="654"/>
        </w:tabs>
      </w:pPr>
      <w:bookmarkStart w:id="53" w:name="_bookmark52"/>
      <w:bookmarkEnd w:id="53"/>
      <w:r>
        <w:t>Consequences of</w:t>
      </w:r>
      <w:r>
        <w:rPr>
          <w:spacing w:val="-2"/>
        </w:rPr>
        <w:t xml:space="preserve"> </w:t>
      </w:r>
      <w:r>
        <w:t>non-compliance</w:t>
      </w:r>
    </w:p>
    <w:p w:rsidR="004C0153" w:rsidRDefault="004C0153">
      <w:pPr>
        <w:pStyle w:val="Zkladntext"/>
        <w:spacing w:before="10"/>
        <w:rPr>
          <w:b/>
          <w:sz w:val="20"/>
        </w:rPr>
      </w:pPr>
    </w:p>
    <w:p w:rsidR="004C0153" w:rsidRDefault="006E4651">
      <w:pPr>
        <w:ind w:left="113"/>
        <w:rPr>
          <w:sz w:val="24"/>
        </w:rPr>
      </w:pPr>
      <w:r>
        <w:rPr>
          <w:sz w:val="24"/>
        </w:rPr>
        <w:t>Not applicable</w:t>
      </w:r>
    </w:p>
    <w:p w:rsidR="004C0153" w:rsidRDefault="004C0153">
      <w:pPr>
        <w:pStyle w:val="Zkladntext"/>
        <w:rPr>
          <w:sz w:val="26"/>
        </w:rPr>
      </w:pPr>
    </w:p>
    <w:p w:rsidR="004C0153" w:rsidRDefault="006E4651">
      <w:pPr>
        <w:pStyle w:val="Nadpis2"/>
        <w:spacing w:before="165" w:line="249" w:lineRule="auto"/>
        <w:ind w:left="1531" w:hanging="1418"/>
      </w:pPr>
      <w:bookmarkStart w:id="54" w:name="_bookmark53"/>
      <w:bookmarkEnd w:id="54"/>
      <w:r>
        <w:rPr>
          <w:u w:val="single"/>
        </w:rPr>
        <w:t>SECTION 2 RIGHTS AND OBLIGATIONS RELATED TO THE GRANT</w:t>
      </w:r>
      <w:r>
        <w:t xml:space="preserve"> </w:t>
      </w:r>
      <w:r>
        <w:rPr>
          <w:u w:val="single"/>
        </w:rPr>
        <w:t>ADMINISTRATION</w:t>
      </w:r>
    </w:p>
    <w:p w:rsidR="004C0153" w:rsidRDefault="004C0153">
      <w:pPr>
        <w:pStyle w:val="Zkladntext"/>
        <w:spacing w:before="11"/>
        <w:rPr>
          <w:b/>
          <w:sz w:val="21"/>
        </w:rPr>
      </w:pPr>
    </w:p>
    <w:p w:rsidR="004C0153" w:rsidRDefault="006E4651">
      <w:pPr>
        <w:pStyle w:val="Nadpis2"/>
        <w:spacing w:before="90"/>
        <w:ind w:left="113"/>
      </w:pPr>
      <w:bookmarkStart w:id="55" w:name="_bookmark54"/>
      <w:bookmarkEnd w:id="55"/>
      <w:r>
        <w:t>ARTICLE 17 — GENERAL OBLIGATION TO INFORM</w:t>
      </w:r>
    </w:p>
    <w:p w:rsidR="004C0153" w:rsidRDefault="004C0153">
      <w:pPr>
        <w:pStyle w:val="Zkladntext"/>
        <w:spacing w:before="8"/>
        <w:rPr>
          <w:b/>
          <w:sz w:val="25"/>
        </w:rPr>
      </w:pPr>
    </w:p>
    <w:p w:rsidR="004C0153" w:rsidRDefault="006E4651" w:rsidP="006E4651">
      <w:pPr>
        <w:pStyle w:val="Nadpis2"/>
        <w:numPr>
          <w:ilvl w:val="1"/>
          <w:numId w:val="85"/>
        </w:numPr>
        <w:tabs>
          <w:tab w:val="left" w:pos="654"/>
        </w:tabs>
        <w:ind w:hanging="567"/>
      </w:pPr>
      <w:bookmarkStart w:id="56" w:name="_bookmark55"/>
      <w:bookmarkEnd w:id="56"/>
      <w:r>
        <w:t>General obligation to provide information upon</w:t>
      </w:r>
      <w:r>
        <w:rPr>
          <w:spacing w:val="-8"/>
        </w:rPr>
        <w:t xml:space="preserve"> </w:t>
      </w:r>
      <w:r>
        <w:t>request</w:t>
      </w:r>
    </w:p>
    <w:p w:rsidR="004C0153" w:rsidRDefault="004C0153">
      <w:pPr>
        <w:pStyle w:val="Zkladntext"/>
        <w:spacing w:before="10"/>
        <w:rPr>
          <w:b/>
          <w:sz w:val="20"/>
        </w:rPr>
      </w:pPr>
    </w:p>
    <w:p w:rsidR="004C0153" w:rsidRDefault="006E4651">
      <w:pPr>
        <w:spacing w:line="249" w:lineRule="auto"/>
        <w:ind w:left="113" w:right="180"/>
        <w:jc w:val="both"/>
        <w:rPr>
          <w:sz w:val="24"/>
        </w:rPr>
      </w:pPr>
      <w:r>
        <w:rPr>
          <w:sz w:val="24"/>
        </w:rPr>
        <w:t>The</w:t>
      </w:r>
      <w:r>
        <w:rPr>
          <w:spacing w:val="-24"/>
          <w:sz w:val="24"/>
        </w:rPr>
        <w:t xml:space="preserve"> </w:t>
      </w:r>
      <w:r>
        <w:rPr>
          <w:sz w:val="24"/>
        </w:rPr>
        <w:t>beneficiaries</w:t>
      </w:r>
      <w:r>
        <w:rPr>
          <w:spacing w:val="-24"/>
          <w:sz w:val="24"/>
        </w:rPr>
        <w:t xml:space="preserve"> </w:t>
      </w:r>
      <w:r>
        <w:rPr>
          <w:sz w:val="24"/>
        </w:rPr>
        <w:t>must</w:t>
      </w:r>
      <w:r>
        <w:rPr>
          <w:spacing w:val="-24"/>
          <w:sz w:val="24"/>
        </w:rPr>
        <w:t xml:space="preserve"> </w:t>
      </w:r>
      <w:r>
        <w:rPr>
          <w:sz w:val="24"/>
        </w:rPr>
        <w:t>provide</w:t>
      </w:r>
      <w:r>
        <w:rPr>
          <w:spacing w:val="-24"/>
          <w:sz w:val="24"/>
        </w:rPr>
        <w:t xml:space="preserve"> </w:t>
      </w:r>
      <w:r>
        <w:rPr>
          <w:sz w:val="24"/>
        </w:rPr>
        <w:t>—</w:t>
      </w:r>
      <w:r>
        <w:rPr>
          <w:spacing w:val="-24"/>
          <w:sz w:val="24"/>
        </w:rPr>
        <w:t xml:space="preserve"> </w:t>
      </w:r>
      <w:r>
        <w:rPr>
          <w:sz w:val="24"/>
        </w:rPr>
        <w:t>during</w:t>
      </w:r>
      <w:r>
        <w:rPr>
          <w:spacing w:val="-24"/>
          <w:sz w:val="24"/>
        </w:rPr>
        <w:t xml:space="preserve"> </w:t>
      </w:r>
      <w:r>
        <w:rPr>
          <w:sz w:val="24"/>
        </w:rPr>
        <w:t>implementation</w:t>
      </w:r>
      <w:r>
        <w:rPr>
          <w:spacing w:val="-24"/>
          <w:sz w:val="24"/>
        </w:rPr>
        <w:t xml:space="preserve"> </w:t>
      </w:r>
      <w:r>
        <w:rPr>
          <w:sz w:val="24"/>
        </w:rPr>
        <w:t>of</w:t>
      </w:r>
      <w:r>
        <w:rPr>
          <w:spacing w:val="-24"/>
          <w:sz w:val="24"/>
        </w:rPr>
        <w:t xml:space="preserve"> </w:t>
      </w:r>
      <w:r>
        <w:rPr>
          <w:sz w:val="24"/>
        </w:rPr>
        <w:t>the</w:t>
      </w:r>
      <w:r>
        <w:rPr>
          <w:spacing w:val="-24"/>
          <w:sz w:val="24"/>
        </w:rPr>
        <w:t xml:space="preserve"> </w:t>
      </w:r>
      <w:r>
        <w:rPr>
          <w:sz w:val="24"/>
        </w:rPr>
        <w:t>action</w:t>
      </w:r>
      <w:r>
        <w:rPr>
          <w:spacing w:val="-24"/>
          <w:sz w:val="24"/>
        </w:rPr>
        <w:t xml:space="preserve"> </w:t>
      </w:r>
      <w:r>
        <w:rPr>
          <w:sz w:val="24"/>
        </w:rPr>
        <w:t>or</w:t>
      </w:r>
      <w:r>
        <w:rPr>
          <w:spacing w:val="-24"/>
          <w:sz w:val="24"/>
        </w:rPr>
        <w:t xml:space="preserve"> </w:t>
      </w:r>
      <w:r>
        <w:rPr>
          <w:sz w:val="24"/>
        </w:rPr>
        <w:t>afterwards</w:t>
      </w:r>
      <w:r>
        <w:rPr>
          <w:spacing w:val="-24"/>
          <w:sz w:val="24"/>
        </w:rPr>
        <w:t xml:space="preserve"> </w:t>
      </w:r>
      <w:r>
        <w:rPr>
          <w:sz w:val="24"/>
        </w:rPr>
        <w:t>and</w:t>
      </w:r>
      <w:r>
        <w:rPr>
          <w:spacing w:val="-24"/>
          <w:sz w:val="24"/>
        </w:rPr>
        <w:t xml:space="preserve"> </w:t>
      </w:r>
      <w:r>
        <w:rPr>
          <w:sz w:val="24"/>
        </w:rPr>
        <w:t>in</w:t>
      </w:r>
      <w:r>
        <w:rPr>
          <w:spacing w:val="-24"/>
          <w:sz w:val="24"/>
        </w:rPr>
        <w:t xml:space="preserve"> </w:t>
      </w:r>
      <w:r>
        <w:rPr>
          <w:sz w:val="24"/>
        </w:rPr>
        <w:t>accordance with Article 41.2 — any information requested in order to verify eligibility of the costs, proper implementation of the action and compliance with any other obligation under the</w:t>
      </w:r>
      <w:r>
        <w:rPr>
          <w:spacing w:val="-32"/>
          <w:sz w:val="24"/>
        </w:rPr>
        <w:t xml:space="preserve"> </w:t>
      </w:r>
      <w:r>
        <w:rPr>
          <w:sz w:val="24"/>
        </w:rPr>
        <w:t>Agreement.</w:t>
      </w:r>
    </w:p>
    <w:p w:rsidR="004C0153" w:rsidRDefault="004C0153">
      <w:pPr>
        <w:pStyle w:val="Zkladntext"/>
        <w:spacing w:before="9"/>
        <w:rPr>
          <w:sz w:val="24"/>
        </w:rPr>
      </w:pPr>
    </w:p>
    <w:p w:rsidR="004C0153" w:rsidRDefault="006E4651" w:rsidP="006E4651">
      <w:pPr>
        <w:pStyle w:val="Nadpis2"/>
        <w:numPr>
          <w:ilvl w:val="1"/>
          <w:numId w:val="85"/>
        </w:numPr>
        <w:tabs>
          <w:tab w:val="left" w:pos="654"/>
        </w:tabs>
        <w:spacing w:line="249" w:lineRule="auto"/>
        <w:ind w:right="231" w:hanging="567"/>
      </w:pPr>
      <w:bookmarkStart w:id="57" w:name="_bookmark56"/>
      <w:bookmarkEnd w:id="57"/>
      <w:r>
        <w:t>Obli</w:t>
      </w:r>
      <w:r>
        <w:t>gation to keep information up to date and to inform about events and</w:t>
      </w:r>
      <w:r>
        <w:rPr>
          <w:spacing w:val="-43"/>
        </w:rPr>
        <w:t xml:space="preserve"> </w:t>
      </w:r>
      <w:r>
        <w:t>circumstances likely to affect the</w:t>
      </w:r>
      <w:r>
        <w:rPr>
          <w:spacing w:val="-2"/>
        </w:rPr>
        <w:t xml:space="preserve"> </w:t>
      </w:r>
      <w:r>
        <w:t>Agreement</w:t>
      </w:r>
    </w:p>
    <w:p w:rsidR="004C0153" w:rsidRDefault="006E4651">
      <w:pPr>
        <w:spacing w:before="231" w:line="249" w:lineRule="auto"/>
        <w:ind w:left="113" w:right="171"/>
        <w:jc w:val="both"/>
        <w:rPr>
          <w:sz w:val="24"/>
        </w:rPr>
      </w:pPr>
      <w:r>
        <w:rPr>
          <w:sz w:val="24"/>
        </w:rPr>
        <w:t xml:space="preserve">Each beneficiary must keep information stored in the Participant Portal Beneficiary Register (via the electronic exchange system; see Article </w:t>
      </w:r>
      <w:r>
        <w:rPr>
          <w:sz w:val="24"/>
        </w:rPr>
        <w:t>52) up to date, in particular, its name, address, legal representatives, legal form and organisation</w:t>
      </w:r>
      <w:r>
        <w:rPr>
          <w:spacing w:val="-4"/>
          <w:sz w:val="24"/>
        </w:rPr>
        <w:t xml:space="preserve"> </w:t>
      </w:r>
      <w:r>
        <w:rPr>
          <w:sz w:val="24"/>
        </w:rPr>
        <w:t>type.</w:t>
      </w:r>
    </w:p>
    <w:p w:rsidR="004C0153" w:rsidRDefault="006E4651">
      <w:pPr>
        <w:spacing w:before="229" w:line="249" w:lineRule="auto"/>
        <w:ind w:left="113" w:right="187"/>
        <w:jc w:val="both"/>
        <w:rPr>
          <w:sz w:val="24"/>
        </w:rPr>
      </w:pPr>
      <w:r>
        <w:rPr>
          <w:sz w:val="24"/>
        </w:rPr>
        <w:t>Each beneficiary must immediately inform the coordinator — which must immediately inform the Commission and the other beneficiaries — of any of the f</w:t>
      </w:r>
      <w:r>
        <w:rPr>
          <w:sz w:val="24"/>
        </w:rPr>
        <w:t>ollowing:</w:t>
      </w:r>
    </w:p>
    <w:p w:rsidR="004C0153" w:rsidRDefault="006E4651" w:rsidP="006E4651">
      <w:pPr>
        <w:pStyle w:val="Odstavecseseznamem"/>
        <w:numPr>
          <w:ilvl w:val="2"/>
          <w:numId w:val="85"/>
        </w:numPr>
        <w:tabs>
          <w:tab w:val="left" w:pos="758"/>
        </w:tabs>
        <w:spacing w:before="229" w:line="249" w:lineRule="auto"/>
        <w:ind w:right="171"/>
        <w:rPr>
          <w:sz w:val="24"/>
        </w:rPr>
      </w:pPr>
      <w:r>
        <w:rPr>
          <w:b/>
          <w:sz w:val="24"/>
        </w:rPr>
        <w:t xml:space="preserve">events </w:t>
      </w:r>
      <w:r>
        <w:rPr>
          <w:sz w:val="24"/>
        </w:rPr>
        <w:t>which are likely to affect significantly or delay the implementation of the action or the EU's financial interests, in</w:t>
      </w:r>
      <w:r>
        <w:rPr>
          <w:spacing w:val="-4"/>
          <w:sz w:val="24"/>
        </w:rPr>
        <w:t xml:space="preserve"> </w:t>
      </w:r>
      <w:r>
        <w:rPr>
          <w:sz w:val="24"/>
        </w:rPr>
        <w:t>particular:</w:t>
      </w:r>
    </w:p>
    <w:p w:rsidR="004C0153" w:rsidRDefault="006E4651" w:rsidP="006E4651">
      <w:pPr>
        <w:pStyle w:val="Odstavecseseznamem"/>
        <w:numPr>
          <w:ilvl w:val="3"/>
          <w:numId w:val="85"/>
        </w:numPr>
        <w:tabs>
          <w:tab w:val="left" w:pos="1358"/>
        </w:tabs>
        <w:spacing w:before="229" w:line="249" w:lineRule="auto"/>
        <w:ind w:right="172"/>
        <w:jc w:val="left"/>
        <w:rPr>
          <w:sz w:val="24"/>
        </w:rPr>
      </w:pPr>
      <w:r>
        <w:rPr>
          <w:sz w:val="24"/>
        </w:rPr>
        <w:t>changes in its legal, financial, technical, organisational or ownership situation or those of its linked thi</w:t>
      </w:r>
      <w:r>
        <w:rPr>
          <w:sz w:val="24"/>
        </w:rPr>
        <w:t>rd parties</w:t>
      </w:r>
      <w:r>
        <w:rPr>
          <w:spacing w:val="-4"/>
          <w:sz w:val="24"/>
        </w:rPr>
        <w:t xml:space="preserve"> </w:t>
      </w:r>
      <w:r>
        <w:rPr>
          <w:sz w:val="24"/>
        </w:rPr>
        <w:t>and</w:t>
      </w:r>
    </w:p>
    <w:p w:rsidR="004C0153" w:rsidRDefault="006E4651" w:rsidP="006E4651">
      <w:pPr>
        <w:pStyle w:val="Odstavecseseznamem"/>
        <w:numPr>
          <w:ilvl w:val="3"/>
          <w:numId w:val="85"/>
        </w:numPr>
        <w:tabs>
          <w:tab w:val="left" w:pos="1358"/>
        </w:tabs>
        <w:spacing w:before="229"/>
        <w:ind w:hanging="493"/>
        <w:jc w:val="left"/>
        <w:rPr>
          <w:sz w:val="24"/>
        </w:rPr>
      </w:pPr>
      <w:r>
        <w:rPr>
          <w:sz w:val="24"/>
        </w:rPr>
        <w:t>changes in the name, address, legal form, organisation type of its linked third</w:t>
      </w:r>
      <w:r>
        <w:rPr>
          <w:spacing w:val="-31"/>
          <w:sz w:val="24"/>
        </w:rPr>
        <w:t xml:space="preserve"> </w:t>
      </w:r>
      <w:r>
        <w:rPr>
          <w:sz w:val="24"/>
        </w:rPr>
        <w:t>parties;</w:t>
      </w:r>
    </w:p>
    <w:p w:rsidR="004C0153" w:rsidRDefault="004C0153">
      <w:pPr>
        <w:pStyle w:val="Zkladntext"/>
        <w:spacing w:before="8"/>
        <w:rPr>
          <w:sz w:val="20"/>
        </w:rPr>
      </w:pPr>
    </w:p>
    <w:p w:rsidR="004C0153" w:rsidRDefault="006E4651" w:rsidP="006E4651">
      <w:pPr>
        <w:pStyle w:val="Odstavecseseznamem"/>
        <w:numPr>
          <w:ilvl w:val="2"/>
          <w:numId w:val="85"/>
        </w:numPr>
        <w:tabs>
          <w:tab w:val="left" w:pos="758"/>
        </w:tabs>
        <w:rPr>
          <w:sz w:val="24"/>
        </w:rPr>
      </w:pPr>
      <w:r>
        <w:rPr>
          <w:b/>
          <w:sz w:val="24"/>
        </w:rPr>
        <w:t>circumstances</w:t>
      </w:r>
      <w:r>
        <w:rPr>
          <w:b/>
          <w:spacing w:val="-2"/>
          <w:sz w:val="24"/>
        </w:rPr>
        <w:t xml:space="preserve"> </w:t>
      </w:r>
      <w:r>
        <w:rPr>
          <w:sz w:val="24"/>
        </w:rPr>
        <w:t>affecting:</w:t>
      </w:r>
    </w:p>
    <w:p w:rsidR="004C0153" w:rsidRDefault="004C0153">
      <w:pPr>
        <w:pStyle w:val="Zkladntext"/>
        <w:spacing w:before="9"/>
        <w:rPr>
          <w:sz w:val="20"/>
        </w:rPr>
      </w:pPr>
    </w:p>
    <w:p w:rsidR="004C0153" w:rsidRDefault="006E4651" w:rsidP="006E4651">
      <w:pPr>
        <w:pStyle w:val="Odstavecseseznamem"/>
        <w:numPr>
          <w:ilvl w:val="3"/>
          <w:numId w:val="85"/>
        </w:numPr>
        <w:tabs>
          <w:tab w:val="left" w:pos="1358"/>
        </w:tabs>
        <w:jc w:val="left"/>
        <w:rPr>
          <w:sz w:val="24"/>
        </w:rPr>
      </w:pPr>
      <w:r>
        <w:rPr>
          <w:sz w:val="24"/>
        </w:rPr>
        <w:t>the decision to award the grant</w:t>
      </w:r>
      <w:r>
        <w:rPr>
          <w:spacing w:val="-5"/>
          <w:sz w:val="24"/>
        </w:rPr>
        <w:t xml:space="preserve"> </w:t>
      </w:r>
      <w:r>
        <w:rPr>
          <w:sz w:val="24"/>
        </w:rPr>
        <w:t>or</w:t>
      </w:r>
    </w:p>
    <w:p w:rsidR="004C0153" w:rsidRDefault="004C0153">
      <w:pPr>
        <w:pStyle w:val="Zkladntext"/>
        <w:spacing w:before="9"/>
        <w:rPr>
          <w:sz w:val="20"/>
        </w:rPr>
      </w:pPr>
    </w:p>
    <w:p w:rsidR="004C0153" w:rsidRDefault="006E4651" w:rsidP="006E4651">
      <w:pPr>
        <w:pStyle w:val="Odstavecseseznamem"/>
        <w:numPr>
          <w:ilvl w:val="3"/>
          <w:numId w:val="85"/>
        </w:numPr>
        <w:tabs>
          <w:tab w:val="left" w:pos="1358"/>
        </w:tabs>
        <w:ind w:hanging="493"/>
        <w:jc w:val="left"/>
        <w:rPr>
          <w:sz w:val="24"/>
        </w:rPr>
      </w:pPr>
      <w:r>
        <w:rPr>
          <w:sz w:val="24"/>
        </w:rPr>
        <w:t>compliance with requirements under the</w:t>
      </w:r>
      <w:r>
        <w:rPr>
          <w:spacing w:val="-6"/>
          <w:sz w:val="24"/>
        </w:rPr>
        <w:t xml:space="preserve"> </w:t>
      </w:r>
      <w:r>
        <w:rPr>
          <w:sz w:val="24"/>
        </w:rPr>
        <w:t>Agreement.</w:t>
      </w:r>
    </w:p>
    <w:p w:rsidR="004C0153" w:rsidRDefault="004C0153">
      <w:pPr>
        <w:pStyle w:val="Zkladntext"/>
        <w:spacing w:before="6"/>
        <w:rPr>
          <w:sz w:val="25"/>
        </w:rPr>
      </w:pPr>
    </w:p>
    <w:p w:rsidR="004C0153" w:rsidRDefault="006E4651" w:rsidP="006E4651">
      <w:pPr>
        <w:pStyle w:val="Nadpis2"/>
        <w:numPr>
          <w:ilvl w:val="1"/>
          <w:numId w:val="85"/>
        </w:numPr>
        <w:tabs>
          <w:tab w:val="left" w:pos="654"/>
        </w:tabs>
        <w:ind w:hanging="567"/>
        <w:jc w:val="both"/>
      </w:pPr>
      <w:bookmarkStart w:id="58" w:name="_bookmark57"/>
      <w:bookmarkEnd w:id="58"/>
      <w:r>
        <w:t>Consequences of</w:t>
      </w:r>
      <w:r>
        <w:rPr>
          <w:spacing w:val="-2"/>
        </w:rPr>
        <w:t xml:space="preserve"> </w:t>
      </w:r>
      <w:r>
        <w:t>non-compliance</w:t>
      </w:r>
    </w:p>
    <w:p w:rsidR="004C0153" w:rsidRDefault="004C0153">
      <w:pPr>
        <w:pStyle w:val="Zkladntext"/>
        <w:spacing w:before="11"/>
        <w:rPr>
          <w:b/>
          <w:sz w:val="20"/>
        </w:rPr>
      </w:pPr>
    </w:p>
    <w:p w:rsidR="004C0153" w:rsidRDefault="006E4651">
      <w:pPr>
        <w:spacing w:line="249" w:lineRule="auto"/>
        <w:ind w:left="113" w:right="171"/>
        <w:jc w:val="both"/>
        <w:rPr>
          <w:sz w:val="24"/>
        </w:rPr>
      </w:pPr>
      <w:r>
        <w:rPr>
          <w:sz w:val="24"/>
        </w:rPr>
        <w:t>If a beneficiary breaches any of its obligations under this Article, the grant may be reduced (see Article 43).</w:t>
      </w:r>
    </w:p>
    <w:p w:rsidR="004C0153" w:rsidRDefault="006E4651">
      <w:pPr>
        <w:spacing w:before="228"/>
        <w:ind w:left="113"/>
        <w:jc w:val="both"/>
        <w:rPr>
          <w:sz w:val="24"/>
        </w:rPr>
      </w:pPr>
      <w:r>
        <w:rPr>
          <w:sz w:val="24"/>
        </w:rPr>
        <w:t>Such breaches may also lead to any of the other measures described in Chapter 6.</w:t>
      </w:r>
    </w:p>
    <w:p w:rsidR="004C0153" w:rsidRDefault="004C0153">
      <w:pPr>
        <w:jc w:val="both"/>
        <w:rPr>
          <w:sz w:val="24"/>
        </w:rPr>
        <w:sectPr w:rsidR="004C0153">
          <w:pgSz w:w="11910" w:h="16840"/>
          <w:pgMar w:top="1300" w:right="960" w:bottom="740" w:left="1020" w:header="391" w:footer="543" w:gutter="0"/>
          <w:cols w:space="708"/>
        </w:sectPr>
      </w:pPr>
    </w:p>
    <w:p w:rsidR="004C0153" w:rsidRDefault="006E4651">
      <w:pPr>
        <w:pStyle w:val="Nadpis2"/>
        <w:spacing w:before="82"/>
        <w:ind w:left="113"/>
      </w:pPr>
      <w:bookmarkStart w:id="59" w:name="_bookmark58"/>
      <w:bookmarkEnd w:id="59"/>
      <w:r>
        <w:lastRenderedPageBreak/>
        <w:t>ARTICLE 18 — KEEPING RECORDS — SUPPORTING DOC</w:t>
      </w:r>
      <w:r>
        <w:t>UMENTATION</w:t>
      </w:r>
    </w:p>
    <w:p w:rsidR="004C0153" w:rsidRDefault="004C0153">
      <w:pPr>
        <w:pStyle w:val="Zkladntext"/>
        <w:spacing w:before="8"/>
        <w:rPr>
          <w:b/>
          <w:sz w:val="25"/>
        </w:rPr>
      </w:pPr>
    </w:p>
    <w:p w:rsidR="004C0153" w:rsidRDefault="006E4651" w:rsidP="006E4651">
      <w:pPr>
        <w:pStyle w:val="Nadpis2"/>
        <w:numPr>
          <w:ilvl w:val="1"/>
          <w:numId w:val="84"/>
        </w:numPr>
        <w:tabs>
          <w:tab w:val="left" w:pos="654"/>
        </w:tabs>
      </w:pPr>
      <w:bookmarkStart w:id="60" w:name="_bookmark59"/>
      <w:bookmarkEnd w:id="60"/>
      <w:r>
        <w:t>Obligation to keep records and other supporting</w:t>
      </w:r>
      <w:r>
        <w:rPr>
          <w:spacing w:val="-10"/>
        </w:rPr>
        <w:t xml:space="preserve"> </w:t>
      </w:r>
      <w:r>
        <w:t>documentation</w:t>
      </w:r>
    </w:p>
    <w:p w:rsidR="004C0153" w:rsidRDefault="004C0153">
      <w:pPr>
        <w:pStyle w:val="Zkladntext"/>
        <w:spacing w:before="10"/>
        <w:rPr>
          <w:b/>
          <w:sz w:val="20"/>
        </w:rPr>
      </w:pPr>
    </w:p>
    <w:p w:rsidR="004C0153" w:rsidRDefault="006E4651">
      <w:pPr>
        <w:spacing w:before="1" w:line="249" w:lineRule="auto"/>
        <w:ind w:left="113" w:right="171"/>
        <w:jc w:val="both"/>
        <w:rPr>
          <w:sz w:val="24"/>
        </w:rPr>
      </w:pPr>
      <w:r>
        <w:rPr>
          <w:sz w:val="24"/>
        </w:rPr>
        <w:t>The beneficiaries must — for a period of five years after the payment of the balance — keep</w:t>
      </w:r>
      <w:r>
        <w:rPr>
          <w:spacing w:val="-36"/>
          <w:sz w:val="24"/>
        </w:rPr>
        <w:t xml:space="preserve"> </w:t>
      </w:r>
      <w:r>
        <w:rPr>
          <w:sz w:val="24"/>
        </w:rPr>
        <w:t>records and other supporting documentation in order to prove the proper implementation of the action and the costs they declare as</w:t>
      </w:r>
      <w:r>
        <w:rPr>
          <w:spacing w:val="-5"/>
          <w:sz w:val="24"/>
        </w:rPr>
        <w:t xml:space="preserve"> </w:t>
      </w:r>
      <w:r>
        <w:rPr>
          <w:sz w:val="24"/>
        </w:rPr>
        <w:t>eligible.</w:t>
      </w:r>
    </w:p>
    <w:p w:rsidR="004C0153" w:rsidRDefault="006E4651">
      <w:pPr>
        <w:spacing w:before="229" w:line="249" w:lineRule="auto"/>
        <w:ind w:left="113" w:right="182"/>
        <w:jc w:val="both"/>
        <w:rPr>
          <w:sz w:val="24"/>
        </w:rPr>
      </w:pPr>
      <w:r>
        <w:rPr>
          <w:sz w:val="24"/>
        </w:rPr>
        <w:t>They must make them available upon request (see Article 17) or in the context of checks, reviews, audits or investi</w:t>
      </w:r>
      <w:r>
        <w:rPr>
          <w:sz w:val="24"/>
        </w:rPr>
        <w:t>gations (see Article 22).</w:t>
      </w:r>
    </w:p>
    <w:p w:rsidR="004C0153" w:rsidRDefault="006E4651">
      <w:pPr>
        <w:spacing w:before="229" w:line="249" w:lineRule="auto"/>
        <w:ind w:left="113" w:right="173"/>
        <w:jc w:val="both"/>
        <w:rPr>
          <w:sz w:val="24"/>
        </w:rPr>
      </w:pPr>
      <w:r>
        <w:rPr>
          <w:sz w:val="24"/>
        </w:rPr>
        <w:t>If</w:t>
      </w:r>
      <w:r>
        <w:rPr>
          <w:spacing w:val="-21"/>
          <w:sz w:val="24"/>
        </w:rPr>
        <w:t xml:space="preserve"> </w:t>
      </w:r>
      <w:r>
        <w:rPr>
          <w:sz w:val="24"/>
        </w:rPr>
        <w:t>there</w:t>
      </w:r>
      <w:r>
        <w:rPr>
          <w:spacing w:val="-21"/>
          <w:sz w:val="24"/>
        </w:rPr>
        <w:t xml:space="preserve"> </w:t>
      </w:r>
      <w:r>
        <w:rPr>
          <w:sz w:val="24"/>
        </w:rPr>
        <w:t>are</w:t>
      </w:r>
      <w:r>
        <w:rPr>
          <w:spacing w:val="-21"/>
          <w:sz w:val="24"/>
        </w:rPr>
        <w:t xml:space="preserve"> </w:t>
      </w:r>
      <w:r>
        <w:rPr>
          <w:sz w:val="24"/>
        </w:rPr>
        <w:t>on-going</w:t>
      </w:r>
      <w:r>
        <w:rPr>
          <w:spacing w:val="-21"/>
          <w:sz w:val="24"/>
        </w:rPr>
        <w:t xml:space="preserve"> </w:t>
      </w:r>
      <w:r>
        <w:rPr>
          <w:sz w:val="24"/>
        </w:rPr>
        <w:t>checks,</w:t>
      </w:r>
      <w:r>
        <w:rPr>
          <w:spacing w:val="-21"/>
          <w:sz w:val="24"/>
        </w:rPr>
        <w:t xml:space="preserve"> </w:t>
      </w:r>
      <w:r>
        <w:rPr>
          <w:sz w:val="24"/>
        </w:rPr>
        <w:t>reviews,</w:t>
      </w:r>
      <w:r>
        <w:rPr>
          <w:spacing w:val="-21"/>
          <w:sz w:val="24"/>
        </w:rPr>
        <w:t xml:space="preserve"> </w:t>
      </w:r>
      <w:r>
        <w:rPr>
          <w:sz w:val="24"/>
        </w:rPr>
        <w:t>audits,</w:t>
      </w:r>
      <w:r>
        <w:rPr>
          <w:spacing w:val="-21"/>
          <w:sz w:val="24"/>
        </w:rPr>
        <w:t xml:space="preserve"> </w:t>
      </w:r>
      <w:r>
        <w:rPr>
          <w:sz w:val="24"/>
        </w:rPr>
        <w:t>investigations,</w:t>
      </w:r>
      <w:r>
        <w:rPr>
          <w:spacing w:val="-21"/>
          <w:sz w:val="24"/>
        </w:rPr>
        <w:t xml:space="preserve"> </w:t>
      </w:r>
      <w:r>
        <w:rPr>
          <w:sz w:val="24"/>
        </w:rPr>
        <w:t>litigation</w:t>
      </w:r>
      <w:r>
        <w:rPr>
          <w:spacing w:val="-21"/>
          <w:sz w:val="24"/>
        </w:rPr>
        <w:t xml:space="preserve"> </w:t>
      </w:r>
      <w:r>
        <w:rPr>
          <w:sz w:val="24"/>
        </w:rPr>
        <w:t>or</w:t>
      </w:r>
      <w:r>
        <w:rPr>
          <w:spacing w:val="-21"/>
          <w:sz w:val="24"/>
        </w:rPr>
        <w:t xml:space="preserve"> </w:t>
      </w:r>
      <w:r>
        <w:rPr>
          <w:sz w:val="24"/>
        </w:rPr>
        <w:t>other</w:t>
      </w:r>
      <w:r>
        <w:rPr>
          <w:spacing w:val="-21"/>
          <w:sz w:val="24"/>
        </w:rPr>
        <w:t xml:space="preserve"> </w:t>
      </w:r>
      <w:r>
        <w:rPr>
          <w:sz w:val="24"/>
        </w:rPr>
        <w:t>pursuits</w:t>
      </w:r>
      <w:r>
        <w:rPr>
          <w:spacing w:val="-21"/>
          <w:sz w:val="24"/>
        </w:rPr>
        <w:t xml:space="preserve"> </w:t>
      </w:r>
      <w:r>
        <w:rPr>
          <w:sz w:val="24"/>
        </w:rPr>
        <w:t>of</w:t>
      </w:r>
      <w:r>
        <w:rPr>
          <w:spacing w:val="-21"/>
          <w:sz w:val="24"/>
        </w:rPr>
        <w:t xml:space="preserve"> </w:t>
      </w:r>
      <w:r>
        <w:rPr>
          <w:sz w:val="24"/>
        </w:rPr>
        <w:t>claims</w:t>
      </w:r>
      <w:r>
        <w:rPr>
          <w:spacing w:val="-21"/>
          <w:sz w:val="24"/>
        </w:rPr>
        <w:t xml:space="preserve"> </w:t>
      </w:r>
      <w:r>
        <w:rPr>
          <w:sz w:val="24"/>
        </w:rPr>
        <w:t>under the Agreement (including the extension of findings; see Article 22), the beneficiaries must keep the records and other supporting documentation until the end of these</w:t>
      </w:r>
      <w:r>
        <w:rPr>
          <w:spacing w:val="-11"/>
          <w:sz w:val="24"/>
        </w:rPr>
        <w:t xml:space="preserve"> </w:t>
      </w:r>
      <w:r>
        <w:rPr>
          <w:sz w:val="24"/>
        </w:rPr>
        <w:t>procedures.</w:t>
      </w:r>
    </w:p>
    <w:p w:rsidR="004C0153" w:rsidRDefault="006E4651">
      <w:pPr>
        <w:spacing w:before="230" w:line="249" w:lineRule="auto"/>
        <w:ind w:left="113" w:right="171"/>
        <w:jc w:val="both"/>
        <w:rPr>
          <w:sz w:val="24"/>
        </w:rPr>
      </w:pPr>
      <w:r>
        <w:rPr>
          <w:sz w:val="24"/>
        </w:rPr>
        <w:t>The</w:t>
      </w:r>
      <w:r>
        <w:rPr>
          <w:spacing w:val="-14"/>
          <w:sz w:val="24"/>
        </w:rPr>
        <w:t xml:space="preserve"> </w:t>
      </w:r>
      <w:r>
        <w:rPr>
          <w:sz w:val="24"/>
        </w:rPr>
        <w:t>beneficiaries</w:t>
      </w:r>
      <w:r>
        <w:rPr>
          <w:spacing w:val="-13"/>
          <w:sz w:val="24"/>
        </w:rPr>
        <w:t xml:space="preserve"> </w:t>
      </w:r>
      <w:r>
        <w:rPr>
          <w:sz w:val="24"/>
        </w:rPr>
        <w:t>must</w:t>
      </w:r>
      <w:r>
        <w:rPr>
          <w:spacing w:val="-14"/>
          <w:sz w:val="24"/>
        </w:rPr>
        <w:t xml:space="preserve"> </w:t>
      </w:r>
      <w:r>
        <w:rPr>
          <w:sz w:val="24"/>
        </w:rPr>
        <w:t>keep</w:t>
      </w:r>
      <w:r>
        <w:rPr>
          <w:spacing w:val="-13"/>
          <w:sz w:val="24"/>
        </w:rPr>
        <w:t xml:space="preserve"> </w:t>
      </w:r>
      <w:r>
        <w:rPr>
          <w:sz w:val="24"/>
        </w:rPr>
        <w:t>the</w:t>
      </w:r>
      <w:r>
        <w:rPr>
          <w:spacing w:val="-14"/>
          <w:sz w:val="24"/>
        </w:rPr>
        <w:t xml:space="preserve"> </w:t>
      </w:r>
      <w:r>
        <w:rPr>
          <w:sz w:val="24"/>
        </w:rPr>
        <w:t>original</w:t>
      </w:r>
      <w:r>
        <w:rPr>
          <w:spacing w:val="-13"/>
          <w:sz w:val="24"/>
        </w:rPr>
        <w:t xml:space="preserve"> </w:t>
      </w:r>
      <w:r>
        <w:rPr>
          <w:sz w:val="24"/>
        </w:rPr>
        <w:t>documents.</w:t>
      </w:r>
      <w:r>
        <w:rPr>
          <w:spacing w:val="-13"/>
          <w:sz w:val="24"/>
        </w:rPr>
        <w:t xml:space="preserve"> </w:t>
      </w:r>
      <w:r>
        <w:rPr>
          <w:sz w:val="24"/>
        </w:rPr>
        <w:t>Digital</w:t>
      </w:r>
      <w:r>
        <w:rPr>
          <w:spacing w:val="-13"/>
          <w:sz w:val="24"/>
        </w:rPr>
        <w:t xml:space="preserve"> </w:t>
      </w:r>
      <w:r>
        <w:rPr>
          <w:sz w:val="24"/>
        </w:rPr>
        <w:t>and</w:t>
      </w:r>
      <w:r>
        <w:rPr>
          <w:spacing w:val="-14"/>
          <w:sz w:val="24"/>
        </w:rPr>
        <w:t xml:space="preserve"> </w:t>
      </w:r>
      <w:r>
        <w:rPr>
          <w:sz w:val="24"/>
        </w:rPr>
        <w:t>digital</w:t>
      </w:r>
      <w:r>
        <w:rPr>
          <w:sz w:val="24"/>
        </w:rPr>
        <w:t>ised</w:t>
      </w:r>
      <w:r>
        <w:rPr>
          <w:spacing w:val="-13"/>
          <w:sz w:val="24"/>
        </w:rPr>
        <w:t xml:space="preserve"> </w:t>
      </w:r>
      <w:r>
        <w:rPr>
          <w:sz w:val="24"/>
        </w:rPr>
        <w:t>documents</w:t>
      </w:r>
      <w:r>
        <w:rPr>
          <w:spacing w:val="-13"/>
          <w:sz w:val="24"/>
        </w:rPr>
        <w:t xml:space="preserve"> </w:t>
      </w:r>
      <w:r>
        <w:rPr>
          <w:sz w:val="24"/>
        </w:rPr>
        <w:t>are</w:t>
      </w:r>
      <w:r>
        <w:rPr>
          <w:spacing w:val="-14"/>
          <w:sz w:val="24"/>
        </w:rPr>
        <w:t xml:space="preserve"> </w:t>
      </w:r>
      <w:r>
        <w:rPr>
          <w:sz w:val="24"/>
        </w:rPr>
        <w:t xml:space="preserve">considered originals if they are authorised by the applicable national </w:t>
      </w:r>
      <w:r>
        <w:rPr>
          <w:spacing w:val="-5"/>
          <w:sz w:val="24"/>
        </w:rPr>
        <w:t xml:space="preserve">law. </w:t>
      </w:r>
      <w:r>
        <w:rPr>
          <w:sz w:val="24"/>
        </w:rPr>
        <w:t>The Commission may accept non- original documents if it considers that they offer a comparable level of</w:t>
      </w:r>
      <w:r>
        <w:rPr>
          <w:spacing w:val="-19"/>
          <w:sz w:val="24"/>
        </w:rPr>
        <w:t xml:space="preserve"> </w:t>
      </w:r>
      <w:r>
        <w:rPr>
          <w:sz w:val="24"/>
        </w:rPr>
        <w:t>assurance.</w:t>
      </w:r>
    </w:p>
    <w:p w:rsidR="004C0153" w:rsidRDefault="006E4651" w:rsidP="006E4651">
      <w:pPr>
        <w:pStyle w:val="Odstavecseseznamem"/>
        <w:numPr>
          <w:ilvl w:val="2"/>
          <w:numId w:val="84"/>
        </w:numPr>
        <w:tabs>
          <w:tab w:val="left" w:pos="774"/>
        </w:tabs>
        <w:spacing w:before="228" w:line="249" w:lineRule="auto"/>
        <w:ind w:right="1399" w:hanging="567"/>
        <w:rPr>
          <w:b/>
          <w:sz w:val="24"/>
        </w:rPr>
      </w:pPr>
      <w:r>
        <w:rPr>
          <w:b/>
          <w:sz w:val="24"/>
        </w:rPr>
        <w:t xml:space="preserve">Records and other supporting documentation on </w:t>
      </w:r>
      <w:r>
        <w:rPr>
          <w:b/>
          <w:sz w:val="24"/>
        </w:rPr>
        <w:t>the scientific and technical implementation</w:t>
      </w:r>
    </w:p>
    <w:p w:rsidR="004C0153" w:rsidRDefault="006E4651">
      <w:pPr>
        <w:spacing w:before="230" w:line="249" w:lineRule="auto"/>
        <w:ind w:left="113" w:right="171"/>
        <w:jc w:val="both"/>
        <w:rPr>
          <w:sz w:val="24"/>
        </w:rPr>
      </w:pPr>
      <w:r>
        <w:rPr>
          <w:sz w:val="24"/>
        </w:rPr>
        <w:t>The beneficiaries must keep records and other supporting documentation on scientific and technical implementation of the action in line with the accepted standards in the respective field.</w:t>
      </w:r>
    </w:p>
    <w:p w:rsidR="004C0153" w:rsidRDefault="006E4651" w:rsidP="006E4651">
      <w:pPr>
        <w:pStyle w:val="Odstavecseseznamem"/>
        <w:numPr>
          <w:ilvl w:val="2"/>
          <w:numId w:val="84"/>
        </w:numPr>
        <w:tabs>
          <w:tab w:val="left" w:pos="774"/>
        </w:tabs>
        <w:spacing w:before="227"/>
        <w:ind w:hanging="567"/>
        <w:rPr>
          <w:b/>
          <w:sz w:val="24"/>
        </w:rPr>
      </w:pPr>
      <w:r>
        <w:rPr>
          <w:b/>
          <w:sz w:val="24"/>
        </w:rPr>
        <w:t>Records and other docum</w:t>
      </w:r>
      <w:r>
        <w:rPr>
          <w:b/>
          <w:sz w:val="24"/>
        </w:rPr>
        <w:t>entation to support the costs</w:t>
      </w:r>
      <w:r>
        <w:rPr>
          <w:b/>
          <w:spacing w:val="-11"/>
          <w:sz w:val="24"/>
        </w:rPr>
        <w:t xml:space="preserve"> </w:t>
      </w:r>
      <w:r>
        <w:rPr>
          <w:b/>
          <w:sz w:val="24"/>
        </w:rPr>
        <w:t>declared</w:t>
      </w:r>
    </w:p>
    <w:p w:rsidR="004C0153" w:rsidRDefault="004C0153">
      <w:pPr>
        <w:pStyle w:val="Zkladntext"/>
        <w:spacing w:before="11"/>
        <w:rPr>
          <w:b/>
          <w:sz w:val="20"/>
        </w:rPr>
      </w:pPr>
    </w:p>
    <w:p w:rsidR="004C0153" w:rsidRDefault="006E4651">
      <w:pPr>
        <w:spacing w:line="249" w:lineRule="auto"/>
        <w:ind w:left="113" w:right="172"/>
        <w:jc w:val="both"/>
        <w:rPr>
          <w:sz w:val="24"/>
        </w:rPr>
      </w:pPr>
      <w:r>
        <w:rPr>
          <w:sz w:val="24"/>
        </w:rPr>
        <w:t>The</w:t>
      </w:r>
      <w:r>
        <w:rPr>
          <w:spacing w:val="-20"/>
          <w:sz w:val="24"/>
        </w:rPr>
        <w:t xml:space="preserve"> </w:t>
      </w:r>
      <w:r>
        <w:rPr>
          <w:sz w:val="24"/>
        </w:rPr>
        <w:t>beneficiaries</w:t>
      </w:r>
      <w:r>
        <w:rPr>
          <w:spacing w:val="-19"/>
          <w:sz w:val="24"/>
        </w:rPr>
        <w:t xml:space="preserve"> </w:t>
      </w:r>
      <w:r>
        <w:rPr>
          <w:sz w:val="24"/>
        </w:rPr>
        <w:t>must</w:t>
      </w:r>
      <w:r>
        <w:rPr>
          <w:spacing w:val="-19"/>
          <w:sz w:val="24"/>
        </w:rPr>
        <w:t xml:space="preserve"> </w:t>
      </w:r>
      <w:r>
        <w:rPr>
          <w:sz w:val="24"/>
        </w:rPr>
        <w:t>keep</w:t>
      </w:r>
      <w:r>
        <w:rPr>
          <w:spacing w:val="-19"/>
          <w:sz w:val="24"/>
        </w:rPr>
        <w:t xml:space="preserve"> </w:t>
      </w:r>
      <w:r>
        <w:rPr>
          <w:sz w:val="24"/>
        </w:rPr>
        <w:t>the</w:t>
      </w:r>
      <w:r>
        <w:rPr>
          <w:spacing w:val="-19"/>
          <w:sz w:val="24"/>
        </w:rPr>
        <w:t xml:space="preserve"> </w:t>
      </w:r>
      <w:r>
        <w:rPr>
          <w:sz w:val="24"/>
        </w:rPr>
        <w:t>records</w:t>
      </w:r>
      <w:r>
        <w:rPr>
          <w:spacing w:val="-19"/>
          <w:sz w:val="24"/>
        </w:rPr>
        <w:t xml:space="preserve"> </w:t>
      </w:r>
      <w:r>
        <w:rPr>
          <w:sz w:val="24"/>
        </w:rPr>
        <w:t>and</w:t>
      </w:r>
      <w:r>
        <w:rPr>
          <w:spacing w:val="-20"/>
          <w:sz w:val="24"/>
        </w:rPr>
        <w:t xml:space="preserve"> </w:t>
      </w:r>
      <w:r>
        <w:rPr>
          <w:sz w:val="24"/>
        </w:rPr>
        <w:t>documentation</w:t>
      </w:r>
      <w:r>
        <w:rPr>
          <w:spacing w:val="-19"/>
          <w:sz w:val="24"/>
        </w:rPr>
        <w:t xml:space="preserve"> </w:t>
      </w:r>
      <w:r>
        <w:rPr>
          <w:sz w:val="24"/>
        </w:rPr>
        <w:t>supporting</w:t>
      </w:r>
      <w:r>
        <w:rPr>
          <w:spacing w:val="-19"/>
          <w:sz w:val="24"/>
        </w:rPr>
        <w:t xml:space="preserve"> </w:t>
      </w:r>
      <w:r>
        <w:rPr>
          <w:sz w:val="24"/>
        </w:rPr>
        <w:t>the</w:t>
      </w:r>
      <w:r>
        <w:rPr>
          <w:spacing w:val="-19"/>
          <w:sz w:val="24"/>
        </w:rPr>
        <w:t xml:space="preserve"> </w:t>
      </w:r>
      <w:r>
        <w:rPr>
          <w:sz w:val="24"/>
        </w:rPr>
        <w:t>costs</w:t>
      </w:r>
      <w:r>
        <w:rPr>
          <w:spacing w:val="-20"/>
          <w:sz w:val="24"/>
        </w:rPr>
        <w:t xml:space="preserve"> </w:t>
      </w:r>
      <w:r>
        <w:rPr>
          <w:sz w:val="24"/>
        </w:rPr>
        <w:t>declared,</w:t>
      </w:r>
      <w:r>
        <w:rPr>
          <w:spacing w:val="-19"/>
          <w:sz w:val="24"/>
        </w:rPr>
        <w:t xml:space="preserve"> </w:t>
      </w:r>
      <w:r>
        <w:rPr>
          <w:sz w:val="24"/>
        </w:rPr>
        <w:t>in</w:t>
      </w:r>
      <w:r>
        <w:rPr>
          <w:spacing w:val="-19"/>
          <w:sz w:val="24"/>
        </w:rPr>
        <w:t xml:space="preserve"> </w:t>
      </w:r>
      <w:r>
        <w:rPr>
          <w:sz w:val="24"/>
        </w:rPr>
        <w:t>particular the</w:t>
      </w:r>
      <w:r>
        <w:rPr>
          <w:spacing w:val="-2"/>
          <w:sz w:val="24"/>
        </w:rPr>
        <w:t xml:space="preserve"> </w:t>
      </w:r>
      <w:r>
        <w:rPr>
          <w:sz w:val="24"/>
        </w:rPr>
        <w:t>following:</w:t>
      </w:r>
    </w:p>
    <w:p w:rsidR="004C0153" w:rsidRDefault="006E4651" w:rsidP="006E4651">
      <w:pPr>
        <w:pStyle w:val="Odstavecseseznamem"/>
        <w:numPr>
          <w:ilvl w:val="3"/>
          <w:numId w:val="84"/>
        </w:numPr>
        <w:tabs>
          <w:tab w:val="left" w:pos="758"/>
        </w:tabs>
        <w:spacing w:before="228" w:line="249" w:lineRule="auto"/>
        <w:ind w:right="175"/>
        <w:jc w:val="both"/>
        <w:rPr>
          <w:sz w:val="24"/>
        </w:rPr>
      </w:pPr>
      <w:r>
        <w:rPr>
          <w:sz w:val="24"/>
        </w:rPr>
        <w:t xml:space="preserve">for </w:t>
      </w:r>
      <w:r>
        <w:rPr>
          <w:b/>
          <w:sz w:val="24"/>
        </w:rPr>
        <w:t>actual costs</w:t>
      </w:r>
      <w:r>
        <w:rPr>
          <w:sz w:val="24"/>
        </w:rPr>
        <w:t>: adequate records and other supporting documentation to prove the costs declared, such as contracts, subcontracts, invoices and accounting records. In addition, the beneficiaries'</w:t>
      </w:r>
      <w:r>
        <w:rPr>
          <w:spacing w:val="-19"/>
          <w:sz w:val="24"/>
        </w:rPr>
        <w:t xml:space="preserve"> </w:t>
      </w:r>
      <w:r>
        <w:rPr>
          <w:sz w:val="24"/>
        </w:rPr>
        <w:t>usual</w:t>
      </w:r>
      <w:r>
        <w:rPr>
          <w:spacing w:val="-19"/>
          <w:sz w:val="24"/>
        </w:rPr>
        <w:t xml:space="preserve"> </w:t>
      </w:r>
      <w:r>
        <w:rPr>
          <w:sz w:val="24"/>
        </w:rPr>
        <w:t>cost</w:t>
      </w:r>
      <w:r>
        <w:rPr>
          <w:spacing w:val="-20"/>
          <w:sz w:val="24"/>
        </w:rPr>
        <w:t xml:space="preserve"> </w:t>
      </w:r>
      <w:r>
        <w:rPr>
          <w:sz w:val="24"/>
        </w:rPr>
        <w:t>accounting</w:t>
      </w:r>
      <w:r>
        <w:rPr>
          <w:spacing w:val="-20"/>
          <w:sz w:val="24"/>
        </w:rPr>
        <w:t xml:space="preserve"> </w:t>
      </w:r>
      <w:r>
        <w:rPr>
          <w:sz w:val="24"/>
        </w:rPr>
        <w:t>practices</w:t>
      </w:r>
      <w:r>
        <w:rPr>
          <w:spacing w:val="-19"/>
          <w:sz w:val="24"/>
        </w:rPr>
        <w:t xml:space="preserve"> </w:t>
      </w:r>
      <w:r>
        <w:rPr>
          <w:sz w:val="24"/>
        </w:rPr>
        <w:t>and</w:t>
      </w:r>
      <w:r>
        <w:rPr>
          <w:spacing w:val="-20"/>
          <w:sz w:val="24"/>
        </w:rPr>
        <w:t xml:space="preserve"> </w:t>
      </w:r>
      <w:r>
        <w:rPr>
          <w:sz w:val="24"/>
        </w:rPr>
        <w:t>internal</w:t>
      </w:r>
      <w:r>
        <w:rPr>
          <w:spacing w:val="-20"/>
          <w:sz w:val="24"/>
        </w:rPr>
        <w:t xml:space="preserve"> </w:t>
      </w:r>
      <w:r>
        <w:rPr>
          <w:sz w:val="24"/>
        </w:rPr>
        <w:t>control</w:t>
      </w:r>
      <w:r>
        <w:rPr>
          <w:spacing w:val="-20"/>
          <w:sz w:val="24"/>
        </w:rPr>
        <w:t xml:space="preserve"> </w:t>
      </w:r>
      <w:r>
        <w:rPr>
          <w:sz w:val="24"/>
        </w:rPr>
        <w:t>procedures</w:t>
      </w:r>
      <w:r>
        <w:rPr>
          <w:spacing w:val="-19"/>
          <w:sz w:val="24"/>
        </w:rPr>
        <w:t xml:space="preserve"> </w:t>
      </w:r>
      <w:r>
        <w:rPr>
          <w:sz w:val="24"/>
        </w:rPr>
        <w:t>must</w:t>
      </w:r>
      <w:r>
        <w:rPr>
          <w:spacing w:val="-20"/>
          <w:sz w:val="24"/>
        </w:rPr>
        <w:t xml:space="preserve"> </w:t>
      </w:r>
      <w:r>
        <w:rPr>
          <w:sz w:val="24"/>
        </w:rPr>
        <w:t>enable</w:t>
      </w:r>
      <w:r>
        <w:rPr>
          <w:spacing w:val="-20"/>
          <w:sz w:val="24"/>
        </w:rPr>
        <w:t xml:space="preserve"> </w:t>
      </w:r>
      <w:r>
        <w:rPr>
          <w:sz w:val="24"/>
        </w:rPr>
        <w:t>direct reconciliation between the amounts declared, the amounts recorded in their accounts and the amounts stated in the supporting</w:t>
      </w:r>
      <w:r>
        <w:rPr>
          <w:spacing w:val="-7"/>
          <w:sz w:val="24"/>
        </w:rPr>
        <w:t xml:space="preserve"> </w:t>
      </w:r>
      <w:r>
        <w:rPr>
          <w:sz w:val="24"/>
        </w:rPr>
        <w:t>documentation;</w:t>
      </w:r>
    </w:p>
    <w:p w:rsidR="004C0153" w:rsidRDefault="006E4651" w:rsidP="006E4651">
      <w:pPr>
        <w:pStyle w:val="Odstavecseseznamem"/>
        <w:numPr>
          <w:ilvl w:val="3"/>
          <w:numId w:val="84"/>
        </w:numPr>
        <w:tabs>
          <w:tab w:val="left" w:pos="758"/>
        </w:tabs>
        <w:spacing w:before="232" w:line="249" w:lineRule="auto"/>
        <w:ind w:right="174"/>
        <w:jc w:val="both"/>
        <w:rPr>
          <w:sz w:val="24"/>
        </w:rPr>
      </w:pPr>
      <w:r>
        <w:rPr>
          <w:sz w:val="24"/>
        </w:rPr>
        <w:t xml:space="preserve">for </w:t>
      </w:r>
      <w:r>
        <w:rPr>
          <w:b/>
          <w:sz w:val="24"/>
        </w:rPr>
        <w:t>unit costs</w:t>
      </w:r>
      <w:r>
        <w:rPr>
          <w:sz w:val="24"/>
        </w:rPr>
        <w:t>: adequate records and other supporting documentation to prove the number of units</w:t>
      </w:r>
      <w:r>
        <w:rPr>
          <w:spacing w:val="-10"/>
          <w:sz w:val="24"/>
        </w:rPr>
        <w:t xml:space="preserve"> </w:t>
      </w:r>
      <w:r>
        <w:rPr>
          <w:sz w:val="24"/>
        </w:rPr>
        <w:t>declared.</w:t>
      </w:r>
      <w:r>
        <w:rPr>
          <w:spacing w:val="-12"/>
          <w:sz w:val="24"/>
        </w:rPr>
        <w:t xml:space="preserve"> </w:t>
      </w:r>
      <w:r>
        <w:rPr>
          <w:sz w:val="24"/>
        </w:rPr>
        <w:t>B</w:t>
      </w:r>
      <w:r>
        <w:rPr>
          <w:sz w:val="24"/>
        </w:rPr>
        <w:t>eneficiaries</w:t>
      </w:r>
      <w:r>
        <w:rPr>
          <w:spacing w:val="-11"/>
          <w:sz w:val="24"/>
        </w:rPr>
        <w:t xml:space="preserve"> </w:t>
      </w:r>
      <w:r>
        <w:rPr>
          <w:sz w:val="24"/>
        </w:rPr>
        <w:t>do</w:t>
      </w:r>
      <w:r>
        <w:rPr>
          <w:spacing w:val="-10"/>
          <w:sz w:val="24"/>
        </w:rPr>
        <w:t xml:space="preserve"> </w:t>
      </w:r>
      <w:r>
        <w:rPr>
          <w:sz w:val="24"/>
        </w:rPr>
        <w:t>not</w:t>
      </w:r>
      <w:r>
        <w:rPr>
          <w:spacing w:val="-10"/>
          <w:sz w:val="24"/>
        </w:rPr>
        <w:t xml:space="preserve"> </w:t>
      </w:r>
      <w:r>
        <w:rPr>
          <w:sz w:val="24"/>
        </w:rPr>
        <w:t>need</w:t>
      </w:r>
      <w:r>
        <w:rPr>
          <w:spacing w:val="-10"/>
          <w:sz w:val="24"/>
        </w:rPr>
        <w:t xml:space="preserve"> </w:t>
      </w:r>
      <w:r>
        <w:rPr>
          <w:sz w:val="24"/>
        </w:rPr>
        <w:t>to</w:t>
      </w:r>
      <w:r>
        <w:rPr>
          <w:spacing w:val="-11"/>
          <w:sz w:val="24"/>
        </w:rPr>
        <w:t xml:space="preserve"> </w:t>
      </w:r>
      <w:r>
        <w:rPr>
          <w:sz w:val="24"/>
        </w:rPr>
        <w:t>identify</w:t>
      </w:r>
      <w:r>
        <w:rPr>
          <w:spacing w:val="-11"/>
          <w:sz w:val="24"/>
        </w:rPr>
        <w:t xml:space="preserve"> </w:t>
      </w:r>
      <w:r>
        <w:rPr>
          <w:sz w:val="24"/>
        </w:rPr>
        <w:t>the</w:t>
      </w:r>
      <w:r>
        <w:rPr>
          <w:spacing w:val="-11"/>
          <w:sz w:val="24"/>
        </w:rPr>
        <w:t xml:space="preserve"> </w:t>
      </w:r>
      <w:r>
        <w:rPr>
          <w:sz w:val="24"/>
        </w:rPr>
        <w:t>actual</w:t>
      </w:r>
      <w:r>
        <w:rPr>
          <w:spacing w:val="-11"/>
          <w:sz w:val="24"/>
        </w:rPr>
        <w:t xml:space="preserve"> </w:t>
      </w:r>
      <w:r>
        <w:rPr>
          <w:sz w:val="24"/>
        </w:rPr>
        <w:t>eligible</w:t>
      </w:r>
      <w:r>
        <w:rPr>
          <w:spacing w:val="-11"/>
          <w:sz w:val="24"/>
        </w:rPr>
        <w:t xml:space="preserve"> </w:t>
      </w:r>
      <w:r>
        <w:rPr>
          <w:sz w:val="24"/>
        </w:rPr>
        <w:t>costs</w:t>
      </w:r>
      <w:r>
        <w:rPr>
          <w:spacing w:val="-11"/>
          <w:sz w:val="24"/>
        </w:rPr>
        <w:t xml:space="preserve"> </w:t>
      </w:r>
      <w:r>
        <w:rPr>
          <w:sz w:val="24"/>
        </w:rPr>
        <w:t>covered</w:t>
      </w:r>
      <w:r>
        <w:rPr>
          <w:spacing w:val="-11"/>
          <w:sz w:val="24"/>
        </w:rPr>
        <w:t xml:space="preserve"> </w:t>
      </w:r>
      <w:r>
        <w:rPr>
          <w:sz w:val="24"/>
        </w:rPr>
        <w:t>or</w:t>
      </w:r>
      <w:r>
        <w:rPr>
          <w:spacing w:val="-10"/>
          <w:sz w:val="24"/>
        </w:rPr>
        <w:t xml:space="preserve"> </w:t>
      </w:r>
      <w:r>
        <w:rPr>
          <w:sz w:val="24"/>
        </w:rPr>
        <w:t>to</w:t>
      </w:r>
      <w:r>
        <w:rPr>
          <w:spacing w:val="-11"/>
          <w:sz w:val="24"/>
        </w:rPr>
        <w:t xml:space="preserve"> </w:t>
      </w:r>
      <w:r>
        <w:rPr>
          <w:sz w:val="24"/>
        </w:rPr>
        <w:t>keep or</w:t>
      </w:r>
      <w:r>
        <w:rPr>
          <w:spacing w:val="-6"/>
          <w:sz w:val="24"/>
        </w:rPr>
        <w:t xml:space="preserve"> </w:t>
      </w:r>
      <w:r>
        <w:rPr>
          <w:sz w:val="24"/>
        </w:rPr>
        <w:t>provide</w:t>
      </w:r>
      <w:r>
        <w:rPr>
          <w:spacing w:val="-6"/>
          <w:sz w:val="24"/>
        </w:rPr>
        <w:t xml:space="preserve"> </w:t>
      </w:r>
      <w:r>
        <w:rPr>
          <w:sz w:val="24"/>
        </w:rPr>
        <w:t>supporting</w:t>
      </w:r>
      <w:r>
        <w:rPr>
          <w:spacing w:val="-6"/>
          <w:sz w:val="24"/>
        </w:rPr>
        <w:t xml:space="preserve"> </w:t>
      </w:r>
      <w:r>
        <w:rPr>
          <w:sz w:val="24"/>
        </w:rPr>
        <w:t>documentation</w:t>
      </w:r>
      <w:r>
        <w:rPr>
          <w:spacing w:val="-6"/>
          <w:sz w:val="24"/>
        </w:rPr>
        <w:t xml:space="preserve"> </w:t>
      </w:r>
      <w:r>
        <w:rPr>
          <w:sz w:val="24"/>
        </w:rPr>
        <w:t>(such</w:t>
      </w:r>
      <w:r>
        <w:rPr>
          <w:spacing w:val="-6"/>
          <w:sz w:val="24"/>
        </w:rPr>
        <w:t xml:space="preserve"> </w:t>
      </w:r>
      <w:r>
        <w:rPr>
          <w:sz w:val="24"/>
        </w:rPr>
        <w:t>as</w:t>
      </w:r>
      <w:r>
        <w:rPr>
          <w:spacing w:val="-7"/>
          <w:sz w:val="24"/>
        </w:rPr>
        <w:t xml:space="preserve"> </w:t>
      </w:r>
      <w:r>
        <w:rPr>
          <w:sz w:val="24"/>
        </w:rPr>
        <w:t>accounting</w:t>
      </w:r>
      <w:r>
        <w:rPr>
          <w:spacing w:val="-7"/>
          <w:sz w:val="24"/>
        </w:rPr>
        <w:t xml:space="preserve"> </w:t>
      </w:r>
      <w:r>
        <w:rPr>
          <w:sz w:val="24"/>
        </w:rPr>
        <w:t>statements)</w:t>
      </w:r>
      <w:r>
        <w:rPr>
          <w:spacing w:val="-6"/>
          <w:sz w:val="24"/>
        </w:rPr>
        <w:t xml:space="preserve"> </w:t>
      </w:r>
      <w:r>
        <w:rPr>
          <w:sz w:val="24"/>
        </w:rPr>
        <w:t>to</w:t>
      </w:r>
      <w:r>
        <w:rPr>
          <w:spacing w:val="-7"/>
          <w:sz w:val="24"/>
        </w:rPr>
        <w:t xml:space="preserve"> </w:t>
      </w:r>
      <w:r>
        <w:rPr>
          <w:sz w:val="24"/>
        </w:rPr>
        <w:t>prove</w:t>
      </w:r>
      <w:r>
        <w:rPr>
          <w:spacing w:val="-6"/>
          <w:sz w:val="24"/>
        </w:rPr>
        <w:t xml:space="preserve"> </w:t>
      </w:r>
      <w:r>
        <w:rPr>
          <w:sz w:val="24"/>
        </w:rPr>
        <w:t>the</w:t>
      </w:r>
      <w:r>
        <w:rPr>
          <w:spacing w:val="-7"/>
          <w:sz w:val="24"/>
        </w:rPr>
        <w:t xml:space="preserve"> </w:t>
      </w:r>
      <w:r>
        <w:rPr>
          <w:sz w:val="24"/>
        </w:rPr>
        <w:t>amount</w:t>
      </w:r>
      <w:r>
        <w:rPr>
          <w:spacing w:val="-7"/>
          <w:sz w:val="24"/>
        </w:rPr>
        <w:t xml:space="preserve"> </w:t>
      </w:r>
      <w:r>
        <w:rPr>
          <w:sz w:val="24"/>
        </w:rPr>
        <w:t>per unit.</w:t>
      </w:r>
    </w:p>
    <w:p w:rsidR="004C0153" w:rsidRDefault="006E4651">
      <w:pPr>
        <w:spacing w:before="231" w:line="249" w:lineRule="auto"/>
        <w:ind w:left="757" w:right="173"/>
        <w:jc w:val="both"/>
        <w:rPr>
          <w:sz w:val="24"/>
        </w:rPr>
      </w:pPr>
      <w:r>
        <w:rPr>
          <w:sz w:val="24"/>
        </w:rPr>
        <w:t xml:space="preserve">In addition, </w:t>
      </w:r>
      <w:r>
        <w:rPr>
          <w:b/>
          <w:sz w:val="24"/>
        </w:rPr>
        <w:t>for unit costs calculated in accordance with the beneficiary's usual cost accounting practices</w:t>
      </w:r>
      <w:r>
        <w:rPr>
          <w:sz w:val="24"/>
        </w:rPr>
        <w:t>, the beneficiaries must keep adequate records and documentation to prove</w:t>
      </w:r>
      <w:r>
        <w:rPr>
          <w:spacing w:val="-7"/>
          <w:sz w:val="24"/>
        </w:rPr>
        <w:t xml:space="preserve"> </w:t>
      </w:r>
      <w:r>
        <w:rPr>
          <w:sz w:val="24"/>
        </w:rPr>
        <w:t>that</w:t>
      </w:r>
      <w:r>
        <w:rPr>
          <w:spacing w:val="-8"/>
          <w:sz w:val="24"/>
        </w:rPr>
        <w:t xml:space="preserve"> </w:t>
      </w:r>
      <w:r>
        <w:rPr>
          <w:sz w:val="24"/>
        </w:rPr>
        <w:t>the</w:t>
      </w:r>
      <w:r>
        <w:rPr>
          <w:spacing w:val="-8"/>
          <w:sz w:val="24"/>
        </w:rPr>
        <w:t xml:space="preserve"> </w:t>
      </w:r>
      <w:r>
        <w:rPr>
          <w:sz w:val="24"/>
        </w:rPr>
        <w:t>cost</w:t>
      </w:r>
      <w:r>
        <w:rPr>
          <w:spacing w:val="-8"/>
          <w:sz w:val="24"/>
        </w:rPr>
        <w:t xml:space="preserve"> </w:t>
      </w:r>
      <w:r>
        <w:rPr>
          <w:sz w:val="24"/>
        </w:rPr>
        <w:t>accounting</w:t>
      </w:r>
      <w:r>
        <w:rPr>
          <w:spacing w:val="-8"/>
          <w:sz w:val="24"/>
        </w:rPr>
        <w:t xml:space="preserve"> </w:t>
      </w:r>
      <w:r>
        <w:rPr>
          <w:sz w:val="24"/>
        </w:rPr>
        <w:t>practices</w:t>
      </w:r>
      <w:r>
        <w:rPr>
          <w:spacing w:val="-7"/>
          <w:sz w:val="24"/>
        </w:rPr>
        <w:t xml:space="preserve"> </w:t>
      </w:r>
      <w:r>
        <w:rPr>
          <w:sz w:val="24"/>
        </w:rPr>
        <w:t>used</w:t>
      </w:r>
      <w:r>
        <w:rPr>
          <w:spacing w:val="-7"/>
          <w:sz w:val="24"/>
        </w:rPr>
        <w:t xml:space="preserve"> </w:t>
      </w:r>
      <w:r>
        <w:rPr>
          <w:sz w:val="24"/>
        </w:rPr>
        <w:t>comply</w:t>
      </w:r>
      <w:r>
        <w:rPr>
          <w:spacing w:val="-8"/>
          <w:sz w:val="24"/>
        </w:rPr>
        <w:t xml:space="preserve"> </w:t>
      </w:r>
      <w:r>
        <w:rPr>
          <w:sz w:val="24"/>
        </w:rPr>
        <w:t>with</w:t>
      </w:r>
      <w:r>
        <w:rPr>
          <w:spacing w:val="-7"/>
          <w:sz w:val="24"/>
        </w:rPr>
        <w:t xml:space="preserve"> </w:t>
      </w:r>
      <w:r>
        <w:rPr>
          <w:sz w:val="24"/>
        </w:rPr>
        <w:t>the</w:t>
      </w:r>
      <w:r>
        <w:rPr>
          <w:spacing w:val="-8"/>
          <w:sz w:val="24"/>
        </w:rPr>
        <w:t xml:space="preserve"> </w:t>
      </w:r>
      <w:r>
        <w:rPr>
          <w:sz w:val="24"/>
        </w:rPr>
        <w:t>conditions</w:t>
      </w:r>
      <w:r>
        <w:rPr>
          <w:spacing w:val="-8"/>
          <w:sz w:val="24"/>
        </w:rPr>
        <w:t xml:space="preserve"> </w:t>
      </w:r>
      <w:r>
        <w:rPr>
          <w:sz w:val="24"/>
        </w:rPr>
        <w:t>set</w:t>
      </w:r>
      <w:r>
        <w:rPr>
          <w:spacing w:val="-7"/>
          <w:sz w:val="24"/>
        </w:rPr>
        <w:t xml:space="preserve"> </w:t>
      </w:r>
      <w:r>
        <w:rPr>
          <w:sz w:val="24"/>
        </w:rPr>
        <w:t>out</w:t>
      </w:r>
      <w:r>
        <w:rPr>
          <w:spacing w:val="-7"/>
          <w:sz w:val="24"/>
        </w:rPr>
        <w:t xml:space="preserve"> </w:t>
      </w:r>
      <w:r>
        <w:rPr>
          <w:sz w:val="24"/>
        </w:rPr>
        <w:t>in</w:t>
      </w:r>
      <w:r>
        <w:rPr>
          <w:spacing w:val="-8"/>
          <w:sz w:val="24"/>
        </w:rPr>
        <w:t xml:space="preserve"> </w:t>
      </w:r>
      <w:r>
        <w:rPr>
          <w:sz w:val="24"/>
        </w:rPr>
        <w:t>Article</w:t>
      </w:r>
      <w:r>
        <w:rPr>
          <w:spacing w:val="-7"/>
          <w:sz w:val="24"/>
        </w:rPr>
        <w:t xml:space="preserve"> </w:t>
      </w:r>
      <w:r>
        <w:rPr>
          <w:sz w:val="24"/>
        </w:rPr>
        <w:t>6.</w:t>
      </w:r>
      <w:r>
        <w:rPr>
          <w:sz w:val="24"/>
        </w:rPr>
        <w:t>2.</w:t>
      </w:r>
    </w:p>
    <w:p w:rsidR="004C0153" w:rsidRDefault="006E4651">
      <w:pPr>
        <w:spacing w:before="230" w:line="249" w:lineRule="auto"/>
        <w:ind w:left="757" w:right="171"/>
        <w:jc w:val="both"/>
        <w:rPr>
          <w:sz w:val="24"/>
        </w:rPr>
      </w:pPr>
      <w:r>
        <w:rPr>
          <w:sz w:val="24"/>
        </w:rPr>
        <w:t>The beneficiaries and linked third parties may submit to the Commission, for approval, a certificate (drawn up in accordance with Annex 6) stating that their usual cost accounting practices comply with these conditions (‘</w:t>
      </w:r>
      <w:r>
        <w:rPr>
          <w:b/>
          <w:sz w:val="24"/>
        </w:rPr>
        <w:t>certificate on the methodology</w:t>
      </w:r>
      <w:r>
        <w:rPr>
          <w:sz w:val="24"/>
        </w:rPr>
        <w:t>’)</w:t>
      </w:r>
      <w:r>
        <w:rPr>
          <w:sz w:val="24"/>
        </w:rPr>
        <w:t>. If the certificate is</w:t>
      </w:r>
      <w:r>
        <w:rPr>
          <w:spacing w:val="-6"/>
          <w:sz w:val="24"/>
        </w:rPr>
        <w:t xml:space="preserve"> </w:t>
      </w:r>
      <w:r>
        <w:rPr>
          <w:sz w:val="24"/>
        </w:rPr>
        <w:t>approved,</w:t>
      </w:r>
      <w:r>
        <w:rPr>
          <w:spacing w:val="-6"/>
          <w:sz w:val="24"/>
        </w:rPr>
        <w:t xml:space="preserve"> </w:t>
      </w:r>
      <w:r>
        <w:rPr>
          <w:sz w:val="24"/>
        </w:rPr>
        <w:t>costs</w:t>
      </w:r>
      <w:r>
        <w:rPr>
          <w:spacing w:val="-6"/>
          <w:sz w:val="24"/>
        </w:rPr>
        <w:t xml:space="preserve"> </w:t>
      </w:r>
      <w:r>
        <w:rPr>
          <w:sz w:val="24"/>
        </w:rPr>
        <w:t>declared</w:t>
      </w:r>
      <w:r>
        <w:rPr>
          <w:spacing w:val="-6"/>
          <w:sz w:val="24"/>
        </w:rPr>
        <w:t xml:space="preserve"> </w:t>
      </w:r>
      <w:r>
        <w:rPr>
          <w:sz w:val="24"/>
        </w:rPr>
        <w:t>in</w:t>
      </w:r>
      <w:r>
        <w:rPr>
          <w:spacing w:val="-6"/>
          <w:sz w:val="24"/>
        </w:rPr>
        <w:t xml:space="preserve"> </w:t>
      </w:r>
      <w:r>
        <w:rPr>
          <w:sz w:val="24"/>
        </w:rPr>
        <w:t>line</w:t>
      </w:r>
      <w:r>
        <w:rPr>
          <w:spacing w:val="-6"/>
          <w:sz w:val="24"/>
        </w:rPr>
        <w:t xml:space="preserve"> </w:t>
      </w:r>
      <w:r>
        <w:rPr>
          <w:sz w:val="24"/>
        </w:rPr>
        <w:t>with</w:t>
      </w:r>
      <w:r>
        <w:rPr>
          <w:spacing w:val="-6"/>
          <w:sz w:val="24"/>
        </w:rPr>
        <w:t xml:space="preserve"> </w:t>
      </w:r>
      <w:r>
        <w:rPr>
          <w:sz w:val="24"/>
        </w:rPr>
        <w:t>this</w:t>
      </w:r>
      <w:r>
        <w:rPr>
          <w:spacing w:val="-6"/>
          <w:sz w:val="24"/>
        </w:rPr>
        <w:t xml:space="preserve"> </w:t>
      </w:r>
      <w:r>
        <w:rPr>
          <w:sz w:val="24"/>
        </w:rPr>
        <w:t>methodology</w:t>
      </w:r>
      <w:r>
        <w:rPr>
          <w:spacing w:val="-6"/>
          <w:sz w:val="24"/>
        </w:rPr>
        <w:t xml:space="preserve"> </w:t>
      </w:r>
      <w:r>
        <w:rPr>
          <w:sz w:val="24"/>
        </w:rPr>
        <w:t>will</w:t>
      </w:r>
      <w:r>
        <w:rPr>
          <w:spacing w:val="-6"/>
          <w:sz w:val="24"/>
        </w:rPr>
        <w:t xml:space="preserve"> </w:t>
      </w:r>
      <w:r>
        <w:rPr>
          <w:sz w:val="24"/>
        </w:rPr>
        <w:t>not</w:t>
      </w:r>
      <w:r>
        <w:rPr>
          <w:spacing w:val="-6"/>
          <w:sz w:val="24"/>
        </w:rPr>
        <w:t xml:space="preserve"> </w:t>
      </w:r>
      <w:r>
        <w:rPr>
          <w:sz w:val="24"/>
        </w:rPr>
        <w:t>be</w:t>
      </w:r>
      <w:r>
        <w:rPr>
          <w:spacing w:val="-6"/>
          <w:sz w:val="24"/>
        </w:rPr>
        <w:t xml:space="preserve"> </w:t>
      </w:r>
      <w:r>
        <w:rPr>
          <w:sz w:val="24"/>
        </w:rPr>
        <w:t>challenged</w:t>
      </w:r>
      <w:r>
        <w:rPr>
          <w:spacing w:val="-6"/>
          <w:sz w:val="24"/>
        </w:rPr>
        <w:t xml:space="preserve"> </w:t>
      </w:r>
      <w:r>
        <w:rPr>
          <w:sz w:val="24"/>
        </w:rPr>
        <w:t>subsequently, unless the beneficiaries have concealed information for the purpose of the</w:t>
      </w:r>
      <w:r>
        <w:rPr>
          <w:spacing w:val="-19"/>
          <w:sz w:val="24"/>
        </w:rPr>
        <w:t xml:space="preserve"> </w:t>
      </w:r>
      <w:r>
        <w:rPr>
          <w:sz w:val="24"/>
        </w:rPr>
        <w:t>approval.</w:t>
      </w:r>
    </w:p>
    <w:p w:rsidR="004C0153" w:rsidRDefault="006E4651" w:rsidP="006E4651">
      <w:pPr>
        <w:pStyle w:val="Odstavecseseznamem"/>
        <w:numPr>
          <w:ilvl w:val="3"/>
          <w:numId w:val="84"/>
        </w:numPr>
        <w:tabs>
          <w:tab w:val="left" w:pos="758"/>
        </w:tabs>
        <w:spacing w:before="231"/>
        <w:rPr>
          <w:sz w:val="24"/>
        </w:rPr>
      </w:pPr>
      <w:r>
        <w:rPr>
          <w:sz w:val="24"/>
        </w:rPr>
        <w:t>for</w:t>
      </w:r>
      <w:r>
        <w:rPr>
          <w:spacing w:val="-22"/>
          <w:sz w:val="24"/>
        </w:rPr>
        <w:t xml:space="preserve"> </w:t>
      </w:r>
      <w:r>
        <w:rPr>
          <w:b/>
          <w:sz w:val="24"/>
        </w:rPr>
        <w:t>flat-rate</w:t>
      </w:r>
      <w:r>
        <w:rPr>
          <w:b/>
          <w:spacing w:val="-22"/>
          <w:sz w:val="24"/>
        </w:rPr>
        <w:t xml:space="preserve"> </w:t>
      </w:r>
      <w:r>
        <w:rPr>
          <w:b/>
          <w:sz w:val="24"/>
        </w:rPr>
        <w:t>costs</w:t>
      </w:r>
      <w:r>
        <w:rPr>
          <w:sz w:val="24"/>
        </w:rPr>
        <w:t>:</w:t>
      </w:r>
      <w:r>
        <w:rPr>
          <w:spacing w:val="-22"/>
          <w:sz w:val="24"/>
        </w:rPr>
        <w:t xml:space="preserve"> </w:t>
      </w:r>
      <w:r>
        <w:rPr>
          <w:sz w:val="24"/>
        </w:rPr>
        <w:t>adequate</w:t>
      </w:r>
      <w:r>
        <w:rPr>
          <w:spacing w:val="-22"/>
          <w:sz w:val="24"/>
        </w:rPr>
        <w:t xml:space="preserve"> </w:t>
      </w:r>
      <w:r>
        <w:rPr>
          <w:sz w:val="24"/>
        </w:rPr>
        <w:t>records</w:t>
      </w:r>
      <w:r>
        <w:rPr>
          <w:spacing w:val="-22"/>
          <w:sz w:val="24"/>
        </w:rPr>
        <w:t xml:space="preserve"> </w:t>
      </w:r>
      <w:r>
        <w:rPr>
          <w:sz w:val="24"/>
        </w:rPr>
        <w:t>and</w:t>
      </w:r>
      <w:r>
        <w:rPr>
          <w:spacing w:val="-22"/>
          <w:sz w:val="24"/>
        </w:rPr>
        <w:t xml:space="preserve"> </w:t>
      </w:r>
      <w:r>
        <w:rPr>
          <w:sz w:val="24"/>
        </w:rPr>
        <w:t>other</w:t>
      </w:r>
      <w:r>
        <w:rPr>
          <w:spacing w:val="-22"/>
          <w:sz w:val="24"/>
        </w:rPr>
        <w:t xml:space="preserve"> </w:t>
      </w:r>
      <w:r>
        <w:rPr>
          <w:sz w:val="24"/>
        </w:rPr>
        <w:t>supporting</w:t>
      </w:r>
      <w:r>
        <w:rPr>
          <w:spacing w:val="-22"/>
          <w:sz w:val="24"/>
        </w:rPr>
        <w:t xml:space="preserve"> </w:t>
      </w:r>
      <w:r>
        <w:rPr>
          <w:sz w:val="24"/>
        </w:rPr>
        <w:t>documentation</w:t>
      </w:r>
      <w:r>
        <w:rPr>
          <w:spacing w:val="-22"/>
          <w:sz w:val="24"/>
        </w:rPr>
        <w:t xml:space="preserve"> </w:t>
      </w:r>
      <w:r>
        <w:rPr>
          <w:sz w:val="24"/>
        </w:rPr>
        <w:t>to</w:t>
      </w:r>
      <w:r>
        <w:rPr>
          <w:spacing w:val="-22"/>
          <w:sz w:val="24"/>
        </w:rPr>
        <w:t xml:space="preserve"> </w:t>
      </w:r>
      <w:r>
        <w:rPr>
          <w:sz w:val="24"/>
        </w:rPr>
        <w:t>prove</w:t>
      </w:r>
      <w:r>
        <w:rPr>
          <w:spacing w:val="-22"/>
          <w:sz w:val="24"/>
        </w:rPr>
        <w:t xml:space="preserve"> </w:t>
      </w:r>
      <w:r>
        <w:rPr>
          <w:sz w:val="24"/>
        </w:rPr>
        <w:t>the</w:t>
      </w:r>
      <w:r>
        <w:rPr>
          <w:spacing w:val="-22"/>
          <w:sz w:val="24"/>
        </w:rPr>
        <w:t xml:space="preserve"> </w:t>
      </w:r>
      <w:r>
        <w:rPr>
          <w:sz w:val="24"/>
        </w:rPr>
        <w:t>eligibility</w:t>
      </w:r>
    </w:p>
    <w:p w:rsidR="004C0153" w:rsidRDefault="004C0153">
      <w:pPr>
        <w:rPr>
          <w:sz w:val="24"/>
        </w:rPr>
        <w:sectPr w:rsidR="004C0153">
          <w:pgSz w:w="11910" w:h="16840"/>
          <w:pgMar w:top="1300" w:right="960" w:bottom="740" w:left="1020" w:header="391" w:footer="543" w:gutter="0"/>
          <w:cols w:space="708"/>
        </w:sectPr>
      </w:pPr>
    </w:p>
    <w:p w:rsidR="004C0153" w:rsidRDefault="006E4651">
      <w:pPr>
        <w:spacing w:before="84" w:line="249" w:lineRule="auto"/>
        <w:ind w:left="757" w:right="176"/>
        <w:jc w:val="both"/>
        <w:rPr>
          <w:sz w:val="24"/>
        </w:rPr>
      </w:pPr>
      <w:r>
        <w:rPr>
          <w:sz w:val="24"/>
        </w:rPr>
        <w:lastRenderedPageBreak/>
        <w:t>of</w:t>
      </w:r>
      <w:r>
        <w:rPr>
          <w:spacing w:val="-6"/>
          <w:sz w:val="24"/>
        </w:rPr>
        <w:t xml:space="preserve"> </w:t>
      </w:r>
      <w:r>
        <w:rPr>
          <w:sz w:val="24"/>
        </w:rPr>
        <w:t>the</w:t>
      </w:r>
      <w:r>
        <w:rPr>
          <w:spacing w:val="-7"/>
          <w:sz w:val="24"/>
        </w:rPr>
        <w:t xml:space="preserve"> </w:t>
      </w:r>
      <w:r>
        <w:rPr>
          <w:sz w:val="24"/>
        </w:rPr>
        <w:t>costs</w:t>
      </w:r>
      <w:r>
        <w:rPr>
          <w:spacing w:val="-7"/>
          <w:sz w:val="24"/>
        </w:rPr>
        <w:t xml:space="preserve"> </w:t>
      </w:r>
      <w:r>
        <w:rPr>
          <w:sz w:val="24"/>
        </w:rPr>
        <w:t>to</w:t>
      </w:r>
      <w:r>
        <w:rPr>
          <w:spacing w:val="-7"/>
          <w:sz w:val="24"/>
        </w:rPr>
        <w:t xml:space="preserve"> </w:t>
      </w:r>
      <w:r>
        <w:rPr>
          <w:sz w:val="24"/>
        </w:rPr>
        <w:t>which</w:t>
      </w:r>
      <w:r>
        <w:rPr>
          <w:spacing w:val="-6"/>
          <w:sz w:val="24"/>
        </w:rPr>
        <w:t xml:space="preserve"> </w:t>
      </w:r>
      <w:r>
        <w:rPr>
          <w:sz w:val="24"/>
        </w:rPr>
        <w:t>the</w:t>
      </w:r>
      <w:r>
        <w:rPr>
          <w:spacing w:val="-7"/>
          <w:sz w:val="24"/>
        </w:rPr>
        <w:t xml:space="preserve"> </w:t>
      </w:r>
      <w:r>
        <w:rPr>
          <w:sz w:val="24"/>
        </w:rPr>
        <w:t>flat-rate</w:t>
      </w:r>
      <w:r>
        <w:rPr>
          <w:spacing w:val="-6"/>
          <w:sz w:val="24"/>
        </w:rPr>
        <w:t xml:space="preserve"> </w:t>
      </w:r>
      <w:r>
        <w:rPr>
          <w:sz w:val="24"/>
        </w:rPr>
        <w:t>is</w:t>
      </w:r>
      <w:r>
        <w:rPr>
          <w:spacing w:val="-7"/>
          <w:sz w:val="24"/>
        </w:rPr>
        <w:t xml:space="preserve"> </w:t>
      </w:r>
      <w:r>
        <w:rPr>
          <w:sz w:val="24"/>
        </w:rPr>
        <w:t>applied.</w:t>
      </w:r>
      <w:r>
        <w:rPr>
          <w:spacing w:val="-7"/>
          <w:sz w:val="24"/>
        </w:rPr>
        <w:t xml:space="preserve"> </w:t>
      </w:r>
      <w:r>
        <w:rPr>
          <w:sz w:val="24"/>
        </w:rPr>
        <w:t>The</w:t>
      </w:r>
      <w:r>
        <w:rPr>
          <w:spacing w:val="-7"/>
          <w:sz w:val="24"/>
        </w:rPr>
        <w:t xml:space="preserve"> </w:t>
      </w:r>
      <w:r>
        <w:rPr>
          <w:sz w:val="24"/>
        </w:rPr>
        <w:t>beneficiaries</w:t>
      </w:r>
      <w:r>
        <w:rPr>
          <w:spacing w:val="-6"/>
          <w:sz w:val="24"/>
        </w:rPr>
        <w:t xml:space="preserve"> </w:t>
      </w:r>
      <w:r>
        <w:rPr>
          <w:sz w:val="24"/>
        </w:rPr>
        <w:t>do</w:t>
      </w:r>
      <w:r>
        <w:rPr>
          <w:spacing w:val="-6"/>
          <w:sz w:val="24"/>
        </w:rPr>
        <w:t xml:space="preserve"> </w:t>
      </w:r>
      <w:r>
        <w:rPr>
          <w:sz w:val="24"/>
        </w:rPr>
        <w:t>not</w:t>
      </w:r>
      <w:r>
        <w:rPr>
          <w:spacing w:val="-6"/>
          <w:sz w:val="24"/>
        </w:rPr>
        <w:t xml:space="preserve"> </w:t>
      </w:r>
      <w:r>
        <w:rPr>
          <w:sz w:val="24"/>
        </w:rPr>
        <w:t>need</w:t>
      </w:r>
      <w:r>
        <w:rPr>
          <w:spacing w:val="-6"/>
          <w:sz w:val="24"/>
        </w:rPr>
        <w:t xml:space="preserve"> </w:t>
      </w:r>
      <w:r>
        <w:rPr>
          <w:sz w:val="24"/>
        </w:rPr>
        <w:t>to</w:t>
      </w:r>
      <w:r>
        <w:rPr>
          <w:spacing w:val="-7"/>
          <w:sz w:val="24"/>
        </w:rPr>
        <w:t xml:space="preserve"> </w:t>
      </w:r>
      <w:r>
        <w:rPr>
          <w:sz w:val="24"/>
        </w:rPr>
        <w:t>identify</w:t>
      </w:r>
      <w:r>
        <w:rPr>
          <w:spacing w:val="-7"/>
          <w:sz w:val="24"/>
        </w:rPr>
        <w:t xml:space="preserve"> </w:t>
      </w:r>
      <w:r>
        <w:rPr>
          <w:sz w:val="24"/>
        </w:rPr>
        <w:t>the</w:t>
      </w:r>
      <w:r>
        <w:rPr>
          <w:spacing w:val="-7"/>
          <w:sz w:val="24"/>
        </w:rPr>
        <w:t xml:space="preserve"> </w:t>
      </w:r>
      <w:r>
        <w:rPr>
          <w:sz w:val="24"/>
        </w:rPr>
        <w:t>costs covered or provide supporting documentation (such as accounting statements) to prove the</w:t>
      </w:r>
      <w:r>
        <w:rPr>
          <w:sz w:val="24"/>
        </w:rPr>
        <w:t xml:space="preserve"> amount declared at a</w:t>
      </w:r>
      <w:r>
        <w:rPr>
          <w:spacing w:val="-4"/>
          <w:sz w:val="24"/>
        </w:rPr>
        <w:t xml:space="preserve"> </w:t>
      </w:r>
      <w:r>
        <w:rPr>
          <w:sz w:val="24"/>
        </w:rPr>
        <w:t>flat-rate.</w:t>
      </w:r>
    </w:p>
    <w:p w:rsidR="004C0153" w:rsidRDefault="006E4651">
      <w:pPr>
        <w:spacing w:before="230" w:line="249" w:lineRule="auto"/>
        <w:ind w:left="113" w:right="171"/>
        <w:jc w:val="both"/>
        <w:rPr>
          <w:sz w:val="24"/>
        </w:rPr>
      </w:pPr>
      <w:r>
        <w:rPr>
          <w:sz w:val="24"/>
        </w:rPr>
        <w:t>In</w:t>
      </w:r>
      <w:r>
        <w:rPr>
          <w:spacing w:val="-19"/>
          <w:sz w:val="24"/>
        </w:rPr>
        <w:t xml:space="preserve"> </w:t>
      </w:r>
      <w:r>
        <w:rPr>
          <w:sz w:val="24"/>
        </w:rPr>
        <w:t>addition,</w:t>
      </w:r>
      <w:r>
        <w:rPr>
          <w:spacing w:val="-19"/>
          <w:sz w:val="24"/>
        </w:rPr>
        <w:t xml:space="preserve"> </w:t>
      </w:r>
      <w:r>
        <w:rPr>
          <w:sz w:val="24"/>
        </w:rPr>
        <w:t>for</w:t>
      </w:r>
      <w:r>
        <w:rPr>
          <w:spacing w:val="-16"/>
          <w:sz w:val="24"/>
        </w:rPr>
        <w:t xml:space="preserve"> </w:t>
      </w:r>
      <w:r>
        <w:rPr>
          <w:b/>
          <w:sz w:val="24"/>
        </w:rPr>
        <w:t>personnel</w:t>
      </w:r>
      <w:r>
        <w:rPr>
          <w:b/>
          <w:spacing w:val="-19"/>
          <w:sz w:val="24"/>
        </w:rPr>
        <w:t xml:space="preserve"> </w:t>
      </w:r>
      <w:r>
        <w:rPr>
          <w:b/>
          <w:sz w:val="24"/>
        </w:rPr>
        <w:t>costs</w:t>
      </w:r>
      <w:r>
        <w:rPr>
          <w:b/>
          <w:spacing w:val="-19"/>
          <w:sz w:val="24"/>
        </w:rPr>
        <w:t xml:space="preserve"> </w:t>
      </w:r>
      <w:r>
        <w:rPr>
          <w:sz w:val="24"/>
        </w:rPr>
        <w:t>(declared</w:t>
      </w:r>
      <w:r>
        <w:rPr>
          <w:spacing w:val="-19"/>
          <w:sz w:val="24"/>
        </w:rPr>
        <w:t xml:space="preserve"> </w:t>
      </w:r>
      <w:r>
        <w:rPr>
          <w:sz w:val="24"/>
        </w:rPr>
        <w:t>as</w:t>
      </w:r>
      <w:r>
        <w:rPr>
          <w:spacing w:val="-19"/>
          <w:sz w:val="24"/>
        </w:rPr>
        <w:t xml:space="preserve"> </w:t>
      </w:r>
      <w:r>
        <w:rPr>
          <w:sz w:val="24"/>
        </w:rPr>
        <w:t>actual</w:t>
      </w:r>
      <w:r>
        <w:rPr>
          <w:spacing w:val="-19"/>
          <w:sz w:val="24"/>
        </w:rPr>
        <w:t xml:space="preserve"> </w:t>
      </w:r>
      <w:r>
        <w:rPr>
          <w:sz w:val="24"/>
        </w:rPr>
        <w:t>costs</w:t>
      </w:r>
      <w:r>
        <w:rPr>
          <w:spacing w:val="-19"/>
          <w:sz w:val="24"/>
        </w:rPr>
        <w:t xml:space="preserve"> </w:t>
      </w:r>
      <w:r>
        <w:rPr>
          <w:sz w:val="24"/>
        </w:rPr>
        <w:t>or</w:t>
      </w:r>
      <w:r>
        <w:rPr>
          <w:spacing w:val="-19"/>
          <w:sz w:val="24"/>
        </w:rPr>
        <w:t xml:space="preserve"> </w:t>
      </w:r>
      <w:r>
        <w:rPr>
          <w:sz w:val="24"/>
        </w:rPr>
        <w:t>on</w:t>
      </w:r>
      <w:r>
        <w:rPr>
          <w:spacing w:val="-19"/>
          <w:sz w:val="24"/>
        </w:rPr>
        <w:t xml:space="preserve"> </w:t>
      </w:r>
      <w:r>
        <w:rPr>
          <w:sz w:val="24"/>
        </w:rPr>
        <w:t>the</w:t>
      </w:r>
      <w:r>
        <w:rPr>
          <w:spacing w:val="-19"/>
          <w:sz w:val="24"/>
        </w:rPr>
        <w:t xml:space="preserve"> </w:t>
      </w:r>
      <w:r>
        <w:rPr>
          <w:sz w:val="24"/>
        </w:rPr>
        <w:t>basis</w:t>
      </w:r>
      <w:r>
        <w:rPr>
          <w:spacing w:val="-19"/>
          <w:sz w:val="24"/>
        </w:rPr>
        <w:t xml:space="preserve"> </w:t>
      </w:r>
      <w:r>
        <w:rPr>
          <w:sz w:val="24"/>
        </w:rPr>
        <w:t>of</w:t>
      </w:r>
      <w:r>
        <w:rPr>
          <w:spacing w:val="-19"/>
          <w:sz w:val="24"/>
        </w:rPr>
        <w:t xml:space="preserve"> </w:t>
      </w:r>
      <w:r>
        <w:rPr>
          <w:sz w:val="24"/>
        </w:rPr>
        <w:t>unit</w:t>
      </w:r>
      <w:r>
        <w:rPr>
          <w:spacing w:val="-19"/>
          <w:sz w:val="24"/>
        </w:rPr>
        <w:t xml:space="preserve"> </w:t>
      </w:r>
      <w:r>
        <w:rPr>
          <w:sz w:val="24"/>
        </w:rPr>
        <w:t>costs),</w:t>
      </w:r>
      <w:r>
        <w:rPr>
          <w:spacing w:val="-19"/>
          <w:sz w:val="24"/>
        </w:rPr>
        <w:t xml:space="preserve"> </w:t>
      </w:r>
      <w:r>
        <w:rPr>
          <w:sz w:val="24"/>
        </w:rPr>
        <w:t>the</w:t>
      </w:r>
      <w:r>
        <w:rPr>
          <w:spacing w:val="-19"/>
          <w:sz w:val="24"/>
        </w:rPr>
        <w:t xml:space="preserve"> </w:t>
      </w:r>
      <w:r>
        <w:rPr>
          <w:sz w:val="24"/>
        </w:rPr>
        <w:t xml:space="preserve">beneficiaries must keep </w:t>
      </w:r>
      <w:r>
        <w:rPr>
          <w:b/>
          <w:sz w:val="24"/>
        </w:rPr>
        <w:t xml:space="preserve">time records </w:t>
      </w:r>
      <w:r>
        <w:rPr>
          <w:sz w:val="24"/>
        </w:rPr>
        <w:t>for the number of hours declared. The time records must be in writing and approved</w:t>
      </w:r>
      <w:r>
        <w:rPr>
          <w:spacing w:val="-5"/>
          <w:sz w:val="24"/>
        </w:rPr>
        <w:t xml:space="preserve"> </w:t>
      </w:r>
      <w:r>
        <w:rPr>
          <w:sz w:val="24"/>
        </w:rPr>
        <w:t>by</w:t>
      </w:r>
      <w:r>
        <w:rPr>
          <w:spacing w:val="-5"/>
          <w:sz w:val="24"/>
        </w:rPr>
        <w:t xml:space="preserve"> </w:t>
      </w:r>
      <w:r>
        <w:rPr>
          <w:sz w:val="24"/>
        </w:rPr>
        <w:t>the</w:t>
      </w:r>
      <w:r>
        <w:rPr>
          <w:spacing w:val="-5"/>
          <w:sz w:val="24"/>
        </w:rPr>
        <w:t xml:space="preserve"> </w:t>
      </w:r>
      <w:r>
        <w:rPr>
          <w:sz w:val="24"/>
        </w:rPr>
        <w:t>persons</w:t>
      </w:r>
      <w:r>
        <w:rPr>
          <w:spacing w:val="-5"/>
          <w:sz w:val="24"/>
        </w:rPr>
        <w:t xml:space="preserve"> </w:t>
      </w:r>
      <w:r>
        <w:rPr>
          <w:sz w:val="24"/>
        </w:rPr>
        <w:t>working</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action</w:t>
      </w:r>
      <w:r>
        <w:rPr>
          <w:spacing w:val="-5"/>
          <w:sz w:val="24"/>
        </w:rPr>
        <w:t xml:space="preserve"> </w:t>
      </w:r>
      <w:r>
        <w:rPr>
          <w:sz w:val="24"/>
        </w:rPr>
        <w:t>and</w:t>
      </w:r>
      <w:r>
        <w:rPr>
          <w:spacing w:val="-5"/>
          <w:sz w:val="24"/>
        </w:rPr>
        <w:t xml:space="preserve"> </w:t>
      </w:r>
      <w:r>
        <w:rPr>
          <w:sz w:val="24"/>
        </w:rPr>
        <w:t>their</w:t>
      </w:r>
      <w:r>
        <w:rPr>
          <w:spacing w:val="-5"/>
          <w:sz w:val="24"/>
        </w:rPr>
        <w:t xml:space="preserve"> </w:t>
      </w:r>
      <w:r>
        <w:rPr>
          <w:sz w:val="24"/>
        </w:rPr>
        <w:t>supervisors,</w:t>
      </w:r>
      <w:r>
        <w:rPr>
          <w:spacing w:val="-5"/>
          <w:sz w:val="24"/>
        </w:rPr>
        <w:t xml:space="preserve"> </w:t>
      </w:r>
      <w:r>
        <w:rPr>
          <w:sz w:val="24"/>
        </w:rPr>
        <w:t>at</w:t>
      </w:r>
      <w:r>
        <w:rPr>
          <w:spacing w:val="-5"/>
          <w:sz w:val="24"/>
        </w:rPr>
        <w:t xml:space="preserve"> </w:t>
      </w:r>
      <w:r>
        <w:rPr>
          <w:sz w:val="24"/>
        </w:rPr>
        <w:t>least</w:t>
      </w:r>
      <w:r>
        <w:rPr>
          <w:spacing w:val="-5"/>
          <w:sz w:val="24"/>
        </w:rPr>
        <w:t xml:space="preserve"> </w:t>
      </w:r>
      <w:r>
        <w:rPr>
          <w:spacing w:val="-3"/>
          <w:sz w:val="24"/>
        </w:rPr>
        <w:t>monthly.</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absence of reliable time records of the hours worked on the action, the Commission may accept alternative evidence supporting the number of hours declared, if it considers that i</w:t>
      </w:r>
      <w:r>
        <w:rPr>
          <w:sz w:val="24"/>
        </w:rPr>
        <w:t>t offers an adequate level of assurance.</w:t>
      </w:r>
    </w:p>
    <w:p w:rsidR="004C0153" w:rsidRDefault="006E4651">
      <w:pPr>
        <w:spacing w:before="232" w:line="249" w:lineRule="auto"/>
        <w:ind w:left="113" w:right="173"/>
        <w:jc w:val="both"/>
        <w:rPr>
          <w:sz w:val="24"/>
        </w:rPr>
      </w:pPr>
      <w:r>
        <w:rPr>
          <w:sz w:val="24"/>
        </w:rPr>
        <w:t>As</w:t>
      </w:r>
      <w:r>
        <w:rPr>
          <w:spacing w:val="-22"/>
          <w:sz w:val="24"/>
        </w:rPr>
        <w:t xml:space="preserve"> </w:t>
      </w:r>
      <w:r>
        <w:rPr>
          <w:sz w:val="24"/>
        </w:rPr>
        <w:t>an</w:t>
      </w:r>
      <w:r>
        <w:rPr>
          <w:spacing w:val="-22"/>
          <w:sz w:val="24"/>
        </w:rPr>
        <w:t xml:space="preserve"> </w:t>
      </w:r>
      <w:r>
        <w:rPr>
          <w:sz w:val="24"/>
        </w:rPr>
        <w:t>exception,</w:t>
      </w:r>
      <w:r>
        <w:rPr>
          <w:spacing w:val="-22"/>
          <w:sz w:val="24"/>
        </w:rPr>
        <w:t xml:space="preserve"> </w:t>
      </w:r>
      <w:r>
        <w:rPr>
          <w:sz w:val="24"/>
        </w:rPr>
        <w:t>for</w:t>
      </w:r>
      <w:r>
        <w:rPr>
          <w:spacing w:val="-18"/>
          <w:sz w:val="24"/>
        </w:rPr>
        <w:t xml:space="preserve"> </w:t>
      </w:r>
      <w:r>
        <w:rPr>
          <w:b/>
          <w:sz w:val="24"/>
        </w:rPr>
        <w:t>persons</w:t>
      </w:r>
      <w:r>
        <w:rPr>
          <w:b/>
          <w:spacing w:val="-22"/>
          <w:sz w:val="24"/>
        </w:rPr>
        <w:t xml:space="preserve"> </w:t>
      </w:r>
      <w:r>
        <w:rPr>
          <w:b/>
          <w:sz w:val="24"/>
        </w:rPr>
        <w:t>working</w:t>
      </w:r>
      <w:r>
        <w:rPr>
          <w:b/>
          <w:spacing w:val="-22"/>
          <w:sz w:val="24"/>
        </w:rPr>
        <w:t xml:space="preserve"> </w:t>
      </w:r>
      <w:r>
        <w:rPr>
          <w:b/>
          <w:sz w:val="24"/>
        </w:rPr>
        <w:t>exclusively</w:t>
      </w:r>
      <w:r>
        <w:rPr>
          <w:b/>
          <w:spacing w:val="-22"/>
          <w:sz w:val="24"/>
        </w:rPr>
        <w:t xml:space="preserve"> </w:t>
      </w:r>
      <w:r>
        <w:rPr>
          <w:b/>
          <w:sz w:val="24"/>
        </w:rPr>
        <w:t>on</w:t>
      </w:r>
      <w:r>
        <w:rPr>
          <w:b/>
          <w:spacing w:val="-22"/>
          <w:sz w:val="24"/>
        </w:rPr>
        <w:t xml:space="preserve"> </w:t>
      </w:r>
      <w:r>
        <w:rPr>
          <w:b/>
          <w:sz w:val="24"/>
        </w:rPr>
        <w:t>the</w:t>
      </w:r>
      <w:r>
        <w:rPr>
          <w:b/>
          <w:spacing w:val="-22"/>
          <w:sz w:val="24"/>
        </w:rPr>
        <w:t xml:space="preserve"> </w:t>
      </w:r>
      <w:r>
        <w:rPr>
          <w:b/>
          <w:sz w:val="24"/>
        </w:rPr>
        <w:t>action</w:t>
      </w:r>
      <w:r>
        <w:rPr>
          <w:sz w:val="24"/>
        </w:rPr>
        <w:t>,</w:t>
      </w:r>
      <w:r>
        <w:rPr>
          <w:spacing w:val="-22"/>
          <w:sz w:val="24"/>
        </w:rPr>
        <w:t xml:space="preserve"> </w:t>
      </w:r>
      <w:r>
        <w:rPr>
          <w:sz w:val="24"/>
        </w:rPr>
        <w:t>there</w:t>
      </w:r>
      <w:r>
        <w:rPr>
          <w:spacing w:val="-22"/>
          <w:sz w:val="24"/>
        </w:rPr>
        <w:t xml:space="preserve"> </w:t>
      </w:r>
      <w:r>
        <w:rPr>
          <w:sz w:val="24"/>
        </w:rPr>
        <w:t>is</w:t>
      </w:r>
      <w:r>
        <w:rPr>
          <w:spacing w:val="-22"/>
          <w:sz w:val="24"/>
        </w:rPr>
        <w:t xml:space="preserve"> </w:t>
      </w:r>
      <w:r>
        <w:rPr>
          <w:sz w:val="24"/>
        </w:rPr>
        <w:t>no</w:t>
      </w:r>
      <w:r>
        <w:rPr>
          <w:spacing w:val="-22"/>
          <w:sz w:val="24"/>
        </w:rPr>
        <w:t xml:space="preserve"> </w:t>
      </w:r>
      <w:r>
        <w:rPr>
          <w:sz w:val="24"/>
        </w:rPr>
        <w:t>need</w:t>
      </w:r>
      <w:r>
        <w:rPr>
          <w:spacing w:val="-22"/>
          <w:sz w:val="24"/>
        </w:rPr>
        <w:t xml:space="preserve"> </w:t>
      </w:r>
      <w:r>
        <w:rPr>
          <w:sz w:val="24"/>
        </w:rPr>
        <w:t>to</w:t>
      </w:r>
      <w:r>
        <w:rPr>
          <w:spacing w:val="-22"/>
          <w:sz w:val="24"/>
        </w:rPr>
        <w:t xml:space="preserve"> </w:t>
      </w:r>
      <w:r>
        <w:rPr>
          <w:sz w:val="24"/>
        </w:rPr>
        <w:t>keep</w:t>
      </w:r>
      <w:r>
        <w:rPr>
          <w:spacing w:val="-22"/>
          <w:sz w:val="24"/>
        </w:rPr>
        <w:t xml:space="preserve"> </w:t>
      </w:r>
      <w:r>
        <w:rPr>
          <w:sz w:val="24"/>
        </w:rPr>
        <w:t>time</w:t>
      </w:r>
      <w:r>
        <w:rPr>
          <w:spacing w:val="-22"/>
          <w:sz w:val="24"/>
        </w:rPr>
        <w:t xml:space="preserve"> </w:t>
      </w:r>
      <w:r>
        <w:rPr>
          <w:sz w:val="24"/>
        </w:rPr>
        <w:t>records, if</w:t>
      </w:r>
      <w:r>
        <w:rPr>
          <w:spacing w:val="-14"/>
          <w:sz w:val="24"/>
        </w:rPr>
        <w:t xml:space="preserve"> </w:t>
      </w:r>
      <w:r>
        <w:rPr>
          <w:sz w:val="24"/>
        </w:rPr>
        <w:t>the</w:t>
      </w:r>
      <w:r>
        <w:rPr>
          <w:spacing w:val="-14"/>
          <w:sz w:val="24"/>
        </w:rPr>
        <w:t xml:space="preserve"> </w:t>
      </w:r>
      <w:r>
        <w:rPr>
          <w:sz w:val="24"/>
        </w:rPr>
        <w:t>beneficiary</w:t>
      </w:r>
      <w:r>
        <w:rPr>
          <w:spacing w:val="-14"/>
          <w:sz w:val="24"/>
        </w:rPr>
        <w:t xml:space="preserve"> </w:t>
      </w:r>
      <w:r>
        <w:rPr>
          <w:sz w:val="24"/>
        </w:rPr>
        <w:t>signs</w:t>
      </w:r>
      <w:r>
        <w:rPr>
          <w:spacing w:val="-14"/>
          <w:sz w:val="24"/>
        </w:rPr>
        <w:t xml:space="preserve"> </w:t>
      </w:r>
      <w:r>
        <w:rPr>
          <w:sz w:val="24"/>
        </w:rPr>
        <w:t>a</w:t>
      </w:r>
      <w:r>
        <w:rPr>
          <w:spacing w:val="-13"/>
          <w:sz w:val="24"/>
        </w:rPr>
        <w:t xml:space="preserve"> </w:t>
      </w:r>
      <w:r>
        <w:rPr>
          <w:b/>
          <w:sz w:val="24"/>
        </w:rPr>
        <w:t>declaration</w:t>
      </w:r>
      <w:r>
        <w:rPr>
          <w:b/>
          <w:spacing w:val="-14"/>
          <w:sz w:val="24"/>
        </w:rPr>
        <w:t xml:space="preserve"> </w:t>
      </w:r>
      <w:r>
        <w:rPr>
          <w:sz w:val="24"/>
        </w:rPr>
        <w:t>confirming</w:t>
      </w:r>
      <w:r>
        <w:rPr>
          <w:spacing w:val="-14"/>
          <w:sz w:val="24"/>
        </w:rPr>
        <w:t xml:space="preserve"> </w:t>
      </w:r>
      <w:r>
        <w:rPr>
          <w:sz w:val="24"/>
        </w:rPr>
        <w:t>that</w:t>
      </w:r>
      <w:r>
        <w:rPr>
          <w:spacing w:val="-14"/>
          <w:sz w:val="24"/>
        </w:rPr>
        <w:t xml:space="preserve"> </w:t>
      </w:r>
      <w:r>
        <w:rPr>
          <w:sz w:val="24"/>
        </w:rPr>
        <w:t>the</w:t>
      </w:r>
      <w:r>
        <w:rPr>
          <w:spacing w:val="-14"/>
          <w:sz w:val="24"/>
        </w:rPr>
        <w:t xml:space="preserve"> </w:t>
      </w:r>
      <w:r>
        <w:rPr>
          <w:sz w:val="24"/>
        </w:rPr>
        <w:t>persons</w:t>
      </w:r>
      <w:r>
        <w:rPr>
          <w:spacing w:val="-14"/>
          <w:sz w:val="24"/>
        </w:rPr>
        <w:t xml:space="preserve"> </w:t>
      </w:r>
      <w:r>
        <w:rPr>
          <w:sz w:val="24"/>
        </w:rPr>
        <w:t>concerned</w:t>
      </w:r>
      <w:r>
        <w:rPr>
          <w:spacing w:val="-14"/>
          <w:sz w:val="24"/>
        </w:rPr>
        <w:t xml:space="preserve"> </w:t>
      </w:r>
      <w:r>
        <w:rPr>
          <w:sz w:val="24"/>
        </w:rPr>
        <w:t>have</w:t>
      </w:r>
      <w:r>
        <w:rPr>
          <w:spacing w:val="-14"/>
          <w:sz w:val="24"/>
        </w:rPr>
        <w:t xml:space="preserve"> </w:t>
      </w:r>
      <w:r>
        <w:rPr>
          <w:sz w:val="24"/>
        </w:rPr>
        <w:t>worked</w:t>
      </w:r>
      <w:r>
        <w:rPr>
          <w:spacing w:val="-14"/>
          <w:sz w:val="24"/>
        </w:rPr>
        <w:t xml:space="preserve"> </w:t>
      </w:r>
      <w:r>
        <w:rPr>
          <w:sz w:val="24"/>
        </w:rPr>
        <w:t>exclusively on the</w:t>
      </w:r>
      <w:r>
        <w:rPr>
          <w:spacing w:val="-2"/>
          <w:sz w:val="24"/>
        </w:rPr>
        <w:t xml:space="preserve"> </w:t>
      </w:r>
      <w:r>
        <w:rPr>
          <w:sz w:val="24"/>
        </w:rPr>
        <w:t>action.</w:t>
      </w:r>
    </w:p>
    <w:p w:rsidR="004C0153" w:rsidRDefault="006E4651">
      <w:pPr>
        <w:spacing w:before="230" w:line="249" w:lineRule="auto"/>
        <w:ind w:left="113" w:right="176"/>
        <w:jc w:val="both"/>
        <w:rPr>
          <w:sz w:val="24"/>
        </w:rPr>
      </w:pPr>
      <w:r>
        <w:rPr>
          <w:sz w:val="24"/>
        </w:rPr>
        <w:t>For costs declared by linked third parties (see Article 14), it is the beneficiary that must keep the originals</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financial</w:t>
      </w:r>
      <w:r>
        <w:rPr>
          <w:spacing w:val="-9"/>
          <w:sz w:val="24"/>
        </w:rPr>
        <w:t xml:space="preserve"> </w:t>
      </w:r>
      <w:r>
        <w:rPr>
          <w:sz w:val="24"/>
        </w:rPr>
        <w:t>statements</w:t>
      </w:r>
      <w:r>
        <w:rPr>
          <w:spacing w:val="-9"/>
          <w:sz w:val="24"/>
        </w:rPr>
        <w:t xml:space="preserve"> </w:t>
      </w:r>
      <w:r>
        <w:rPr>
          <w:sz w:val="24"/>
        </w:rPr>
        <w:t>and</w:t>
      </w:r>
      <w:r>
        <w:rPr>
          <w:spacing w:val="-9"/>
          <w:sz w:val="24"/>
        </w:rPr>
        <w:t xml:space="preserve"> </w:t>
      </w:r>
      <w:r>
        <w:rPr>
          <w:sz w:val="24"/>
        </w:rPr>
        <w:t>the</w:t>
      </w:r>
      <w:r>
        <w:rPr>
          <w:spacing w:val="-9"/>
          <w:sz w:val="24"/>
        </w:rPr>
        <w:t xml:space="preserve"> </w:t>
      </w:r>
      <w:r>
        <w:rPr>
          <w:sz w:val="24"/>
        </w:rPr>
        <w:t>certificates</w:t>
      </w:r>
      <w:r>
        <w:rPr>
          <w:spacing w:val="-9"/>
          <w:sz w:val="24"/>
        </w:rPr>
        <w:t xml:space="preserve"> </w:t>
      </w:r>
      <w:r>
        <w:rPr>
          <w:sz w:val="24"/>
        </w:rPr>
        <w:t>on</w:t>
      </w:r>
      <w:r>
        <w:rPr>
          <w:spacing w:val="-9"/>
          <w:sz w:val="24"/>
        </w:rPr>
        <w:t xml:space="preserve"> </w:t>
      </w:r>
      <w:r>
        <w:rPr>
          <w:sz w:val="24"/>
        </w:rPr>
        <w:t>the</w:t>
      </w:r>
      <w:r>
        <w:rPr>
          <w:spacing w:val="-9"/>
          <w:sz w:val="24"/>
        </w:rPr>
        <w:t xml:space="preserve"> </w:t>
      </w:r>
      <w:r>
        <w:rPr>
          <w:sz w:val="24"/>
        </w:rPr>
        <w:t>financial</w:t>
      </w:r>
      <w:r>
        <w:rPr>
          <w:spacing w:val="-9"/>
          <w:sz w:val="24"/>
        </w:rPr>
        <w:t xml:space="preserve"> </w:t>
      </w:r>
      <w:r>
        <w:rPr>
          <w:sz w:val="24"/>
        </w:rPr>
        <w:t>statements</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linked</w:t>
      </w:r>
      <w:r>
        <w:rPr>
          <w:spacing w:val="-9"/>
          <w:sz w:val="24"/>
        </w:rPr>
        <w:t xml:space="preserve"> </w:t>
      </w:r>
      <w:r>
        <w:rPr>
          <w:sz w:val="24"/>
        </w:rPr>
        <w:t>third parties.</w:t>
      </w:r>
    </w:p>
    <w:p w:rsidR="004C0153" w:rsidRDefault="004C0153">
      <w:pPr>
        <w:pStyle w:val="Zkladntext"/>
        <w:spacing w:before="8"/>
        <w:rPr>
          <w:sz w:val="24"/>
        </w:rPr>
      </w:pPr>
    </w:p>
    <w:p w:rsidR="004C0153" w:rsidRDefault="006E4651">
      <w:pPr>
        <w:pStyle w:val="Nadpis2"/>
        <w:ind w:left="113"/>
        <w:jc w:val="both"/>
      </w:pPr>
      <w:bookmarkStart w:id="61" w:name="_bookmark60"/>
      <w:bookmarkEnd w:id="61"/>
      <w:r>
        <w:t>18.2 Consequences of non-compliance</w:t>
      </w:r>
    </w:p>
    <w:p w:rsidR="004C0153" w:rsidRDefault="004C0153">
      <w:pPr>
        <w:pStyle w:val="Zkladntext"/>
        <w:spacing w:before="11"/>
        <w:rPr>
          <w:b/>
          <w:sz w:val="20"/>
        </w:rPr>
      </w:pPr>
    </w:p>
    <w:p w:rsidR="004C0153" w:rsidRDefault="006E4651">
      <w:pPr>
        <w:spacing w:line="249" w:lineRule="auto"/>
        <w:ind w:left="113" w:right="171"/>
        <w:jc w:val="both"/>
        <w:rPr>
          <w:sz w:val="24"/>
        </w:rPr>
      </w:pPr>
      <w:r>
        <w:rPr>
          <w:sz w:val="24"/>
        </w:rPr>
        <w:t>If a beneficiary breaches any of its obligations under this Article, costs insufficiently substantiated will be ineligible (see Article 6) and will be rejected (see Article 42), and the grant may be reduced (see Article</w:t>
      </w:r>
      <w:r>
        <w:rPr>
          <w:sz w:val="24"/>
        </w:rPr>
        <w:t xml:space="preserve"> 43).</w:t>
      </w:r>
    </w:p>
    <w:p w:rsidR="004C0153" w:rsidRDefault="006E4651">
      <w:pPr>
        <w:spacing w:before="230"/>
        <w:ind w:left="113"/>
        <w:rPr>
          <w:sz w:val="24"/>
        </w:rPr>
      </w:pPr>
      <w:r>
        <w:rPr>
          <w:sz w:val="24"/>
        </w:rPr>
        <w:t>Such breaches may also lead to any of the other measures described in Chapter 6.</w:t>
      </w:r>
    </w:p>
    <w:p w:rsidR="004C0153" w:rsidRDefault="004C0153">
      <w:pPr>
        <w:pStyle w:val="Zkladntext"/>
        <w:spacing w:before="5"/>
        <w:rPr>
          <w:sz w:val="30"/>
        </w:rPr>
      </w:pPr>
    </w:p>
    <w:p w:rsidR="004C0153" w:rsidRDefault="006E4651">
      <w:pPr>
        <w:pStyle w:val="Nadpis2"/>
        <w:ind w:left="113"/>
      </w:pPr>
      <w:bookmarkStart w:id="62" w:name="_bookmark61"/>
      <w:bookmarkEnd w:id="62"/>
      <w:r>
        <w:t>ARTICLE 19 — SUBMISSION OF DELIVERABLES</w:t>
      </w:r>
    </w:p>
    <w:p w:rsidR="004C0153" w:rsidRDefault="004C0153">
      <w:pPr>
        <w:pStyle w:val="Zkladntext"/>
        <w:spacing w:before="8"/>
        <w:rPr>
          <w:b/>
          <w:sz w:val="25"/>
        </w:rPr>
      </w:pPr>
    </w:p>
    <w:p w:rsidR="004C0153" w:rsidRDefault="006E4651" w:rsidP="006E4651">
      <w:pPr>
        <w:pStyle w:val="Nadpis2"/>
        <w:numPr>
          <w:ilvl w:val="1"/>
          <w:numId w:val="83"/>
        </w:numPr>
        <w:tabs>
          <w:tab w:val="left" w:pos="654"/>
        </w:tabs>
        <w:jc w:val="both"/>
      </w:pPr>
      <w:bookmarkStart w:id="63" w:name="_bookmark62"/>
      <w:bookmarkEnd w:id="63"/>
      <w:r>
        <w:t>Obligation to submit</w:t>
      </w:r>
      <w:r>
        <w:rPr>
          <w:spacing w:val="-3"/>
        </w:rPr>
        <w:t xml:space="preserve"> </w:t>
      </w:r>
      <w:r>
        <w:t>deliverables</w:t>
      </w:r>
    </w:p>
    <w:p w:rsidR="004C0153" w:rsidRDefault="004C0153">
      <w:pPr>
        <w:pStyle w:val="Zkladntext"/>
        <w:spacing w:before="11"/>
        <w:rPr>
          <w:b/>
          <w:sz w:val="20"/>
        </w:rPr>
      </w:pPr>
    </w:p>
    <w:p w:rsidR="004C0153" w:rsidRDefault="006E4651">
      <w:pPr>
        <w:spacing w:line="249" w:lineRule="auto"/>
        <w:ind w:left="113"/>
        <w:rPr>
          <w:sz w:val="24"/>
        </w:rPr>
      </w:pPr>
      <w:r>
        <w:rPr>
          <w:sz w:val="24"/>
        </w:rPr>
        <w:t>The coordinator must submit the ‘</w:t>
      </w:r>
      <w:r>
        <w:rPr>
          <w:b/>
          <w:sz w:val="24"/>
        </w:rPr>
        <w:t>deliverables</w:t>
      </w:r>
      <w:r>
        <w:rPr>
          <w:sz w:val="24"/>
        </w:rPr>
        <w:t>’ identified in Annex 1, in accordance with the timing and conditions set out in it.</w:t>
      </w:r>
    </w:p>
    <w:p w:rsidR="004C0153" w:rsidRDefault="004C0153">
      <w:pPr>
        <w:pStyle w:val="Zkladntext"/>
        <w:spacing w:before="7"/>
        <w:rPr>
          <w:sz w:val="24"/>
        </w:rPr>
      </w:pPr>
    </w:p>
    <w:p w:rsidR="004C0153" w:rsidRDefault="006E4651" w:rsidP="006E4651">
      <w:pPr>
        <w:pStyle w:val="Nadpis2"/>
        <w:numPr>
          <w:ilvl w:val="1"/>
          <w:numId w:val="83"/>
        </w:numPr>
        <w:tabs>
          <w:tab w:val="left" w:pos="654"/>
        </w:tabs>
        <w:jc w:val="both"/>
      </w:pPr>
      <w:bookmarkStart w:id="64" w:name="_bookmark63"/>
      <w:bookmarkEnd w:id="64"/>
      <w:r>
        <w:t>Consequences of</w:t>
      </w:r>
      <w:r>
        <w:rPr>
          <w:spacing w:val="-2"/>
        </w:rPr>
        <w:t xml:space="preserve"> </w:t>
      </w:r>
      <w:r>
        <w:t>non-compliance</w:t>
      </w:r>
    </w:p>
    <w:p w:rsidR="004C0153" w:rsidRDefault="004C0153">
      <w:pPr>
        <w:pStyle w:val="Zkladntext"/>
        <w:spacing w:before="11"/>
        <w:rPr>
          <w:b/>
          <w:sz w:val="20"/>
        </w:rPr>
      </w:pPr>
    </w:p>
    <w:p w:rsidR="004C0153" w:rsidRDefault="006E4651">
      <w:pPr>
        <w:spacing w:line="249" w:lineRule="auto"/>
        <w:ind w:left="113" w:right="174"/>
        <w:rPr>
          <w:sz w:val="24"/>
        </w:rPr>
      </w:pPr>
      <w:r>
        <w:rPr>
          <w:sz w:val="24"/>
        </w:rPr>
        <w:t>If the coordinator breaches any of its obligations under this Article, the Commission may apply any of the measures described in Chapter 6</w:t>
      </w:r>
      <w:r>
        <w:rPr>
          <w:sz w:val="24"/>
        </w:rPr>
        <w:t>.</w:t>
      </w:r>
    </w:p>
    <w:p w:rsidR="004C0153" w:rsidRDefault="004C0153">
      <w:pPr>
        <w:pStyle w:val="Zkladntext"/>
        <w:spacing w:before="7"/>
        <w:rPr>
          <w:sz w:val="29"/>
        </w:rPr>
      </w:pPr>
    </w:p>
    <w:p w:rsidR="004C0153" w:rsidRDefault="006E4651">
      <w:pPr>
        <w:pStyle w:val="Nadpis2"/>
        <w:ind w:left="113"/>
      </w:pPr>
      <w:bookmarkStart w:id="65" w:name="_bookmark64"/>
      <w:bookmarkEnd w:id="65"/>
      <w:r>
        <w:t>ARTICLE 20 — REPORTING — PAYMENT REQUESTS</w:t>
      </w:r>
    </w:p>
    <w:p w:rsidR="004C0153" w:rsidRDefault="004C0153">
      <w:pPr>
        <w:pStyle w:val="Zkladntext"/>
        <w:spacing w:before="8"/>
        <w:rPr>
          <w:b/>
          <w:sz w:val="25"/>
        </w:rPr>
      </w:pPr>
    </w:p>
    <w:p w:rsidR="004C0153" w:rsidRDefault="006E4651" w:rsidP="006E4651">
      <w:pPr>
        <w:pStyle w:val="Nadpis2"/>
        <w:numPr>
          <w:ilvl w:val="1"/>
          <w:numId w:val="82"/>
        </w:numPr>
        <w:tabs>
          <w:tab w:val="left" w:pos="654"/>
        </w:tabs>
        <w:jc w:val="both"/>
      </w:pPr>
      <w:bookmarkStart w:id="66" w:name="_bookmark65"/>
      <w:bookmarkEnd w:id="66"/>
      <w:r>
        <w:t>Obligation to submit</w:t>
      </w:r>
      <w:r>
        <w:rPr>
          <w:spacing w:val="-2"/>
        </w:rPr>
        <w:t xml:space="preserve"> </w:t>
      </w:r>
      <w:r>
        <w:t>reports</w:t>
      </w:r>
    </w:p>
    <w:p w:rsidR="004C0153" w:rsidRDefault="004C0153">
      <w:pPr>
        <w:pStyle w:val="Zkladntext"/>
        <w:spacing w:before="10"/>
        <w:rPr>
          <w:b/>
          <w:sz w:val="20"/>
        </w:rPr>
      </w:pPr>
    </w:p>
    <w:p w:rsidR="004C0153" w:rsidRDefault="006E4651">
      <w:pPr>
        <w:spacing w:before="1" w:line="249" w:lineRule="auto"/>
        <w:ind w:left="113" w:right="173"/>
        <w:jc w:val="both"/>
        <w:rPr>
          <w:sz w:val="24"/>
        </w:rPr>
      </w:pPr>
      <w:r>
        <w:rPr>
          <w:sz w:val="24"/>
        </w:rPr>
        <w:t>The coordinator must submit to the Commission (see Article 52) the technical and financial reports set out in this Article. These reports include requests for payment and must be drawn up using the forms and templates provided in the electronic exchange sy</w:t>
      </w:r>
      <w:r>
        <w:rPr>
          <w:sz w:val="24"/>
        </w:rPr>
        <w:t>stem (see Article 52).</w:t>
      </w:r>
    </w:p>
    <w:p w:rsidR="004C0153" w:rsidRDefault="004C0153">
      <w:pPr>
        <w:pStyle w:val="Zkladntext"/>
        <w:spacing w:before="8"/>
        <w:rPr>
          <w:sz w:val="24"/>
        </w:rPr>
      </w:pPr>
    </w:p>
    <w:p w:rsidR="004C0153" w:rsidRDefault="006E4651" w:rsidP="006E4651">
      <w:pPr>
        <w:pStyle w:val="Nadpis2"/>
        <w:numPr>
          <w:ilvl w:val="1"/>
          <w:numId w:val="82"/>
        </w:numPr>
        <w:tabs>
          <w:tab w:val="left" w:pos="654"/>
        </w:tabs>
        <w:jc w:val="both"/>
      </w:pPr>
      <w:bookmarkStart w:id="67" w:name="_bookmark66"/>
      <w:bookmarkEnd w:id="67"/>
      <w:r>
        <w:t>Reporting</w:t>
      </w:r>
      <w:r>
        <w:rPr>
          <w:spacing w:val="-2"/>
        </w:rPr>
        <w:t xml:space="preserve"> </w:t>
      </w:r>
      <w:r>
        <w:t>periods</w:t>
      </w:r>
    </w:p>
    <w:p w:rsidR="004C0153" w:rsidRDefault="004C0153">
      <w:pPr>
        <w:pStyle w:val="Zkladntext"/>
        <w:spacing w:before="11"/>
        <w:rPr>
          <w:b/>
          <w:sz w:val="20"/>
        </w:rPr>
      </w:pPr>
    </w:p>
    <w:p w:rsidR="004C0153" w:rsidRDefault="006E4651">
      <w:pPr>
        <w:ind w:left="113"/>
        <w:jc w:val="both"/>
        <w:rPr>
          <w:sz w:val="24"/>
        </w:rPr>
      </w:pPr>
      <w:r>
        <w:rPr>
          <w:sz w:val="24"/>
        </w:rPr>
        <w:t>The action is divided into the following ‘</w:t>
      </w:r>
      <w:r>
        <w:rPr>
          <w:b/>
          <w:sz w:val="24"/>
        </w:rPr>
        <w:t>reporting periods</w:t>
      </w:r>
      <w:r>
        <w:rPr>
          <w:sz w:val="24"/>
        </w:rPr>
        <w:t>’:</w:t>
      </w:r>
    </w:p>
    <w:p w:rsidR="004C0153" w:rsidRDefault="004C0153">
      <w:pPr>
        <w:jc w:val="both"/>
        <w:rPr>
          <w:sz w:val="24"/>
        </w:rPr>
        <w:sectPr w:rsidR="004C0153">
          <w:pgSz w:w="11910" w:h="16840"/>
          <w:pgMar w:top="1300" w:right="960" w:bottom="740" w:left="1020" w:header="391" w:footer="543" w:gutter="0"/>
          <w:cols w:space="708"/>
        </w:sectPr>
      </w:pPr>
    </w:p>
    <w:p w:rsidR="004C0153" w:rsidRDefault="006E4651" w:rsidP="006E4651">
      <w:pPr>
        <w:pStyle w:val="Odstavecseseznamem"/>
        <w:numPr>
          <w:ilvl w:val="2"/>
          <w:numId w:val="82"/>
        </w:numPr>
        <w:tabs>
          <w:tab w:val="left" w:pos="359"/>
          <w:tab w:val="left" w:pos="1041"/>
        </w:tabs>
        <w:spacing w:before="84"/>
        <w:ind w:right="5123"/>
        <w:rPr>
          <w:sz w:val="24"/>
        </w:rPr>
      </w:pPr>
      <w:r>
        <w:rPr>
          <w:sz w:val="24"/>
        </w:rPr>
        <w:lastRenderedPageBreak/>
        <w:t>RP1: from month 1 to month</w:t>
      </w:r>
      <w:r>
        <w:rPr>
          <w:spacing w:val="-14"/>
          <w:sz w:val="24"/>
        </w:rPr>
        <w:t xml:space="preserve"> </w:t>
      </w:r>
      <w:r>
        <w:rPr>
          <w:sz w:val="24"/>
        </w:rPr>
        <w:t>18</w:t>
      </w:r>
    </w:p>
    <w:p w:rsidR="004C0153" w:rsidRDefault="006E4651" w:rsidP="006E4651">
      <w:pPr>
        <w:pStyle w:val="Odstavecseseznamem"/>
        <w:numPr>
          <w:ilvl w:val="2"/>
          <w:numId w:val="82"/>
        </w:numPr>
        <w:tabs>
          <w:tab w:val="left" w:pos="359"/>
          <w:tab w:val="left" w:pos="1041"/>
        </w:tabs>
        <w:spacing w:before="12"/>
        <w:ind w:right="5003"/>
        <w:rPr>
          <w:sz w:val="24"/>
        </w:rPr>
      </w:pPr>
      <w:r>
        <w:rPr>
          <w:sz w:val="24"/>
        </w:rPr>
        <w:t>RP2: from month 19 to month</w:t>
      </w:r>
      <w:r>
        <w:rPr>
          <w:spacing w:val="-14"/>
          <w:sz w:val="24"/>
        </w:rPr>
        <w:t xml:space="preserve"> </w:t>
      </w:r>
      <w:r>
        <w:rPr>
          <w:sz w:val="24"/>
        </w:rPr>
        <w:t>36</w:t>
      </w:r>
    </w:p>
    <w:p w:rsidR="004C0153" w:rsidRDefault="006E4651" w:rsidP="006E4651">
      <w:pPr>
        <w:pStyle w:val="Odstavecseseznamem"/>
        <w:numPr>
          <w:ilvl w:val="2"/>
          <w:numId w:val="82"/>
        </w:numPr>
        <w:tabs>
          <w:tab w:val="left" w:pos="359"/>
          <w:tab w:val="left" w:pos="1041"/>
        </w:tabs>
        <w:spacing w:before="12"/>
        <w:ind w:right="5003"/>
        <w:rPr>
          <w:sz w:val="24"/>
        </w:rPr>
      </w:pPr>
      <w:r>
        <w:rPr>
          <w:sz w:val="24"/>
        </w:rPr>
        <w:t>RP3: from month 37 to month</w:t>
      </w:r>
      <w:r>
        <w:rPr>
          <w:spacing w:val="-14"/>
          <w:sz w:val="24"/>
        </w:rPr>
        <w:t xml:space="preserve"> </w:t>
      </w:r>
      <w:r>
        <w:rPr>
          <w:sz w:val="24"/>
        </w:rPr>
        <w:t>48</w:t>
      </w:r>
    </w:p>
    <w:p w:rsidR="004C0153" w:rsidRDefault="004C0153">
      <w:pPr>
        <w:pStyle w:val="Zkladntext"/>
        <w:spacing w:before="6"/>
        <w:rPr>
          <w:sz w:val="25"/>
        </w:rPr>
      </w:pPr>
    </w:p>
    <w:p w:rsidR="004C0153" w:rsidRDefault="006E4651" w:rsidP="006E4651">
      <w:pPr>
        <w:pStyle w:val="Nadpis2"/>
        <w:numPr>
          <w:ilvl w:val="1"/>
          <w:numId w:val="82"/>
        </w:numPr>
        <w:tabs>
          <w:tab w:val="left" w:pos="654"/>
        </w:tabs>
      </w:pPr>
      <w:bookmarkStart w:id="68" w:name="_bookmark67"/>
      <w:bookmarkEnd w:id="68"/>
      <w:r>
        <w:t>Periodic reports — Requests for interim</w:t>
      </w:r>
      <w:r>
        <w:rPr>
          <w:spacing w:val="-7"/>
        </w:rPr>
        <w:t xml:space="preserve"> </w:t>
      </w:r>
      <w:r>
        <w:t>payments</w:t>
      </w:r>
    </w:p>
    <w:p w:rsidR="004C0153" w:rsidRDefault="004C0153">
      <w:pPr>
        <w:pStyle w:val="Zkladntext"/>
        <w:spacing w:before="10"/>
        <w:rPr>
          <w:b/>
          <w:sz w:val="20"/>
        </w:rPr>
      </w:pPr>
    </w:p>
    <w:p w:rsidR="004C0153" w:rsidRDefault="006E4651">
      <w:pPr>
        <w:spacing w:before="1" w:line="249" w:lineRule="auto"/>
        <w:ind w:left="113"/>
        <w:rPr>
          <w:sz w:val="24"/>
        </w:rPr>
      </w:pPr>
      <w:r>
        <w:rPr>
          <w:sz w:val="24"/>
        </w:rPr>
        <w:t>The coordinator must submit a periodic report within 60 days following the end of each reporting period.</w:t>
      </w:r>
    </w:p>
    <w:p w:rsidR="004C0153" w:rsidRDefault="006E4651">
      <w:pPr>
        <w:spacing w:before="228"/>
        <w:ind w:left="113"/>
        <w:rPr>
          <w:sz w:val="24"/>
        </w:rPr>
      </w:pPr>
      <w:r>
        <w:rPr>
          <w:sz w:val="24"/>
        </w:rPr>
        <w:t xml:space="preserve">The </w:t>
      </w:r>
      <w:r>
        <w:rPr>
          <w:b/>
          <w:sz w:val="24"/>
        </w:rPr>
        <w:t xml:space="preserve">periodic report </w:t>
      </w:r>
      <w:r>
        <w:rPr>
          <w:sz w:val="24"/>
        </w:rPr>
        <w:t>must include the following:</w:t>
      </w:r>
    </w:p>
    <w:p w:rsidR="004C0153" w:rsidRDefault="004C0153">
      <w:pPr>
        <w:pStyle w:val="Zkladntext"/>
        <w:spacing w:before="9"/>
        <w:rPr>
          <w:sz w:val="20"/>
        </w:rPr>
      </w:pPr>
    </w:p>
    <w:p w:rsidR="004C0153" w:rsidRDefault="006E4651" w:rsidP="006E4651">
      <w:pPr>
        <w:pStyle w:val="Odstavecseseznamem"/>
        <w:numPr>
          <w:ilvl w:val="0"/>
          <w:numId w:val="81"/>
        </w:numPr>
        <w:tabs>
          <w:tab w:val="left" w:pos="758"/>
        </w:tabs>
        <w:rPr>
          <w:sz w:val="24"/>
        </w:rPr>
      </w:pPr>
      <w:r>
        <w:rPr>
          <w:sz w:val="24"/>
        </w:rPr>
        <w:t>a ‘</w:t>
      </w:r>
      <w:r>
        <w:rPr>
          <w:b/>
          <w:sz w:val="24"/>
        </w:rPr>
        <w:t>periodic technical report</w:t>
      </w:r>
      <w:r>
        <w:rPr>
          <w:sz w:val="24"/>
        </w:rPr>
        <w:t>’</w:t>
      </w:r>
      <w:r>
        <w:rPr>
          <w:spacing w:val="-5"/>
          <w:sz w:val="24"/>
        </w:rPr>
        <w:t xml:space="preserve"> </w:t>
      </w:r>
      <w:r>
        <w:rPr>
          <w:sz w:val="24"/>
        </w:rPr>
        <w:t>containing:</w:t>
      </w:r>
    </w:p>
    <w:p w:rsidR="004C0153" w:rsidRDefault="004C0153">
      <w:pPr>
        <w:pStyle w:val="Zkladntext"/>
        <w:spacing w:before="9"/>
        <w:rPr>
          <w:sz w:val="20"/>
        </w:rPr>
      </w:pPr>
    </w:p>
    <w:p w:rsidR="004C0153" w:rsidRDefault="006E4651" w:rsidP="006E4651">
      <w:pPr>
        <w:pStyle w:val="Odstavecseseznamem"/>
        <w:numPr>
          <w:ilvl w:val="1"/>
          <w:numId w:val="81"/>
        </w:numPr>
        <w:tabs>
          <w:tab w:val="left" w:pos="1358"/>
        </w:tabs>
        <w:jc w:val="left"/>
        <w:rPr>
          <w:sz w:val="24"/>
        </w:rPr>
      </w:pPr>
      <w:r>
        <w:rPr>
          <w:sz w:val="24"/>
        </w:rPr>
        <w:t xml:space="preserve">an </w:t>
      </w:r>
      <w:r>
        <w:rPr>
          <w:b/>
          <w:sz w:val="24"/>
        </w:rPr>
        <w:t xml:space="preserve">explanation of the work carried out </w:t>
      </w:r>
      <w:r>
        <w:rPr>
          <w:sz w:val="24"/>
        </w:rPr>
        <w:t>by the</w:t>
      </w:r>
      <w:r>
        <w:rPr>
          <w:spacing w:val="-4"/>
          <w:sz w:val="24"/>
        </w:rPr>
        <w:t xml:space="preserve"> </w:t>
      </w:r>
      <w:r>
        <w:rPr>
          <w:sz w:val="24"/>
        </w:rPr>
        <w:t>beneficiaries;</w:t>
      </w:r>
    </w:p>
    <w:p w:rsidR="004C0153" w:rsidRDefault="004C0153">
      <w:pPr>
        <w:pStyle w:val="Zkladntext"/>
        <w:spacing w:before="9"/>
        <w:rPr>
          <w:sz w:val="20"/>
        </w:rPr>
      </w:pPr>
    </w:p>
    <w:p w:rsidR="004C0153" w:rsidRDefault="006E4651" w:rsidP="006E4651">
      <w:pPr>
        <w:pStyle w:val="Odstavecseseznamem"/>
        <w:numPr>
          <w:ilvl w:val="1"/>
          <w:numId w:val="81"/>
        </w:numPr>
        <w:tabs>
          <w:tab w:val="left" w:pos="1358"/>
        </w:tabs>
        <w:spacing w:line="249" w:lineRule="auto"/>
        <w:ind w:right="180" w:hanging="493"/>
        <w:jc w:val="left"/>
        <w:rPr>
          <w:sz w:val="24"/>
        </w:rPr>
      </w:pPr>
      <w:r>
        <w:rPr>
          <w:sz w:val="24"/>
        </w:rPr>
        <w:t xml:space="preserve">an </w:t>
      </w:r>
      <w:r>
        <w:rPr>
          <w:b/>
          <w:sz w:val="24"/>
        </w:rPr>
        <w:t xml:space="preserve">overview of the progress </w:t>
      </w:r>
      <w:r>
        <w:rPr>
          <w:sz w:val="24"/>
        </w:rPr>
        <w:t>towards the objectives of the action, including milestones and deliverables identified in Annex</w:t>
      </w:r>
      <w:r>
        <w:rPr>
          <w:spacing w:val="-5"/>
          <w:sz w:val="24"/>
        </w:rPr>
        <w:t xml:space="preserve"> </w:t>
      </w:r>
      <w:r>
        <w:rPr>
          <w:sz w:val="24"/>
        </w:rPr>
        <w:t>1.</w:t>
      </w:r>
    </w:p>
    <w:p w:rsidR="004C0153" w:rsidRDefault="006E4651">
      <w:pPr>
        <w:spacing w:before="229" w:line="249" w:lineRule="auto"/>
        <w:ind w:left="1357"/>
        <w:rPr>
          <w:sz w:val="24"/>
        </w:rPr>
      </w:pPr>
      <w:r>
        <w:rPr>
          <w:sz w:val="24"/>
        </w:rPr>
        <w:t>This report must include explanations justifying the differences between work expected to be carried out in accordance with Annex 1 and that actually carried out.</w:t>
      </w:r>
    </w:p>
    <w:p w:rsidR="004C0153" w:rsidRDefault="006E4651">
      <w:pPr>
        <w:spacing w:before="228" w:line="249" w:lineRule="auto"/>
        <w:ind w:left="1357" w:right="174"/>
        <w:rPr>
          <w:sz w:val="24"/>
        </w:rPr>
      </w:pPr>
      <w:r>
        <w:rPr>
          <w:sz w:val="24"/>
        </w:rPr>
        <w:t>The</w:t>
      </w:r>
      <w:r>
        <w:rPr>
          <w:spacing w:val="-15"/>
          <w:sz w:val="24"/>
        </w:rPr>
        <w:t xml:space="preserve"> </w:t>
      </w:r>
      <w:r>
        <w:rPr>
          <w:sz w:val="24"/>
        </w:rPr>
        <w:t>report</w:t>
      </w:r>
      <w:r>
        <w:rPr>
          <w:spacing w:val="-15"/>
          <w:sz w:val="24"/>
        </w:rPr>
        <w:t xml:space="preserve"> </w:t>
      </w:r>
      <w:r>
        <w:rPr>
          <w:sz w:val="24"/>
        </w:rPr>
        <w:t>must</w:t>
      </w:r>
      <w:r>
        <w:rPr>
          <w:spacing w:val="-15"/>
          <w:sz w:val="24"/>
        </w:rPr>
        <w:t xml:space="preserve"> </w:t>
      </w:r>
      <w:r>
        <w:rPr>
          <w:sz w:val="24"/>
        </w:rPr>
        <w:t>detail</w:t>
      </w:r>
      <w:r>
        <w:rPr>
          <w:spacing w:val="-15"/>
          <w:sz w:val="24"/>
        </w:rPr>
        <w:t xml:space="preserve"> </w:t>
      </w:r>
      <w:r>
        <w:rPr>
          <w:sz w:val="24"/>
        </w:rPr>
        <w:t>the</w:t>
      </w:r>
      <w:r>
        <w:rPr>
          <w:spacing w:val="-15"/>
          <w:sz w:val="24"/>
        </w:rPr>
        <w:t xml:space="preserve"> </w:t>
      </w:r>
      <w:r>
        <w:rPr>
          <w:sz w:val="24"/>
        </w:rPr>
        <w:t>exploitation</w:t>
      </w:r>
      <w:r>
        <w:rPr>
          <w:spacing w:val="-15"/>
          <w:sz w:val="24"/>
        </w:rPr>
        <w:t xml:space="preserve"> </w:t>
      </w:r>
      <w:r>
        <w:rPr>
          <w:sz w:val="24"/>
        </w:rPr>
        <w:t>and</w:t>
      </w:r>
      <w:r>
        <w:rPr>
          <w:spacing w:val="-15"/>
          <w:sz w:val="24"/>
        </w:rPr>
        <w:t xml:space="preserve"> </w:t>
      </w:r>
      <w:r>
        <w:rPr>
          <w:sz w:val="24"/>
        </w:rPr>
        <w:t>dissemination</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results</w:t>
      </w:r>
      <w:r>
        <w:rPr>
          <w:spacing w:val="-15"/>
          <w:sz w:val="24"/>
        </w:rPr>
        <w:t xml:space="preserve"> </w:t>
      </w:r>
      <w:r>
        <w:rPr>
          <w:sz w:val="24"/>
        </w:rPr>
        <w:t>and</w:t>
      </w:r>
      <w:r>
        <w:rPr>
          <w:spacing w:val="-15"/>
          <w:sz w:val="24"/>
        </w:rPr>
        <w:t xml:space="preserve"> </w:t>
      </w:r>
      <w:r>
        <w:rPr>
          <w:sz w:val="24"/>
        </w:rPr>
        <w:t>—</w:t>
      </w:r>
      <w:r>
        <w:rPr>
          <w:spacing w:val="-15"/>
          <w:sz w:val="24"/>
        </w:rPr>
        <w:t xml:space="preserve"> </w:t>
      </w:r>
      <w:r>
        <w:rPr>
          <w:sz w:val="24"/>
        </w:rPr>
        <w:t>if</w:t>
      </w:r>
      <w:r>
        <w:rPr>
          <w:spacing w:val="-15"/>
          <w:sz w:val="24"/>
        </w:rPr>
        <w:t xml:space="preserve"> </w:t>
      </w:r>
      <w:r>
        <w:rPr>
          <w:sz w:val="24"/>
        </w:rPr>
        <w:t>required in</w:t>
      </w:r>
      <w:r>
        <w:rPr>
          <w:spacing w:val="-13"/>
          <w:sz w:val="24"/>
        </w:rPr>
        <w:t xml:space="preserve"> </w:t>
      </w:r>
      <w:r>
        <w:rPr>
          <w:sz w:val="24"/>
        </w:rPr>
        <w:t>Annex</w:t>
      </w:r>
      <w:r>
        <w:rPr>
          <w:spacing w:val="-12"/>
          <w:sz w:val="24"/>
        </w:rPr>
        <w:t xml:space="preserve"> </w:t>
      </w:r>
      <w:r>
        <w:rPr>
          <w:sz w:val="24"/>
        </w:rPr>
        <w:t>1</w:t>
      </w:r>
      <w:r>
        <w:rPr>
          <w:spacing w:val="-12"/>
          <w:sz w:val="24"/>
        </w:rPr>
        <w:t xml:space="preserve"> </w:t>
      </w:r>
      <w:r>
        <w:rPr>
          <w:sz w:val="24"/>
        </w:rPr>
        <w:t>—</w:t>
      </w:r>
      <w:r>
        <w:rPr>
          <w:spacing w:val="-12"/>
          <w:sz w:val="24"/>
        </w:rPr>
        <w:t xml:space="preserve"> </w:t>
      </w:r>
      <w:r>
        <w:rPr>
          <w:sz w:val="24"/>
        </w:rPr>
        <w:t>an</w:t>
      </w:r>
      <w:r>
        <w:rPr>
          <w:spacing w:val="-13"/>
          <w:sz w:val="24"/>
        </w:rPr>
        <w:t xml:space="preserve"> </w:t>
      </w:r>
      <w:r>
        <w:rPr>
          <w:sz w:val="24"/>
        </w:rPr>
        <w:t>updated</w:t>
      </w:r>
      <w:r>
        <w:rPr>
          <w:spacing w:val="-12"/>
          <w:sz w:val="24"/>
        </w:rPr>
        <w:t xml:space="preserve"> </w:t>
      </w:r>
      <w:r>
        <w:rPr>
          <w:sz w:val="24"/>
        </w:rPr>
        <w:t>‘</w:t>
      </w:r>
      <w:r>
        <w:rPr>
          <w:b/>
          <w:sz w:val="24"/>
        </w:rPr>
        <w:t>plan</w:t>
      </w:r>
      <w:r>
        <w:rPr>
          <w:b/>
          <w:spacing w:val="-12"/>
          <w:sz w:val="24"/>
        </w:rPr>
        <w:t xml:space="preserve"> </w:t>
      </w:r>
      <w:r>
        <w:rPr>
          <w:b/>
          <w:sz w:val="24"/>
        </w:rPr>
        <w:t>for</w:t>
      </w:r>
      <w:r>
        <w:rPr>
          <w:b/>
          <w:spacing w:val="-12"/>
          <w:sz w:val="24"/>
        </w:rPr>
        <w:t xml:space="preserve"> </w:t>
      </w:r>
      <w:r>
        <w:rPr>
          <w:b/>
          <w:sz w:val="24"/>
        </w:rPr>
        <w:t>the</w:t>
      </w:r>
      <w:r>
        <w:rPr>
          <w:b/>
          <w:spacing w:val="-12"/>
          <w:sz w:val="24"/>
        </w:rPr>
        <w:t xml:space="preserve"> </w:t>
      </w:r>
      <w:r>
        <w:rPr>
          <w:b/>
          <w:sz w:val="24"/>
        </w:rPr>
        <w:t>exploitation</w:t>
      </w:r>
      <w:r>
        <w:rPr>
          <w:b/>
          <w:spacing w:val="-12"/>
          <w:sz w:val="24"/>
        </w:rPr>
        <w:t xml:space="preserve"> </w:t>
      </w:r>
      <w:r>
        <w:rPr>
          <w:b/>
          <w:sz w:val="24"/>
        </w:rPr>
        <w:t>and</w:t>
      </w:r>
      <w:r>
        <w:rPr>
          <w:b/>
          <w:spacing w:val="-12"/>
          <w:sz w:val="24"/>
        </w:rPr>
        <w:t xml:space="preserve"> </w:t>
      </w:r>
      <w:r>
        <w:rPr>
          <w:b/>
          <w:sz w:val="24"/>
        </w:rPr>
        <w:t>dissemination</w:t>
      </w:r>
      <w:r>
        <w:rPr>
          <w:b/>
          <w:spacing w:val="-12"/>
          <w:sz w:val="24"/>
        </w:rPr>
        <w:t xml:space="preserve"> </w:t>
      </w:r>
      <w:r>
        <w:rPr>
          <w:b/>
          <w:sz w:val="24"/>
        </w:rPr>
        <w:t>of</w:t>
      </w:r>
      <w:r>
        <w:rPr>
          <w:b/>
          <w:spacing w:val="-12"/>
          <w:sz w:val="24"/>
        </w:rPr>
        <w:t xml:space="preserve"> </w:t>
      </w:r>
      <w:r>
        <w:rPr>
          <w:b/>
          <w:sz w:val="24"/>
        </w:rPr>
        <w:t>the</w:t>
      </w:r>
      <w:r>
        <w:rPr>
          <w:b/>
          <w:spacing w:val="-12"/>
          <w:sz w:val="24"/>
        </w:rPr>
        <w:t xml:space="preserve"> </w:t>
      </w:r>
      <w:r>
        <w:rPr>
          <w:b/>
          <w:sz w:val="24"/>
        </w:rPr>
        <w:t>results</w:t>
      </w:r>
      <w:r>
        <w:rPr>
          <w:sz w:val="24"/>
        </w:rPr>
        <w:t>’.</w:t>
      </w:r>
    </w:p>
    <w:p w:rsidR="004C0153" w:rsidRDefault="006E4651">
      <w:pPr>
        <w:spacing w:before="229"/>
        <w:ind w:left="1357"/>
        <w:rPr>
          <w:sz w:val="24"/>
        </w:rPr>
      </w:pPr>
      <w:r>
        <w:rPr>
          <w:sz w:val="24"/>
        </w:rPr>
        <w:t>The report must indicate the communication activities;</w:t>
      </w:r>
    </w:p>
    <w:p w:rsidR="004C0153" w:rsidRDefault="004C0153">
      <w:pPr>
        <w:pStyle w:val="Zkladntext"/>
        <w:spacing w:before="9"/>
        <w:rPr>
          <w:sz w:val="20"/>
        </w:rPr>
      </w:pPr>
    </w:p>
    <w:p w:rsidR="004C0153" w:rsidRDefault="006E4651" w:rsidP="006E4651">
      <w:pPr>
        <w:pStyle w:val="Odstavecseseznamem"/>
        <w:numPr>
          <w:ilvl w:val="1"/>
          <w:numId w:val="81"/>
        </w:numPr>
        <w:tabs>
          <w:tab w:val="left" w:pos="1358"/>
        </w:tabs>
        <w:ind w:hanging="559"/>
        <w:jc w:val="left"/>
        <w:rPr>
          <w:sz w:val="24"/>
        </w:rPr>
      </w:pPr>
      <w:r>
        <w:rPr>
          <w:sz w:val="24"/>
        </w:rPr>
        <w:t xml:space="preserve">a </w:t>
      </w:r>
      <w:r>
        <w:rPr>
          <w:b/>
          <w:sz w:val="24"/>
        </w:rPr>
        <w:t xml:space="preserve">summary </w:t>
      </w:r>
      <w:r>
        <w:rPr>
          <w:sz w:val="24"/>
        </w:rPr>
        <w:t>for publication by the</w:t>
      </w:r>
      <w:r>
        <w:rPr>
          <w:spacing w:val="-5"/>
          <w:sz w:val="24"/>
        </w:rPr>
        <w:t xml:space="preserve"> </w:t>
      </w:r>
      <w:r>
        <w:rPr>
          <w:sz w:val="24"/>
        </w:rPr>
        <w:t>Commission;</w:t>
      </w:r>
    </w:p>
    <w:p w:rsidR="004C0153" w:rsidRDefault="004C0153">
      <w:pPr>
        <w:pStyle w:val="Zkladntext"/>
        <w:spacing w:before="8"/>
        <w:rPr>
          <w:sz w:val="20"/>
        </w:rPr>
      </w:pPr>
    </w:p>
    <w:p w:rsidR="004C0153" w:rsidRDefault="006E4651" w:rsidP="006E4651">
      <w:pPr>
        <w:pStyle w:val="Odstavecseseznamem"/>
        <w:numPr>
          <w:ilvl w:val="1"/>
          <w:numId w:val="81"/>
        </w:numPr>
        <w:tabs>
          <w:tab w:val="left" w:pos="1358"/>
        </w:tabs>
        <w:spacing w:before="1" w:line="249" w:lineRule="auto"/>
        <w:ind w:right="179" w:hanging="547"/>
        <w:jc w:val="both"/>
        <w:rPr>
          <w:sz w:val="24"/>
        </w:rPr>
      </w:pPr>
      <w:r>
        <w:rPr>
          <w:sz w:val="24"/>
        </w:rPr>
        <w:t>the</w:t>
      </w:r>
      <w:r>
        <w:rPr>
          <w:spacing w:val="-12"/>
          <w:sz w:val="24"/>
        </w:rPr>
        <w:t xml:space="preserve"> </w:t>
      </w:r>
      <w:r>
        <w:rPr>
          <w:sz w:val="24"/>
        </w:rPr>
        <w:t>answers</w:t>
      </w:r>
      <w:r>
        <w:rPr>
          <w:spacing w:val="-12"/>
          <w:sz w:val="24"/>
        </w:rPr>
        <w:t xml:space="preserve"> </w:t>
      </w:r>
      <w:r>
        <w:rPr>
          <w:sz w:val="24"/>
        </w:rPr>
        <w:t>to</w:t>
      </w:r>
      <w:r>
        <w:rPr>
          <w:spacing w:val="-12"/>
          <w:sz w:val="24"/>
        </w:rPr>
        <w:t xml:space="preserve"> </w:t>
      </w:r>
      <w:r>
        <w:rPr>
          <w:sz w:val="24"/>
        </w:rPr>
        <w:t>the</w:t>
      </w:r>
      <w:r>
        <w:rPr>
          <w:spacing w:val="-12"/>
          <w:sz w:val="24"/>
        </w:rPr>
        <w:t xml:space="preserve"> </w:t>
      </w:r>
      <w:r>
        <w:rPr>
          <w:sz w:val="24"/>
        </w:rPr>
        <w:t>‘</w:t>
      </w:r>
      <w:r>
        <w:rPr>
          <w:b/>
          <w:sz w:val="24"/>
        </w:rPr>
        <w:t>questionnaire</w:t>
      </w:r>
      <w:r>
        <w:rPr>
          <w:sz w:val="24"/>
        </w:rPr>
        <w:t>’,</w:t>
      </w:r>
      <w:r>
        <w:rPr>
          <w:spacing w:val="-12"/>
          <w:sz w:val="24"/>
        </w:rPr>
        <w:t xml:space="preserve"> </w:t>
      </w:r>
      <w:r>
        <w:rPr>
          <w:sz w:val="24"/>
        </w:rPr>
        <w:t>covering</w:t>
      </w:r>
      <w:r>
        <w:rPr>
          <w:spacing w:val="-12"/>
          <w:sz w:val="24"/>
        </w:rPr>
        <w:t xml:space="preserve"> </w:t>
      </w:r>
      <w:r>
        <w:rPr>
          <w:sz w:val="24"/>
        </w:rPr>
        <w:t>issues</w:t>
      </w:r>
      <w:r>
        <w:rPr>
          <w:spacing w:val="-12"/>
          <w:sz w:val="24"/>
        </w:rPr>
        <w:t xml:space="preserve"> </w:t>
      </w:r>
      <w:r>
        <w:rPr>
          <w:sz w:val="24"/>
        </w:rPr>
        <w:t>related</w:t>
      </w:r>
      <w:r>
        <w:rPr>
          <w:spacing w:val="-12"/>
          <w:sz w:val="24"/>
        </w:rPr>
        <w:t xml:space="preserve"> </w:t>
      </w:r>
      <w:r>
        <w:rPr>
          <w:sz w:val="24"/>
        </w:rPr>
        <w:t>to</w:t>
      </w:r>
      <w:r>
        <w:rPr>
          <w:spacing w:val="-12"/>
          <w:sz w:val="24"/>
        </w:rPr>
        <w:t xml:space="preserve"> </w:t>
      </w:r>
      <w:r>
        <w:rPr>
          <w:sz w:val="24"/>
        </w:rPr>
        <w:t>the</w:t>
      </w:r>
      <w:r>
        <w:rPr>
          <w:spacing w:val="-12"/>
          <w:sz w:val="24"/>
        </w:rPr>
        <w:t xml:space="preserve"> </w:t>
      </w:r>
      <w:r>
        <w:rPr>
          <w:sz w:val="24"/>
        </w:rPr>
        <w:t>action</w:t>
      </w:r>
      <w:r>
        <w:rPr>
          <w:spacing w:val="-12"/>
          <w:sz w:val="24"/>
        </w:rPr>
        <w:t xml:space="preserve"> </w:t>
      </w:r>
      <w:r>
        <w:rPr>
          <w:sz w:val="24"/>
        </w:rPr>
        <w:t>implementation and the economic and societal impact, notably in the context of the Horizon 2020 key performance indicators and the Horizon 2020 monitoring</w:t>
      </w:r>
      <w:r>
        <w:rPr>
          <w:spacing w:val="-11"/>
          <w:sz w:val="24"/>
        </w:rPr>
        <w:t xml:space="preserve"> </w:t>
      </w:r>
      <w:r>
        <w:rPr>
          <w:sz w:val="24"/>
        </w:rPr>
        <w:t>requirements;</w:t>
      </w:r>
    </w:p>
    <w:p w:rsidR="004C0153" w:rsidRDefault="006E4651" w:rsidP="006E4651">
      <w:pPr>
        <w:pStyle w:val="Odstavecseseznamem"/>
        <w:numPr>
          <w:ilvl w:val="0"/>
          <w:numId w:val="81"/>
        </w:numPr>
        <w:tabs>
          <w:tab w:val="left" w:pos="758"/>
        </w:tabs>
        <w:spacing w:before="229"/>
        <w:rPr>
          <w:sz w:val="24"/>
        </w:rPr>
      </w:pPr>
      <w:r>
        <w:rPr>
          <w:sz w:val="24"/>
        </w:rPr>
        <w:t>a ‘</w:t>
      </w:r>
      <w:r>
        <w:rPr>
          <w:b/>
          <w:sz w:val="24"/>
        </w:rPr>
        <w:t>periodic financial report</w:t>
      </w:r>
      <w:r>
        <w:rPr>
          <w:sz w:val="24"/>
        </w:rPr>
        <w:t>’</w:t>
      </w:r>
      <w:r>
        <w:rPr>
          <w:spacing w:val="-5"/>
          <w:sz w:val="24"/>
        </w:rPr>
        <w:t xml:space="preserve"> </w:t>
      </w:r>
      <w:r>
        <w:rPr>
          <w:sz w:val="24"/>
        </w:rPr>
        <w:t>containing:</w:t>
      </w:r>
    </w:p>
    <w:p w:rsidR="004C0153" w:rsidRDefault="004C0153">
      <w:pPr>
        <w:pStyle w:val="Zkladntext"/>
        <w:spacing w:before="9"/>
        <w:rPr>
          <w:sz w:val="20"/>
        </w:rPr>
      </w:pPr>
    </w:p>
    <w:p w:rsidR="004C0153" w:rsidRDefault="006E4651" w:rsidP="006E4651">
      <w:pPr>
        <w:pStyle w:val="Odstavecseseznamem"/>
        <w:numPr>
          <w:ilvl w:val="1"/>
          <w:numId w:val="81"/>
        </w:numPr>
        <w:tabs>
          <w:tab w:val="left" w:pos="1358"/>
        </w:tabs>
        <w:spacing w:line="249" w:lineRule="auto"/>
        <w:ind w:right="172"/>
        <w:jc w:val="left"/>
        <w:rPr>
          <w:sz w:val="24"/>
        </w:rPr>
      </w:pPr>
      <w:r>
        <w:rPr>
          <w:sz w:val="24"/>
        </w:rPr>
        <w:t>an</w:t>
      </w:r>
      <w:r>
        <w:rPr>
          <w:spacing w:val="-14"/>
          <w:sz w:val="24"/>
        </w:rPr>
        <w:t xml:space="preserve"> </w:t>
      </w:r>
      <w:r>
        <w:rPr>
          <w:sz w:val="24"/>
        </w:rPr>
        <w:t>‘</w:t>
      </w:r>
      <w:r>
        <w:rPr>
          <w:b/>
          <w:sz w:val="24"/>
        </w:rPr>
        <w:t>individual</w:t>
      </w:r>
      <w:r>
        <w:rPr>
          <w:b/>
          <w:spacing w:val="-14"/>
          <w:sz w:val="24"/>
        </w:rPr>
        <w:t xml:space="preserve"> </w:t>
      </w:r>
      <w:r>
        <w:rPr>
          <w:b/>
          <w:sz w:val="24"/>
        </w:rPr>
        <w:t>financial</w:t>
      </w:r>
      <w:r>
        <w:rPr>
          <w:b/>
          <w:spacing w:val="-13"/>
          <w:sz w:val="24"/>
        </w:rPr>
        <w:t xml:space="preserve"> </w:t>
      </w:r>
      <w:r>
        <w:rPr>
          <w:b/>
          <w:sz w:val="24"/>
        </w:rPr>
        <w:t>statement</w:t>
      </w:r>
      <w:r>
        <w:rPr>
          <w:sz w:val="24"/>
        </w:rPr>
        <w:t>’</w:t>
      </w:r>
      <w:r>
        <w:rPr>
          <w:spacing w:val="-13"/>
          <w:sz w:val="24"/>
        </w:rPr>
        <w:t xml:space="preserve"> </w:t>
      </w:r>
      <w:r>
        <w:rPr>
          <w:sz w:val="24"/>
        </w:rPr>
        <w:t>(</w:t>
      </w:r>
      <w:r>
        <w:rPr>
          <w:sz w:val="24"/>
        </w:rPr>
        <w:t>see</w:t>
      </w:r>
      <w:r>
        <w:rPr>
          <w:spacing w:val="-13"/>
          <w:sz w:val="24"/>
        </w:rPr>
        <w:t xml:space="preserve"> </w:t>
      </w:r>
      <w:r>
        <w:rPr>
          <w:sz w:val="24"/>
        </w:rPr>
        <w:t>Annex</w:t>
      </w:r>
      <w:r>
        <w:rPr>
          <w:spacing w:val="-13"/>
          <w:sz w:val="24"/>
        </w:rPr>
        <w:t xml:space="preserve"> </w:t>
      </w:r>
      <w:r>
        <w:rPr>
          <w:sz w:val="24"/>
        </w:rPr>
        <w:t>4)</w:t>
      </w:r>
      <w:r>
        <w:rPr>
          <w:spacing w:val="-13"/>
          <w:sz w:val="24"/>
        </w:rPr>
        <w:t xml:space="preserve"> </w:t>
      </w:r>
      <w:r>
        <w:rPr>
          <w:sz w:val="24"/>
        </w:rPr>
        <w:t>from</w:t>
      </w:r>
      <w:r>
        <w:rPr>
          <w:spacing w:val="-13"/>
          <w:sz w:val="24"/>
        </w:rPr>
        <w:t xml:space="preserve"> </w:t>
      </w:r>
      <w:r>
        <w:rPr>
          <w:sz w:val="24"/>
        </w:rPr>
        <w:t>each</w:t>
      </w:r>
      <w:r>
        <w:rPr>
          <w:spacing w:val="-14"/>
          <w:sz w:val="24"/>
        </w:rPr>
        <w:t xml:space="preserve"> </w:t>
      </w:r>
      <w:r>
        <w:rPr>
          <w:sz w:val="24"/>
        </w:rPr>
        <w:t>beneficiary</w:t>
      </w:r>
      <w:r>
        <w:rPr>
          <w:spacing w:val="-14"/>
          <w:sz w:val="24"/>
        </w:rPr>
        <w:t xml:space="preserve"> </w:t>
      </w:r>
      <w:r>
        <w:rPr>
          <w:sz w:val="24"/>
        </w:rPr>
        <w:t>and</w:t>
      </w:r>
      <w:r>
        <w:rPr>
          <w:spacing w:val="-14"/>
          <w:sz w:val="24"/>
        </w:rPr>
        <w:t xml:space="preserve"> </w:t>
      </w:r>
      <w:r>
        <w:rPr>
          <w:sz w:val="24"/>
        </w:rPr>
        <w:t>from</w:t>
      </w:r>
      <w:r>
        <w:rPr>
          <w:spacing w:val="-13"/>
          <w:sz w:val="24"/>
        </w:rPr>
        <w:t xml:space="preserve"> </w:t>
      </w:r>
      <w:r>
        <w:rPr>
          <w:sz w:val="24"/>
        </w:rPr>
        <w:t>each linked third party, for the reporting period</w:t>
      </w:r>
      <w:r>
        <w:rPr>
          <w:spacing w:val="-7"/>
          <w:sz w:val="24"/>
        </w:rPr>
        <w:t xml:space="preserve"> </w:t>
      </w:r>
      <w:r>
        <w:rPr>
          <w:sz w:val="24"/>
        </w:rPr>
        <w:t>concerned.</w:t>
      </w:r>
    </w:p>
    <w:p w:rsidR="004C0153" w:rsidRDefault="006E4651">
      <w:pPr>
        <w:spacing w:before="229" w:line="249" w:lineRule="auto"/>
        <w:ind w:left="1357"/>
        <w:rPr>
          <w:sz w:val="24"/>
        </w:rPr>
      </w:pPr>
      <w:r>
        <w:rPr>
          <w:sz w:val="24"/>
        </w:rPr>
        <w:t>The individual financial statement must detail the eligible costs (actual costs, unit costs and flat-rate costs; see Article 6) for each budget categor</w:t>
      </w:r>
      <w:r>
        <w:rPr>
          <w:sz w:val="24"/>
        </w:rPr>
        <w:t>y (see Annex 2).</w:t>
      </w:r>
    </w:p>
    <w:p w:rsidR="004C0153" w:rsidRDefault="006E4651">
      <w:pPr>
        <w:spacing w:before="229" w:line="249" w:lineRule="auto"/>
        <w:ind w:left="1357" w:right="176"/>
        <w:jc w:val="both"/>
        <w:rPr>
          <w:sz w:val="24"/>
        </w:rPr>
      </w:pPr>
      <w:r>
        <w:rPr>
          <w:sz w:val="24"/>
        </w:rPr>
        <w:t>The beneficiaries and linked third parties  must declare all eligible costs, even if —   for actual costs, unit costs and flat-rate costs — they exceed the amounts indicated in the estimated budget (see Annex 2). Amounts which are not decl</w:t>
      </w:r>
      <w:r>
        <w:rPr>
          <w:sz w:val="24"/>
        </w:rPr>
        <w:t>ared in the individual financial statement will not be taken into account by the</w:t>
      </w:r>
      <w:r>
        <w:rPr>
          <w:spacing w:val="-14"/>
          <w:sz w:val="24"/>
        </w:rPr>
        <w:t xml:space="preserve"> </w:t>
      </w:r>
      <w:r>
        <w:rPr>
          <w:sz w:val="24"/>
        </w:rPr>
        <w:t>Commission.</w:t>
      </w:r>
    </w:p>
    <w:p w:rsidR="004C0153" w:rsidRDefault="006E4651">
      <w:pPr>
        <w:spacing w:before="230" w:line="249" w:lineRule="auto"/>
        <w:ind w:left="1357"/>
        <w:rPr>
          <w:sz w:val="24"/>
        </w:rPr>
      </w:pPr>
      <w:r>
        <w:rPr>
          <w:sz w:val="24"/>
        </w:rPr>
        <w:t>If an individual financial statement is not submitted for a reporting period, it may be included in the periodic financial report for the next reporting period.</w:t>
      </w:r>
    </w:p>
    <w:p w:rsidR="004C0153" w:rsidRDefault="006E4651">
      <w:pPr>
        <w:spacing w:before="229"/>
        <w:ind w:left="1357"/>
        <w:jc w:val="both"/>
        <w:rPr>
          <w:sz w:val="24"/>
        </w:rPr>
      </w:pPr>
      <w:r>
        <w:rPr>
          <w:sz w:val="24"/>
        </w:rPr>
        <w:t>Th</w:t>
      </w:r>
      <w:r>
        <w:rPr>
          <w:sz w:val="24"/>
        </w:rPr>
        <w:t>e individual financial statements of the last reporting period must also detail the</w:t>
      </w:r>
    </w:p>
    <w:p w:rsidR="004C0153" w:rsidRDefault="006E4651">
      <w:pPr>
        <w:spacing w:before="12"/>
        <w:ind w:left="1357"/>
        <w:jc w:val="both"/>
        <w:rPr>
          <w:sz w:val="24"/>
        </w:rPr>
      </w:pPr>
      <w:r>
        <w:rPr>
          <w:b/>
          <w:sz w:val="24"/>
        </w:rPr>
        <w:t xml:space="preserve">receipts of the action </w:t>
      </w:r>
      <w:r>
        <w:rPr>
          <w:sz w:val="24"/>
        </w:rPr>
        <w:t>(see Article 5.3.3).</w:t>
      </w:r>
    </w:p>
    <w:p w:rsidR="004C0153" w:rsidRDefault="004C0153">
      <w:pPr>
        <w:pStyle w:val="Zkladntext"/>
        <w:spacing w:before="9"/>
        <w:rPr>
          <w:sz w:val="20"/>
        </w:rPr>
      </w:pPr>
    </w:p>
    <w:p w:rsidR="004C0153" w:rsidRDefault="006E4651">
      <w:pPr>
        <w:ind w:left="1357"/>
        <w:jc w:val="both"/>
        <w:rPr>
          <w:sz w:val="24"/>
        </w:rPr>
      </w:pPr>
      <w:r>
        <w:rPr>
          <w:sz w:val="24"/>
        </w:rPr>
        <w:t xml:space="preserve">Each beneficiary and each linked third party must </w:t>
      </w:r>
      <w:r>
        <w:rPr>
          <w:b/>
          <w:sz w:val="24"/>
        </w:rPr>
        <w:t xml:space="preserve">certify </w:t>
      </w:r>
      <w:r>
        <w:rPr>
          <w:sz w:val="24"/>
        </w:rPr>
        <w:t>that:</w:t>
      </w:r>
    </w:p>
    <w:p w:rsidR="004C0153" w:rsidRDefault="004C0153">
      <w:pPr>
        <w:jc w:val="both"/>
        <w:rPr>
          <w:sz w:val="24"/>
        </w:rPr>
        <w:sectPr w:rsidR="004C0153">
          <w:pgSz w:w="11910" w:h="16840"/>
          <w:pgMar w:top="1300" w:right="960" w:bottom="740" w:left="1020" w:header="391" w:footer="543" w:gutter="0"/>
          <w:cols w:space="708"/>
        </w:sectPr>
      </w:pPr>
    </w:p>
    <w:p w:rsidR="004C0153" w:rsidRDefault="006E4651" w:rsidP="006E4651">
      <w:pPr>
        <w:pStyle w:val="Odstavecseseznamem"/>
        <w:numPr>
          <w:ilvl w:val="0"/>
          <w:numId w:val="80"/>
        </w:numPr>
        <w:tabs>
          <w:tab w:val="left" w:pos="2000"/>
          <w:tab w:val="left" w:pos="2001"/>
        </w:tabs>
        <w:spacing w:before="84"/>
        <w:rPr>
          <w:sz w:val="24"/>
        </w:rPr>
      </w:pPr>
      <w:r>
        <w:rPr>
          <w:sz w:val="24"/>
        </w:rPr>
        <w:lastRenderedPageBreak/>
        <w:t>the information provided is full, reliable and</w:t>
      </w:r>
      <w:r>
        <w:rPr>
          <w:spacing w:val="-8"/>
          <w:sz w:val="24"/>
        </w:rPr>
        <w:t xml:space="preserve"> </w:t>
      </w:r>
      <w:r>
        <w:rPr>
          <w:sz w:val="24"/>
        </w:rPr>
        <w:t>true;</w:t>
      </w:r>
    </w:p>
    <w:p w:rsidR="004C0153" w:rsidRDefault="004C0153">
      <w:pPr>
        <w:pStyle w:val="Zkladntext"/>
        <w:spacing w:before="8"/>
        <w:rPr>
          <w:sz w:val="20"/>
        </w:rPr>
      </w:pPr>
    </w:p>
    <w:p w:rsidR="004C0153" w:rsidRDefault="006E4651" w:rsidP="006E4651">
      <w:pPr>
        <w:pStyle w:val="Odstavecseseznamem"/>
        <w:numPr>
          <w:ilvl w:val="0"/>
          <w:numId w:val="80"/>
        </w:numPr>
        <w:tabs>
          <w:tab w:val="left" w:pos="2000"/>
          <w:tab w:val="left" w:pos="2001"/>
        </w:tabs>
        <w:spacing w:before="1"/>
        <w:rPr>
          <w:sz w:val="24"/>
        </w:rPr>
      </w:pPr>
      <w:r>
        <w:rPr>
          <w:sz w:val="24"/>
        </w:rPr>
        <w:t>the costs declared are eligible (see Article</w:t>
      </w:r>
      <w:r>
        <w:rPr>
          <w:spacing w:val="-8"/>
          <w:sz w:val="24"/>
        </w:rPr>
        <w:t xml:space="preserve"> </w:t>
      </w:r>
      <w:r>
        <w:rPr>
          <w:sz w:val="24"/>
        </w:rPr>
        <w:t>6);</w:t>
      </w:r>
    </w:p>
    <w:p w:rsidR="004C0153" w:rsidRDefault="004C0153">
      <w:pPr>
        <w:pStyle w:val="Zkladntext"/>
        <w:spacing w:before="8"/>
        <w:rPr>
          <w:sz w:val="20"/>
        </w:rPr>
      </w:pPr>
    </w:p>
    <w:p w:rsidR="004C0153" w:rsidRDefault="006E4651" w:rsidP="006E4651">
      <w:pPr>
        <w:pStyle w:val="Odstavecseseznamem"/>
        <w:numPr>
          <w:ilvl w:val="0"/>
          <w:numId w:val="80"/>
        </w:numPr>
        <w:tabs>
          <w:tab w:val="left" w:pos="2001"/>
        </w:tabs>
        <w:spacing w:line="249" w:lineRule="auto"/>
        <w:ind w:right="171"/>
        <w:jc w:val="both"/>
        <w:rPr>
          <w:sz w:val="24"/>
        </w:rPr>
      </w:pPr>
      <w:r>
        <w:rPr>
          <w:sz w:val="24"/>
        </w:rPr>
        <w:t>the</w:t>
      </w:r>
      <w:r>
        <w:rPr>
          <w:spacing w:val="-8"/>
          <w:sz w:val="24"/>
        </w:rPr>
        <w:t xml:space="preserve"> </w:t>
      </w:r>
      <w:r>
        <w:rPr>
          <w:sz w:val="24"/>
        </w:rPr>
        <w:t>costs</w:t>
      </w:r>
      <w:r>
        <w:rPr>
          <w:spacing w:val="-8"/>
          <w:sz w:val="24"/>
        </w:rPr>
        <w:t xml:space="preserve"> </w:t>
      </w:r>
      <w:r>
        <w:rPr>
          <w:sz w:val="24"/>
        </w:rPr>
        <w:t>can</w:t>
      </w:r>
      <w:r>
        <w:rPr>
          <w:spacing w:val="-8"/>
          <w:sz w:val="24"/>
        </w:rPr>
        <w:t xml:space="preserve"> </w:t>
      </w:r>
      <w:r>
        <w:rPr>
          <w:sz w:val="24"/>
        </w:rPr>
        <w:t>be</w:t>
      </w:r>
      <w:r>
        <w:rPr>
          <w:spacing w:val="-8"/>
          <w:sz w:val="24"/>
        </w:rPr>
        <w:t xml:space="preserve"> </w:t>
      </w:r>
      <w:r>
        <w:rPr>
          <w:sz w:val="24"/>
        </w:rPr>
        <w:t>substantiated</w:t>
      </w:r>
      <w:r>
        <w:rPr>
          <w:spacing w:val="-8"/>
          <w:sz w:val="24"/>
        </w:rPr>
        <w:t xml:space="preserve"> </w:t>
      </w:r>
      <w:r>
        <w:rPr>
          <w:sz w:val="24"/>
        </w:rPr>
        <w:t>by</w:t>
      </w:r>
      <w:r>
        <w:rPr>
          <w:spacing w:val="-8"/>
          <w:sz w:val="24"/>
        </w:rPr>
        <w:t xml:space="preserve"> </w:t>
      </w:r>
      <w:r>
        <w:rPr>
          <w:sz w:val="24"/>
        </w:rPr>
        <w:t>adequate</w:t>
      </w:r>
      <w:r>
        <w:rPr>
          <w:spacing w:val="-8"/>
          <w:sz w:val="24"/>
        </w:rPr>
        <w:t xml:space="preserve"> </w:t>
      </w:r>
      <w:r>
        <w:rPr>
          <w:sz w:val="24"/>
        </w:rPr>
        <w:t>records</w:t>
      </w:r>
      <w:r>
        <w:rPr>
          <w:spacing w:val="-8"/>
          <w:sz w:val="24"/>
        </w:rPr>
        <w:t xml:space="preserve"> </w:t>
      </w:r>
      <w:r>
        <w:rPr>
          <w:sz w:val="24"/>
        </w:rPr>
        <w:t>and</w:t>
      </w:r>
      <w:r>
        <w:rPr>
          <w:spacing w:val="-8"/>
          <w:sz w:val="24"/>
        </w:rPr>
        <w:t xml:space="preserve"> </w:t>
      </w:r>
      <w:r>
        <w:rPr>
          <w:sz w:val="24"/>
        </w:rPr>
        <w:t>supporting</w:t>
      </w:r>
      <w:r>
        <w:rPr>
          <w:spacing w:val="-8"/>
          <w:sz w:val="24"/>
        </w:rPr>
        <w:t xml:space="preserve"> </w:t>
      </w:r>
      <w:r>
        <w:rPr>
          <w:sz w:val="24"/>
        </w:rPr>
        <w:t>documentation (see</w:t>
      </w:r>
      <w:r>
        <w:rPr>
          <w:spacing w:val="-23"/>
          <w:sz w:val="24"/>
        </w:rPr>
        <w:t xml:space="preserve"> </w:t>
      </w:r>
      <w:r>
        <w:rPr>
          <w:sz w:val="24"/>
        </w:rPr>
        <w:t>Article</w:t>
      </w:r>
      <w:r>
        <w:rPr>
          <w:spacing w:val="-24"/>
          <w:sz w:val="24"/>
        </w:rPr>
        <w:t xml:space="preserve"> </w:t>
      </w:r>
      <w:r>
        <w:rPr>
          <w:sz w:val="24"/>
        </w:rPr>
        <w:t>18)</w:t>
      </w:r>
      <w:r>
        <w:rPr>
          <w:spacing w:val="-23"/>
          <w:sz w:val="24"/>
        </w:rPr>
        <w:t xml:space="preserve"> </w:t>
      </w:r>
      <w:r>
        <w:rPr>
          <w:sz w:val="24"/>
        </w:rPr>
        <w:t>that</w:t>
      </w:r>
      <w:r>
        <w:rPr>
          <w:spacing w:val="-24"/>
          <w:sz w:val="24"/>
        </w:rPr>
        <w:t xml:space="preserve"> </w:t>
      </w:r>
      <w:r>
        <w:rPr>
          <w:sz w:val="24"/>
        </w:rPr>
        <w:t>will</w:t>
      </w:r>
      <w:r>
        <w:rPr>
          <w:spacing w:val="-24"/>
          <w:sz w:val="24"/>
        </w:rPr>
        <w:t xml:space="preserve"> </w:t>
      </w:r>
      <w:r>
        <w:rPr>
          <w:sz w:val="24"/>
        </w:rPr>
        <w:t>be</w:t>
      </w:r>
      <w:r>
        <w:rPr>
          <w:spacing w:val="-23"/>
          <w:sz w:val="24"/>
        </w:rPr>
        <w:t xml:space="preserve"> </w:t>
      </w:r>
      <w:r>
        <w:rPr>
          <w:sz w:val="24"/>
        </w:rPr>
        <w:t>produced</w:t>
      </w:r>
      <w:r>
        <w:rPr>
          <w:spacing w:val="-23"/>
          <w:sz w:val="24"/>
        </w:rPr>
        <w:t xml:space="preserve"> </w:t>
      </w:r>
      <w:r>
        <w:rPr>
          <w:sz w:val="24"/>
        </w:rPr>
        <w:t>upon</w:t>
      </w:r>
      <w:r>
        <w:rPr>
          <w:spacing w:val="-23"/>
          <w:sz w:val="24"/>
        </w:rPr>
        <w:t xml:space="preserve"> </w:t>
      </w:r>
      <w:r>
        <w:rPr>
          <w:sz w:val="24"/>
        </w:rPr>
        <w:t>request</w:t>
      </w:r>
      <w:r>
        <w:rPr>
          <w:spacing w:val="-23"/>
          <w:sz w:val="24"/>
        </w:rPr>
        <w:t xml:space="preserve"> </w:t>
      </w:r>
      <w:r>
        <w:rPr>
          <w:sz w:val="24"/>
        </w:rPr>
        <w:t>(see</w:t>
      </w:r>
      <w:r>
        <w:rPr>
          <w:spacing w:val="-23"/>
          <w:sz w:val="24"/>
        </w:rPr>
        <w:t xml:space="preserve"> </w:t>
      </w:r>
      <w:r>
        <w:rPr>
          <w:sz w:val="24"/>
        </w:rPr>
        <w:t>Article</w:t>
      </w:r>
      <w:r>
        <w:rPr>
          <w:spacing w:val="-24"/>
          <w:sz w:val="24"/>
        </w:rPr>
        <w:t xml:space="preserve"> </w:t>
      </w:r>
      <w:r>
        <w:rPr>
          <w:sz w:val="24"/>
        </w:rPr>
        <w:t>17)</w:t>
      </w:r>
      <w:r>
        <w:rPr>
          <w:spacing w:val="-23"/>
          <w:sz w:val="24"/>
        </w:rPr>
        <w:t xml:space="preserve"> </w:t>
      </w:r>
      <w:r>
        <w:rPr>
          <w:sz w:val="24"/>
        </w:rPr>
        <w:t>or</w:t>
      </w:r>
      <w:r>
        <w:rPr>
          <w:spacing w:val="-23"/>
          <w:sz w:val="24"/>
        </w:rPr>
        <w:t xml:space="preserve"> </w:t>
      </w:r>
      <w:r>
        <w:rPr>
          <w:sz w:val="24"/>
        </w:rPr>
        <w:t>in</w:t>
      </w:r>
      <w:r>
        <w:rPr>
          <w:spacing w:val="-24"/>
          <w:sz w:val="24"/>
        </w:rPr>
        <w:t xml:space="preserve"> </w:t>
      </w:r>
      <w:r>
        <w:rPr>
          <w:sz w:val="24"/>
        </w:rPr>
        <w:t>the</w:t>
      </w:r>
      <w:r>
        <w:rPr>
          <w:spacing w:val="-24"/>
          <w:sz w:val="24"/>
        </w:rPr>
        <w:t xml:space="preserve"> </w:t>
      </w:r>
      <w:r>
        <w:rPr>
          <w:sz w:val="24"/>
        </w:rPr>
        <w:t>context of checks, reviews, audits and investigations (see Article 22),</w:t>
      </w:r>
      <w:r>
        <w:rPr>
          <w:spacing w:val="-17"/>
          <w:sz w:val="24"/>
        </w:rPr>
        <w:t xml:space="preserve"> </w:t>
      </w:r>
      <w:r>
        <w:rPr>
          <w:sz w:val="24"/>
        </w:rPr>
        <w:t>and</w:t>
      </w:r>
    </w:p>
    <w:p w:rsidR="004C0153" w:rsidRDefault="006E4651" w:rsidP="006E4651">
      <w:pPr>
        <w:pStyle w:val="Odstavecseseznamem"/>
        <w:numPr>
          <w:ilvl w:val="0"/>
          <w:numId w:val="80"/>
        </w:numPr>
        <w:tabs>
          <w:tab w:val="left" w:pos="2000"/>
          <w:tab w:val="left" w:pos="2001"/>
        </w:tabs>
        <w:spacing w:before="230" w:line="249" w:lineRule="auto"/>
        <w:ind w:right="171"/>
        <w:rPr>
          <w:sz w:val="24"/>
        </w:rPr>
      </w:pPr>
      <w:r>
        <w:rPr>
          <w:sz w:val="24"/>
        </w:rPr>
        <w:t>for the last reporting period: that all the receipts have been declared  (see  Article</w:t>
      </w:r>
      <w:r>
        <w:rPr>
          <w:spacing w:val="-2"/>
          <w:sz w:val="24"/>
        </w:rPr>
        <w:t xml:space="preserve"> </w:t>
      </w:r>
      <w:r>
        <w:rPr>
          <w:sz w:val="24"/>
        </w:rPr>
        <w:t>5.3.3);</w:t>
      </w:r>
    </w:p>
    <w:p w:rsidR="004C0153" w:rsidRDefault="006E4651" w:rsidP="006E4651">
      <w:pPr>
        <w:pStyle w:val="Odstavecseseznamem"/>
        <w:numPr>
          <w:ilvl w:val="1"/>
          <w:numId w:val="81"/>
        </w:numPr>
        <w:tabs>
          <w:tab w:val="left" w:pos="1358"/>
        </w:tabs>
        <w:spacing w:before="229" w:line="249" w:lineRule="auto"/>
        <w:ind w:right="176" w:hanging="493"/>
        <w:jc w:val="both"/>
        <w:rPr>
          <w:sz w:val="24"/>
        </w:rPr>
      </w:pPr>
      <w:r>
        <w:rPr>
          <w:sz w:val="24"/>
        </w:rPr>
        <w:t xml:space="preserve">an </w:t>
      </w:r>
      <w:r>
        <w:rPr>
          <w:b/>
          <w:sz w:val="24"/>
        </w:rPr>
        <w:t xml:space="preserve">explanation of the use of resources </w:t>
      </w:r>
      <w:r>
        <w:rPr>
          <w:sz w:val="24"/>
        </w:rPr>
        <w:t>and the information on subcontracting (</w:t>
      </w:r>
      <w:r>
        <w:rPr>
          <w:sz w:val="24"/>
        </w:rPr>
        <w:t>see Article 13) and in-kind contributions provided by third parties (see Articles 11</w:t>
      </w:r>
      <w:r>
        <w:rPr>
          <w:spacing w:val="1"/>
          <w:sz w:val="24"/>
        </w:rPr>
        <w:t xml:space="preserve"> </w:t>
      </w:r>
      <w:r>
        <w:rPr>
          <w:sz w:val="24"/>
        </w:rPr>
        <w:t>and</w:t>
      </w:r>
    </w:p>
    <w:p w:rsidR="004C0153" w:rsidRDefault="006E4651">
      <w:pPr>
        <w:spacing w:before="2" w:line="249" w:lineRule="auto"/>
        <w:ind w:left="1357"/>
        <w:rPr>
          <w:sz w:val="24"/>
        </w:rPr>
      </w:pPr>
      <w:r>
        <w:rPr>
          <w:sz w:val="24"/>
        </w:rPr>
        <w:t>12) from each beneficiary and from each linked third party, for the reporting period concerned;</w:t>
      </w:r>
    </w:p>
    <w:p w:rsidR="004C0153" w:rsidRDefault="006E4651" w:rsidP="006E4651">
      <w:pPr>
        <w:pStyle w:val="Odstavecseseznamem"/>
        <w:numPr>
          <w:ilvl w:val="1"/>
          <w:numId w:val="81"/>
        </w:numPr>
        <w:tabs>
          <w:tab w:val="left" w:pos="1358"/>
        </w:tabs>
        <w:spacing w:before="229"/>
        <w:ind w:hanging="559"/>
        <w:jc w:val="left"/>
        <w:rPr>
          <w:sz w:val="24"/>
        </w:rPr>
      </w:pPr>
      <w:r>
        <w:rPr>
          <w:sz w:val="24"/>
        </w:rPr>
        <w:t>not</w:t>
      </w:r>
      <w:r>
        <w:rPr>
          <w:spacing w:val="-1"/>
          <w:sz w:val="24"/>
        </w:rPr>
        <w:t xml:space="preserve"> </w:t>
      </w:r>
      <w:r>
        <w:rPr>
          <w:sz w:val="24"/>
        </w:rPr>
        <w:t>applicable;</w:t>
      </w:r>
    </w:p>
    <w:p w:rsidR="004C0153" w:rsidRDefault="004C0153">
      <w:pPr>
        <w:pStyle w:val="Zkladntext"/>
        <w:spacing w:before="8"/>
        <w:rPr>
          <w:sz w:val="20"/>
        </w:rPr>
      </w:pPr>
    </w:p>
    <w:p w:rsidR="004C0153" w:rsidRDefault="006E4651" w:rsidP="006E4651">
      <w:pPr>
        <w:pStyle w:val="Odstavecseseznamem"/>
        <w:numPr>
          <w:ilvl w:val="1"/>
          <w:numId w:val="81"/>
        </w:numPr>
        <w:tabs>
          <w:tab w:val="left" w:pos="1358"/>
        </w:tabs>
        <w:spacing w:line="249" w:lineRule="auto"/>
        <w:ind w:right="171" w:hanging="547"/>
        <w:jc w:val="both"/>
        <w:rPr>
          <w:sz w:val="24"/>
        </w:rPr>
      </w:pPr>
      <w:r>
        <w:rPr>
          <w:sz w:val="24"/>
        </w:rPr>
        <w:t>a ‘</w:t>
      </w:r>
      <w:r>
        <w:rPr>
          <w:b/>
          <w:sz w:val="24"/>
        </w:rPr>
        <w:t>periodic summary financial statement</w:t>
      </w:r>
      <w:r>
        <w:rPr>
          <w:sz w:val="24"/>
        </w:rPr>
        <w:t xml:space="preserve">’, created automatically by the electronic exchange system, consolidating the individual financial statements for the reporting period concerned and including — except for the last reporting period — the </w:t>
      </w:r>
      <w:r>
        <w:rPr>
          <w:b/>
          <w:sz w:val="24"/>
        </w:rPr>
        <w:t>request for interim</w:t>
      </w:r>
      <w:r>
        <w:rPr>
          <w:b/>
          <w:spacing w:val="-2"/>
          <w:sz w:val="24"/>
        </w:rPr>
        <w:t xml:space="preserve"> </w:t>
      </w:r>
      <w:r>
        <w:rPr>
          <w:b/>
          <w:sz w:val="24"/>
        </w:rPr>
        <w:t>payment</w:t>
      </w:r>
      <w:r>
        <w:rPr>
          <w:sz w:val="24"/>
        </w:rPr>
        <w:t>.</w:t>
      </w:r>
    </w:p>
    <w:p w:rsidR="004C0153" w:rsidRDefault="004C0153">
      <w:pPr>
        <w:pStyle w:val="Zkladntext"/>
        <w:spacing w:before="10"/>
        <w:rPr>
          <w:sz w:val="24"/>
        </w:rPr>
      </w:pPr>
    </w:p>
    <w:p w:rsidR="004C0153" w:rsidRDefault="006E4651" w:rsidP="006E4651">
      <w:pPr>
        <w:pStyle w:val="Nadpis2"/>
        <w:numPr>
          <w:ilvl w:val="1"/>
          <w:numId w:val="82"/>
        </w:numPr>
        <w:tabs>
          <w:tab w:val="left" w:pos="654"/>
        </w:tabs>
      </w:pPr>
      <w:bookmarkStart w:id="69" w:name="_bookmark68"/>
      <w:bookmarkEnd w:id="69"/>
      <w:r>
        <w:t>F</w:t>
      </w:r>
      <w:r>
        <w:t>inal report — Request for payment of the</w:t>
      </w:r>
      <w:r>
        <w:rPr>
          <w:spacing w:val="-28"/>
        </w:rPr>
        <w:t xml:space="preserve"> </w:t>
      </w:r>
      <w:r>
        <w:t>balance</w:t>
      </w:r>
    </w:p>
    <w:p w:rsidR="004C0153" w:rsidRDefault="004C0153">
      <w:pPr>
        <w:pStyle w:val="Zkladntext"/>
        <w:spacing w:before="10"/>
        <w:rPr>
          <w:b/>
          <w:sz w:val="20"/>
        </w:rPr>
      </w:pPr>
    </w:p>
    <w:p w:rsidR="004C0153" w:rsidRDefault="006E4651">
      <w:pPr>
        <w:spacing w:before="1" w:line="249" w:lineRule="auto"/>
        <w:ind w:left="113"/>
        <w:rPr>
          <w:sz w:val="24"/>
        </w:rPr>
      </w:pPr>
      <w:r>
        <w:rPr>
          <w:sz w:val="24"/>
        </w:rPr>
        <w:t>In addition to the periodic report for the last reporting period, the coordinator must submit the final report within 60 days following the end of the last reporting period.</w:t>
      </w:r>
    </w:p>
    <w:p w:rsidR="004C0153" w:rsidRDefault="006E4651">
      <w:pPr>
        <w:spacing w:before="228"/>
        <w:ind w:left="113"/>
        <w:rPr>
          <w:sz w:val="24"/>
        </w:rPr>
      </w:pPr>
      <w:r>
        <w:rPr>
          <w:sz w:val="24"/>
        </w:rPr>
        <w:t xml:space="preserve">The </w:t>
      </w:r>
      <w:r>
        <w:rPr>
          <w:b/>
          <w:sz w:val="24"/>
        </w:rPr>
        <w:t xml:space="preserve">final report </w:t>
      </w:r>
      <w:r>
        <w:rPr>
          <w:sz w:val="24"/>
        </w:rPr>
        <w:t>must include th</w:t>
      </w:r>
      <w:r>
        <w:rPr>
          <w:sz w:val="24"/>
        </w:rPr>
        <w:t>e following:</w:t>
      </w:r>
    </w:p>
    <w:p w:rsidR="004C0153" w:rsidRDefault="004C0153">
      <w:pPr>
        <w:pStyle w:val="Zkladntext"/>
        <w:spacing w:before="9"/>
        <w:rPr>
          <w:sz w:val="20"/>
        </w:rPr>
      </w:pPr>
    </w:p>
    <w:p w:rsidR="004C0153" w:rsidRDefault="006E4651" w:rsidP="006E4651">
      <w:pPr>
        <w:pStyle w:val="Odstavecseseznamem"/>
        <w:numPr>
          <w:ilvl w:val="0"/>
          <w:numId w:val="79"/>
        </w:numPr>
        <w:tabs>
          <w:tab w:val="left" w:pos="758"/>
        </w:tabs>
        <w:rPr>
          <w:sz w:val="24"/>
        </w:rPr>
      </w:pPr>
      <w:r>
        <w:rPr>
          <w:sz w:val="24"/>
        </w:rPr>
        <w:t>a ‘</w:t>
      </w:r>
      <w:r>
        <w:rPr>
          <w:b/>
          <w:sz w:val="24"/>
        </w:rPr>
        <w:t>final technical report</w:t>
      </w:r>
      <w:r>
        <w:rPr>
          <w:sz w:val="24"/>
        </w:rPr>
        <w:t xml:space="preserve">’ with a </w:t>
      </w:r>
      <w:r>
        <w:rPr>
          <w:b/>
          <w:sz w:val="24"/>
        </w:rPr>
        <w:t xml:space="preserve">summary </w:t>
      </w:r>
      <w:r>
        <w:rPr>
          <w:sz w:val="24"/>
        </w:rPr>
        <w:t>for publication</w:t>
      </w:r>
      <w:r>
        <w:rPr>
          <w:spacing w:val="-13"/>
          <w:sz w:val="24"/>
        </w:rPr>
        <w:t xml:space="preserve"> </w:t>
      </w:r>
      <w:r>
        <w:rPr>
          <w:sz w:val="24"/>
        </w:rPr>
        <w:t>containing:</w:t>
      </w:r>
    </w:p>
    <w:p w:rsidR="004C0153" w:rsidRDefault="004C0153">
      <w:pPr>
        <w:pStyle w:val="Zkladntext"/>
        <w:spacing w:before="9"/>
        <w:rPr>
          <w:sz w:val="20"/>
        </w:rPr>
      </w:pPr>
    </w:p>
    <w:p w:rsidR="004C0153" w:rsidRDefault="006E4651" w:rsidP="006E4651">
      <w:pPr>
        <w:pStyle w:val="Odstavecseseznamem"/>
        <w:numPr>
          <w:ilvl w:val="1"/>
          <w:numId w:val="79"/>
        </w:numPr>
        <w:tabs>
          <w:tab w:val="left" w:pos="1358"/>
        </w:tabs>
        <w:jc w:val="left"/>
        <w:rPr>
          <w:sz w:val="24"/>
        </w:rPr>
      </w:pPr>
      <w:r>
        <w:rPr>
          <w:sz w:val="24"/>
        </w:rPr>
        <w:t>an overview of the results and their exploitation and</w:t>
      </w:r>
      <w:r>
        <w:rPr>
          <w:spacing w:val="-12"/>
          <w:sz w:val="24"/>
        </w:rPr>
        <w:t xml:space="preserve"> </w:t>
      </w:r>
      <w:r>
        <w:rPr>
          <w:sz w:val="24"/>
        </w:rPr>
        <w:t>dissemination;</w:t>
      </w:r>
    </w:p>
    <w:p w:rsidR="004C0153" w:rsidRDefault="004C0153">
      <w:pPr>
        <w:pStyle w:val="Zkladntext"/>
        <w:spacing w:before="9"/>
        <w:rPr>
          <w:sz w:val="20"/>
        </w:rPr>
      </w:pPr>
    </w:p>
    <w:p w:rsidR="004C0153" w:rsidRDefault="006E4651" w:rsidP="006E4651">
      <w:pPr>
        <w:pStyle w:val="Odstavecseseznamem"/>
        <w:numPr>
          <w:ilvl w:val="1"/>
          <w:numId w:val="79"/>
        </w:numPr>
        <w:tabs>
          <w:tab w:val="left" w:pos="1358"/>
        </w:tabs>
        <w:ind w:hanging="493"/>
        <w:jc w:val="left"/>
        <w:rPr>
          <w:sz w:val="24"/>
        </w:rPr>
      </w:pPr>
      <w:r>
        <w:rPr>
          <w:sz w:val="24"/>
        </w:rPr>
        <w:t>the conclusions on the action,</w:t>
      </w:r>
      <w:r>
        <w:rPr>
          <w:spacing w:val="-6"/>
          <w:sz w:val="24"/>
        </w:rPr>
        <w:t xml:space="preserve"> </w:t>
      </w:r>
      <w:r>
        <w:rPr>
          <w:sz w:val="24"/>
        </w:rPr>
        <w:t>and</w:t>
      </w:r>
    </w:p>
    <w:p w:rsidR="004C0153" w:rsidRDefault="004C0153">
      <w:pPr>
        <w:pStyle w:val="Zkladntext"/>
        <w:spacing w:before="8"/>
        <w:rPr>
          <w:sz w:val="20"/>
        </w:rPr>
      </w:pPr>
    </w:p>
    <w:p w:rsidR="004C0153" w:rsidRDefault="006E4651" w:rsidP="006E4651">
      <w:pPr>
        <w:pStyle w:val="Odstavecseseznamem"/>
        <w:numPr>
          <w:ilvl w:val="1"/>
          <w:numId w:val="79"/>
        </w:numPr>
        <w:tabs>
          <w:tab w:val="left" w:pos="1358"/>
        </w:tabs>
        <w:spacing w:before="1"/>
        <w:ind w:hanging="559"/>
        <w:jc w:val="left"/>
        <w:rPr>
          <w:sz w:val="24"/>
        </w:rPr>
      </w:pPr>
      <w:r>
        <w:rPr>
          <w:sz w:val="24"/>
        </w:rPr>
        <w:t>the socio-economic impact of the</w:t>
      </w:r>
      <w:r>
        <w:rPr>
          <w:spacing w:val="-6"/>
          <w:sz w:val="24"/>
        </w:rPr>
        <w:t xml:space="preserve"> </w:t>
      </w:r>
      <w:r>
        <w:rPr>
          <w:sz w:val="24"/>
        </w:rPr>
        <w:t>action;</w:t>
      </w:r>
    </w:p>
    <w:p w:rsidR="004C0153" w:rsidRDefault="004C0153">
      <w:pPr>
        <w:pStyle w:val="Zkladntext"/>
        <w:spacing w:before="8"/>
        <w:rPr>
          <w:sz w:val="20"/>
        </w:rPr>
      </w:pPr>
    </w:p>
    <w:p w:rsidR="004C0153" w:rsidRDefault="006E4651" w:rsidP="006E4651">
      <w:pPr>
        <w:pStyle w:val="Odstavecseseznamem"/>
        <w:numPr>
          <w:ilvl w:val="0"/>
          <w:numId w:val="79"/>
        </w:numPr>
        <w:tabs>
          <w:tab w:val="left" w:pos="758"/>
        </w:tabs>
        <w:rPr>
          <w:sz w:val="24"/>
        </w:rPr>
      </w:pPr>
      <w:r>
        <w:rPr>
          <w:sz w:val="24"/>
        </w:rPr>
        <w:t>a ‘</w:t>
      </w:r>
      <w:r>
        <w:rPr>
          <w:b/>
          <w:sz w:val="24"/>
        </w:rPr>
        <w:t>final financial repo</w:t>
      </w:r>
      <w:r>
        <w:rPr>
          <w:b/>
          <w:sz w:val="24"/>
        </w:rPr>
        <w:t>rt</w:t>
      </w:r>
      <w:r>
        <w:rPr>
          <w:sz w:val="24"/>
        </w:rPr>
        <w:t>’</w:t>
      </w:r>
      <w:r>
        <w:rPr>
          <w:spacing w:val="-5"/>
          <w:sz w:val="24"/>
        </w:rPr>
        <w:t xml:space="preserve"> </w:t>
      </w:r>
      <w:r>
        <w:rPr>
          <w:sz w:val="24"/>
        </w:rPr>
        <w:t>containing:</w:t>
      </w:r>
    </w:p>
    <w:p w:rsidR="004C0153" w:rsidRDefault="004C0153">
      <w:pPr>
        <w:pStyle w:val="Zkladntext"/>
        <w:spacing w:before="9"/>
        <w:rPr>
          <w:sz w:val="20"/>
        </w:rPr>
      </w:pPr>
    </w:p>
    <w:p w:rsidR="004C0153" w:rsidRDefault="006E4651" w:rsidP="006E4651">
      <w:pPr>
        <w:pStyle w:val="Odstavecseseznamem"/>
        <w:numPr>
          <w:ilvl w:val="1"/>
          <w:numId w:val="79"/>
        </w:numPr>
        <w:tabs>
          <w:tab w:val="left" w:pos="1358"/>
        </w:tabs>
        <w:spacing w:line="249" w:lineRule="auto"/>
        <w:ind w:right="178"/>
        <w:jc w:val="both"/>
        <w:rPr>
          <w:sz w:val="24"/>
        </w:rPr>
      </w:pPr>
      <w:r>
        <w:rPr>
          <w:sz w:val="24"/>
        </w:rPr>
        <w:t>a ‘</w:t>
      </w:r>
      <w:r>
        <w:rPr>
          <w:b/>
          <w:sz w:val="24"/>
        </w:rPr>
        <w:t>final summary financial statement</w:t>
      </w:r>
      <w:r>
        <w:rPr>
          <w:sz w:val="24"/>
        </w:rPr>
        <w:t xml:space="preserve">’, created automatically by the electronic exchange system, consolidating the individual financial statements for all reporting periods and including the </w:t>
      </w:r>
      <w:r>
        <w:rPr>
          <w:b/>
          <w:sz w:val="24"/>
        </w:rPr>
        <w:t>request for payment of the balance</w:t>
      </w:r>
      <w:r>
        <w:rPr>
          <w:b/>
          <w:spacing w:val="-10"/>
          <w:sz w:val="24"/>
        </w:rPr>
        <w:t xml:space="preserve"> </w:t>
      </w:r>
      <w:r>
        <w:rPr>
          <w:sz w:val="24"/>
        </w:rPr>
        <w:t>and</w:t>
      </w:r>
    </w:p>
    <w:p w:rsidR="004C0153" w:rsidRDefault="006E4651" w:rsidP="006E4651">
      <w:pPr>
        <w:pStyle w:val="Odstavecseseznamem"/>
        <w:numPr>
          <w:ilvl w:val="1"/>
          <w:numId w:val="79"/>
        </w:numPr>
        <w:tabs>
          <w:tab w:val="left" w:pos="1358"/>
        </w:tabs>
        <w:spacing w:before="230" w:line="249" w:lineRule="auto"/>
        <w:ind w:right="175" w:hanging="493"/>
        <w:jc w:val="both"/>
        <w:rPr>
          <w:sz w:val="24"/>
        </w:rPr>
      </w:pPr>
      <w:r>
        <w:rPr>
          <w:sz w:val="24"/>
        </w:rPr>
        <w:t>a ‘</w:t>
      </w:r>
      <w:r>
        <w:rPr>
          <w:b/>
          <w:sz w:val="24"/>
        </w:rPr>
        <w:t>certificate on the financial statements</w:t>
      </w:r>
      <w:r>
        <w:rPr>
          <w:sz w:val="24"/>
        </w:rPr>
        <w:t>’ (drawn up in accordance with Annex 5) for each beneficiary and for each linked third party, if it requests a total contribution of EUR</w:t>
      </w:r>
      <w:r>
        <w:rPr>
          <w:spacing w:val="-7"/>
          <w:sz w:val="24"/>
        </w:rPr>
        <w:t xml:space="preserve"> </w:t>
      </w:r>
      <w:r>
        <w:rPr>
          <w:sz w:val="24"/>
        </w:rPr>
        <w:t>325</w:t>
      </w:r>
      <w:r>
        <w:rPr>
          <w:spacing w:val="-7"/>
          <w:sz w:val="24"/>
        </w:rPr>
        <w:t xml:space="preserve"> </w:t>
      </w:r>
      <w:r>
        <w:rPr>
          <w:sz w:val="24"/>
        </w:rPr>
        <w:t>000</w:t>
      </w:r>
      <w:r>
        <w:rPr>
          <w:spacing w:val="-6"/>
          <w:sz w:val="24"/>
        </w:rPr>
        <w:t xml:space="preserve"> </w:t>
      </w:r>
      <w:r>
        <w:rPr>
          <w:sz w:val="24"/>
        </w:rPr>
        <w:t>or</w:t>
      </w:r>
      <w:r>
        <w:rPr>
          <w:spacing w:val="-7"/>
          <w:sz w:val="24"/>
        </w:rPr>
        <w:t xml:space="preserve"> </w:t>
      </w:r>
      <w:r>
        <w:rPr>
          <w:sz w:val="24"/>
        </w:rPr>
        <w:t>more,</w:t>
      </w:r>
      <w:r>
        <w:rPr>
          <w:spacing w:val="-7"/>
          <w:sz w:val="24"/>
        </w:rPr>
        <w:t xml:space="preserve"> </w:t>
      </w:r>
      <w:r>
        <w:rPr>
          <w:sz w:val="24"/>
        </w:rPr>
        <w:t>as</w:t>
      </w:r>
      <w:r>
        <w:rPr>
          <w:spacing w:val="-7"/>
          <w:sz w:val="24"/>
        </w:rPr>
        <w:t xml:space="preserve"> </w:t>
      </w:r>
      <w:r>
        <w:rPr>
          <w:sz w:val="24"/>
        </w:rPr>
        <w:t>reimbursement</w:t>
      </w:r>
      <w:r>
        <w:rPr>
          <w:spacing w:val="-7"/>
          <w:sz w:val="24"/>
        </w:rPr>
        <w:t xml:space="preserve"> </w:t>
      </w:r>
      <w:r>
        <w:rPr>
          <w:sz w:val="24"/>
        </w:rPr>
        <w:t>of</w:t>
      </w:r>
      <w:r>
        <w:rPr>
          <w:spacing w:val="-7"/>
          <w:sz w:val="24"/>
        </w:rPr>
        <w:t xml:space="preserve"> </w:t>
      </w:r>
      <w:r>
        <w:rPr>
          <w:sz w:val="24"/>
        </w:rPr>
        <w:t>actual</w:t>
      </w:r>
      <w:r>
        <w:rPr>
          <w:spacing w:val="-7"/>
          <w:sz w:val="24"/>
        </w:rPr>
        <w:t xml:space="preserve"> </w:t>
      </w:r>
      <w:r>
        <w:rPr>
          <w:sz w:val="24"/>
        </w:rPr>
        <w:t>costs</w:t>
      </w:r>
      <w:r>
        <w:rPr>
          <w:spacing w:val="-7"/>
          <w:sz w:val="24"/>
        </w:rPr>
        <w:t xml:space="preserve"> </w:t>
      </w:r>
      <w:r>
        <w:rPr>
          <w:sz w:val="24"/>
        </w:rPr>
        <w:t>and</w:t>
      </w:r>
      <w:r>
        <w:rPr>
          <w:spacing w:val="-7"/>
          <w:sz w:val="24"/>
        </w:rPr>
        <w:t xml:space="preserve"> </w:t>
      </w:r>
      <w:r>
        <w:rPr>
          <w:sz w:val="24"/>
        </w:rPr>
        <w:t>unit</w:t>
      </w:r>
      <w:r>
        <w:rPr>
          <w:spacing w:val="-7"/>
          <w:sz w:val="24"/>
        </w:rPr>
        <w:t xml:space="preserve"> </w:t>
      </w:r>
      <w:r>
        <w:rPr>
          <w:sz w:val="24"/>
        </w:rPr>
        <w:t>costs</w:t>
      </w:r>
      <w:r>
        <w:rPr>
          <w:spacing w:val="-7"/>
          <w:sz w:val="24"/>
        </w:rPr>
        <w:t xml:space="preserve"> </w:t>
      </w:r>
      <w:r>
        <w:rPr>
          <w:sz w:val="24"/>
        </w:rPr>
        <w:t>calculated</w:t>
      </w:r>
      <w:r>
        <w:rPr>
          <w:spacing w:val="-7"/>
          <w:sz w:val="24"/>
        </w:rPr>
        <w:t xml:space="preserve"> </w:t>
      </w:r>
      <w:r>
        <w:rPr>
          <w:sz w:val="24"/>
        </w:rPr>
        <w:t>on</w:t>
      </w:r>
      <w:r>
        <w:rPr>
          <w:spacing w:val="-7"/>
          <w:sz w:val="24"/>
        </w:rPr>
        <w:t xml:space="preserve"> </w:t>
      </w:r>
      <w:r>
        <w:rPr>
          <w:sz w:val="24"/>
        </w:rPr>
        <w:t>the basis of its usual cost accounting practices (see Article 5.2 and Article</w:t>
      </w:r>
      <w:r>
        <w:rPr>
          <w:spacing w:val="-18"/>
          <w:sz w:val="24"/>
        </w:rPr>
        <w:t xml:space="preserve"> </w:t>
      </w:r>
      <w:r>
        <w:rPr>
          <w:sz w:val="24"/>
        </w:rPr>
        <w:t>6.2).</w:t>
      </w:r>
    </w:p>
    <w:p w:rsidR="004C0153" w:rsidRDefault="004C0153">
      <w:pPr>
        <w:pStyle w:val="Zkladntext"/>
        <w:spacing w:before="9"/>
        <w:rPr>
          <w:sz w:val="24"/>
        </w:rPr>
      </w:pPr>
    </w:p>
    <w:p w:rsidR="004C0153" w:rsidRDefault="006E4651" w:rsidP="006E4651">
      <w:pPr>
        <w:pStyle w:val="Nadpis2"/>
        <w:numPr>
          <w:ilvl w:val="1"/>
          <w:numId w:val="82"/>
        </w:numPr>
        <w:tabs>
          <w:tab w:val="left" w:pos="654"/>
        </w:tabs>
      </w:pPr>
      <w:bookmarkStart w:id="70" w:name="_bookmark69"/>
      <w:bookmarkEnd w:id="70"/>
      <w:r>
        <w:t>Information on cumulative expenditure</w:t>
      </w:r>
      <w:r>
        <w:rPr>
          <w:spacing w:val="-6"/>
        </w:rPr>
        <w:t xml:space="preserve"> </w:t>
      </w:r>
      <w:r>
        <w:t>incurred</w:t>
      </w:r>
    </w:p>
    <w:p w:rsidR="004C0153" w:rsidRDefault="004C0153">
      <w:pPr>
        <w:pStyle w:val="Zkladntext"/>
        <w:spacing w:before="11"/>
        <w:rPr>
          <w:b/>
          <w:sz w:val="20"/>
        </w:rPr>
      </w:pPr>
    </w:p>
    <w:p w:rsidR="004C0153" w:rsidRDefault="006E4651">
      <w:pPr>
        <w:ind w:left="113"/>
        <w:rPr>
          <w:sz w:val="24"/>
        </w:rPr>
      </w:pPr>
      <w:r>
        <w:rPr>
          <w:sz w:val="24"/>
        </w:rPr>
        <w:t>Not applicable</w:t>
      </w:r>
    </w:p>
    <w:p w:rsidR="004C0153" w:rsidRDefault="004C0153">
      <w:pPr>
        <w:rPr>
          <w:sz w:val="24"/>
        </w:rPr>
        <w:sectPr w:rsidR="004C0153">
          <w:pgSz w:w="11910" w:h="16840"/>
          <w:pgMar w:top="1300" w:right="960" w:bottom="740" w:left="1020" w:header="391" w:footer="543" w:gutter="0"/>
          <w:cols w:space="708"/>
        </w:sectPr>
      </w:pPr>
    </w:p>
    <w:p w:rsidR="004C0153" w:rsidRDefault="006E4651" w:rsidP="006E4651">
      <w:pPr>
        <w:pStyle w:val="Nadpis2"/>
        <w:numPr>
          <w:ilvl w:val="1"/>
          <w:numId w:val="82"/>
        </w:numPr>
        <w:tabs>
          <w:tab w:val="left" w:pos="654"/>
        </w:tabs>
        <w:spacing w:before="82"/>
      </w:pPr>
      <w:bookmarkStart w:id="71" w:name="_bookmark70"/>
      <w:bookmarkEnd w:id="71"/>
      <w:r>
        <w:lastRenderedPageBreak/>
        <w:t>Currency for financial statements and conversion into</w:t>
      </w:r>
      <w:r>
        <w:rPr>
          <w:spacing w:val="-10"/>
        </w:rPr>
        <w:t xml:space="preserve"> </w:t>
      </w:r>
      <w:r>
        <w:t>euro</w:t>
      </w:r>
    </w:p>
    <w:p w:rsidR="004C0153" w:rsidRDefault="004C0153">
      <w:pPr>
        <w:pStyle w:val="Zkladntext"/>
        <w:spacing w:before="10"/>
        <w:rPr>
          <w:b/>
          <w:sz w:val="20"/>
        </w:rPr>
      </w:pPr>
    </w:p>
    <w:p w:rsidR="004C0153" w:rsidRDefault="006E4651">
      <w:pPr>
        <w:spacing w:before="1"/>
        <w:ind w:left="113"/>
        <w:rPr>
          <w:sz w:val="24"/>
        </w:rPr>
      </w:pPr>
      <w:r>
        <w:rPr>
          <w:sz w:val="24"/>
        </w:rPr>
        <w:t>Financial statements must be d</w:t>
      </w:r>
      <w:r>
        <w:rPr>
          <w:sz w:val="24"/>
        </w:rPr>
        <w:t>rafted in euro.</w:t>
      </w:r>
    </w:p>
    <w:p w:rsidR="004C0153" w:rsidRDefault="004C0153">
      <w:pPr>
        <w:pStyle w:val="Zkladntext"/>
        <w:spacing w:before="8"/>
        <w:rPr>
          <w:sz w:val="20"/>
        </w:rPr>
      </w:pPr>
    </w:p>
    <w:p w:rsidR="004C0153" w:rsidRDefault="006E4651">
      <w:pPr>
        <w:spacing w:line="249" w:lineRule="auto"/>
        <w:ind w:left="113" w:right="174"/>
        <w:jc w:val="both"/>
        <w:rPr>
          <w:sz w:val="24"/>
        </w:rPr>
      </w:pPr>
      <w:r>
        <w:rPr>
          <w:sz w:val="24"/>
        </w:rPr>
        <w:t xml:space="preserve">Beneficiaries and linked third parties with accounting established in a currency other than the euro must convert the costs recorded in their accounts into euro, at the average of the daily exchange rates published in the C series of the </w:t>
      </w:r>
      <w:r>
        <w:rPr>
          <w:i/>
          <w:sz w:val="24"/>
        </w:rPr>
        <w:t>O</w:t>
      </w:r>
      <w:r>
        <w:rPr>
          <w:i/>
          <w:sz w:val="24"/>
        </w:rPr>
        <w:t>fficial Journal of the European Union</w:t>
      </w:r>
      <w:r>
        <w:rPr>
          <w:sz w:val="24"/>
        </w:rPr>
        <w:t>, calculated over the corresponding reporting</w:t>
      </w:r>
      <w:r>
        <w:rPr>
          <w:spacing w:val="-2"/>
          <w:sz w:val="24"/>
        </w:rPr>
        <w:t xml:space="preserve"> </w:t>
      </w:r>
      <w:r>
        <w:rPr>
          <w:sz w:val="24"/>
        </w:rPr>
        <w:t>period.</w:t>
      </w:r>
    </w:p>
    <w:p w:rsidR="004C0153" w:rsidRDefault="006E4651">
      <w:pPr>
        <w:spacing w:before="232" w:line="249" w:lineRule="auto"/>
        <w:ind w:left="113" w:right="172"/>
        <w:jc w:val="both"/>
        <w:rPr>
          <w:sz w:val="24"/>
        </w:rPr>
      </w:pPr>
      <w:r>
        <w:rPr>
          <w:sz w:val="24"/>
        </w:rPr>
        <w:t xml:space="preserve">If no daily euro exchange rate is published in the </w:t>
      </w:r>
      <w:r>
        <w:rPr>
          <w:i/>
          <w:sz w:val="24"/>
        </w:rPr>
        <w:t xml:space="preserve">Official Journal of the European Union </w:t>
      </w:r>
      <w:r>
        <w:rPr>
          <w:sz w:val="24"/>
        </w:rPr>
        <w:t>for the currency</w:t>
      </w:r>
      <w:r>
        <w:rPr>
          <w:spacing w:val="-15"/>
          <w:sz w:val="24"/>
        </w:rPr>
        <w:t xml:space="preserve"> </w:t>
      </w:r>
      <w:r>
        <w:rPr>
          <w:sz w:val="24"/>
        </w:rPr>
        <w:t>in</w:t>
      </w:r>
      <w:r>
        <w:rPr>
          <w:spacing w:val="-15"/>
          <w:sz w:val="24"/>
        </w:rPr>
        <w:t xml:space="preserve"> </w:t>
      </w:r>
      <w:r>
        <w:rPr>
          <w:sz w:val="24"/>
        </w:rPr>
        <w:t>question,</w:t>
      </w:r>
      <w:r>
        <w:rPr>
          <w:spacing w:val="-15"/>
          <w:sz w:val="24"/>
        </w:rPr>
        <w:t xml:space="preserve"> </w:t>
      </w:r>
      <w:r>
        <w:rPr>
          <w:sz w:val="24"/>
        </w:rPr>
        <w:t>they</w:t>
      </w:r>
      <w:r>
        <w:rPr>
          <w:spacing w:val="-15"/>
          <w:sz w:val="24"/>
        </w:rPr>
        <w:t xml:space="preserve"> </w:t>
      </w:r>
      <w:r>
        <w:rPr>
          <w:sz w:val="24"/>
        </w:rPr>
        <w:t>must</w:t>
      </w:r>
      <w:r>
        <w:rPr>
          <w:spacing w:val="-15"/>
          <w:sz w:val="24"/>
        </w:rPr>
        <w:t xml:space="preserve"> </w:t>
      </w:r>
      <w:r>
        <w:rPr>
          <w:sz w:val="24"/>
        </w:rPr>
        <w:t>be</w:t>
      </w:r>
      <w:r>
        <w:rPr>
          <w:spacing w:val="-15"/>
          <w:sz w:val="24"/>
        </w:rPr>
        <w:t xml:space="preserve"> </w:t>
      </w:r>
      <w:r>
        <w:rPr>
          <w:sz w:val="24"/>
        </w:rPr>
        <w:t>converted</w:t>
      </w:r>
      <w:r>
        <w:rPr>
          <w:spacing w:val="-15"/>
          <w:sz w:val="24"/>
        </w:rPr>
        <w:t xml:space="preserve"> </w:t>
      </w:r>
      <w:r>
        <w:rPr>
          <w:sz w:val="24"/>
        </w:rPr>
        <w:t>at</w:t>
      </w:r>
      <w:r>
        <w:rPr>
          <w:spacing w:val="-15"/>
          <w:sz w:val="24"/>
        </w:rPr>
        <w:t xml:space="preserve"> </w:t>
      </w:r>
      <w:r>
        <w:rPr>
          <w:sz w:val="24"/>
        </w:rPr>
        <w:t>the</w:t>
      </w:r>
      <w:r>
        <w:rPr>
          <w:spacing w:val="-15"/>
          <w:sz w:val="24"/>
        </w:rPr>
        <w:t xml:space="preserve"> </w:t>
      </w:r>
      <w:r>
        <w:rPr>
          <w:sz w:val="24"/>
        </w:rPr>
        <w:t>average</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monthly</w:t>
      </w:r>
      <w:r>
        <w:rPr>
          <w:spacing w:val="-15"/>
          <w:sz w:val="24"/>
        </w:rPr>
        <w:t xml:space="preserve"> </w:t>
      </w:r>
      <w:r>
        <w:rPr>
          <w:sz w:val="24"/>
        </w:rPr>
        <w:t>accounting</w:t>
      </w:r>
      <w:r>
        <w:rPr>
          <w:spacing w:val="-15"/>
          <w:sz w:val="24"/>
        </w:rPr>
        <w:t xml:space="preserve"> </w:t>
      </w:r>
      <w:r>
        <w:rPr>
          <w:sz w:val="24"/>
        </w:rPr>
        <w:t>rates</w:t>
      </w:r>
      <w:r>
        <w:rPr>
          <w:spacing w:val="-15"/>
          <w:sz w:val="24"/>
        </w:rPr>
        <w:t xml:space="preserve"> </w:t>
      </w:r>
      <w:r>
        <w:rPr>
          <w:sz w:val="24"/>
        </w:rPr>
        <w:t>published on the Commission’s website, calculated over the corresponding reporting</w:t>
      </w:r>
      <w:r>
        <w:rPr>
          <w:spacing w:val="-14"/>
          <w:sz w:val="24"/>
        </w:rPr>
        <w:t xml:space="preserve"> </w:t>
      </w:r>
      <w:r>
        <w:rPr>
          <w:sz w:val="24"/>
        </w:rPr>
        <w:t>period.</w:t>
      </w:r>
    </w:p>
    <w:p w:rsidR="004C0153" w:rsidRDefault="006E4651">
      <w:pPr>
        <w:spacing w:before="229" w:line="249" w:lineRule="auto"/>
        <w:ind w:left="113" w:right="86"/>
        <w:rPr>
          <w:sz w:val="24"/>
        </w:rPr>
      </w:pPr>
      <w:r>
        <w:rPr>
          <w:sz w:val="24"/>
        </w:rPr>
        <w:t>Beneficiaries and linked third parties with accounting established in euro must convert costs incurred in another currency into euro according to their usual accounting practices.</w:t>
      </w:r>
    </w:p>
    <w:p w:rsidR="004C0153" w:rsidRDefault="004C0153">
      <w:pPr>
        <w:pStyle w:val="Zkladntext"/>
        <w:spacing w:before="8"/>
        <w:rPr>
          <w:sz w:val="24"/>
        </w:rPr>
      </w:pPr>
    </w:p>
    <w:p w:rsidR="004C0153" w:rsidRDefault="006E4651" w:rsidP="006E4651">
      <w:pPr>
        <w:pStyle w:val="Nadpis2"/>
        <w:numPr>
          <w:ilvl w:val="1"/>
          <w:numId w:val="82"/>
        </w:numPr>
        <w:tabs>
          <w:tab w:val="left" w:pos="654"/>
        </w:tabs>
      </w:pPr>
      <w:bookmarkStart w:id="72" w:name="_bookmark71"/>
      <w:bookmarkEnd w:id="72"/>
      <w:r>
        <w:t>Language of</w:t>
      </w:r>
      <w:r>
        <w:rPr>
          <w:spacing w:val="-2"/>
        </w:rPr>
        <w:t xml:space="preserve"> </w:t>
      </w:r>
      <w:r>
        <w:t>reports</w:t>
      </w:r>
    </w:p>
    <w:p w:rsidR="004C0153" w:rsidRDefault="004C0153">
      <w:pPr>
        <w:pStyle w:val="Zkladntext"/>
        <w:spacing w:before="10"/>
        <w:rPr>
          <w:b/>
          <w:sz w:val="20"/>
        </w:rPr>
      </w:pPr>
    </w:p>
    <w:p w:rsidR="004C0153" w:rsidRDefault="006E4651">
      <w:pPr>
        <w:spacing w:before="1" w:line="249" w:lineRule="auto"/>
        <w:ind w:left="113"/>
        <w:rPr>
          <w:sz w:val="24"/>
        </w:rPr>
      </w:pPr>
      <w:r>
        <w:rPr>
          <w:sz w:val="24"/>
        </w:rPr>
        <w:t>All reports (technical and financial reports, including financial statements) must be submitted in the language of the Agreement.</w:t>
      </w:r>
    </w:p>
    <w:p w:rsidR="004C0153" w:rsidRDefault="004C0153">
      <w:pPr>
        <w:pStyle w:val="Zkladntext"/>
        <w:spacing w:before="7"/>
        <w:rPr>
          <w:sz w:val="24"/>
        </w:rPr>
      </w:pPr>
    </w:p>
    <w:p w:rsidR="004C0153" w:rsidRDefault="006E4651" w:rsidP="006E4651">
      <w:pPr>
        <w:pStyle w:val="Nadpis2"/>
        <w:numPr>
          <w:ilvl w:val="1"/>
          <w:numId w:val="82"/>
        </w:numPr>
        <w:tabs>
          <w:tab w:val="left" w:pos="654"/>
        </w:tabs>
      </w:pPr>
      <w:bookmarkStart w:id="73" w:name="_bookmark72"/>
      <w:bookmarkEnd w:id="73"/>
      <w:r>
        <w:t>Consequences of</w:t>
      </w:r>
      <w:r>
        <w:rPr>
          <w:spacing w:val="-2"/>
        </w:rPr>
        <w:t xml:space="preserve"> </w:t>
      </w:r>
      <w:r>
        <w:t>non-compliance</w:t>
      </w:r>
    </w:p>
    <w:p w:rsidR="004C0153" w:rsidRDefault="004C0153">
      <w:pPr>
        <w:pStyle w:val="Zkladntext"/>
        <w:spacing w:before="11"/>
        <w:rPr>
          <w:b/>
          <w:sz w:val="20"/>
        </w:rPr>
      </w:pPr>
    </w:p>
    <w:p w:rsidR="004C0153" w:rsidRDefault="006E4651">
      <w:pPr>
        <w:spacing w:line="249" w:lineRule="auto"/>
        <w:ind w:left="113"/>
        <w:rPr>
          <w:sz w:val="24"/>
        </w:rPr>
      </w:pPr>
      <w:r>
        <w:rPr>
          <w:sz w:val="24"/>
        </w:rPr>
        <w:t>If the reports submitted do not comply with this Article, the Commission may suspend the paym</w:t>
      </w:r>
      <w:r>
        <w:rPr>
          <w:sz w:val="24"/>
        </w:rPr>
        <w:t>ent deadline (see Article 47) and apply any of the other measures described in Chapter 6.</w:t>
      </w:r>
    </w:p>
    <w:p w:rsidR="004C0153" w:rsidRDefault="006E4651">
      <w:pPr>
        <w:spacing w:before="229" w:line="249" w:lineRule="auto"/>
        <w:ind w:left="113" w:right="174"/>
        <w:jc w:val="both"/>
        <w:rPr>
          <w:sz w:val="24"/>
        </w:rPr>
      </w:pPr>
      <w:r>
        <w:rPr>
          <w:sz w:val="24"/>
        </w:rPr>
        <w:t>If the coordinator breaches its obligation to submit the reports and if it fails to comply with this obligation</w:t>
      </w:r>
      <w:r>
        <w:rPr>
          <w:spacing w:val="-23"/>
          <w:sz w:val="24"/>
        </w:rPr>
        <w:t xml:space="preserve"> </w:t>
      </w:r>
      <w:r>
        <w:rPr>
          <w:sz w:val="24"/>
        </w:rPr>
        <w:t>within</w:t>
      </w:r>
      <w:r>
        <w:rPr>
          <w:spacing w:val="-23"/>
          <w:sz w:val="24"/>
        </w:rPr>
        <w:t xml:space="preserve"> </w:t>
      </w:r>
      <w:r>
        <w:rPr>
          <w:sz w:val="24"/>
        </w:rPr>
        <w:t>30</w:t>
      </w:r>
      <w:r>
        <w:rPr>
          <w:spacing w:val="-23"/>
          <w:sz w:val="24"/>
        </w:rPr>
        <w:t xml:space="preserve"> </w:t>
      </w:r>
      <w:r>
        <w:rPr>
          <w:sz w:val="24"/>
        </w:rPr>
        <w:t>days</w:t>
      </w:r>
      <w:r>
        <w:rPr>
          <w:spacing w:val="-23"/>
          <w:sz w:val="24"/>
        </w:rPr>
        <w:t xml:space="preserve"> </w:t>
      </w:r>
      <w:r>
        <w:rPr>
          <w:sz w:val="24"/>
        </w:rPr>
        <w:t>following</w:t>
      </w:r>
      <w:r>
        <w:rPr>
          <w:spacing w:val="-23"/>
          <w:sz w:val="24"/>
        </w:rPr>
        <w:t xml:space="preserve"> </w:t>
      </w:r>
      <w:r>
        <w:rPr>
          <w:sz w:val="24"/>
        </w:rPr>
        <w:t>a</w:t>
      </w:r>
      <w:r>
        <w:rPr>
          <w:spacing w:val="-23"/>
          <w:sz w:val="24"/>
        </w:rPr>
        <w:t xml:space="preserve"> </w:t>
      </w:r>
      <w:r>
        <w:rPr>
          <w:sz w:val="24"/>
        </w:rPr>
        <w:t>written</w:t>
      </w:r>
      <w:r>
        <w:rPr>
          <w:spacing w:val="-23"/>
          <w:sz w:val="24"/>
        </w:rPr>
        <w:t xml:space="preserve"> </w:t>
      </w:r>
      <w:r>
        <w:rPr>
          <w:sz w:val="24"/>
        </w:rPr>
        <w:t>reminder,</w:t>
      </w:r>
      <w:r>
        <w:rPr>
          <w:spacing w:val="-23"/>
          <w:sz w:val="24"/>
        </w:rPr>
        <w:t xml:space="preserve"> </w:t>
      </w:r>
      <w:r>
        <w:rPr>
          <w:sz w:val="24"/>
        </w:rPr>
        <w:t>the</w:t>
      </w:r>
      <w:r>
        <w:rPr>
          <w:spacing w:val="-23"/>
          <w:sz w:val="24"/>
        </w:rPr>
        <w:t xml:space="preserve"> </w:t>
      </w:r>
      <w:r>
        <w:rPr>
          <w:sz w:val="24"/>
        </w:rPr>
        <w:t>Commi</w:t>
      </w:r>
      <w:r>
        <w:rPr>
          <w:sz w:val="24"/>
        </w:rPr>
        <w:t>ssion</w:t>
      </w:r>
      <w:r>
        <w:rPr>
          <w:spacing w:val="-21"/>
          <w:sz w:val="24"/>
        </w:rPr>
        <w:t xml:space="preserve"> </w:t>
      </w:r>
      <w:r>
        <w:rPr>
          <w:sz w:val="24"/>
        </w:rPr>
        <w:t>may</w:t>
      </w:r>
      <w:r>
        <w:rPr>
          <w:spacing w:val="-23"/>
          <w:sz w:val="24"/>
        </w:rPr>
        <w:t xml:space="preserve"> </w:t>
      </w:r>
      <w:r>
        <w:rPr>
          <w:sz w:val="24"/>
        </w:rPr>
        <w:t>terminate</w:t>
      </w:r>
      <w:r>
        <w:rPr>
          <w:spacing w:val="-23"/>
          <w:sz w:val="24"/>
        </w:rPr>
        <w:t xml:space="preserve"> </w:t>
      </w:r>
      <w:r>
        <w:rPr>
          <w:sz w:val="24"/>
        </w:rPr>
        <w:t>the</w:t>
      </w:r>
      <w:r>
        <w:rPr>
          <w:spacing w:val="-23"/>
          <w:sz w:val="24"/>
        </w:rPr>
        <w:t xml:space="preserve"> </w:t>
      </w:r>
      <w:r>
        <w:rPr>
          <w:sz w:val="24"/>
        </w:rPr>
        <w:t>Agreement (see Article 50) or apply any of the other measures described in Chapter</w:t>
      </w:r>
      <w:r>
        <w:rPr>
          <w:spacing w:val="-15"/>
          <w:sz w:val="24"/>
        </w:rPr>
        <w:t xml:space="preserve"> </w:t>
      </w:r>
      <w:r>
        <w:rPr>
          <w:sz w:val="24"/>
        </w:rPr>
        <w:t>6.</w:t>
      </w:r>
    </w:p>
    <w:p w:rsidR="004C0153" w:rsidRDefault="004C0153">
      <w:pPr>
        <w:pStyle w:val="Zkladntext"/>
        <w:spacing w:before="7"/>
        <w:rPr>
          <w:sz w:val="29"/>
        </w:rPr>
      </w:pPr>
    </w:p>
    <w:p w:rsidR="004C0153" w:rsidRDefault="006E4651">
      <w:pPr>
        <w:pStyle w:val="Nadpis2"/>
        <w:ind w:left="113"/>
        <w:jc w:val="both"/>
      </w:pPr>
      <w:bookmarkStart w:id="74" w:name="_bookmark73"/>
      <w:bookmarkEnd w:id="74"/>
      <w:r>
        <w:t>ARTICLE 21 — PAYMENTS AND PAYMENT ARRANGEMENTS</w:t>
      </w:r>
    </w:p>
    <w:p w:rsidR="004C0153" w:rsidRDefault="004C0153">
      <w:pPr>
        <w:pStyle w:val="Zkladntext"/>
        <w:spacing w:before="8"/>
        <w:rPr>
          <w:b/>
          <w:sz w:val="25"/>
        </w:rPr>
      </w:pPr>
    </w:p>
    <w:p w:rsidR="004C0153" w:rsidRDefault="006E4651" w:rsidP="006E4651">
      <w:pPr>
        <w:pStyle w:val="Nadpis2"/>
        <w:numPr>
          <w:ilvl w:val="1"/>
          <w:numId w:val="78"/>
        </w:numPr>
        <w:tabs>
          <w:tab w:val="left" w:pos="654"/>
        </w:tabs>
        <w:jc w:val="both"/>
      </w:pPr>
      <w:bookmarkStart w:id="75" w:name="_bookmark74"/>
      <w:bookmarkEnd w:id="75"/>
      <w:r>
        <w:t>Payments to be</w:t>
      </w:r>
      <w:r>
        <w:rPr>
          <w:spacing w:val="-3"/>
        </w:rPr>
        <w:t xml:space="preserve"> </w:t>
      </w:r>
      <w:r>
        <w:t>made</w:t>
      </w:r>
    </w:p>
    <w:p w:rsidR="004C0153" w:rsidRDefault="004C0153">
      <w:pPr>
        <w:pStyle w:val="Zkladntext"/>
        <w:spacing w:before="11"/>
        <w:rPr>
          <w:b/>
          <w:sz w:val="20"/>
        </w:rPr>
      </w:pPr>
    </w:p>
    <w:p w:rsidR="004C0153" w:rsidRDefault="006E4651">
      <w:pPr>
        <w:ind w:left="113"/>
        <w:jc w:val="both"/>
        <w:rPr>
          <w:sz w:val="24"/>
        </w:rPr>
      </w:pPr>
      <w:r>
        <w:rPr>
          <w:sz w:val="24"/>
        </w:rPr>
        <w:t>The following payments will be made to the coordinator:</w:t>
      </w:r>
    </w:p>
    <w:p w:rsidR="004C0153" w:rsidRDefault="004C0153">
      <w:pPr>
        <w:pStyle w:val="Zkladntext"/>
        <w:spacing w:before="9"/>
        <w:rPr>
          <w:sz w:val="20"/>
        </w:rPr>
      </w:pPr>
    </w:p>
    <w:p w:rsidR="004C0153" w:rsidRDefault="006E4651" w:rsidP="006E4651">
      <w:pPr>
        <w:pStyle w:val="Odstavecseseznamem"/>
        <w:numPr>
          <w:ilvl w:val="2"/>
          <w:numId w:val="78"/>
        </w:numPr>
        <w:tabs>
          <w:tab w:val="left" w:pos="757"/>
          <w:tab w:val="left" w:pos="758"/>
        </w:tabs>
        <w:rPr>
          <w:sz w:val="24"/>
        </w:rPr>
      </w:pPr>
      <w:r>
        <w:rPr>
          <w:sz w:val="24"/>
        </w:rPr>
        <w:t xml:space="preserve">one </w:t>
      </w:r>
      <w:r>
        <w:rPr>
          <w:b/>
          <w:sz w:val="24"/>
        </w:rPr>
        <w:t>pre-financing</w:t>
      </w:r>
      <w:r>
        <w:rPr>
          <w:b/>
          <w:spacing w:val="-2"/>
          <w:sz w:val="24"/>
        </w:rPr>
        <w:t xml:space="preserve"> </w:t>
      </w:r>
      <w:r>
        <w:rPr>
          <w:b/>
          <w:sz w:val="24"/>
        </w:rPr>
        <w:t>p</w:t>
      </w:r>
      <w:r>
        <w:rPr>
          <w:b/>
          <w:sz w:val="24"/>
        </w:rPr>
        <w:t>ayment</w:t>
      </w:r>
      <w:r>
        <w:rPr>
          <w:sz w:val="24"/>
        </w:rPr>
        <w:t>;</w:t>
      </w:r>
    </w:p>
    <w:p w:rsidR="004C0153" w:rsidRDefault="004C0153">
      <w:pPr>
        <w:pStyle w:val="Zkladntext"/>
        <w:spacing w:before="8"/>
        <w:rPr>
          <w:sz w:val="20"/>
        </w:rPr>
      </w:pPr>
    </w:p>
    <w:p w:rsidR="004C0153" w:rsidRDefault="006E4651" w:rsidP="006E4651">
      <w:pPr>
        <w:pStyle w:val="Odstavecseseznamem"/>
        <w:numPr>
          <w:ilvl w:val="2"/>
          <w:numId w:val="78"/>
        </w:numPr>
        <w:tabs>
          <w:tab w:val="left" w:pos="757"/>
          <w:tab w:val="left" w:pos="758"/>
        </w:tabs>
        <w:spacing w:before="1" w:line="249" w:lineRule="auto"/>
        <w:ind w:right="172"/>
        <w:rPr>
          <w:sz w:val="24"/>
        </w:rPr>
      </w:pPr>
      <w:r>
        <w:rPr>
          <w:sz w:val="24"/>
        </w:rPr>
        <w:t xml:space="preserve">one or more </w:t>
      </w:r>
      <w:r>
        <w:rPr>
          <w:b/>
          <w:sz w:val="24"/>
        </w:rPr>
        <w:t>interim payments</w:t>
      </w:r>
      <w:r>
        <w:rPr>
          <w:sz w:val="24"/>
        </w:rPr>
        <w:t>, on the basis of the request(s) for interim payment (see Article 20),</w:t>
      </w:r>
      <w:r>
        <w:rPr>
          <w:spacing w:val="-2"/>
          <w:sz w:val="24"/>
        </w:rPr>
        <w:t xml:space="preserve"> </w:t>
      </w:r>
      <w:r>
        <w:rPr>
          <w:sz w:val="24"/>
        </w:rPr>
        <w:t>and</w:t>
      </w:r>
    </w:p>
    <w:p w:rsidR="004C0153" w:rsidRDefault="006E4651" w:rsidP="006E4651">
      <w:pPr>
        <w:pStyle w:val="Odstavecseseznamem"/>
        <w:numPr>
          <w:ilvl w:val="2"/>
          <w:numId w:val="78"/>
        </w:numPr>
        <w:tabs>
          <w:tab w:val="left" w:pos="757"/>
          <w:tab w:val="left" w:pos="758"/>
        </w:tabs>
        <w:spacing w:before="228" w:line="249" w:lineRule="auto"/>
        <w:ind w:right="171"/>
        <w:rPr>
          <w:sz w:val="24"/>
        </w:rPr>
      </w:pPr>
      <w:r>
        <w:rPr>
          <w:sz w:val="24"/>
        </w:rPr>
        <w:t xml:space="preserve">one </w:t>
      </w:r>
      <w:r>
        <w:rPr>
          <w:b/>
          <w:sz w:val="24"/>
        </w:rPr>
        <w:t>payment of the balance</w:t>
      </w:r>
      <w:r>
        <w:rPr>
          <w:sz w:val="24"/>
        </w:rPr>
        <w:t>, on the basis of the request for payment of the balance (see Article</w:t>
      </w:r>
      <w:r>
        <w:rPr>
          <w:spacing w:val="-2"/>
          <w:sz w:val="24"/>
        </w:rPr>
        <w:t xml:space="preserve"> </w:t>
      </w:r>
      <w:r>
        <w:rPr>
          <w:sz w:val="24"/>
        </w:rPr>
        <w:t>20).</w:t>
      </w:r>
    </w:p>
    <w:p w:rsidR="004C0153" w:rsidRDefault="004C0153">
      <w:pPr>
        <w:pStyle w:val="Zkladntext"/>
        <w:spacing w:before="8"/>
        <w:rPr>
          <w:sz w:val="24"/>
        </w:rPr>
      </w:pPr>
    </w:p>
    <w:p w:rsidR="004C0153" w:rsidRDefault="006E4651" w:rsidP="006E4651">
      <w:pPr>
        <w:pStyle w:val="Nadpis2"/>
        <w:numPr>
          <w:ilvl w:val="1"/>
          <w:numId w:val="78"/>
        </w:numPr>
        <w:tabs>
          <w:tab w:val="left" w:pos="654"/>
        </w:tabs>
      </w:pPr>
      <w:bookmarkStart w:id="76" w:name="_bookmark75"/>
      <w:bookmarkEnd w:id="76"/>
      <w:r>
        <w:t>P</w:t>
      </w:r>
      <w:r>
        <w:t>re-financing payment — Amount — Amount retained for the Guarantee</w:t>
      </w:r>
      <w:r>
        <w:rPr>
          <w:spacing w:val="-18"/>
        </w:rPr>
        <w:t xml:space="preserve"> </w:t>
      </w:r>
      <w:r>
        <w:t>Fund</w:t>
      </w:r>
    </w:p>
    <w:p w:rsidR="004C0153" w:rsidRDefault="004C0153">
      <w:pPr>
        <w:pStyle w:val="Zkladntext"/>
        <w:spacing w:before="10"/>
        <w:rPr>
          <w:b/>
          <w:sz w:val="20"/>
        </w:rPr>
      </w:pPr>
    </w:p>
    <w:p w:rsidR="004C0153" w:rsidRDefault="006E4651">
      <w:pPr>
        <w:spacing w:before="1" w:line="448" w:lineRule="auto"/>
        <w:ind w:left="113" w:right="2926"/>
        <w:rPr>
          <w:sz w:val="24"/>
        </w:rPr>
      </w:pPr>
      <w:r>
        <w:rPr>
          <w:sz w:val="24"/>
        </w:rPr>
        <w:t>The aim of the pre-financing is to provide the beneficiaries with a float. It remains the property of the EU until the payment of the balance.</w:t>
      </w:r>
    </w:p>
    <w:p w:rsidR="004C0153" w:rsidRDefault="006E4651">
      <w:pPr>
        <w:spacing w:line="249" w:lineRule="auto"/>
        <w:ind w:left="113"/>
        <w:rPr>
          <w:sz w:val="24"/>
        </w:rPr>
      </w:pPr>
      <w:r>
        <w:rPr>
          <w:sz w:val="24"/>
        </w:rPr>
        <w:t>The amount of the pre-financing payment w</w:t>
      </w:r>
      <w:r>
        <w:rPr>
          <w:sz w:val="24"/>
        </w:rPr>
        <w:t xml:space="preserve">ill be EUR </w:t>
      </w:r>
      <w:r>
        <w:rPr>
          <w:b/>
          <w:sz w:val="24"/>
        </w:rPr>
        <w:t xml:space="preserve">2,133,322.67 </w:t>
      </w:r>
      <w:r>
        <w:rPr>
          <w:sz w:val="24"/>
        </w:rPr>
        <w:t>(two million one hundred and thirty three thousand three hundred and twenty two EURO and sixty seven eurocents).</w:t>
      </w:r>
    </w:p>
    <w:p w:rsidR="004C0153" w:rsidRDefault="004C0153">
      <w:pPr>
        <w:spacing w:line="249" w:lineRule="auto"/>
        <w:rPr>
          <w:sz w:val="24"/>
        </w:rPr>
        <w:sectPr w:rsidR="004C0153">
          <w:pgSz w:w="11910" w:h="16840"/>
          <w:pgMar w:top="1300" w:right="960" w:bottom="740" w:left="1020" w:header="391" w:footer="543" w:gutter="0"/>
          <w:cols w:space="708"/>
        </w:sectPr>
      </w:pPr>
    </w:p>
    <w:p w:rsidR="004C0153" w:rsidRDefault="006E4651">
      <w:pPr>
        <w:spacing w:before="84" w:line="249" w:lineRule="auto"/>
        <w:ind w:left="113" w:right="176"/>
        <w:jc w:val="both"/>
        <w:rPr>
          <w:sz w:val="24"/>
        </w:rPr>
      </w:pPr>
      <w:r>
        <w:rPr>
          <w:sz w:val="24"/>
        </w:rPr>
        <w:lastRenderedPageBreak/>
        <w:t>The Commission will — except if Article 48 applies — make the pre-financing payment to the coordinato</w:t>
      </w:r>
      <w:r>
        <w:rPr>
          <w:sz w:val="24"/>
        </w:rPr>
        <w:t>r</w:t>
      </w:r>
      <w:r>
        <w:rPr>
          <w:spacing w:val="-10"/>
          <w:sz w:val="24"/>
        </w:rPr>
        <w:t xml:space="preserve"> </w:t>
      </w:r>
      <w:r>
        <w:rPr>
          <w:sz w:val="24"/>
        </w:rPr>
        <w:t>within</w:t>
      </w:r>
      <w:r>
        <w:rPr>
          <w:spacing w:val="-10"/>
          <w:sz w:val="24"/>
        </w:rPr>
        <w:t xml:space="preserve"> </w:t>
      </w:r>
      <w:r>
        <w:rPr>
          <w:sz w:val="24"/>
        </w:rPr>
        <w:t>30</w:t>
      </w:r>
      <w:r>
        <w:rPr>
          <w:spacing w:val="-10"/>
          <w:sz w:val="24"/>
        </w:rPr>
        <w:t xml:space="preserve"> </w:t>
      </w:r>
      <w:r>
        <w:rPr>
          <w:sz w:val="24"/>
        </w:rPr>
        <w:t>days,</w:t>
      </w:r>
      <w:r>
        <w:rPr>
          <w:spacing w:val="-10"/>
          <w:sz w:val="24"/>
        </w:rPr>
        <w:t xml:space="preserve"> </w:t>
      </w:r>
      <w:r>
        <w:rPr>
          <w:sz w:val="24"/>
        </w:rPr>
        <w:t>either</w:t>
      </w:r>
      <w:r>
        <w:rPr>
          <w:spacing w:val="-10"/>
          <w:sz w:val="24"/>
        </w:rPr>
        <w:t xml:space="preserve"> </w:t>
      </w:r>
      <w:r>
        <w:rPr>
          <w:sz w:val="24"/>
        </w:rPr>
        <w:t>from</w:t>
      </w:r>
      <w:r>
        <w:rPr>
          <w:spacing w:val="-10"/>
          <w:sz w:val="24"/>
        </w:rPr>
        <w:t xml:space="preserve"> </w:t>
      </w:r>
      <w:r>
        <w:rPr>
          <w:sz w:val="24"/>
        </w:rPr>
        <w:t>the</w:t>
      </w:r>
      <w:r>
        <w:rPr>
          <w:spacing w:val="-10"/>
          <w:sz w:val="24"/>
        </w:rPr>
        <w:t xml:space="preserve"> </w:t>
      </w:r>
      <w:r>
        <w:rPr>
          <w:sz w:val="24"/>
        </w:rPr>
        <w:t>entry</w:t>
      </w:r>
      <w:r>
        <w:rPr>
          <w:spacing w:val="-10"/>
          <w:sz w:val="24"/>
        </w:rPr>
        <w:t xml:space="preserve"> </w:t>
      </w:r>
      <w:r>
        <w:rPr>
          <w:sz w:val="24"/>
        </w:rPr>
        <w:t>into</w:t>
      </w:r>
      <w:r>
        <w:rPr>
          <w:spacing w:val="-10"/>
          <w:sz w:val="24"/>
        </w:rPr>
        <w:t xml:space="preserve"> </w:t>
      </w:r>
      <w:r>
        <w:rPr>
          <w:sz w:val="24"/>
        </w:rPr>
        <w:t>force</w:t>
      </w:r>
      <w:r>
        <w:rPr>
          <w:spacing w:val="-10"/>
          <w:sz w:val="24"/>
        </w:rPr>
        <w:t xml:space="preserve"> </w:t>
      </w:r>
      <w:r>
        <w:rPr>
          <w:sz w:val="24"/>
        </w:rPr>
        <w:t>of</w:t>
      </w:r>
      <w:r>
        <w:rPr>
          <w:spacing w:val="-10"/>
          <w:sz w:val="24"/>
        </w:rPr>
        <w:t xml:space="preserve"> </w:t>
      </w:r>
      <w:r>
        <w:rPr>
          <w:sz w:val="24"/>
        </w:rPr>
        <w:t>the</w:t>
      </w:r>
      <w:r>
        <w:rPr>
          <w:spacing w:val="-10"/>
          <w:sz w:val="24"/>
        </w:rPr>
        <w:t xml:space="preserve"> </w:t>
      </w:r>
      <w:r>
        <w:rPr>
          <w:sz w:val="24"/>
        </w:rPr>
        <w:t>Agreement</w:t>
      </w:r>
      <w:r>
        <w:rPr>
          <w:spacing w:val="-10"/>
          <w:sz w:val="24"/>
        </w:rPr>
        <w:t xml:space="preserve"> </w:t>
      </w:r>
      <w:r>
        <w:rPr>
          <w:sz w:val="24"/>
        </w:rPr>
        <w:t>(see</w:t>
      </w:r>
      <w:r>
        <w:rPr>
          <w:spacing w:val="-10"/>
          <w:sz w:val="24"/>
        </w:rPr>
        <w:t xml:space="preserve"> </w:t>
      </w:r>
      <w:r>
        <w:rPr>
          <w:sz w:val="24"/>
        </w:rPr>
        <w:t>Article</w:t>
      </w:r>
      <w:r>
        <w:rPr>
          <w:spacing w:val="-10"/>
          <w:sz w:val="24"/>
        </w:rPr>
        <w:t xml:space="preserve"> </w:t>
      </w:r>
      <w:r>
        <w:rPr>
          <w:sz w:val="24"/>
        </w:rPr>
        <w:t>58)</w:t>
      </w:r>
      <w:r>
        <w:rPr>
          <w:spacing w:val="-10"/>
          <w:sz w:val="24"/>
        </w:rPr>
        <w:t xml:space="preserve"> </w:t>
      </w:r>
      <w:r>
        <w:rPr>
          <w:sz w:val="24"/>
        </w:rPr>
        <w:t>or</w:t>
      </w:r>
      <w:r>
        <w:rPr>
          <w:spacing w:val="-10"/>
          <w:sz w:val="24"/>
        </w:rPr>
        <w:t xml:space="preserve"> </w:t>
      </w:r>
      <w:r>
        <w:rPr>
          <w:sz w:val="24"/>
        </w:rPr>
        <w:t>from 10 days before the starting date of the action (see Article 3), whichever is the</w:t>
      </w:r>
      <w:r>
        <w:rPr>
          <w:spacing w:val="-23"/>
          <w:sz w:val="24"/>
        </w:rPr>
        <w:t xml:space="preserve"> </w:t>
      </w:r>
      <w:r>
        <w:rPr>
          <w:sz w:val="24"/>
        </w:rPr>
        <w:t>latest.</w:t>
      </w:r>
    </w:p>
    <w:p w:rsidR="004C0153" w:rsidRDefault="006E4651">
      <w:pPr>
        <w:spacing w:before="230" w:line="249" w:lineRule="auto"/>
        <w:ind w:left="113" w:right="171"/>
        <w:jc w:val="both"/>
        <w:rPr>
          <w:sz w:val="24"/>
        </w:rPr>
      </w:pPr>
      <w:r>
        <w:rPr>
          <w:sz w:val="24"/>
        </w:rPr>
        <w:t>An</w:t>
      </w:r>
      <w:r>
        <w:rPr>
          <w:spacing w:val="-4"/>
          <w:sz w:val="24"/>
        </w:rPr>
        <w:t xml:space="preserve"> </w:t>
      </w:r>
      <w:r>
        <w:rPr>
          <w:sz w:val="24"/>
        </w:rPr>
        <w:t>amount</w:t>
      </w:r>
      <w:r>
        <w:rPr>
          <w:spacing w:val="-5"/>
          <w:sz w:val="24"/>
        </w:rPr>
        <w:t xml:space="preserve"> </w:t>
      </w:r>
      <w:r>
        <w:rPr>
          <w:sz w:val="24"/>
        </w:rPr>
        <w:t>of</w:t>
      </w:r>
      <w:r>
        <w:rPr>
          <w:spacing w:val="-4"/>
          <w:sz w:val="24"/>
        </w:rPr>
        <w:t xml:space="preserve"> </w:t>
      </w:r>
      <w:r>
        <w:rPr>
          <w:sz w:val="24"/>
        </w:rPr>
        <w:t>EUR</w:t>
      </w:r>
      <w:r>
        <w:rPr>
          <w:spacing w:val="-2"/>
          <w:sz w:val="24"/>
        </w:rPr>
        <w:t xml:space="preserve"> </w:t>
      </w:r>
      <w:r>
        <w:rPr>
          <w:b/>
          <w:sz w:val="24"/>
        </w:rPr>
        <w:t>199,999.00</w:t>
      </w:r>
      <w:r>
        <w:rPr>
          <w:b/>
          <w:spacing w:val="-4"/>
          <w:sz w:val="24"/>
        </w:rPr>
        <w:t xml:space="preserve"> </w:t>
      </w:r>
      <w:r>
        <w:rPr>
          <w:sz w:val="24"/>
        </w:rPr>
        <w:t>(one</w:t>
      </w:r>
      <w:r>
        <w:rPr>
          <w:spacing w:val="-4"/>
          <w:sz w:val="24"/>
        </w:rPr>
        <w:t xml:space="preserve"> </w:t>
      </w:r>
      <w:r>
        <w:rPr>
          <w:sz w:val="24"/>
        </w:rPr>
        <w:t>hundred</w:t>
      </w:r>
      <w:r>
        <w:rPr>
          <w:spacing w:val="-4"/>
          <w:sz w:val="24"/>
        </w:rPr>
        <w:t xml:space="preserve"> </w:t>
      </w:r>
      <w:r>
        <w:rPr>
          <w:sz w:val="24"/>
        </w:rPr>
        <w:t>and</w:t>
      </w:r>
      <w:r>
        <w:rPr>
          <w:spacing w:val="-5"/>
          <w:sz w:val="24"/>
        </w:rPr>
        <w:t xml:space="preserve"> </w:t>
      </w:r>
      <w:r>
        <w:rPr>
          <w:sz w:val="24"/>
        </w:rPr>
        <w:t>ninety</w:t>
      </w:r>
      <w:r>
        <w:rPr>
          <w:spacing w:val="-4"/>
          <w:sz w:val="24"/>
        </w:rPr>
        <w:t xml:space="preserve"> </w:t>
      </w:r>
      <w:r>
        <w:rPr>
          <w:sz w:val="24"/>
        </w:rPr>
        <w:t>nine</w:t>
      </w:r>
      <w:r>
        <w:rPr>
          <w:spacing w:val="-4"/>
          <w:sz w:val="24"/>
        </w:rPr>
        <w:t xml:space="preserve"> </w:t>
      </w:r>
      <w:r>
        <w:rPr>
          <w:sz w:val="24"/>
        </w:rPr>
        <w:t>thousand</w:t>
      </w:r>
      <w:r>
        <w:rPr>
          <w:spacing w:val="-5"/>
          <w:sz w:val="24"/>
        </w:rPr>
        <w:t xml:space="preserve"> </w:t>
      </w:r>
      <w:r>
        <w:rPr>
          <w:sz w:val="24"/>
        </w:rPr>
        <w:t>nine</w:t>
      </w:r>
      <w:r>
        <w:rPr>
          <w:spacing w:val="-4"/>
          <w:sz w:val="24"/>
        </w:rPr>
        <w:t xml:space="preserve"> </w:t>
      </w:r>
      <w:r>
        <w:rPr>
          <w:sz w:val="24"/>
        </w:rPr>
        <w:t>hundred</w:t>
      </w:r>
      <w:r>
        <w:rPr>
          <w:spacing w:val="-4"/>
          <w:sz w:val="24"/>
        </w:rPr>
        <w:t xml:space="preserve"> </w:t>
      </w:r>
      <w:r>
        <w:rPr>
          <w:sz w:val="24"/>
        </w:rPr>
        <w:t>and</w:t>
      </w:r>
      <w:r>
        <w:rPr>
          <w:spacing w:val="-5"/>
          <w:sz w:val="24"/>
        </w:rPr>
        <w:t xml:space="preserve"> </w:t>
      </w:r>
      <w:r>
        <w:rPr>
          <w:sz w:val="24"/>
        </w:rPr>
        <w:t>ninety</w:t>
      </w:r>
      <w:r>
        <w:rPr>
          <w:spacing w:val="-4"/>
          <w:sz w:val="24"/>
        </w:rPr>
        <w:t xml:space="preserve"> </w:t>
      </w:r>
      <w:r>
        <w:rPr>
          <w:sz w:val="24"/>
        </w:rPr>
        <w:t>nine EURO), corresponding to 5% of the maximum grant amount (see Article 5.1), is retained by the Commission from the pre-financing payment and transferred into the ‘</w:t>
      </w:r>
      <w:r>
        <w:rPr>
          <w:b/>
          <w:sz w:val="24"/>
        </w:rPr>
        <w:t>Guarantee</w:t>
      </w:r>
      <w:r>
        <w:rPr>
          <w:b/>
          <w:spacing w:val="-18"/>
          <w:sz w:val="24"/>
        </w:rPr>
        <w:t xml:space="preserve"> </w:t>
      </w:r>
      <w:r>
        <w:rPr>
          <w:b/>
          <w:sz w:val="24"/>
        </w:rPr>
        <w:t>Fund</w:t>
      </w:r>
      <w:r>
        <w:rPr>
          <w:sz w:val="24"/>
        </w:rPr>
        <w:t>’.</w:t>
      </w:r>
    </w:p>
    <w:p w:rsidR="004C0153" w:rsidRDefault="004C0153">
      <w:pPr>
        <w:pStyle w:val="Zkladntext"/>
        <w:spacing w:before="8"/>
        <w:rPr>
          <w:sz w:val="24"/>
        </w:rPr>
      </w:pPr>
    </w:p>
    <w:p w:rsidR="004C0153" w:rsidRDefault="006E4651" w:rsidP="006E4651">
      <w:pPr>
        <w:pStyle w:val="Nadpis2"/>
        <w:numPr>
          <w:ilvl w:val="1"/>
          <w:numId w:val="78"/>
        </w:numPr>
        <w:tabs>
          <w:tab w:val="left" w:pos="654"/>
        </w:tabs>
      </w:pPr>
      <w:bookmarkStart w:id="77" w:name="_bookmark76"/>
      <w:bookmarkEnd w:id="77"/>
      <w:r>
        <w:t>Interim payments — Amount —</w:t>
      </w:r>
      <w:r>
        <w:rPr>
          <w:spacing w:val="-5"/>
        </w:rPr>
        <w:t xml:space="preserve"> </w:t>
      </w:r>
      <w:r>
        <w:t>Calculation</w:t>
      </w:r>
    </w:p>
    <w:p w:rsidR="004C0153" w:rsidRDefault="004C0153">
      <w:pPr>
        <w:pStyle w:val="Zkladntext"/>
        <w:spacing w:before="11"/>
        <w:rPr>
          <w:b/>
          <w:sz w:val="20"/>
        </w:rPr>
      </w:pPr>
    </w:p>
    <w:p w:rsidR="004C0153" w:rsidRDefault="006E4651">
      <w:pPr>
        <w:spacing w:line="249" w:lineRule="auto"/>
        <w:ind w:left="113" w:right="183"/>
        <w:jc w:val="both"/>
        <w:rPr>
          <w:sz w:val="24"/>
        </w:rPr>
      </w:pPr>
      <w:r>
        <w:rPr>
          <w:sz w:val="24"/>
        </w:rPr>
        <w:t>Interim payments reimburse the eligible costs incurred for the implementation of the action during the corresponding reporting periods.</w:t>
      </w:r>
    </w:p>
    <w:p w:rsidR="004C0153" w:rsidRDefault="006E4651">
      <w:pPr>
        <w:spacing w:before="229" w:line="249" w:lineRule="auto"/>
        <w:ind w:left="113" w:right="179"/>
        <w:jc w:val="both"/>
        <w:rPr>
          <w:sz w:val="24"/>
        </w:rPr>
      </w:pPr>
      <w:r>
        <w:rPr>
          <w:sz w:val="24"/>
        </w:rPr>
        <w:t>The</w:t>
      </w:r>
      <w:r>
        <w:rPr>
          <w:spacing w:val="-6"/>
          <w:sz w:val="24"/>
        </w:rPr>
        <w:t xml:space="preserve"> </w:t>
      </w:r>
      <w:r>
        <w:rPr>
          <w:sz w:val="24"/>
        </w:rPr>
        <w:t>Commission</w:t>
      </w:r>
      <w:r>
        <w:rPr>
          <w:spacing w:val="-5"/>
          <w:sz w:val="24"/>
        </w:rPr>
        <w:t xml:space="preserve"> </w:t>
      </w:r>
      <w:r>
        <w:rPr>
          <w:sz w:val="24"/>
        </w:rPr>
        <w:t>will</w:t>
      </w:r>
      <w:r>
        <w:rPr>
          <w:spacing w:val="-6"/>
          <w:sz w:val="24"/>
        </w:rPr>
        <w:t xml:space="preserve"> </w:t>
      </w:r>
      <w:r>
        <w:rPr>
          <w:sz w:val="24"/>
        </w:rPr>
        <w:t>pay</w:t>
      </w:r>
      <w:r>
        <w:rPr>
          <w:spacing w:val="-6"/>
          <w:sz w:val="24"/>
        </w:rPr>
        <w:t xml:space="preserve"> </w:t>
      </w:r>
      <w:r>
        <w:rPr>
          <w:sz w:val="24"/>
        </w:rPr>
        <w:t>to</w:t>
      </w:r>
      <w:r>
        <w:rPr>
          <w:spacing w:val="-7"/>
          <w:sz w:val="24"/>
        </w:rPr>
        <w:t xml:space="preserve"> </w:t>
      </w:r>
      <w:r>
        <w:rPr>
          <w:sz w:val="24"/>
        </w:rPr>
        <w:t>the</w:t>
      </w:r>
      <w:r>
        <w:rPr>
          <w:spacing w:val="-7"/>
          <w:sz w:val="24"/>
        </w:rPr>
        <w:t xml:space="preserve"> </w:t>
      </w:r>
      <w:r>
        <w:rPr>
          <w:sz w:val="24"/>
        </w:rPr>
        <w:t>coordinator</w:t>
      </w:r>
      <w:r>
        <w:rPr>
          <w:spacing w:val="-7"/>
          <w:sz w:val="24"/>
        </w:rPr>
        <w:t xml:space="preserve"> </w:t>
      </w:r>
      <w:r>
        <w:rPr>
          <w:sz w:val="24"/>
        </w:rPr>
        <w:t>the</w:t>
      </w:r>
      <w:r>
        <w:rPr>
          <w:spacing w:val="-7"/>
          <w:sz w:val="24"/>
        </w:rPr>
        <w:t xml:space="preserve"> </w:t>
      </w:r>
      <w:r>
        <w:rPr>
          <w:sz w:val="24"/>
        </w:rPr>
        <w:t>amount</w:t>
      </w:r>
      <w:r>
        <w:rPr>
          <w:spacing w:val="-7"/>
          <w:sz w:val="24"/>
        </w:rPr>
        <w:t xml:space="preserve"> </w:t>
      </w:r>
      <w:r>
        <w:rPr>
          <w:sz w:val="24"/>
        </w:rPr>
        <w:t>due</w:t>
      </w:r>
      <w:r>
        <w:rPr>
          <w:spacing w:val="-6"/>
          <w:sz w:val="24"/>
        </w:rPr>
        <w:t xml:space="preserve"> </w:t>
      </w:r>
      <w:r>
        <w:rPr>
          <w:sz w:val="24"/>
        </w:rPr>
        <w:t>as</w:t>
      </w:r>
      <w:r>
        <w:rPr>
          <w:spacing w:val="-7"/>
          <w:sz w:val="24"/>
        </w:rPr>
        <w:t xml:space="preserve"> </w:t>
      </w:r>
      <w:r>
        <w:rPr>
          <w:sz w:val="24"/>
        </w:rPr>
        <w:t>interim</w:t>
      </w:r>
      <w:r>
        <w:rPr>
          <w:spacing w:val="-7"/>
          <w:sz w:val="24"/>
        </w:rPr>
        <w:t xml:space="preserve"> </w:t>
      </w:r>
      <w:r>
        <w:rPr>
          <w:sz w:val="24"/>
        </w:rPr>
        <w:t>payment</w:t>
      </w:r>
      <w:r>
        <w:rPr>
          <w:spacing w:val="-6"/>
          <w:sz w:val="24"/>
        </w:rPr>
        <w:t xml:space="preserve"> </w:t>
      </w:r>
      <w:r>
        <w:rPr>
          <w:sz w:val="24"/>
        </w:rPr>
        <w:t>within</w:t>
      </w:r>
      <w:r>
        <w:rPr>
          <w:spacing w:val="-6"/>
          <w:sz w:val="24"/>
        </w:rPr>
        <w:t xml:space="preserve"> </w:t>
      </w:r>
      <w:r>
        <w:rPr>
          <w:sz w:val="24"/>
        </w:rPr>
        <w:t>90</w:t>
      </w:r>
      <w:r>
        <w:rPr>
          <w:spacing w:val="-6"/>
          <w:sz w:val="24"/>
        </w:rPr>
        <w:t xml:space="preserve"> </w:t>
      </w:r>
      <w:r>
        <w:rPr>
          <w:sz w:val="24"/>
        </w:rPr>
        <w:t>days</w:t>
      </w:r>
      <w:r>
        <w:rPr>
          <w:spacing w:val="-6"/>
          <w:sz w:val="24"/>
        </w:rPr>
        <w:t xml:space="preserve"> </w:t>
      </w:r>
      <w:r>
        <w:rPr>
          <w:sz w:val="24"/>
        </w:rPr>
        <w:t xml:space="preserve">from receiving the periodic </w:t>
      </w:r>
      <w:r>
        <w:rPr>
          <w:sz w:val="24"/>
        </w:rPr>
        <w:t>report (see Article 20.3), except if Articles 47 or 48</w:t>
      </w:r>
      <w:r>
        <w:rPr>
          <w:spacing w:val="-15"/>
          <w:sz w:val="24"/>
        </w:rPr>
        <w:t xml:space="preserve"> </w:t>
      </w:r>
      <w:r>
        <w:rPr>
          <w:spacing w:val="-3"/>
          <w:sz w:val="24"/>
        </w:rPr>
        <w:t>apply.</w:t>
      </w:r>
    </w:p>
    <w:p w:rsidR="004C0153" w:rsidRDefault="006E4651">
      <w:pPr>
        <w:spacing w:before="228" w:line="249" w:lineRule="auto"/>
        <w:ind w:left="113" w:right="177"/>
        <w:jc w:val="both"/>
        <w:rPr>
          <w:sz w:val="24"/>
        </w:rPr>
      </w:pPr>
      <w:r>
        <w:rPr>
          <w:sz w:val="24"/>
        </w:rPr>
        <w:t>Payment is subject to the approval of the periodic report. Its approval does not imply recognition of the compliance, authenticity, completeness or correctness of its content.</w:t>
      </w:r>
    </w:p>
    <w:p w:rsidR="004C0153" w:rsidRDefault="006E4651">
      <w:pPr>
        <w:spacing w:before="229" w:line="448" w:lineRule="auto"/>
        <w:ind w:left="397" w:right="717" w:hanging="284"/>
        <w:rPr>
          <w:sz w:val="24"/>
        </w:rPr>
      </w:pPr>
      <w:r>
        <w:rPr>
          <w:sz w:val="24"/>
        </w:rPr>
        <w:t xml:space="preserve">The </w:t>
      </w:r>
      <w:r>
        <w:rPr>
          <w:b/>
          <w:sz w:val="24"/>
        </w:rPr>
        <w:t xml:space="preserve">amount due as </w:t>
      </w:r>
      <w:r>
        <w:rPr>
          <w:b/>
          <w:sz w:val="24"/>
        </w:rPr>
        <w:t xml:space="preserve">interim payment </w:t>
      </w:r>
      <w:r>
        <w:rPr>
          <w:sz w:val="24"/>
        </w:rPr>
        <w:t>is calculated by the Commission in the following steps: Step 1 – Application of the reimbursement rates</w:t>
      </w:r>
    </w:p>
    <w:p w:rsidR="004C0153" w:rsidRDefault="006E4651">
      <w:pPr>
        <w:spacing w:line="273" w:lineRule="exact"/>
        <w:ind w:left="397"/>
        <w:rPr>
          <w:sz w:val="24"/>
        </w:rPr>
      </w:pPr>
      <w:r>
        <w:rPr>
          <w:sz w:val="24"/>
        </w:rPr>
        <w:t>Step 2 – Limit to 90% of the maximum grant amount</w:t>
      </w:r>
    </w:p>
    <w:p w:rsidR="004C0153" w:rsidRDefault="004C0153">
      <w:pPr>
        <w:pStyle w:val="Zkladntext"/>
        <w:spacing w:before="7"/>
        <w:rPr>
          <w:sz w:val="20"/>
        </w:rPr>
      </w:pPr>
    </w:p>
    <w:p w:rsidR="004C0153" w:rsidRDefault="006E4651" w:rsidP="006E4651">
      <w:pPr>
        <w:pStyle w:val="Odstavecseseznamem"/>
        <w:numPr>
          <w:ilvl w:val="2"/>
          <w:numId w:val="77"/>
        </w:numPr>
        <w:tabs>
          <w:tab w:val="left" w:pos="774"/>
        </w:tabs>
        <w:rPr>
          <w:b/>
          <w:sz w:val="24"/>
        </w:rPr>
      </w:pPr>
      <w:r>
        <w:rPr>
          <w:b/>
          <w:sz w:val="24"/>
        </w:rPr>
        <w:t>Step 1 — Application of the reimbursement</w:t>
      </w:r>
      <w:r>
        <w:rPr>
          <w:b/>
          <w:spacing w:val="-6"/>
          <w:sz w:val="24"/>
        </w:rPr>
        <w:t xml:space="preserve"> </w:t>
      </w:r>
      <w:r>
        <w:rPr>
          <w:b/>
          <w:sz w:val="24"/>
        </w:rPr>
        <w:t>rates</w:t>
      </w:r>
    </w:p>
    <w:p w:rsidR="004C0153" w:rsidRDefault="004C0153">
      <w:pPr>
        <w:pStyle w:val="Zkladntext"/>
        <w:spacing w:before="10"/>
        <w:rPr>
          <w:b/>
          <w:sz w:val="20"/>
        </w:rPr>
      </w:pPr>
    </w:p>
    <w:p w:rsidR="004C0153" w:rsidRDefault="006E4651">
      <w:pPr>
        <w:spacing w:before="1" w:line="249" w:lineRule="auto"/>
        <w:ind w:left="113" w:right="171"/>
        <w:jc w:val="both"/>
        <w:rPr>
          <w:sz w:val="24"/>
        </w:rPr>
      </w:pPr>
      <w:r>
        <w:rPr>
          <w:sz w:val="24"/>
        </w:rPr>
        <w:t>The</w:t>
      </w:r>
      <w:r>
        <w:rPr>
          <w:spacing w:val="-20"/>
          <w:sz w:val="24"/>
        </w:rPr>
        <w:t xml:space="preserve"> </w:t>
      </w:r>
      <w:r>
        <w:rPr>
          <w:sz w:val="24"/>
        </w:rPr>
        <w:t>reimbursement</w:t>
      </w:r>
      <w:r>
        <w:rPr>
          <w:spacing w:val="-20"/>
          <w:sz w:val="24"/>
        </w:rPr>
        <w:t xml:space="preserve"> </w:t>
      </w:r>
      <w:r>
        <w:rPr>
          <w:sz w:val="24"/>
        </w:rPr>
        <w:t>rate(s)</w:t>
      </w:r>
      <w:r>
        <w:rPr>
          <w:spacing w:val="-20"/>
          <w:sz w:val="24"/>
        </w:rPr>
        <w:t xml:space="preserve"> </w:t>
      </w:r>
      <w:r>
        <w:rPr>
          <w:sz w:val="24"/>
        </w:rPr>
        <w:t>(see</w:t>
      </w:r>
      <w:r>
        <w:rPr>
          <w:spacing w:val="-20"/>
          <w:sz w:val="24"/>
        </w:rPr>
        <w:t xml:space="preserve"> </w:t>
      </w:r>
      <w:r>
        <w:rPr>
          <w:sz w:val="24"/>
        </w:rPr>
        <w:t>Article</w:t>
      </w:r>
      <w:r>
        <w:rPr>
          <w:spacing w:val="-20"/>
          <w:sz w:val="24"/>
        </w:rPr>
        <w:t xml:space="preserve"> </w:t>
      </w:r>
      <w:r>
        <w:rPr>
          <w:sz w:val="24"/>
        </w:rPr>
        <w:t>5.2)</w:t>
      </w:r>
      <w:r>
        <w:rPr>
          <w:spacing w:val="-20"/>
          <w:sz w:val="24"/>
        </w:rPr>
        <w:t xml:space="preserve"> </w:t>
      </w:r>
      <w:r>
        <w:rPr>
          <w:sz w:val="24"/>
        </w:rPr>
        <w:t>are</w:t>
      </w:r>
      <w:r>
        <w:rPr>
          <w:spacing w:val="-20"/>
          <w:sz w:val="24"/>
        </w:rPr>
        <w:t xml:space="preserve"> </w:t>
      </w:r>
      <w:r>
        <w:rPr>
          <w:sz w:val="24"/>
        </w:rPr>
        <w:t>applied</w:t>
      </w:r>
      <w:r>
        <w:rPr>
          <w:spacing w:val="-20"/>
          <w:sz w:val="24"/>
        </w:rPr>
        <w:t xml:space="preserve"> </w:t>
      </w:r>
      <w:r>
        <w:rPr>
          <w:sz w:val="24"/>
        </w:rPr>
        <w:t>to</w:t>
      </w:r>
      <w:r>
        <w:rPr>
          <w:spacing w:val="-20"/>
          <w:sz w:val="24"/>
        </w:rPr>
        <w:t xml:space="preserve"> </w:t>
      </w:r>
      <w:r>
        <w:rPr>
          <w:sz w:val="24"/>
        </w:rPr>
        <w:t>the</w:t>
      </w:r>
      <w:r>
        <w:rPr>
          <w:spacing w:val="-20"/>
          <w:sz w:val="24"/>
        </w:rPr>
        <w:t xml:space="preserve"> </w:t>
      </w:r>
      <w:r>
        <w:rPr>
          <w:sz w:val="24"/>
        </w:rPr>
        <w:t>eligible</w:t>
      </w:r>
      <w:r>
        <w:rPr>
          <w:spacing w:val="-20"/>
          <w:sz w:val="24"/>
        </w:rPr>
        <w:t xml:space="preserve"> </w:t>
      </w:r>
      <w:r>
        <w:rPr>
          <w:sz w:val="24"/>
        </w:rPr>
        <w:t>costs</w:t>
      </w:r>
      <w:r>
        <w:rPr>
          <w:spacing w:val="-20"/>
          <w:sz w:val="24"/>
        </w:rPr>
        <w:t xml:space="preserve"> </w:t>
      </w:r>
      <w:r>
        <w:rPr>
          <w:sz w:val="24"/>
        </w:rPr>
        <w:t>(actual</w:t>
      </w:r>
      <w:r>
        <w:rPr>
          <w:spacing w:val="-20"/>
          <w:sz w:val="24"/>
        </w:rPr>
        <w:t xml:space="preserve"> </w:t>
      </w:r>
      <w:r>
        <w:rPr>
          <w:sz w:val="24"/>
        </w:rPr>
        <w:t>costs,</w:t>
      </w:r>
      <w:r>
        <w:rPr>
          <w:spacing w:val="-20"/>
          <w:sz w:val="24"/>
        </w:rPr>
        <w:t xml:space="preserve"> </w:t>
      </w:r>
      <w:r>
        <w:rPr>
          <w:sz w:val="24"/>
        </w:rPr>
        <w:t>unit</w:t>
      </w:r>
      <w:r>
        <w:rPr>
          <w:spacing w:val="-20"/>
          <w:sz w:val="24"/>
        </w:rPr>
        <w:t xml:space="preserve"> </w:t>
      </w:r>
      <w:r>
        <w:rPr>
          <w:sz w:val="24"/>
        </w:rPr>
        <w:t>costs</w:t>
      </w:r>
      <w:r>
        <w:rPr>
          <w:spacing w:val="-20"/>
          <w:sz w:val="24"/>
        </w:rPr>
        <w:t xml:space="preserve"> </w:t>
      </w:r>
      <w:r>
        <w:rPr>
          <w:sz w:val="24"/>
        </w:rPr>
        <w:t>and flat-rate</w:t>
      </w:r>
      <w:r>
        <w:rPr>
          <w:spacing w:val="-8"/>
          <w:sz w:val="24"/>
        </w:rPr>
        <w:t xml:space="preserve"> </w:t>
      </w:r>
      <w:r>
        <w:rPr>
          <w:sz w:val="24"/>
        </w:rPr>
        <w:t>costs;</w:t>
      </w:r>
      <w:r>
        <w:rPr>
          <w:spacing w:val="-8"/>
          <w:sz w:val="24"/>
        </w:rPr>
        <w:t xml:space="preserve"> </w:t>
      </w:r>
      <w:r>
        <w:rPr>
          <w:sz w:val="24"/>
        </w:rPr>
        <w:t>see</w:t>
      </w:r>
      <w:r>
        <w:rPr>
          <w:spacing w:val="-8"/>
          <w:sz w:val="24"/>
        </w:rPr>
        <w:t xml:space="preserve"> </w:t>
      </w:r>
      <w:r>
        <w:rPr>
          <w:sz w:val="24"/>
        </w:rPr>
        <w:t>Article</w:t>
      </w:r>
      <w:r>
        <w:rPr>
          <w:spacing w:val="-8"/>
          <w:sz w:val="24"/>
        </w:rPr>
        <w:t xml:space="preserve"> </w:t>
      </w:r>
      <w:r>
        <w:rPr>
          <w:sz w:val="24"/>
        </w:rPr>
        <w:t>6)</w:t>
      </w:r>
      <w:r>
        <w:rPr>
          <w:spacing w:val="-8"/>
          <w:sz w:val="24"/>
        </w:rPr>
        <w:t xml:space="preserve"> </w:t>
      </w:r>
      <w:r>
        <w:rPr>
          <w:sz w:val="24"/>
        </w:rPr>
        <w:t>declared</w:t>
      </w:r>
      <w:r>
        <w:rPr>
          <w:spacing w:val="-8"/>
          <w:sz w:val="24"/>
        </w:rPr>
        <w:t xml:space="preserve"> </w:t>
      </w:r>
      <w:r>
        <w:rPr>
          <w:sz w:val="24"/>
        </w:rPr>
        <w:t>by</w:t>
      </w:r>
      <w:r>
        <w:rPr>
          <w:spacing w:val="-8"/>
          <w:sz w:val="24"/>
        </w:rPr>
        <w:t xml:space="preserve"> </w:t>
      </w:r>
      <w:r>
        <w:rPr>
          <w:sz w:val="24"/>
        </w:rPr>
        <w:t>the</w:t>
      </w:r>
      <w:r>
        <w:rPr>
          <w:spacing w:val="-8"/>
          <w:sz w:val="24"/>
        </w:rPr>
        <w:t xml:space="preserve"> </w:t>
      </w:r>
      <w:r>
        <w:rPr>
          <w:sz w:val="24"/>
        </w:rPr>
        <w:t>beneficiaries</w:t>
      </w:r>
      <w:r>
        <w:rPr>
          <w:spacing w:val="-10"/>
          <w:sz w:val="24"/>
        </w:rPr>
        <w:t xml:space="preserve"> </w:t>
      </w:r>
      <w:r>
        <w:rPr>
          <w:sz w:val="24"/>
        </w:rPr>
        <w:t>and</w:t>
      </w:r>
      <w:r>
        <w:rPr>
          <w:spacing w:val="-8"/>
          <w:sz w:val="24"/>
        </w:rPr>
        <w:t xml:space="preserve"> </w:t>
      </w:r>
      <w:r>
        <w:rPr>
          <w:sz w:val="24"/>
        </w:rPr>
        <w:t>the</w:t>
      </w:r>
      <w:r>
        <w:rPr>
          <w:spacing w:val="-8"/>
          <w:sz w:val="24"/>
        </w:rPr>
        <w:t xml:space="preserve"> </w:t>
      </w:r>
      <w:r>
        <w:rPr>
          <w:sz w:val="24"/>
        </w:rPr>
        <w:t>linked</w:t>
      </w:r>
      <w:r>
        <w:rPr>
          <w:spacing w:val="-8"/>
          <w:sz w:val="24"/>
        </w:rPr>
        <w:t xml:space="preserve"> </w:t>
      </w:r>
      <w:r>
        <w:rPr>
          <w:sz w:val="24"/>
        </w:rPr>
        <w:t>third</w:t>
      </w:r>
      <w:r>
        <w:rPr>
          <w:spacing w:val="-8"/>
          <w:sz w:val="24"/>
        </w:rPr>
        <w:t xml:space="preserve"> </w:t>
      </w:r>
      <w:r>
        <w:rPr>
          <w:sz w:val="24"/>
        </w:rPr>
        <w:t>parties</w:t>
      </w:r>
      <w:r>
        <w:rPr>
          <w:spacing w:val="-3"/>
          <w:sz w:val="24"/>
        </w:rPr>
        <w:t xml:space="preserve"> </w:t>
      </w:r>
      <w:r>
        <w:rPr>
          <w:sz w:val="24"/>
        </w:rPr>
        <w:t>(see</w:t>
      </w:r>
      <w:r>
        <w:rPr>
          <w:spacing w:val="-8"/>
          <w:sz w:val="24"/>
        </w:rPr>
        <w:t xml:space="preserve"> </w:t>
      </w:r>
      <w:r>
        <w:rPr>
          <w:sz w:val="24"/>
        </w:rPr>
        <w:t>Article</w:t>
      </w:r>
      <w:r>
        <w:rPr>
          <w:spacing w:val="-8"/>
          <w:sz w:val="24"/>
        </w:rPr>
        <w:t xml:space="preserve"> </w:t>
      </w:r>
      <w:r>
        <w:rPr>
          <w:sz w:val="24"/>
        </w:rPr>
        <w:t>20) and approved by the Commission (see above) for the concerned reporting</w:t>
      </w:r>
      <w:r>
        <w:rPr>
          <w:spacing w:val="-13"/>
          <w:sz w:val="24"/>
        </w:rPr>
        <w:t xml:space="preserve"> </w:t>
      </w:r>
      <w:r>
        <w:rPr>
          <w:sz w:val="24"/>
        </w:rPr>
        <w:t>period.</w:t>
      </w:r>
    </w:p>
    <w:p w:rsidR="004C0153" w:rsidRDefault="006E4651" w:rsidP="006E4651">
      <w:pPr>
        <w:pStyle w:val="Odstavecseseznamem"/>
        <w:numPr>
          <w:ilvl w:val="2"/>
          <w:numId w:val="77"/>
        </w:numPr>
        <w:tabs>
          <w:tab w:val="left" w:pos="774"/>
        </w:tabs>
        <w:spacing w:before="227"/>
        <w:rPr>
          <w:b/>
          <w:sz w:val="24"/>
        </w:rPr>
      </w:pPr>
      <w:r>
        <w:rPr>
          <w:b/>
          <w:sz w:val="24"/>
        </w:rPr>
        <w:t>Step 2 — Limit to 90% of the maximum grant</w:t>
      </w:r>
      <w:r>
        <w:rPr>
          <w:b/>
          <w:spacing w:val="-5"/>
          <w:sz w:val="24"/>
        </w:rPr>
        <w:t xml:space="preserve"> </w:t>
      </w:r>
      <w:r>
        <w:rPr>
          <w:b/>
          <w:sz w:val="24"/>
        </w:rPr>
        <w:t>amount</w:t>
      </w:r>
    </w:p>
    <w:p w:rsidR="004C0153" w:rsidRDefault="004C0153">
      <w:pPr>
        <w:pStyle w:val="Zkladntext"/>
        <w:spacing w:before="11"/>
        <w:rPr>
          <w:b/>
          <w:sz w:val="20"/>
        </w:rPr>
      </w:pPr>
    </w:p>
    <w:p w:rsidR="004C0153" w:rsidRDefault="006E4651">
      <w:pPr>
        <w:spacing w:line="249" w:lineRule="auto"/>
        <w:ind w:left="113" w:right="181"/>
        <w:jc w:val="both"/>
        <w:rPr>
          <w:sz w:val="24"/>
        </w:rPr>
      </w:pPr>
      <w:r>
        <w:rPr>
          <w:sz w:val="24"/>
        </w:rPr>
        <w:t>The</w:t>
      </w:r>
      <w:r>
        <w:rPr>
          <w:spacing w:val="-8"/>
          <w:sz w:val="24"/>
        </w:rPr>
        <w:t xml:space="preserve"> </w:t>
      </w:r>
      <w:r>
        <w:rPr>
          <w:sz w:val="24"/>
        </w:rPr>
        <w:t>total</w:t>
      </w:r>
      <w:r>
        <w:rPr>
          <w:spacing w:val="-8"/>
          <w:sz w:val="24"/>
        </w:rPr>
        <w:t xml:space="preserve"> </w:t>
      </w:r>
      <w:r>
        <w:rPr>
          <w:sz w:val="24"/>
        </w:rPr>
        <w:t>amount</w:t>
      </w:r>
      <w:r>
        <w:rPr>
          <w:spacing w:val="-8"/>
          <w:sz w:val="24"/>
        </w:rPr>
        <w:t xml:space="preserve"> </w:t>
      </w:r>
      <w:r>
        <w:rPr>
          <w:sz w:val="24"/>
        </w:rPr>
        <w:t>of</w:t>
      </w:r>
      <w:r>
        <w:rPr>
          <w:spacing w:val="-8"/>
          <w:sz w:val="24"/>
        </w:rPr>
        <w:t xml:space="preserve"> </w:t>
      </w:r>
      <w:r>
        <w:rPr>
          <w:sz w:val="24"/>
        </w:rPr>
        <w:t>pre-financing</w:t>
      </w:r>
      <w:r>
        <w:rPr>
          <w:spacing w:val="-8"/>
          <w:sz w:val="24"/>
        </w:rPr>
        <w:t xml:space="preserve"> </w:t>
      </w:r>
      <w:r>
        <w:rPr>
          <w:sz w:val="24"/>
        </w:rPr>
        <w:t>and</w:t>
      </w:r>
      <w:r>
        <w:rPr>
          <w:spacing w:val="-8"/>
          <w:sz w:val="24"/>
        </w:rPr>
        <w:t xml:space="preserve"> </w:t>
      </w:r>
      <w:r>
        <w:rPr>
          <w:sz w:val="24"/>
        </w:rPr>
        <w:t>interim</w:t>
      </w:r>
      <w:r>
        <w:rPr>
          <w:spacing w:val="-8"/>
          <w:sz w:val="24"/>
        </w:rPr>
        <w:t xml:space="preserve"> </w:t>
      </w:r>
      <w:r>
        <w:rPr>
          <w:sz w:val="24"/>
        </w:rPr>
        <w:t>payments</w:t>
      </w:r>
      <w:r>
        <w:rPr>
          <w:spacing w:val="-8"/>
          <w:sz w:val="24"/>
        </w:rPr>
        <w:t xml:space="preserve"> </w:t>
      </w:r>
      <w:r>
        <w:rPr>
          <w:sz w:val="24"/>
        </w:rPr>
        <w:t>must</w:t>
      </w:r>
      <w:r>
        <w:rPr>
          <w:spacing w:val="-8"/>
          <w:sz w:val="24"/>
        </w:rPr>
        <w:t xml:space="preserve"> </w:t>
      </w:r>
      <w:r>
        <w:rPr>
          <w:sz w:val="24"/>
        </w:rPr>
        <w:t>not</w:t>
      </w:r>
      <w:r>
        <w:rPr>
          <w:spacing w:val="-8"/>
          <w:sz w:val="24"/>
        </w:rPr>
        <w:t xml:space="preserve"> </w:t>
      </w:r>
      <w:r>
        <w:rPr>
          <w:sz w:val="24"/>
        </w:rPr>
        <w:t>exceed</w:t>
      </w:r>
      <w:r>
        <w:rPr>
          <w:spacing w:val="-8"/>
          <w:sz w:val="24"/>
        </w:rPr>
        <w:t xml:space="preserve"> </w:t>
      </w:r>
      <w:r>
        <w:rPr>
          <w:sz w:val="24"/>
        </w:rPr>
        <w:t>90%</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maximum</w:t>
      </w:r>
      <w:r>
        <w:rPr>
          <w:spacing w:val="-8"/>
          <w:sz w:val="24"/>
        </w:rPr>
        <w:t xml:space="preserve"> </w:t>
      </w:r>
      <w:r>
        <w:rPr>
          <w:sz w:val="24"/>
        </w:rPr>
        <w:t>grant amount set out in Article 5.1. The maximum amount for the interim payment will be calculated as follows:</w:t>
      </w:r>
    </w:p>
    <w:p w:rsidR="004C0153" w:rsidRDefault="006E4651">
      <w:pPr>
        <w:spacing w:before="167" w:line="396" w:lineRule="auto"/>
        <w:ind w:left="680" w:right="4921"/>
        <w:rPr>
          <w:sz w:val="20"/>
        </w:rPr>
      </w:pPr>
      <w:r>
        <w:rPr>
          <w:sz w:val="24"/>
        </w:rPr>
        <w:t>{</w:t>
      </w:r>
      <w:r>
        <w:rPr>
          <w:sz w:val="20"/>
        </w:rPr>
        <w:t>90% of the maximum grant amount (see Article 5.1) minus</w:t>
      </w:r>
    </w:p>
    <w:p w:rsidR="004C0153" w:rsidRDefault="006E4651">
      <w:pPr>
        <w:spacing w:before="22"/>
        <w:ind w:left="680"/>
        <w:rPr>
          <w:sz w:val="20"/>
        </w:rPr>
      </w:pPr>
      <w:r>
        <w:rPr>
          <w:sz w:val="20"/>
        </w:rPr>
        <w:t>{pre-financing and previous interim payments}</w:t>
      </w:r>
      <w:r>
        <w:rPr>
          <w:sz w:val="24"/>
        </w:rPr>
        <w:t>}</w:t>
      </w:r>
      <w:r>
        <w:rPr>
          <w:sz w:val="20"/>
        </w:rPr>
        <w:t>.</w:t>
      </w:r>
    </w:p>
    <w:p w:rsidR="004C0153" w:rsidRDefault="004C0153">
      <w:pPr>
        <w:pStyle w:val="Zkladntext"/>
        <w:rPr>
          <w:sz w:val="25"/>
        </w:rPr>
      </w:pPr>
    </w:p>
    <w:p w:rsidR="004C0153" w:rsidRDefault="006E4651" w:rsidP="006E4651">
      <w:pPr>
        <w:pStyle w:val="Nadpis2"/>
        <w:numPr>
          <w:ilvl w:val="1"/>
          <w:numId w:val="76"/>
        </w:numPr>
        <w:tabs>
          <w:tab w:val="left" w:pos="654"/>
        </w:tabs>
        <w:spacing w:line="249" w:lineRule="auto"/>
        <w:ind w:right="239" w:hanging="567"/>
      </w:pPr>
      <w:bookmarkStart w:id="78" w:name="_bookmark77"/>
      <w:bookmarkEnd w:id="78"/>
      <w:r>
        <w:t>P</w:t>
      </w:r>
      <w:r>
        <w:t>ayment of the balance — Amount — Calculation — Release of the amount retained</w:t>
      </w:r>
      <w:r>
        <w:rPr>
          <w:spacing w:val="-39"/>
        </w:rPr>
        <w:t xml:space="preserve"> </w:t>
      </w:r>
      <w:r>
        <w:t>for the Guarantee</w:t>
      </w:r>
      <w:r>
        <w:rPr>
          <w:spacing w:val="-2"/>
        </w:rPr>
        <w:t xml:space="preserve"> </w:t>
      </w:r>
      <w:r>
        <w:t>Fund</w:t>
      </w:r>
    </w:p>
    <w:p w:rsidR="004C0153" w:rsidRDefault="006E4651">
      <w:pPr>
        <w:spacing w:before="231" w:line="249" w:lineRule="auto"/>
        <w:ind w:left="113" w:right="177"/>
        <w:jc w:val="both"/>
        <w:rPr>
          <w:sz w:val="24"/>
        </w:rPr>
      </w:pPr>
      <w:r>
        <w:rPr>
          <w:sz w:val="24"/>
        </w:rPr>
        <w:t>The payment of the balance reimburses the remaining part of the eligible costs incurred by the beneficiaries for the implementation of the action.</w:t>
      </w:r>
    </w:p>
    <w:p w:rsidR="004C0153" w:rsidRDefault="006E4651">
      <w:pPr>
        <w:spacing w:before="228" w:line="249" w:lineRule="auto"/>
        <w:ind w:left="113" w:right="178"/>
        <w:jc w:val="both"/>
        <w:rPr>
          <w:sz w:val="24"/>
        </w:rPr>
      </w:pPr>
      <w:r>
        <w:rPr>
          <w:sz w:val="24"/>
        </w:rPr>
        <w:t>If the t</w:t>
      </w:r>
      <w:r>
        <w:rPr>
          <w:sz w:val="24"/>
        </w:rPr>
        <w:t>otal amount of earlier payments is greater than the final grant amount (see Article 5.3), the payment of the balance takes the form of a recovery (see Article 44).</w:t>
      </w:r>
    </w:p>
    <w:p w:rsidR="004C0153" w:rsidRDefault="006E4651">
      <w:pPr>
        <w:spacing w:before="229"/>
        <w:ind w:left="113"/>
        <w:jc w:val="both"/>
        <w:rPr>
          <w:sz w:val="24"/>
        </w:rPr>
      </w:pPr>
      <w:r>
        <w:rPr>
          <w:sz w:val="24"/>
        </w:rPr>
        <w:t>If the total amount of earlier payments is lower than the final grant amount, the Commission</w:t>
      </w:r>
      <w:r>
        <w:rPr>
          <w:sz w:val="24"/>
        </w:rPr>
        <w:t xml:space="preserve"> will</w:t>
      </w:r>
    </w:p>
    <w:p w:rsidR="004C0153" w:rsidRDefault="004C0153">
      <w:pPr>
        <w:jc w:val="both"/>
        <w:rPr>
          <w:sz w:val="24"/>
        </w:rPr>
        <w:sectPr w:rsidR="004C0153">
          <w:pgSz w:w="11910" w:h="16840"/>
          <w:pgMar w:top="1300" w:right="960" w:bottom="740" w:left="1020" w:header="391" w:footer="543" w:gutter="0"/>
          <w:cols w:space="708"/>
        </w:sectPr>
      </w:pPr>
    </w:p>
    <w:p w:rsidR="004C0153" w:rsidRDefault="006E4651">
      <w:pPr>
        <w:spacing w:before="84" w:line="249" w:lineRule="auto"/>
        <w:ind w:left="113" w:right="236"/>
        <w:rPr>
          <w:sz w:val="24"/>
        </w:rPr>
      </w:pPr>
      <w:r>
        <w:rPr>
          <w:sz w:val="24"/>
        </w:rPr>
        <w:lastRenderedPageBreak/>
        <w:t>pay the balance within 90 days from receiving the final report (see Article 20.4), except if Articles 47 or 48 apply.</w:t>
      </w:r>
    </w:p>
    <w:p w:rsidR="004C0153" w:rsidRDefault="006E4651">
      <w:pPr>
        <w:spacing w:before="229" w:line="249" w:lineRule="auto"/>
        <w:ind w:left="113"/>
        <w:rPr>
          <w:sz w:val="24"/>
        </w:rPr>
      </w:pPr>
      <w:r>
        <w:rPr>
          <w:sz w:val="24"/>
        </w:rPr>
        <w:t>Payment is subject to the approval of the final report. Its approval does not imply recognition of the compliance,</w:t>
      </w:r>
      <w:r>
        <w:rPr>
          <w:sz w:val="24"/>
        </w:rPr>
        <w:t xml:space="preserve"> authenticity, completeness or correctness of its content.</w:t>
      </w:r>
    </w:p>
    <w:p w:rsidR="004C0153" w:rsidRDefault="006E4651">
      <w:pPr>
        <w:spacing w:before="228" w:line="249" w:lineRule="auto"/>
        <w:ind w:left="113" w:right="174"/>
        <w:jc w:val="both"/>
        <w:rPr>
          <w:sz w:val="24"/>
        </w:rPr>
      </w:pPr>
      <w:r>
        <w:rPr>
          <w:sz w:val="24"/>
        </w:rPr>
        <w:t xml:space="preserve">The </w:t>
      </w:r>
      <w:r>
        <w:rPr>
          <w:b/>
          <w:sz w:val="24"/>
        </w:rPr>
        <w:t xml:space="preserve">amount due as the balance </w:t>
      </w:r>
      <w:r>
        <w:rPr>
          <w:sz w:val="24"/>
        </w:rPr>
        <w:t>is calculated by the Commission by deducting the total amount of pre-financing and interim payments (if any) already made, from the final grant amount determined in ac</w:t>
      </w:r>
      <w:r>
        <w:rPr>
          <w:sz w:val="24"/>
        </w:rPr>
        <w:t>cordance with Article 5.3:</w:t>
      </w:r>
    </w:p>
    <w:p w:rsidR="004C0153" w:rsidRDefault="006E4651">
      <w:pPr>
        <w:spacing w:before="167" w:line="396" w:lineRule="auto"/>
        <w:ind w:left="680" w:right="6293"/>
        <w:rPr>
          <w:sz w:val="20"/>
        </w:rPr>
      </w:pPr>
      <w:r>
        <w:rPr>
          <w:sz w:val="24"/>
        </w:rPr>
        <w:t>{</w:t>
      </w:r>
      <w:r>
        <w:rPr>
          <w:sz w:val="20"/>
        </w:rPr>
        <w:t>final grant amount (see Article 5.3) minus</w:t>
      </w:r>
    </w:p>
    <w:p w:rsidR="004C0153" w:rsidRDefault="006E4651">
      <w:pPr>
        <w:spacing w:before="22"/>
        <w:ind w:left="680"/>
        <w:rPr>
          <w:sz w:val="20"/>
        </w:rPr>
      </w:pPr>
      <w:r>
        <w:rPr>
          <w:sz w:val="20"/>
        </w:rPr>
        <w:t>{pre-financing and interim payments (if any) made}</w:t>
      </w:r>
      <w:r>
        <w:rPr>
          <w:sz w:val="24"/>
        </w:rPr>
        <w:t>}</w:t>
      </w:r>
      <w:r>
        <w:rPr>
          <w:sz w:val="20"/>
        </w:rPr>
        <w:t>.</w:t>
      </w:r>
    </w:p>
    <w:p w:rsidR="004C0153" w:rsidRDefault="006E4651">
      <w:pPr>
        <w:spacing w:before="233" w:line="249" w:lineRule="auto"/>
        <w:ind w:left="113"/>
        <w:rPr>
          <w:sz w:val="24"/>
        </w:rPr>
      </w:pPr>
      <w:r>
        <w:rPr>
          <w:sz w:val="24"/>
        </w:rPr>
        <w:t>At</w:t>
      </w:r>
      <w:r>
        <w:rPr>
          <w:spacing w:val="-20"/>
          <w:sz w:val="24"/>
        </w:rPr>
        <w:t xml:space="preserve"> </w:t>
      </w:r>
      <w:r>
        <w:rPr>
          <w:sz w:val="24"/>
        </w:rPr>
        <w:t>the</w:t>
      </w:r>
      <w:r>
        <w:rPr>
          <w:spacing w:val="-20"/>
          <w:sz w:val="24"/>
        </w:rPr>
        <w:t xml:space="preserve"> </w:t>
      </w:r>
      <w:r>
        <w:rPr>
          <w:sz w:val="24"/>
        </w:rPr>
        <w:t>payment</w:t>
      </w:r>
      <w:r>
        <w:rPr>
          <w:spacing w:val="-20"/>
          <w:sz w:val="24"/>
        </w:rPr>
        <w:t xml:space="preserve"> </w:t>
      </w:r>
      <w:r>
        <w:rPr>
          <w:sz w:val="24"/>
        </w:rPr>
        <w:t>of</w:t>
      </w:r>
      <w:r>
        <w:rPr>
          <w:spacing w:val="-20"/>
          <w:sz w:val="24"/>
        </w:rPr>
        <w:t xml:space="preserve"> </w:t>
      </w:r>
      <w:r>
        <w:rPr>
          <w:sz w:val="24"/>
        </w:rPr>
        <w:t>the</w:t>
      </w:r>
      <w:r>
        <w:rPr>
          <w:spacing w:val="-20"/>
          <w:sz w:val="24"/>
        </w:rPr>
        <w:t xml:space="preserve"> </w:t>
      </w:r>
      <w:r>
        <w:rPr>
          <w:sz w:val="24"/>
        </w:rPr>
        <w:t>balance,</w:t>
      </w:r>
      <w:r>
        <w:rPr>
          <w:spacing w:val="-20"/>
          <w:sz w:val="24"/>
        </w:rPr>
        <w:t xml:space="preserve"> </w:t>
      </w:r>
      <w:r>
        <w:rPr>
          <w:sz w:val="24"/>
        </w:rPr>
        <w:t>the</w:t>
      </w:r>
      <w:r>
        <w:rPr>
          <w:spacing w:val="-20"/>
          <w:sz w:val="24"/>
        </w:rPr>
        <w:t xml:space="preserve"> </w:t>
      </w:r>
      <w:r>
        <w:rPr>
          <w:sz w:val="24"/>
        </w:rPr>
        <w:t>amount</w:t>
      </w:r>
      <w:r>
        <w:rPr>
          <w:spacing w:val="-21"/>
          <w:sz w:val="24"/>
        </w:rPr>
        <w:t xml:space="preserve"> </w:t>
      </w:r>
      <w:r>
        <w:rPr>
          <w:sz w:val="24"/>
        </w:rPr>
        <w:t>retained</w:t>
      </w:r>
      <w:r>
        <w:rPr>
          <w:spacing w:val="-20"/>
          <w:sz w:val="24"/>
        </w:rPr>
        <w:t xml:space="preserve"> </w:t>
      </w:r>
      <w:r>
        <w:rPr>
          <w:sz w:val="24"/>
        </w:rPr>
        <w:t>for</w:t>
      </w:r>
      <w:r>
        <w:rPr>
          <w:spacing w:val="-20"/>
          <w:sz w:val="24"/>
        </w:rPr>
        <w:t xml:space="preserve"> </w:t>
      </w:r>
      <w:r>
        <w:rPr>
          <w:sz w:val="24"/>
        </w:rPr>
        <w:t>the</w:t>
      </w:r>
      <w:r>
        <w:rPr>
          <w:spacing w:val="-20"/>
          <w:sz w:val="24"/>
        </w:rPr>
        <w:t xml:space="preserve"> </w:t>
      </w:r>
      <w:r>
        <w:rPr>
          <w:sz w:val="24"/>
        </w:rPr>
        <w:t>Guarantee</w:t>
      </w:r>
      <w:r>
        <w:rPr>
          <w:spacing w:val="-20"/>
          <w:sz w:val="24"/>
        </w:rPr>
        <w:t xml:space="preserve"> </w:t>
      </w:r>
      <w:r>
        <w:rPr>
          <w:sz w:val="24"/>
        </w:rPr>
        <w:t>Fund</w:t>
      </w:r>
      <w:r>
        <w:rPr>
          <w:spacing w:val="-20"/>
          <w:sz w:val="24"/>
        </w:rPr>
        <w:t xml:space="preserve"> </w:t>
      </w:r>
      <w:r>
        <w:rPr>
          <w:sz w:val="24"/>
        </w:rPr>
        <w:t>(see</w:t>
      </w:r>
      <w:r>
        <w:rPr>
          <w:spacing w:val="-20"/>
          <w:sz w:val="24"/>
        </w:rPr>
        <w:t xml:space="preserve"> </w:t>
      </w:r>
      <w:r>
        <w:rPr>
          <w:sz w:val="24"/>
        </w:rPr>
        <w:t>above)</w:t>
      </w:r>
      <w:r>
        <w:rPr>
          <w:spacing w:val="-21"/>
          <w:sz w:val="24"/>
        </w:rPr>
        <w:t xml:space="preserve"> </w:t>
      </w:r>
      <w:r>
        <w:rPr>
          <w:sz w:val="24"/>
        </w:rPr>
        <w:t>will</w:t>
      </w:r>
      <w:r>
        <w:rPr>
          <w:spacing w:val="-20"/>
          <w:sz w:val="24"/>
        </w:rPr>
        <w:t xml:space="preserve"> </w:t>
      </w:r>
      <w:r>
        <w:rPr>
          <w:sz w:val="24"/>
        </w:rPr>
        <w:t>be</w:t>
      </w:r>
      <w:r>
        <w:rPr>
          <w:spacing w:val="-20"/>
          <w:sz w:val="24"/>
        </w:rPr>
        <w:t xml:space="preserve"> </w:t>
      </w:r>
      <w:r>
        <w:rPr>
          <w:sz w:val="24"/>
        </w:rPr>
        <w:t>released and:</w:t>
      </w:r>
    </w:p>
    <w:p w:rsidR="004C0153" w:rsidRDefault="006E4651" w:rsidP="006E4651">
      <w:pPr>
        <w:pStyle w:val="Odstavecseseznamem"/>
        <w:numPr>
          <w:ilvl w:val="0"/>
          <w:numId w:val="75"/>
        </w:numPr>
        <w:tabs>
          <w:tab w:val="left" w:pos="757"/>
          <w:tab w:val="left" w:pos="758"/>
        </w:tabs>
        <w:spacing w:before="229" w:line="249" w:lineRule="auto"/>
        <w:ind w:right="178"/>
        <w:rPr>
          <w:sz w:val="24"/>
        </w:rPr>
      </w:pPr>
      <w:r>
        <w:rPr>
          <w:sz w:val="24"/>
        </w:rPr>
        <w:t>if the balance is positive: the amount released will be paid in full to the coordinator together with the amount due as the</w:t>
      </w:r>
      <w:r>
        <w:rPr>
          <w:spacing w:val="-6"/>
          <w:sz w:val="24"/>
        </w:rPr>
        <w:t xml:space="preserve"> </w:t>
      </w:r>
      <w:r>
        <w:rPr>
          <w:sz w:val="24"/>
        </w:rPr>
        <w:t>balance;</w:t>
      </w:r>
    </w:p>
    <w:p w:rsidR="004C0153" w:rsidRDefault="006E4651" w:rsidP="006E4651">
      <w:pPr>
        <w:pStyle w:val="Odstavecseseznamem"/>
        <w:numPr>
          <w:ilvl w:val="0"/>
          <w:numId w:val="75"/>
        </w:numPr>
        <w:tabs>
          <w:tab w:val="left" w:pos="757"/>
          <w:tab w:val="left" w:pos="758"/>
        </w:tabs>
        <w:spacing w:before="228" w:line="249" w:lineRule="auto"/>
        <w:ind w:right="172"/>
        <w:rPr>
          <w:sz w:val="24"/>
        </w:rPr>
      </w:pPr>
      <w:r>
        <w:rPr>
          <w:sz w:val="24"/>
        </w:rPr>
        <w:t>if the balance is negative (payment of the balance taking the form of recovery): it will be deducted from the amount releas</w:t>
      </w:r>
      <w:r>
        <w:rPr>
          <w:sz w:val="24"/>
        </w:rPr>
        <w:t>ed (see Article 44.1.2). If the resulting</w:t>
      </w:r>
      <w:r>
        <w:rPr>
          <w:spacing w:val="-19"/>
          <w:sz w:val="24"/>
        </w:rPr>
        <w:t xml:space="preserve"> </w:t>
      </w:r>
      <w:r>
        <w:rPr>
          <w:sz w:val="24"/>
        </w:rPr>
        <w:t>amount:</w:t>
      </w:r>
    </w:p>
    <w:p w:rsidR="004C0153" w:rsidRDefault="006E4651" w:rsidP="006E4651">
      <w:pPr>
        <w:pStyle w:val="Odstavecseseznamem"/>
        <w:numPr>
          <w:ilvl w:val="1"/>
          <w:numId w:val="75"/>
        </w:numPr>
        <w:tabs>
          <w:tab w:val="left" w:pos="1400"/>
          <w:tab w:val="left" w:pos="1401"/>
        </w:tabs>
        <w:spacing w:before="229"/>
        <w:rPr>
          <w:sz w:val="24"/>
        </w:rPr>
      </w:pPr>
      <w:r>
        <w:rPr>
          <w:sz w:val="24"/>
        </w:rPr>
        <w:t>is positive, it will be paid to the</w:t>
      </w:r>
      <w:r>
        <w:rPr>
          <w:spacing w:val="-7"/>
          <w:sz w:val="24"/>
        </w:rPr>
        <w:t xml:space="preserve"> </w:t>
      </w:r>
      <w:r>
        <w:rPr>
          <w:sz w:val="24"/>
        </w:rPr>
        <w:t>coordinator</w:t>
      </w:r>
    </w:p>
    <w:p w:rsidR="004C0153" w:rsidRDefault="004C0153">
      <w:pPr>
        <w:pStyle w:val="Zkladntext"/>
        <w:spacing w:before="9"/>
        <w:rPr>
          <w:sz w:val="20"/>
        </w:rPr>
      </w:pPr>
    </w:p>
    <w:p w:rsidR="004C0153" w:rsidRDefault="006E4651" w:rsidP="006E4651">
      <w:pPr>
        <w:pStyle w:val="Odstavecseseznamem"/>
        <w:numPr>
          <w:ilvl w:val="1"/>
          <w:numId w:val="75"/>
        </w:numPr>
        <w:tabs>
          <w:tab w:val="left" w:pos="1400"/>
          <w:tab w:val="left" w:pos="1401"/>
        </w:tabs>
        <w:rPr>
          <w:sz w:val="24"/>
        </w:rPr>
      </w:pPr>
      <w:r>
        <w:rPr>
          <w:sz w:val="24"/>
        </w:rPr>
        <w:t>is negative, it will be</w:t>
      </w:r>
      <w:r>
        <w:rPr>
          <w:spacing w:val="-4"/>
          <w:sz w:val="24"/>
        </w:rPr>
        <w:t xml:space="preserve"> </w:t>
      </w:r>
      <w:r>
        <w:rPr>
          <w:sz w:val="24"/>
        </w:rPr>
        <w:t>recovered.</w:t>
      </w:r>
    </w:p>
    <w:p w:rsidR="004C0153" w:rsidRDefault="004C0153">
      <w:pPr>
        <w:pStyle w:val="Zkladntext"/>
        <w:spacing w:before="9"/>
        <w:rPr>
          <w:sz w:val="20"/>
        </w:rPr>
      </w:pPr>
    </w:p>
    <w:p w:rsidR="004C0153" w:rsidRDefault="006E4651">
      <w:pPr>
        <w:spacing w:line="249" w:lineRule="auto"/>
        <w:ind w:left="113" w:right="171"/>
        <w:jc w:val="both"/>
        <w:rPr>
          <w:sz w:val="24"/>
        </w:rPr>
      </w:pPr>
      <w:r>
        <w:rPr>
          <w:sz w:val="24"/>
        </w:rPr>
        <w:t>The amount to be paid may however be offset — without the beneficiaries' consent — against any other amount owed by a ben</w:t>
      </w:r>
      <w:r>
        <w:rPr>
          <w:sz w:val="24"/>
        </w:rPr>
        <w:t>eficiary to the Commission or an executive agency (under the EU or Euratom</w:t>
      </w:r>
      <w:r>
        <w:rPr>
          <w:spacing w:val="-12"/>
          <w:sz w:val="24"/>
        </w:rPr>
        <w:t xml:space="preserve"> </w:t>
      </w:r>
      <w:r>
        <w:rPr>
          <w:sz w:val="24"/>
        </w:rPr>
        <w:t>budget),</w:t>
      </w:r>
      <w:r>
        <w:rPr>
          <w:spacing w:val="-12"/>
          <w:sz w:val="24"/>
        </w:rPr>
        <w:t xml:space="preserve"> </w:t>
      </w:r>
      <w:r>
        <w:rPr>
          <w:sz w:val="24"/>
        </w:rPr>
        <w:t>up</w:t>
      </w:r>
      <w:r>
        <w:rPr>
          <w:spacing w:val="-12"/>
          <w:sz w:val="24"/>
        </w:rPr>
        <w:t xml:space="preserve"> </w:t>
      </w:r>
      <w:r>
        <w:rPr>
          <w:sz w:val="24"/>
        </w:rPr>
        <w:t>to</w:t>
      </w:r>
      <w:r>
        <w:rPr>
          <w:spacing w:val="-12"/>
          <w:sz w:val="24"/>
        </w:rPr>
        <w:t xml:space="preserve"> </w:t>
      </w:r>
      <w:r>
        <w:rPr>
          <w:sz w:val="24"/>
        </w:rPr>
        <w:t>the</w:t>
      </w:r>
      <w:r>
        <w:rPr>
          <w:spacing w:val="-12"/>
          <w:sz w:val="24"/>
        </w:rPr>
        <w:t xml:space="preserve"> </w:t>
      </w:r>
      <w:r>
        <w:rPr>
          <w:sz w:val="24"/>
        </w:rPr>
        <w:t>maximum</w:t>
      </w:r>
      <w:r>
        <w:rPr>
          <w:spacing w:val="-12"/>
          <w:sz w:val="24"/>
        </w:rPr>
        <w:t xml:space="preserve"> </w:t>
      </w:r>
      <w:r>
        <w:rPr>
          <w:sz w:val="24"/>
        </w:rPr>
        <w:t>EU</w:t>
      </w:r>
      <w:r>
        <w:rPr>
          <w:spacing w:val="-12"/>
          <w:sz w:val="24"/>
        </w:rPr>
        <w:t xml:space="preserve"> </w:t>
      </w:r>
      <w:r>
        <w:rPr>
          <w:sz w:val="24"/>
        </w:rPr>
        <w:t>contribution</w:t>
      </w:r>
      <w:r>
        <w:rPr>
          <w:spacing w:val="-12"/>
          <w:sz w:val="24"/>
        </w:rPr>
        <w:t xml:space="preserve"> </w:t>
      </w:r>
      <w:r>
        <w:rPr>
          <w:sz w:val="24"/>
        </w:rPr>
        <w:t>indicated,</w:t>
      </w:r>
      <w:r>
        <w:rPr>
          <w:spacing w:val="-12"/>
          <w:sz w:val="24"/>
        </w:rPr>
        <w:t xml:space="preserve"> </w:t>
      </w:r>
      <w:r>
        <w:rPr>
          <w:sz w:val="24"/>
        </w:rPr>
        <w:t>for</w:t>
      </w:r>
      <w:r>
        <w:rPr>
          <w:spacing w:val="-12"/>
          <w:sz w:val="24"/>
        </w:rPr>
        <w:t xml:space="preserve"> </w:t>
      </w:r>
      <w:r>
        <w:rPr>
          <w:sz w:val="24"/>
        </w:rPr>
        <w:t>that</w:t>
      </w:r>
      <w:r>
        <w:rPr>
          <w:spacing w:val="-12"/>
          <w:sz w:val="24"/>
        </w:rPr>
        <w:t xml:space="preserve"> </w:t>
      </w:r>
      <w:r>
        <w:rPr>
          <w:sz w:val="24"/>
        </w:rPr>
        <w:t>beneficiary,</w:t>
      </w:r>
      <w:r>
        <w:rPr>
          <w:spacing w:val="-12"/>
          <w:sz w:val="24"/>
        </w:rPr>
        <w:t xml:space="preserve"> </w:t>
      </w:r>
      <w:r>
        <w:rPr>
          <w:sz w:val="24"/>
        </w:rPr>
        <w:t>in</w:t>
      </w:r>
      <w:r>
        <w:rPr>
          <w:spacing w:val="-12"/>
          <w:sz w:val="24"/>
        </w:rPr>
        <w:t xml:space="preserve"> </w:t>
      </w:r>
      <w:r>
        <w:rPr>
          <w:sz w:val="24"/>
        </w:rPr>
        <w:t>the</w:t>
      </w:r>
      <w:r>
        <w:rPr>
          <w:spacing w:val="-12"/>
          <w:sz w:val="24"/>
        </w:rPr>
        <w:t xml:space="preserve"> </w:t>
      </w:r>
      <w:r>
        <w:rPr>
          <w:sz w:val="24"/>
        </w:rPr>
        <w:t>estimated budget (see Annex</w:t>
      </w:r>
      <w:r>
        <w:rPr>
          <w:spacing w:val="-2"/>
          <w:sz w:val="24"/>
        </w:rPr>
        <w:t xml:space="preserve"> </w:t>
      </w:r>
      <w:r>
        <w:rPr>
          <w:sz w:val="24"/>
        </w:rPr>
        <w:t>2).</w:t>
      </w:r>
    </w:p>
    <w:p w:rsidR="004C0153" w:rsidRDefault="004C0153">
      <w:pPr>
        <w:pStyle w:val="Zkladntext"/>
        <w:spacing w:before="9"/>
        <w:rPr>
          <w:sz w:val="24"/>
        </w:rPr>
      </w:pPr>
    </w:p>
    <w:p w:rsidR="004C0153" w:rsidRDefault="006E4651" w:rsidP="006E4651">
      <w:pPr>
        <w:pStyle w:val="Nadpis2"/>
        <w:numPr>
          <w:ilvl w:val="1"/>
          <w:numId w:val="76"/>
        </w:numPr>
        <w:tabs>
          <w:tab w:val="left" w:pos="654"/>
        </w:tabs>
        <w:ind w:hanging="567"/>
      </w:pPr>
      <w:bookmarkStart w:id="79" w:name="_bookmark78"/>
      <w:bookmarkEnd w:id="79"/>
      <w:r>
        <w:t>Notification of amounts</w:t>
      </w:r>
      <w:r>
        <w:rPr>
          <w:spacing w:val="-2"/>
        </w:rPr>
        <w:t xml:space="preserve"> </w:t>
      </w:r>
      <w:r>
        <w:t>due</w:t>
      </w:r>
    </w:p>
    <w:p w:rsidR="004C0153" w:rsidRDefault="004C0153">
      <w:pPr>
        <w:pStyle w:val="Zkladntext"/>
        <w:spacing w:before="11"/>
        <w:rPr>
          <w:b/>
          <w:sz w:val="20"/>
        </w:rPr>
      </w:pPr>
    </w:p>
    <w:p w:rsidR="004C0153" w:rsidRDefault="006E4651">
      <w:pPr>
        <w:spacing w:line="249" w:lineRule="auto"/>
        <w:ind w:left="113"/>
        <w:rPr>
          <w:sz w:val="24"/>
        </w:rPr>
      </w:pPr>
      <w:r>
        <w:rPr>
          <w:sz w:val="24"/>
        </w:rPr>
        <w:t>When making payments, the Commission will formally notify to the coordinator the amount due, specifying whether it concerns an interim payment or the payment of the balance.</w:t>
      </w:r>
    </w:p>
    <w:p w:rsidR="004C0153" w:rsidRDefault="006E4651">
      <w:pPr>
        <w:spacing w:before="229"/>
        <w:ind w:left="113"/>
        <w:rPr>
          <w:sz w:val="24"/>
        </w:rPr>
      </w:pPr>
      <w:r>
        <w:rPr>
          <w:sz w:val="24"/>
        </w:rPr>
        <w:t>For the payment of the balance, the notification will also specify the final grant</w:t>
      </w:r>
      <w:r>
        <w:rPr>
          <w:sz w:val="24"/>
        </w:rPr>
        <w:t xml:space="preserve"> amount.</w:t>
      </w:r>
    </w:p>
    <w:p w:rsidR="004C0153" w:rsidRDefault="004C0153">
      <w:pPr>
        <w:pStyle w:val="Zkladntext"/>
        <w:spacing w:before="8"/>
        <w:rPr>
          <w:sz w:val="20"/>
        </w:rPr>
      </w:pPr>
    </w:p>
    <w:p w:rsidR="004C0153" w:rsidRDefault="006E4651">
      <w:pPr>
        <w:spacing w:before="1" w:line="249" w:lineRule="auto"/>
        <w:ind w:left="113" w:right="174"/>
        <w:rPr>
          <w:sz w:val="24"/>
        </w:rPr>
      </w:pPr>
      <w:r>
        <w:rPr>
          <w:sz w:val="24"/>
        </w:rPr>
        <w:t>In the case of reduction of the grant or recovery of undue amounts, the notification will be preceded by the contradictory procedure set out in Articles 43 and 44.</w:t>
      </w:r>
    </w:p>
    <w:p w:rsidR="004C0153" w:rsidRDefault="004C0153">
      <w:pPr>
        <w:pStyle w:val="Zkladntext"/>
        <w:spacing w:before="7"/>
        <w:rPr>
          <w:sz w:val="24"/>
        </w:rPr>
      </w:pPr>
    </w:p>
    <w:p w:rsidR="004C0153" w:rsidRDefault="006E4651" w:rsidP="006E4651">
      <w:pPr>
        <w:pStyle w:val="Nadpis2"/>
        <w:numPr>
          <w:ilvl w:val="1"/>
          <w:numId w:val="76"/>
        </w:numPr>
        <w:tabs>
          <w:tab w:val="left" w:pos="654"/>
        </w:tabs>
        <w:ind w:hanging="567"/>
        <w:jc w:val="both"/>
      </w:pPr>
      <w:bookmarkStart w:id="80" w:name="_bookmark79"/>
      <w:bookmarkEnd w:id="80"/>
      <w:r>
        <w:t>Currency for</w:t>
      </w:r>
      <w:r>
        <w:rPr>
          <w:spacing w:val="-2"/>
        </w:rPr>
        <w:t xml:space="preserve"> </w:t>
      </w:r>
      <w:r>
        <w:t>payments</w:t>
      </w:r>
    </w:p>
    <w:p w:rsidR="004C0153" w:rsidRDefault="004C0153">
      <w:pPr>
        <w:pStyle w:val="Zkladntext"/>
        <w:spacing w:before="11"/>
        <w:rPr>
          <w:b/>
          <w:sz w:val="20"/>
        </w:rPr>
      </w:pPr>
    </w:p>
    <w:p w:rsidR="004C0153" w:rsidRDefault="006E4651">
      <w:pPr>
        <w:ind w:left="113"/>
        <w:jc w:val="both"/>
        <w:rPr>
          <w:sz w:val="24"/>
        </w:rPr>
      </w:pPr>
      <w:r>
        <w:rPr>
          <w:sz w:val="24"/>
        </w:rPr>
        <w:t>The Commission will make all payments in euro.</w:t>
      </w:r>
    </w:p>
    <w:p w:rsidR="004C0153" w:rsidRDefault="004C0153">
      <w:pPr>
        <w:pStyle w:val="Zkladntext"/>
        <w:spacing w:before="6"/>
        <w:rPr>
          <w:sz w:val="25"/>
        </w:rPr>
      </w:pPr>
    </w:p>
    <w:p w:rsidR="004C0153" w:rsidRDefault="006E4651" w:rsidP="006E4651">
      <w:pPr>
        <w:pStyle w:val="Nadpis2"/>
        <w:numPr>
          <w:ilvl w:val="1"/>
          <w:numId w:val="76"/>
        </w:numPr>
        <w:tabs>
          <w:tab w:val="left" w:pos="654"/>
        </w:tabs>
        <w:ind w:hanging="567"/>
        <w:jc w:val="both"/>
      </w:pPr>
      <w:bookmarkStart w:id="81" w:name="_bookmark80"/>
      <w:bookmarkEnd w:id="81"/>
      <w:r>
        <w:t>Payments t</w:t>
      </w:r>
      <w:r>
        <w:t>o the coordinator — Distribution to the</w:t>
      </w:r>
      <w:r>
        <w:rPr>
          <w:spacing w:val="-10"/>
        </w:rPr>
        <w:t xml:space="preserve"> </w:t>
      </w:r>
      <w:r>
        <w:t>beneficiaries</w:t>
      </w:r>
    </w:p>
    <w:p w:rsidR="004C0153" w:rsidRDefault="004C0153">
      <w:pPr>
        <w:pStyle w:val="Zkladntext"/>
        <w:spacing w:before="10"/>
        <w:rPr>
          <w:b/>
          <w:sz w:val="20"/>
        </w:rPr>
      </w:pPr>
    </w:p>
    <w:p w:rsidR="004C0153" w:rsidRDefault="006E4651">
      <w:pPr>
        <w:spacing w:before="1"/>
        <w:ind w:left="113"/>
        <w:jc w:val="both"/>
        <w:rPr>
          <w:sz w:val="24"/>
        </w:rPr>
      </w:pPr>
      <w:r>
        <w:rPr>
          <w:sz w:val="24"/>
        </w:rPr>
        <w:t>Payments will be made to the coordinator.</w:t>
      </w:r>
    </w:p>
    <w:p w:rsidR="004C0153" w:rsidRDefault="004C0153">
      <w:pPr>
        <w:pStyle w:val="Zkladntext"/>
        <w:spacing w:before="8"/>
        <w:rPr>
          <w:sz w:val="20"/>
        </w:rPr>
      </w:pPr>
    </w:p>
    <w:p w:rsidR="004C0153" w:rsidRDefault="006E4651">
      <w:pPr>
        <w:ind w:left="113"/>
        <w:jc w:val="both"/>
        <w:rPr>
          <w:sz w:val="24"/>
        </w:rPr>
      </w:pPr>
      <w:r>
        <w:rPr>
          <w:sz w:val="24"/>
        </w:rPr>
        <w:t>Payments to the coordinator will discharge the Commission from its payment obligation.</w:t>
      </w:r>
    </w:p>
    <w:p w:rsidR="004C0153" w:rsidRDefault="004C0153">
      <w:pPr>
        <w:jc w:val="both"/>
        <w:rPr>
          <w:sz w:val="24"/>
        </w:rPr>
        <w:sectPr w:rsidR="004C0153">
          <w:pgSz w:w="11910" w:h="16840"/>
          <w:pgMar w:top="1300" w:right="960" w:bottom="740" w:left="1020" w:header="391" w:footer="543" w:gutter="0"/>
          <w:cols w:space="708"/>
        </w:sectPr>
      </w:pPr>
    </w:p>
    <w:p w:rsidR="004C0153" w:rsidRDefault="006E4651">
      <w:pPr>
        <w:spacing w:before="84" w:line="448" w:lineRule="auto"/>
        <w:ind w:left="113" w:right="401"/>
        <w:rPr>
          <w:sz w:val="24"/>
        </w:rPr>
      </w:pPr>
      <w:r>
        <w:rPr>
          <w:sz w:val="24"/>
        </w:rPr>
        <w:lastRenderedPageBreak/>
        <w:t xml:space="preserve">The coordinator must distribute the payments between </w:t>
      </w:r>
      <w:r>
        <w:rPr>
          <w:sz w:val="24"/>
        </w:rPr>
        <w:t>the beneficiaries without unjustified delay. Pre-financing may however be distributed only:</w:t>
      </w:r>
    </w:p>
    <w:p w:rsidR="004C0153" w:rsidRDefault="006E4651" w:rsidP="006E4651">
      <w:pPr>
        <w:pStyle w:val="Odstavecseseznamem"/>
        <w:numPr>
          <w:ilvl w:val="2"/>
          <w:numId w:val="76"/>
        </w:numPr>
        <w:tabs>
          <w:tab w:val="left" w:pos="758"/>
        </w:tabs>
        <w:spacing w:line="249" w:lineRule="auto"/>
        <w:ind w:right="176"/>
        <w:rPr>
          <w:sz w:val="24"/>
        </w:rPr>
      </w:pPr>
      <w:r>
        <w:rPr>
          <w:sz w:val="24"/>
        </w:rPr>
        <w:t>if the minimum number of beneficiaries set out in the call for proposals has acceded to the Agreement (see Article 56)</w:t>
      </w:r>
      <w:r>
        <w:rPr>
          <w:spacing w:val="-3"/>
          <w:sz w:val="24"/>
        </w:rPr>
        <w:t xml:space="preserve"> </w:t>
      </w:r>
      <w:r>
        <w:rPr>
          <w:sz w:val="24"/>
        </w:rPr>
        <w:t>and</w:t>
      </w:r>
    </w:p>
    <w:p w:rsidR="004C0153" w:rsidRDefault="006E4651" w:rsidP="006E4651">
      <w:pPr>
        <w:pStyle w:val="Odstavecseseznamem"/>
        <w:numPr>
          <w:ilvl w:val="2"/>
          <w:numId w:val="76"/>
        </w:numPr>
        <w:tabs>
          <w:tab w:val="left" w:pos="758"/>
        </w:tabs>
        <w:spacing w:before="226"/>
        <w:rPr>
          <w:sz w:val="24"/>
        </w:rPr>
      </w:pPr>
      <w:r>
        <w:rPr>
          <w:sz w:val="24"/>
        </w:rPr>
        <w:t>to beneficiaries that have acceded to the Agreement (see Article</w:t>
      </w:r>
      <w:r>
        <w:rPr>
          <w:spacing w:val="-13"/>
          <w:sz w:val="24"/>
        </w:rPr>
        <w:t xml:space="preserve"> </w:t>
      </w:r>
      <w:r>
        <w:rPr>
          <w:sz w:val="24"/>
        </w:rPr>
        <w:t>56).</w:t>
      </w:r>
    </w:p>
    <w:p w:rsidR="004C0153" w:rsidRDefault="004C0153">
      <w:pPr>
        <w:pStyle w:val="Zkladntext"/>
        <w:spacing w:before="6"/>
        <w:rPr>
          <w:sz w:val="25"/>
        </w:rPr>
      </w:pPr>
    </w:p>
    <w:p w:rsidR="004C0153" w:rsidRDefault="006E4651" w:rsidP="006E4651">
      <w:pPr>
        <w:pStyle w:val="Nadpis2"/>
        <w:numPr>
          <w:ilvl w:val="1"/>
          <w:numId w:val="76"/>
        </w:numPr>
        <w:tabs>
          <w:tab w:val="left" w:pos="654"/>
        </w:tabs>
        <w:ind w:hanging="567"/>
        <w:jc w:val="both"/>
      </w:pPr>
      <w:bookmarkStart w:id="82" w:name="_bookmark81"/>
      <w:bookmarkEnd w:id="82"/>
      <w:r>
        <w:t>Bank account for</w:t>
      </w:r>
      <w:r>
        <w:rPr>
          <w:spacing w:val="-2"/>
        </w:rPr>
        <w:t xml:space="preserve"> </w:t>
      </w:r>
      <w:r>
        <w:t>payments</w:t>
      </w:r>
    </w:p>
    <w:p w:rsidR="004C0153" w:rsidRDefault="004C0153">
      <w:pPr>
        <w:pStyle w:val="Zkladntext"/>
        <w:spacing w:before="11"/>
        <w:rPr>
          <w:b/>
          <w:sz w:val="20"/>
        </w:rPr>
      </w:pPr>
    </w:p>
    <w:p w:rsidR="004C0153" w:rsidRDefault="006E4651">
      <w:pPr>
        <w:ind w:left="113"/>
        <w:jc w:val="both"/>
        <w:rPr>
          <w:sz w:val="24"/>
        </w:rPr>
      </w:pPr>
      <w:r>
        <w:rPr>
          <w:sz w:val="24"/>
        </w:rPr>
        <w:t>All payments will be made to the following bank account:</w:t>
      </w:r>
    </w:p>
    <w:p w:rsidR="004C0153" w:rsidRDefault="004C0153">
      <w:pPr>
        <w:pStyle w:val="Zkladntext"/>
        <w:spacing w:before="8"/>
        <w:rPr>
          <w:sz w:val="20"/>
        </w:rPr>
      </w:pPr>
    </w:p>
    <w:p w:rsidR="004C0153" w:rsidRDefault="006E4651">
      <w:pPr>
        <w:spacing w:before="1"/>
        <w:ind w:left="649" w:right="3508"/>
        <w:jc w:val="center"/>
        <w:rPr>
          <w:sz w:val="24"/>
        </w:rPr>
      </w:pPr>
      <w:r>
        <w:rPr>
          <w:sz w:val="24"/>
        </w:rPr>
        <w:t>Name of bank: NATIONAL WESTMINSTER BANK PLC</w:t>
      </w:r>
    </w:p>
    <w:p w:rsidR="004C0153" w:rsidRDefault="006E4651">
      <w:pPr>
        <w:spacing w:before="12" w:line="249" w:lineRule="auto"/>
        <w:ind w:left="680" w:right="3257"/>
        <w:rPr>
          <w:sz w:val="24"/>
        </w:rPr>
      </w:pPr>
      <w:r>
        <w:rPr>
          <w:sz w:val="24"/>
        </w:rPr>
        <w:t>Full name of the account holder: UNIVERSITY OF EXETER IB</w:t>
      </w:r>
      <w:r>
        <w:rPr>
          <w:sz w:val="24"/>
        </w:rPr>
        <w:t>AN code: GB06NWBK60721202567326</w:t>
      </w:r>
    </w:p>
    <w:p w:rsidR="004C0153" w:rsidRDefault="004C0153">
      <w:pPr>
        <w:pStyle w:val="Zkladntext"/>
        <w:spacing w:before="7"/>
        <w:rPr>
          <w:sz w:val="24"/>
        </w:rPr>
      </w:pPr>
    </w:p>
    <w:p w:rsidR="004C0153" w:rsidRDefault="006E4651" w:rsidP="006E4651">
      <w:pPr>
        <w:pStyle w:val="Nadpis2"/>
        <w:numPr>
          <w:ilvl w:val="1"/>
          <w:numId w:val="76"/>
        </w:numPr>
        <w:tabs>
          <w:tab w:val="left" w:pos="654"/>
        </w:tabs>
        <w:ind w:hanging="567"/>
        <w:jc w:val="both"/>
      </w:pPr>
      <w:bookmarkStart w:id="83" w:name="_bookmark82"/>
      <w:bookmarkEnd w:id="83"/>
      <w:r>
        <w:t>Costs of payment</w:t>
      </w:r>
      <w:r>
        <w:rPr>
          <w:spacing w:val="-3"/>
        </w:rPr>
        <w:t xml:space="preserve"> </w:t>
      </w:r>
      <w:r>
        <w:t>transfers</w:t>
      </w:r>
    </w:p>
    <w:p w:rsidR="004C0153" w:rsidRDefault="004C0153">
      <w:pPr>
        <w:pStyle w:val="Zkladntext"/>
        <w:spacing w:before="11"/>
        <w:rPr>
          <w:b/>
          <w:sz w:val="20"/>
        </w:rPr>
      </w:pPr>
    </w:p>
    <w:p w:rsidR="004C0153" w:rsidRDefault="006E4651">
      <w:pPr>
        <w:ind w:left="113"/>
        <w:jc w:val="both"/>
        <w:rPr>
          <w:sz w:val="24"/>
        </w:rPr>
      </w:pPr>
      <w:r>
        <w:rPr>
          <w:sz w:val="24"/>
        </w:rPr>
        <w:t>The cost of the payment transfers is borne as follows:</w:t>
      </w:r>
    </w:p>
    <w:p w:rsidR="004C0153" w:rsidRDefault="004C0153">
      <w:pPr>
        <w:pStyle w:val="Zkladntext"/>
        <w:spacing w:before="8"/>
        <w:rPr>
          <w:sz w:val="20"/>
        </w:rPr>
      </w:pPr>
    </w:p>
    <w:p w:rsidR="004C0153" w:rsidRDefault="006E4651" w:rsidP="006E4651">
      <w:pPr>
        <w:pStyle w:val="Odstavecseseznamem"/>
        <w:numPr>
          <w:ilvl w:val="0"/>
          <w:numId w:val="74"/>
        </w:numPr>
        <w:tabs>
          <w:tab w:val="left" w:pos="757"/>
          <w:tab w:val="left" w:pos="758"/>
        </w:tabs>
        <w:spacing w:before="1"/>
        <w:rPr>
          <w:sz w:val="24"/>
        </w:rPr>
      </w:pPr>
      <w:r>
        <w:rPr>
          <w:sz w:val="24"/>
        </w:rPr>
        <w:t>the Commission bears the cost of transfers charged by its</w:t>
      </w:r>
      <w:r>
        <w:rPr>
          <w:spacing w:val="-9"/>
          <w:sz w:val="24"/>
        </w:rPr>
        <w:t xml:space="preserve"> </w:t>
      </w:r>
      <w:r>
        <w:rPr>
          <w:sz w:val="24"/>
        </w:rPr>
        <w:t>bank;</w:t>
      </w:r>
    </w:p>
    <w:p w:rsidR="004C0153" w:rsidRDefault="004C0153">
      <w:pPr>
        <w:pStyle w:val="Zkladntext"/>
        <w:spacing w:before="8"/>
        <w:rPr>
          <w:sz w:val="20"/>
        </w:rPr>
      </w:pPr>
    </w:p>
    <w:p w:rsidR="004C0153" w:rsidRDefault="006E4651" w:rsidP="006E4651">
      <w:pPr>
        <w:pStyle w:val="Odstavecseseznamem"/>
        <w:numPr>
          <w:ilvl w:val="0"/>
          <w:numId w:val="74"/>
        </w:numPr>
        <w:tabs>
          <w:tab w:val="left" w:pos="757"/>
          <w:tab w:val="left" w:pos="758"/>
        </w:tabs>
        <w:rPr>
          <w:sz w:val="24"/>
        </w:rPr>
      </w:pPr>
      <w:r>
        <w:rPr>
          <w:sz w:val="24"/>
        </w:rPr>
        <w:t>the beneficiary bears the cost of transfers charged by its</w:t>
      </w:r>
      <w:r>
        <w:rPr>
          <w:spacing w:val="-11"/>
          <w:sz w:val="24"/>
        </w:rPr>
        <w:t xml:space="preserve"> </w:t>
      </w:r>
      <w:r>
        <w:rPr>
          <w:sz w:val="24"/>
        </w:rPr>
        <w:t>bank;</w:t>
      </w:r>
    </w:p>
    <w:p w:rsidR="004C0153" w:rsidRDefault="004C0153">
      <w:pPr>
        <w:pStyle w:val="Zkladntext"/>
        <w:spacing w:before="9"/>
        <w:rPr>
          <w:sz w:val="20"/>
        </w:rPr>
      </w:pPr>
    </w:p>
    <w:p w:rsidR="004C0153" w:rsidRDefault="006E4651" w:rsidP="006E4651">
      <w:pPr>
        <w:pStyle w:val="Odstavecseseznamem"/>
        <w:numPr>
          <w:ilvl w:val="0"/>
          <w:numId w:val="74"/>
        </w:numPr>
        <w:tabs>
          <w:tab w:val="left" w:pos="757"/>
          <w:tab w:val="left" w:pos="758"/>
        </w:tabs>
        <w:rPr>
          <w:sz w:val="24"/>
        </w:rPr>
      </w:pPr>
      <w:r>
        <w:rPr>
          <w:sz w:val="24"/>
        </w:rPr>
        <w:t>the party causing a repetition of a transfer bears all costs of the repeated</w:t>
      </w:r>
      <w:r>
        <w:rPr>
          <w:spacing w:val="-25"/>
          <w:sz w:val="24"/>
        </w:rPr>
        <w:t xml:space="preserve"> </w:t>
      </w:r>
      <w:r>
        <w:rPr>
          <w:sz w:val="24"/>
        </w:rPr>
        <w:t>transfer.</w:t>
      </w:r>
    </w:p>
    <w:p w:rsidR="004C0153" w:rsidRDefault="004C0153">
      <w:pPr>
        <w:pStyle w:val="Zkladntext"/>
        <w:spacing w:before="6"/>
        <w:rPr>
          <w:sz w:val="25"/>
        </w:rPr>
      </w:pPr>
    </w:p>
    <w:p w:rsidR="004C0153" w:rsidRDefault="006E4651" w:rsidP="006E4651">
      <w:pPr>
        <w:pStyle w:val="Nadpis2"/>
        <w:numPr>
          <w:ilvl w:val="1"/>
          <w:numId w:val="76"/>
        </w:numPr>
        <w:tabs>
          <w:tab w:val="left" w:pos="774"/>
        </w:tabs>
        <w:ind w:left="773" w:hanging="660"/>
        <w:jc w:val="both"/>
      </w:pPr>
      <w:bookmarkStart w:id="84" w:name="_bookmark83"/>
      <w:bookmarkEnd w:id="84"/>
      <w:r>
        <w:t>Date of</w:t>
      </w:r>
      <w:r>
        <w:rPr>
          <w:spacing w:val="-2"/>
        </w:rPr>
        <w:t xml:space="preserve"> </w:t>
      </w:r>
      <w:r>
        <w:t>payment</w:t>
      </w:r>
    </w:p>
    <w:p w:rsidR="004C0153" w:rsidRDefault="004C0153">
      <w:pPr>
        <w:pStyle w:val="Zkladntext"/>
        <w:spacing w:before="11"/>
        <w:rPr>
          <w:b/>
          <w:sz w:val="20"/>
        </w:rPr>
      </w:pPr>
    </w:p>
    <w:p w:rsidR="004C0153" w:rsidRDefault="006E4651">
      <w:pPr>
        <w:spacing w:line="249" w:lineRule="auto"/>
        <w:ind w:left="113"/>
        <w:rPr>
          <w:sz w:val="24"/>
        </w:rPr>
      </w:pPr>
      <w:r>
        <w:rPr>
          <w:sz w:val="24"/>
        </w:rPr>
        <w:t>Payments by the Commission are considered to have been carried out on the date when they are debited to its account.</w:t>
      </w:r>
    </w:p>
    <w:p w:rsidR="004C0153" w:rsidRDefault="004C0153">
      <w:pPr>
        <w:pStyle w:val="Zkladntext"/>
        <w:spacing w:before="7"/>
        <w:rPr>
          <w:sz w:val="24"/>
        </w:rPr>
      </w:pPr>
    </w:p>
    <w:p w:rsidR="004C0153" w:rsidRDefault="006E4651" w:rsidP="006E4651">
      <w:pPr>
        <w:pStyle w:val="Nadpis2"/>
        <w:numPr>
          <w:ilvl w:val="1"/>
          <w:numId w:val="76"/>
        </w:numPr>
        <w:tabs>
          <w:tab w:val="left" w:pos="774"/>
        </w:tabs>
        <w:spacing w:before="1"/>
        <w:ind w:left="773" w:hanging="660"/>
      </w:pPr>
      <w:bookmarkStart w:id="85" w:name="_bookmark84"/>
      <w:bookmarkEnd w:id="85"/>
      <w:r>
        <w:t>Consequences of</w:t>
      </w:r>
      <w:r>
        <w:rPr>
          <w:spacing w:val="-2"/>
        </w:rPr>
        <w:t xml:space="preserve"> </w:t>
      </w:r>
      <w:r>
        <w:t>non-compliance</w:t>
      </w:r>
    </w:p>
    <w:p w:rsidR="004C0153" w:rsidRDefault="004C0153">
      <w:pPr>
        <w:pStyle w:val="Zkladntext"/>
        <w:spacing w:before="10"/>
        <w:rPr>
          <w:b/>
          <w:sz w:val="20"/>
        </w:rPr>
      </w:pPr>
    </w:p>
    <w:p w:rsidR="004C0153" w:rsidRDefault="006E4651" w:rsidP="006E4651">
      <w:pPr>
        <w:pStyle w:val="Odstavecseseznamem"/>
        <w:numPr>
          <w:ilvl w:val="2"/>
          <w:numId w:val="73"/>
        </w:numPr>
        <w:tabs>
          <w:tab w:val="left" w:pos="899"/>
        </w:tabs>
        <w:spacing w:line="249" w:lineRule="auto"/>
        <w:ind w:right="171" w:firstLine="0"/>
        <w:jc w:val="both"/>
        <w:rPr>
          <w:sz w:val="24"/>
        </w:rPr>
      </w:pPr>
      <w:r>
        <w:rPr>
          <w:sz w:val="24"/>
        </w:rPr>
        <w:t xml:space="preserve">If the Commission does not pay within the payment deadlines (see above), the beneficiaries are entitled to </w:t>
      </w:r>
      <w:r>
        <w:rPr>
          <w:b/>
          <w:sz w:val="24"/>
        </w:rPr>
        <w:t xml:space="preserve">late-payment interest </w:t>
      </w:r>
      <w:r>
        <w:rPr>
          <w:sz w:val="24"/>
        </w:rPr>
        <w:t>at the rate applied by the European Central Bank (ECB) for its main</w:t>
      </w:r>
      <w:r>
        <w:rPr>
          <w:spacing w:val="-14"/>
          <w:sz w:val="24"/>
        </w:rPr>
        <w:t xml:space="preserve"> </w:t>
      </w:r>
      <w:r>
        <w:rPr>
          <w:sz w:val="24"/>
        </w:rPr>
        <w:t>refinancing</w:t>
      </w:r>
      <w:r>
        <w:rPr>
          <w:spacing w:val="-14"/>
          <w:sz w:val="24"/>
        </w:rPr>
        <w:t xml:space="preserve"> </w:t>
      </w:r>
      <w:r>
        <w:rPr>
          <w:sz w:val="24"/>
        </w:rPr>
        <w:t>operations</w:t>
      </w:r>
      <w:r>
        <w:rPr>
          <w:spacing w:val="-14"/>
          <w:sz w:val="24"/>
        </w:rPr>
        <w:t xml:space="preserve"> </w:t>
      </w:r>
      <w:r>
        <w:rPr>
          <w:sz w:val="24"/>
        </w:rPr>
        <w:t>in</w:t>
      </w:r>
      <w:r>
        <w:rPr>
          <w:spacing w:val="-14"/>
          <w:sz w:val="24"/>
        </w:rPr>
        <w:t xml:space="preserve"> </w:t>
      </w:r>
      <w:r>
        <w:rPr>
          <w:sz w:val="24"/>
        </w:rPr>
        <w:t>euros</w:t>
      </w:r>
      <w:r>
        <w:rPr>
          <w:spacing w:val="-14"/>
          <w:sz w:val="24"/>
        </w:rPr>
        <w:t xml:space="preserve"> </w:t>
      </w:r>
      <w:r>
        <w:rPr>
          <w:sz w:val="24"/>
        </w:rPr>
        <w:t>(‘reference</w:t>
      </w:r>
      <w:r>
        <w:rPr>
          <w:spacing w:val="-14"/>
          <w:sz w:val="24"/>
        </w:rPr>
        <w:t xml:space="preserve"> </w:t>
      </w:r>
      <w:r>
        <w:rPr>
          <w:sz w:val="24"/>
        </w:rPr>
        <w:t>rate’),</w:t>
      </w:r>
      <w:r>
        <w:rPr>
          <w:spacing w:val="-14"/>
          <w:sz w:val="24"/>
        </w:rPr>
        <w:t xml:space="preserve"> </w:t>
      </w:r>
      <w:r>
        <w:rPr>
          <w:sz w:val="24"/>
        </w:rPr>
        <w:t>plus</w:t>
      </w:r>
      <w:r>
        <w:rPr>
          <w:spacing w:val="-14"/>
          <w:sz w:val="24"/>
        </w:rPr>
        <w:t xml:space="preserve"> </w:t>
      </w:r>
      <w:r>
        <w:rPr>
          <w:sz w:val="24"/>
        </w:rPr>
        <w:t>th</w:t>
      </w:r>
      <w:r>
        <w:rPr>
          <w:sz w:val="24"/>
        </w:rPr>
        <w:t>ree</w:t>
      </w:r>
      <w:r>
        <w:rPr>
          <w:spacing w:val="-14"/>
          <w:sz w:val="24"/>
        </w:rPr>
        <w:t xml:space="preserve"> </w:t>
      </w:r>
      <w:r>
        <w:rPr>
          <w:sz w:val="24"/>
        </w:rPr>
        <w:t>and</w:t>
      </w:r>
      <w:r>
        <w:rPr>
          <w:spacing w:val="-14"/>
          <w:sz w:val="24"/>
        </w:rPr>
        <w:t xml:space="preserve"> </w:t>
      </w:r>
      <w:r>
        <w:rPr>
          <w:sz w:val="24"/>
        </w:rPr>
        <w:t>a</w:t>
      </w:r>
      <w:r>
        <w:rPr>
          <w:spacing w:val="-14"/>
          <w:sz w:val="24"/>
        </w:rPr>
        <w:t xml:space="preserve"> </w:t>
      </w:r>
      <w:r>
        <w:rPr>
          <w:sz w:val="24"/>
        </w:rPr>
        <w:t>half</w:t>
      </w:r>
      <w:r>
        <w:rPr>
          <w:spacing w:val="-14"/>
          <w:sz w:val="24"/>
        </w:rPr>
        <w:t xml:space="preserve"> </w:t>
      </w:r>
      <w:r>
        <w:rPr>
          <w:sz w:val="24"/>
        </w:rPr>
        <w:t>points.</w:t>
      </w:r>
      <w:r>
        <w:rPr>
          <w:spacing w:val="-14"/>
          <w:sz w:val="24"/>
        </w:rPr>
        <w:t xml:space="preserve"> </w:t>
      </w:r>
      <w:r>
        <w:rPr>
          <w:sz w:val="24"/>
        </w:rPr>
        <w:t>The</w:t>
      </w:r>
      <w:r>
        <w:rPr>
          <w:spacing w:val="-14"/>
          <w:sz w:val="24"/>
        </w:rPr>
        <w:t xml:space="preserve"> </w:t>
      </w:r>
      <w:r>
        <w:rPr>
          <w:sz w:val="24"/>
        </w:rPr>
        <w:t>reference</w:t>
      </w:r>
      <w:r>
        <w:rPr>
          <w:spacing w:val="-14"/>
          <w:sz w:val="24"/>
        </w:rPr>
        <w:t xml:space="preserve"> </w:t>
      </w:r>
      <w:r>
        <w:rPr>
          <w:sz w:val="24"/>
        </w:rPr>
        <w:t xml:space="preserve">rate is the rate in force on the first day of the month in which the payment deadline expires, as published in the C series of the </w:t>
      </w:r>
      <w:r>
        <w:rPr>
          <w:i/>
          <w:sz w:val="24"/>
        </w:rPr>
        <w:t>Official Journal of the European</w:t>
      </w:r>
      <w:r>
        <w:rPr>
          <w:i/>
          <w:spacing w:val="-12"/>
          <w:sz w:val="24"/>
        </w:rPr>
        <w:t xml:space="preserve"> </w:t>
      </w:r>
      <w:r>
        <w:rPr>
          <w:i/>
          <w:sz w:val="24"/>
        </w:rPr>
        <w:t>Union</w:t>
      </w:r>
      <w:r>
        <w:rPr>
          <w:sz w:val="24"/>
        </w:rPr>
        <w:t>.</w:t>
      </w:r>
    </w:p>
    <w:p w:rsidR="004C0153" w:rsidRDefault="006E4651">
      <w:pPr>
        <w:spacing w:before="232" w:line="249" w:lineRule="auto"/>
        <w:ind w:left="113"/>
        <w:rPr>
          <w:sz w:val="24"/>
        </w:rPr>
      </w:pPr>
      <w:r>
        <w:rPr>
          <w:sz w:val="24"/>
        </w:rPr>
        <w:t>If the late-payment interest is lower than or eq</w:t>
      </w:r>
      <w:r>
        <w:rPr>
          <w:sz w:val="24"/>
        </w:rPr>
        <w:t>ual to EUR 200, it will be paid to the coordinator only upon request submitted within two months of receiving the late payment.</w:t>
      </w:r>
    </w:p>
    <w:p w:rsidR="004C0153" w:rsidRDefault="006E4651">
      <w:pPr>
        <w:spacing w:before="229" w:line="249" w:lineRule="auto"/>
        <w:ind w:left="113" w:right="174"/>
        <w:jc w:val="both"/>
        <w:rPr>
          <w:sz w:val="24"/>
        </w:rPr>
      </w:pPr>
      <w:r>
        <w:rPr>
          <w:sz w:val="24"/>
        </w:rPr>
        <w:t>Late-payment interest is not due if all beneficiaries are EU Member States (including regional and local</w:t>
      </w:r>
      <w:r>
        <w:rPr>
          <w:spacing w:val="-16"/>
          <w:sz w:val="24"/>
        </w:rPr>
        <w:t xml:space="preserve"> </w:t>
      </w:r>
      <w:r>
        <w:rPr>
          <w:sz w:val="24"/>
        </w:rPr>
        <w:t>government</w:t>
      </w:r>
      <w:r>
        <w:rPr>
          <w:spacing w:val="-16"/>
          <w:sz w:val="24"/>
        </w:rPr>
        <w:t xml:space="preserve"> </w:t>
      </w:r>
      <w:r>
        <w:rPr>
          <w:sz w:val="24"/>
        </w:rPr>
        <w:t>authorities</w:t>
      </w:r>
      <w:r>
        <w:rPr>
          <w:spacing w:val="-17"/>
          <w:sz w:val="24"/>
        </w:rPr>
        <w:t xml:space="preserve"> </w:t>
      </w:r>
      <w:r>
        <w:rPr>
          <w:sz w:val="24"/>
        </w:rPr>
        <w:t>or</w:t>
      </w:r>
      <w:r>
        <w:rPr>
          <w:spacing w:val="-16"/>
          <w:sz w:val="24"/>
        </w:rPr>
        <w:t xml:space="preserve"> </w:t>
      </w:r>
      <w:r>
        <w:rPr>
          <w:sz w:val="24"/>
        </w:rPr>
        <w:t>other</w:t>
      </w:r>
      <w:r>
        <w:rPr>
          <w:spacing w:val="-16"/>
          <w:sz w:val="24"/>
        </w:rPr>
        <w:t xml:space="preserve"> </w:t>
      </w:r>
      <w:r>
        <w:rPr>
          <w:sz w:val="24"/>
        </w:rPr>
        <w:t>public</w:t>
      </w:r>
      <w:r>
        <w:rPr>
          <w:spacing w:val="-16"/>
          <w:sz w:val="24"/>
        </w:rPr>
        <w:t xml:space="preserve"> </w:t>
      </w:r>
      <w:r>
        <w:rPr>
          <w:sz w:val="24"/>
        </w:rPr>
        <w:t>bodies</w:t>
      </w:r>
      <w:r>
        <w:rPr>
          <w:spacing w:val="-16"/>
          <w:sz w:val="24"/>
        </w:rPr>
        <w:t xml:space="preserve"> </w:t>
      </w:r>
      <w:r>
        <w:rPr>
          <w:sz w:val="24"/>
        </w:rPr>
        <w:t>acting</w:t>
      </w:r>
      <w:r>
        <w:rPr>
          <w:spacing w:val="-17"/>
          <w:sz w:val="24"/>
        </w:rPr>
        <w:t xml:space="preserve"> </w:t>
      </w:r>
      <w:r>
        <w:rPr>
          <w:sz w:val="24"/>
        </w:rPr>
        <w:t>on</w:t>
      </w:r>
      <w:r>
        <w:rPr>
          <w:spacing w:val="-16"/>
          <w:sz w:val="24"/>
        </w:rPr>
        <w:t xml:space="preserve"> </w:t>
      </w:r>
      <w:r>
        <w:rPr>
          <w:sz w:val="24"/>
        </w:rPr>
        <w:t>behalf</w:t>
      </w:r>
      <w:r>
        <w:rPr>
          <w:spacing w:val="-16"/>
          <w:sz w:val="24"/>
        </w:rPr>
        <w:t xml:space="preserve"> </w:t>
      </w:r>
      <w:r>
        <w:rPr>
          <w:sz w:val="24"/>
        </w:rPr>
        <w:t>of</w:t>
      </w:r>
      <w:r>
        <w:rPr>
          <w:spacing w:val="-16"/>
          <w:sz w:val="24"/>
        </w:rPr>
        <w:t xml:space="preserve"> </w:t>
      </w:r>
      <w:r>
        <w:rPr>
          <w:sz w:val="24"/>
        </w:rPr>
        <w:t>a</w:t>
      </w:r>
      <w:r>
        <w:rPr>
          <w:spacing w:val="-17"/>
          <w:sz w:val="24"/>
        </w:rPr>
        <w:t xml:space="preserve"> </w:t>
      </w:r>
      <w:r>
        <w:rPr>
          <w:sz w:val="24"/>
        </w:rPr>
        <w:t>Member</w:t>
      </w:r>
      <w:r>
        <w:rPr>
          <w:spacing w:val="-16"/>
          <w:sz w:val="24"/>
        </w:rPr>
        <w:t xml:space="preserve"> </w:t>
      </w:r>
      <w:r>
        <w:rPr>
          <w:sz w:val="24"/>
        </w:rPr>
        <w:t>State</w:t>
      </w:r>
      <w:r>
        <w:rPr>
          <w:spacing w:val="-16"/>
          <w:sz w:val="24"/>
        </w:rPr>
        <w:t xml:space="preserve"> </w:t>
      </w:r>
      <w:r>
        <w:rPr>
          <w:sz w:val="24"/>
        </w:rPr>
        <w:t>for</w:t>
      </w:r>
      <w:r>
        <w:rPr>
          <w:spacing w:val="-16"/>
          <w:sz w:val="24"/>
        </w:rPr>
        <w:t xml:space="preserve"> </w:t>
      </w:r>
      <w:r>
        <w:rPr>
          <w:sz w:val="24"/>
        </w:rPr>
        <w:t>the</w:t>
      </w:r>
      <w:r>
        <w:rPr>
          <w:spacing w:val="-16"/>
          <w:sz w:val="24"/>
        </w:rPr>
        <w:t xml:space="preserve"> </w:t>
      </w:r>
      <w:r>
        <w:rPr>
          <w:sz w:val="24"/>
        </w:rPr>
        <w:t>purpose of this</w:t>
      </w:r>
      <w:r>
        <w:rPr>
          <w:spacing w:val="-2"/>
          <w:sz w:val="24"/>
        </w:rPr>
        <w:t xml:space="preserve"> </w:t>
      </w:r>
      <w:r>
        <w:rPr>
          <w:sz w:val="24"/>
        </w:rPr>
        <w:t>Agreement).</w:t>
      </w:r>
    </w:p>
    <w:p w:rsidR="004C0153" w:rsidRDefault="006E4651">
      <w:pPr>
        <w:spacing w:before="230" w:line="249" w:lineRule="auto"/>
        <w:ind w:left="113"/>
        <w:rPr>
          <w:sz w:val="24"/>
        </w:rPr>
      </w:pPr>
      <w:r>
        <w:rPr>
          <w:sz w:val="24"/>
        </w:rPr>
        <w:t>Suspension of the payment deadline or payments (see Articles 47 and 48) will not be considered as late payment.</w:t>
      </w:r>
    </w:p>
    <w:p w:rsidR="004C0153" w:rsidRDefault="006E4651">
      <w:pPr>
        <w:spacing w:before="228" w:line="249" w:lineRule="auto"/>
        <w:ind w:left="113"/>
        <w:rPr>
          <w:sz w:val="24"/>
        </w:rPr>
      </w:pPr>
      <w:r>
        <w:rPr>
          <w:sz w:val="24"/>
        </w:rPr>
        <w:t>Late-payment</w:t>
      </w:r>
      <w:r>
        <w:rPr>
          <w:spacing w:val="-14"/>
          <w:sz w:val="24"/>
        </w:rPr>
        <w:t xml:space="preserve"> </w:t>
      </w:r>
      <w:r>
        <w:rPr>
          <w:sz w:val="24"/>
        </w:rPr>
        <w:t>interest</w:t>
      </w:r>
      <w:r>
        <w:rPr>
          <w:spacing w:val="-13"/>
          <w:sz w:val="24"/>
        </w:rPr>
        <w:t xml:space="preserve"> </w:t>
      </w:r>
      <w:r>
        <w:rPr>
          <w:sz w:val="24"/>
        </w:rPr>
        <w:t>covers</w:t>
      </w:r>
      <w:r>
        <w:rPr>
          <w:spacing w:val="-14"/>
          <w:sz w:val="24"/>
        </w:rPr>
        <w:t xml:space="preserve"> </w:t>
      </w:r>
      <w:r>
        <w:rPr>
          <w:sz w:val="24"/>
        </w:rPr>
        <w:t>the</w:t>
      </w:r>
      <w:r>
        <w:rPr>
          <w:spacing w:val="-13"/>
          <w:sz w:val="24"/>
        </w:rPr>
        <w:t xml:space="preserve"> </w:t>
      </w:r>
      <w:r>
        <w:rPr>
          <w:sz w:val="24"/>
        </w:rPr>
        <w:t>period</w:t>
      </w:r>
      <w:r>
        <w:rPr>
          <w:spacing w:val="-13"/>
          <w:sz w:val="24"/>
        </w:rPr>
        <w:t xml:space="preserve"> </w:t>
      </w:r>
      <w:r>
        <w:rPr>
          <w:sz w:val="24"/>
        </w:rPr>
        <w:t>running</w:t>
      </w:r>
      <w:r>
        <w:rPr>
          <w:spacing w:val="-13"/>
          <w:sz w:val="24"/>
        </w:rPr>
        <w:t xml:space="preserve"> </w:t>
      </w:r>
      <w:r>
        <w:rPr>
          <w:sz w:val="24"/>
        </w:rPr>
        <w:t>from</w:t>
      </w:r>
      <w:r>
        <w:rPr>
          <w:spacing w:val="-13"/>
          <w:sz w:val="24"/>
        </w:rPr>
        <w:t xml:space="preserve"> </w:t>
      </w:r>
      <w:r>
        <w:rPr>
          <w:sz w:val="24"/>
        </w:rPr>
        <w:t>the</w:t>
      </w:r>
      <w:r>
        <w:rPr>
          <w:spacing w:val="-13"/>
          <w:sz w:val="24"/>
        </w:rPr>
        <w:t xml:space="preserve"> </w:t>
      </w:r>
      <w:r>
        <w:rPr>
          <w:sz w:val="24"/>
        </w:rPr>
        <w:t>day</w:t>
      </w:r>
      <w:r>
        <w:rPr>
          <w:spacing w:val="-13"/>
          <w:sz w:val="24"/>
        </w:rPr>
        <w:t xml:space="preserve"> </w:t>
      </w:r>
      <w:r>
        <w:rPr>
          <w:sz w:val="24"/>
        </w:rPr>
        <w:t>following</w:t>
      </w:r>
      <w:r>
        <w:rPr>
          <w:spacing w:val="-13"/>
          <w:sz w:val="24"/>
        </w:rPr>
        <w:t xml:space="preserve"> </w:t>
      </w:r>
      <w:r>
        <w:rPr>
          <w:sz w:val="24"/>
        </w:rPr>
        <w:t>the</w:t>
      </w:r>
      <w:r>
        <w:rPr>
          <w:spacing w:val="-13"/>
          <w:sz w:val="24"/>
        </w:rPr>
        <w:t xml:space="preserve"> </w:t>
      </w:r>
      <w:r>
        <w:rPr>
          <w:sz w:val="24"/>
        </w:rPr>
        <w:t>due</w:t>
      </w:r>
      <w:r>
        <w:rPr>
          <w:spacing w:val="-13"/>
          <w:sz w:val="24"/>
        </w:rPr>
        <w:t xml:space="preserve"> </w:t>
      </w:r>
      <w:r>
        <w:rPr>
          <w:sz w:val="24"/>
        </w:rPr>
        <w:t>date</w:t>
      </w:r>
      <w:r>
        <w:rPr>
          <w:spacing w:val="-13"/>
          <w:sz w:val="24"/>
        </w:rPr>
        <w:t xml:space="preserve"> </w:t>
      </w:r>
      <w:r>
        <w:rPr>
          <w:sz w:val="24"/>
        </w:rPr>
        <w:t>for</w:t>
      </w:r>
      <w:r>
        <w:rPr>
          <w:spacing w:val="-13"/>
          <w:sz w:val="24"/>
        </w:rPr>
        <w:t xml:space="preserve"> </w:t>
      </w:r>
      <w:r>
        <w:rPr>
          <w:sz w:val="24"/>
        </w:rPr>
        <w:t>payment</w:t>
      </w:r>
      <w:r>
        <w:rPr>
          <w:spacing w:val="-13"/>
          <w:sz w:val="24"/>
        </w:rPr>
        <w:t xml:space="preserve"> </w:t>
      </w:r>
      <w:r>
        <w:rPr>
          <w:sz w:val="24"/>
        </w:rPr>
        <w:t>(see above), up to and including the date of</w:t>
      </w:r>
      <w:r>
        <w:rPr>
          <w:spacing w:val="-7"/>
          <w:sz w:val="24"/>
        </w:rPr>
        <w:t xml:space="preserve"> </w:t>
      </w:r>
      <w:r>
        <w:rPr>
          <w:sz w:val="24"/>
        </w:rPr>
        <w:t>payment.</w:t>
      </w:r>
    </w:p>
    <w:p w:rsidR="004C0153" w:rsidRDefault="004C0153">
      <w:pPr>
        <w:spacing w:line="249" w:lineRule="auto"/>
        <w:rPr>
          <w:sz w:val="24"/>
        </w:rPr>
        <w:sectPr w:rsidR="004C0153">
          <w:pgSz w:w="11910" w:h="16840"/>
          <w:pgMar w:top="1300" w:right="960" w:bottom="740" w:left="1020" w:header="391" w:footer="543" w:gutter="0"/>
          <w:cols w:space="708"/>
        </w:sectPr>
      </w:pPr>
    </w:p>
    <w:p w:rsidR="004C0153" w:rsidRDefault="006E4651">
      <w:pPr>
        <w:spacing w:before="84"/>
        <w:ind w:left="113"/>
        <w:jc w:val="both"/>
        <w:rPr>
          <w:sz w:val="24"/>
        </w:rPr>
      </w:pPr>
      <w:r>
        <w:rPr>
          <w:sz w:val="24"/>
        </w:rPr>
        <w:lastRenderedPageBreak/>
        <w:t>Late-payment interest is not considered for the purposes of calculating the final grant amount.</w:t>
      </w:r>
    </w:p>
    <w:p w:rsidR="004C0153" w:rsidRDefault="004C0153">
      <w:pPr>
        <w:pStyle w:val="Zkladntext"/>
        <w:spacing w:before="8"/>
        <w:rPr>
          <w:sz w:val="20"/>
        </w:rPr>
      </w:pPr>
    </w:p>
    <w:p w:rsidR="004C0153" w:rsidRDefault="006E4651" w:rsidP="006E4651">
      <w:pPr>
        <w:pStyle w:val="Odstavecseseznamem"/>
        <w:numPr>
          <w:ilvl w:val="2"/>
          <w:numId w:val="73"/>
        </w:numPr>
        <w:tabs>
          <w:tab w:val="left" w:pos="889"/>
        </w:tabs>
        <w:spacing w:before="1" w:line="249" w:lineRule="auto"/>
        <w:ind w:right="176" w:firstLine="0"/>
        <w:jc w:val="both"/>
        <w:rPr>
          <w:sz w:val="24"/>
        </w:rPr>
      </w:pPr>
      <w:r>
        <w:rPr>
          <w:sz w:val="24"/>
        </w:rPr>
        <w:t>If</w:t>
      </w:r>
      <w:r>
        <w:rPr>
          <w:spacing w:val="-7"/>
          <w:sz w:val="24"/>
        </w:rPr>
        <w:t xml:space="preserve"> </w:t>
      </w:r>
      <w:r>
        <w:rPr>
          <w:sz w:val="24"/>
        </w:rPr>
        <w:t>the</w:t>
      </w:r>
      <w:r>
        <w:rPr>
          <w:spacing w:val="-8"/>
          <w:sz w:val="24"/>
        </w:rPr>
        <w:t xml:space="preserve"> </w:t>
      </w:r>
      <w:r>
        <w:rPr>
          <w:sz w:val="24"/>
        </w:rPr>
        <w:t>coordinator</w:t>
      </w:r>
      <w:r>
        <w:rPr>
          <w:spacing w:val="-8"/>
          <w:sz w:val="24"/>
        </w:rPr>
        <w:t xml:space="preserve"> </w:t>
      </w:r>
      <w:r>
        <w:rPr>
          <w:sz w:val="24"/>
        </w:rPr>
        <w:t>breaches</w:t>
      </w:r>
      <w:r>
        <w:rPr>
          <w:spacing w:val="-7"/>
          <w:sz w:val="24"/>
        </w:rPr>
        <w:t xml:space="preserve"> </w:t>
      </w:r>
      <w:r>
        <w:rPr>
          <w:sz w:val="24"/>
        </w:rPr>
        <w:t>any</w:t>
      </w:r>
      <w:r>
        <w:rPr>
          <w:spacing w:val="-8"/>
          <w:sz w:val="24"/>
        </w:rPr>
        <w:t xml:space="preserve"> </w:t>
      </w:r>
      <w:r>
        <w:rPr>
          <w:sz w:val="24"/>
        </w:rPr>
        <w:t>of</w:t>
      </w:r>
      <w:r>
        <w:rPr>
          <w:spacing w:val="-7"/>
          <w:sz w:val="24"/>
        </w:rPr>
        <w:t xml:space="preserve"> </w:t>
      </w:r>
      <w:r>
        <w:rPr>
          <w:sz w:val="24"/>
        </w:rPr>
        <w:t>its</w:t>
      </w:r>
      <w:r>
        <w:rPr>
          <w:spacing w:val="-8"/>
          <w:sz w:val="24"/>
        </w:rPr>
        <w:t xml:space="preserve"> </w:t>
      </w:r>
      <w:r>
        <w:rPr>
          <w:sz w:val="24"/>
        </w:rPr>
        <w:t>obligations</w:t>
      </w:r>
      <w:r>
        <w:rPr>
          <w:spacing w:val="-7"/>
          <w:sz w:val="24"/>
        </w:rPr>
        <w:t xml:space="preserve"> </w:t>
      </w:r>
      <w:r>
        <w:rPr>
          <w:sz w:val="24"/>
        </w:rPr>
        <w:t>under</w:t>
      </w:r>
      <w:r>
        <w:rPr>
          <w:spacing w:val="-7"/>
          <w:sz w:val="24"/>
        </w:rPr>
        <w:t xml:space="preserve"> </w:t>
      </w:r>
      <w:r>
        <w:rPr>
          <w:sz w:val="24"/>
        </w:rPr>
        <w:t>this</w:t>
      </w:r>
      <w:r>
        <w:rPr>
          <w:spacing w:val="-8"/>
          <w:sz w:val="24"/>
        </w:rPr>
        <w:t xml:space="preserve"> </w:t>
      </w:r>
      <w:r>
        <w:rPr>
          <w:sz w:val="24"/>
        </w:rPr>
        <w:t>Article,</w:t>
      </w:r>
      <w:r>
        <w:rPr>
          <w:spacing w:val="-7"/>
          <w:sz w:val="24"/>
        </w:rPr>
        <w:t xml:space="preserve"> </w:t>
      </w:r>
      <w:r>
        <w:rPr>
          <w:sz w:val="24"/>
        </w:rPr>
        <w:t>the</w:t>
      </w:r>
      <w:r>
        <w:rPr>
          <w:spacing w:val="-8"/>
          <w:sz w:val="24"/>
        </w:rPr>
        <w:t xml:space="preserve"> </w:t>
      </w:r>
      <w:r>
        <w:rPr>
          <w:sz w:val="24"/>
        </w:rPr>
        <w:t>grant</w:t>
      </w:r>
      <w:r>
        <w:rPr>
          <w:spacing w:val="-7"/>
          <w:sz w:val="24"/>
        </w:rPr>
        <w:t xml:space="preserve"> </w:t>
      </w:r>
      <w:r>
        <w:rPr>
          <w:sz w:val="24"/>
        </w:rPr>
        <w:t>may</w:t>
      </w:r>
      <w:r>
        <w:rPr>
          <w:spacing w:val="-8"/>
          <w:sz w:val="24"/>
        </w:rPr>
        <w:t xml:space="preserve"> </w:t>
      </w:r>
      <w:r>
        <w:rPr>
          <w:sz w:val="24"/>
        </w:rPr>
        <w:t>be</w:t>
      </w:r>
      <w:r>
        <w:rPr>
          <w:spacing w:val="-7"/>
          <w:sz w:val="24"/>
        </w:rPr>
        <w:t xml:space="preserve"> </w:t>
      </w:r>
      <w:r>
        <w:rPr>
          <w:sz w:val="24"/>
        </w:rPr>
        <w:t>reduced (see Article 43) and the Agreement or the participation of the coordinator may be terminated (see Article</w:t>
      </w:r>
      <w:r>
        <w:rPr>
          <w:spacing w:val="-2"/>
          <w:sz w:val="24"/>
        </w:rPr>
        <w:t xml:space="preserve"> </w:t>
      </w:r>
      <w:r>
        <w:rPr>
          <w:sz w:val="24"/>
        </w:rPr>
        <w:t>50).</w:t>
      </w:r>
    </w:p>
    <w:p w:rsidR="004C0153" w:rsidRDefault="006E4651">
      <w:pPr>
        <w:spacing w:before="229"/>
        <w:ind w:left="113"/>
        <w:jc w:val="both"/>
        <w:rPr>
          <w:sz w:val="24"/>
        </w:rPr>
      </w:pPr>
      <w:r>
        <w:rPr>
          <w:sz w:val="24"/>
        </w:rPr>
        <w:t>Such breaches may also lead to any of the other measures described in Chapter 6.</w:t>
      </w:r>
    </w:p>
    <w:p w:rsidR="004C0153" w:rsidRDefault="004C0153">
      <w:pPr>
        <w:pStyle w:val="Zkladntext"/>
        <w:spacing w:before="5"/>
        <w:rPr>
          <w:sz w:val="30"/>
        </w:rPr>
      </w:pPr>
    </w:p>
    <w:p w:rsidR="004C0153" w:rsidRDefault="006E4651">
      <w:pPr>
        <w:pStyle w:val="Nadpis2"/>
        <w:spacing w:before="1" w:line="249" w:lineRule="auto"/>
        <w:ind w:left="1814" w:hanging="1701"/>
      </w:pPr>
      <w:bookmarkStart w:id="86" w:name="_bookmark85"/>
      <w:bookmarkEnd w:id="86"/>
      <w:r>
        <w:t>ARTICLE 22 — CHECKS, REVIEWS, AUDITS AND INVESTIGATIONS — EXTENSION OF FINDINGS</w:t>
      </w:r>
    </w:p>
    <w:p w:rsidR="004C0153" w:rsidRDefault="004C0153">
      <w:pPr>
        <w:pStyle w:val="Zkladntext"/>
        <w:spacing w:before="9"/>
        <w:rPr>
          <w:b/>
          <w:sz w:val="24"/>
        </w:rPr>
      </w:pPr>
    </w:p>
    <w:p w:rsidR="004C0153" w:rsidRDefault="006E4651" w:rsidP="006E4651">
      <w:pPr>
        <w:pStyle w:val="Nadpis2"/>
        <w:numPr>
          <w:ilvl w:val="1"/>
          <w:numId w:val="72"/>
        </w:numPr>
        <w:tabs>
          <w:tab w:val="left" w:pos="654"/>
        </w:tabs>
        <w:jc w:val="both"/>
      </w:pPr>
      <w:bookmarkStart w:id="87" w:name="_bookmark86"/>
      <w:bookmarkEnd w:id="87"/>
      <w:r>
        <w:t>Checks, reviews and audits by the</w:t>
      </w:r>
      <w:r>
        <w:rPr>
          <w:spacing w:val="-7"/>
        </w:rPr>
        <w:t xml:space="preserve"> </w:t>
      </w:r>
      <w:r>
        <w:t>Commission</w:t>
      </w:r>
    </w:p>
    <w:p w:rsidR="004C0153" w:rsidRDefault="004C0153">
      <w:pPr>
        <w:pStyle w:val="Zkladntext"/>
        <w:spacing w:before="9"/>
        <w:rPr>
          <w:b/>
          <w:sz w:val="20"/>
        </w:rPr>
      </w:pPr>
    </w:p>
    <w:p w:rsidR="004C0153" w:rsidRDefault="006E4651" w:rsidP="006E4651">
      <w:pPr>
        <w:pStyle w:val="Odstavecseseznamem"/>
        <w:numPr>
          <w:ilvl w:val="2"/>
          <w:numId w:val="72"/>
        </w:numPr>
        <w:tabs>
          <w:tab w:val="left" w:pos="774"/>
        </w:tabs>
        <w:jc w:val="both"/>
        <w:rPr>
          <w:b/>
          <w:sz w:val="24"/>
        </w:rPr>
      </w:pPr>
      <w:r>
        <w:rPr>
          <w:b/>
          <w:sz w:val="24"/>
        </w:rPr>
        <w:t>Right to carry out</w:t>
      </w:r>
      <w:r>
        <w:rPr>
          <w:b/>
          <w:spacing w:val="-3"/>
          <w:sz w:val="24"/>
        </w:rPr>
        <w:t xml:space="preserve"> </w:t>
      </w:r>
      <w:r>
        <w:rPr>
          <w:b/>
          <w:sz w:val="24"/>
        </w:rPr>
        <w:t>checks</w:t>
      </w:r>
    </w:p>
    <w:p w:rsidR="004C0153" w:rsidRDefault="004C0153">
      <w:pPr>
        <w:pStyle w:val="Zkladntext"/>
        <w:spacing w:before="10"/>
        <w:rPr>
          <w:b/>
          <w:sz w:val="20"/>
        </w:rPr>
      </w:pPr>
    </w:p>
    <w:p w:rsidR="004C0153" w:rsidRDefault="006E4651">
      <w:pPr>
        <w:spacing w:before="1" w:line="249" w:lineRule="auto"/>
        <w:ind w:left="113" w:right="182"/>
        <w:jc w:val="both"/>
        <w:rPr>
          <w:sz w:val="24"/>
        </w:rPr>
      </w:pPr>
      <w:r>
        <w:rPr>
          <w:sz w:val="24"/>
        </w:rPr>
        <w:t>The Commission will — during the implementation of the action or afterwards — check the proper implementation of the action and compliance with the obligations under the Agreement, including assessing deliverables and reports.</w:t>
      </w:r>
    </w:p>
    <w:p w:rsidR="004C0153" w:rsidRDefault="006E4651">
      <w:pPr>
        <w:spacing w:before="229"/>
        <w:ind w:left="113"/>
        <w:jc w:val="both"/>
        <w:rPr>
          <w:sz w:val="24"/>
        </w:rPr>
      </w:pPr>
      <w:r>
        <w:rPr>
          <w:sz w:val="24"/>
        </w:rPr>
        <w:t>For this purpose the Commissi</w:t>
      </w:r>
      <w:r>
        <w:rPr>
          <w:sz w:val="24"/>
        </w:rPr>
        <w:t>on may be assisted by external persons or bodies.</w:t>
      </w:r>
    </w:p>
    <w:p w:rsidR="004C0153" w:rsidRDefault="004C0153">
      <w:pPr>
        <w:pStyle w:val="Zkladntext"/>
        <w:spacing w:before="9"/>
        <w:rPr>
          <w:sz w:val="20"/>
        </w:rPr>
      </w:pPr>
    </w:p>
    <w:p w:rsidR="004C0153" w:rsidRDefault="006E4651">
      <w:pPr>
        <w:spacing w:line="249" w:lineRule="auto"/>
        <w:ind w:left="113" w:right="186"/>
        <w:jc w:val="both"/>
        <w:rPr>
          <w:sz w:val="24"/>
        </w:rPr>
      </w:pPr>
      <w:r>
        <w:rPr>
          <w:sz w:val="24"/>
        </w:rPr>
        <w:t>The Commission may also request additional information in accordance with Article 17. The Commission may request beneficiaries to provide such information to it directly.</w:t>
      </w:r>
    </w:p>
    <w:p w:rsidR="004C0153" w:rsidRDefault="006E4651">
      <w:pPr>
        <w:spacing w:before="229" w:line="249" w:lineRule="auto"/>
        <w:ind w:left="113" w:right="178"/>
        <w:jc w:val="both"/>
        <w:rPr>
          <w:sz w:val="24"/>
        </w:rPr>
      </w:pPr>
      <w:r>
        <w:rPr>
          <w:sz w:val="24"/>
        </w:rPr>
        <w:t>Information provided must be accur</w:t>
      </w:r>
      <w:r>
        <w:rPr>
          <w:sz w:val="24"/>
        </w:rPr>
        <w:t>ate, precise and complete and in the format requested, including electronic format.</w:t>
      </w:r>
    </w:p>
    <w:p w:rsidR="004C0153" w:rsidRDefault="006E4651" w:rsidP="006E4651">
      <w:pPr>
        <w:pStyle w:val="Odstavecseseznamem"/>
        <w:numPr>
          <w:ilvl w:val="2"/>
          <w:numId w:val="72"/>
        </w:numPr>
        <w:tabs>
          <w:tab w:val="left" w:pos="774"/>
        </w:tabs>
        <w:spacing w:before="227"/>
        <w:jc w:val="both"/>
        <w:rPr>
          <w:b/>
          <w:sz w:val="24"/>
        </w:rPr>
      </w:pPr>
      <w:r>
        <w:rPr>
          <w:b/>
          <w:sz w:val="24"/>
        </w:rPr>
        <w:t>Right to carry out</w:t>
      </w:r>
      <w:r>
        <w:rPr>
          <w:b/>
          <w:spacing w:val="-1"/>
          <w:sz w:val="24"/>
        </w:rPr>
        <w:t xml:space="preserve"> </w:t>
      </w:r>
      <w:r>
        <w:rPr>
          <w:b/>
          <w:sz w:val="24"/>
        </w:rPr>
        <w:t>reviews</w:t>
      </w:r>
    </w:p>
    <w:p w:rsidR="004C0153" w:rsidRDefault="004C0153">
      <w:pPr>
        <w:pStyle w:val="Zkladntext"/>
        <w:spacing w:before="10"/>
        <w:rPr>
          <w:b/>
          <w:sz w:val="20"/>
        </w:rPr>
      </w:pPr>
    </w:p>
    <w:p w:rsidR="004C0153" w:rsidRDefault="006E4651">
      <w:pPr>
        <w:spacing w:line="249" w:lineRule="auto"/>
        <w:ind w:left="113" w:right="178"/>
        <w:jc w:val="both"/>
        <w:rPr>
          <w:sz w:val="24"/>
        </w:rPr>
      </w:pPr>
      <w:r>
        <w:rPr>
          <w:sz w:val="24"/>
        </w:rPr>
        <w:t>The</w:t>
      </w:r>
      <w:r>
        <w:rPr>
          <w:spacing w:val="-4"/>
          <w:sz w:val="24"/>
        </w:rPr>
        <w:t xml:space="preserve"> </w:t>
      </w:r>
      <w:r>
        <w:rPr>
          <w:sz w:val="24"/>
        </w:rPr>
        <w:t>Commission</w:t>
      </w:r>
      <w:r>
        <w:rPr>
          <w:spacing w:val="-4"/>
          <w:sz w:val="24"/>
        </w:rPr>
        <w:t xml:space="preserve"> </w:t>
      </w:r>
      <w:r>
        <w:rPr>
          <w:sz w:val="24"/>
        </w:rPr>
        <w:t>may</w:t>
      </w:r>
      <w:r>
        <w:rPr>
          <w:spacing w:val="-4"/>
          <w:sz w:val="24"/>
        </w:rPr>
        <w:t xml:space="preserve"> </w:t>
      </w:r>
      <w:r>
        <w:rPr>
          <w:sz w:val="24"/>
        </w:rPr>
        <w:t>—</w:t>
      </w:r>
      <w:r>
        <w:rPr>
          <w:spacing w:val="-4"/>
          <w:sz w:val="24"/>
        </w:rPr>
        <w:t xml:space="preserve"> </w:t>
      </w:r>
      <w:r>
        <w:rPr>
          <w:sz w:val="24"/>
        </w:rPr>
        <w:t>during</w:t>
      </w:r>
      <w:r>
        <w:rPr>
          <w:spacing w:val="-4"/>
          <w:sz w:val="24"/>
        </w:rPr>
        <w:t xml:space="preserve"> </w:t>
      </w:r>
      <w:r>
        <w:rPr>
          <w:sz w:val="24"/>
        </w:rPr>
        <w:t>the</w:t>
      </w:r>
      <w:r>
        <w:rPr>
          <w:spacing w:val="-4"/>
          <w:sz w:val="24"/>
        </w:rPr>
        <w:t xml:space="preserve"> </w:t>
      </w:r>
      <w:r>
        <w:rPr>
          <w:sz w:val="24"/>
        </w:rPr>
        <w:t>implementation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action</w:t>
      </w:r>
      <w:r>
        <w:rPr>
          <w:spacing w:val="-4"/>
          <w:sz w:val="24"/>
        </w:rPr>
        <w:t xml:space="preserve"> </w:t>
      </w:r>
      <w:r>
        <w:rPr>
          <w:sz w:val="24"/>
        </w:rPr>
        <w:t>or</w:t>
      </w:r>
      <w:r>
        <w:rPr>
          <w:spacing w:val="-4"/>
          <w:sz w:val="24"/>
        </w:rPr>
        <w:t xml:space="preserve"> </w:t>
      </w:r>
      <w:r>
        <w:rPr>
          <w:sz w:val="24"/>
        </w:rPr>
        <w:t>afterwards</w:t>
      </w:r>
      <w:r>
        <w:rPr>
          <w:spacing w:val="-4"/>
          <w:sz w:val="24"/>
        </w:rPr>
        <w:t xml:space="preserve"> </w:t>
      </w:r>
      <w:r>
        <w:rPr>
          <w:sz w:val="24"/>
        </w:rPr>
        <w:t>—</w:t>
      </w:r>
      <w:r>
        <w:rPr>
          <w:spacing w:val="-4"/>
          <w:sz w:val="24"/>
        </w:rPr>
        <w:t xml:space="preserve"> </w:t>
      </w:r>
      <w:r>
        <w:rPr>
          <w:sz w:val="24"/>
        </w:rPr>
        <w:t>carry</w:t>
      </w:r>
      <w:r>
        <w:rPr>
          <w:spacing w:val="-4"/>
          <w:sz w:val="24"/>
        </w:rPr>
        <w:t xml:space="preserve"> </w:t>
      </w:r>
      <w:r>
        <w:rPr>
          <w:sz w:val="24"/>
        </w:rPr>
        <w:t>out</w:t>
      </w:r>
      <w:r>
        <w:rPr>
          <w:spacing w:val="-4"/>
          <w:sz w:val="24"/>
        </w:rPr>
        <w:t xml:space="preserve"> </w:t>
      </w:r>
      <w:r>
        <w:rPr>
          <w:sz w:val="24"/>
        </w:rPr>
        <w:t>reviews on the proper implementation of the action (inclu</w:t>
      </w:r>
      <w:r>
        <w:rPr>
          <w:sz w:val="24"/>
        </w:rPr>
        <w:t>ding assessment of deliverables and reports), compliance with the obligations under the Agreement and continued scientific or technological relevance of the</w:t>
      </w:r>
      <w:r>
        <w:rPr>
          <w:spacing w:val="-2"/>
          <w:sz w:val="24"/>
        </w:rPr>
        <w:t xml:space="preserve"> </w:t>
      </w:r>
      <w:r>
        <w:rPr>
          <w:sz w:val="24"/>
        </w:rPr>
        <w:t>action.</w:t>
      </w:r>
    </w:p>
    <w:p w:rsidR="004C0153" w:rsidRDefault="006E4651">
      <w:pPr>
        <w:spacing w:before="231" w:line="249" w:lineRule="auto"/>
        <w:ind w:left="113" w:right="176"/>
        <w:jc w:val="both"/>
        <w:rPr>
          <w:sz w:val="24"/>
        </w:rPr>
      </w:pPr>
      <w:r>
        <w:rPr>
          <w:sz w:val="24"/>
        </w:rPr>
        <w:t>Reviews may be started up to two years after the payment of the balance. They will be formally notified</w:t>
      </w:r>
      <w:r>
        <w:rPr>
          <w:spacing w:val="-10"/>
          <w:sz w:val="24"/>
        </w:rPr>
        <w:t xml:space="preserve"> </w:t>
      </w:r>
      <w:r>
        <w:rPr>
          <w:sz w:val="24"/>
        </w:rPr>
        <w:t>to</w:t>
      </w:r>
      <w:r>
        <w:rPr>
          <w:spacing w:val="-11"/>
          <w:sz w:val="24"/>
        </w:rPr>
        <w:t xml:space="preserve"> </w:t>
      </w:r>
      <w:r>
        <w:rPr>
          <w:sz w:val="24"/>
        </w:rPr>
        <w:t>the</w:t>
      </w:r>
      <w:r>
        <w:rPr>
          <w:spacing w:val="-11"/>
          <w:sz w:val="24"/>
        </w:rPr>
        <w:t xml:space="preserve"> </w:t>
      </w:r>
      <w:r>
        <w:rPr>
          <w:sz w:val="24"/>
        </w:rPr>
        <w:t>coordinator</w:t>
      </w:r>
      <w:r>
        <w:rPr>
          <w:spacing w:val="-11"/>
          <w:sz w:val="24"/>
        </w:rPr>
        <w:t xml:space="preserve"> </w:t>
      </w:r>
      <w:r>
        <w:rPr>
          <w:sz w:val="24"/>
        </w:rPr>
        <w:t>or</w:t>
      </w:r>
      <w:r>
        <w:rPr>
          <w:spacing w:val="-10"/>
          <w:sz w:val="24"/>
        </w:rPr>
        <w:t xml:space="preserve"> </w:t>
      </w:r>
      <w:r>
        <w:rPr>
          <w:sz w:val="24"/>
        </w:rPr>
        <w:t>beneficiary</w:t>
      </w:r>
      <w:r>
        <w:rPr>
          <w:spacing w:val="-10"/>
          <w:sz w:val="24"/>
        </w:rPr>
        <w:t xml:space="preserve"> </w:t>
      </w:r>
      <w:r>
        <w:rPr>
          <w:sz w:val="24"/>
        </w:rPr>
        <w:t>concerned</w:t>
      </w:r>
      <w:r>
        <w:rPr>
          <w:spacing w:val="-11"/>
          <w:sz w:val="24"/>
        </w:rPr>
        <w:t xml:space="preserve"> </w:t>
      </w:r>
      <w:r>
        <w:rPr>
          <w:sz w:val="24"/>
        </w:rPr>
        <w:t>and</w:t>
      </w:r>
      <w:r>
        <w:rPr>
          <w:spacing w:val="-11"/>
          <w:sz w:val="24"/>
        </w:rPr>
        <w:t xml:space="preserve"> </w:t>
      </w:r>
      <w:r>
        <w:rPr>
          <w:sz w:val="24"/>
        </w:rPr>
        <w:t>will</w:t>
      </w:r>
      <w:r>
        <w:rPr>
          <w:spacing w:val="-10"/>
          <w:sz w:val="24"/>
        </w:rPr>
        <w:t xml:space="preserve"> </w:t>
      </w:r>
      <w:r>
        <w:rPr>
          <w:sz w:val="24"/>
        </w:rPr>
        <w:t>be</w:t>
      </w:r>
      <w:r>
        <w:rPr>
          <w:spacing w:val="-10"/>
          <w:sz w:val="24"/>
        </w:rPr>
        <w:t xml:space="preserve"> </w:t>
      </w:r>
      <w:r>
        <w:rPr>
          <w:sz w:val="24"/>
        </w:rPr>
        <w:t>considered</w:t>
      </w:r>
      <w:r>
        <w:rPr>
          <w:spacing w:val="-11"/>
          <w:sz w:val="24"/>
        </w:rPr>
        <w:t xml:space="preserve"> </w:t>
      </w:r>
      <w:r>
        <w:rPr>
          <w:sz w:val="24"/>
        </w:rPr>
        <w:t>to</w:t>
      </w:r>
      <w:r>
        <w:rPr>
          <w:spacing w:val="-11"/>
          <w:sz w:val="24"/>
        </w:rPr>
        <w:t xml:space="preserve"> </w:t>
      </w:r>
      <w:r>
        <w:rPr>
          <w:sz w:val="24"/>
        </w:rPr>
        <w:t>have</w:t>
      </w:r>
      <w:r>
        <w:rPr>
          <w:spacing w:val="-10"/>
          <w:sz w:val="24"/>
        </w:rPr>
        <w:t xml:space="preserve"> </w:t>
      </w:r>
      <w:r>
        <w:rPr>
          <w:sz w:val="24"/>
        </w:rPr>
        <w:t>started</w:t>
      </w:r>
      <w:r>
        <w:rPr>
          <w:spacing w:val="-10"/>
          <w:sz w:val="24"/>
        </w:rPr>
        <w:t xml:space="preserve"> </w:t>
      </w:r>
      <w:r>
        <w:rPr>
          <w:sz w:val="24"/>
        </w:rPr>
        <w:t>on</w:t>
      </w:r>
      <w:r>
        <w:rPr>
          <w:spacing w:val="-10"/>
          <w:sz w:val="24"/>
        </w:rPr>
        <w:t xml:space="preserve"> </w:t>
      </w:r>
      <w:r>
        <w:rPr>
          <w:sz w:val="24"/>
        </w:rPr>
        <w:t>the</w:t>
      </w:r>
      <w:r>
        <w:rPr>
          <w:spacing w:val="-11"/>
          <w:sz w:val="24"/>
        </w:rPr>
        <w:t xml:space="preserve"> </w:t>
      </w:r>
      <w:r>
        <w:rPr>
          <w:sz w:val="24"/>
        </w:rPr>
        <w:t>date of the formal</w:t>
      </w:r>
      <w:r>
        <w:rPr>
          <w:spacing w:val="-2"/>
          <w:sz w:val="24"/>
        </w:rPr>
        <w:t xml:space="preserve"> </w:t>
      </w:r>
      <w:r>
        <w:rPr>
          <w:sz w:val="24"/>
        </w:rPr>
        <w:t>notification.</w:t>
      </w:r>
    </w:p>
    <w:p w:rsidR="004C0153" w:rsidRDefault="006E4651">
      <w:pPr>
        <w:spacing w:before="230" w:line="249" w:lineRule="auto"/>
        <w:ind w:left="113" w:right="178"/>
        <w:jc w:val="both"/>
        <w:rPr>
          <w:sz w:val="24"/>
        </w:rPr>
      </w:pPr>
      <w:r>
        <w:rPr>
          <w:sz w:val="24"/>
        </w:rPr>
        <w:t xml:space="preserve">If the review is carried out </w:t>
      </w:r>
      <w:r>
        <w:rPr>
          <w:sz w:val="24"/>
        </w:rPr>
        <w:t>on a third party (see Articles 10 to 16), the beneficiary concerned must inform the third party.</w:t>
      </w:r>
    </w:p>
    <w:p w:rsidR="004C0153" w:rsidRDefault="006E4651">
      <w:pPr>
        <w:spacing w:before="229" w:line="249" w:lineRule="auto"/>
        <w:ind w:left="113" w:right="171"/>
        <w:jc w:val="both"/>
        <w:rPr>
          <w:sz w:val="24"/>
        </w:rPr>
      </w:pPr>
      <w:r>
        <w:rPr>
          <w:sz w:val="24"/>
        </w:rPr>
        <w:t>The Commission may carry out reviews directly (using its own staff) or indirectly (using external persons or bodies appointed to do so). It will inform the coo</w:t>
      </w:r>
      <w:r>
        <w:rPr>
          <w:sz w:val="24"/>
        </w:rPr>
        <w:t>rdinator or beneficiary concerned of the identity</w:t>
      </w:r>
      <w:r>
        <w:rPr>
          <w:spacing w:val="-13"/>
          <w:sz w:val="24"/>
        </w:rPr>
        <w:t xml:space="preserve"> </w:t>
      </w:r>
      <w:r>
        <w:rPr>
          <w:sz w:val="24"/>
        </w:rPr>
        <w:t>of</w:t>
      </w:r>
      <w:r>
        <w:rPr>
          <w:spacing w:val="-12"/>
          <w:sz w:val="24"/>
        </w:rPr>
        <w:t xml:space="preserve"> </w:t>
      </w:r>
      <w:r>
        <w:rPr>
          <w:sz w:val="24"/>
        </w:rPr>
        <w:t>the</w:t>
      </w:r>
      <w:r>
        <w:rPr>
          <w:spacing w:val="-13"/>
          <w:sz w:val="24"/>
        </w:rPr>
        <w:t xml:space="preserve"> </w:t>
      </w:r>
      <w:r>
        <w:rPr>
          <w:sz w:val="24"/>
        </w:rPr>
        <w:t>external</w:t>
      </w:r>
      <w:r>
        <w:rPr>
          <w:spacing w:val="-13"/>
          <w:sz w:val="24"/>
        </w:rPr>
        <w:t xml:space="preserve"> </w:t>
      </w:r>
      <w:r>
        <w:rPr>
          <w:sz w:val="24"/>
        </w:rPr>
        <w:t>persons</w:t>
      </w:r>
      <w:r>
        <w:rPr>
          <w:spacing w:val="-12"/>
          <w:sz w:val="24"/>
        </w:rPr>
        <w:t xml:space="preserve"> </w:t>
      </w:r>
      <w:r>
        <w:rPr>
          <w:sz w:val="24"/>
        </w:rPr>
        <w:t>or</w:t>
      </w:r>
      <w:r>
        <w:rPr>
          <w:spacing w:val="-12"/>
          <w:sz w:val="24"/>
        </w:rPr>
        <w:t xml:space="preserve"> </w:t>
      </w:r>
      <w:r>
        <w:rPr>
          <w:sz w:val="24"/>
        </w:rPr>
        <w:t>bodies.</w:t>
      </w:r>
      <w:r>
        <w:rPr>
          <w:spacing w:val="-12"/>
          <w:sz w:val="24"/>
        </w:rPr>
        <w:t xml:space="preserve"> </w:t>
      </w:r>
      <w:r>
        <w:rPr>
          <w:sz w:val="24"/>
        </w:rPr>
        <w:t>They</w:t>
      </w:r>
      <w:r>
        <w:rPr>
          <w:spacing w:val="-13"/>
          <w:sz w:val="24"/>
        </w:rPr>
        <w:t xml:space="preserve"> </w:t>
      </w:r>
      <w:r>
        <w:rPr>
          <w:sz w:val="24"/>
        </w:rPr>
        <w:t>have</w:t>
      </w:r>
      <w:r>
        <w:rPr>
          <w:spacing w:val="-12"/>
          <w:sz w:val="24"/>
        </w:rPr>
        <w:t xml:space="preserve"> </w:t>
      </w:r>
      <w:r>
        <w:rPr>
          <w:sz w:val="24"/>
        </w:rPr>
        <w:t>the</w:t>
      </w:r>
      <w:r>
        <w:rPr>
          <w:spacing w:val="-13"/>
          <w:sz w:val="24"/>
        </w:rPr>
        <w:t xml:space="preserve"> </w:t>
      </w:r>
      <w:r>
        <w:rPr>
          <w:sz w:val="24"/>
        </w:rPr>
        <w:t>right</w:t>
      </w:r>
      <w:r>
        <w:rPr>
          <w:spacing w:val="-12"/>
          <w:sz w:val="24"/>
        </w:rPr>
        <w:t xml:space="preserve"> </w:t>
      </w:r>
      <w:r>
        <w:rPr>
          <w:sz w:val="24"/>
        </w:rPr>
        <w:t>to</w:t>
      </w:r>
      <w:r>
        <w:rPr>
          <w:spacing w:val="-13"/>
          <w:sz w:val="24"/>
        </w:rPr>
        <w:t xml:space="preserve"> </w:t>
      </w:r>
      <w:r>
        <w:rPr>
          <w:sz w:val="24"/>
        </w:rPr>
        <w:t>object</w:t>
      </w:r>
      <w:r>
        <w:rPr>
          <w:spacing w:val="-12"/>
          <w:sz w:val="24"/>
        </w:rPr>
        <w:t xml:space="preserve"> </w:t>
      </w:r>
      <w:r>
        <w:rPr>
          <w:sz w:val="24"/>
        </w:rPr>
        <w:t>to</w:t>
      </w:r>
      <w:r>
        <w:rPr>
          <w:spacing w:val="-13"/>
          <w:sz w:val="24"/>
        </w:rPr>
        <w:t xml:space="preserve"> </w:t>
      </w:r>
      <w:r>
        <w:rPr>
          <w:sz w:val="24"/>
        </w:rPr>
        <w:t>the</w:t>
      </w:r>
      <w:r>
        <w:rPr>
          <w:spacing w:val="-13"/>
          <w:sz w:val="24"/>
        </w:rPr>
        <w:t xml:space="preserve"> </w:t>
      </w:r>
      <w:r>
        <w:rPr>
          <w:sz w:val="24"/>
        </w:rPr>
        <w:t>appointment</w:t>
      </w:r>
      <w:r>
        <w:rPr>
          <w:spacing w:val="-13"/>
          <w:sz w:val="24"/>
        </w:rPr>
        <w:t xml:space="preserve"> </w:t>
      </w:r>
      <w:r>
        <w:rPr>
          <w:sz w:val="24"/>
        </w:rPr>
        <w:t>on</w:t>
      </w:r>
      <w:r>
        <w:rPr>
          <w:spacing w:val="-12"/>
          <w:sz w:val="24"/>
        </w:rPr>
        <w:t xml:space="preserve"> </w:t>
      </w:r>
      <w:r>
        <w:rPr>
          <w:sz w:val="24"/>
        </w:rPr>
        <w:t>grounds of commercial</w:t>
      </w:r>
      <w:r>
        <w:rPr>
          <w:spacing w:val="-2"/>
          <w:sz w:val="24"/>
        </w:rPr>
        <w:t xml:space="preserve"> </w:t>
      </w:r>
      <w:r>
        <w:rPr>
          <w:sz w:val="24"/>
        </w:rPr>
        <w:t>confidentiality.</w:t>
      </w:r>
    </w:p>
    <w:p w:rsidR="004C0153" w:rsidRDefault="006E4651">
      <w:pPr>
        <w:spacing w:before="230" w:line="249" w:lineRule="auto"/>
        <w:ind w:left="113" w:right="177"/>
        <w:jc w:val="both"/>
        <w:rPr>
          <w:sz w:val="24"/>
        </w:rPr>
      </w:pPr>
      <w:r>
        <w:rPr>
          <w:sz w:val="24"/>
        </w:rPr>
        <w:t>The coordinator or beneficiary concerned must provide — within the deadline requested — any information</w:t>
      </w:r>
      <w:r>
        <w:rPr>
          <w:spacing w:val="-11"/>
          <w:sz w:val="24"/>
        </w:rPr>
        <w:t xml:space="preserve"> </w:t>
      </w:r>
      <w:r>
        <w:rPr>
          <w:sz w:val="24"/>
        </w:rPr>
        <w:t>and</w:t>
      </w:r>
      <w:r>
        <w:rPr>
          <w:spacing w:val="-11"/>
          <w:sz w:val="24"/>
        </w:rPr>
        <w:t xml:space="preserve"> </w:t>
      </w:r>
      <w:r>
        <w:rPr>
          <w:sz w:val="24"/>
        </w:rPr>
        <w:t>data</w:t>
      </w:r>
      <w:r>
        <w:rPr>
          <w:spacing w:val="-10"/>
          <w:sz w:val="24"/>
        </w:rPr>
        <w:t xml:space="preserve"> </w:t>
      </w:r>
      <w:r>
        <w:rPr>
          <w:sz w:val="24"/>
        </w:rPr>
        <w:t>in</w:t>
      </w:r>
      <w:r>
        <w:rPr>
          <w:spacing w:val="-11"/>
          <w:sz w:val="24"/>
        </w:rPr>
        <w:t xml:space="preserve"> </w:t>
      </w:r>
      <w:r>
        <w:rPr>
          <w:sz w:val="24"/>
        </w:rPr>
        <w:t>addition</w:t>
      </w:r>
      <w:r>
        <w:rPr>
          <w:spacing w:val="-11"/>
          <w:sz w:val="24"/>
        </w:rPr>
        <w:t xml:space="preserve"> </w:t>
      </w:r>
      <w:r>
        <w:rPr>
          <w:sz w:val="24"/>
        </w:rPr>
        <w:t>to</w:t>
      </w:r>
      <w:r>
        <w:rPr>
          <w:spacing w:val="-11"/>
          <w:sz w:val="24"/>
        </w:rPr>
        <w:t xml:space="preserve"> </w:t>
      </w:r>
      <w:r>
        <w:rPr>
          <w:sz w:val="24"/>
        </w:rPr>
        <w:t>deliverables</w:t>
      </w:r>
      <w:r>
        <w:rPr>
          <w:spacing w:val="-10"/>
          <w:sz w:val="24"/>
        </w:rPr>
        <w:t xml:space="preserve"> </w:t>
      </w:r>
      <w:r>
        <w:rPr>
          <w:sz w:val="24"/>
        </w:rPr>
        <w:t>and</w:t>
      </w:r>
      <w:r>
        <w:rPr>
          <w:spacing w:val="-11"/>
          <w:sz w:val="24"/>
        </w:rPr>
        <w:t xml:space="preserve"> </w:t>
      </w:r>
      <w:r>
        <w:rPr>
          <w:sz w:val="24"/>
        </w:rPr>
        <w:t>reports</w:t>
      </w:r>
      <w:r>
        <w:rPr>
          <w:spacing w:val="-10"/>
          <w:sz w:val="24"/>
        </w:rPr>
        <w:t xml:space="preserve"> </w:t>
      </w:r>
      <w:r>
        <w:rPr>
          <w:sz w:val="24"/>
        </w:rPr>
        <w:t>already</w:t>
      </w:r>
      <w:r>
        <w:rPr>
          <w:spacing w:val="-11"/>
          <w:sz w:val="24"/>
        </w:rPr>
        <w:t xml:space="preserve"> </w:t>
      </w:r>
      <w:r>
        <w:rPr>
          <w:sz w:val="24"/>
        </w:rPr>
        <w:t>submitted</w:t>
      </w:r>
      <w:r>
        <w:rPr>
          <w:spacing w:val="-10"/>
          <w:sz w:val="24"/>
        </w:rPr>
        <w:t xml:space="preserve"> </w:t>
      </w:r>
      <w:r>
        <w:rPr>
          <w:sz w:val="24"/>
        </w:rPr>
        <w:t>(including</w:t>
      </w:r>
      <w:r>
        <w:rPr>
          <w:spacing w:val="-10"/>
          <w:sz w:val="24"/>
        </w:rPr>
        <w:t xml:space="preserve"> </w:t>
      </w:r>
      <w:r>
        <w:rPr>
          <w:sz w:val="24"/>
        </w:rPr>
        <w:t>information on the use of resources). The Commission may request beneficiaries to provide such information to it</w:t>
      </w:r>
      <w:r>
        <w:rPr>
          <w:spacing w:val="-1"/>
          <w:sz w:val="24"/>
        </w:rPr>
        <w:t xml:space="preserve"> </w:t>
      </w:r>
      <w:r>
        <w:rPr>
          <w:spacing w:val="-3"/>
          <w:sz w:val="24"/>
        </w:rPr>
        <w:t>directly.</w:t>
      </w:r>
    </w:p>
    <w:p w:rsidR="004C0153" w:rsidRDefault="004C0153">
      <w:pPr>
        <w:spacing w:line="249" w:lineRule="auto"/>
        <w:jc w:val="both"/>
        <w:rPr>
          <w:sz w:val="24"/>
        </w:rPr>
        <w:sectPr w:rsidR="004C0153">
          <w:pgSz w:w="11910" w:h="16840"/>
          <w:pgMar w:top="1300" w:right="960" w:bottom="740" w:left="1020" w:header="391" w:footer="543" w:gutter="0"/>
          <w:cols w:space="708"/>
        </w:sectPr>
      </w:pPr>
    </w:p>
    <w:p w:rsidR="004C0153" w:rsidRDefault="006E4651">
      <w:pPr>
        <w:spacing w:before="84" w:line="249" w:lineRule="auto"/>
        <w:ind w:left="113" w:right="182"/>
        <w:jc w:val="both"/>
        <w:rPr>
          <w:sz w:val="24"/>
        </w:rPr>
      </w:pPr>
      <w:r>
        <w:rPr>
          <w:sz w:val="24"/>
        </w:rPr>
        <w:lastRenderedPageBreak/>
        <w:t>The</w:t>
      </w:r>
      <w:r>
        <w:rPr>
          <w:spacing w:val="-11"/>
          <w:sz w:val="24"/>
        </w:rPr>
        <w:t xml:space="preserve"> </w:t>
      </w:r>
      <w:r>
        <w:rPr>
          <w:sz w:val="24"/>
        </w:rPr>
        <w:t>coordinator</w:t>
      </w:r>
      <w:r>
        <w:rPr>
          <w:spacing w:val="-11"/>
          <w:sz w:val="24"/>
        </w:rPr>
        <w:t xml:space="preserve"> </w:t>
      </w:r>
      <w:r>
        <w:rPr>
          <w:sz w:val="24"/>
        </w:rPr>
        <w:t>or</w:t>
      </w:r>
      <w:r>
        <w:rPr>
          <w:spacing w:val="-11"/>
          <w:sz w:val="24"/>
        </w:rPr>
        <w:t xml:space="preserve"> </w:t>
      </w:r>
      <w:r>
        <w:rPr>
          <w:sz w:val="24"/>
        </w:rPr>
        <w:t>beneficiary</w:t>
      </w:r>
      <w:r>
        <w:rPr>
          <w:spacing w:val="-11"/>
          <w:sz w:val="24"/>
        </w:rPr>
        <w:t xml:space="preserve"> </w:t>
      </w:r>
      <w:r>
        <w:rPr>
          <w:sz w:val="24"/>
        </w:rPr>
        <w:t>concerned</w:t>
      </w:r>
      <w:r>
        <w:rPr>
          <w:spacing w:val="-11"/>
          <w:sz w:val="24"/>
        </w:rPr>
        <w:t xml:space="preserve"> </w:t>
      </w:r>
      <w:r>
        <w:rPr>
          <w:sz w:val="24"/>
        </w:rPr>
        <w:t>may</w:t>
      </w:r>
      <w:r>
        <w:rPr>
          <w:spacing w:val="-11"/>
          <w:sz w:val="24"/>
        </w:rPr>
        <w:t xml:space="preserve"> </w:t>
      </w:r>
      <w:r>
        <w:rPr>
          <w:sz w:val="24"/>
        </w:rPr>
        <w:t>be</w:t>
      </w:r>
      <w:r>
        <w:rPr>
          <w:spacing w:val="-11"/>
          <w:sz w:val="24"/>
        </w:rPr>
        <w:t xml:space="preserve"> </w:t>
      </w:r>
      <w:r>
        <w:rPr>
          <w:sz w:val="24"/>
        </w:rPr>
        <w:t>requested</w:t>
      </w:r>
      <w:r>
        <w:rPr>
          <w:spacing w:val="-11"/>
          <w:sz w:val="24"/>
        </w:rPr>
        <w:t xml:space="preserve"> </w:t>
      </w:r>
      <w:r>
        <w:rPr>
          <w:sz w:val="24"/>
        </w:rPr>
        <w:t>to</w:t>
      </w:r>
      <w:r>
        <w:rPr>
          <w:spacing w:val="-11"/>
          <w:sz w:val="24"/>
        </w:rPr>
        <w:t xml:space="preserve"> </w:t>
      </w:r>
      <w:r>
        <w:rPr>
          <w:sz w:val="24"/>
        </w:rPr>
        <w:t>participate</w:t>
      </w:r>
      <w:r>
        <w:rPr>
          <w:spacing w:val="-11"/>
          <w:sz w:val="24"/>
        </w:rPr>
        <w:t xml:space="preserve"> </w:t>
      </w:r>
      <w:r>
        <w:rPr>
          <w:sz w:val="24"/>
        </w:rPr>
        <w:t>in</w:t>
      </w:r>
      <w:r>
        <w:rPr>
          <w:spacing w:val="-11"/>
          <w:sz w:val="24"/>
        </w:rPr>
        <w:t xml:space="preserve"> </w:t>
      </w:r>
      <w:r>
        <w:rPr>
          <w:sz w:val="24"/>
        </w:rPr>
        <w:t>meetings,</w:t>
      </w:r>
      <w:r>
        <w:rPr>
          <w:spacing w:val="-11"/>
          <w:sz w:val="24"/>
        </w:rPr>
        <w:t xml:space="preserve"> </w:t>
      </w:r>
      <w:r>
        <w:rPr>
          <w:sz w:val="24"/>
        </w:rPr>
        <w:t>including</w:t>
      </w:r>
      <w:r>
        <w:rPr>
          <w:spacing w:val="-11"/>
          <w:sz w:val="24"/>
        </w:rPr>
        <w:t xml:space="preserve"> </w:t>
      </w:r>
      <w:r>
        <w:rPr>
          <w:sz w:val="24"/>
        </w:rPr>
        <w:t>with external</w:t>
      </w:r>
      <w:r>
        <w:rPr>
          <w:spacing w:val="-2"/>
          <w:sz w:val="24"/>
        </w:rPr>
        <w:t xml:space="preserve"> </w:t>
      </w:r>
      <w:r>
        <w:rPr>
          <w:sz w:val="24"/>
        </w:rPr>
        <w:t>exper</w:t>
      </w:r>
      <w:r>
        <w:rPr>
          <w:sz w:val="24"/>
        </w:rPr>
        <w:t>ts.</w:t>
      </w:r>
    </w:p>
    <w:p w:rsidR="004C0153" w:rsidRDefault="006E4651">
      <w:pPr>
        <w:spacing w:before="229" w:line="249" w:lineRule="auto"/>
        <w:ind w:left="113" w:right="179"/>
        <w:jc w:val="both"/>
        <w:rPr>
          <w:sz w:val="24"/>
        </w:rPr>
      </w:pPr>
      <w:r>
        <w:rPr>
          <w:sz w:val="24"/>
        </w:rPr>
        <w:t>For</w:t>
      </w:r>
      <w:r>
        <w:rPr>
          <w:spacing w:val="-6"/>
          <w:sz w:val="24"/>
        </w:rPr>
        <w:t xml:space="preserve"> </w:t>
      </w:r>
      <w:r>
        <w:rPr>
          <w:b/>
          <w:sz w:val="24"/>
        </w:rPr>
        <w:t>on-the-spot</w:t>
      </w:r>
      <w:r>
        <w:rPr>
          <w:b/>
          <w:spacing w:val="-6"/>
          <w:sz w:val="24"/>
        </w:rPr>
        <w:t xml:space="preserve"> </w:t>
      </w:r>
      <w:r>
        <w:rPr>
          <w:sz w:val="24"/>
        </w:rPr>
        <w:t>reviews,</w:t>
      </w:r>
      <w:r>
        <w:rPr>
          <w:spacing w:val="-6"/>
          <w:sz w:val="24"/>
        </w:rPr>
        <w:t xml:space="preserve"> </w:t>
      </w:r>
      <w:r>
        <w:rPr>
          <w:sz w:val="24"/>
        </w:rPr>
        <w:t>the</w:t>
      </w:r>
      <w:r>
        <w:rPr>
          <w:spacing w:val="-6"/>
          <w:sz w:val="24"/>
        </w:rPr>
        <w:t xml:space="preserve"> </w:t>
      </w:r>
      <w:r>
        <w:rPr>
          <w:sz w:val="24"/>
        </w:rPr>
        <w:t>beneficiaries</w:t>
      </w:r>
      <w:r>
        <w:rPr>
          <w:spacing w:val="-6"/>
          <w:sz w:val="24"/>
        </w:rPr>
        <w:t xml:space="preserve"> </w:t>
      </w:r>
      <w:r>
        <w:rPr>
          <w:sz w:val="24"/>
        </w:rPr>
        <w:t>must</w:t>
      </w:r>
      <w:r>
        <w:rPr>
          <w:spacing w:val="-6"/>
          <w:sz w:val="24"/>
        </w:rPr>
        <w:t xml:space="preserve"> </w:t>
      </w:r>
      <w:r>
        <w:rPr>
          <w:sz w:val="24"/>
        </w:rPr>
        <w:t>allow</w:t>
      </w:r>
      <w:r>
        <w:rPr>
          <w:spacing w:val="-6"/>
          <w:sz w:val="24"/>
        </w:rPr>
        <w:t xml:space="preserve"> </w:t>
      </w:r>
      <w:r>
        <w:rPr>
          <w:sz w:val="24"/>
        </w:rPr>
        <w:t>access</w:t>
      </w:r>
      <w:r>
        <w:rPr>
          <w:spacing w:val="-6"/>
          <w:sz w:val="24"/>
        </w:rPr>
        <w:t xml:space="preserve"> </w:t>
      </w:r>
      <w:r>
        <w:rPr>
          <w:sz w:val="24"/>
        </w:rPr>
        <w:t>to</w:t>
      </w:r>
      <w:r>
        <w:rPr>
          <w:spacing w:val="-6"/>
          <w:sz w:val="24"/>
        </w:rPr>
        <w:t xml:space="preserve"> </w:t>
      </w:r>
      <w:r>
        <w:rPr>
          <w:sz w:val="24"/>
        </w:rPr>
        <w:t>their</w:t>
      </w:r>
      <w:r>
        <w:rPr>
          <w:spacing w:val="-6"/>
          <w:sz w:val="24"/>
        </w:rPr>
        <w:t xml:space="preserve"> </w:t>
      </w:r>
      <w:r>
        <w:rPr>
          <w:sz w:val="24"/>
        </w:rPr>
        <w:t>sites</w:t>
      </w:r>
      <w:r>
        <w:rPr>
          <w:spacing w:val="-6"/>
          <w:sz w:val="24"/>
        </w:rPr>
        <w:t xml:space="preserve"> </w:t>
      </w:r>
      <w:r>
        <w:rPr>
          <w:sz w:val="24"/>
        </w:rPr>
        <w:t>and</w:t>
      </w:r>
      <w:r>
        <w:rPr>
          <w:spacing w:val="-6"/>
          <w:sz w:val="24"/>
        </w:rPr>
        <w:t xml:space="preserve"> </w:t>
      </w:r>
      <w:r>
        <w:rPr>
          <w:sz w:val="24"/>
        </w:rPr>
        <w:t>premises,</w:t>
      </w:r>
      <w:r>
        <w:rPr>
          <w:spacing w:val="-6"/>
          <w:sz w:val="24"/>
        </w:rPr>
        <w:t xml:space="preserve"> </w:t>
      </w:r>
      <w:r>
        <w:rPr>
          <w:sz w:val="24"/>
        </w:rPr>
        <w:t>including</w:t>
      </w:r>
      <w:r>
        <w:rPr>
          <w:spacing w:val="-6"/>
          <w:sz w:val="24"/>
        </w:rPr>
        <w:t xml:space="preserve"> </w:t>
      </w:r>
      <w:r>
        <w:rPr>
          <w:sz w:val="24"/>
        </w:rPr>
        <w:t>to external persons or bodies, and must ensure that information requested is readily</w:t>
      </w:r>
      <w:r>
        <w:rPr>
          <w:spacing w:val="-31"/>
          <w:sz w:val="24"/>
        </w:rPr>
        <w:t xml:space="preserve"> </w:t>
      </w:r>
      <w:r>
        <w:rPr>
          <w:sz w:val="24"/>
        </w:rPr>
        <w:t>available.</w:t>
      </w:r>
    </w:p>
    <w:p w:rsidR="004C0153" w:rsidRDefault="006E4651">
      <w:pPr>
        <w:spacing w:before="228" w:line="249" w:lineRule="auto"/>
        <w:ind w:left="113" w:right="178"/>
        <w:jc w:val="both"/>
        <w:rPr>
          <w:sz w:val="24"/>
        </w:rPr>
      </w:pPr>
      <w:r>
        <w:rPr>
          <w:sz w:val="24"/>
        </w:rPr>
        <w:t>Information provided must be accurate, precise and complete and in the format requested, including electronic format.</w:t>
      </w:r>
    </w:p>
    <w:p w:rsidR="004C0153" w:rsidRDefault="006E4651">
      <w:pPr>
        <w:spacing w:before="229"/>
        <w:ind w:left="113"/>
        <w:rPr>
          <w:sz w:val="24"/>
        </w:rPr>
      </w:pPr>
      <w:r>
        <w:rPr>
          <w:sz w:val="24"/>
        </w:rPr>
        <w:t>On the basis of the review findings, a ‘</w:t>
      </w:r>
      <w:r>
        <w:rPr>
          <w:b/>
          <w:sz w:val="24"/>
        </w:rPr>
        <w:t>review report</w:t>
      </w:r>
      <w:r>
        <w:rPr>
          <w:sz w:val="24"/>
        </w:rPr>
        <w:t>’ will be drawn up.</w:t>
      </w:r>
    </w:p>
    <w:p w:rsidR="004C0153" w:rsidRDefault="004C0153">
      <w:pPr>
        <w:pStyle w:val="Zkladntext"/>
        <w:spacing w:before="9"/>
        <w:rPr>
          <w:sz w:val="20"/>
        </w:rPr>
      </w:pPr>
    </w:p>
    <w:p w:rsidR="004C0153" w:rsidRDefault="006E4651">
      <w:pPr>
        <w:spacing w:line="249" w:lineRule="auto"/>
        <w:ind w:left="113" w:right="178"/>
        <w:jc w:val="both"/>
        <w:rPr>
          <w:sz w:val="24"/>
        </w:rPr>
      </w:pPr>
      <w:r>
        <w:rPr>
          <w:sz w:val="24"/>
        </w:rPr>
        <w:t>The Commission will formally notify the review report to the coo</w:t>
      </w:r>
      <w:r>
        <w:rPr>
          <w:sz w:val="24"/>
        </w:rPr>
        <w:t>rdinator or beneficiary concerned, which has 30 days to formally notify observations (‘</w:t>
      </w:r>
      <w:r>
        <w:rPr>
          <w:b/>
          <w:sz w:val="24"/>
        </w:rPr>
        <w:t>contradictory review procedure</w:t>
      </w:r>
      <w:r>
        <w:rPr>
          <w:sz w:val="24"/>
        </w:rPr>
        <w:t>’).</w:t>
      </w:r>
    </w:p>
    <w:p w:rsidR="004C0153" w:rsidRDefault="006E4651">
      <w:pPr>
        <w:spacing w:before="229"/>
        <w:ind w:left="113"/>
        <w:rPr>
          <w:sz w:val="24"/>
        </w:rPr>
      </w:pPr>
      <w:r>
        <w:rPr>
          <w:sz w:val="24"/>
        </w:rPr>
        <w:t>Reviews (including review reports) are in the language of the Agreement.</w:t>
      </w:r>
    </w:p>
    <w:p w:rsidR="004C0153" w:rsidRDefault="004C0153">
      <w:pPr>
        <w:pStyle w:val="Zkladntext"/>
        <w:spacing w:before="6"/>
        <w:rPr>
          <w:sz w:val="20"/>
        </w:rPr>
      </w:pPr>
    </w:p>
    <w:p w:rsidR="004C0153" w:rsidRDefault="006E4651" w:rsidP="006E4651">
      <w:pPr>
        <w:pStyle w:val="Odstavecseseznamem"/>
        <w:numPr>
          <w:ilvl w:val="2"/>
          <w:numId w:val="72"/>
        </w:numPr>
        <w:tabs>
          <w:tab w:val="left" w:pos="774"/>
        </w:tabs>
        <w:jc w:val="both"/>
        <w:rPr>
          <w:b/>
          <w:sz w:val="24"/>
        </w:rPr>
      </w:pPr>
      <w:r>
        <w:rPr>
          <w:b/>
          <w:sz w:val="24"/>
        </w:rPr>
        <w:t>Right to carry out</w:t>
      </w:r>
      <w:r>
        <w:rPr>
          <w:b/>
          <w:spacing w:val="-3"/>
          <w:sz w:val="24"/>
        </w:rPr>
        <w:t xml:space="preserve"> </w:t>
      </w:r>
      <w:r>
        <w:rPr>
          <w:b/>
          <w:sz w:val="24"/>
        </w:rPr>
        <w:t>audits</w:t>
      </w:r>
    </w:p>
    <w:p w:rsidR="004C0153" w:rsidRDefault="004C0153">
      <w:pPr>
        <w:pStyle w:val="Zkladntext"/>
        <w:spacing w:before="11"/>
        <w:rPr>
          <w:b/>
          <w:sz w:val="20"/>
        </w:rPr>
      </w:pPr>
    </w:p>
    <w:p w:rsidR="004C0153" w:rsidRDefault="006E4651">
      <w:pPr>
        <w:spacing w:line="249" w:lineRule="auto"/>
        <w:ind w:left="113" w:right="189"/>
        <w:jc w:val="both"/>
        <w:rPr>
          <w:sz w:val="24"/>
        </w:rPr>
      </w:pPr>
      <w:r>
        <w:rPr>
          <w:sz w:val="24"/>
        </w:rPr>
        <w:t>The</w:t>
      </w:r>
      <w:r>
        <w:rPr>
          <w:spacing w:val="-12"/>
          <w:sz w:val="24"/>
        </w:rPr>
        <w:t xml:space="preserve"> </w:t>
      </w:r>
      <w:r>
        <w:rPr>
          <w:sz w:val="24"/>
        </w:rPr>
        <w:t>Commission</w:t>
      </w:r>
      <w:r>
        <w:rPr>
          <w:spacing w:val="-13"/>
          <w:sz w:val="24"/>
        </w:rPr>
        <w:t xml:space="preserve"> </w:t>
      </w:r>
      <w:r>
        <w:rPr>
          <w:sz w:val="24"/>
        </w:rPr>
        <w:t>may</w:t>
      </w:r>
      <w:r>
        <w:rPr>
          <w:spacing w:val="-13"/>
          <w:sz w:val="24"/>
        </w:rPr>
        <w:t xml:space="preserve"> </w:t>
      </w:r>
      <w:r>
        <w:rPr>
          <w:sz w:val="24"/>
        </w:rPr>
        <w:t>—</w:t>
      </w:r>
      <w:r>
        <w:rPr>
          <w:spacing w:val="-12"/>
          <w:sz w:val="24"/>
        </w:rPr>
        <w:t xml:space="preserve"> </w:t>
      </w:r>
      <w:r>
        <w:rPr>
          <w:sz w:val="24"/>
        </w:rPr>
        <w:t>during</w:t>
      </w:r>
      <w:r>
        <w:rPr>
          <w:spacing w:val="-12"/>
          <w:sz w:val="24"/>
        </w:rPr>
        <w:t xml:space="preserve"> </w:t>
      </w:r>
      <w:r>
        <w:rPr>
          <w:sz w:val="24"/>
        </w:rPr>
        <w:t>the</w:t>
      </w:r>
      <w:r>
        <w:rPr>
          <w:spacing w:val="-13"/>
          <w:sz w:val="24"/>
        </w:rPr>
        <w:t xml:space="preserve"> </w:t>
      </w:r>
      <w:r>
        <w:rPr>
          <w:sz w:val="24"/>
        </w:rPr>
        <w:t>implementation</w:t>
      </w:r>
      <w:r>
        <w:rPr>
          <w:spacing w:val="-13"/>
          <w:sz w:val="24"/>
        </w:rPr>
        <w:t xml:space="preserve"> </w:t>
      </w:r>
      <w:r>
        <w:rPr>
          <w:sz w:val="24"/>
        </w:rPr>
        <w:t>of</w:t>
      </w:r>
      <w:r>
        <w:rPr>
          <w:spacing w:val="-12"/>
          <w:sz w:val="24"/>
        </w:rPr>
        <w:t xml:space="preserve"> </w:t>
      </w:r>
      <w:r>
        <w:rPr>
          <w:sz w:val="24"/>
        </w:rPr>
        <w:t>the</w:t>
      </w:r>
      <w:r>
        <w:rPr>
          <w:spacing w:val="-13"/>
          <w:sz w:val="24"/>
        </w:rPr>
        <w:t xml:space="preserve"> </w:t>
      </w:r>
      <w:r>
        <w:rPr>
          <w:sz w:val="24"/>
        </w:rPr>
        <w:t>action</w:t>
      </w:r>
      <w:r>
        <w:rPr>
          <w:spacing w:val="-13"/>
          <w:sz w:val="24"/>
        </w:rPr>
        <w:t xml:space="preserve"> </w:t>
      </w:r>
      <w:r>
        <w:rPr>
          <w:sz w:val="24"/>
        </w:rPr>
        <w:t>or</w:t>
      </w:r>
      <w:r>
        <w:rPr>
          <w:spacing w:val="-12"/>
          <w:sz w:val="24"/>
        </w:rPr>
        <w:t xml:space="preserve"> </w:t>
      </w:r>
      <w:r>
        <w:rPr>
          <w:sz w:val="24"/>
        </w:rPr>
        <w:t>afterwards</w:t>
      </w:r>
      <w:r>
        <w:rPr>
          <w:spacing w:val="-13"/>
          <w:sz w:val="24"/>
        </w:rPr>
        <w:t xml:space="preserve"> </w:t>
      </w:r>
      <w:r>
        <w:rPr>
          <w:sz w:val="24"/>
        </w:rPr>
        <w:t>—</w:t>
      </w:r>
      <w:r>
        <w:rPr>
          <w:spacing w:val="-12"/>
          <w:sz w:val="24"/>
        </w:rPr>
        <w:t xml:space="preserve"> </w:t>
      </w:r>
      <w:r>
        <w:rPr>
          <w:sz w:val="24"/>
        </w:rPr>
        <w:t>carry</w:t>
      </w:r>
      <w:r>
        <w:rPr>
          <w:spacing w:val="-13"/>
          <w:sz w:val="24"/>
        </w:rPr>
        <w:t xml:space="preserve"> </w:t>
      </w:r>
      <w:r>
        <w:rPr>
          <w:sz w:val="24"/>
        </w:rPr>
        <w:t>out</w:t>
      </w:r>
      <w:r>
        <w:rPr>
          <w:spacing w:val="-12"/>
          <w:sz w:val="24"/>
        </w:rPr>
        <w:t xml:space="preserve"> </w:t>
      </w:r>
      <w:r>
        <w:rPr>
          <w:sz w:val="24"/>
        </w:rPr>
        <w:t>audits</w:t>
      </w:r>
      <w:r>
        <w:rPr>
          <w:spacing w:val="-13"/>
          <w:sz w:val="24"/>
        </w:rPr>
        <w:t xml:space="preserve"> </w:t>
      </w:r>
      <w:r>
        <w:rPr>
          <w:sz w:val="24"/>
        </w:rPr>
        <w:t>on the</w:t>
      </w:r>
      <w:r>
        <w:rPr>
          <w:spacing w:val="-5"/>
          <w:sz w:val="24"/>
        </w:rPr>
        <w:t xml:space="preserve"> </w:t>
      </w:r>
      <w:r>
        <w:rPr>
          <w:sz w:val="24"/>
        </w:rPr>
        <w:t>proper</w:t>
      </w:r>
      <w:r>
        <w:rPr>
          <w:spacing w:val="-4"/>
          <w:sz w:val="24"/>
        </w:rPr>
        <w:t xml:space="preserve"> </w:t>
      </w:r>
      <w:r>
        <w:rPr>
          <w:sz w:val="24"/>
        </w:rPr>
        <w:t>implementation</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action</w:t>
      </w:r>
      <w:r>
        <w:rPr>
          <w:spacing w:val="-5"/>
          <w:sz w:val="24"/>
        </w:rPr>
        <w:t xml:space="preserve"> </w:t>
      </w:r>
      <w:r>
        <w:rPr>
          <w:sz w:val="24"/>
        </w:rPr>
        <w:t>and</w:t>
      </w:r>
      <w:r>
        <w:rPr>
          <w:spacing w:val="-5"/>
          <w:sz w:val="24"/>
        </w:rPr>
        <w:t xml:space="preserve"> </w:t>
      </w:r>
      <w:r>
        <w:rPr>
          <w:sz w:val="24"/>
        </w:rPr>
        <w:t>compliance</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obligations</w:t>
      </w:r>
      <w:r>
        <w:rPr>
          <w:spacing w:val="-4"/>
          <w:sz w:val="24"/>
        </w:rPr>
        <w:t xml:space="preserve"> </w:t>
      </w:r>
      <w:r>
        <w:rPr>
          <w:sz w:val="24"/>
        </w:rPr>
        <w:t>under</w:t>
      </w:r>
      <w:r>
        <w:rPr>
          <w:spacing w:val="-4"/>
          <w:sz w:val="24"/>
        </w:rPr>
        <w:t xml:space="preserve"> </w:t>
      </w:r>
      <w:r>
        <w:rPr>
          <w:sz w:val="24"/>
        </w:rPr>
        <w:t>the</w:t>
      </w:r>
      <w:r>
        <w:rPr>
          <w:spacing w:val="-5"/>
          <w:sz w:val="24"/>
        </w:rPr>
        <w:t xml:space="preserve"> </w:t>
      </w:r>
      <w:r>
        <w:rPr>
          <w:sz w:val="24"/>
        </w:rPr>
        <w:t>Agreement.</w:t>
      </w:r>
    </w:p>
    <w:p w:rsidR="004C0153" w:rsidRDefault="006E4651">
      <w:pPr>
        <w:spacing w:before="229" w:line="249" w:lineRule="auto"/>
        <w:ind w:left="113" w:right="173"/>
        <w:jc w:val="both"/>
        <w:rPr>
          <w:sz w:val="24"/>
        </w:rPr>
      </w:pPr>
      <w:r>
        <w:rPr>
          <w:sz w:val="24"/>
        </w:rPr>
        <w:t>Audits</w:t>
      </w:r>
      <w:r>
        <w:rPr>
          <w:spacing w:val="-11"/>
          <w:sz w:val="24"/>
        </w:rPr>
        <w:t xml:space="preserve"> </w:t>
      </w:r>
      <w:r>
        <w:rPr>
          <w:sz w:val="24"/>
        </w:rPr>
        <w:t>may</w:t>
      </w:r>
      <w:r>
        <w:rPr>
          <w:spacing w:val="-12"/>
          <w:sz w:val="24"/>
        </w:rPr>
        <w:t xml:space="preserve"> </w:t>
      </w:r>
      <w:r>
        <w:rPr>
          <w:sz w:val="24"/>
        </w:rPr>
        <w:t>be</w:t>
      </w:r>
      <w:r>
        <w:rPr>
          <w:spacing w:val="-11"/>
          <w:sz w:val="24"/>
        </w:rPr>
        <w:t xml:space="preserve"> </w:t>
      </w:r>
      <w:r>
        <w:rPr>
          <w:sz w:val="24"/>
        </w:rPr>
        <w:t>started</w:t>
      </w:r>
      <w:r>
        <w:rPr>
          <w:spacing w:val="-11"/>
          <w:sz w:val="24"/>
        </w:rPr>
        <w:t xml:space="preserve"> </w:t>
      </w:r>
      <w:r>
        <w:rPr>
          <w:sz w:val="24"/>
        </w:rPr>
        <w:t>up</w:t>
      </w:r>
      <w:r>
        <w:rPr>
          <w:spacing w:val="-11"/>
          <w:sz w:val="24"/>
        </w:rPr>
        <w:t xml:space="preserve"> </w:t>
      </w:r>
      <w:r>
        <w:rPr>
          <w:sz w:val="24"/>
        </w:rPr>
        <w:t>to</w:t>
      </w:r>
      <w:r>
        <w:rPr>
          <w:spacing w:val="-12"/>
          <w:sz w:val="24"/>
        </w:rPr>
        <w:t xml:space="preserve"> </w:t>
      </w:r>
      <w:r>
        <w:rPr>
          <w:sz w:val="24"/>
        </w:rPr>
        <w:t>two</w:t>
      </w:r>
      <w:r>
        <w:rPr>
          <w:spacing w:val="-12"/>
          <w:sz w:val="24"/>
        </w:rPr>
        <w:t xml:space="preserve"> </w:t>
      </w:r>
      <w:r>
        <w:rPr>
          <w:sz w:val="24"/>
        </w:rPr>
        <w:t>years</w:t>
      </w:r>
      <w:r>
        <w:rPr>
          <w:spacing w:val="-11"/>
          <w:sz w:val="24"/>
        </w:rPr>
        <w:t xml:space="preserve"> </w:t>
      </w:r>
      <w:r>
        <w:rPr>
          <w:sz w:val="24"/>
        </w:rPr>
        <w:t>after</w:t>
      </w:r>
      <w:r>
        <w:rPr>
          <w:spacing w:val="-12"/>
          <w:sz w:val="24"/>
        </w:rPr>
        <w:t xml:space="preserve"> </w:t>
      </w:r>
      <w:r>
        <w:rPr>
          <w:sz w:val="24"/>
        </w:rPr>
        <w:t>the</w:t>
      </w:r>
      <w:r>
        <w:rPr>
          <w:spacing w:val="-12"/>
          <w:sz w:val="24"/>
        </w:rPr>
        <w:t xml:space="preserve"> </w:t>
      </w:r>
      <w:r>
        <w:rPr>
          <w:sz w:val="24"/>
        </w:rPr>
        <w:t>payment</w:t>
      </w:r>
      <w:r>
        <w:rPr>
          <w:spacing w:val="-11"/>
          <w:sz w:val="24"/>
        </w:rPr>
        <w:t xml:space="preserve"> </w:t>
      </w:r>
      <w:r>
        <w:rPr>
          <w:sz w:val="24"/>
        </w:rPr>
        <w:t>of</w:t>
      </w:r>
      <w:r>
        <w:rPr>
          <w:spacing w:val="-11"/>
          <w:sz w:val="24"/>
        </w:rPr>
        <w:t xml:space="preserve"> </w:t>
      </w:r>
      <w:r>
        <w:rPr>
          <w:sz w:val="24"/>
        </w:rPr>
        <w:t>the</w:t>
      </w:r>
      <w:r>
        <w:rPr>
          <w:spacing w:val="-12"/>
          <w:sz w:val="24"/>
        </w:rPr>
        <w:t xml:space="preserve"> </w:t>
      </w:r>
      <w:r>
        <w:rPr>
          <w:sz w:val="24"/>
        </w:rPr>
        <w:t>balance.</w:t>
      </w:r>
      <w:r>
        <w:rPr>
          <w:spacing w:val="-11"/>
          <w:sz w:val="24"/>
        </w:rPr>
        <w:t xml:space="preserve"> </w:t>
      </w:r>
      <w:r>
        <w:rPr>
          <w:sz w:val="24"/>
        </w:rPr>
        <w:t>They</w:t>
      </w:r>
      <w:r>
        <w:rPr>
          <w:spacing w:val="-12"/>
          <w:sz w:val="24"/>
        </w:rPr>
        <w:t xml:space="preserve"> </w:t>
      </w:r>
      <w:r>
        <w:rPr>
          <w:sz w:val="24"/>
        </w:rPr>
        <w:t>will</w:t>
      </w:r>
      <w:r>
        <w:rPr>
          <w:spacing w:val="-11"/>
          <w:sz w:val="24"/>
        </w:rPr>
        <w:t xml:space="preserve"> </w:t>
      </w:r>
      <w:r>
        <w:rPr>
          <w:sz w:val="24"/>
        </w:rPr>
        <w:t>be</w:t>
      </w:r>
      <w:r>
        <w:rPr>
          <w:spacing w:val="-11"/>
          <w:sz w:val="24"/>
        </w:rPr>
        <w:t xml:space="preserve"> </w:t>
      </w:r>
      <w:r>
        <w:rPr>
          <w:sz w:val="24"/>
        </w:rPr>
        <w:t>formally</w:t>
      </w:r>
      <w:r>
        <w:rPr>
          <w:spacing w:val="-11"/>
          <w:sz w:val="24"/>
        </w:rPr>
        <w:t xml:space="preserve"> </w:t>
      </w:r>
      <w:r>
        <w:rPr>
          <w:sz w:val="24"/>
        </w:rPr>
        <w:t>notified to the coordinator or beneficiary concerned and will be considered to have started on the date of the formal</w:t>
      </w:r>
      <w:r>
        <w:rPr>
          <w:spacing w:val="-1"/>
          <w:sz w:val="24"/>
        </w:rPr>
        <w:t xml:space="preserve"> </w:t>
      </w:r>
      <w:r>
        <w:rPr>
          <w:sz w:val="24"/>
        </w:rPr>
        <w:t>notification.</w:t>
      </w:r>
    </w:p>
    <w:p w:rsidR="004C0153" w:rsidRDefault="006E4651">
      <w:pPr>
        <w:spacing w:before="230" w:line="249" w:lineRule="auto"/>
        <w:ind w:left="113" w:right="180"/>
        <w:jc w:val="both"/>
        <w:rPr>
          <w:sz w:val="24"/>
        </w:rPr>
      </w:pPr>
      <w:r>
        <w:rPr>
          <w:sz w:val="24"/>
        </w:rPr>
        <w:t>If the audit is carried out on a third party (see Articles 10 to 16), the beneficiary concerned must inform the third party.</w:t>
      </w:r>
    </w:p>
    <w:p w:rsidR="004C0153" w:rsidRDefault="006E4651">
      <w:pPr>
        <w:spacing w:before="228" w:line="249" w:lineRule="auto"/>
        <w:ind w:left="113" w:right="171"/>
        <w:jc w:val="both"/>
        <w:rPr>
          <w:sz w:val="24"/>
        </w:rPr>
      </w:pPr>
      <w:r>
        <w:rPr>
          <w:sz w:val="24"/>
        </w:rPr>
        <w:t>The Commission may carry out audits directly (using its own staff) or indirectly (using external persons or bodies appointed to do so). It will inform the coordinator or beneficiary concerned of the identity</w:t>
      </w:r>
      <w:r>
        <w:rPr>
          <w:spacing w:val="-13"/>
          <w:sz w:val="24"/>
        </w:rPr>
        <w:t xml:space="preserve"> </w:t>
      </w:r>
      <w:r>
        <w:rPr>
          <w:sz w:val="24"/>
        </w:rPr>
        <w:t>of</w:t>
      </w:r>
      <w:r>
        <w:rPr>
          <w:spacing w:val="-12"/>
          <w:sz w:val="24"/>
        </w:rPr>
        <w:t xml:space="preserve"> </w:t>
      </w:r>
      <w:r>
        <w:rPr>
          <w:sz w:val="24"/>
        </w:rPr>
        <w:t>the</w:t>
      </w:r>
      <w:r>
        <w:rPr>
          <w:spacing w:val="-13"/>
          <w:sz w:val="24"/>
        </w:rPr>
        <w:t xml:space="preserve"> </w:t>
      </w:r>
      <w:r>
        <w:rPr>
          <w:sz w:val="24"/>
        </w:rPr>
        <w:t>external</w:t>
      </w:r>
      <w:r>
        <w:rPr>
          <w:spacing w:val="-13"/>
          <w:sz w:val="24"/>
        </w:rPr>
        <w:t xml:space="preserve"> </w:t>
      </w:r>
      <w:r>
        <w:rPr>
          <w:sz w:val="24"/>
        </w:rPr>
        <w:t>persons</w:t>
      </w:r>
      <w:r>
        <w:rPr>
          <w:spacing w:val="-12"/>
          <w:sz w:val="24"/>
        </w:rPr>
        <w:t xml:space="preserve"> </w:t>
      </w:r>
      <w:r>
        <w:rPr>
          <w:sz w:val="24"/>
        </w:rPr>
        <w:t>or</w:t>
      </w:r>
      <w:r>
        <w:rPr>
          <w:spacing w:val="-12"/>
          <w:sz w:val="24"/>
        </w:rPr>
        <w:t xml:space="preserve"> </w:t>
      </w:r>
      <w:r>
        <w:rPr>
          <w:sz w:val="24"/>
        </w:rPr>
        <w:t>bodies.</w:t>
      </w:r>
      <w:r>
        <w:rPr>
          <w:spacing w:val="-12"/>
          <w:sz w:val="24"/>
        </w:rPr>
        <w:t xml:space="preserve"> </w:t>
      </w:r>
      <w:r>
        <w:rPr>
          <w:sz w:val="24"/>
        </w:rPr>
        <w:t>They</w:t>
      </w:r>
      <w:r>
        <w:rPr>
          <w:spacing w:val="-13"/>
          <w:sz w:val="24"/>
        </w:rPr>
        <w:t xml:space="preserve"> </w:t>
      </w:r>
      <w:r>
        <w:rPr>
          <w:sz w:val="24"/>
        </w:rPr>
        <w:t>have</w:t>
      </w:r>
      <w:r>
        <w:rPr>
          <w:spacing w:val="-12"/>
          <w:sz w:val="24"/>
        </w:rPr>
        <w:t xml:space="preserve"> </w:t>
      </w:r>
      <w:r>
        <w:rPr>
          <w:sz w:val="24"/>
        </w:rPr>
        <w:t>th</w:t>
      </w:r>
      <w:r>
        <w:rPr>
          <w:sz w:val="24"/>
        </w:rPr>
        <w:t>e</w:t>
      </w:r>
      <w:r>
        <w:rPr>
          <w:spacing w:val="-13"/>
          <w:sz w:val="24"/>
        </w:rPr>
        <w:t xml:space="preserve"> </w:t>
      </w:r>
      <w:r>
        <w:rPr>
          <w:sz w:val="24"/>
        </w:rPr>
        <w:t>right</w:t>
      </w:r>
      <w:r>
        <w:rPr>
          <w:spacing w:val="-12"/>
          <w:sz w:val="24"/>
        </w:rPr>
        <w:t xml:space="preserve"> </w:t>
      </w:r>
      <w:r>
        <w:rPr>
          <w:sz w:val="24"/>
        </w:rPr>
        <w:t>to</w:t>
      </w:r>
      <w:r>
        <w:rPr>
          <w:spacing w:val="-13"/>
          <w:sz w:val="24"/>
        </w:rPr>
        <w:t xml:space="preserve"> </w:t>
      </w:r>
      <w:r>
        <w:rPr>
          <w:sz w:val="24"/>
        </w:rPr>
        <w:t>object</w:t>
      </w:r>
      <w:r>
        <w:rPr>
          <w:spacing w:val="-12"/>
          <w:sz w:val="24"/>
        </w:rPr>
        <w:t xml:space="preserve"> </w:t>
      </w:r>
      <w:r>
        <w:rPr>
          <w:sz w:val="24"/>
        </w:rPr>
        <w:t>to</w:t>
      </w:r>
      <w:r>
        <w:rPr>
          <w:spacing w:val="-13"/>
          <w:sz w:val="24"/>
        </w:rPr>
        <w:t xml:space="preserve"> </w:t>
      </w:r>
      <w:r>
        <w:rPr>
          <w:sz w:val="24"/>
        </w:rPr>
        <w:t>the</w:t>
      </w:r>
      <w:r>
        <w:rPr>
          <w:spacing w:val="-13"/>
          <w:sz w:val="24"/>
        </w:rPr>
        <w:t xml:space="preserve"> </w:t>
      </w:r>
      <w:r>
        <w:rPr>
          <w:sz w:val="24"/>
        </w:rPr>
        <w:t>appointment</w:t>
      </w:r>
      <w:r>
        <w:rPr>
          <w:spacing w:val="-13"/>
          <w:sz w:val="24"/>
        </w:rPr>
        <w:t xml:space="preserve"> </w:t>
      </w:r>
      <w:r>
        <w:rPr>
          <w:sz w:val="24"/>
        </w:rPr>
        <w:t>on</w:t>
      </w:r>
      <w:r>
        <w:rPr>
          <w:spacing w:val="-12"/>
          <w:sz w:val="24"/>
        </w:rPr>
        <w:t xml:space="preserve"> </w:t>
      </w:r>
      <w:r>
        <w:rPr>
          <w:sz w:val="24"/>
        </w:rPr>
        <w:t>grounds of commercial</w:t>
      </w:r>
      <w:r>
        <w:rPr>
          <w:spacing w:val="-2"/>
          <w:sz w:val="24"/>
        </w:rPr>
        <w:t xml:space="preserve"> </w:t>
      </w:r>
      <w:r>
        <w:rPr>
          <w:sz w:val="24"/>
        </w:rPr>
        <w:t>confidentiality.</w:t>
      </w:r>
    </w:p>
    <w:p w:rsidR="004C0153" w:rsidRDefault="006E4651">
      <w:pPr>
        <w:spacing w:before="231" w:line="249" w:lineRule="auto"/>
        <w:ind w:left="113" w:right="174"/>
        <w:jc w:val="both"/>
        <w:rPr>
          <w:sz w:val="24"/>
        </w:rPr>
      </w:pPr>
      <w:r>
        <w:rPr>
          <w:sz w:val="24"/>
        </w:rPr>
        <w:t>The coordinator or beneficiary concerned must provide — within the deadline requested — any information (including complete accounts, individual salary statements or other perso</w:t>
      </w:r>
      <w:r>
        <w:rPr>
          <w:sz w:val="24"/>
        </w:rPr>
        <w:t>nal data) to verify compliance with the Agreement. The Commission may request beneficiaries to provide such information to it directly.</w:t>
      </w:r>
    </w:p>
    <w:p w:rsidR="004C0153" w:rsidRDefault="006E4651">
      <w:pPr>
        <w:spacing w:before="231" w:line="249" w:lineRule="auto"/>
        <w:ind w:left="113" w:right="182"/>
        <w:jc w:val="both"/>
        <w:rPr>
          <w:sz w:val="24"/>
        </w:rPr>
      </w:pPr>
      <w:r>
        <w:rPr>
          <w:sz w:val="24"/>
        </w:rPr>
        <w:t xml:space="preserve">For </w:t>
      </w:r>
      <w:r>
        <w:rPr>
          <w:b/>
          <w:sz w:val="24"/>
        </w:rPr>
        <w:t xml:space="preserve">on-the-spot </w:t>
      </w:r>
      <w:r>
        <w:rPr>
          <w:sz w:val="24"/>
        </w:rPr>
        <w:t>audits, the beneficiaries must allow access to their sites and premises, including to external persons o</w:t>
      </w:r>
      <w:r>
        <w:rPr>
          <w:sz w:val="24"/>
        </w:rPr>
        <w:t>r bodies, and must ensure that information requested is readily available.</w:t>
      </w:r>
    </w:p>
    <w:p w:rsidR="004C0153" w:rsidRDefault="006E4651">
      <w:pPr>
        <w:spacing w:before="228" w:line="249" w:lineRule="auto"/>
        <w:ind w:left="113" w:right="178"/>
        <w:jc w:val="both"/>
        <w:rPr>
          <w:sz w:val="24"/>
        </w:rPr>
      </w:pPr>
      <w:r>
        <w:rPr>
          <w:sz w:val="24"/>
        </w:rPr>
        <w:t>Information provided must be accurate, precise and complete and in the format requested, including electronic format.</w:t>
      </w:r>
    </w:p>
    <w:p w:rsidR="004C0153" w:rsidRDefault="006E4651">
      <w:pPr>
        <w:spacing w:before="229"/>
        <w:ind w:left="113"/>
        <w:rPr>
          <w:sz w:val="24"/>
        </w:rPr>
      </w:pPr>
      <w:r>
        <w:rPr>
          <w:sz w:val="24"/>
        </w:rPr>
        <w:t>On the basis of the audit findings, a ‘</w:t>
      </w:r>
      <w:r>
        <w:rPr>
          <w:b/>
          <w:sz w:val="24"/>
        </w:rPr>
        <w:t>draft audit report</w:t>
      </w:r>
      <w:r>
        <w:rPr>
          <w:sz w:val="24"/>
        </w:rPr>
        <w:t>’ will be drawn up.</w:t>
      </w:r>
    </w:p>
    <w:p w:rsidR="004C0153" w:rsidRDefault="004C0153">
      <w:pPr>
        <w:pStyle w:val="Zkladntext"/>
        <w:spacing w:before="9"/>
        <w:rPr>
          <w:sz w:val="20"/>
        </w:rPr>
      </w:pPr>
    </w:p>
    <w:p w:rsidR="004C0153" w:rsidRDefault="006E4651">
      <w:pPr>
        <w:spacing w:line="249" w:lineRule="auto"/>
        <w:ind w:left="113" w:right="172"/>
        <w:jc w:val="both"/>
        <w:rPr>
          <w:sz w:val="24"/>
        </w:rPr>
      </w:pPr>
      <w:r>
        <w:rPr>
          <w:sz w:val="24"/>
        </w:rPr>
        <w:t>The</w:t>
      </w:r>
      <w:r>
        <w:rPr>
          <w:spacing w:val="-23"/>
          <w:sz w:val="24"/>
        </w:rPr>
        <w:t xml:space="preserve"> </w:t>
      </w:r>
      <w:r>
        <w:rPr>
          <w:sz w:val="24"/>
        </w:rPr>
        <w:t>Commission</w:t>
      </w:r>
      <w:r>
        <w:rPr>
          <w:spacing w:val="-24"/>
          <w:sz w:val="24"/>
        </w:rPr>
        <w:t xml:space="preserve"> </w:t>
      </w:r>
      <w:r>
        <w:rPr>
          <w:sz w:val="24"/>
        </w:rPr>
        <w:t>will</w:t>
      </w:r>
      <w:r>
        <w:rPr>
          <w:spacing w:val="-23"/>
          <w:sz w:val="24"/>
        </w:rPr>
        <w:t xml:space="preserve"> </w:t>
      </w:r>
      <w:r>
        <w:rPr>
          <w:sz w:val="24"/>
        </w:rPr>
        <w:t>formally</w:t>
      </w:r>
      <w:r>
        <w:rPr>
          <w:spacing w:val="-23"/>
          <w:sz w:val="24"/>
        </w:rPr>
        <w:t xml:space="preserve"> </w:t>
      </w:r>
      <w:r>
        <w:rPr>
          <w:sz w:val="24"/>
        </w:rPr>
        <w:t>notify</w:t>
      </w:r>
      <w:r>
        <w:rPr>
          <w:spacing w:val="-23"/>
          <w:sz w:val="24"/>
        </w:rPr>
        <w:t xml:space="preserve"> </w:t>
      </w:r>
      <w:r>
        <w:rPr>
          <w:sz w:val="24"/>
        </w:rPr>
        <w:t>the</w:t>
      </w:r>
      <w:r>
        <w:rPr>
          <w:spacing w:val="-24"/>
          <w:sz w:val="24"/>
        </w:rPr>
        <w:t xml:space="preserve"> </w:t>
      </w:r>
      <w:r>
        <w:rPr>
          <w:sz w:val="24"/>
        </w:rPr>
        <w:t>draft</w:t>
      </w:r>
      <w:r>
        <w:rPr>
          <w:spacing w:val="-23"/>
          <w:sz w:val="24"/>
        </w:rPr>
        <w:t xml:space="preserve"> </w:t>
      </w:r>
      <w:r>
        <w:rPr>
          <w:sz w:val="24"/>
        </w:rPr>
        <w:t>audit</w:t>
      </w:r>
      <w:r>
        <w:rPr>
          <w:spacing w:val="-24"/>
          <w:sz w:val="24"/>
        </w:rPr>
        <w:t xml:space="preserve"> </w:t>
      </w:r>
      <w:r>
        <w:rPr>
          <w:sz w:val="24"/>
        </w:rPr>
        <w:t>report</w:t>
      </w:r>
      <w:r>
        <w:rPr>
          <w:spacing w:val="-23"/>
          <w:sz w:val="24"/>
        </w:rPr>
        <w:t xml:space="preserve"> </w:t>
      </w:r>
      <w:r>
        <w:rPr>
          <w:sz w:val="24"/>
        </w:rPr>
        <w:t>to</w:t>
      </w:r>
      <w:r>
        <w:rPr>
          <w:spacing w:val="-24"/>
          <w:sz w:val="24"/>
        </w:rPr>
        <w:t xml:space="preserve"> </w:t>
      </w:r>
      <w:r>
        <w:rPr>
          <w:sz w:val="24"/>
        </w:rPr>
        <w:t>the</w:t>
      </w:r>
      <w:r>
        <w:rPr>
          <w:spacing w:val="-24"/>
          <w:sz w:val="24"/>
        </w:rPr>
        <w:t xml:space="preserve"> </w:t>
      </w:r>
      <w:r>
        <w:rPr>
          <w:sz w:val="24"/>
        </w:rPr>
        <w:t>coordinator</w:t>
      </w:r>
      <w:r>
        <w:rPr>
          <w:spacing w:val="-24"/>
          <w:sz w:val="24"/>
        </w:rPr>
        <w:t xml:space="preserve"> </w:t>
      </w:r>
      <w:r>
        <w:rPr>
          <w:sz w:val="24"/>
        </w:rPr>
        <w:t>or</w:t>
      </w:r>
      <w:r>
        <w:rPr>
          <w:spacing w:val="-23"/>
          <w:sz w:val="24"/>
        </w:rPr>
        <w:t xml:space="preserve"> </w:t>
      </w:r>
      <w:r>
        <w:rPr>
          <w:sz w:val="24"/>
        </w:rPr>
        <w:t>beneficiary</w:t>
      </w:r>
      <w:r>
        <w:rPr>
          <w:spacing w:val="-23"/>
          <w:sz w:val="24"/>
        </w:rPr>
        <w:t xml:space="preserve"> </w:t>
      </w:r>
      <w:r>
        <w:rPr>
          <w:sz w:val="24"/>
        </w:rPr>
        <w:t>concerned, which has 30 days to formally notify observations (‘</w:t>
      </w:r>
      <w:r>
        <w:rPr>
          <w:b/>
          <w:sz w:val="24"/>
        </w:rPr>
        <w:t>contradictory audit procedure</w:t>
      </w:r>
      <w:r>
        <w:rPr>
          <w:sz w:val="24"/>
        </w:rPr>
        <w:t xml:space="preserve">’). This period may be extended by the Commission </w:t>
      </w:r>
      <w:r>
        <w:rPr>
          <w:sz w:val="24"/>
        </w:rPr>
        <w:t>in justified</w:t>
      </w:r>
      <w:r>
        <w:rPr>
          <w:spacing w:val="-6"/>
          <w:sz w:val="24"/>
        </w:rPr>
        <w:t xml:space="preserve"> </w:t>
      </w:r>
      <w:r>
        <w:rPr>
          <w:sz w:val="24"/>
        </w:rPr>
        <w:t>cases.</w:t>
      </w:r>
    </w:p>
    <w:p w:rsidR="004C0153" w:rsidRDefault="006E4651">
      <w:pPr>
        <w:spacing w:before="230" w:line="249" w:lineRule="auto"/>
        <w:ind w:left="113" w:right="178"/>
        <w:jc w:val="both"/>
        <w:rPr>
          <w:sz w:val="24"/>
        </w:rPr>
      </w:pPr>
      <w:r>
        <w:rPr>
          <w:sz w:val="24"/>
        </w:rPr>
        <w:t>The ‘</w:t>
      </w:r>
      <w:r>
        <w:rPr>
          <w:b/>
          <w:sz w:val="24"/>
        </w:rPr>
        <w:t>final audit report</w:t>
      </w:r>
      <w:r>
        <w:rPr>
          <w:sz w:val="24"/>
        </w:rPr>
        <w:t>’ will take into account observations by the coordinator or beneficiary concerned. The report will be formally notified to it.</w:t>
      </w:r>
    </w:p>
    <w:p w:rsidR="004C0153" w:rsidRDefault="004C0153">
      <w:pPr>
        <w:spacing w:line="249" w:lineRule="auto"/>
        <w:jc w:val="both"/>
        <w:rPr>
          <w:sz w:val="24"/>
        </w:rPr>
        <w:sectPr w:rsidR="004C0153">
          <w:pgSz w:w="11910" w:h="16840"/>
          <w:pgMar w:top="1300" w:right="960" w:bottom="740" w:left="1020" w:header="391" w:footer="543" w:gutter="0"/>
          <w:cols w:space="708"/>
        </w:sectPr>
      </w:pPr>
    </w:p>
    <w:p w:rsidR="004C0153" w:rsidRDefault="006E4651">
      <w:pPr>
        <w:spacing w:before="84"/>
        <w:ind w:left="113"/>
        <w:rPr>
          <w:sz w:val="24"/>
        </w:rPr>
      </w:pPr>
      <w:r>
        <w:rPr>
          <w:sz w:val="24"/>
        </w:rPr>
        <w:lastRenderedPageBreak/>
        <w:t>Audits (including audit reports) are in the language of the Agreement.</w:t>
      </w:r>
    </w:p>
    <w:p w:rsidR="004C0153" w:rsidRDefault="004C0153">
      <w:pPr>
        <w:pStyle w:val="Zkladntext"/>
        <w:spacing w:before="8"/>
        <w:rPr>
          <w:sz w:val="20"/>
        </w:rPr>
      </w:pPr>
    </w:p>
    <w:p w:rsidR="004C0153" w:rsidRDefault="006E4651">
      <w:pPr>
        <w:spacing w:before="1" w:line="249" w:lineRule="auto"/>
        <w:ind w:left="113" w:right="236"/>
        <w:rPr>
          <w:sz w:val="24"/>
        </w:rPr>
      </w:pPr>
      <w:r>
        <w:rPr>
          <w:sz w:val="24"/>
        </w:rPr>
        <w:t>The Commission may also access the beneficiaries’ statutory records for the periodical assessment of unit costs or flat-rate amounts.</w:t>
      </w:r>
    </w:p>
    <w:p w:rsidR="004C0153" w:rsidRDefault="004C0153">
      <w:pPr>
        <w:pStyle w:val="Zkladntext"/>
        <w:spacing w:before="7"/>
        <w:rPr>
          <w:sz w:val="24"/>
        </w:rPr>
      </w:pPr>
    </w:p>
    <w:p w:rsidR="004C0153" w:rsidRDefault="006E4651" w:rsidP="006E4651">
      <w:pPr>
        <w:pStyle w:val="Nadpis2"/>
        <w:numPr>
          <w:ilvl w:val="1"/>
          <w:numId w:val="71"/>
        </w:numPr>
        <w:tabs>
          <w:tab w:val="left" w:pos="654"/>
        </w:tabs>
        <w:ind w:hanging="567"/>
      </w:pPr>
      <w:bookmarkStart w:id="88" w:name="_bookmark87"/>
      <w:bookmarkEnd w:id="88"/>
      <w:r>
        <w:t>Investigations by the European Anti-Fraud Office</w:t>
      </w:r>
      <w:r>
        <w:rPr>
          <w:spacing w:val="-8"/>
        </w:rPr>
        <w:t xml:space="preserve"> </w:t>
      </w:r>
      <w:r>
        <w:t>(OLAF)</w:t>
      </w:r>
    </w:p>
    <w:p w:rsidR="004C0153" w:rsidRDefault="004C0153">
      <w:pPr>
        <w:pStyle w:val="Zkladntext"/>
        <w:spacing w:before="2"/>
        <w:rPr>
          <w:b/>
          <w:sz w:val="25"/>
        </w:rPr>
      </w:pPr>
    </w:p>
    <w:p w:rsidR="004C0153" w:rsidRDefault="006E4651">
      <w:pPr>
        <w:spacing w:line="249" w:lineRule="auto"/>
        <w:ind w:left="113" w:right="171"/>
        <w:jc w:val="both"/>
        <w:rPr>
          <w:sz w:val="24"/>
        </w:rPr>
      </w:pPr>
      <w:r>
        <w:rPr>
          <w:sz w:val="24"/>
        </w:rPr>
        <w:t>Under Regulations No 883/2013</w:t>
      </w:r>
      <w:r>
        <w:rPr>
          <w:sz w:val="24"/>
          <w:vertAlign w:val="superscript"/>
        </w:rPr>
        <w:t>16</w:t>
      </w:r>
      <w:r>
        <w:rPr>
          <w:sz w:val="24"/>
        </w:rPr>
        <w:t xml:space="preserve"> and No 2185/96</w:t>
      </w:r>
      <w:r>
        <w:rPr>
          <w:sz w:val="24"/>
          <w:vertAlign w:val="superscript"/>
        </w:rPr>
        <w:t>17</w:t>
      </w:r>
      <w:r>
        <w:rPr>
          <w:sz w:val="24"/>
        </w:rPr>
        <w:t xml:space="preserve"> (and in accordance with their provisions and procedures),</w:t>
      </w:r>
      <w:r>
        <w:rPr>
          <w:spacing w:val="-7"/>
          <w:sz w:val="24"/>
        </w:rPr>
        <w:t xml:space="preserve"> </w:t>
      </w:r>
      <w:r>
        <w:rPr>
          <w:sz w:val="24"/>
        </w:rPr>
        <w:t>the</w:t>
      </w:r>
      <w:r>
        <w:rPr>
          <w:spacing w:val="-8"/>
          <w:sz w:val="24"/>
        </w:rPr>
        <w:t xml:space="preserve"> </w:t>
      </w:r>
      <w:r>
        <w:rPr>
          <w:sz w:val="24"/>
        </w:rPr>
        <w:t>European</w:t>
      </w:r>
      <w:r>
        <w:rPr>
          <w:spacing w:val="-7"/>
          <w:sz w:val="24"/>
        </w:rPr>
        <w:t xml:space="preserve"> </w:t>
      </w:r>
      <w:r>
        <w:rPr>
          <w:sz w:val="24"/>
        </w:rPr>
        <w:t>Anti-Fraud</w:t>
      </w:r>
      <w:r>
        <w:rPr>
          <w:spacing w:val="-7"/>
          <w:sz w:val="24"/>
        </w:rPr>
        <w:t xml:space="preserve"> </w:t>
      </w:r>
      <w:r>
        <w:rPr>
          <w:sz w:val="24"/>
        </w:rPr>
        <w:t>Office</w:t>
      </w:r>
      <w:r>
        <w:rPr>
          <w:spacing w:val="-8"/>
          <w:sz w:val="24"/>
        </w:rPr>
        <w:t xml:space="preserve"> </w:t>
      </w:r>
      <w:r>
        <w:rPr>
          <w:sz w:val="24"/>
        </w:rPr>
        <w:t>(OLAF)</w:t>
      </w:r>
      <w:r>
        <w:rPr>
          <w:spacing w:val="-7"/>
          <w:sz w:val="24"/>
        </w:rPr>
        <w:t xml:space="preserve"> </w:t>
      </w:r>
      <w:r>
        <w:rPr>
          <w:sz w:val="24"/>
        </w:rPr>
        <w:t>may</w:t>
      </w:r>
      <w:r>
        <w:rPr>
          <w:spacing w:val="-7"/>
          <w:sz w:val="24"/>
        </w:rPr>
        <w:t xml:space="preserve"> </w:t>
      </w:r>
      <w:r>
        <w:rPr>
          <w:sz w:val="24"/>
        </w:rPr>
        <w:t>—</w:t>
      </w:r>
      <w:r>
        <w:rPr>
          <w:spacing w:val="-7"/>
          <w:sz w:val="24"/>
        </w:rPr>
        <w:t xml:space="preserve"> </w:t>
      </w:r>
      <w:r>
        <w:rPr>
          <w:sz w:val="24"/>
        </w:rPr>
        <w:t>at</w:t>
      </w:r>
      <w:r>
        <w:rPr>
          <w:spacing w:val="-8"/>
          <w:sz w:val="24"/>
        </w:rPr>
        <w:t xml:space="preserve"> </w:t>
      </w:r>
      <w:r>
        <w:rPr>
          <w:sz w:val="24"/>
        </w:rPr>
        <w:t>any</w:t>
      </w:r>
      <w:r>
        <w:rPr>
          <w:spacing w:val="-7"/>
          <w:sz w:val="24"/>
        </w:rPr>
        <w:t xml:space="preserve"> </w:t>
      </w:r>
      <w:r>
        <w:rPr>
          <w:sz w:val="24"/>
        </w:rPr>
        <w:t>moment</w:t>
      </w:r>
      <w:r>
        <w:rPr>
          <w:spacing w:val="-8"/>
          <w:sz w:val="24"/>
        </w:rPr>
        <w:t xml:space="preserve"> </w:t>
      </w:r>
      <w:r>
        <w:rPr>
          <w:sz w:val="24"/>
        </w:rPr>
        <w:t>during</w:t>
      </w:r>
      <w:r>
        <w:rPr>
          <w:spacing w:val="-7"/>
          <w:sz w:val="24"/>
        </w:rPr>
        <w:t xml:space="preserve"> </w:t>
      </w:r>
      <w:r>
        <w:rPr>
          <w:sz w:val="24"/>
        </w:rPr>
        <w:t>implementation of</w:t>
      </w:r>
      <w:r>
        <w:rPr>
          <w:spacing w:val="-5"/>
          <w:sz w:val="24"/>
        </w:rPr>
        <w:t xml:space="preserve"> </w:t>
      </w:r>
      <w:r>
        <w:rPr>
          <w:sz w:val="24"/>
        </w:rPr>
        <w:t>the</w:t>
      </w:r>
      <w:r>
        <w:rPr>
          <w:spacing w:val="-6"/>
          <w:sz w:val="24"/>
        </w:rPr>
        <w:t xml:space="preserve"> </w:t>
      </w:r>
      <w:r>
        <w:rPr>
          <w:sz w:val="24"/>
        </w:rPr>
        <w:t>action</w:t>
      </w:r>
      <w:r>
        <w:rPr>
          <w:spacing w:val="-6"/>
          <w:sz w:val="24"/>
        </w:rPr>
        <w:t xml:space="preserve"> </w:t>
      </w:r>
      <w:r>
        <w:rPr>
          <w:sz w:val="24"/>
        </w:rPr>
        <w:t>or</w:t>
      </w:r>
      <w:r>
        <w:rPr>
          <w:spacing w:val="-5"/>
          <w:sz w:val="24"/>
        </w:rPr>
        <w:t xml:space="preserve"> </w:t>
      </w:r>
      <w:r>
        <w:rPr>
          <w:sz w:val="24"/>
        </w:rPr>
        <w:t>afterwards</w:t>
      </w:r>
      <w:r>
        <w:rPr>
          <w:spacing w:val="-6"/>
          <w:sz w:val="24"/>
        </w:rPr>
        <w:t xml:space="preserve"> </w:t>
      </w:r>
      <w:r>
        <w:rPr>
          <w:sz w:val="24"/>
        </w:rPr>
        <w:t>—</w:t>
      </w:r>
      <w:r>
        <w:rPr>
          <w:spacing w:val="-5"/>
          <w:sz w:val="24"/>
        </w:rPr>
        <w:t xml:space="preserve"> </w:t>
      </w:r>
      <w:r>
        <w:rPr>
          <w:sz w:val="24"/>
        </w:rPr>
        <w:t>carry</w:t>
      </w:r>
      <w:r>
        <w:rPr>
          <w:spacing w:val="-6"/>
          <w:sz w:val="24"/>
        </w:rPr>
        <w:t xml:space="preserve"> </w:t>
      </w:r>
      <w:r>
        <w:rPr>
          <w:sz w:val="24"/>
        </w:rPr>
        <w:t>out</w:t>
      </w:r>
      <w:r>
        <w:rPr>
          <w:spacing w:val="-5"/>
          <w:sz w:val="24"/>
        </w:rPr>
        <w:t xml:space="preserve"> </w:t>
      </w:r>
      <w:r>
        <w:rPr>
          <w:sz w:val="24"/>
        </w:rPr>
        <w:t>investigations,</w:t>
      </w:r>
      <w:r>
        <w:rPr>
          <w:spacing w:val="-6"/>
          <w:sz w:val="24"/>
        </w:rPr>
        <w:t xml:space="preserve"> </w:t>
      </w:r>
      <w:r>
        <w:rPr>
          <w:sz w:val="24"/>
        </w:rPr>
        <w:t>including</w:t>
      </w:r>
      <w:r>
        <w:rPr>
          <w:spacing w:val="-6"/>
          <w:sz w:val="24"/>
        </w:rPr>
        <w:t xml:space="preserve"> </w:t>
      </w:r>
      <w:r>
        <w:rPr>
          <w:sz w:val="24"/>
        </w:rPr>
        <w:t>on-the-spot</w:t>
      </w:r>
      <w:r>
        <w:rPr>
          <w:spacing w:val="-5"/>
          <w:sz w:val="24"/>
        </w:rPr>
        <w:t xml:space="preserve"> </w:t>
      </w:r>
      <w:r>
        <w:rPr>
          <w:sz w:val="24"/>
        </w:rPr>
        <w:t>checks</w:t>
      </w:r>
      <w:r>
        <w:rPr>
          <w:spacing w:val="-6"/>
          <w:sz w:val="24"/>
        </w:rPr>
        <w:t xml:space="preserve"> </w:t>
      </w:r>
      <w:r>
        <w:rPr>
          <w:sz w:val="24"/>
        </w:rPr>
        <w:t>and</w:t>
      </w:r>
      <w:r>
        <w:rPr>
          <w:spacing w:val="-6"/>
          <w:sz w:val="24"/>
        </w:rPr>
        <w:t xml:space="preserve"> </w:t>
      </w:r>
      <w:r>
        <w:rPr>
          <w:sz w:val="24"/>
        </w:rPr>
        <w:t>inspections, to</w:t>
      </w:r>
      <w:r>
        <w:rPr>
          <w:spacing w:val="-19"/>
          <w:sz w:val="24"/>
        </w:rPr>
        <w:t xml:space="preserve"> </w:t>
      </w:r>
      <w:r>
        <w:rPr>
          <w:sz w:val="24"/>
        </w:rPr>
        <w:t>establish</w:t>
      </w:r>
      <w:r>
        <w:rPr>
          <w:spacing w:val="-19"/>
          <w:sz w:val="24"/>
        </w:rPr>
        <w:t xml:space="preserve"> </w:t>
      </w:r>
      <w:r>
        <w:rPr>
          <w:sz w:val="24"/>
        </w:rPr>
        <w:t>whether</w:t>
      </w:r>
      <w:r>
        <w:rPr>
          <w:spacing w:val="-19"/>
          <w:sz w:val="24"/>
        </w:rPr>
        <w:t xml:space="preserve"> </w:t>
      </w:r>
      <w:r>
        <w:rPr>
          <w:sz w:val="24"/>
        </w:rPr>
        <w:t>there</w:t>
      </w:r>
      <w:r>
        <w:rPr>
          <w:spacing w:val="-19"/>
          <w:sz w:val="24"/>
        </w:rPr>
        <w:t xml:space="preserve"> </w:t>
      </w:r>
      <w:r>
        <w:rPr>
          <w:sz w:val="24"/>
        </w:rPr>
        <w:t>has</w:t>
      </w:r>
      <w:r>
        <w:rPr>
          <w:spacing w:val="-19"/>
          <w:sz w:val="24"/>
        </w:rPr>
        <w:t xml:space="preserve"> </w:t>
      </w:r>
      <w:r>
        <w:rPr>
          <w:sz w:val="24"/>
        </w:rPr>
        <w:t>been</w:t>
      </w:r>
      <w:r>
        <w:rPr>
          <w:spacing w:val="-19"/>
          <w:sz w:val="24"/>
        </w:rPr>
        <w:t xml:space="preserve"> </w:t>
      </w:r>
      <w:r>
        <w:rPr>
          <w:sz w:val="24"/>
        </w:rPr>
        <w:t>fraud,</w:t>
      </w:r>
      <w:r>
        <w:rPr>
          <w:spacing w:val="-19"/>
          <w:sz w:val="24"/>
        </w:rPr>
        <w:t xml:space="preserve"> </w:t>
      </w:r>
      <w:r>
        <w:rPr>
          <w:sz w:val="24"/>
        </w:rPr>
        <w:t>corruption</w:t>
      </w:r>
      <w:r>
        <w:rPr>
          <w:spacing w:val="-19"/>
          <w:sz w:val="24"/>
        </w:rPr>
        <w:t xml:space="preserve"> </w:t>
      </w:r>
      <w:r>
        <w:rPr>
          <w:sz w:val="24"/>
        </w:rPr>
        <w:t>or</w:t>
      </w:r>
      <w:r>
        <w:rPr>
          <w:spacing w:val="-19"/>
          <w:sz w:val="24"/>
        </w:rPr>
        <w:t xml:space="preserve"> </w:t>
      </w:r>
      <w:r>
        <w:rPr>
          <w:sz w:val="24"/>
        </w:rPr>
        <w:t>any</w:t>
      </w:r>
      <w:r>
        <w:rPr>
          <w:spacing w:val="-19"/>
          <w:sz w:val="24"/>
        </w:rPr>
        <w:t xml:space="preserve"> </w:t>
      </w:r>
      <w:r>
        <w:rPr>
          <w:sz w:val="24"/>
        </w:rPr>
        <w:t>other</w:t>
      </w:r>
      <w:r>
        <w:rPr>
          <w:spacing w:val="-19"/>
          <w:sz w:val="24"/>
        </w:rPr>
        <w:t xml:space="preserve"> </w:t>
      </w:r>
      <w:r>
        <w:rPr>
          <w:sz w:val="24"/>
        </w:rPr>
        <w:t>illegal</w:t>
      </w:r>
      <w:r>
        <w:rPr>
          <w:spacing w:val="-19"/>
          <w:sz w:val="24"/>
        </w:rPr>
        <w:t xml:space="preserve"> </w:t>
      </w:r>
      <w:r>
        <w:rPr>
          <w:sz w:val="24"/>
        </w:rPr>
        <w:t>activity</w:t>
      </w:r>
      <w:r>
        <w:rPr>
          <w:spacing w:val="-19"/>
          <w:sz w:val="24"/>
        </w:rPr>
        <w:t xml:space="preserve"> </w:t>
      </w:r>
      <w:r>
        <w:rPr>
          <w:sz w:val="24"/>
        </w:rPr>
        <w:t>affecting</w:t>
      </w:r>
      <w:r>
        <w:rPr>
          <w:spacing w:val="-19"/>
          <w:sz w:val="24"/>
        </w:rPr>
        <w:t xml:space="preserve"> </w:t>
      </w:r>
      <w:r>
        <w:rPr>
          <w:sz w:val="24"/>
        </w:rPr>
        <w:t>the</w:t>
      </w:r>
      <w:r>
        <w:rPr>
          <w:spacing w:val="-19"/>
          <w:sz w:val="24"/>
        </w:rPr>
        <w:t xml:space="preserve"> </w:t>
      </w:r>
      <w:r>
        <w:rPr>
          <w:sz w:val="24"/>
        </w:rPr>
        <w:t>financial interests of the</w:t>
      </w:r>
      <w:r>
        <w:rPr>
          <w:spacing w:val="-3"/>
          <w:sz w:val="24"/>
        </w:rPr>
        <w:t xml:space="preserve"> </w:t>
      </w:r>
      <w:r>
        <w:rPr>
          <w:sz w:val="24"/>
        </w:rPr>
        <w:t>EU.</w:t>
      </w:r>
    </w:p>
    <w:p w:rsidR="004C0153" w:rsidRDefault="004C0153">
      <w:pPr>
        <w:pStyle w:val="Zkladntext"/>
        <w:spacing w:before="11"/>
        <w:rPr>
          <w:sz w:val="24"/>
        </w:rPr>
      </w:pPr>
    </w:p>
    <w:p w:rsidR="004C0153" w:rsidRDefault="006E4651" w:rsidP="006E4651">
      <w:pPr>
        <w:pStyle w:val="Nadpis2"/>
        <w:numPr>
          <w:ilvl w:val="1"/>
          <w:numId w:val="71"/>
        </w:numPr>
        <w:tabs>
          <w:tab w:val="left" w:pos="654"/>
        </w:tabs>
        <w:ind w:hanging="567"/>
      </w:pPr>
      <w:bookmarkStart w:id="89" w:name="_bookmark88"/>
      <w:bookmarkEnd w:id="89"/>
      <w:r>
        <w:t>Checks and audits by the European Court of Auditors</w:t>
      </w:r>
      <w:r>
        <w:rPr>
          <w:spacing w:val="-37"/>
        </w:rPr>
        <w:t xml:space="preserve"> </w:t>
      </w:r>
      <w:r>
        <w:t>(ECA)</w:t>
      </w:r>
    </w:p>
    <w:p w:rsidR="004C0153" w:rsidRDefault="004C0153">
      <w:pPr>
        <w:pStyle w:val="Zkladntext"/>
        <w:spacing w:before="10"/>
        <w:rPr>
          <w:b/>
          <w:sz w:val="20"/>
        </w:rPr>
      </w:pPr>
    </w:p>
    <w:p w:rsidR="004C0153" w:rsidRDefault="006E4651">
      <w:pPr>
        <w:spacing w:before="1" w:line="271" w:lineRule="auto"/>
        <w:ind w:left="113" w:right="171"/>
        <w:jc w:val="both"/>
        <w:rPr>
          <w:sz w:val="24"/>
        </w:rPr>
      </w:pPr>
      <w:r>
        <w:rPr>
          <w:sz w:val="24"/>
        </w:rPr>
        <w:t>Under Article 287 of the Treaty on the Functioning of the European Union (TFEU) and Article 161 of the Financial Regulation No 966/2012</w:t>
      </w:r>
      <w:r>
        <w:rPr>
          <w:sz w:val="24"/>
          <w:vertAlign w:val="superscript"/>
        </w:rPr>
        <w:t>18</w:t>
      </w:r>
      <w:r>
        <w:rPr>
          <w:sz w:val="24"/>
        </w:rPr>
        <w:t>, the European Court of Auditors (ECA) may — at any moment during implementation of the action or afterwards — carry ou</w:t>
      </w:r>
      <w:r>
        <w:rPr>
          <w:sz w:val="24"/>
        </w:rPr>
        <w:t>t audits.</w:t>
      </w:r>
    </w:p>
    <w:p w:rsidR="004C0153" w:rsidRDefault="006E4651">
      <w:pPr>
        <w:spacing w:before="204"/>
        <w:ind w:left="113"/>
        <w:rPr>
          <w:sz w:val="24"/>
        </w:rPr>
      </w:pPr>
      <w:r>
        <w:rPr>
          <w:sz w:val="24"/>
        </w:rPr>
        <w:t>The ECA has the right of access for the purpose of checks and audits.</w:t>
      </w:r>
    </w:p>
    <w:p w:rsidR="004C0153" w:rsidRDefault="004C0153">
      <w:pPr>
        <w:pStyle w:val="Zkladntext"/>
        <w:spacing w:before="6"/>
        <w:rPr>
          <w:sz w:val="25"/>
        </w:rPr>
      </w:pPr>
    </w:p>
    <w:p w:rsidR="004C0153" w:rsidRDefault="006E4651" w:rsidP="006E4651">
      <w:pPr>
        <w:pStyle w:val="Nadpis2"/>
        <w:numPr>
          <w:ilvl w:val="1"/>
          <w:numId w:val="71"/>
        </w:numPr>
        <w:tabs>
          <w:tab w:val="left" w:pos="654"/>
        </w:tabs>
        <w:ind w:hanging="567"/>
      </w:pPr>
      <w:bookmarkStart w:id="90" w:name="_bookmark89"/>
      <w:bookmarkEnd w:id="90"/>
      <w:r>
        <w:t>Checks, reviews, audits and investigations for international</w:t>
      </w:r>
      <w:r>
        <w:rPr>
          <w:spacing w:val="-13"/>
        </w:rPr>
        <w:t xml:space="preserve"> </w:t>
      </w:r>
      <w:r>
        <w:t>organisations</w:t>
      </w:r>
    </w:p>
    <w:p w:rsidR="004C0153" w:rsidRDefault="004C0153">
      <w:pPr>
        <w:pStyle w:val="Zkladntext"/>
        <w:spacing w:before="11"/>
        <w:rPr>
          <w:b/>
          <w:sz w:val="20"/>
        </w:rPr>
      </w:pPr>
    </w:p>
    <w:p w:rsidR="004C0153" w:rsidRDefault="006E4651">
      <w:pPr>
        <w:ind w:left="113"/>
        <w:rPr>
          <w:sz w:val="24"/>
        </w:rPr>
      </w:pPr>
      <w:r>
        <w:rPr>
          <w:sz w:val="24"/>
        </w:rPr>
        <w:t>Not applicable</w:t>
      </w:r>
    </w:p>
    <w:p w:rsidR="004C0153" w:rsidRDefault="004C0153">
      <w:pPr>
        <w:pStyle w:val="Zkladntext"/>
        <w:spacing w:before="6"/>
        <w:rPr>
          <w:sz w:val="25"/>
        </w:rPr>
      </w:pPr>
    </w:p>
    <w:p w:rsidR="004C0153" w:rsidRDefault="006E4651" w:rsidP="006E4651">
      <w:pPr>
        <w:pStyle w:val="Nadpis2"/>
        <w:numPr>
          <w:ilvl w:val="1"/>
          <w:numId w:val="71"/>
        </w:numPr>
        <w:tabs>
          <w:tab w:val="left" w:pos="654"/>
        </w:tabs>
        <w:spacing w:line="249" w:lineRule="auto"/>
        <w:ind w:right="511" w:hanging="567"/>
      </w:pPr>
      <w:bookmarkStart w:id="91" w:name="_bookmark90"/>
      <w:bookmarkEnd w:id="91"/>
      <w:r>
        <w:t>Consequences</w:t>
      </w:r>
      <w:r>
        <w:rPr>
          <w:spacing w:val="-5"/>
        </w:rPr>
        <w:t xml:space="preserve"> </w:t>
      </w:r>
      <w:r>
        <w:t>of</w:t>
      </w:r>
      <w:r>
        <w:rPr>
          <w:spacing w:val="-5"/>
        </w:rPr>
        <w:t xml:space="preserve"> </w:t>
      </w:r>
      <w:r>
        <w:t>findings</w:t>
      </w:r>
      <w:r>
        <w:rPr>
          <w:spacing w:val="-5"/>
        </w:rPr>
        <w:t xml:space="preserve"> </w:t>
      </w:r>
      <w:r>
        <w:t>in</w:t>
      </w:r>
      <w:r>
        <w:rPr>
          <w:spacing w:val="-5"/>
        </w:rPr>
        <w:t xml:space="preserve"> </w:t>
      </w:r>
      <w:r>
        <w:t>checks,</w:t>
      </w:r>
      <w:r>
        <w:rPr>
          <w:spacing w:val="-5"/>
        </w:rPr>
        <w:t xml:space="preserve"> </w:t>
      </w:r>
      <w:r>
        <w:t>reviews,</w:t>
      </w:r>
      <w:r>
        <w:rPr>
          <w:spacing w:val="-5"/>
        </w:rPr>
        <w:t xml:space="preserve"> </w:t>
      </w:r>
      <w:r>
        <w:t>audits</w:t>
      </w:r>
      <w:r>
        <w:rPr>
          <w:spacing w:val="-5"/>
        </w:rPr>
        <w:t xml:space="preserve"> </w:t>
      </w:r>
      <w:r>
        <w:t>and</w:t>
      </w:r>
      <w:r>
        <w:rPr>
          <w:spacing w:val="-5"/>
        </w:rPr>
        <w:t xml:space="preserve"> </w:t>
      </w:r>
      <w:r>
        <w:t>investigations</w:t>
      </w:r>
      <w:r>
        <w:rPr>
          <w:spacing w:val="-5"/>
        </w:rPr>
        <w:t xml:space="preserve"> </w:t>
      </w:r>
      <w:r>
        <w:t>—</w:t>
      </w:r>
      <w:r>
        <w:rPr>
          <w:spacing w:val="-5"/>
        </w:rPr>
        <w:t xml:space="preserve"> </w:t>
      </w:r>
      <w:r>
        <w:t>Extension</w:t>
      </w:r>
      <w:r>
        <w:rPr>
          <w:spacing w:val="-5"/>
        </w:rPr>
        <w:t xml:space="preserve"> </w:t>
      </w:r>
      <w:r>
        <w:t>of findings</w:t>
      </w:r>
    </w:p>
    <w:p w:rsidR="004C0153" w:rsidRDefault="006E4651" w:rsidP="006E4651">
      <w:pPr>
        <w:pStyle w:val="Odstavecseseznamem"/>
        <w:numPr>
          <w:ilvl w:val="2"/>
          <w:numId w:val="71"/>
        </w:numPr>
        <w:tabs>
          <w:tab w:val="left" w:pos="774"/>
        </w:tabs>
        <w:spacing w:before="229"/>
        <w:rPr>
          <w:b/>
          <w:sz w:val="24"/>
        </w:rPr>
      </w:pPr>
      <w:r>
        <w:rPr>
          <w:b/>
          <w:sz w:val="24"/>
        </w:rPr>
        <w:t>Findings in this</w:t>
      </w:r>
      <w:r>
        <w:rPr>
          <w:b/>
          <w:spacing w:val="-3"/>
          <w:sz w:val="24"/>
        </w:rPr>
        <w:t xml:space="preserve"> </w:t>
      </w:r>
      <w:r>
        <w:rPr>
          <w:b/>
          <w:sz w:val="24"/>
        </w:rPr>
        <w:t>grant</w:t>
      </w:r>
    </w:p>
    <w:p w:rsidR="004C0153" w:rsidRDefault="004C0153">
      <w:pPr>
        <w:pStyle w:val="Zkladntext"/>
        <w:spacing w:before="10"/>
        <w:rPr>
          <w:b/>
          <w:sz w:val="20"/>
        </w:rPr>
      </w:pPr>
    </w:p>
    <w:p w:rsidR="004C0153" w:rsidRDefault="006E4651">
      <w:pPr>
        <w:spacing w:line="249" w:lineRule="auto"/>
        <w:ind w:left="113" w:right="173"/>
        <w:jc w:val="both"/>
        <w:rPr>
          <w:sz w:val="24"/>
        </w:rPr>
      </w:pPr>
      <w:r>
        <w:rPr>
          <w:sz w:val="24"/>
        </w:rPr>
        <w:t>Findings in checks, reviews, audits or investigations carried out in the context of this grant may lead to</w:t>
      </w:r>
      <w:r>
        <w:rPr>
          <w:spacing w:val="-9"/>
          <w:sz w:val="24"/>
        </w:rPr>
        <w:t xml:space="preserve"> </w:t>
      </w:r>
      <w:r>
        <w:rPr>
          <w:sz w:val="24"/>
        </w:rPr>
        <w:t>the</w:t>
      </w:r>
      <w:r>
        <w:rPr>
          <w:spacing w:val="-9"/>
          <w:sz w:val="24"/>
        </w:rPr>
        <w:t xml:space="preserve"> </w:t>
      </w:r>
      <w:r>
        <w:rPr>
          <w:sz w:val="24"/>
        </w:rPr>
        <w:t>rejection</w:t>
      </w:r>
      <w:r>
        <w:rPr>
          <w:spacing w:val="-9"/>
          <w:sz w:val="24"/>
        </w:rPr>
        <w:t xml:space="preserve"> </w:t>
      </w:r>
      <w:r>
        <w:rPr>
          <w:sz w:val="24"/>
        </w:rPr>
        <w:t>of</w:t>
      </w:r>
      <w:r>
        <w:rPr>
          <w:spacing w:val="-9"/>
          <w:sz w:val="24"/>
        </w:rPr>
        <w:t xml:space="preserve"> </w:t>
      </w:r>
      <w:r>
        <w:rPr>
          <w:sz w:val="24"/>
        </w:rPr>
        <w:t>ineligible</w:t>
      </w:r>
      <w:r>
        <w:rPr>
          <w:spacing w:val="-9"/>
          <w:sz w:val="24"/>
        </w:rPr>
        <w:t xml:space="preserve"> </w:t>
      </w:r>
      <w:r>
        <w:rPr>
          <w:sz w:val="24"/>
        </w:rPr>
        <w:t>costs</w:t>
      </w:r>
      <w:r>
        <w:rPr>
          <w:spacing w:val="-9"/>
          <w:sz w:val="24"/>
        </w:rPr>
        <w:t xml:space="preserve"> </w:t>
      </w:r>
      <w:r>
        <w:rPr>
          <w:sz w:val="24"/>
        </w:rPr>
        <w:t>(see</w:t>
      </w:r>
      <w:r>
        <w:rPr>
          <w:spacing w:val="-9"/>
          <w:sz w:val="24"/>
        </w:rPr>
        <w:t xml:space="preserve"> </w:t>
      </w:r>
      <w:r>
        <w:rPr>
          <w:sz w:val="24"/>
        </w:rPr>
        <w:t>Article</w:t>
      </w:r>
      <w:r>
        <w:rPr>
          <w:spacing w:val="-9"/>
          <w:sz w:val="24"/>
        </w:rPr>
        <w:t xml:space="preserve"> </w:t>
      </w:r>
      <w:r>
        <w:rPr>
          <w:sz w:val="24"/>
        </w:rPr>
        <w:t>42),</w:t>
      </w:r>
      <w:r>
        <w:rPr>
          <w:spacing w:val="-9"/>
          <w:sz w:val="24"/>
        </w:rPr>
        <w:t xml:space="preserve"> </w:t>
      </w:r>
      <w:r>
        <w:rPr>
          <w:sz w:val="24"/>
        </w:rPr>
        <w:t>reduction</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grant</w:t>
      </w:r>
      <w:r>
        <w:rPr>
          <w:spacing w:val="-9"/>
          <w:sz w:val="24"/>
        </w:rPr>
        <w:t xml:space="preserve"> </w:t>
      </w:r>
      <w:r>
        <w:rPr>
          <w:sz w:val="24"/>
        </w:rPr>
        <w:t>(see</w:t>
      </w:r>
      <w:r>
        <w:rPr>
          <w:spacing w:val="-9"/>
          <w:sz w:val="24"/>
        </w:rPr>
        <w:t xml:space="preserve"> </w:t>
      </w:r>
      <w:r>
        <w:rPr>
          <w:sz w:val="24"/>
        </w:rPr>
        <w:t>Article</w:t>
      </w:r>
      <w:r>
        <w:rPr>
          <w:spacing w:val="-9"/>
          <w:sz w:val="24"/>
        </w:rPr>
        <w:t xml:space="preserve"> </w:t>
      </w:r>
      <w:r>
        <w:rPr>
          <w:sz w:val="24"/>
        </w:rPr>
        <w:t>43),</w:t>
      </w:r>
      <w:r>
        <w:rPr>
          <w:spacing w:val="-9"/>
          <w:sz w:val="24"/>
        </w:rPr>
        <w:t xml:space="preserve"> </w:t>
      </w:r>
      <w:r>
        <w:rPr>
          <w:sz w:val="24"/>
        </w:rPr>
        <w:t>recovery</w:t>
      </w:r>
      <w:r>
        <w:rPr>
          <w:spacing w:val="-9"/>
          <w:sz w:val="24"/>
        </w:rPr>
        <w:t xml:space="preserve"> </w:t>
      </w:r>
      <w:r>
        <w:rPr>
          <w:sz w:val="24"/>
        </w:rPr>
        <w:t>of undue amounts (see Article 44) or to any of the other measures described in Chapter</w:t>
      </w:r>
      <w:r>
        <w:rPr>
          <w:spacing w:val="-22"/>
          <w:sz w:val="24"/>
        </w:rPr>
        <w:t xml:space="preserve"> </w:t>
      </w:r>
      <w:r>
        <w:rPr>
          <w:sz w:val="24"/>
        </w:rPr>
        <w:t>6.</w:t>
      </w:r>
    </w:p>
    <w:p w:rsidR="004C0153" w:rsidRDefault="006E4651">
      <w:pPr>
        <w:spacing w:before="230" w:line="249" w:lineRule="auto"/>
        <w:ind w:left="113"/>
        <w:rPr>
          <w:sz w:val="24"/>
        </w:rPr>
      </w:pPr>
      <w:r>
        <w:rPr>
          <w:sz w:val="24"/>
        </w:rPr>
        <w:t>Rejection</w:t>
      </w:r>
      <w:r>
        <w:rPr>
          <w:spacing w:val="-13"/>
          <w:sz w:val="24"/>
        </w:rPr>
        <w:t xml:space="preserve"> </w:t>
      </w:r>
      <w:r>
        <w:rPr>
          <w:sz w:val="24"/>
        </w:rPr>
        <w:t>of</w:t>
      </w:r>
      <w:r>
        <w:rPr>
          <w:spacing w:val="-12"/>
          <w:sz w:val="24"/>
        </w:rPr>
        <w:t xml:space="preserve"> </w:t>
      </w:r>
      <w:r>
        <w:rPr>
          <w:sz w:val="24"/>
        </w:rPr>
        <w:t>costs</w:t>
      </w:r>
      <w:r>
        <w:rPr>
          <w:spacing w:val="-13"/>
          <w:sz w:val="24"/>
        </w:rPr>
        <w:t xml:space="preserve"> </w:t>
      </w:r>
      <w:r>
        <w:rPr>
          <w:sz w:val="24"/>
        </w:rPr>
        <w:t>or</w:t>
      </w:r>
      <w:r>
        <w:rPr>
          <w:spacing w:val="-12"/>
          <w:sz w:val="24"/>
        </w:rPr>
        <w:t xml:space="preserve"> </w:t>
      </w:r>
      <w:r>
        <w:rPr>
          <w:sz w:val="24"/>
        </w:rPr>
        <w:t>reduction</w:t>
      </w:r>
      <w:r>
        <w:rPr>
          <w:spacing w:val="-12"/>
          <w:sz w:val="24"/>
        </w:rPr>
        <w:t xml:space="preserve"> </w:t>
      </w:r>
      <w:r>
        <w:rPr>
          <w:sz w:val="24"/>
        </w:rPr>
        <w:t>of</w:t>
      </w:r>
      <w:r>
        <w:rPr>
          <w:spacing w:val="-12"/>
          <w:sz w:val="24"/>
        </w:rPr>
        <w:t xml:space="preserve"> </w:t>
      </w:r>
      <w:r>
        <w:rPr>
          <w:sz w:val="24"/>
        </w:rPr>
        <w:t>the</w:t>
      </w:r>
      <w:r>
        <w:rPr>
          <w:spacing w:val="-13"/>
          <w:sz w:val="24"/>
        </w:rPr>
        <w:t xml:space="preserve"> </w:t>
      </w:r>
      <w:r>
        <w:rPr>
          <w:sz w:val="24"/>
        </w:rPr>
        <w:t>grant</w:t>
      </w:r>
      <w:r>
        <w:rPr>
          <w:spacing w:val="-12"/>
          <w:sz w:val="24"/>
        </w:rPr>
        <w:t xml:space="preserve"> </w:t>
      </w:r>
      <w:r>
        <w:rPr>
          <w:sz w:val="24"/>
        </w:rPr>
        <w:t>after</w:t>
      </w:r>
      <w:r>
        <w:rPr>
          <w:spacing w:val="-13"/>
          <w:sz w:val="24"/>
        </w:rPr>
        <w:t xml:space="preserve"> </w:t>
      </w:r>
      <w:r>
        <w:rPr>
          <w:sz w:val="24"/>
        </w:rPr>
        <w:t>the</w:t>
      </w:r>
      <w:r>
        <w:rPr>
          <w:spacing w:val="-13"/>
          <w:sz w:val="24"/>
        </w:rPr>
        <w:t xml:space="preserve"> </w:t>
      </w:r>
      <w:r>
        <w:rPr>
          <w:sz w:val="24"/>
        </w:rPr>
        <w:t>payment</w:t>
      </w:r>
      <w:r>
        <w:rPr>
          <w:spacing w:val="-12"/>
          <w:sz w:val="24"/>
        </w:rPr>
        <w:t xml:space="preserve"> </w:t>
      </w:r>
      <w:r>
        <w:rPr>
          <w:sz w:val="24"/>
        </w:rPr>
        <w:t>of</w:t>
      </w:r>
      <w:r>
        <w:rPr>
          <w:spacing w:val="-12"/>
          <w:sz w:val="24"/>
        </w:rPr>
        <w:t xml:space="preserve"> </w:t>
      </w:r>
      <w:r>
        <w:rPr>
          <w:sz w:val="24"/>
        </w:rPr>
        <w:t>the</w:t>
      </w:r>
      <w:r>
        <w:rPr>
          <w:spacing w:val="-13"/>
          <w:sz w:val="24"/>
        </w:rPr>
        <w:t xml:space="preserve"> </w:t>
      </w:r>
      <w:r>
        <w:rPr>
          <w:sz w:val="24"/>
        </w:rPr>
        <w:t>balance</w:t>
      </w:r>
      <w:r>
        <w:rPr>
          <w:spacing w:val="-12"/>
          <w:sz w:val="24"/>
        </w:rPr>
        <w:t xml:space="preserve"> </w:t>
      </w:r>
      <w:r>
        <w:rPr>
          <w:sz w:val="24"/>
        </w:rPr>
        <w:t>will</w:t>
      </w:r>
      <w:r>
        <w:rPr>
          <w:spacing w:val="-12"/>
          <w:sz w:val="24"/>
        </w:rPr>
        <w:t xml:space="preserve"> </w:t>
      </w:r>
      <w:r>
        <w:rPr>
          <w:sz w:val="24"/>
        </w:rPr>
        <w:t>lead</w:t>
      </w:r>
      <w:r>
        <w:rPr>
          <w:spacing w:val="-13"/>
          <w:sz w:val="24"/>
        </w:rPr>
        <w:t xml:space="preserve"> </w:t>
      </w:r>
      <w:r>
        <w:rPr>
          <w:sz w:val="24"/>
        </w:rPr>
        <w:t>to</w:t>
      </w:r>
      <w:r>
        <w:rPr>
          <w:spacing w:val="-13"/>
          <w:sz w:val="24"/>
        </w:rPr>
        <w:t xml:space="preserve"> </w:t>
      </w:r>
      <w:r>
        <w:rPr>
          <w:sz w:val="24"/>
        </w:rPr>
        <w:t>a</w:t>
      </w:r>
      <w:r>
        <w:rPr>
          <w:spacing w:val="-13"/>
          <w:sz w:val="24"/>
        </w:rPr>
        <w:t xml:space="preserve"> </w:t>
      </w:r>
      <w:r>
        <w:rPr>
          <w:sz w:val="24"/>
        </w:rPr>
        <w:t>revised</w:t>
      </w:r>
      <w:r>
        <w:rPr>
          <w:spacing w:val="-12"/>
          <w:sz w:val="24"/>
        </w:rPr>
        <w:t xml:space="preserve"> </w:t>
      </w:r>
      <w:r>
        <w:rPr>
          <w:sz w:val="24"/>
        </w:rPr>
        <w:t>final grant amount (see Article</w:t>
      </w:r>
      <w:r>
        <w:rPr>
          <w:spacing w:val="-3"/>
          <w:sz w:val="24"/>
        </w:rPr>
        <w:t xml:space="preserve"> </w:t>
      </w:r>
      <w:r>
        <w:rPr>
          <w:sz w:val="24"/>
        </w:rPr>
        <w:t>5.4).</w:t>
      </w:r>
    </w:p>
    <w:p w:rsidR="004C0153" w:rsidRDefault="006E4651">
      <w:pPr>
        <w:spacing w:before="229" w:line="249" w:lineRule="auto"/>
        <w:ind w:left="113"/>
        <w:rPr>
          <w:sz w:val="24"/>
        </w:rPr>
      </w:pPr>
      <w:r>
        <w:rPr>
          <w:sz w:val="24"/>
        </w:rPr>
        <w:t>Findings in checks, reviews</w:t>
      </w:r>
      <w:r>
        <w:rPr>
          <w:sz w:val="24"/>
        </w:rPr>
        <w:t>, audits or investigations may lead to a request for amendment for the modification of Annex 1 (see Article 55).</w:t>
      </w:r>
    </w:p>
    <w:p w:rsidR="004C0153" w:rsidRDefault="006E4651">
      <w:pPr>
        <w:spacing w:before="228"/>
        <w:ind w:left="113"/>
        <w:jc w:val="both"/>
        <w:rPr>
          <w:sz w:val="24"/>
        </w:rPr>
      </w:pPr>
      <w:r>
        <w:rPr>
          <w:sz w:val="24"/>
        </w:rPr>
        <w:t>Checks, reviews, audits or investigations that find systemic or recurrent errors, irregularities, fraud or</w:t>
      </w:r>
    </w:p>
    <w:p w:rsidR="004C0153" w:rsidRDefault="004C0153">
      <w:pPr>
        <w:pStyle w:val="Zkladntext"/>
        <w:rPr>
          <w:sz w:val="20"/>
        </w:rPr>
      </w:pPr>
    </w:p>
    <w:p w:rsidR="004C0153" w:rsidRDefault="006E4651">
      <w:pPr>
        <w:pStyle w:val="Zkladntext"/>
        <w:spacing w:before="10"/>
        <w:rPr>
          <w:sz w:val="23"/>
        </w:rPr>
      </w:pPr>
      <w:r>
        <w:pict>
          <v:line id="_x0000_s2412" style="position:absolute;z-index:1216;mso-wrap-distance-left:0;mso-wrap-distance-right:0;mso-position-horizontal-relative:page" from="56.7pt,16.2pt" to="200.7pt,16.2pt" strokeweight="1pt">
            <w10:wrap type="topAndBottom" anchorx="page"/>
          </v:line>
        </w:pict>
      </w:r>
    </w:p>
    <w:p w:rsidR="004C0153" w:rsidRDefault="006E4651">
      <w:pPr>
        <w:spacing w:before="34" w:line="249" w:lineRule="auto"/>
        <w:ind w:left="313" w:right="171" w:hanging="190"/>
        <w:jc w:val="both"/>
        <w:rPr>
          <w:sz w:val="20"/>
        </w:rPr>
      </w:pPr>
      <w:r>
        <w:rPr>
          <w:position w:val="6"/>
          <w:sz w:val="13"/>
        </w:rPr>
        <w:t xml:space="preserve">16 </w:t>
      </w:r>
      <w:r>
        <w:rPr>
          <w:sz w:val="20"/>
        </w:rPr>
        <w:t>Regulation (EU, Euratom) No 883/2013 of the European Parliament and of the Council of 11 September 2013 concerning investigations conducted by the European Anti-Fraud Office (OLAF) and repealing Regulation (EC) No 1073/1999</w:t>
      </w:r>
      <w:r>
        <w:rPr>
          <w:spacing w:val="-11"/>
          <w:sz w:val="20"/>
        </w:rPr>
        <w:t xml:space="preserve"> </w:t>
      </w:r>
      <w:r>
        <w:rPr>
          <w:sz w:val="20"/>
        </w:rPr>
        <w:t>of</w:t>
      </w:r>
      <w:r>
        <w:rPr>
          <w:spacing w:val="-11"/>
          <w:sz w:val="20"/>
        </w:rPr>
        <w:t xml:space="preserve"> </w:t>
      </w:r>
      <w:r>
        <w:rPr>
          <w:sz w:val="20"/>
        </w:rPr>
        <w:t>the</w:t>
      </w:r>
      <w:r>
        <w:rPr>
          <w:spacing w:val="-11"/>
          <w:sz w:val="20"/>
        </w:rPr>
        <w:t xml:space="preserve"> </w:t>
      </w:r>
      <w:r>
        <w:rPr>
          <w:sz w:val="20"/>
        </w:rPr>
        <w:t>European</w:t>
      </w:r>
      <w:r>
        <w:rPr>
          <w:spacing w:val="-11"/>
          <w:sz w:val="20"/>
        </w:rPr>
        <w:t xml:space="preserve"> </w:t>
      </w:r>
      <w:r>
        <w:rPr>
          <w:sz w:val="20"/>
        </w:rPr>
        <w:t>Parliament</w:t>
      </w:r>
      <w:r>
        <w:rPr>
          <w:spacing w:val="-11"/>
          <w:sz w:val="20"/>
        </w:rPr>
        <w:t xml:space="preserve"> </w:t>
      </w:r>
      <w:r>
        <w:rPr>
          <w:sz w:val="20"/>
        </w:rPr>
        <w:t>and</w:t>
      </w:r>
      <w:r>
        <w:rPr>
          <w:spacing w:val="-11"/>
          <w:sz w:val="20"/>
        </w:rPr>
        <w:t xml:space="preserve"> </w:t>
      </w:r>
      <w:r>
        <w:rPr>
          <w:sz w:val="20"/>
        </w:rPr>
        <w:t>o</w:t>
      </w:r>
      <w:r>
        <w:rPr>
          <w:sz w:val="20"/>
        </w:rPr>
        <w:t>f</w:t>
      </w:r>
      <w:r>
        <w:rPr>
          <w:spacing w:val="-11"/>
          <w:sz w:val="20"/>
        </w:rPr>
        <w:t xml:space="preserve"> </w:t>
      </w:r>
      <w:r>
        <w:rPr>
          <w:sz w:val="20"/>
        </w:rPr>
        <w:t>the</w:t>
      </w:r>
      <w:r>
        <w:rPr>
          <w:spacing w:val="-11"/>
          <w:sz w:val="20"/>
        </w:rPr>
        <w:t xml:space="preserve"> </w:t>
      </w:r>
      <w:r>
        <w:rPr>
          <w:sz w:val="20"/>
        </w:rPr>
        <w:t>Council</w:t>
      </w:r>
      <w:r>
        <w:rPr>
          <w:spacing w:val="-11"/>
          <w:sz w:val="20"/>
        </w:rPr>
        <w:t xml:space="preserve"> </w:t>
      </w:r>
      <w:r>
        <w:rPr>
          <w:sz w:val="20"/>
        </w:rPr>
        <w:t>and</w:t>
      </w:r>
      <w:r>
        <w:rPr>
          <w:spacing w:val="-11"/>
          <w:sz w:val="20"/>
        </w:rPr>
        <w:t xml:space="preserve"> </w:t>
      </w:r>
      <w:r>
        <w:rPr>
          <w:sz w:val="20"/>
        </w:rPr>
        <w:t>Council</w:t>
      </w:r>
      <w:r>
        <w:rPr>
          <w:spacing w:val="-11"/>
          <w:sz w:val="20"/>
        </w:rPr>
        <w:t xml:space="preserve"> </w:t>
      </w:r>
      <w:r>
        <w:rPr>
          <w:sz w:val="20"/>
        </w:rPr>
        <w:t>Regulation</w:t>
      </w:r>
      <w:r>
        <w:rPr>
          <w:spacing w:val="-11"/>
          <w:sz w:val="20"/>
        </w:rPr>
        <w:t xml:space="preserve"> </w:t>
      </w:r>
      <w:r>
        <w:rPr>
          <w:sz w:val="20"/>
        </w:rPr>
        <w:t>(Euratom)</w:t>
      </w:r>
      <w:r>
        <w:rPr>
          <w:spacing w:val="-11"/>
          <w:sz w:val="20"/>
        </w:rPr>
        <w:t xml:space="preserve"> </w:t>
      </w:r>
      <w:r>
        <w:rPr>
          <w:sz w:val="20"/>
        </w:rPr>
        <w:t>No</w:t>
      </w:r>
      <w:r>
        <w:rPr>
          <w:spacing w:val="-11"/>
          <w:sz w:val="20"/>
        </w:rPr>
        <w:t xml:space="preserve"> </w:t>
      </w:r>
      <w:r>
        <w:rPr>
          <w:sz w:val="20"/>
        </w:rPr>
        <w:t>1074/1999</w:t>
      </w:r>
      <w:r>
        <w:rPr>
          <w:spacing w:val="-11"/>
          <w:sz w:val="20"/>
        </w:rPr>
        <w:t xml:space="preserve"> </w:t>
      </w:r>
      <w:r>
        <w:rPr>
          <w:sz w:val="20"/>
        </w:rPr>
        <w:t>(OJ</w:t>
      </w:r>
      <w:r>
        <w:rPr>
          <w:spacing w:val="-11"/>
          <w:sz w:val="20"/>
        </w:rPr>
        <w:t xml:space="preserve"> </w:t>
      </w:r>
      <w:r>
        <w:rPr>
          <w:sz w:val="20"/>
        </w:rPr>
        <w:t>L</w:t>
      </w:r>
      <w:r>
        <w:rPr>
          <w:spacing w:val="-11"/>
          <w:sz w:val="20"/>
        </w:rPr>
        <w:t xml:space="preserve"> </w:t>
      </w:r>
      <w:r>
        <w:rPr>
          <w:sz w:val="20"/>
        </w:rPr>
        <w:t>248, 18.09.2013, p. 1).</w:t>
      </w:r>
    </w:p>
    <w:p w:rsidR="004C0153" w:rsidRDefault="006E4651">
      <w:pPr>
        <w:spacing w:before="4" w:line="249" w:lineRule="auto"/>
        <w:ind w:left="313" w:right="181" w:hanging="190"/>
        <w:jc w:val="both"/>
        <w:rPr>
          <w:sz w:val="20"/>
        </w:rPr>
      </w:pPr>
      <w:r>
        <w:rPr>
          <w:position w:val="6"/>
          <w:sz w:val="13"/>
        </w:rPr>
        <w:t>17</w:t>
      </w:r>
      <w:r>
        <w:rPr>
          <w:spacing w:val="21"/>
          <w:position w:val="6"/>
          <w:sz w:val="13"/>
        </w:rPr>
        <w:t xml:space="preserve"> </w:t>
      </w:r>
      <w:r>
        <w:rPr>
          <w:sz w:val="20"/>
        </w:rPr>
        <w:t>Council</w:t>
      </w:r>
      <w:r>
        <w:rPr>
          <w:spacing w:val="-15"/>
          <w:sz w:val="20"/>
        </w:rPr>
        <w:t xml:space="preserve"> </w:t>
      </w:r>
      <w:r>
        <w:rPr>
          <w:sz w:val="20"/>
        </w:rPr>
        <w:t>Regulation</w:t>
      </w:r>
      <w:r>
        <w:rPr>
          <w:spacing w:val="-15"/>
          <w:sz w:val="20"/>
        </w:rPr>
        <w:t xml:space="preserve"> </w:t>
      </w:r>
      <w:r>
        <w:rPr>
          <w:sz w:val="20"/>
        </w:rPr>
        <w:t>(Euratom,</w:t>
      </w:r>
      <w:r>
        <w:rPr>
          <w:spacing w:val="-14"/>
          <w:sz w:val="20"/>
        </w:rPr>
        <w:t xml:space="preserve"> </w:t>
      </w:r>
      <w:r>
        <w:rPr>
          <w:sz w:val="20"/>
        </w:rPr>
        <w:t>EC)</w:t>
      </w:r>
      <w:r>
        <w:rPr>
          <w:spacing w:val="-15"/>
          <w:sz w:val="20"/>
        </w:rPr>
        <w:t xml:space="preserve"> </w:t>
      </w:r>
      <w:r>
        <w:rPr>
          <w:sz w:val="20"/>
        </w:rPr>
        <w:t>No</w:t>
      </w:r>
      <w:r>
        <w:rPr>
          <w:spacing w:val="-14"/>
          <w:sz w:val="20"/>
        </w:rPr>
        <w:t xml:space="preserve"> </w:t>
      </w:r>
      <w:r>
        <w:rPr>
          <w:sz w:val="20"/>
        </w:rPr>
        <w:t>2185/1996</w:t>
      </w:r>
      <w:r>
        <w:rPr>
          <w:spacing w:val="-14"/>
          <w:sz w:val="20"/>
        </w:rPr>
        <w:t xml:space="preserve"> </w:t>
      </w:r>
      <w:r>
        <w:rPr>
          <w:sz w:val="20"/>
        </w:rPr>
        <w:t>of</w:t>
      </w:r>
      <w:r>
        <w:rPr>
          <w:spacing w:val="-14"/>
          <w:sz w:val="20"/>
        </w:rPr>
        <w:t xml:space="preserve"> </w:t>
      </w:r>
      <w:r>
        <w:rPr>
          <w:sz w:val="20"/>
        </w:rPr>
        <w:t>11</w:t>
      </w:r>
      <w:r>
        <w:rPr>
          <w:spacing w:val="-14"/>
          <w:sz w:val="20"/>
        </w:rPr>
        <w:t xml:space="preserve"> </w:t>
      </w:r>
      <w:r>
        <w:rPr>
          <w:sz w:val="20"/>
        </w:rPr>
        <w:t>November</w:t>
      </w:r>
      <w:r>
        <w:rPr>
          <w:spacing w:val="-14"/>
          <w:sz w:val="20"/>
        </w:rPr>
        <w:t xml:space="preserve"> </w:t>
      </w:r>
      <w:r>
        <w:rPr>
          <w:sz w:val="20"/>
        </w:rPr>
        <w:t>1996</w:t>
      </w:r>
      <w:r>
        <w:rPr>
          <w:spacing w:val="-14"/>
          <w:sz w:val="20"/>
        </w:rPr>
        <w:t xml:space="preserve"> </w:t>
      </w:r>
      <w:r>
        <w:rPr>
          <w:sz w:val="20"/>
        </w:rPr>
        <w:t>concerning</w:t>
      </w:r>
      <w:r>
        <w:rPr>
          <w:spacing w:val="-15"/>
          <w:sz w:val="20"/>
        </w:rPr>
        <w:t xml:space="preserve"> </w:t>
      </w:r>
      <w:r>
        <w:rPr>
          <w:sz w:val="20"/>
        </w:rPr>
        <w:t>on-the-spot</w:t>
      </w:r>
      <w:r>
        <w:rPr>
          <w:spacing w:val="-14"/>
          <w:sz w:val="20"/>
        </w:rPr>
        <w:t xml:space="preserve"> </w:t>
      </w:r>
      <w:r>
        <w:rPr>
          <w:sz w:val="20"/>
        </w:rPr>
        <w:t>checks</w:t>
      </w:r>
      <w:r>
        <w:rPr>
          <w:spacing w:val="-15"/>
          <w:sz w:val="20"/>
        </w:rPr>
        <w:t xml:space="preserve"> </w:t>
      </w:r>
      <w:r>
        <w:rPr>
          <w:sz w:val="20"/>
        </w:rPr>
        <w:t>and</w:t>
      </w:r>
      <w:r>
        <w:rPr>
          <w:spacing w:val="-15"/>
          <w:sz w:val="20"/>
        </w:rPr>
        <w:t xml:space="preserve"> </w:t>
      </w:r>
      <w:r>
        <w:rPr>
          <w:sz w:val="20"/>
        </w:rPr>
        <w:t>inspections carried</w:t>
      </w:r>
      <w:r>
        <w:rPr>
          <w:spacing w:val="-13"/>
          <w:sz w:val="20"/>
        </w:rPr>
        <w:t xml:space="preserve"> </w:t>
      </w:r>
      <w:r>
        <w:rPr>
          <w:sz w:val="20"/>
        </w:rPr>
        <w:t>out</w:t>
      </w:r>
      <w:r>
        <w:rPr>
          <w:spacing w:val="-13"/>
          <w:sz w:val="20"/>
        </w:rPr>
        <w:t xml:space="preserve"> </w:t>
      </w:r>
      <w:r>
        <w:rPr>
          <w:sz w:val="20"/>
        </w:rPr>
        <w:t>by</w:t>
      </w:r>
      <w:r>
        <w:rPr>
          <w:spacing w:val="-13"/>
          <w:sz w:val="20"/>
        </w:rPr>
        <w:t xml:space="preserve"> </w:t>
      </w:r>
      <w:r>
        <w:rPr>
          <w:sz w:val="20"/>
        </w:rPr>
        <w:t>the</w:t>
      </w:r>
      <w:r>
        <w:rPr>
          <w:spacing w:val="-13"/>
          <w:sz w:val="20"/>
        </w:rPr>
        <w:t xml:space="preserve"> </w:t>
      </w:r>
      <w:r>
        <w:rPr>
          <w:sz w:val="20"/>
        </w:rPr>
        <w:t>Commission</w:t>
      </w:r>
      <w:r>
        <w:rPr>
          <w:spacing w:val="-13"/>
          <w:sz w:val="20"/>
        </w:rPr>
        <w:t xml:space="preserve"> </w:t>
      </w:r>
      <w:r>
        <w:rPr>
          <w:sz w:val="20"/>
        </w:rPr>
        <w:t>in</w:t>
      </w:r>
      <w:r>
        <w:rPr>
          <w:spacing w:val="-13"/>
          <w:sz w:val="20"/>
        </w:rPr>
        <w:t xml:space="preserve"> </w:t>
      </w:r>
      <w:r>
        <w:rPr>
          <w:sz w:val="20"/>
        </w:rPr>
        <w:t>order</w:t>
      </w:r>
      <w:r>
        <w:rPr>
          <w:spacing w:val="-13"/>
          <w:sz w:val="20"/>
        </w:rPr>
        <w:t xml:space="preserve"> </w:t>
      </w:r>
      <w:r>
        <w:rPr>
          <w:sz w:val="20"/>
        </w:rPr>
        <w:t>to</w:t>
      </w:r>
      <w:r>
        <w:rPr>
          <w:spacing w:val="-13"/>
          <w:sz w:val="20"/>
        </w:rPr>
        <w:t xml:space="preserve"> </w:t>
      </w:r>
      <w:r>
        <w:rPr>
          <w:sz w:val="20"/>
        </w:rPr>
        <w:t>protect</w:t>
      </w:r>
      <w:r>
        <w:rPr>
          <w:spacing w:val="-13"/>
          <w:sz w:val="20"/>
        </w:rPr>
        <w:t xml:space="preserve"> </w:t>
      </w:r>
      <w:r>
        <w:rPr>
          <w:sz w:val="20"/>
        </w:rPr>
        <w:t>the</w:t>
      </w:r>
      <w:r>
        <w:rPr>
          <w:spacing w:val="-13"/>
          <w:sz w:val="20"/>
        </w:rPr>
        <w:t xml:space="preserve"> </w:t>
      </w:r>
      <w:r>
        <w:rPr>
          <w:sz w:val="20"/>
        </w:rPr>
        <w:t>European</w:t>
      </w:r>
      <w:r>
        <w:rPr>
          <w:spacing w:val="-13"/>
          <w:sz w:val="20"/>
        </w:rPr>
        <w:t xml:space="preserve"> </w:t>
      </w:r>
      <w:r>
        <w:rPr>
          <w:sz w:val="20"/>
        </w:rPr>
        <w:t>Communities'</w:t>
      </w:r>
      <w:r>
        <w:rPr>
          <w:spacing w:val="-13"/>
          <w:sz w:val="20"/>
        </w:rPr>
        <w:t xml:space="preserve"> </w:t>
      </w:r>
      <w:r>
        <w:rPr>
          <w:sz w:val="20"/>
        </w:rPr>
        <w:t>financial</w:t>
      </w:r>
      <w:r>
        <w:rPr>
          <w:spacing w:val="-13"/>
          <w:sz w:val="20"/>
        </w:rPr>
        <w:t xml:space="preserve"> </w:t>
      </w:r>
      <w:r>
        <w:rPr>
          <w:sz w:val="20"/>
        </w:rPr>
        <w:t>interests</w:t>
      </w:r>
      <w:r>
        <w:rPr>
          <w:spacing w:val="-13"/>
          <w:sz w:val="20"/>
        </w:rPr>
        <w:t xml:space="preserve"> </w:t>
      </w:r>
      <w:r>
        <w:rPr>
          <w:sz w:val="20"/>
        </w:rPr>
        <w:t>against</w:t>
      </w:r>
      <w:r>
        <w:rPr>
          <w:spacing w:val="-13"/>
          <w:sz w:val="20"/>
        </w:rPr>
        <w:t xml:space="preserve"> </w:t>
      </w:r>
      <w:r>
        <w:rPr>
          <w:sz w:val="20"/>
        </w:rPr>
        <w:t>fraud</w:t>
      </w:r>
      <w:r>
        <w:rPr>
          <w:spacing w:val="-13"/>
          <w:sz w:val="20"/>
        </w:rPr>
        <w:t xml:space="preserve"> </w:t>
      </w:r>
      <w:r>
        <w:rPr>
          <w:sz w:val="20"/>
        </w:rPr>
        <w:t>and</w:t>
      </w:r>
      <w:r>
        <w:rPr>
          <w:spacing w:val="-13"/>
          <w:sz w:val="20"/>
        </w:rPr>
        <w:t xml:space="preserve"> </w:t>
      </w:r>
      <w:r>
        <w:rPr>
          <w:sz w:val="20"/>
        </w:rPr>
        <w:t>other irregularities (OJ L 292, 15.11.1996, p.</w:t>
      </w:r>
      <w:r>
        <w:rPr>
          <w:spacing w:val="-3"/>
          <w:sz w:val="20"/>
        </w:rPr>
        <w:t xml:space="preserve"> </w:t>
      </w:r>
      <w:r>
        <w:rPr>
          <w:sz w:val="20"/>
        </w:rPr>
        <w:t>2).</w:t>
      </w:r>
    </w:p>
    <w:p w:rsidR="004C0153" w:rsidRDefault="006E4651">
      <w:pPr>
        <w:spacing w:before="2" w:line="249" w:lineRule="auto"/>
        <w:ind w:left="313" w:right="180" w:hanging="190"/>
        <w:jc w:val="both"/>
        <w:rPr>
          <w:sz w:val="20"/>
        </w:rPr>
      </w:pPr>
      <w:r>
        <w:rPr>
          <w:position w:val="6"/>
          <w:sz w:val="13"/>
        </w:rPr>
        <w:t xml:space="preserve">18 </w:t>
      </w:r>
      <w:r>
        <w:rPr>
          <w:sz w:val="20"/>
        </w:rPr>
        <w:t>Regulation (EU, Euratom) No 966/2012 of the European Parliament and of the Council of 25 October 2012 on the financial rules applicable to the general budget of the Union and repealing Council Regulation (EC, Euratom) No 1605/2002 (OJ L 298, 26.10.2012, p.</w:t>
      </w:r>
      <w:r>
        <w:rPr>
          <w:sz w:val="20"/>
        </w:rPr>
        <w:t xml:space="preserve"> 1).</w:t>
      </w:r>
    </w:p>
    <w:p w:rsidR="004C0153" w:rsidRDefault="004C0153">
      <w:pPr>
        <w:spacing w:line="249" w:lineRule="auto"/>
        <w:jc w:val="both"/>
        <w:rPr>
          <w:sz w:val="20"/>
        </w:rPr>
        <w:sectPr w:rsidR="004C0153">
          <w:pgSz w:w="11910" w:h="16840"/>
          <w:pgMar w:top="1300" w:right="960" w:bottom="740" w:left="1020" w:header="391" w:footer="543" w:gutter="0"/>
          <w:cols w:space="708"/>
        </w:sectPr>
      </w:pPr>
    </w:p>
    <w:p w:rsidR="004C0153" w:rsidRDefault="006E4651">
      <w:pPr>
        <w:spacing w:before="84" w:line="249" w:lineRule="auto"/>
        <w:ind w:left="113"/>
        <w:rPr>
          <w:sz w:val="24"/>
        </w:rPr>
      </w:pPr>
      <w:r>
        <w:rPr>
          <w:sz w:val="24"/>
        </w:rPr>
        <w:lastRenderedPageBreak/>
        <w:t>breach of obligations may also lead to consequences in other EU or Euratom grants awarded under similar conditions (‘</w:t>
      </w:r>
      <w:r>
        <w:rPr>
          <w:b/>
          <w:sz w:val="24"/>
        </w:rPr>
        <w:t>extension of findings from this grant to other grants</w:t>
      </w:r>
      <w:r>
        <w:rPr>
          <w:sz w:val="24"/>
        </w:rPr>
        <w:t>’).</w:t>
      </w:r>
    </w:p>
    <w:p w:rsidR="004C0153" w:rsidRDefault="006E4651">
      <w:pPr>
        <w:spacing w:before="229" w:line="249" w:lineRule="auto"/>
        <w:ind w:left="113"/>
        <w:rPr>
          <w:sz w:val="24"/>
        </w:rPr>
      </w:pPr>
      <w:r>
        <w:rPr>
          <w:sz w:val="24"/>
        </w:rPr>
        <w:t>Moreover, findings arising from an OLAF investigation may l</w:t>
      </w:r>
      <w:r>
        <w:rPr>
          <w:sz w:val="24"/>
        </w:rPr>
        <w:t>ead to criminal prosecution under national law.</w:t>
      </w:r>
    </w:p>
    <w:p w:rsidR="004C0153" w:rsidRDefault="006E4651" w:rsidP="006E4651">
      <w:pPr>
        <w:pStyle w:val="Odstavecseseznamem"/>
        <w:numPr>
          <w:ilvl w:val="2"/>
          <w:numId w:val="71"/>
        </w:numPr>
        <w:tabs>
          <w:tab w:val="left" w:pos="774"/>
        </w:tabs>
        <w:spacing w:before="226"/>
        <w:rPr>
          <w:b/>
          <w:sz w:val="24"/>
        </w:rPr>
      </w:pPr>
      <w:r>
        <w:rPr>
          <w:b/>
          <w:sz w:val="24"/>
        </w:rPr>
        <w:t>Findings in other</w:t>
      </w:r>
      <w:r>
        <w:rPr>
          <w:b/>
          <w:spacing w:val="-3"/>
          <w:sz w:val="24"/>
        </w:rPr>
        <w:t xml:space="preserve"> </w:t>
      </w:r>
      <w:r>
        <w:rPr>
          <w:b/>
          <w:sz w:val="24"/>
        </w:rPr>
        <w:t>grants</w:t>
      </w:r>
    </w:p>
    <w:p w:rsidR="004C0153" w:rsidRDefault="004C0153">
      <w:pPr>
        <w:pStyle w:val="Zkladntext"/>
        <w:spacing w:before="11"/>
        <w:rPr>
          <w:b/>
          <w:sz w:val="20"/>
        </w:rPr>
      </w:pPr>
    </w:p>
    <w:p w:rsidR="004C0153" w:rsidRDefault="006E4651">
      <w:pPr>
        <w:spacing w:line="249" w:lineRule="auto"/>
        <w:ind w:left="113"/>
        <w:rPr>
          <w:sz w:val="24"/>
        </w:rPr>
      </w:pPr>
      <w:r>
        <w:rPr>
          <w:sz w:val="24"/>
        </w:rPr>
        <w:t>The Commission may extend findings from other grants to this grant (‘</w:t>
      </w:r>
      <w:r>
        <w:rPr>
          <w:b/>
          <w:sz w:val="24"/>
        </w:rPr>
        <w:t>extension of findings from other grants to this grant</w:t>
      </w:r>
      <w:r>
        <w:rPr>
          <w:sz w:val="24"/>
        </w:rPr>
        <w:t>’), if:</w:t>
      </w:r>
    </w:p>
    <w:p w:rsidR="004C0153" w:rsidRDefault="006E4651" w:rsidP="006E4651">
      <w:pPr>
        <w:pStyle w:val="Odstavecseseznamem"/>
        <w:numPr>
          <w:ilvl w:val="0"/>
          <w:numId w:val="70"/>
        </w:numPr>
        <w:tabs>
          <w:tab w:val="left" w:pos="758"/>
        </w:tabs>
        <w:spacing w:before="229" w:line="249" w:lineRule="auto"/>
        <w:ind w:right="178"/>
        <w:jc w:val="both"/>
        <w:rPr>
          <w:sz w:val="24"/>
        </w:rPr>
      </w:pPr>
      <w:r>
        <w:rPr>
          <w:sz w:val="24"/>
        </w:rPr>
        <w:t>the beneficiary concerned is found, in other EU or E</w:t>
      </w:r>
      <w:r>
        <w:rPr>
          <w:sz w:val="24"/>
        </w:rPr>
        <w:t>uratom grants awarded under similar conditions, to have committed systemic or recurrent errors, irregularities, fraud or breach of obligations that have a material impact on this grant</w:t>
      </w:r>
      <w:r>
        <w:rPr>
          <w:spacing w:val="-8"/>
          <w:sz w:val="24"/>
        </w:rPr>
        <w:t xml:space="preserve"> </w:t>
      </w:r>
      <w:r>
        <w:rPr>
          <w:sz w:val="24"/>
        </w:rPr>
        <w:t>and</w:t>
      </w:r>
    </w:p>
    <w:p w:rsidR="004C0153" w:rsidRDefault="006E4651" w:rsidP="006E4651">
      <w:pPr>
        <w:pStyle w:val="Odstavecseseznamem"/>
        <w:numPr>
          <w:ilvl w:val="0"/>
          <w:numId w:val="70"/>
        </w:numPr>
        <w:tabs>
          <w:tab w:val="left" w:pos="758"/>
        </w:tabs>
        <w:spacing w:before="230" w:line="249" w:lineRule="auto"/>
        <w:ind w:right="172"/>
        <w:jc w:val="both"/>
        <w:rPr>
          <w:sz w:val="24"/>
        </w:rPr>
      </w:pPr>
      <w:r>
        <w:rPr>
          <w:sz w:val="24"/>
        </w:rPr>
        <w:t>those findings are formally notified to the beneficiary concerned — together with the list of grants affected by the findings — no later than two years after the payment of the balance of this</w:t>
      </w:r>
      <w:r>
        <w:rPr>
          <w:spacing w:val="-2"/>
          <w:sz w:val="24"/>
        </w:rPr>
        <w:t xml:space="preserve"> </w:t>
      </w:r>
      <w:r>
        <w:rPr>
          <w:sz w:val="24"/>
        </w:rPr>
        <w:t>grant.</w:t>
      </w:r>
    </w:p>
    <w:p w:rsidR="004C0153" w:rsidRDefault="006E4651">
      <w:pPr>
        <w:spacing w:before="229" w:line="249" w:lineRule="auto"/>
        <w:ind w:left="113" w:right="169"/>
        <w:jc w:val="both"/>
        <w:rPr>
          <w:sz w:val="24"/>
        </w:rPr>
      </w:pPr>
      <w:r>
        <w:rPr>
          <w:sz w:val="24"/>
        </w:rPr>
        <w:t>The extension of findings may lead to the rejection of c</w:t>
      </w:r>
      <w:r>
        <w:rPr>
          <w:sz w:val="24"/>
        </w:rPr>
        <w:t>osts (see Article 42), reduction of the grant (see</w:t>
      </w:r>
      <w:r>
        <w:rPr>
          <w:spacing w:val="-15"/>
          <w:sz w:val="24"/>
        </w:rPr>
        <w:t xml:space="preserve"> </w:t>
      </w:r>
      <w:r>
        <w:rPr>
          <w:sz w:val="24"/>
        </w:rPr>
        <w:t>Article</w:t>
      </w:r>
      <w:r>
        <w:rPr>
          <w:spacing w:val="-15"/>
          <w:sz w:val="24"/>
        </w:rPr>
        <w:t xml:space="preserve"> </w:t>
      </w:r>
      <w:r>
        <w:rPr>
          <w:sz w:val="24"/>
        </w:rPr>
        <w:t>43),</w:t>
      </w:r>
      <w:r>
        <w:rPr>
          <w:spacing w:val="-15"/>
          <w:sz w:val="24"/>
        </w:rPr>
        <w:t xml:space="preserve"> </w:t>
      </w:r>
      <w:r>
        <w:rPr>
          <w:sz w:val="24"/>
        </w:rPr>
        <w:t>recovery</w:t>
      </w:r>
      <w:r>
        <w:rPr>
          <w:spacing w:val="-15"/>
          <w:sz w:val="24"/>
        </w:rPr>
        <w:t xml:space="preserve"> </w:t>
      </w:r>
      <w:r>
        <w:rPr>
          <w:sz w:val="24"/>
        </w:rPr>
        <w:t>of</w:t>
      </w:r>
      <w:r>
        <w:rPr>
          <w:spacing w:val="-15"/>
          <w:sz w:val="24"/>
        </w:rPr>
        <w:t xml:space="preserve"> </w:t>
      </w:r>
      <w:r>
        <w:rPr>
          <w:sz w:val="24"/>
        </w:rPr>
        <w:t>undue</w:t>
      </w:r>
      <w:r>
        <w:rPr>
          <w:spacing w:val="-15"/>
          <w:sz w:val="24"/>
        </w:rPr>
        <w:t xml:space="preserve"> </w:t>
      </w:r>
      <w:r>
        <w:rPr>
          <w:sz w:val="24"/>
        </w:rPr>
        <w:t>amounts</w:t>
      </w:r>
      <w:r>
        <w:rPr>
          <w:spacing w:val="-15"/>
          <w:sz w:val="24"/>
        </w:rPr>
        <w:t xml:space="preserve"> </w:t>
      </w:r>
      <w:r>
        <w:rPr>
          <w:sz w:val="24"/>
        </w:rPr>
        <w:t>(see</w:t>
      </w:r>
      <w:r>
        <w:rPr>
          <w:spacing w:val="-15"/>
          <w:sz w:val="24"/>
        </w:rPr>
        <w:t xml:space="preserve"> </w:t>
      </w:r>
      <w:r>
        <w:rPr>
          <w:sz w:val="24"/>
        </w:rPr>
        <w:t>Article</w:t>
      </w:r>
      <w:r>
        <w:rPr>
          <w:spacing w:val="-15"/>
          <w:sz w:val="24"/>
        </w:rPr>
        <w:t xml:space="preserve"> </w:t>
      </w:r>
      <w:r>
        <w:rPr>
          <w:sz w:val="24"/>
        </w:rPr>
        <w:t>44),</w:t>
      </w:r>
      <w:r>
        <w:rPr>
          <w:spacing w:val="-15"/>
          <w:sz w:val="24"/>
        </w:rPr>
        <w:t xml:space="preserve"> </w:t>
      </w:r>
      <w:r>
        <w:rPr>
          <w:sz w:val="24"/>
        </w:rPr>
        <w:t>suspension</w:t>
      </w:r>
      <w:r>
        <w:rPr>
          <w:spacing w:val="-15"/>
          <w:sz w:val="24"/>
        </w:rPr>
        <w:t xml:space="preserve"> </w:t>
      </w:r>
      <w:r>
        <w:rPr>
          <w:sz w:val="24"/>
        </w:rPr>
        <w:t>of</w:t>
      </w:r>
      <w:r>
        <w:rPr>
          <w:spacing w:val="-15"/>
          <w:sz w:val="24"/>
        </w:rPr>
        <w:t xml:space="preserve"> </w:t>
      </w:r>
      <w:r>
        <w:rPr>
          <w:sz w:val="24"/>
        </w:rPr>
        <w:t>payments</w:t>
      </w:r>
      <w:r>
        <w:rPr>
          <w:spacing w:val="-15"/>
          <w:sz w:val="24"/>
        </w:rPr>
        <w:t xml:space="preserve"> </w:t>
      </w:r>
      <w:r>
        <w:rPr>
          <w:sz w:val="24"/>
        </w:rPr>
        <w:t>(see</w:t>
      </w:r>
      <w:r>
        <w:rPr>
          <w:spacing w:val="-15"/>
          <w:sz w:val="24"/>
        </w:rPr>
        <w:t xml:space="preserve"> </w:t>
      </w:r>
      <w:r>
        <w:rPr>
          <w:sz w:val="24"/>
        </w:rPr>
        <w:t>Article</w:t>
      </w:r>
      <w:r>
        <w:rPr>
          <w:spacing w:val="-15"/>
          <w:sz w:val="24"/>
        </w:rPr>
        <w:t xml:space="preserve"> </w:t>
      </w:r>
      <w:r>
        <w:rPr>
          <w:sz w:val="24"/>
        </w:rPr>
        <w:t>48), suspension of the action implementation (see Article 49) or termination (see Article</w:t>
      </w:r>
      <w:r>
        <w:rPr>
          <w:spacing w:val="-28"/>
          <w:sz w:val="24"/>
        </w:rPr>
        <w:t xml:space="preserve"> </w:t>
      </w:r>
      <w:r>
        <w:rPr>
          <w:sz w:val="24"/>
        </w:rPr>
        <w:t>50).</w:t>
      </w:r>
    </w:p>
    <w:p w:rsidR="004C0153" w:rsidRDefault="006E4651" w:rsidP="006E4651">
      <w:pPr>
        <w:pStyle w:val="Odstavecseseznamem"/>
        <w:numPr>
          <w:ilvl w:val="2"/>
          <w:numId w:val="71"/>
        </w:numPr>
        <w:tabs>
          <w:tab w:val="left" w:pos="774"/>
        </w:tabs>
        <w:spacing w:before="228"/>
        <w:rPr>
          <w:b/>
          <w:sz w:val="24"/>
        </w:rPr>
      </w:pPr>
      <w:r>
        <w:rPr>
          <w:b/>
          <w:sz w:val="24"/>
        </w:rPr>
        <w:t>Procedure</w:t>
      </w:r>
    </w:p>
    <w:p w:rsidR="004C0153" w:rsidRDefault="004C0153">
      <w:pPr>
        <w:pStyle w:val="Zkladntext"/>
        <w:spacing w:before="11"/>
        <w:rPr>
          <w:b/>
          <w:sz w:val="20"/>
        </w:rPr>
      </w:pPr>
    </w:p>
    <w:p w:rsidR="004C0153" w:rsidRDefault="006E4651">
      <w:pPr>
        <w:spacing w:line="249" w:lineRule="auto"/>
        <w:ind w:left="113" w:right="174"/>
        <w:rPr>
          <w:sz w:val="24"/>
        </w:rPr>
      </w:pPr>
      <w:r>
        <w:rPr>
          <w:sz w:val="24"/>
        </w:rPr>
        <w:t>The Co</w:t>
      </w:r>
      <w:r>
        <w:rPr>
          <w:sz w:val="24"/>
        </w:rPr>
        <w:t>mmission will formally notify the beneficiary concerned the systemic or recurrent errors and its intention to extend these audit findings, together with the list of grants affected.</w:t>
      </w:r>
    </w:p>
    <w:p w:rsidR="004C0153" w:rsidRDefault="006E4651" w:rsidP="006E4651">
      <w:pPr>
        <w:pStyle w:val="Odstavecseseznamem"/>
        <w:numPr>
          <w:ilvl w:val="3"/>
          <w:numId w:val="71"/>
        </w:numPr>
        <w:tabs>
          <w:tab w:val="left" w:pos="954"/>
        </w:tabs>
        <w:spacing w:before="228"/>
        <w:ind w:firstLine="0"/>
        <w:rPr>
          <w:sz w:val="24"/>
        </w:rPr>
      </w:pPr>
      <w:r>
        <w:rPr>
          <w:sz w:val="24"/>
        </w:rPr>
        <w:t xml:space="preserve">If the findings concern </w:t>
      </w:r>
      <w:r>
        <w:rPr>
          <w:b/>
          <w:sz w:val="24"/>
        </w:rPr>
        <w:t>eligibility of costs</w:t>
      </w:r>
      <w:r>
        <w:rPr>
          <w:sz w:val="24"/>
        </w:rPr>
        <w:t>: the formal notification will</w:t>
      </w:r>
      <w:r>
        <w:rPr>
          <w:spacing w:val="-17"/>
          <w:sz w:val="24"/>
        </w:rPr>
        <w:t xml:space="preserve"> </w:t>
      </w:r>
      <w:r>
        <w:rPr>
          <w:sz w:val="24"/>
        </w:rPr>
        <w:t>include:</w:t>
      </w:r>
    </w:p>
    <w:p w:rsidR="004C0153" w:rsidRDefault="004C0153">
      <w:pPr>
        <w:pStyle w:val="Zkladntext"/>
        <w:spacing w:before="9"/>
        <w:rPr>
          <w:sz w:val="20"/>
        </w:rPr>
      </w:pPr>
    </w:p>
    <w:p w:rsidR="004C0153" w:rsidRDefault="006E4651" w:rsidP="006E4651">
      <w:pPr>
        <w:pStyle w:val="Odstavecseseznamem"/>
        <w:numPr>
          <w:ilvl w:val="4"/>
          <w:numId w:val="71"/>
        </w:numPr>
        <w:tabs>
          <w:tab w:val="left" w:pos="758"/>
        </w:tabs>
        <w:rPr>
          <w:sz w:val="24"/>
        </w:rPr>
      </w:pPr>
      <w:r>
        <w:rPr>
          <w:sz w:val="24"/>
        </w:rPr>
        <w:t>an invitation to submit observations on the list of grants affected by the</w:t>
      </w:r>
      <w:r>
        <w:rPr>
          <w:spacing w:val="-19"/>
          <w:sz w:val="24"/>
        </w:rPr>
        <w:t xml:space="preserve"> </w:t>
      </w:r>
      <w:r>
        <w:rPr>
          <w:sz w:val="24"/>
        </w:rPr>
        <w:t>findings;</w:t>
      </w:r>
    </w:p>
    <w:p w:rsidR="004C0153" w:rsidRDefault="004C0153">
      <w:pPr>
        <w:pStyle w:val="Zkladntext"/>
        <w:spacing w:before="9"/>
        <w:rPr>
          <w:sz w:val="20"/>
        </w:rPr>
      </w:pPr>
    </w:p>
    <w:p w:rsidR="004C0153" w:rsidRDefault="006E4651" w:rsidP="006E4651">
      <w:pPr>
        <w:pStyle w:val="Odstavecseseznamem"/>
        <w:numPr>
          <w:ilvl w:val="4"/>
          <w:numId w:val="71"/>
        </w:numPr>
        <w:tabs>
          <w:tab w:val="left" w:pos="758"/>
        </w:tabs>
        <w:rPr>
          <w:sz w:val="24"/>
        </w:rPr>
      </w:pPr>
      <w:r>
        <w:rPr>
          <w:sz w:val="24"/>
        </w:rPr>
        <w:t xml:space="preserve">the request to submit </w:t>
      </w:r>
      <w:r>
        <w:rPr>
          <w:b/>
          <w:sz w:val="24"/>
        </w:rPr>
        <w:t xml:space="preserve">revised financial statements </w:t>
      </w:r>
      <w:r>
        <w:rPr>
          <w:sz w:val="24"/>
        </w:rPr>
        <w:t>for all grants</w:t>
      </w:r>
      <w:r>
        <w:rPr>
          <w:spacing w:val="-17"/>
          <w:sz w:val="24"/>
        </w:rPr>
        <w:t xml:space="preserve"> </w:t>
      </w:r>
      <w:r>
        <w:rPr>
          <w:sz w:val="24"/>
        </w:rPr>
        <w:t>affected;</w:t>
      </w:r>
    </w:p>
    <w:p w:rsidR="004C0153" w:rsidRDefault="004C0153">
      <w:pPr>
        <w:pStyle w:val="Zkladntext"/>
        <w:spacing w:before="9"/>
        <w:rPr>
          <w:sz w:val="20"/>
        </w:rPr>
      </w:pPr>
    </w:p>
    <w:p w:rsidR="004C0153" w:rsidRDefault="006E4651" w:rsidP="006E4651">
      <w:pPr>
        <w:pStyle w:val="Odstavecseseznamem"/>
        <w:numPr>
          <w:ilvl w:val="4"/>
          <w:numId w:val="71"/>
        </w:numPr>
        <w:tabs>
          <w:tab w:val="left" w:pos="758"/>
        </w:tabs>
        <w:spacing w:line="249" w:lineRule="auto"/>
        <w:ind w:right="176"/>
        <w:rPr>
          <w:sz w:val="24"/>
        </w:rPr>
      </w:pPr>
      <w:r>
        <w:rPr>
          <w:sz w:val="24"/>
        </w:rPr>
        <w:t xml:space="preserve">the </w:t>
      </w:r>
      <w:r>
        <w:rPr>
          <w:b/>
          <w:sz w:val="24"/>
        </w:rPr>
        <w:t xml:space="preserve">correction rate for extrapolation </w:t>
      </w:r>
      <w:r>
        <w:rPr>
          <w:sz w:val="24"/>
        </w:rPr>
        <w:t>established by the Commission on the basis o</w:t>
      </w:r>
      <w:r>
        <w:rPr>
          <w:sz w:val="24"/>
        </w:rPr>
        <w:t>f the systemic</w:t>
      </w:r>
      <w:r>
        <w:rPr>
          <w:spacing w:val="-23"/>
          <w:sz w:val="24"/>
        </w:rPr>
        <w:t xml:space="preserve"> </w:t>
      </w:r>
      <w:r>
        <w:rPr>
          <w:sz w:val="24"/>
        </w:rPr>
        <w:t>or</w:t>
      </w:r>
      <w:r>
        <w:rPr>
          <w:spacing w:val="-22"/>
          <w:sz w:val="24"/>
        </w:rPr>
        <w:t xml:space="preserve"> </w:t>
      </w:r>
      <w:r>
        <w:rPr>
          <w:sz w:val="24"/>
        </w:rPr>
        <w:t>recurrent</w:t>
      </w:r>
      <w:r>
        <w:rPr>
          <w:spacing w:val="-22"/>
          <w:sz w:val="24"/>
        </w:rPr>
        <w:t xml:space="preserve"> </w:t>
      </w:r>
      <w:r>
        <w:rPr>
          <w:sz w:val="24"/>
        </w:rPr>
        <w:t>errors,</w:t>
      </w:r>
      <w:r>
        <w:rPr>
          <w:spacing w:val="-23"/>
          <w:sz w:val="24"/>
        </w:rPr>
        <w:t xml:space="preserve"> </w:t>
      </w:r>
      <w:r>
        <w:rPr>
          <w:sz w:val="24"/>
        </w:rPr>
        <w:t>to</w:t>
      </w:r>
      <w:r>
        <w:rPr>
          <w:spacing w:val="-23"/>
          <w:sz w:val="24"/>
        </w:rPr>
        <w:t xml:space="preserve"> </w:t>
      </w:r>
      <w:r>
        <w:rPr>
          <w:sz w:val="24"/>
        </w:rPr>
        <w:t>calculate</w:t>
      </w:r>
      <w:r>
        <w:rPr>
          <w:spacing w:val="-23"/>
          <w:sz w:val="24"/>
        </w:rPr>
        <w:t xml:space="preserve"> </w:t>
      </w:r>
      <w:r>
        <w:rPr>
          <w:sz w:val="24"/>
        </w:rPr>
        <w:t>the</w:t>
      </w:r>
      <w:r>
        <w:rPr>
          <w:spacing w:val="-23"/>
          <w:sz w:val="24"/>
        </w:rPr>
        <w:t xml:space="preserve"> </w:t>
      </w:r>
      <w:r>
        <w:rPr>
          <w:sz w:val="24"/>
        </w:rPr>
        <w:t>amounts</w:t>
      </w:r>
      <w:r>
        <w:rPr>
          <w:spacing w:val="-23"/>
          <w:sz w:val="24"/>
        </w:rPr>
        <w:t xml:space="preserve"> </w:t>
      </w:r>
      <w:r>
        <w:rPr>
          <w:sz w:val="24"/>
        </w:rPr>
        <w:t>to</w:t>
      </w:r>
      <w:r>
        <w:rPr>
          <w:spacing w:val="-23"/>
          <w:sz w:val="24"/>
        </w:rPr>
        <w:t xml:space="preserve"> </w:t>
      </w:r>
      <w:r>
        <w:rPr>
          <w:sz w:val="24"/>
        </w:rPr>
        <w:t>be</w:t>
      </w:r>
      <w:r>
        <w:rPr>
          <w:spacing w:val="-22"/>
          <w:sz w:val="24"/>
        </w:rPr>
        <w:t xml:space="preserve"> </w:t>
      </w:r>
      <w:r>
        <w:rPr>
          <w:sz w:val="24"/>
        </w:rPr>
        <w:t>rejected</w:t>
      </w:r>
      <w:r>
        <w:rPr>
          <w:spacing w:val="-22"/>
          <w:sz w:val="24"/>
        </w:rPr>
        <w:t xml:space="preserve"> </w:t>
      </w:r>
      <w:r>
        <w:rPr>
          <w:sz w:val="24"/>
        </w:rPr>
        <w:t>if</w:t>
      </w:r>
      <w:r>
        <w:rPr>
          <w:spacing w:val="-23"/>
          <w:sz w:val="24"/>
        </w:rPr>
        <w:t xml:space="preserve"> </w:t>
      </w:r>
      <w:r>
        <w:rPr>
          <w:sz w:val="24"/>
        </w:rPr>
        <w:t>the</w:t>
      </w:r>
      <w:r>
        <w:rPr>
          <w:spacing w:val="-23"/>
          <w:sz w:val="24"/>
        </w:rPr>
        <w:t xml:space="preserve"> </w:t>
      </w:r>
      <w:r>
        <w:rPr>
          <w:sz w:val="24"/>
        </w:rPr>
        <w:t>beneficiary</w:t>
      </w:r>
      <w:r>
        <w:rPr>
          <w:spacing w:val="-22"/>
          <w:sz w:val="24"/>
        </w:rPr>
        <w:t xml:space="preserve"> </w:t>
      </w:r>
      <w:r>
        <w:rPr>
          <w:sz w:val="24"/>
        </w:rPr>
        <w:t>concerned:</w:t>
      </w:r>
    </w:p>
    <w:p w:rsidR="004C0153" w:rsidRDefault="006E4651" w:rsidP="006E4651">
      <w:pPr>
        <w:pStyle w:val="Odstavecseseznamem"/>
        <w:numPr>
          <w:ilvl w:val="5"/>
          <w:numId w:val="71"/>
        </w:numPr>
        <w:tabs>
          <w:tab w:val="left" w:pos="1358"/>
        </w:tabs>
        <w:spacing w:before="229" w:line="249" w:lineRule="auto"/>
        <w:ind w:right="172"/>
        <w:jc w:val="left"/>
        <w:rPr>
          <w:sz w:val="24"/>
        </w:rPr>
      </w:pPr>
      <w:r>
        <w:rPr>
          <w:sz w:val="24"/>
        </w:rPr>
        <w:t>considers</w:t>
      </w:r>
      <w:r>
        <w:rPr>
          <w:spacing w:val="-22"/>
          <w:sz w:val="24"/>
        </w:rPr>
        <w:t xml:space="preserve"> </w:t>
      </w:r>
      <w:r>
        <w:rPr>
          <w:sz w:val="24"/>
        </w:rPr>
        <w:t>that</w:t>
      </w:r>
      <w:r>
        <w:rPr>
          <w:spacing w:val="-22"/>
          <w:sz w:val="24"/>
        </w:rPr>
        <w:t xml:space="preserve"> </w:t>
      </w:r>
      <w:r>
        <w:rPr>
          <w:sz w:val="24"/>
        </w:rPr>
        <w:t>the</w:t>
      </w:r>
      <w:r>
        <w:rPr>
          <w:spacing w:val="-22"/>
          <w:sz w:val="24"/>
        </w:rPr>
        <w:t xml:space="preserve"> </w:t>
      </w:r>
      <w:r>
        <w:rPr>
          <w:sz w:val="24"/>
        </w:rPr>
        <w:t>submission</w:t>
      </w:r>
      <w:r>
        <w:rPr>
          <w:spacing w:val="-22"/>
          <w:sz w:val="24"/>
        </w:rPr>
        <w:t xml:space="preserve"> </w:t>
      </w:r>
      <w:r>
        <w:rPr>
          <w:sz w:val="24"/>
        </w:rPr>
        <w:t>of</w:t>
      </w:r>
      <w:r>
        <w:rPr>
          <w:spacing w:val="-22"/>
          <w:sz w:val="24"/>
        </w:rPr>
        <w:t xml:space="preserve"> </w:t>
      </w:r>
      <w:r>
        <w:rPr>
          <w:sz w:val="24"/>
        </w:rPr>
        <w:t>revised</w:t>
      </w:r>
      <w:r>
        <w:rPr>
          <w:spacing w:val="-22"/>
          <w:sz w:val="24"/>
        </w:rPr>
        <w:t xml:space="preserve"> </w:t>
      </w:r>
      <w:r>
        <w:rPr>
          <w:sz w:val="24"/>
        </w:rPr>
        <w:t>financial</w:t>
      </w:r>
      <w:r>
        <w:rPr>
          <w:spacing w:val="-22"/>
          <w:sz w:val="24"/>
        </w:rPr>
        <w:t xml:space="preserve"> </w:t>
      </w:r>
      <w:r>
        <w:rPr>
          <w:sz w:val="24"/>
        </w:rPr>
        <w:t>statements</w:t>
      </w:r>
      <w:r>
        <w:rPr>
          <w:spacing w:val="-22"/>
          <w:sz w:val="24"/>
        </w:rPr>
        <w:t xml:space="preserve"> </w:t>
      </w:r>
      <w:r>
        <w:rPr>
          <w:sz w:val="24"/>
        </w:rPr>
        <w:t>is</w:t>
      </w:r>
      <w:r>
        <w:rPr>
          <w:spacing w:val="-22"/>
          <w:sz w:val="24"/>
        </w:rPr>
        <w:t xml:space="preserve"> </w:t>
      </w:r>
      <w:r>
        <w:rPr>
          <w:sz w:val="24"/>
        </w:rPr>
        <w:t>not</w:t>
      </w:r>
      <w:r>
        <w:rPr>
          <w:spacing w:val="-22"/>
          <w:sz w:val="24"/>
        </w:rPr>
        <w:t xml:space="preserve"> </w:t>
      </w:r>
      <w:r>
        <w:rPr>
          <w:sz w:val="24"/>
        </w:rPr>
        <w:t>possible</w:t>
      </w:r>
      <w:r>
        <w:rPr>
          <w:spacing w:val="-22"/>
          <w:sz w:val="24"/>
        </w:rPr>
        <w:t xml:space="preserve"> </w:t>
      </w:r>
      <w:r>
        <w:rPr>
          <w:sz w:val="24"/>
        </w:rPr>
        <w:t>or</w:t>
      </w:r>
      <w:r>
        <w:rPr>
          <w:spacing w:val="-22"/>
          <w:sz w:val="24"/>
        </w:rPr>
        <w:t xml:space="preserve"> </w:t>
      </w:r>
      <w:r>
        <w:rPr>
          <w:sz w:val="24"/>
        </w:rPr>
        <w:t>practicable or</w:t>
      </w:r>
    </w:p>
    <w:p w:rsidR="004C0153" w:rsidRDefault="006E4651" w:rsidP="006E4651">
      <w:pPr>
        <w:pStyle w:val="Odstavecseseznamem"/>
        <w:numPr>
          <w:ilvl w:val="5"/>
          <w:numId w:val="71"/>
        </w:numPr>
        <w:tabs>
          <w:tab w:val="left" w:pos="1358"/>
        </w:tabs>
        <w:spacing w:before="228"/>
        <w:ind w:hanging="493"/>
        <w:jc w:val="left"/>
        <w:rPr>
          <w:sz w:val="24"/>
        </w:rPr>
      </w:pPr>
      <w:r>
        <w:rPr>
          <w:sz w:val="24"/>
        </w:rPr>
        <w:t>does not submit revised financial</w:t>
      </w:r>
      <w:r>
        <w:rPr>
          <w:spacing w:val="-3"/>
          <w:sz w:val="24"/>
        </w:rPr>
        <w:t xml:space="preserve"> </w:t>
      </w:r>
      <w:r>
        <w:rPr>
          <w:sz w:val="24"/>
        </w:rPr>
        <w:t>statements.</w:t>
      </w:r>
    </w:p>
    <w:p w:rsidR="004C0153" w:rsidRDefault="004C0153">
      <w:pPr>
        <w:pStyle w:val="Zkladntext"/>
        <w:spacing w:before="9"/>
        <w:rPr>
          <w:sz w:val="20"/>
        </w:rPr>
      </w:pPr>
    </w:p>
    <w:p w:rsidR="004C0153" w:rsidRDefault="006E4651">
      <w:pPr>
        <w:spacing w:line="249" w:lineRule="auto"/>
        <w:ind w:left="113" w:right="170"/>
        <w:jc w:val="both"/>
        <w:rPr>
          <w:sz w:val="24"/>
        </w:rPr>
      </w:pPr>
      <w:r>
        <w:rPr>
          <w:sz w:val="24"/>
        </w:rPr>
        <w:t xml:space="preserve">The beneficiary concerned has 90 days from receiving notification to submit observations, revised financial statements or to propose a duly substantiated </w:t>
      </w:r>
      <w:r>
        <w:rPr>
          <w:b/>
          <w:sz w:val="24"/>
        </w:rPr>
        <w:t>alternative correction method</w:t>
      </w:r>
      <w:r>
        <w:rPr>
          <w:sz w:val="24"/>
        </w:rPr>
        <w:t>. This period may be extended by the Commission in justified cases.</w:t>
      </w:r>
    </w:p>
    <w:p w:rsidR="004C0153" w:rsidRDefault="006E4651">
      <w:pPr>
        <w:spacing w:before="230"/>
        <w:ind w:left="113"/>
        <w:rPr>
          <w:sz w:val="24"/>
        </w:rPr>
      </w:pPr>
      <w:r>
        <w:rPr>
          <w:sz w:val="24"/>
        </w:rPr>
        <w:t>The Commission may then start a rejection procedure in accordance with Article 42, on the basis of:</w:t>
      </w:r>
    </w:p>
    <w:p w:rsidR="004C0153" w:rsidRDefault="004C0153">
      <w:pPr>
        <w:pStyle w:val="Zkladntext"/>
        <w:spacing w:before="8"/>
        <w:rPr>
          <w:sz w:val="20"/>
        </w:rPr>
      </w:pPr>
    </w:p>
    <w:p w:rsidR="004C0153" w:rsidRDefault="006E4651" w:rsidP="006E4651">
      <w:pPr>
        <w:pStyle w:val="Odstavecseseznamem"/>
        <w:numPr>
          <w:ilvl w:val="0"/>
          <w:numId w:val="69"/>
        </w:numPr>
        <w:tabs>
          <w:tab w:val="left" w:pos="757"/>
          <w:tab w:val="left" w:pos="758"/>
        </w:tabs>
        <w:spacing w:before="1"/>
        <w:ind w:firstLine="0"/>
        <w:rPr>
          <w:sz w:val="24"/>
        </w:rPr>
      </w:pPr>
      <w:r>
        <w:rPr>
          <w:sz w:val="24"/>
        </w:rPr>
        <w:t>the revised financial statements, if</w:t>
      </w:r>
      <w:r>
        <w:rPr>
          <w:spacing w:val="-6"/>
          <w:sz w:val="24"/>
        </w:rPr>
        <w:t xml:space="preserve"> </w:t>
      </w:r>
      <w:r>
        <w:rPr>
          <w:sz w:val="24"/>
        </w:rPr>
        <w:t>approved;</w:t>
      </w:r>
    </w:p>
    <w:p w:rsidR="004C0153" w:rsidRDefault="004C0153">
      <w:pPr>
        <w:pStyle w:val="Zkladntext"/>
        <w:spacing w:before="8"/>
        <w:rPr>
          <w:sz w:val="20"/>
        </w:rPr>
      </w:pPr>
    </w:p>
    <w:p w:rsidR="004C0153" w:rsidRDefault="006E4651" w:rsidP="006E4651">
      <w:pPr>
        <w:pStyle w:val="Odstavecseseznamem"/>
        <w:numPr>
          <w:ilvl w:val="0"/>
          <w:numId w:val="69"/>
        </w:numPr>
        <w:tabs>
          <w:tab w:val="left" w:pos="757"/>
          <w:tab w:val="left" w:pos="758"/>
        </w:tabs>
        <w:spacing w:line="448" w:lineRule="auto"/>
        <w:ind w:right="3896" w:firstLine="0"/>
        <w:rPr>
          <w:sz w:val="24"/>
        </w:rPr>
      </w:pPr>
      <w:r>
        <w:rPr>
          <w:sz w:val="24"/>
        </w:rPr>
        <w:t>the proposed alternative correction method, if</w:t>
      </w:r>
      <w:r>
        <w:rPr>
          <w:spacing w:val="-38"/>
          <w:sz w:val="24"/>
        </w:rPr>
        <w:t xml:space="preserve"> </w:t>
      </w:r>
      <w:r>
        <w:rPr>
          <w:sz w:val="24"/>
        </w:rPr>
        <w:t>accepted or</w:t>
      </w:r>
    </w:p>
    <w:p w:rsidR="004C0153" w:rsidRDefault="004C0153">
      <w:pPr>
        <w:spacing w:line="448" w:lineRule="auto"/>
        <w:rPr>
          <w:sz w:val="24"/>
        </w:rPr>
        <w:sectPr w:rsidR="004C0153">
          <w:pgSz w:w="11910" w:h="16840"/>
          <w:pgMar w:top="1300" w:right="960" w:bottom="740" w:left="1020" w:header="391" w:footer="543" w:gutter="0"/>
          <w:cols w:space="708"/>
        </w:sectPr>
      </w:pPr>
    </w:p>
    <w:p w:rsidR="004C0153" w:rsidRDefault="006E4651" w:rsidP="006E4651">
      <w:pPr>
        <w:pStyle w:val="Odstavecseseznamem"/>
        <w:numPr>
          <w:ilvl w:val="0"/>
          <w:numId w:val="69"/>
        </w:numPr>
        <w:tabs>
          <w:tab w:val="left" w:pos="758"/>
        </w:tabs>
        <w:spacing w:before="84" w:line="249" w:lineRule="auto"/>
        <w:ind w:left="757" w:right="171"/>
        <w:jc w:val="both"/>
        <w:rPr>
          <w:sz w:val="24"/>
        </w:rPr>
      </w:pPr>
      <w:r>
        <w:rPr>
          <w:sz w:val="24"/>
        </w:rPr>
        <w:lastRenderedPageBreak/>
        <w:t>the initially notified correct</w:t>
      </w:r>
      <w:r>
        <w:rPr>
          <w:sz w:val="24"/>
        </w:rPr>
        <w:t>ion rate for extrapolation, if it does not receive any observations or revised financial statements, does not accept the observations or the proposed alternative correction method or does not approve the revised financial</w:t>
      </w:r>
      <w:r>
        <w:rPr>
          <w:spacing w:val="-14"/>
          <w:sz w:val="24"/>
        </w:rPr>
        <w:t xml:space="preserve"> </w:t>
      </w:r>
      <w:r>
        <w:rPr>
          <w:sz w:val="24"/>
        </w:rPr>
        <w:t>statements.</w:t>
      </w:r>
    </w:p>
    <w:p w:rsidR="004C0153" w:rsidRDefault="006E4651" w:rsidP="006E4651">
      <w:pPr>
        <w:pStyle w:val="Odstavecseseznamem"/>
        <w:numPr>
          <w:ilvl w:val="3"/>
          <w:numId w:val="71"/>
        </w:numPr>
        <w:tabs>
          <w:tab w:val="left" w:pos="978"/>
        </w:tabs>
        <w:spacing w:before="230" w:line="249" w:lineRule="auto"/>
        <w:ind w:right="171" w:firstLine="0"/>
        <w:rPr>
          <w:sz w:val="24"/>
        </w:rPr>
      </w:pPr>
      <w:r>
        <w:rPr>
          <w:sz w:val="24"/>
        </w:rPr>
        <w:t>If the findings concer</w:t>
      </w:r>
      <w:r>
        <w:rPr>
          <w:sz w:val="24"/>
        </w:rPr>
        <w:t xml:space="preserve">n </w:t>
      </w:r>
      <w:r>
        <w:rPr>
          <w:b/>
          <w:sz w:val="24"/>
        </w:rPr>
        <w:t>substantial errors</w:t>
      </w:r>
      <w:r>
        <w:rPr>
          <w:sz w:val="24"/>
        </w:rPr>
        <w:t xml:space="preserve">, </w:t>
      </w:r>
      <w:r>
        <w:rPr>
          <w:b/>
          <w:sz w:val="24"/>
        </w:rPr>
        <w:t xml:space="preserve">irregularities or fraud </w:t>
      </w:r>
      <w:r>
        <w:rPr>
          <w:sz w:val="24"/>
        </w:rPr>
        <w:t xml:space="preserve">or </w:t>
      </w:r>
      <w:r>
        <w:rPr>
          <w:b/>
          <w:sz w:val="24"/>
        </w:rPr>
        <w:t>serious breach of obligations</w:t>
      </w:r>
      <w:r>
        <w:rPr>
          <w:sz w:val="24"/>
        </w:rPr>
        <w:t>: the formal notification will</w:t>
      </w:r>
      <w:r>
        <w:rPr>
          <w:spacing w:val="-5"/>
          <w:sz w:val="24"/>
        </w:rPr>
        <w:t xml:space="preserve"> </w:t>
      </w:r>
      <w:r>
        <w:rPr>
          <w:sz w:val="24"/>
        </w:rPr>
        <w:t>include:</w:t>
      </w:r>
    </w:p>
    <w:p w:rsidR="004C0153" w:rsidRDefault="006E4651" w:rsidP="006E4651">
      <w:pPr>
        <w:pStyle w:val="Odstavecseseznamem"/>
        <w:numPr>
          <w:ilvl w:val="4"/>
          <w:numId w:val="71"/>
        </w:numPr>
        <w:tabs>
          <w:tab w:val="left" w:pos="758"/>
        </w:tabs>
        <w:spacing w:before="228"/>
        <w:rPr>
          <w:sz w:val="24"/>
        </w:rPr>
      </w:pPr>
      <w:r>
        <w:rPr>
          <w:sz w:val="24"/>
        </w:rPr>
        <w:t>an invitation to submit observations on the list of grants affected by the findings</w:t>
      </w:r>
      <w:r>
        <w:rPr>
          <w:spacing w:val="-23"/>
          <w:sz w:val="24"/>
        </w:rPr>
        <w:t xml:space="preserve"> </w:t>
      </w:r>
      <w:r>
        <w:rPr>
          <w:sz w:val="24"/>
        </w:rPr>
        <w:t>and</w:t>
      </w:r>
    </w:p>
    <w:p w:rsidR="004C0153" w:rsidRDefault="004C0153">
      <w:pPr>
        <w:pStyle w:val="Zkladntext"/>
        <w:spacing w:before="9"/>
        <w:rPr>
          <w:sz w:val="20"/>
        </w:rPr>
      </w:pPr>
    </w:p>
    <w:p w:rsidR="004C0153" w:rsidRDefault="006E4651" w:rsidP="006E4651">
      <w:pPr>
        <w:pStyle w:val="Odstavecseseznamem"/>
        <w:numPr>
          <w:ilvl w:val="4"/>
          <w:numId w:val="71"/>
        </w:numPr>
        <w:tabs>
          <w:tab w:val="left" w:pos="758"/>
        </w:tabs>
        <w:rPr>
          <w:sz w:val="24"/>
        </w:rPr>
      </w:pPr>
      <w:r>
        <w:rPr>
          <w:sz w:val="24"/>
        </w:rPr>
        <w:t>the flat-rate the Commission intends to apply according to the principle of</w:t>
      </w:r>
      <w:r>
        <w:rPr>
          <w:spacing w:val="-36"/>
          <w:sz w:val="24"/>
        </w:rPr>
        <w:t xml:space="preserve"> </w:t>
      </w:r>
      <w:r>
        <w:rPr>
          <w:sz w:val="24"/>
        </w:rPr>
        <w:t>proportionality.</w:t>
      </w:r>
    </w:p>
    <w:p w:rsidR="004C0153" w:rsidRDefault="004C0153">
      <w:pPr>
        <w:pStyle w:val="Zkladntext"/>
        <w:spacing w:before="9"/>
        <w:rPr>
          <w:sz w:val="20"/>
        </w:rPr>
      </w:pPr>
    </w:p>
    <w:p w:rsidR="004C0153" w:rsidRDefault="006E4651">
      <w:pPr>
        <w:spacing w:line="249" w:lineRule="auto"/>
        <w:ind w:left="113"/>
        <w:rPr>
          <w:sz w:val="24"/>
        </w:rPr>
      </w:pPr>
      <w:r>
        <w:rPr>
          <w:sz w:val="24"/>
        </w:rPr>
        <w:t>The beneficiary concerned has 90 days from receiving notification to submit observations or to propose a duly substantiated alternative flat-rate.</w:t>
      </w:r>
    </w:p>
    <w:p w:rsidR="004C0153" w:rsidRDefault="006E4651">
      <w:pPr>
        <w:spacing w:before="229"/>
        <w:ind w:left="113"/>
        <w:rPr>
          <w:sz w:val="24"/>
        </w:rPr>
      </w:pPr>
      <w:r>
        <w:rPr>
          <w:sz w:val="24"/>
        </w:rPr>
        <w:t xml:space="preserve">The Commission </w:t>
      </w:r>
      <w:r>
        <w:rPr>
          <w:sz w:val="24"/>
        </w:rPr>
        <w:t>may then start a reduction procedure in accordance with Article 43, on the basis of:</w:t>
      </w:r>
    </w:p>
    <w:p w:rsidR="004C0153" w:rsidRDefault="004C0153">
      <w:pPr>
        <w:pStyle w:val="Zkladntext"/>
        <w:spacing w:before="8"/>
        <w:rPr>
          <w:sz w:val="20"/>
        </w:rPr>
      </w:pPr>
    </w:p>
    <w:p w:rsidR="004C0153" w:rsidRDefault="006E4651" w:rsidP="006E4651">
      <w:pPr>
        <w:pStyle w:val="Odstavecseseznamem"/>
        <w:numPr>
          <w:ilvl w:val="0"/>
          <w:numId w:val="68"/>
        </w:numPr>
        <w:tabs>
          <w:tab w:val="left" w:pos="757"/>
          <w:tab w:val="left" w:pos="758"/>
        </w:tabs>
        <w:spacing w:line="448" w:lineRule="auto"/>
        <w:ind w:right="4883" w:firstLine="0"/>
        <w:rPr>
          <w:sz w:val="24"/>
        </w:rPr>
      </w:pPr>
      <w:r>
        <w:rPr>
          <w:sz w:val="24"/>
        </w:rPr>
        <w:t>the proposed alternative flat-rate, if</w:t>
      </w:r>
      <w:r>
        <w:rPr>
          <w:spacing w:val="-30"/>
          <w:sz w:val="24"/>
        </w:rPr>
        <w:t xml:space="preserve"> </w:t>
      </w:r>
      <w:r>
        <w:rPr>
          <w:sz w:val="24"/>
        </w:rPr>
        <w:t>accepted or</w:t>
      </w:r>
    </w:p>
    <w:p w:rsidR="004C0153" w:rsidRDefault="006E4651" w:rsidP="006E4651">
      <w:pPr>
        <w:pStyle w:val="Odstavecseseznamem"/>
        <w:numPr>
          <w:ilvl w:val="0"/>
          <w:numId w:val="68"/>
        </w:numPr>
        <w:tabs>
          <w:tab w:val="left" w:pos="757"/>
          <w:tab w:val="left" w:pos="758"/>
        </w:tabs>
        <w:spacing w:line="249" w:lineRule="auto"/>
        <w:ind w:left="757" w:right="173"/>
        <w:rPr>
          <w:sz w:val="24"/>
        </w:rPr>
      </w:pPr>
      <w:r>
        <w:rPr>
          <w:sz w:val="24"/>
        </w:rPr>
        <w:t>the initially notified flat-rate, if it does not receive any observations or does not accept the observations or the pr</w:t>
      </w:r>
      <w:r>
        <w:rPr>
          <w:sz w:val="24"/>
        </w:rPr>
        <w:t>oposed alternative</w:t>
      </w:r>
      <w:r>
        <w:rPr>
          <w:spacing w:val="-3"/>
          <w:sz w:val="24"/>
        </w:rPr>
        <w:t xml:space="preserve"> </w:t>
      </w:r>
      <w:r>
        <w:rPr>
          <w:sz w:val="24"/>
        </w:rPr>
        <w:t>flat-rate.</w:t>
      </w:r>
    </w:p>
    <w:p w:rsidR="004C0153" w:rsidRDefault="004C0153">
      <w:pPr>
        <w:pStyle w:val="Zkladntext"/>
        <w:spacing w:before="5"/>
        <w:rPr>
          <w:sz w:val="24"/>
        </w:rPr>
      </w:pPr>
    </w:p>
    <w:p w:rsidR="004C0153" w:rsidRDefault="006E4651">
      <w:pPr>
        <w:pStyle w:val="Nadpis2"/>
        <w:ind w:left="113"/>
      </w:pPr>
      <w:bookmarkStart w:id="92" w:name="_bookmark91"/>
      <w:bookmarkEnd w:id="92"/>
      <w:r>
        <w:t>22.6 Consequences of non-compliance</w:t>
      </w:r>
    </w:p>
    <w:p w:rsidR="004C0153" w:rsidRDefault="004C0153">
      <w:pPr>
        <w:pStyle w:val="Zkladntext"/>
        <w:spacing w:before="11"/>
        <w:rPr>
          <w:b/>
          <w:sz w:val="20"/>
        </w:rPr>
      </w:pPr>
    </w:p>
    <w:p w:rsidR="004C0153" w:rsidRDefault="006E4651">
      <w:pPr>
        <w:spacing w:line="249" w:lineRule="auto"/>
        <w:ind w:left="113"/>
        <w:rPr>
          <w:sz w:val="24"/>
        </w:rPr>
      </w:pPr>
      <w:r>
        <w:rPr>
          <w:sz w:val="24"/>
        </w:rPr>
        <w:t>If</w:t>
      </w:r>
      <w:r>
        <w:rPr>
          <w:spacing w:val="-18"/>
          <w:sz w:val="24"/>
        </w:rPr>
        <w:t xml:space="preserve"> </w:t>
      </w:r>
      <w:r>
        <w:rPr>
          <w:sz w:val="24"/>
        </w:rPr>
        <w:t>a</w:t>
      </w:r>
      <w:r>
        <w:rPr>
          <w:spacing w:val="-18"/>
          <w:sz w:val="24"/>
        </w:rPr>
        <w:t xml:space="preserve"> </w:t>
      </w:r>
      <w:r>
        <w:rPr>
          <w:sz w:val="24"/>
        </w:rPr>
        <w:t>beneficiary</w:t>
      </w:r>
      <w:r>
        <w:rPr>
          <w:spacing w:val="-18"/>
          <w:sz w:val="24"/>
        </w:rPr>
        <w:t xml:space="preserve"> </w:t>
      </w:r>
      <w:r>
        <w:rPr>
          <w:sz w:val="24"/>
        </w:rPr>
        <w:t>breaches</w:t>
      </w:r>
      <w:r>
        <w:rPr>
          <w:spacing w:val="-18"/>
          <w:sz w:val="24"/>
        </w:rPr>
        <w:t xml:space="preserve"> </w:t>
      </w:r>
      <w:r>
        <w:rPr>
          <w:sz w:val="24"/>
        </w:rPr>
        <w:t>any</w:t>
      </w:r>
      <w:r>
        <w:rPr>
          <w:spacing w:val="-18"/>
          <w:sz w:val="24"/>
        </w:rPr>
        <w:t xml:space="preserve"> </w:t>
      </w:r>
      <w:r>
        <w:rPr>
          <w:sz w:val="24"/>
        </w:rPr>
        <w:t>of</w:t>
      </w:r>
      <w:r>
        <w:rPr>
          <w:spacing w:val="-18"/>
          <w:sz w:val="24"/>
        </w:rPr>
        <w:t xml:space="preserve"> </w:t>
      </w:r>
      <w:r>
        <w:rPr>
          <w:sz w:val="24"/>
        </w:rPr>
        <w:t>its</w:t>
      </w:r>
      <w:r>
        <w:rPr>
          <w:spacing w:val="-18"/>
          <w:sz w:val="24"/>
        </w:rPr>
        <w:t xml:space="preserve"> </w:t>
      </w:r>
      <w:r>
        <w:rPr>
          <w:sz w:val="24"/>
        </w:rPr>
        <w:t>obligations</w:t>
      </w:r>
      <w:r>
        <w:rPr>
          <w:spacing w:val="-18"/>
          <w:sz w:val="24"/>
        </w:rPr>
        <w:t xml:space="preserve"> </w:t>
      </w:r>
      <w:r>
        <w:rPr>
          <w:sz w:val="24"/>
        </w:rPr>
        <w:t>under</w:t>
      </w:r>
      <w:r>
        <w:rPr>
          <w:spacing w:val="-18"/>
          <w:sz w:val="24"/>
        </w:rPr>
        <w:t xml:space="preserve"> </w:t>
      </w:r>
      <w:r>
        <w:rPr>
          <w:sz w:val="24"/>
        </w:rPr>
        <w:t>this</w:t>
      </w:r>
      <w:r>
        <w:rPr>
          <w:spacing w:val="-18"/>
          <w:sz w:val="24"/>
        </w:rPr>
        <w:t xml:space="preserve"> </w:t>
      </w:r>
      <w:r>
        <w:rPr>
          <w:sz w:val="24"/>
        </w:rPr>
        <w:t>Article,</w:t>
      </w:r>
      <w:r>
        <w:rPr>
          <w:spacing w:val="-18"/>
          <w:sz w:val="24"/>
        </w:rPr>
        <w:t xml:space="preserve"> </w:t>
      </w:r>
      <w:r>
        <w:rPr>
          <w:sz w:val="24"/>
        </w:rPr>
        <w:t>any</w:t>
      </w:r>
      <w:r>
        <w:rPr>
          <w:spacing w:val="-18"/>
          <w:sz w:val="24"/>
        </w:rPr>
        <w:t xml:space="preserve"> </w:t>
      </w:r>
      <w:r>
        <w:rPr>
          <w:sz w:val="24"/>
        </w:rPr>
        <w:t>insufficiently</w:t>
      </w:r>
      <w:r>
        <w:rPr>
          <w:spacing w:val="-18"/>
          <w:sz w:val="24"/>
        </w:rPr>
        <w:t xml:space="preserve"> </w:t>
      </w:r>
      <w:r>
        <w:rPr>
          <w:sz w:val="24"/>
        </w:rPr>
        <w:t>substantiated</w:t>
      </w:r>
      <w:r>
        <w:rPr>
          <w:spacing w:val="-18"/>
          <w:sz w:val="24"/>
        </w:rPr>
        <w:t xml:space="preserve"> </w:t>
      </w:r>
      <w:r>
        <w:rPr>
          <w:sz w:val="24"/>
        </w:rPr>
        <w:t>costs will be ineligible (see Article 6) and will be rejected (see Article</w:t>
      </w:r>
      <w:r>
        <w:rPr>
          <w:spacing w:val="-14"/>
          <w:sz w:val="24"/>
        </w:rPr>
        <w:t xml:space="preserve"> </w:t>
      </w:r>
      <w:r>
        <w:rPr>
          <w:sz w:val="24"/>
        </w:rPr>
        <w:t>42).</w:t>
      </w:r>
    </w:p>
    <w:p w:rsidR="004C0153" w:rsidRDefault="006E4651">
      <w:pPr>
        <w:spacing w:before="229"/>
        <w:ind w:left="113"/>
        <w:rPr>
          <w:sz w:val="24"/>
        </w:rPr>
      </w:pPr>
      <w:r>
        <w:rPr>
          <w:sz w:val="24"/>
        </w:rPr>
        <w:t>Such breaches may also lead to any of the other measures described in Chapter 6.</w:t>
      </w:r>
    </w:p>
    <w:p w:rsidR="004C0153" w:rsidRDefault="004C0153">
      <w:pPr>
        <w:pStyle w:val="Zkladntext"/>
        <w:spacing w:before="5"/>
        <w:rPr>
          <w:sz w:val="30"/>
        </w:rPr>
      </w:pPr>
    </w:p>
    <w:p w:rsidR="004C0153" w:rsidRDefault="006E4651">
      <w:pPr>
        <w:pStyle w:val="Nadpis2"/>
        <w:ind w:left="113"/>
      </w:pPr>
      <w:bookmarkStart w:id="93" w:name="_bookmark92"/>
      <w:bookmarkEnd w:id="93"/>
      <w:r>
        <w:t>ARTICLE 23 — EVALUATION OF THE IMPACT OF THE ACTION</w:t>
      </w:r>
    </w:p>
    <w:p w:rsidR="004C0153" w:rsidRDefault="004C0153">
      <w:pPr>
        <w:pStyle w:val="Zkladntext"/>
        <w:spacing w:before="8"/>
        <w:rPr>
          <w:b/>
          <w:sz w:val="25"/>
        </w:rPr>
      </w:pPr>
    </w:p>
    <w:p w:rsidR="004C0153" w:rsidRDefault="006E4651" w:rsidP="006E4651">
      <w:pPr>
        <w:pStyle w:val="Nadpis2"/>
        <w:numPr>
          <w:ilvl w:val="1"/>
          <w:numId w:val="67"/>
        </w:numPr>
        <w:tabs>
          <w:tab w:val="left" w:pos="654"/>
        </w:tabs>
      </w:pPr>
      <w:bookmarkStart w:id="94" w:name="_bookmark93"/>
      <w:bookmarkEnd w:id="94"/>
      <w:r>
        <w:t>Right to evaluate the impact of the</w:t>
      </w:r>
      <w:r>
        <w:rPr>
          <w:spacing w:val="-5"/>
        </w:rPr>
        <w:t xml:space="preserve"> </w:t>
      </w:r>
      <w:r>
        <w:t>action</w:t>
      </w:r>
    </w:p>
    <w:p w:rsidR="004C0153" w:rsidRDefault="004C0153">
      <w:pPr>
        <w:pStyle w:val="Zkladntext"/>
        <w:spacing w:before="11"/>
        <w:rPr>
          <w:b/>
          <w:sz w:val="20"/>
        </w:rPr>
      </w:pPr>
    </w:p>
    <w:p w:rsidR="004C0153" w:rsidRDefault="006E4651">
      <w:pPr>
        <w:spacing w:line="249" w:lineRule="auto"/>
        <w:ind w:left="113"/>
        <w:rPr>
          <w:sz w:val="24"/>
        </w:rPr>
      </w:pPr>
      <w:r>
        <w:rPr>
          <w:sz w:val="24"/>
        </w:rPr>
        <w:t>The Commission may carry out interim and final evaluations of the impact of the action measured against the objective of the EU programme.</w:t>
      </w:r>
    </w:p>
    <w:p w:rsidR="004C0153" w:rsidRDefault="006E4651">
      <w:pPr>
        <w:spacing w:before="228" w:line="249" w:lineRule="auto"/>
        <w:ind w:left="113" w:right="172"/>
        <w:jc w:val="both"/>
        <w:rPr>
          <w:sz w:val="24"/>
        </w:rPr>
      </w:pPr>
      <w:r>
        <w:rPr>
          <w:sz w:val="24"/>
        </w:rPr>
        <w:t>Evaluations</w:t>
      </w:r>
      <w:r>
        <w:rPr>
          <w:spacing w:val="-13"/>
          <w:sz w:val="24"/>
        </w:rPr>
        <w:t xml:space="preserve"> </w:t>
      </w:r>
      <w:r>
        <w:rPr>
          <w:sz w:val="24"/>
        </w:rPr>
        <w:t>may</w:t>
      </w:r>
      <w:r>
        <w:rPr>
          <w:spacing w:val="-13"/>
          <w:sz w:val="24"/>
        </w:rPr>
        <w:t xml:space="preserve"> </w:t>
      </w:r>
      <w:r>
        <w:rPr>
          <w:sz w:val="24"/>
        </w:rPr>
        <w:t>be</w:t>
      </w:r>
      <w:r>
        <w:rPr>
          <w:spacing w:val="-13"/>
          <w:sz w:val="24"/>
        </w:rPr>
        <w:t xml:space="preserve"> </w:t>
      </w:r>
      <w:r>
        <w:rPr>
          <w:sz w:val="24"/>
        </w:rPr>
        <w:t>started</w:t>
      </w:r>
      <w:r>
        <w:rPr>
          <w:spacing w:val="-13"/>
          <w:sz w:val="24"/>
        </w:rPr>
        <w:t xml:space="preserve"> </w:t>
      </w:r>
      <w:r>
        <w:rPr>
          <w:sz w:val="24"/>
        </w:rPr>
        <w:t>during</w:t>
      </w:r>
      <w:r>
        <w:rPr>
          <w:spacing w:val="-13"/>
          <w:sz w:val="24"/>
        </w:rPr>
        <w:t xml:space="preserve"> </w:t>
      </w:r>
      <w:r>
        <w:rPr>
          <w:sz w:val="24"/>
        </w:rPr>
        <w:t>implementation</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action</w:t>
      </w:r>
      <w:r>
        <w:rPr>
          <w:spacing w:val="-13"/>
          <w:sz w:val="24"/>
        </w:rPr>
        <w:t xml:space="preserve"> </w:t>
      </w:r>
      <w:r>
        <w:rPr>
          <w:sz w:val="24"/>
        </w:rPr>
        <w:t>and</w:t>
      </w:r>
      <w:r>
        <w:rPr>
          <w:spacing w:val="-13"/>
          <w:sz w:val="24"/>
        </w:rPr>
        <w:t xml:space="preserve"> </w:t>
      </w:r>
      <w:r>
        <w:rPr>
          <w:sz w:val="24"/>
        </w:rPr>
        <w:t>up</w:t>
      </w:r>
      <w:r>
        <w:rPr>
          <w:spacing w:val="-13"/>
          <w:sz w:val="24"/>
        </w:rPr>
        <w:t xml:space="preserve"> </w:t>
      </w:r>
      <w:r>
        <w:rPr>
          <w:sz w:val="24"/>
        </w:rPr>
        <w:t>to</w:t>
      </w:r>
      <w:r>
        <w:rPr>
          <w:spacing w:val="-3"/>
          <w:sz w:val="24"/>
        </w:rPr>
        <w:t xml:space="preserve"> </w:t>
      </w:r>
      <w:r>
        <w:rPr>
          <w:sz w:val="24"/>
        </w:rPr>
        <w:t>five</w:t>
      </w:r>
      <w:r>
        <w:rPr>
          <w:spacing w:val="-13"/>
          <w:sz w:val="24"/>
        </w:rPr>
        <w:t xml:space="preserve"> </w:t>
      </w:r>
      <w:r>
        <w:rPr>
          <w:sz w:val="24"/>
        </w:rPr>
        <w:t>years</w:t>
      </w:r>
      <w:r>
        <w:rPr>
          <w:spacing w:val="-13"/>
          <w:sz w:val="24"/>
        </w:rPr>
        <w:t xml:space="preserve"> </w:t>
      </w:r>
      <w:r>
        <w:rPr>
          <w:sz w:val="24"/>
        </w:rPr>
        <w:t>after</w:t>
      </w:r>
      <w:r>
        <w:rPr>
          <w:spacing w:val="-13"/>
          <w:sz w:val="24"/>
        </w:rPr>
        <w:t xml:space="preserve"> </w:t>
      </w:r>
      <w:r>
        <w:rPr>
          <w:sz w:val="24"/>
        </w:rPr>
        <w:t>the</w:t>
      </w:r>
      <w:r>
        <w:rPr>
          <w:spacing w:val="-13"/>
          <w:sz w:val="24"/>
        </w:rPr>
        <w:t xml:space="preserve"> </w:t>
      </w:r>
      <w:r>
        <w:rPr>
          <w:sz w:val="24"/>
        </w:rPr>
        <w:t>payment of the balance.</w:t>
      </w:r>
      <w:r>
        <w:rPr>
          <w:sz w:val="24"/>
        </w:rPr>
        <w:t xml:space="preserve"> The evaluation is considered to start on the date of the formal notification to the coordinator or</w:t>
      </w:r>
      <w:r>
        <w:rPr>
          <w:spacing w:val="-2"/>
          <w:sz w:val="24"/>
        </w:rPr>
        <w:t xml:space="preserve"> </w:t>
      </w:r>
      <w:r>
        <w:rPr>
          <w:sz w:val="24"/>
        </w:rPr>
        <w:t>beneficiaries.</w:t>
      </w:r>
    </w:p>
    <w:p w:rsidR="004C0153" w:rsidRDefault="006E4651">
      <w:pPr>
        <w:spacing w:before="230" w:line="249" w:lineRule="auto"/>
        <w:ind w:left="113"/>
        <w:rPr>
          <w:sz w:val="24"/>
        </w:rPr>
      </w:pPr>
      <w:r>
        <w:rPr>
          <w:sz w:val="24"/>
        </w:rPr>
        <w:t>The</w:t>
      </w:r>
      <w:r>
        <w:rPr>
          <w:spacing w:val="-23"/>
          <w:sz w:val="24"/>
        </w:rPr>
        <w:t xml:space="preserve"> </w:t>
      </w:r>
      <w:r>
        <w:rPr>
          <w:sz w:val="24"/>
        </w:rPr>
        <w:t>Commission</w:t>
      </w:r>
      <w:r>
        <w:rPr>
          <w:spacing w:val="-24"/>
          <w:sz w:val="24"/>
        </w:rPr>
        <w:t xml:space="preserve"> </w:t>
      </w:r>
      <w:r>
        <w:rPr>
          <w:sz w:val="24"/>
        </w:rPr>
        <w:t>may</w:t>
      </w:r>
      <w:r>
        <w:rPr>
          <w:spacing w:val="-24"/>
          <w:sz w:val="24"/>
        </w:rPr>
        <w:t xml:space="preserve"> </w:t>
      </w:r>
      <w:r>
        <w:rPr>
          <w:sz w:val="24"/>
        </w:rPr>
        <w:t>make</w:t>
      </w:r>
      <w:r>
        <w:rPr>
          <w:spacing w:val="-24"/>
          <w:sz w:val="24"/>
        </w:rPr>
        <w:t xml:space="preserve"> </w:t>
      </w:r>
      <w:r>
        <w:rPr>
          <w:sz w:val="24"/>
        </w:rPr>
        <w:t>these</w:t>
      </w:r>
      <w:r>
        <w:rPr>
          <w:spacing w:val="-24"/>
          <w:sz w:val="24"/>
        </w:rPr>
        <w:t xml:space="preserve"> </w:t>
      </w:r>
      <w:r>
        <w:rPr>
          <w:sz w:val="24"/>
        </w:rPr>
        <w:t>evaluations</w:t>
      </w:r>
      <w:r>
        <w:rPr>
          <w:spacing w:val="-24"/>
          <w:sz w:val="24"/>
        </w:rPr>
        <w:t xml:space="preserve"> </w:t>
      </w:r>
      <w:r>
        <w:rPr>
          <w:sz w:val="24"/>
        </w:rPr>
        <w:t>directly</w:t>
      </w:r>
      <w:r>
        <w:rPr>
          <w:spacing w:val="-24"/>
          <w:sz w:val="24"/>
        </w:rPr>
        <w:t xml:space="preserve"> </w:t>
      </w:r>
      <w:r>
        <w:rPr>
          <w:sz w:val="24"/>
        </w:rPr>
        <w:t>(using</w:t>
      </w:r>
      <w:r>
        <w:rPr>
          <w:spacing w:val="-24"/>
          <w:sz w:val="24"/>
        </w:rPr>
        <w:t xml:space="preserve"> </w:t>
      </w:r>
      <w:r>
        <w:rPr>
          <w:sz w:val="24"/>
        </w:rPr>
        <w:t>its</w:t>
      </w:r>
      <w:r>
        <w:rPr>
          <w:spacing w:val="-24"/>
          <w:sz w:val="24"/>
        </w:rPr>
        <w:t xml:space="preserve"> </w:t>
      </w:r>
      <w:r>
        <w:rPr>
          <w:sz w:val="24"/>
        </w:rPr>
        <w:t>own</w:t>
      </w:r>
      <w:r>
        <w:rPr>
          <w:spacing w:val="-24"/>
          <w:sz w:val="24"/>
        </w:rPr>
        <w:t xml:space="preserve"> </w:t>
      </w:r>
      <w:r>
        <w:rPr>
          <w:sz w:val="24"/>
        </w:rPr>
        <w:t>staff)</w:t>
      </w:r>
      <w:r>
        <w:rPr>
          <w:spacing w:val="-24"/>
          <w:sz w:val="24"/>
        </w:rPr>
        <w:t xml:space="preserve"> </w:t>
      </w:r>
      <w:r>
        <w:rPr>
          <w:sz w:val="24"/>
        </w:rPr>
        <w:t>or</w:t>
      </w:r>
      <w:r>
        <w:rPr>
          <w:spacing w:val="-24"/>
          <w:sz w:val="24"/>
        </w:rPr>
        <w:t xml:space="preserve"> </w:t>
      </w:r>
      <w:r>
        <w:rPr>
          <w:sz w:val="24"/>
        </w:rPr>
        <w:t>indirectly</w:t>
      </w:r>
      <w:r>
        <w:rPr>
          <w:spacing w:val="-24"/>
          <w:sz w:val="24"/>
        </w:rPr>
        <w:t xml:space="preserve"> </w:t>
      </w:r>
      <w:r>
        <w:rPr>
          <w:sz w:val="24"/>
        </w:rPr>
        <w:t>(using</w:t>
      </w:r>
      <w:r>
        <w:rPr>
          <w:spacing w:val="-24"/>
          <w:sz w:val="24"/>
        </w:rPr>
        <w:t xml:space="preserve"> </w:t>
      </w:r>
      <w:r>
        <w:rPr>
          <w:sz w:val="24"/>
        </w:rPr>
        <w:t>external bodies or persons it has authorised to do</w:t>
      </w:r>
      <w:r>
        <w:rPr>
          <w:spacing w:val="-5"/>
          <w:sz w:val="24"/>
        </w:rPr>
        <w:t xml:space="preserve"> </w:t>
      </w:r>
      <w:r>
        <w:rPr>
          <w:sz w:val="24"/>
        </w:rPr>
        <w:t>so).</w:t>
      </w:r>
    </w:p>
    <w:p w:rsidR="004C0153" w:rsidRDefault="006E4651">
      <w:pPr>
        <w:spacing w:before="229" w:line="249" w:lineRule="auto"/>
        <w:ind w:left="113" w:right="173"/>
        <w:rPr>
          <w:sz w:val="24"/>
        </w:rPr>
      </w:pPr>
      <w:r>
        <w:rPr>
          <w:sz w:val="24"/>
        </w:rPr>
        <w:t>The coordinator or beneficiaries must provide any information relevant to evaluate the impact of the action, including information in electronic format.</w:t>
      </w:r>
    </w:p>
    <w:p w:rsidR="004C0153" w:rsidRDefault="004C0153">
      <w:pPr>
        <w:pStyle w:val="Zkladntext"/>
        <w:spacing w:before="7"/>
        <w:rPr>
          <w:sz w:val="24"/>
        </w:rPr>
      </w:pPr>
    </w:p>
    <w:p w:rsidR="004C0153" w:rsidRDefault="006E4651" w:rsidP="006E4651">
      <w:pPr>
        <w:pStyle w:val="Nadpis2"/>
        <w:numPr>
          <w:ilvl w:val="1"/>
          <w:numId w:val="67"/>
        </w:numPr>
        <w:tabs>
          <w:tab w:val="left" w:pos="654"/>
        </w:tabs>
      </w:pPr>
      <w:bookmarkStart w:id="95" w:name="_bookmark94"/>
      <w:bookmarkEnd w:id="95"/>
      <w:r>
        <w:t>Consequences of</w:t>
      </w:r>
      <w:r>
        <w:rPr>
          <w:spacing w:val="-2"/>
        </w:rPr>
        <w:t xml:space="preserve"> </w:t>
      </w:r>
      <w:r>
        <w:t>non-compliance</w:t>
      </w:r>
    </w:p>
    <w:p w:rsidR="004C0153" w:rsidRDefault="004C0153">
      <w:pPr>
        <w:pStyle w:val="Zkladntext"/>
        <w:spacing w:before="11"/>
        <w:rPr>
          <w:b/>
          <w:sz w:val="20"/>
        </w:rPr>
      </w:pPr>
    </w:p>
    <w:p w:rsidR="004C0153" w:rsidRDefault="006E4651">
      <w:pPr>
        <w:spacing w:line="249" w:lineRule="auto"/>
        <w:ind w:left="113"/>
        <w:rPr>
          <w:sz w:val="24"/>
        </w:rPr>
      </w:pPr>
      <w:r>
        <w:rPr>
          <w:sz w:val="24"/>
        </w:rPr>
        <w:t>If a beneficia</w:t>
      </w:r>
      <w:r>
        <w:rPr>
          <w:sz w:val="24"/>
        </w:rPr>
        <w:t>ry breaches any of its obligations under this Article, the Commission may apply the measures described in Chapter 6.</w:t>
      </w:r>
    </w:p>
    <w:p w:rsidR="004C0153" w:rsidRDefault="004C0153">
      <w:pPr>
        <w:spacing w:line="249" w:lineRule="auto"/>
        <w:rPr>
          <w:sz w:val="24"/>
        </w:rPr>
        <w:sectPr w:rsidR="004C0153">
          <w:pgSz w:w="11910" w:h="16840"/>
          <w:pgMar w:top="1300" w:right="960" w:bottom="740" w:left="1020" w:header="391" w:footer="543" w:gutter="0"/>
          <w:cols w:space="708"/>
        </w:sectPr>
      </w:pPr>
    </w:p>
    <w:p w:rsidR="004C0153" w:rsidRDefault="006E4651">
      <w:pPr>
        <w:pStyle w:val="Nadpis2"/>
        <w:spacing w:before="82" w:line="249" w:lineRule="auto"/>
        <w:ind w:left="1531" w:right="352" w:hanging="1418"/>
      </w:pPr>
      <w:bookmarkStart w:id="96" w:name="_bookmark95"/>
      <w:bookmarkEnd w:id="96"/>
      <w:r>
        <w:rPr>
          <w:u w:val="single"/>
        </w:rPr>
        <w:lastRenderedPageBreak/>
        <w:t>SECTION 3 RIGHTS AND OBLIGATIONS RELATED TO BACKGROUND AND</w:t>
      </w:r>
      <w:r>
        <w:t xml:space="preserve"> </w:t>
      </w:r>
      <w:r>
        <w:rPr>
          <w:u w:val="single"/>
        </w:rPr>
        <w:t>RESULTS</w:t>
      </w:r>
    </w:p>
    <w:p w:rsidR="004C0153" w:rsidRDefault="004C0153">
      <w:pPr>
        <w:pStyle w:val="Zkladntext"/>
        <w:spacing w:before="11"/>
        <w:rPr>
          <w:b/>
          <w:sz w:val="21"/>
        </w:rPr>
      </w:pPr>
    </w:p>
    <w:p w:rsidR="004C0153" w:rsidRDefault="006E4651">
      <w:pPr>
        <w:pStyle w:val="Nadpis2"/>
        <w:spacing w:before="90"/>
        <w:ind w:left="113"/>
      </w:pPr>
      <w:bookmarkStart w:id="97" w:name="_bookmark96"/>
      <w:bookmarkEnd w:id="97"/>
      <w:r>
        <w:t>SUBSECTION 1</w:t>
      </w:r>
      <w:r>
        <w:rPr>
          <w:spacing w:val="57"/>
        </w:rPr>
        <w:t xml:space="preserve"> </w:t>
      </w:r>
      <w:r>
        <w:t>GENERAL</w:t>
      </w:r>
    </w:p>
    <w:p w:rsidR="004C0153" w:rsidRDefault="004C0153">
      <w:pPr>
        <w:pStyle w:val="Zkladntext"/>
        <w:spacing w:before="7"/>
        <w:rPr>
          <w:b/>
          <w:sz w:val="30"/>
        </w:rPr>
      </w:pPr>
    </w:p>
    <w:p w:rsidR="004C0153" w:rsidRDefault="006E4651">
      <w:pPr>
        <w:pStyle w:val="Nadpis2"/>
        <w:ind w:left="113"/>
      </w:pPr>
      <w:bookmarkStart w:id="98" w:name="_bookmark97"/>
      <w:bookmarkEnd w:id="98"/>
      <w:r>
        <w:t>ARTICLE 23a — MANAGEMENT OF INT</w:t>
      </w:r>
      <w:r>
        <w:t>ELLECTUAL PROPERTY</w:t>
      </w:r>
    </w:p>
    <w:p w:rsidR="004C0153" w:rsidRDefault="004C0153">
      <w:pPr>
        <w:pStyle w:val="Zkladntext"/>
        <w:spacing w:before="8"/>
        <w:rPr>
          <w:b/>
          <w:sz w:val="25"/>
        </w:rPr>
      </w:pPr>
    </w:p>
    <w:p w:rsidR="004C0153" w:rsidRDefault="006E4651">
      <w:pPr>
        <w:pStyle w:val="Nadpis2"/>
        <w:spacing w:line="249" w:lineRule="auto"/>
        <w:ind w:left="680" w:hanging="567"/>
      </w:pPr>
      <w:bookmarkStart w:id="99" w:name="_bookmark98"/>
      <w:bookmarkEnd w:id="99"/>
      <w:r>
        <w:t>23a.1 Obligation to take measures to implement the Commission Recommendation on the management of intellectual property in knowledge transfer activities</w:t>
      </w:r>
    </w:p>
    <w:p w:rsidR="004C0153" w:rsidRDefault="006E4651">
      <w:pPr>
        <w:spacing w:before="230" w:line="271" w:lineRule="auto"/>
        <w:ind w:left="113" w:right="171"/>
        <w:jc w:val="both"/>
        <w:rPr>
          <w:sz w:val="24"/>
        </w:rPr>
      </w:pPr>
      <w:r>
        <w:rPr>
          <w:sz w:val="24"/>
        </w:rPr>
        <w:t>Beneficiaries that are universities or other public research organisations must take measures to implement</w:t>
      </w:r>
      <w:r>
        <w:rPr>
          <w:spacing w:val="-10"/>
          <w:sz w:val="24"/>
        </w:rPr>
        <w:t xml:space="preserve"> </w:t>
      </w:r>
      <w:r>
        <w:rPr>
          <w:sz w:val="24"/>
        </w:rPr>
        <w:t>the</w:t>
      </w:r>
      <w:r>
        <w:rPr>
          <w:spacing w:val="-10"/>
          <w:sz w:val="24"/>
        </w:rPr>
        <w:t xml:space="preserve"> </w:t>
      </w:r>
      <w:r>
        <w:rPr>
          <w:sz w:val="24"/>
        </w:rPr>
        <w:t>principles</w:t>
      </w:r>
      <w:r>
        <w:rPr>
          <w:spacing w:val="-10"/>
          <w:sz w:val="24"/>
        </w:rPr>
        <w:t xml:space="preserve"> </w:t>
      </w:r>
      <w:r>
        <w:rPr>
          <w:sz w:val="24"/>
        </w:rPr>
        <w:t>set</w:t>
      </w:r>
      <w:r>
        <w:rPr>
          <w:spacing w:val="-10"/>
          <w:sz w:val="24"/>
        </w:rPr>
        <w:t xml:space="preserve"> </w:t>
      </w:r>
      <w:r>
        <w:rPr>
          <w:sz w:val="24"/>
        </w:rPr>
        <w:t>out</w:t>
      </w:r>
      <w:r>
        <w:rPr>
          <w:spacing w:val="-10"/>
          <w:sz w:val="24"/>
        </w:rPr>
        <w:t xml:space="preserve"> </w:t>
      </w:r>
      <w:r>
        <w:rPr>
          <w:sz w:val="24"/>
        </w:rPr>
        <w:t>in</w:t>
      </w:r>
      <w:r>
        <w:rPr>
          <w:spacing w:val="-10"/>
          <w:sz w:val="24"/>
        </w:rPr>
        <w:t xml:space="preserve"> </w:t>
      </w:r>
      <w:r>
        <w:rPr>
          <w:sz w:val="24"/>
        </w:rPr>
        <w:t>Points</w:t>
      </w:r>
      <w:r>
        <w:rPr>
          <w:spacing w:val="-10"/>
          <w:sz w:val="24"/>
        </w:rPr>
        <w:t xml:space="preserve"> </w:t>
      </w:r>
      <w:r>
        <w:rPr>
          <w:sz w:val="24"/>
        </w:rPr>
        <w:t>1</w:t>
      </w:r>
      <w:r>
        <w:rPr>
          <w:spacing w:val="-10"/>
          <w:sz w:val="24"/>
        </w:rPr>
        <w:t xml:space="preserve"> </w:t>
      </w:r>
      <w:r>
        <w:rPr>
          <w:sz w:val="24"/>
        </w:rPr>
        <w:t>and</w:t>
      </w:r>
      <w:r>
        <w:rPr>
          <w:spacing w:val="-10"/>
          <w:sz w:val="24"/>
        </w:rPr>
        <w:t xml:space="preserve"> </w:t>
      </w:r>
      <w:r>
        <w:rPr>
          <w:sz w:val="24"/>
        </w:rPr>
        <w:t>2</w:t>
      </w:r>
      <w:r>
        <w:rPr>
          <w:spacing w:val="-10"/>
          <w:sz w:val="24"/>
        </w:rPr>
        <w:t xml:space="preserve"> </w:t>
      </w:r>
      <w:r>
        <w:rPr>
          <w:sz w:val="24"/>
        </w:rPr>
        <w:t>of</w:t>
      </w:r>
      <w:r>
        <w:rPr>
          <w:spacing w:val="-10"/>
          <w:sz w:val="24"/>
        </w:rPr>
        <w:t xml:space="preserve"> </w:t>
      </w:r>
      <w:r>
        <w:rPr>
          <w:sz w:val="24"/>
        </w:rPr>
        <w:t>the</w:t>
      </w:r>
      <w:r>
        <w:rPr>
          <w:spacing w:val="-10"/>
          <w:sz w:val="24"/>
        </w:rPr>
        <w:t xml:space="preserve"> </w:t>
      </w:r>
      <w:r>
        <w:rPr>
          <w:sz w:val="24"/>
        </w:rPr>
        <w:t>Code</w:t>
      </w:r>
      <w:r>
        <w:rPr>
          <w:spacing w:val="-10"/>
          <w:sz w:val="24"/>
        </w:rPr>
        <w:t xml:space="preserve"> </w:t>
      </w:r>
      <w:r>
        <w:rPr>
          <w:sz w:val="24"/>
        </w:rPr>
        <w:t>of</w:t>
      </w:r>
      <w:r>
        <w:rPr>
          <w:spacing w:val="-10"/>
          <w:sz w:val="24"/>
        </w:rPr>
        <w:t xml:space="preserve"> </w:t>
      </w:r>
      <w:r>
        <w:rPr>
          <w:sz w:val="24"/>
        </w:rPr>
        <w:t>Practice</w:t>
      </w:r>
      <w:r>
        <w:rPr>
          <w:spacing w:val="-10"/>
          <w:sz w:val="24"/>
        </w:rPr>
        <w:t xml:space="preserve"> </w:t>
      </w:r>
      <w:r>
        <w:rPr>
          <w:sz w:val="24"/>
        </w:rPr>
        <w:t>annexed</w:t>
      </w:r>
      <w:r>
        <w:rPr>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Commission Recommendation on the management of intellectual property in knowledge transfer</w:t>
      </w:r>
      <w:r>
        <w:rPr>
          <w:spacing w:val="-24"/>
          <w:sz w:val="24"/>
        </w:rPr>
        <w:t xml:space="preserve"> </w:t>
      </w:r>
      <w:r>
        <w:rPr>
          <w:sz w:val="24"/>
        </w:rPr>
        <w:t>activities</w:t>
      </w:r>
      <w:r>
        <w:rPr>
          <w:sz w:val="24"/>
          <w:vertAlign w:val="superscript"/>
        </w:rPr>
        <w:t>19</w:t>
      </w:r>
      <w:r>
        <w:rPr>
          <w:sz w:val="24"/>
        </w:rPr>
        <w:t>.</w:t>
      </w:r>
    </w:p>
    <w:p w:rsidR="004C0153" w:rsidRDefault="006E4651">
      <w:pPr>
        <w:spacing w:before="205"/>
        <w:ind w:left="113"/>
        <w:rPr>
          <w:sz w:val="24"/>
        </w:rPr>
      </w:pPr>
      <w:r>
        <w:rPr>
          <w:sz w:val="24"/>
        </w:rPr>
        <w:t>This does not change the obligations set out in Subsections 2 and 3 of this Section.</w:t>
      </w:r>
    </w:p>
    <w:p w:rsidR="004C0153" w:rsidRDefault="004C0153">
      <w:pPr>
        <w:pStyle w:val="Zkladntext"/>
        <w:spacing w:before="8"/>
        <w:rPr>
          <w:sz w:val="20"/>
        </w:rPr>
      </w:pPr>
    </w:p>
    <w:p w:rsidR="004C0153" w:rsidRDefault="006E4651">
      <w:pPr>
        <w:spacing w:line="249" w:lineRule="auto"/>
        <w:ind w:left="113"/>
        <w:rPr>
          <w:sz w:val="24"/>
        </w:rPr>
      </w:pPr>
      <w:r>
        <w:rPr>
          <w:sz w:val="24"/>
        </w:rPr>
        <w:t xml:space="preserve">The beneficiaries must ensure that researchers and third parties </w:t>
      </w:r>
      <w:r>
        <w:rPr>
          <w:sz w:val="24"/>
        </w:rPr>
        <w:t>involved in the action are aware of them.</w:t>
      </w:r>
    </w:p>
    <w:p w:rsidR="004C0153" w:rsidRDefault="004C0153">
      <w:pPr>
        <w:pStyle w:val="Zkladntext"/>
        <w:spacing w:before="8"/>
        <w:rPr>
          <w:sz w:val="24"/>
        </w:rPr>
      </w:pPr>
    </w:p>
    <w:p w:rsidR="004C0153" w:rsidRDefault="006E4651">
      <w:pPr>
        <w:pStyle w:val="Nadpis2"/>
        <w:ind w:left="113"/>
      </w:pPr>
      <w:bookmarkStart w:id="100" w:name="_bookmark99"/>
      <w:bookmarkEnd w:id="100"/>
      <w:r>
        <w:t>23a.2 Consequences of non-compliance</w:t>
      </w:r>
    </w:p>
    <w:p w:rsidR="004C0153" w:rsidRDefault="004C0153">
      <w:pPr>
        <w:pStyle w:val="Zkladntext"/>
        <w:spacing w:before="11"/>
        <w:rPr>
          <w:b/>
          <w:sz w:val="20"/>
        </w:rPr>
      </w:pPr>
    </w:p>
    <w:p w:rsidR="004C0153" w:rsidRDefault="006E4651">
      <w:pPr>
        <w:spacing w:line="249" w:lineRule="auto"/>
        <w:ind w:left="113"/>
        <w:rPr>
          <w:sz w:val="24"/>
        </w:rPr>
      </w:pPr>
      <w:r>
        <w:rPr>
          <w:sz w:val="24"/>
        </w:rPr>
        <w:t>If a beneficiary breaches its obligations under this Article, the Commission may apply any of the measures described in Chapter 6.</w:t>
      </w:r>
    </w:p>
    <w:p w:rsidR="004C0153" w:rsidRDefault="004C0153">
      <w:pPr>
        <w:pStyle w:val="Zkladntext"/>
        <w:spacing w:before="6"/>
        <w:rPr>
          <w:sz w:val="29"/>
        </w:rPr>
      </w:pPr>
    </w:p>
    <w:p w:rsidR="004C0153" w:rsidRDefault="006E4651">
      <w:pPr>
        <w:spacing w:line="547" w:lineRule="auto"/>
        <w:ind w:left="113" w:right="352"/>
        <w:rPr>
          <w:b/>
          <w:sz w:val="24"/>
        </w:rPr>
      </w:pPr>
      <w:bookmarkStart w:id="101" w:name="_bookmark100"/>
      <w:bookmarkEnd w:id="101"/>
      <w:r>
        <w:rPr>
          <w:b/>
          <w:sz w:val="24"/>
        </w:rPr>
        <w:t>SUBSECTION 2 RIGHTS AND OBLIGATIONS RELATED</w:t>
      </w:r>
      <w:r>
        <w:rPr>
          <w:b/>
          <w:sz w:val="24"/>
        </w:rPr>
        <w:t xml:space="preserve"> TO BACKGROUND</w:t>
      </w:r>
      <w:bookmarkStart w:id="102" w:name="_bookmark101"/>
      <w:bookmarkEnd w:id="102"/>
      <w:r>
        <w:rPr>
          <w:b/>
          <w:sz w:val="24"/>
        </w:rPr>
        <w:t xml:space="preserve"> ARTICLE 24 — AGREEMENT ON BACKGROUND</w:t>
      </w:r>
    </w:p>
    <w:p w:rsidR="004C0153" w:rsidRDefault="006E4651" w:rsidP="006E4651">
      <w:pPr>
        <w:pStyle w:val="Nadpis2"/>
        <w:numPr>
          <w:ilvl w:val="1"/>
          <w:numId w:val="66"/>
        </w:numPr>
        <w:tabs>
          <w:tab w:val="left" w:pos="654"/>
        </w:tabs>
        <w:spacing w:line="217" w:lineRule="exact"/>
      </w:pPr>
      <w:bookmarkStart w:id="103" w:name="_bookmark102"/>
      <w:bookmarkEnd w:id="103"/>
      <w:r>
        <w:t>Agreement on</w:t>
      </w:r>
      <w:r>
        <w:rPr>
          <w:spacing w:val="-2"/>
        </w:rPr>
        <w:t xml:space="preserve"> </w:t>
      </w:r>
      <w:r>
        <w:t>background</w:t>
      </w:r>
    </w:p>
    <w:p w:rsidR="004C0153" w:rsidRDefault="004C0153">
      <w:pPr>
        <w:pStyle w:val="Zkladntext"/>
        <w:spacing w:before="11"/>
        <w:rPr>
          <w:b/>
          <w:sz w:val="20"/>
        </w:rPr>
      </w:pPr>
    </w:p>
    <w:p w:rsidR="004C0153" w:rsidRDefault="006E4651">
      <w:pPr>
        <w:spacing w:line="249" w:lineRule="auto"/>
        <w:ind w:left="113"/>
        <w:rPr>
          <w:sz w:val="24"/>
        </w:rPr>
      </w:pPr>
      <w:r>
        <w:rPr>
          <w:sz w:val="24"/>
        </w:rPr>
        <w:t>The beneficiaries must identify and agree (in writing) on the background for the action (‘</w:t>
      </w:r>
      <w:r>
        <w:rPr>
          <w:b/>
          <w:sz w:val="24"/>
        </w:rPr>
        <w:t>agreement on background</w:t>
      </w:r>
      <w:r>
        <w:rPr>
          <w:sz w:val="24"/>
        </w:rPr>
        <w:t>’).</w:t>
      </w:r>
    </w:p>
    <w:p w:rsidR="004C0153" w:rsidRDefault="006E4651">
      <w:pPr>
        <w:spacing w:before="229" w:line="249" w:lineRule="auto"/>
        <w:ind w:left="113" w:right="85"/>
        <w:rPr>
          <w:sz w:val="24"/>
        </w:rPr>
      </w:pPr>
      <w:r>
        <w:rPr>
          <w:sz w:val="24"/>
        </w:rPr>
        <w:t>‘</w:t>
      </w:r>
      <w:r>
        <w:rPr>
          <w:b/>
          <w:sz w:val="24"/>
        </w:rPr>
        <w:t>Background</w:t>
      </w:r>
      <w:r>
        <w:rPr>
          <w:sz w:val="24"/>
        </w:rPr>
        <w:t>’ means any data, know-how or information — whateve</w:t>
      </w:r>
      <w:r>
        <w:rPr>
          <w:sz w:val="24"/>
        </w:rPr>
        <w:t>r its form or nature (tangible or intangible), including any rights such as intellectual property rights — that:</w:t>
      </w:r>
    </w:p>
    <w:p w:rsidR="004C0153" w:rsidRDefault="006E4651" w:rsidP="006E4651">
      <w:pPr>
        <w:pStyle w:val="Odstavecseseznamem"/>
        <w:numPr>
          <w:ilvl w:val="2"/>
          <w:numId w:val="66"/>
        </w:numPr>
        <w:tabs>
          <w:tab w:val="left" w:pos="758"/>
        </w:tabs>
        <w:spacing w:before="229"/>
        <w:rPr>
          <w:sz w:val="24"/>
        </w:rPr>
      </w:pPr>
      <w:r>
        <w:rPr>
          <w:sz w:val="24"/>
        </w:rPr>
        <w:t>is held by the beneficiaries before they acceded to the Agreement,</w:t>
      </w:r>
      <w:r>
        <w:rPr>
          <w:spacing w:val="-13"/>
          <w:sz w:val="24"/>
        </w:rPr>
        <w:t xml:space="preserve"> </w:t>
      </w:r>
      <w:r>
        <w:rPr>
          <w:sz w:val="24"/>
        </w:rPr>
        <w:t>and</w:t>
      </w:r>
    </w:p>
    <w:p w:rsidR="004C0153" w:rsidRDefault="004C0153">
      <w:pPr>
        <w:pStyle w:val="Zkladntext"/>
        <w:spacing w:before="8"/>
        <w:rPr>
          <w:sz w:val="20"/>
        </w:rPr>
      </w:pPr>
    </w:p>
    <w:p w:rsidR="004C0153" w:rsidRDefault="006E4651" w:rsidP="006E4651">
      <w:pPr>
        <w:pStyle w:val="Odstavecseseznamem"/>
        <w:numPr>
          <w:ilvl w:val="2"/>
          <w:numId w:val="66"/>
        </w:numPr>
        <w:tabs>
          <w:tab w:val="left" w:pos="758"/>
        </w:tabs>
        <w:rPr>
          <w:sz w:val="24"/>
        </w:rPr>
      </w:pPr>
      <w:r>
        <w:rPr>
          <w:sz w:val="24"/>
        </w:rPr>
        <w:t>is needed to implement the action or exploit the</w:t>
      </w:r>
      <w:r>
        <w:rPr>
          <w:spacing w:val="-10"/>
          <w:sz w:val="24"/>
        </w:rPr>
        <w:t xml:space="preserve"> </w:t>
      </w:r>
      <w:r>
        <w:rPr>
          <w:sz w:val="24"/>
        </w:rPr>
        <w:t>results.</w:t>
      </w:r>
    </w:p>
    <w:p w:rsidR="004C0153" w:rsidRDefault="004C0153">
      <w:pPr>
        <w:pStyle w:val="Zkladntext"/>
        <w:spacing w:before="6"/>
        <w:rPr>
          <w:sz w:val="25"/>
        </w:rPr>
      </w:pPr>
    </w:p>
    <w:p w:rsidR="004C0153" w:rsidRDefault="006E4651" w:rsidP="006E4651">
      <w:pPr>
        <w:pStyle w:val="Nadpis2"/>
        <w:numPr>
          <w:ilvl w:val="1"/>
          <w:numId w:val="66"/>
        </w:numPr>
        <w:tabs>
          <w:tab w:val="left" w:pos="654"/>
        </w:tabs>
      </w:pPr>
      <w:bookmarkStart w:id="104" w:name="_bookmark103"/>
      <w:bookmarkEnd w:id="104"/>
      <w:r>
        <w:t>Consequence</w:t>
      </w:r>
      <w:r>
        <w:t>s of</w:t>
      </w:r>
      <w:r>
        <w:rPr>
          <w:spacing w:val="-2"/>
        </w:rPr>
        <w:t xml:space="preserve"> </w:t>
      </w:r>
      <w:r>
        <w:t>non-compliance</w:t>
      </w:r>
    </w:p>
    <w:p w:rsidR="004C0153" w:rsidRDefault="004C0153">
      <w:pPr>
        <w:pStyle w:val="Zkladntext"/>
        <w:rPr>
          <w:b/>
          <w:sz w:val="21"/>
        </w:rPr>
      </w:pPr>
    </w:p>
    <w:p w:rsidR="004C0153" w:rsidRDefault="006E4651">
      <w:pPr>
        <w:spacing w:line="249" w:lineRule="auto"/>
        <w:ind w:left="113"/>
        <w:rPr>
          <w:sz w:val="24"/>
        </w:rPr>
      </w:pPr>
      <w:r>
        <w:rPr>
          <w:sz w:val="24"/>
        </w:rPr>
        <w:t>If a beneficiary breaches any of its obligations under this Article, the grant may be reduced (see Article 43).</w:t>
      </w:r>
    </w:p>
    <w:p w:rsidR="004C0153" w:rsidRDefault="006E4651">
      <w:pPr>
        <w:spacing w:before="228"/>
        <w:ind w:left="113"/>
        <w:rPr>
          <w:sz w:val="24"/>
        </w:rPr>
      </w:pPr>
      <w:r>
        <w:rPr>
          <w:sz w:val="24"/>
        </w:rPr>
        <w:t>Such breaches may also lead to any of the other measures described in Chapter 6.</w:t>
      </w:r>
    </w:p>
    <w:p w:rsidR="004C0153" w:rsidRDefault="004C0153">
      <w:pPr>
        <w:pStyle w:val="Zkladntext"/>
        <w:rPr>
          <w:sz w:val="20"/>
        </w:rPr>
      </w:pPr>
    </w:p>
    <w:p w:rsidR="004C0153" w:rsidRDefault="004C0153">
      <w:pPr>
        <w:pStyle w:val="Zkladntext"/>
        <w:rPr>
          <w:sz w:val="20"/>
        </w:rPr>
      </w:pPr>
    </w:p>
    <w:p w:rsidR="004C0153" w:rsidRDefault="006E4651">
      <w:pPr>
        <w:pStyle w:val="Zkladntext"/>
        <w:spacing w:before="10"/>
        <w:rPr>
          <w:sz w:val="10"/>
        </w:rPr>
      </w:pPr>
      <w:r>
        <w:pict>
          <v:line id="_x0000_s2411" style="position:absolute;z-index:1240;mso-wrap-distance-left:0;mso-wrap-distance-right:0;mso-position-horizontal-relative:page" from="56.7pt,8.7pt" to="200.7pt,8.7pt" strokeweight="1pt">
            <w10:wrap type="topAndBottom" anchorx="page"/>
          </v:line>
        </w:pict>
      </w:r>
    </w:p>
    <w:p w:rsidR="004C0153" w:rsidRDefault="006E4651">
      <w:pPr>
        <w:spacing w:before="34" w:line="249" w:lineRule="auto"/>
        <w:ind w:left="313" w:right="182" w:hanging="190"/>
        <w:jc w:val="both"/>
        <w:rPr>
          <w:sz w:val="20"/>
        </w:rPr>
      </w:pPr>
      <w:r>
        <w:rPr>
          <w:position w:val="6"/>
          <w:sz w:val="13"/>
        </w:rPr>
        <w:t xml:space="preserve">19 </w:t>
      </w:r>
      <w:r>
        <w:rPr>
          <w:sz w:val="20"/>
        </w:rPr>
        <w:t>Commission Recommendation C(2008) 1329 of 10.4.2008 on the management of intellectual property in knowledge transfer activities and the Code of Practice for universities and other public research institutions attached to this recommendation.</w:t>
      </w:r>
    </w:p>
    <w:p w:rsidR="004C0153" w:rsidRDefault="004C0153">
      <w:pPr>
        <w:spacing w:line="249" w:lineRule="auto"/>
        <w:jc w:val="both"/>
        <w:rPr>
          <w:sz w:val="20"/>
        </w:rPr>
        <w:sectPr w:rsidR="004C0153">
          <w:pgSz w:w="11910" w:h="16840"/>
          <w:pgMar w:top="1300" w:right="960" w:bottom="740" w:left="1020" w:header="391" w:footer="543" w:gutter="0"/>
          <w:cols w:space="708"/>
        </w:sectPr>
      </w:pPr>
    </w:p>
    <w:p w:rsidR="004C0153" w:rsidRDefault="006E4651">
      <w:pPr>
        <w:pStyle w:val="Nadpis2"/>
        <w:spacing w:before="82"/>
        <w:ind w:left="113"/>
      </w:pPr>
      <w:bookmarkStart w:id="105" w:name="_bookmark104"/>
      <w:bookmarkEnd w:id="105"/>
      <w:r>
        <w:lastRenderedPageBreak/>
        <w:t>ARTICLE 25 — ACCESS RIGHTS TO BACKGROUND</w:t>
      </w:r>
    </w:p>
    <w:p w:rsidR="004C0153" w:rsidRDefault="004C0153">
      <w:pPr>
        <w:pStyle w:val="Zkladntext"/>
        <w:spacing w:before="8"/>
        <w:rPr>
          <w:b/>
          <w:sz w:val="25"/>
        </w:rPr>
      </w:pPr>
    </w:p>
    <w:p w:rsidR="004C0153" w:rsidRDefault="006E4651" w:rsidP="006E4651">
      <w:pPr>
        <w:pStyle w:val="Nadpis2"/>
        <w:numPr>
          <w:ilvl w:val="1"/>
          <w:numId w:val="65"/>
        </w:numPr>
        <w:tabs>
          <w:tab w:val="left" w:pos="654"/>
        </w:tabs>
      </w:pPr>
      <w:bookmarkStart w:id="106" w:name="_bookmark105"/>
      <w:bookmarkEnd w:id="106"/>
      <w:r>
        <w:t xml:space="preserve">Exercise of access rights — </w:t>
      </w:r>
      <w:r>
        <w:rPr>
          <w:spacing w:val="-3"/>
        </w:rPr>
        <w:t xml:space="preserve">Waiving </w:t>
      </w:r>
      <w:r>
        <w:t>of access rights — No</w:t>
      </w:r>
      <w:r>
        <w:rPr>
          <w:spacing w:val="-10"/>
        </w:rPr>
        <w:t xml:space="preserve"> </w:t>
      </w:r>
      <w:r>
        <w:t>sub-licensing</w:t>
      </w:r>
    </w:p>
    <w:p w:rsidR="004C0153" w:rsidRDefault="004C0153">
      <w:pPr>
        <w:pStyle w:val="Zkladntext"/>
        <w:spacing w:before="10"/>
        <w:rPr>
          <w:b/>
          <w:sz w:val="20"/>
        </w:rPr>
      </w:pPr>
    </w:p>
    <w:p w:rsidR="004C0153" w:rsidRDefault="006E4651">
      <w:pPr>
        <w:spacing w:before="1"/>
        <w:ind w:left="113"/>
        <w:rPr>
          <w:sz w:val="24"/>
        </w:rPr>
      </w:pPr>
      <w:r>
        <w:rPr>
          <w:sz w:val="24"/>
        </w:rPr>
        <w:t>To exercise access rights, this must first be requested in writing (‘</w:t>
      </w:r>
      <w:r>
        <w:rPr>
          <w:b/>
          <w:sz w:val="24"/>
        </w:rPr>
        <w:t>request for access</w:t>
      </w:r>
      <w:r>
        <w:rPr>
          <w:sz w:val="24"/>
        </w:rPr>
        <w:t>’).</w:t>
      </w:r>
    </w:p>
    <w:p w:rsidR="004C0153" w:rsidRDefault="004C0153">
      <w:pPr>
        <w:pStyle w:val="Zkladntext"/>
        <w:spacing w:before="8"/>
        <w:rPr>
          <w:sz w:val="20"/>
        </w:rPr>
      </w:pPr>
    </w:p>
    <w:p w:rsidR="004C0153" w:rsidRDefault="006E4651">
      <w:pPr>
        <w:spacing w:line="249" w:lineRule="auto"/>
        <w:ind w:left="113" w:right="174"/>
        <w:rPr>
          <w:sz w:val="24"/>
        </w:rPr>
      </w:pPr>
      <w:r>
        <w:rPr>
          <w:sz w:val="24"/>
        </w:rPr>
        <w:t>‘</w:t>
      </w:r>
      <w:r>
        <w:rPr>
          <w:b/>
          <w:sz w:val="24"/>
        </w:rPr>
        <w:t>Access rights</w:t>
      </w:r>
      <w:r>
        <w:rPr>
          <w:sz w:val="24"/>
        </w:rPr>
        <w:t>’ means rights to use results or background under the terms and conditions laid down in this Agreement.</w:t>
      </w:r>
    </w:p>
    <w:p w:rsidR="004C0153" w:rsidRDefault="006E4651">
      <w:pPr>
        <w:spacing w:before="229"/>
        <w:ind w:left="113"/>
        <w:rPr>
          <w:sz w:val="24"/>
        </w:rPr>
      </w:pPr>
      <w:r>
        <w:rPr>
          <w:sz w:val="24"/>
        </w:rPr>
        <w:t>Waivers of access rights are not valid unless in writing.</w:t>
      </w:r>
    </w:p>
    <w:p w:rsidR="004C0153" w:rsidRDefault="004C0153">
      <w:pPr>
        <w:pStyle w:val="Zkladntext"/>
        <w:spacing w:before="9"/>
        <w:rPr>
          <w:sz w:val="20"/>
        </w:rPr>
      </w:pPr>
    </w:p>
    <w:p w:rsidR="004C0153" w:rsidRDefault="006E4651">
      <w:pPr>
        <w:ind w:left="113"/>
        <w:rPr>
          <w:sz w:val="24"/>
        </w:rPr>
      </w:pPr>
      <w:r>
        <w:rPr>
          <w:sz w:val="24"/>
        </w:rPr>
        <w:t>Unless agreed otherwise, access rights do not include the right to sub-license.</w:t>
      </w:r>
    </w:p>
    <w:p w:rsidR="004C0153" w:rsidRDefault="004C0153">
      <w:pPr>
        <w:pStyle w:val="Zkladntext"/>
        <w:spacing w:before="6"/>
        <w:rPr>
          <w:sz w:val="25"/>
        </w:rPr>
      </w:pPr>
    </w:p>
    <w:p w:rsidR="004C0153" w:rsidRDefault="006E4651" w:rsidP="006E4651">
      <w:pPr>
        <w:pStyle w:val="Nadpis2"/>
        <w:numPr>
          <w:ilvl w:val="1"/>
          <w:numId w:val="65"/>
        </w:numPr>
        <w:tabs>
          <w:tab w:val="left" w:pos="654"/>
        </w:tabs>
      </w:pPr>
      <w:bookmarkStart w:id="107" w:name="_bookmark106"/>
      <w:bookmarkEnd w:id="107"/>
      <w:r>
        <w:t>Access right</w:t>
      </w:r>
      <w:r>
        <w:t>s for other beneficiaries, for implementing their own tasks under the</w:t>
      </w:r>
      <w:r>
        <w:rPr>
          <w:spacing w:val="-38"/>
        </w:rPr>
        <w:t xml:space="preserve"> </w:t>
      </w:r>
      <w:r>
        <w:t>action</w:t>
      </w:r>
    </w:p>
    <w:p w:rsidR="004C0153" w:rsidRDefault="004C0153">
      <w:pPr>
        <w:pStyle w:val="Zkladntext"/>
        <w:spacing w:before="11"/>
        <w:rPr>
          <w:b/>
          <w:sz w:val="20"/>
        </w:rPr>
      </w:pPr>
    </w:p>
    <w:p w:rsidR="004C0153" w:rsidRDefault="006E4651">
      <w:pPr>
        <w:spacing w:line="249" w:lineRule="auto"/>
        <w:ind w:left="113" w:right="172"/>
        <w:jc w:val="both"/>
        <w:rPr>
          <w:sz w:val="24"/>
        </w:rPr>
      </w:pPr>
      <w:r>
        <w:rPr>
          <w:sz w:val="24"/>
        </w:rPr>
        <w:t>The beneficiaries must give each other access — on a royalty-free basis — to background needed to implement their own tasks under the action, unless the beneficiary that holds th</w:t>
      </w:r>
      <w:r>
        <w:rPr>
          <w:sz w:val="24"/>
        </w:rPr>
        <w:t>e background has — before acceding to the Agreement —:</w:t>
      </w:r>
    </w:p>
    <w:p w:rsidR="004C0153" w:rsidRDefault="006E4651" w:rsidP="006E4651">
      <w:pPr>
        <w:pStyle w:val="Odstavecseseznamem"/>
        <w:numPr>
          <w:ilvl w:val="2"/>
          <w:numId w:val="65"/>
        </w:numPr>
        <w:tabs>
          <w:tab w:val="left" w:pos="758"/>
        </w:tabs>
        <w:spacing w:before="229" w:line="249" w:lineRule="auto"/>
        <w:ind w:right="177"/>
        <w:rPr>
          <w:sz w:val="24"/>
        </w:rPr>
      </w:pPr>
      <w:r>
        <w:rPr>
          <w:sz w:val="24"/>
        </w:rPr>
        <w:t>informed</w:t>
      </w:r>
      <w:r>
        <w:rPr>
          <w:spacing w:val="-4"/>
          <w:sz w:val="24"/>
        </w:rPr>
        <w:t xml:space="preserve"> </w:t>
      </w:r>
      <w:r>
        <w:rPr>
          <w:sz w:val="24"/>
        </w:rPr>
        <w:t>the</w:t>
      </w:r>
      <w:r>
        <w:rPr>
          <w:spacing w:val="-4"/>
          <w:sz w:val="24"/>
        </w:rPr>
        <w:t xml:space="preserve"> </w:t>
      </w:r>
      <w:r>
        <w:rPr>
          <w:sz w:val="24"/>
        </w:rPr>
        <w:t>other</w:t>
      </w:r>
      <w:r>
        <w:rPr>
          <w:spacing w:val="-4"/>
          <w:sz w:val="24"/>
        </w:rPr>
        <w:t xml:space="preserve"> </w:t>
      </w:r>
      <w:r>
        <w:rPr>
          <w:sz w:val="24"/>
        </w:rPr>
        <w:t>beneficiaries</w:t>
      </w:r>
      <w:r>
        <w:rPr>
          <w:spacing w:val="-4"/>
          <w:sz w:val="24"/>
        </w:rPr>
        <w:t xml:space="preserve"> </w:t>
      </w:r>
      <w:r>
        <w:rPr>
          <w:sz w:val="24"/>
        </w:rPr>
        <w:t>that</w:t>
      </w:r>
      <w:r>
        <w:rPr>
          <w:spacing w:val="-4"/>
          <w:sz w:val="24"/>
        </w:rPr>
        <w:t xml:space="preserve"> </w:t>
      </w:r>
      <w:r>
        <w:rPr>
          <w:sz w:val="24"/>
        </w:rPr>
        <w:t>access</w:t>
      </w:r>
      <w:r>
        <w:rPr>
          <w:spacing w:val="-4"/>
          <w:sz w:val="24"/>
        </w:rPr>
        <w:t xml:space="preserve"> </w:t>
      </w:r>
      <w:r>
        <w:rPr>
          <w:sz w:val="24"/>
        </w:rPr>
        <w:t>to</w:t>
      </w:r>
      <w:r>
        <w:rPr>
          <w:spacing w:val="-4"/>
          <w:sz w:val="24"/>
        </w:rPr>
        <w:t xml:space="preserve"> </w:t>
      </w:r>
      <w:r>
        <w:rPr>
          <w:sz w:val="24"/>
        </w:rPr>
        <w:t>its</w:t>
      </w:r>
      <w:r>
        <w:rPr>
          <w:spacing w:val="-4"/>
          <w:sz w:val="24"/>
        </w:rPr>
        <w:t xml:space="preserve"> </w:t>
      </w:r>
      <w:r>
        <w:rPr>
          <w:sz w:val="24"/>
        </w:rPr>
        <w:t>background</w:t>
      </w:r>
      <w:r>
        <w:rPr>
          <w:spacing w:val="-4"/>
          <w:sz w:val="24"/>
        </w:rPr>
        <w:t xml:space="preserve"> </w:t>
      </w:r>
      <w:r>
        <w:rPr>
          <w:sz w:val="24"/>
        </w:rPr>
        <w:t>is</w:t>
      </w:r>
      <w:r>
        <w:rPr>
          <w:spacing w:val="-4"/>
          <w:sz w:val="24"/>
        </w:rPr>
        <w:t xml:space="preserve"> </w:t>
      </w:r>
      <w:r>
        <w:rPr>
          <w:sz w:val="24"/>
        </w:rPr>
        <w:t>subject</w:t>
      </w:r>
      <w:r>
        <w:rPr>
          <w:spacing w:val="-4"/>
          <w:sz w:val="24"/>
        </w:rPr>
        <w:t xml:space="preserve"> </w:t>
      </w:r>
      <w:r>
        <w:rPr>
          <w:sz w:val="24"/>
        </w:rPr>
        <w:t>to</w:t>
      </w:r>
      <w:r>
        <w:rPr>
          <w:spacing w:val="-4"/>
          <w:sz w:val="24"/>
        </w:rPr>
        <w:t xml:space="preserve"> </w:t>
      </w:r>
      <w:r>
        <w:rPr>
          <w:sz w:val="24"/>
        </w:rPr>
        <w:t>legal</w:t>
      </w:r>
      <w:r>
        <w:rPr>
          <w:spacing w:val="-4"/>
          <w:sz w:val="24"/>
        </w:rPr>
        <w:t xml:space="preserve"> </w:t>
      </w:r>
      <w:r>
        <w:rPr>
          <w:sz w:val="24"/>
        </w:rPr>
        <w:t>restrictions</w:t>
      </w:r>
      <w:r>
        <w:rPr>
          <w:spacing w:val="-4"/>
          <w:sz w:val="24"/>
        </w:rPr>
        <w:t xml:space="preserve"> </w:t>
      </w:r>
      <w:r>
        <w:rPr>
          <w:sz w:val="24"/>
        </w:rPr>
        <w:t>or limits, including those imposed by the rights of third parties (including personnel),</w:t>
      </w:r>
      <w:r>
        <w:rPr>
          <w:spacing w:val="-26"/>
          <w:sz w:val="24"/>
        </w:rPr>
        <w:t xml:space="preserve"> </w:t>
      </w:r>
      <w:r>
        <w:rPr>
          <w:sz w:val="24"/>
        </w:rPr>
        <w:t>or</w:t>
      </w:r>
    </w:p>
    <w:p w:rsidR="004C0153" w:rsidRDefault="006E4651" w:rsidP="006E4651">
      <w:pPr>
        <w:pStyle w:val="Odstavecseseznamem"/>
        <w:numPr>
          <w:ilvl w:val="2"/>
          <w:numId w:val="65"/>
        </w:numPr>
        <w:tabs>
          <w:tab w:val="left" w:pos="758"/>
        </w:tabs>
        <w:spacing w:before="229"/>
        <w:rPr>
          <w:sz w:val="24"/>
        </w:rPr>
      </w:pPr>
      <w:r>
        <w:rPr>
          <w:sz w:val="24"/>
        </w:rPr>
        <w:t>agreed with the other beneficiaries that access would not be on a royalty-free</w:t>
      </w:r>
      <w:r>
        <w:rPr>
          <w:spacing w:val="-20"/>
          <w:sz w:val="24"/>
        </w:rPr>
        <w:t xml:space="preserve"> </w:t>
      </w:r>
      <w:r>
        <w:rPr>
          <w:sz w:val="24"/>
        </w:rPr>
        <w:t>basis.</w:t>
      </w:r>
    </w:p>
    <w:p w:rsidR="004C0153" w:rsidRDefault="004C0153">
      <w:pPr>
        <w:pStyle w:val="Zkladntext"/>
        <w:spacing w:before="6"/>
        <w:rPr>
          <w:sz w:val="25"/>
        </w:rPr>
      </w:pPr>
    </w:p>
    <w:p w:rsidR="004C0153" w:rsidRDefault="006E4651" w:rsidP="006E4651">
      <w:pPr>
        <w:pStyle w:val="Nadpis2"/>
        <w:numPr>
          <w:ilvl w:val="1"/>
          <w:numId w:val="65"/>
        </w:numPr>
        <w:tabs>
          <w:tab w:val="left" w:pos="654"/>
        </w:tabs>
      </w:pPr>
      <w:bookmarkStart w:id="108" w:name="_bookmark107"/>
      <w:bookmarkEnd w:id="108"/>
      <w:r>
        <w:t>Access rights for other beneficiaries, for exploiting their own</w:t>
      </w:r>
      <w:r>
        <w:rPr>
          <w:spacing w:val="-15"/>
        </w:rPr>
        <w:t xml:space="preserve"> </w:t>
      </w:r>
      <w:r>
        <w:t>results</w:t>
      </w:r>
    </w:p>
    <w:p w:rsidR="004C0153" w:rsidRDefault="004C0153">
      <w:pPr>
        <w:pStyle w:val="Zkladntext"/>
        <w:spacing w:before="11"/>
        <w:rPr>
          <w:b/>
          <w:sz w:val="20"/>
        </w:rPr>
      </w:pPr>
    </w:p>
    <w:p w:rsidR="004C0153" w:rsidRDefault="006E4651">
      <w:pPr>
        <w:spacing w:line="249" w:lineRule="auto"/>
        <w:ind w:left="113" w:right="174"/>
        <w:jc w:val="both"/>
        <w:rPr>
          <w:sz w:val="24"/>
        </w:rPr>
      </w:pPr>
      <w:r>
        <w:rPr>
          <w:sz w:val="24"/>
        </w:rPr>
        <w:t>The beneficiaries must give each other access — under fair and reasonable conditions — to background</w:t>
      </w:r>
      <w:r>
        <w:rPr>
          <w:spacing w:val="-5"/>
          <w:sz w:val="24"/>
        </w:rPr>
        <w:t xml:space="preserve"> </w:t>
      </w:r>
      <w:r>
        <w:rPr>
          <w:sz w:val="24"/>
        </w:rPr>
        <w:t>needed</w:t>
      </w:r>
      <w:r>
        <w:rPr>
          <w:spacing w:val="-5"/>
          <w:sz w:val="24"/>
        </w:rPr>
        <w:t xml:space="preserve"> </w:t>
      </w:r>
      <w:r>
        <w:rPr>
          <w:sz w:val="24"/>
        </w:rPr>
        <w:t>for</w:t>
      </w:r>
      <w:r>
        <w:rPr>
          <w:spacing w:val="-5"/>
          <w:sz w:val="24"/>
        </w:rPr>
        <w:t xml:space="preserve"> </w:t>
      </w:r>
      <w:r>
        <w:rPr>
          <w:sz w:val="24"/>
        </w:rPr>
        <w:t>exploiting</w:t>
      </w:r>
      <w:r>
        <w:rPr>
          <w:spacing w:val="-5"/>
          <w:sz w:val="24"/>
        </w:rPr>
        <w:t xml:space="preserve"> </w:t>
      </w:r>
      <w:r>
        <w:rPr>
          <w:sz w:val="24"/>
        </w:rPr>
        <w:t>their</w:t>
      </w:r>
      <w:r>
        <w:rPr>
          <w:spacing w:val="-5"/>
          <w:sz w:val="24"/>
        </w:rPr>
        <w:t xml:space="preserve"> </w:t>
      </w:r>
      <w:r>
        <w:rPr>
          <w:sz w:val="24"/>
        </w:rPr>
        <w:t>own</w:t>
      </w:r>
      <w:r>
        <w:rPr>
          <w:spacing w:val="-5"/>
          <w:sz w:val="24"/>
        </w:rPr>
        <w:t xml:space="preserve"> </w:t>
      </w:r>
      <w:r>
        <w:rPr>
          <w:sz w:val="24"/>
        </w:rPr>
        <w:t>results,</w:t>
      </w:r>
      <w:r>
        <w:rPr>
          <w:spacing w:val="-5"/>
          <w:sz w:val="24"/>
        </w:rPr>
        <w:t xml:space="preserve"> </w:t>
      </w:r>
      <w:r>
        <w:rPr>
          <w:sz w:val="24"/>
        </w:rPr>
        <w:t>unless</w:t>
      </w:r>
      <w:r>
        <w:rPr>
          <w:spacing w:val="-5"/>
          <w:sz w:val="24"/>
        </w:rPr>
        <w:t xml:space="preserve"> </w:t>
      </w:r>
      <w:r>
        <w:rPr>
          <w:sz w:val="24"/>
        </w:rPr>
        <w:t>the</w:t>
      </w:r>
      <w:r>
        <w:rPr>
          <w:spacing w:val="-5"/>
          <w:sz w:val="24"/>
        </w:rPr>
        <w:t xml:space="preserve"> </w:t>
      </w:r>
      <w:r>
        <w:rPr>
          <w:sz w:val="24"/>
        </w:rPr>
        <w:t>beneficiary</w:t>
      </w:r>
      <w:r>
        <w:rPr>
          <w:spacing w:val="-5"/>
          <w:sz w:val="24"/>
        </w:rPr>
        <w:t xml:space="preserve"> </w:t>
      </w:r>
      <w:r>
        <w:rPr>
          <w:sz w:val="24"/>
        </w:rPr>
        <w:t>that</w:t>
      </w:r>
      <w:r>
        <w:rPr>
          <w:spacing w:val="-5"/>
          <w:sz w:val="24"/>
        </w:rPr>
        <w:t xml:space="preserve"> </w:t>
      </w:r>
      <w:r>
        <w:rPr>
          <w:sz w:val="24"/>
        </w:rPr>
        <w:t>holds</w:t>
      </w:r>
      <w:r>
        <w:rPr>
          <w:spacing w:val="-5"/>
          <w:sz w:val="24"/>
        </w:rPr>
        <w:t xml:space="preserve"> </w:t>
      </w:r>
      <w:r>
        <w:rPr>
          <w:sz w:val="24"/>
        </w:rPr>
        <w:t>the</w:t>
      </w:r>
      <w:r>
        <w:rPr>
          <w:spacing w:val="-5"/>
          <w:sz w:val="24"/>
        </w:rPr>
        <w:t xml:space="preserve"> </w:t>
      </w:r>
      <w:r>
        <w:rPr>
          <w:sz w:val="24"/>
        </w:rPr>
        <w:t>background has — before acceding to the Agreement — informed the other benef</w:t>
      </w:r>
      <w:r>
        <w:rPr>
          <w:sz w:val="24"/>
        </w:rPr>
        <w:t>iciaries that access to its background is subject to legal restrictions or limits, including those imposed by the rights of third parties (including</w:t>
      </w:r>
      <w:r>
        <w:rPr>
          <w:spacing w:val="-1"/>
          <w:sz w:val="24"/>
        </w:rPr>
        <w:t xml:space="preserve"> </w:t>
      </w:r>
      <w:r>
        <w:rPr>
          <w:sz w:val="24"/>
        </w:rPr>
        <w:t>personnel).</w:t>
      </w:r>
    </w:p>
    <w:p w:rsidR="004C0153" w:rsidRDefault="006E4651">
      <w:pPr>
        <w:spacing w:before="232" w:line="249" w:lineRule="auto"/>
        <w:ind w:left="113" w:right="176"/>
        <w:jc w:val="both"/>
        <w:rPr>
          <w:sz w:val="24"/>
        </w:rPr>
      </w:pPr>
      <w:r>
        <w:rPr>
          <w:sz w:val="24"/>
        </w:rPr>
        <w:t>‘</w:t>
      </w:r>
      <w:r>
        <w:rPr>
          <w:b/>
          <w:sz w:val="24"/>
        </w:rPr>
        <w:t>Fair and reasonable conditions</w:t>
      </w:r>
      <w:r>
        <w:rPr>
          <w:sz w:val="24"/>
        </w:rPr>
        <w:t>’ means appropriate conditions, including possible financial ter</w:t>
      </w:r>
      <w:r>
        <w:rPr>
          <w:sz w:val="24"/>
        </w:rPr>
        <w:t>ms or</w:t>
      </w:r>
      <w:r>
        <w:rPr>
          <w:spacing w:val="-14"/>
          <w:sz w:val="24"/>
        </w:rPr>
        <w:t xml:space="preserve"> </w:t>
      </w:r>
      <w:r>
        <w:rPr>
          <w:sz w:val="24"/>
        </w:rPr>
        <w:t>royalty-free</w:t>
      </w:r>
      <w:r>
        <w:rPr>
          <w:spacing w:val="-14"/>
          <w:sz w:val="24"/>
        </w:rPr>
        <w:t xml:space="preserve"> </w:t>
      </w:r>
      <w:r>
        <w:rPr>
          <w:sz w:val="24"/>
        </w:rPr>
        <w:t>conditions,</w:t>
      </w:r>
      <w:r>
        <w:rPr>
          <w:spacing w:val="-15"/>
          <w:sz w:val="24"/>
        </w:rPr>
        <w:t xml:space="preserve"> </w:t>
      </w:r>
      <w:r>
        <w:rPr>
          <w:sz w:val="24"/>
        </w:rPr>
        <w:t>taking</w:t>
      </w:r>
      <w:r>
        <w:rPr>
          <w:spacing w:val="-15"/>
          <w:sz w:val="24"/>
        </w:rPr>
        <w:t xml:space="preserve"> </w:t>
      </w:r>
      <w:r>
        <w:rPr>
          <w:sz w:val="24"/>
        </w:rPr>
        <w:t>into</w:t>
      </w:r>
      <w:r>
        <w:rPr>
          <w:spacing w:val="-15"/>
          <w:sz w:val="24"/>
        </w:rPr>
        <w:t xml:space="preserve"> </w:t>
      </w:r>
      <w:r>
        <w:rPr>
          <w:sz w:val="24"/>
        </w:rPr>
        <w:t>account</w:t>
      </w:r>
      <w:r>
        <w:rPr>
          <w:spacing w:val="-15"/>
          <w:sz w:val="24"/>
        </w:rPr>
        <w:t xml:space="preserve"> </w:t>
      </w:r>
      <w:r>
        <w:rPr>
          <w:sz w:val="24"/>
        </w:rPr>
        <w:t>the</w:t>
      </w:r>
      <w:r>
        <w:rPr>
          <w:spacing w:val="-15"/>
          <w:sz w:val="24"/>
        </w:rPr>
        <w:t xml:space="preserve"> </w:t>
      </w:r>
      <w:r>
        <w:rPr>
          <w:sz w:val="24"/>
        </w:rPr>
        <w:t>specific</w:t>
      </w:r>
      <w:r>
        <w:rPr>
          <w:spacing w:val="-14"/>
          <w:sz w:val="24"/>
        </w:rPr>
        <w:t xml:space="preserve"> </w:t>
      </w:r>
      <w:r>
        <w:rPr>
          <w:sz w:val="24"/>
        </w:rPr>
        <w:t>circumstances</w:t>
      </w:r>
      <w:r>
        <w:rPr>
          <w:spacing w:val="-15"/>
          <w:sz w:val="24"/>
        </w:rPr>
        <w:t xml:space="preserve"> </w:t>
      </w:r>
      <w:r>
        <w:rPr>
          <w:sz w:val="24"/>
        </w:rPr>
        <w:t>of</w:t>
      </w:r>
      <w:r>
        <w:rPr>
          <w:spacing w:val="-14"/>
          <w:sz w:val="24"/>
        </w:rPr>
        <w:t xml:space="preserve"> </w:t>
      </w:r>
      <w:r>
        <w:rPr>
          <w:sz w:val="24"/>
        </w:rPr>
        <w:t>the</w:t>
      </w:r>
      <w:r>
        <w:rPr>
          <w:spacing w:val="-15"/>
          <w:sz w:val="24"/>
        </w:rPr>
        <w:t xml:space="preserve"> </w:t>
      </w:r>
      <w:r>
        <w:rPr>
          <w:sz w:val="24"/>
        </w:rPr>
        <w:t>request</w:t>
      </w:r>
      <w:r>
        <w:rPr>
          <w:spacing w:val="-14"/>
          <w:sz w:val="24"/>
        </w:rPr>
        <w:t xml:space="preserve"> </w:t>
      </w:r>
      <w:r>
        <w:rPr>
          <w:sz w:val="24"/>
        </w:rPr>
        <w:t>for</w:t>
      </w:r>
      <w:r>
        <w:rPr>
          <w:spacing w:val="-14"/>
          <w:sz w:val="24"/>
        </w:rPr>
        <w:t xml:space="preserve"> </w:t>
      </w:r>
      <w:r>
        <w:rPr>
          <w:sz w:val="24"/>
        </w:rPr>
        <w:t>access,</w:t>
      </w:r>
      <w:r>
        <w:rPr>
          <w:spacing w:val="-15"/>
          <w:sz w:val="24"/>
        </w:rPr>
        <w:t xml:space="preserve"> </w:t>
      </w:r>
      <w:r>
        <w:rPr>
          <w:sz w:val="24"/>
        </w:rPr>
        <w:t>for example</w:t>
      </w:r>
      <w:r>
        <w:rPr>
          <w:spacing w:val="-9"/>
          <w:sz w:val="24"/>
        </w:rPr>
        <w:t xml:space="preserve"> </w:t>
      </w:r>
      <w:r>
        <w:rPr>
          <w:sz w:val="24"/>
        </w:rPr>
        <w:t>the</w:t>
      </w:r>
      <w:r>
        <w:rPr>
          <w:spacing w:val="-9"/>
          <w:sz w:val="24"/>
        </w:rPr>
        <w:t xml:space="preserve"> </w:t>
      </w:r>
      <w:r>
        <w:rPr>
          <w:sz w:val="24"/>
        </w:rPr>
        <w:t>actual</w:t>
      </w:r>
      <w:r>
        <w:rPr>
          <w:spacing w:val="-9"/>
          <w:sz w:val="24"/>
        </w:rPr>
        <w:t xml:space="preserve"> </w:t>
      </w:r>
      <w:r>
        <w:rPr>
          <w:sz w:val="24"/>
        </w:rPr>
        <w:t>or</w:t>
      </w:r>
      <w:r>
        <w:rPr>
          <w:spacing w:val="-9"/>
          <w:sz w:val="24"/>
        </w:rPr>
        <w:t xml:space="preserve"> </w:t>
      </w:r>
      <w:r>
        <w:rPr>
          <w:sz w:val="24"/>
        </w:rPr>
        <w:t>potential</w:t>
      </w:r>
      <w:r>
        <w:rPr>
          <w:spacing w:val="-9"/>
          <w:sz w:val="24"/>
        </w:rPr>
        <w:t xml:space="preserve"> </w:t>
      </w:r>
      <w:r>
        <w:rPr>
          <w:sz w:val="24"/>
        </w:rPr>
        <w:t>value</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results</w:t>
      </w:r>
      <w:r>
        <w:rPr>
          <w:spacing w:val="-9"/>
          <w:sz w:val="24"/>
        </w:rPr>
        <w:t xml:space="preserve"> </w:t>
      </w:r>
      <w:r>
        <w:rPr>
          <w:sz w:val="24"/>
        </w:rPr>
        <w:t>or</w:t>
      </w:r>
      <w:r>
        <w:rPr>
          <w:spacing w:val="-9"/>
          <w:sz w:val="24"/>
        </w:rPr>
        <w:t xml:space="preserve"> </w:t>
      </w:r>
      <w:r>
        <w:rPr>
          <w:sz w:val="24"/>
        </w:rPr>
        <w:t>background</w:t>
      </w:r>
      <w:r>
        <w:rPr>
          <w:spacing w:val="-9"/>
          <w:sz w:val="24"/>
        </w:rPr>
        <w:t xml:space="preserve"> </w:t>
      </w:r>
      <w:r>
        <w:rPr>
          <w:sz w:val="24"/>
        </w:rPr>
        <w:t>to</w:t>
      </w:r>
      <w:r>
        <w:rPr>
          <w:spacing w:val="-9"/>
          <w:sz w:val="24"/>
        </w:rPr>
        <w:t xml:space="preserve"> </w:t>
      </w:r>
      <w:r>
        <w:rPr>
          <w:sz w:val="24"/>
        </w:rPr>
        <w:t>which</w:t>
      </w:r>
      <w:r>
        <w:rPr>
          <w:spacing w:val="-9"/>
          <w:sz w:val="24"/>
        </w:rPr>
        <w:t xml:space="preserve"> </w:t>
      </w:r>
      <w:r>
        <w:rPr>
          <w:sz w:val="24"/>
        </w:rPr>
        <w:t>access</w:t>
      </w:r>
      <w:r>
        <w:rPr>
          <w:spacing w:val="-9"/>
          <w:sz w:val="24"/>
        </w:rPr>
        <w:t xml:space="preserve"> </w:t>
      </w:r>
      <w:r>
        <w:rPr>
          <w:sz w:val="24"/>
        </w:rPr>
        <w:t>is</w:t>
      </w:r>
      <w:r>
        <w:rPr>
          <w:spacing w:val="-9"/>
          <w:sz w:val="24"/>
        </w:rPr>
        <w:t xml:space="preserve"> </w:t>
      </w:r>
      <w:r>
        <w:rPr>
          <w:sz w:val="24"/>
        </w:rPr>
        <w:t>requested</w:t>
      </w:r>
      <w:r>
        <w:rPr>
          <w:spacing w:val="-9"/>
          <w:sz w:val="24"/>
        </w:rPr>
        <w:t xml:space="preserve"> </w:t>
      </w:r>
      <w:r>
        <w:rPr>
          <w:sz w:val="24"/>
        </w:rPr>
        <w:t>and/or the scope, duration or other characteristics of the exploitation</w:t>
      </w:r>
      <w:r>
        <w:rPr>
          <w:spacing w:val="-13"/>
          <w:sz w:val="24"/>
        </w:rPr>
        <w:t xml:space="preserve"> </w:t>
      </w:r>
      <w:r>
        <w:rPr>
          <w:sz w:val="24"/>
        </w:rPr>
        <w:t>envisaged.</w:t>
      </w:r>
    </w:p>
    <w:p w:rsidR="004C0153" w:rsidRDefault="006E4651">
      <w:pPr>
        <w:spacing w:before="230" w:line="249" w:lineRule="auto"/>
        <w:ind w:left="113" w:right="236"/>
        <w:rPr>
          <w:sz w:val="24"/>
        </w:rPr>
      </w:pPr>
      <w:r>
        <w:rPr>
          <w:sz w:val="24"/>
        </w:rPr>
        <w:t>Requests for access may be made — unless agreed otherwise — up to one year after the period set out in Article 3.</w:t>
      </w:r>
    </w:p>
    <w:p w:rsidR="004C0153" w:rsidRDefault="004C0153">
      <w:pPr>
        <w:pStyle w:val="Zkladntext"/>
        <w:spacing w:before="8"/>
        <w:rPr>
          <w:sz w:val="24"/>
        </w:rPr>
      </w:pPr>
    </w:p>
    <w:p w:rsidR="004C0153" w:rsidRDefault="006E4651" w:rsidP="006E4651">
      <w:pPr>
        <w:pStyle w:val="Nadpis2"/>
        <w:numPr>
          <w:ilvl w:val="1"/>
          <w:numId w:val="65"/>
        </w:numPr>
        <w:tabs>
          <w:tab w:val="left" w:pos="654"/>
        </w:tabs>
      </w:pPr>
      <w:bookmarkStart w:id="109" w:name="_bookmark108"/>
      <w:bookmarkEnd w:id="109"/>
      <w:r>
        <w:t>Access rights for affiliated</w:t>
      </w:r>
      <w:r>
        <w:rPr>
          <w:spacing w:val="-3"/>
        </w:rPr>
        <w:t xml:space="preserve"> </w:t>
      </w:r>
      <w:r>
        <w:t>entities</w:t>
      </w:r>
    </w:p>
    <w:p w:rsidR="004C0153" w:rsidRDefault="004C0153">
      <w:pPr>
        <w:pStyle w:val="Zkladntext"/>
        <w:spacing w:before="10"/>
        <w:rPr>
          <w:b/>
          <w:sz w:val="20"/>
        </w:rPr>
      </w:pPr>
    </w:p>
    <w:p w:rsidR="004C0153" w:rsidRDefault="006E4651">
      <w:pPr>
        <w:spacing w:before="1"/>
        <w:ind w:left="113"/>
        <w:rPr>
          <w:sz w:val="24"/>
        </w:rPr>
      </w:pPr>
      <w:r>
        <w:rPr>
          <w:sz w:val="24"/>
        </w:rPr>
        <w:t>Unless otherwise ag</w:t>
      </w:r>
      <w:r>
        <w:rPr>
          <w:sz w:val="24"/>
        </w:rPr>
        <w:t>reed in the consortium agreement, access to background must also be given</w:t>
      </w:r>
    </w:p>
    <w:p w:rsidR="004C0153" w:rsidRDefault="006E4651" w:rsidP="006E4651">
      <w:pPr>
        <w:pStyle w:val="Odstavecseseznamem"/>
        <w:numPr>
          <w:ilvl w:val="0"/>
          <w:numId w:val="64"/>
        </w:numPr>
        <w:tabs>
          <w:tab w:val="left" w:pos="441"/>
        </w:tabs>
        <w:spacing w:before="12" w:line="249" w:lineRule="auto"/>
        <w:ind w:right="173" w:firstLine="0"/>
        <w:rPr>
          <w:sz w:val="24"/>
        </w:rPr>
      </w:pPr>
      <w:r>
        <w:rPr>
          <w:sz w:val="24"/>
        </w:rPr>
        <w:t>under fair and reasonable conditions (see above; Article 25.3) and unless it is subject to legal restrictions or limits, including those imposed by the rights of third parties (inclu</w:t>
      </w:r>
      <w:r>
        <w:rPr>
          <w:sz w:val="24"/>
        </w:rPr>
        <w:t>ding personnel)</w:t>
      </w:r>
      <w:r>
        <w:rPr>
          <w:spacing w:val="31"/>
          <w:sz w:val="24"/>
        </w:rPr>
        <w:t xml:space="preserve"> </w:t>
      </w:r>
      <w:r>
        <w:rPr>
          <w:sz w:val="24"/>
        </w:rPr>
        <w:t>—</w:t>
      </w:r>
    </w:p>
    <w:p w:rsidR="004C0153" w:rsidRDefault="006E4651">
      <w:pPr>
        <w:spacing w:before="51" w:line="249" w:lineRule="auto"/>
        <w:ind w:left="113" w:right="153"/>
        <w:rPr>
          <w:sz w:val="24"/>
        </w:rPr>
      </w:pPr>
      <w:r>
        <w:rPr>
          <w:sz w:val="24"/>
        </w:rPr>
        <w:t>to affiliated entities</w:t>
      </w:r>
      <w:r>
        <w:rPr>
          <w:sz w:val="24"/>
          <w:vertAlign w:val="superscript"/>
        </w:rPr>
        <w:t>20</w:t>
      </w:r>
      <w:r>
        <w:rPr>
          <w:sz w:val="24"/>
        </w:rPr>
        <w:t xml:space="preserve"> established in an EU Member State or ‘</w:t>
      </w:r>
      <w:r>
        <w:rPr>
          <w:b/>
          <w:sz w:val="24"/>
        </w:rPr>
        <w:t>associated country</w:t>
      </w:r>
      <w:r>
        <w:rPr>
          <w:sz w:val="24"/>
        </w:rPr>
        <w:t>’</w:t>
      </w:r>
      <w:r>
        <w:rPr>
          <w:sz w:val="24"/>
          <w:vertAlign w:val="superscript"/>
        </w:rPr>
        <w:t>21</w:t>
      </w:r>
      <w:r>
        <w:rPr>
          <w:sz w:val="24"/>
        </w:rPr>
        <w:t>, if this is needed to exploit the results generated by the beneficiaries to which they are affiliated.</w:t>
      </w:r>
    </w:p>
    <w:p w:rsidR="004C0153" w:rsidRDefault="004C0153">
      <w:pPr>
        <w:pStyle w:val="Zkladntext"/>
        <w:rPr>
          <w:sz w:val="20"/>
        </w:rPr>
      </w:pPr>
    </w:p>
    <w:p w:rsidR="004C0153" w:rsidRDefault="004C0153">
      <w:pPr>
        <w:pStyle w:val="Zkladntext"/>
        <w:rPr>
          <w:sz w:val="20"/>
        </w:rPr>
      </w:pPr>
    </w:p>
    <w:p w:rsidR="004C0153" w:rsidRDefault="004C0153">
      <w:pPr>
        <w:pStyle w:val="Zkladntext"/>
        <w:rPr>
          <w:sz w:val="19"/>
        </w:rPr>
      </w:pPr>
    </w:p>
    <w:p w:rsidR="004C0153" w:rsidRDefault="006E4651">
      <w:pPr>
        <w:ind w:left="123"/>
        <w:rPr>
          <w:sz w:val="20"/>
        </w:rPr>
      </w:pPr>
      <w:r>
        <w:rPr>
          <w:position w:val="6"/>
          <w:sz w:val="13"/>
        </w:rPr>
        <w:t xml:space="preserve">20 </w:t>
      </w:r>
      <w:hyperlink w:anchor="_bookmark42" w:history="1">
        <w:r>
          <w:rPr>
            <w:sz w:val="20"/>
          </w:rPr>
          <w:t>For the defin</w:t>
        </w:r>
        <w:r>
          <w:rPr>
            <w:sz w:val="20"/>
          </w:rPr>
          <w:t>ition, see ‘affiliated entity’ footnote (Article 14.1).</w:t>
        </w:r>
      </w:hyperlink>
    </w:p>
    <w:p w:rsidR="004C0153" w:rsidRDefault="006E4651">
      <w:pPr>
        <w:spacing w:before="10" w:line="249" w:lineRule="auto"/>
        <w:ind w:left="313" w:right="71" w:hanging="190"/>
        <w:rPr>
          <w:sz w:val="20"/>
        </w:rPr>
      </w:pPr>
      <w:r>
        <w:rPr>
          <w:position w:val="6"/>
          <w:sz w:val="13"/>
        </w:rPr>
        <w:t xml:space="preserve">21 </w:t>
      </w:r>
      <w:r>
        <w:rPr>
          <w:sz w:val="20"/>
        </w:rPr>
        <w:t>For the definition, see Article 2.1(3) of the Rules for Participation Regulation No 1290/2013: ‘</w:t>
      </w:r>
      <w:r>
        <w:rPr>
          <w:b/>
          <w:sz w:val="20"/>
        </w:rPr>
        <w:t>associated country</w:t>
      </w:r>
      <w:r>
        <w:rPr>
          <w:sz w:val="20"/>
        </w:rPr>
        <w:t>’ means a third country which is party to an international agreement with the Union, as identified in Article 7 of Horizon</w:t>
      </w:r>
    </w:p>
    <w:p w:rsidR="004C0153" w:rsidRDefault="004C0153">
      <w:pPr>
        <w:spacing w:line="249" w:lineRule="auto"/>
        <w:rPr>
          <w:sz w:val="20"/>
        </w:rPr>
        <w:sectPr w:rsidR="004C0153">
          <w:footerReference w:type="default" r:id="rId11"/>
          <w:pgSz w:w="11910" w:h="16840"/>
          <w:pgMar w:top="1300" w:right="960" w:bottom="1080" w:left="1020" w:header="391" w:footer="883" w:gutter="0"/>
          <w:cols w:space="708"/>
        </w:sectPr>
      </w:pPr>
    </w:p>
    <w:p w:rsidR="004C0153" w:rsidRDefault="006E4651">
      <w:pPr>
        <w:spacing w:before="84" w:line="249" w:lineRule="auto"/>
        <w:ind w:left="113"/>
        <w:rPr>
          <w:sz w:val="24"/>
        </w:rPr>
      </w:pPr>
      <w:r>
        <w:rPr>
          <w:sz w:val="24"/>
        </w:rPr>
        <w:lastRenderedPageBreak/>
        <w:t>Unless agreed otherwise (see above; Article 25.1), the affiliated entity concerned must make the request directly to the beneficiary that holds the background.</w:t>
      </w:r>
    </w:p>
    <w:p w:rsidR="004C0153" w:rsidRDefault="006E4651">
      <w:pPr>
        <w:spacing w:before="229" w:line="249" w:lineRule="auto"/>
        <w:ind w:left="113" w:right="236"/>
        <w:rPr>
          <w:sz w:val="24"/>
        </w:rPr>
      </w:pPr>
      <w:r>
        <w:rPr>
          <w:sz w:val="24"/>
        </w:rPr>
        <w:t xml:space="preserve">Requests for access may be made — unless agreed otherwise — up to one year after the period set </w:t>
      </w:r>
      <w:r>
        <w:rPr>
          <w:sz w:val="24"/>
        </w:rPr>
        <w:t>out in Article 3.</w:t>
      </w:r>
    </w:p>
    <w:p w:rsidR="004C0153" w:rsidRDefault="004C0153">
      <w:pPr>
        <w:pStyle w:val="Zkladntext"/>
        <w:spacing w:before="7"/>
        <w:rPr>
          <w:sz w:val="24"/>
        </w:rPr>
      </w:pPr>
    </w:p>
    <w:p w:rsidR="004C0153" w:rsidRDefault="006E4651" w:rsidP="006E4651">
      <w:pPr>
        <w:pStyle w:val="Nadpis2"/>
        <w:numPr>
          <w:ilvl w:val="1"/>
          <w:numId w:val="65"/>
        </w:numPr>
        <w:tabs>
          <w:tab w:val="left" w:pos="654"/>
        </w:tabs>
      </w:pPr>
      <w:bookmarkStart w:id="110" w:name="_bookmark109"/>
      <w:bookmarkEnd w:id="110"/>
      <w:r>
        <w:t>Access rights for third</w:t>
      </w:r>
      <w:r>
        <w:rPr>
          <w:spacing w:val="-3"/>
        </w:rPr>
        <w:t xml:space="preserve"> </w:t>
      </w:r>
      <w:r>
        <w:t>parties</w:t>
      </w:r>
    </w:p>
    <w:p w:rsidR="004C0153" w:rsidRDefault="004C0153">
      <w:pPr>
        <w:pStyle w:val="Zkladntext"/>
        <w:spacing w:before="11"/>
        <w:rPr>
          <w:b/>
          <w:sz w:val="20"/>
        </w:rPr>
      </w:pPr>
    </w:p>
    <w:p w:rsidR="004C0153" w:rsidRDefault="006E4651">
      <w:pPr>
        <w:ind w:left="113"/>
        <w:rPr>
          <w:sz w:val="24"/>
        </w:rPr>
      </w:pPr>
      <w:r>
        <w:rPr>
          <w:sz w:val="24"/>
        </w:rPr>
        <w:t>Not applicable</w:t>
      </w:r>
    </w:p>
    <w:p w:rsidR="004C0153" w:rsidRDefault="004C0153">
      <w:pPr>
        <w:pStyle w:val="Zkladntext"/>
        <w:spacing w:before="6"/>
        <w:rPr>
          <w:sz w:val="25"/>
        </w:rPr>
      </w:pPr>
    </w:p>
    <w:p w:rsidR="004C0153" w:rsidRDefault="006E4651" w:rsidP="006E4651">
      <w:pPr>
        <w:pStyle w:val="Nadpis2"/>
        <w:numPr>
          <w:ilvl w:val="1"/>
          <w:numId w:val="65"/>
        </w:numPr>
        <w:tabs>
          <w:tab w:val="left" w:pos="654"/>
        </w:tabs>
      </w:pPr>
      <w:bookmarkStart w:id="111" w:name="_bookmark110"/>
      <w:bookmarkEnd w:id="111"/>
      <w:r>
        <w:t>Consequences of</w:t>
      </w:r>
      <w:r>
        <w:rPr>
          <w:spacing w:val="-2"/>
        </w:rPr>
        <w:t xml:space="preserve"> </w:t>
      </w:r>
      <w:r>
        <w:t>non-compliance</w:t>
      </w:r>
    </w:p>
    <w:p w:rsidR="004C0153" w:rsidRDefault="004C0153">
      <w:pPr>
        <w:pStyle w:val="Zkladntext"/>
        <w:spacing w:before="10"/>
        <w:rPr>
          <w:b/>
          <w:sz w:val="20"/>
        </w:rPr>
      </w:pPr>
    </w:p>
    <w:p w:rsidR="004C0153" w:rsidRDefault="006E4651">
      <w:pPr>
        <w:spacing w:before="1" w:line="249" w:lineRule="auto"/>
        <w:ind w:left="113"/>
        <w:rPr>
          <w:sz w:val="24"/>
        </w:rPr>
      </w:pPr>
      <w:r>
        <w:rPr>
          <w:sz w:val="24"/>
        </w:rPr>
        <w:t>If a beneficiary breaches any of its obligations under this Article, the grant may be reduced (see Article 43).</w:t>
      </w:r>
    </w:p>
    <w:p w:rsidR="004C0153" w:rsidRDefault="006E4651">
      <w:pPr>
        <w:spacing w:before="228" w:line="544" w:lineRule="auto"/>
        <w:ind w:left="113" w:right="900"/>
        <w:rPr>
          <w:b/>
          <w:sz w:val="24"/>
        </w:rPr>
      </w:pPr>
      <w:r>
        <w:rPr>
          <w:sz w:val="24"/>
        </w:rPr>
        <w:t>Such breaches may also lead to any of the other measures described in Chapter 6.</w:t>
      </w:r>
      <w:bookmarkStart w:id="112" w:name="_bookmark111"/>
      <w:bookmarkEnd w:id="112"/>
      <w:r>
        <w:rPr>
          <w:sz w:val="24"/>
        </w:rPr>
        <w:t xml:space="preserve"> </w:t>
      </w:r>
      <w:r>
        <w:rPr>
          <w:b/>
          <w:sz w:val="24"/>
        </w:rPr>
        <w:t>SUBSECTION 3 RIGHTS AND OBLIGATIONS RELATED TO RESULTS</w:t>
      </w:r>
      <w:bookmarkStart w:id="113" w:name="_bookmark112"/>
      <w:bookmarkEnd w:id="113"/>
      <w:r>
        <w:rPr>
          <w:b/>
          <w:sz w:val="24"/>
        </w:rPr>
        <w:t xml:space="preserve"> ARTICLE 26 — OWNERSHIP OF RESULTS</w:t>
      </w:r>
    </w:p>
    <w:p w:rsidR="004C0153" w:rsidRDefault="006E4651" w:rsidP="006E4651">
      <w:pPr>
        <w:pStyle w:val="Nadpis2"/>
        <w:numPr>
          <w:ilvl w:val="1"/>
          <w:numId w:val="63"/>
        </w:numPr>
        <w:tabs>
          <w:tab w:val="left" w:pos="654"/>
        </w:tabs>
        <w:spacing w:line="222" w:lineRule="exact"/>
      </w:pPr>
      <w:bookmarkStart w:id="114" w:name="_bookmark113"/>
      <w:bookmarkEnd w:id="114"/>
      <w:r>
        <w:t>Ownership by the beneficiary that generates the</w:t>
      </w:r>
      <w:r>
        <w:rPr>
          <w:spacing w:val="-8"/>
        </w:rPr>
        <w:t xml:space="preserve"> </w:t>
      </w:r>
      <w:r>
        <w:t>results</w:t>
      </w:r>
    </w:p>
    <w:p w:rsidR="004C0153" w:rsidRDefault="004C0153">
      <w:pPr>
        <w:pStyle w:val="Zkladntext"/>
        <w:spacing w:before="11"/>
        <w:rPr>
          <w:b/>
          <w:sz w:val="20"/>
        </w:rPr>
      </w:pPr>
    </w:p>
    <w:p w:rsidR="004C0153" w:rsidRDefault="006E4651">
      <w:pPr>
        <w:ind w:left="113"/>
        <w:rPr>
          <w:sz w:val="24"/>
        </w:rPr>
      </w:pPr>
      <w:r>
        <w:rPr>
          <w:sz w:val="24"/>
        </w:rPr>
        <w:t>Results are owned by the bene</w:t>
      </w:r>
      <w:r>
        <w:rPr>
          <w:sz w:val="24"/>
        </w:rPr>
        <w:t>ficiary that generates them.</w:t>
      </w:r>
    </w:p>
    <w:p w:rsidR="004C0153" w:rsidRDefault="004C0153">
      <w:pPr>
        <w:pStyle w:val="Zkladntext"/>
        <w:spacing w:before="9"/>
        <w:rPr>
          <w:sz w:val="20"/>
        </w:rPr>
      </w:pPr>
    </w:p>
    <w:p w:rsidR="004C0153" w:rsidRDefault="006E4651">
      <w:pPr>
        <w:spacing w:line="249" w:lineRule="auto"/>
        <w:ind w:left="113" w:right="175"/>
        <w:jc w:val="both"/>
        <w:rPr>
          <w:sz w:val="24"/>
        </w:rPr>
      </w:pPr>
      <w:r>
        <w:rPr>
          <w:sz w:val="24"/>
        </w:rPr>
        <w:t>‘</w:t>
      </w:r>
      <w:r>
        <w:rPr>
          <w:b/>
          <w:sz w:val="24"/>
        </w:rPr>
        <w:t>Results</w:t>
      </w:r>
      <w:r>
        <w:rPr>
          <w:sz w:val="24"/>
        </w:rPr>
        <w:t>’ means any (tangible or intangible) output of the action such as data, knowledge or information — whatever its form or nature, whether it can be protected or not — that is generated in the action, as well as any right</w:t>
      </w:r>
      <w:r>
        <w:rPr>
          <w:sz w:val="24"/>
        </w:rPr>
        <w:t>s attached to it, including intellectual property rights.</w:t>
      </w:r>
    </w:p>
    <w:p w:rsidR="004C0153" w:rsidRDefault="004C0153">
      <w:pPr>
        <w:pStyle w:val="Zkladntext"/>
        <w:spacing w:before="8"/>
        <w:rPr>
          <w:sz w:val="24"/>
        </w:rPr>
      </w:pPr>
    </w:p>
    <w:p w:rsidR="004C0153" w:rsidRDefault="006E4651" w:rsidP="006E4651">
      <w:pPr>
        <w:pStyle w:val="Nadpis2"/>
        <w:numPr>
          <w:ilvl w:val="1"/>
          <w:numId w:val="63"/>
        </w:numPr>
        <w:tabs>
          <w:tab w:val="left" w:pos="654"/>
        </w:tabs>
      </w:pPr>
      <w:bookmarkStart w:id="115" w:name="_bookmark114"/>
      <w:bookmarkEnd w:id="115"/>
      <w:r>
        <w:t>Joint ownership by several</w:t>
      </w:r>
      <w:r>
        <w:rPr>
          <w:spacing w:val="-3"/>
        </w:rPr>
        <w:t xml:space="preserve"> </w:t>
      </w:r>
      <w:r>
        <w:t>beneficiaries</w:t>
      </w:r>
    </w:p>
    <w:p w:rsidR="004C0153" w:rsidRDefault="004C0153">
      <w:pPr>
        <w:pStyle w:val="Zkladntext"/>
        <w:spacing w:before="11"/>
        <w:rPr>
          <w:b/>
          <w:sz w:val="20"/>
        </w:rPr>
      </w:pPr>
    </w:p>
    <w:p w:rsidR="004C0153" w:rsidRDefault="006E4651">
      <w:pPr>
        <w:ind w:left="113"/>
        <w:rPr>
          <w:sz w:val="24"/>
        </w:rPr>
      </w:pPr>
      <w:r>
        <w:rPr>
          <w:sz w:val="24"/>
        </w:rPr>
        <w:t>Two or more beneficiaries own results jointly if:</w:t>
      </w:r>
    </w:p>
    <w:p w:rsidR="004C0153" w:rsidRDefault="004C0153">
      <w:pPr>
        <w:pStyle w:val="Zkladntext"/>
        <w:spacing w:before="9"/>
        <w:rPr>
          <w:sz w:val="20"/>
        </w:rPr>
      </w:pPr>
    </w:p>
    <w:p w:rsidR="004C0153" w:rsidRDefault="006E4651" w:rsidP="006E4651">
      <w:pPr>
        <w:pStyle w:val="Odstavecseseznamem"/>
        <w:numPr>
          <w:ilvl w:val="2"/>
          <w:numId w:val="63"/>
        </w:numPr>
        <w:tabs>
          <w:tab w:val="left" w:pos="758"/>
        </w:tabs>
        <w:rPr>
          <w:sz w:val="24"/>
        </w:rPr>
      </w:pPr>
      <w:r>
        <w:rPr>
          <w:sz w:val="24"/>
        </w:rPr>
        <w:t>they have jointly generated them</w:t>
      </w:r>
      <w:r>
        <w:rPr>
          <w:spacing w:val="-4"/>
          <w:sz w:val="24"/>
        </w:rPr>
        <w:t xml:space="preserve"> </w:t>
      </w:r>
      <w:r>
        <w:rPr>
          <w:sz w:val="24"/>
        </w:rPr>
        <w:t>and</w:t>
      </w:r>
    </w:p>
    <w:p w:rsidR="004C0153" w:rsidRDefault="004C0153">
      <w:pPr>
        <w:pStyle w:val="Zkladntext"/>
        <w:spacing w:before="9"/>
        <w:rPr>
          <w:sz w:val="20"/>
        </w:rPr>
      </w:pPr>
    </w:p>
    <w:p w:rsidR="004C0153" w:rsidRDefault="006E4651" w:rsidP="006E4651">
      <w:pPr>
        <w:pStyle w:val="Odstavecseseznamem"/>
        <w:numPr>
          <w:ilvl w:val="2"/>
          <w:numId w:val="63"/>
        </w:numPr>
        <w:tabs>
          <w:tab w:val="left" w:pos="758"/>
        </w:tabs>
        <w:rPr>
          <w:sz w:val="24"/>
        </w:rPr>
      </w:pPr>
      <w:r>
        <w:rPr>
          <w:sz w:val="24"/>
        </w:rPr>
        <w:t>it is not possible</w:t>
      </w:r>
      <w:r>
        <w:rPr>
          <w:spacing w:val="-3"/>
          <w:sz w:val="24"/>
        </w:rPr>
        <w:t xml:space="preserve"> </w:t>
      </w:r>
      <w:r>
        <w:rPr>
          <w:sz w:val="24"/>
        </w:rPr>
        <w:t>to:</w:t>
      </w:r>
    </w:p>
    <w:p w:rsidR="004C0153" w:rsidRDefault="004C0153">
      <w:pPr>
        <w:pStyle w:val="Zkladntext"/>
        <w:spacing w:before="8"/>
        <w:rPr>
          <w:sz w:val="20"/>
        </w:rPr>
      </w:pPr>
    </w:p>
    <w:p w:rsidR="004C0153" w:rsidRDefault="006E4651" w:rsidP="006E4651">
      <w:pPr>
        <w:pStyle w:val="Odstavecseseznamem"/>
        <w:numPr>
          <w:ilvl w:val="3"/>
          <w:numId w:val="63"/>
        </w:numPr>
        <w:tabs>
          <w:tab w:val="left" w:pos="1358"/>
        </w:tabs>
        <w:spacing w:before="1"/>
        <w:jc w:val="left"/>
        <w:rPr>
          <w:sz w:val="24"/>
        </w:rPr>
      </w:pPr>
      <w:r>
        <w:rPr>
          <w:sz w:val="24"/>
        </w:rPr>
        <w:t>establish the respective contribution of each beneficiary,</w:t>
      </w:r>
      <w:r>
        <w:rPr>
          <w:spacing w:val="-8"/>
          <w:sz w:val="24"/>
        </w:rPr>
        <w:t xml:space="preserve"> </w:t>
      </w:r>
      <w:r>
        <w:rPr>
          <w:sz w:val="24"/>
        </w:rPr>
        <w:t>or</w:t>
      </w:r>
    </w:p>
    <w:p w:rsidR="004C0153" w:rsidRDefault="004C0153">
      <w:pPr>
        <w:pStyle w:val="Zkladntext"/>
        <w:spacing w:before="8"/>
        <w:rPr>
          <w:sz w:val="20"/>
        </w:rPr>
      </w:pPr>
    </w:p>
    <w:p w:rsidR="004C0153" w:rsidRDefault="006E4651" w:rsidP="006E4651">
      <w:pPr>
        <w:pStyle w:val="Odstavecseseznamem"/>
        <w:numPr>
          <w:ilvl w:val="3"/>
          <w:numId w:val="63"/>
        </w:numPr>
        <w:tabs>
          <w:tab w:val="left" w:pos="1358"/>
        </w:tabs>
        <w:spacing w:line="249" w:lineRule="auto"/>
        <w:ind w:right="171" w:hanging="493"/>
        <w:jc w:val="left"/>
        <w:rPr>
          <w:sz w:val="24"/>
        </w:rPr>
      </w:pPr>
      <w:r>
        <w:rPr>
          <w:sz w:val="24"/>
        </w:rPr>
        <w:t xml:space="preserve">separate them for the purpose of applying </w:t>
      </w:r>
      <w:r>
        <w:rPr>
          <w:spacing w:val="-3"/>
          <w:sz w:val="24"/>
        </w:rPr>
        <w:t xml:space="preserve">for, </w:t>
      </w:r>
      <w:r>
        <w:rPr>
          <w:sz w:val="24"/>
        </w:rPr>
        <w:t>obtaining or maintaining their protection (see Article</w:t>
      </w:r>
      <w:r>
        <w:rPr>
          <w:spacing w:val="-2"/>
          <w:sz w:val="24"/>
        </w:rPr>
        <w:t xml:space="preserve"> </w:t>
      </w:r>
      <w:r>
        <w:rPr>
          <w:sz w:val="24"/>
        </w:rPr>
        <w:t>27).</w:t>
      </w:r>
    </w:p>
    <w:p w:rsidR="004C0153" w:rsidRDefault="006E4651">
      <w:pPr>
        <w:spacing w:before="229" w:line="249" w:lineRule="auto"/>
        <w:ind w:left="113"/>
        <w:rPr>
          <w:sz w:val="24"/>
        </w:rPr>
      </w:pPr>
      <w:r>
        <w:rPr>
          <w:sz w:val="24"/>
        </w:rPr>
        <w:t>The</w:t>
      </w:r>
      <w:r>
        <w:rPr>
          <w:spacing w:val="-23"/>
          <w:sz w:val="24"/>
        </w:rPr>
        <w:t xml:space="preserve"> </w:t>
      </w:r>
      <w:r>
        <w:rPr>
          <w:sz w:val="24"/>
        </w:rPr>
        <w:t>joint</w:t>
      </w:r>
      <w:r>
        <w:rPr>
          <w:spacing w:val="-23"/>
          <w:sz w:val="24"/>
        </w:rPr>
        <w:t xml:space="preserve"> </w:t>
      </w:r>
      <w:r>
        <w:rPr>
          <w:sz w:val="24"/>
        </w:rPr>
        <w:t>owners</w:t>
      </w:r>
      <w:r>
        <w:rPr>
          <w:spacing w:val="-23"/>
          <w:sz w:val="24"/>
        </w:rPr>
        <w:t xml:space="preserve"> </w:t>
      </w:r>
      <w:r>
        <w:rPr>
          <w:sz w:val="24"/>
        </w:rPr>
        <w:t>must</w:t>
      </w:r>
      <w:r>
        <w:rPr>
          <w:spacing w:val="-23"/>
          <w:sz w:val="24"/>
        </w:rPr>
        <w:t xml:space="preserve"> </w:t>
      </w:r>
      <w:r>
        <w:rPr>
          <w:sz w:val="24"/>
        </w:rPr>
        <w:t>agree</w:t>
      </w:r>
      <w:r>
        <w:rPr>
          <w:spacing w:val="-23"/>
          <w:sz w:val="24"/>
        </w:rPr>
        <w:t xml:space="preserve"> </w:t>
      </w:r>
      <w:r>
        <w:rPr>
          <w:sz w:val="24"/>
        </w:rPr>
        <w:t>(in</w:t>
      </w:r>
      <w:r>
        <w:rPr>
          <w:spacing w:val="-23"/>
          <w:sz w:val="24"/>
        </w:rPr>
        <w:t xml:space="preserve"> </w:t>
      </w:r>
      <w:r>
        <w:rPr>
          <w:sz w:val="24"/>
        </w:rPr>
        <w:t>writing)</w:t>
      </w:r>
      <w:r>
        <w:rPr>
          <w:spacing w:val="-23"/>
          <w:sz w:val="24"/>
        </w:rPr>
        <w:t xml:space="preserve"> </w:t>
      </w:r>
      <w:r>
        <w:rPr>
          <w:sz w:val="24"/>
        </w:rPr>
        <w:t>on</w:t>
      </w:r>
      <w:r>
        <w:rPr>
          <w:spacing w:val="-23"/>
          <w:sz w:val="24"/>
        </w:rPr>
        <w:t xml:space="preserve"> </w:t>
      </w:r>
      <w:r>
        <w:rPr>
          <w:sz w:val="24"/>
        </w:rPr>
        <w:t>the</w:t>
      </w:r>
      <w:r>
        <w:rPr>
          <w:spacing w:val="-23"/>
          <w:sz w:val="24"/>
        </w:rPr>
        <w:t xml:space="preserve"> </w:t>
      </w:r>
      <w:r>
        <w:rPr>
          <w:sz w:val="24"/>
        </w:rPr>
        <w:t>allocation</w:t>
      </w:r>
      <w:r>
        <w:rPr>
          <w:spacing w:val="-23"/>
          <w:sz w:val="24"/>
        </w:rPr>
        <w:t xml:space="preserve"> </w:t>
      </w:r>
      <w:r>
        <w:rPr>
          <w:sz w:val="24"/>
        </w:rPr>
        <w:t>and</w:t>
      </w:r>
      <w:r>
        <w:rPr>
          <w:spacing w:val="-23"/>
          <w:sz w:val="24"/>
        </w:rPr>
        <w:t xml:space="preserve"> </w:t>
      </w:r>
      <w:r>
        <w:rPr>
          <w:sz w:val="24"/>
        </w:rPr>
        <w:t>terms</w:t>
      </w:r>
      <w:r>
        <w:rPr>
          <w:spacing w:val="-23"/>
          <w:sz w:val="24"/>
        </w:rPr>
        <w:t xml:space="preserve"> </w:t>
      </w:r>
      <w:r>
        <w:rPr>
          <w:sz w:val="24"/>
        </w:rPr>
        <w:t>of</w:t>
      </w:r>
      <w:r>
        <w:rPr>
          <w:spacing w:val="-23"/>
          <w:sz w:val="24"/>
        </w:rPr>
        <w:t xml:space="preserve"> </w:t>
      </w:r>
      <w:r>
        <w:rPr>
          <w:sz w:val="24"/>
        </w:rPr>
        <w:t>exercise</w:t>
      </w:r>
      <w:r>
        <w:rPr>
          <w:spacing w:val="-23"/>
          <w:sz w:val="24"/>
        </w:rPr>
        <w:t xml:space="preserve"> </w:t>
      </w:r>
      <w:r>
        <w:rPr>
          <w:sz w:val="24"/>
        </w:rPr>
        <w:t>of</w:t>
      </w:r>
      <w:r>
        <w:rPr>
          <w:spacing w:val="-23"/>
          <w:sz w:val="24"/>
        </w:rPr>
        <w:t xml:space="preserve"> </w:t>
      </w:r>
      <w:r>
        <w:rPr>
          <w:sz w:val="24"/>
        </w:rPr>
        <w:t>their</w:t>
      </w:r>
      <w:r>
        <w:rPr>
          <w:spacing w:val="-23"/>
          <w:sz w:val="24"/>
        </w:rPr>
        <w:t xml:space="preserve"> </w:t>
      </w:r>
      <w:r>
        <w:rPr>
          <w:sz w:val="24"/>
        </w:rPr>
        <w:t>joint</w:t>
      </w:r>
      <w:r>
        <w:rPr>
          <w:spacing w:val="-23"/>
          <w:sz w:val="24"/>
        </w:rPr>
        <w:t xml:space="preserve"> </w:t>
      </w:r>
      <w:r>
        <w:rPr>
          <w:sz w:val="24"/>
        </w:rPr>
        <w:t>ownership (‘</w:t>
      </w:r>
      <w:r>
        <w:rPr>
          <w:b/>
          <w:sz w:val="24"/>
        </w:rPr>
        <w:t>joint</w:t>
      </w:r>
      <w:r>
        <w:rPr>
          <w:b/>
          <w:spacing w:val="-5"/>
          <w:sz w:val="24"/>
        </w:rPr>
        <w:t xml:space="preserve"> </w:t>
      </w:r>
      <w:r>
        <w:rPr>
          <w:b/>
          <w:sz w:val="24"/>
        </w:rPr>
        <w:t>ownership</w:t>
      </w:r>
      <w:r>
        <w:rPr>
          <w:b/>
          <w:spacing w:val="-5"/>
          <w:sz w:val="24"/>
        </w:rPr>
        <w:t xml:space="preserve"> </w:t>
      </w:r>
      <w:r>
        <w:rPr>
          <w:b/>
          <w:sz w:val="24"/>
        </w:rPr>
        <w:t>agreement</w:t>
      </w:r>
      <w:r>
        <w:rPr>
          <w:sz w:val="24"/>
        </w:rPr>
        <w:t>’),</w:t>
      </w:r>
      <w:r>
        <w:rPr>
          <w:spacing w:val="-5"/>
          <w:sz w:val="24"/>
        </w:rPr>
        <w:t xml:space="preserve"> </w:t>
      </w:r>
      <w:r>
        <w:rPr>
          <w:sz w:val="24"/>
        </w:rPr>
        <w:t>to</w:t>
      </w:r>
      <w:r>
        <w:rPr>
          <w:spacing w:val="-5"/>
          <w:sz w:val="24"/>
        </w:rPr>
        <w:t xml:space="preserve"> </w:t>
      </w:r>
      <w:r>
        <w:rPr>
          <w:sz w:val="24"/>
        </w:rPr>
        <w:t>ensure</w:t>
      </w:r>
      <w:r>
        <w:rPr>
          <w:spacing w:val="-5"/>
          <w:sz w:val="24"/>
        </w:rPr>
        <w:t xml:space="preserve"> </w:t>
      </w:r>
      <w:r>
        <w:rPr>
          <w:sz w:val="24"/>
        </w:rPr>
        <w:t>compliance</w:t>
      </w:r>
      <w:r>
        <w:rPr>
          <w:spacing w:val="-5"/>
          <w:sz w:val="24"/>
        </w:rPr>
        <w:t xml:space="preserve"> </w:t>
      </w:r>
      <w:r>
        <w:rPr>
          <w:sz w:val="24"/>
        </w:rPr>
        <w:t>with</w:t>
      </w:r>
      <w:r>
        <w:rPr>
          <w:spacing w:val="-5"/>
          <w:sz w:val="24"/>
        </w:rPr>
        <w:t xml:space="preserve"> </w:t>
      </w:r>
      <w:r>
        <w:rPr>
          <w:sz w:val="24"/>
        </w:rPr>
        <w:t>their</w:t>
      </w:r>
      <w:r>
        <w:rPr>
          <w:spacing w:val="-5"/>
          <w:sz w:val="24"/>
        </w:rPr>
        <w:t xml:space="preserve"> </w:t>
      </w:r>
      <w:r>
        <w:rPr>
          <w:sz w:val="24"/>
        </w:rPr>
        <w:t>obligations</w:t>
      </w:r>
      <w:r>
        <w:rPr>
          <w:spacing w:val="-5"/>
          <w:sz w:val="24"/>
        </w:rPr>
        <w:t xml:space="preserve"> </w:t>
      </w:r>
      <w:r>
        <w:rPr>
          <w:sz w:val="24"/>
        </w:rPr>
        <w:t>under</w:t>
      </w:r>
      <w:r>
        <w:rPr>
          <w:spacing w:val="-5"/>
          <w:sz w:val="24"/>
        </w:rPr>
        <w:t xml:space="preserve"> </w:t>
      </w:r>
      <w:r>
        <w:rPr>
          <w:sz w:val="24"/>
        </w:rPr>
        <w:t>this</w:t>
      </w:r>
      <w:r>
        <w:rPr>
          <w:spacing w:val="-5"/>
          <w:sz w:val="24"/>
        </w:rPr>
        <w:t xml:space="preserve"> </w:t>
      </w:r>
      <w:r>
        <w:rPr>
          <w:sz w:val="24"/>
        </w:rPr>
        <w:t>Agreement.</w:t>
      </w:r>
    </w:p>
    <w:p w:rsidR="004C0153" w:rsidRDefault="006E4651">
      <w:pPr>
        <w:spacing w:before="229" w:line="249" w:lineRule="auto"/>
        <w:ind w:left="113" w:right="179"/>
        <w:jc w:val="both"/>
        <w:rPr>
          <w:sz w:val="24"/>
        </w:rPr>
      </w:pPr>
      <w:r>
        <w:rPr>
          <w:sz w:val="24"/>
        </w:rPr>
        <w:t>Unless</w:t>
      </w:r>
      <w:r>
        <w:rPr>
          <w:spacing w:val="-9"/>
          <w:sz w:val="24"/>
        </w:rPr>
        <w:t xml:space="preserve"> </w:t>
      </w:r>
      <w:r>
        <w:rPr>
          <w:sz w:val="24"/>
        </w:rPr>
        <w:t>otherwise</w:t>
      </w:r>
      <w:r>
        <w:rPr>
          <w:spacing w:val="-9"/>
          <w:sz w:val="24"/>
        </w:rPr>
        <w:t xml:space="preserve"> </w:t>
      </w:r>
      <w:r>
        <w:rPr>
          <w:sz w:val="24"/>
        </w:rPr>
        <w:t>agreed</w:t>
      </w:r>
      <w:r>
        <w:rPr>
          <w:spacing w:val="-9"/>
          <w:sz w:val="24"/>
        </w:rPr>
        <w:t xml:space="preserve"> </w:t>
      </w:r>
      <w:r>
        <w:rPr>
          <w:sz w:val="24"/>
        </w:rPr>
        <w:t>in</w:t>
      </w:r>
      <w:r>
        <w:rPr>
          <w:spacing w:val="-9"/>
          <w:sz w:val="24"/>
        </w:rPr>
        <w:t xml:space="preserve"> </w:t>
      </w:r>
      <w:r>
        <w:rPr>
          <w:sz w:val="24"/>
        </w:rPr>
        <w:t>the</w:t>
      </w:r>
      <w:r>
        <w:rPr>
          <w:spacing w:val="-9"/>
          <w:sz w:val="24"/>
        </w:rPr>
        <w:t xml:space="preserve"> </w:t>
      </w:r>
      <w:r>
        <w:rPr>
          <w:sz w:val="24"/>
        </w:rPr>
        <w:t>joint</w:t>
      </w:r>
      <w:r>
        <w:rPr>
          <w:spacing w:val="-9"/>
          <w:sz w:val="24"/>
        </w:rPr>
        <w:t xml:space="preserve"> </w:t>
      </w:r>
      <w:r>
        <w:rPr>
          <w:sz w:val="24"/>
        </w:rPr>
        <w:t>ownership</w:t>
      </w:r>
      <w:r>
        <w:rPr>
          <w:spacing w:val="-9"/>
          <w:sz w:val="24"/>
        </w:rPr>
        <w:t xml:space="preserve"> </w:t>
      </w:r>
      <w:r>
        <w:rPr>
          <w:sz w:val="24"/>
        </w:rPr>
        <w:t>agreement,</w:t>
      </w:r>
      <w:r>
        <w:rPr>
          <w:spacing w:val="-9"/>
          <w:sz w:val="24"/>
        </w:rPr>
        <w:t xml:space="preserve"> </w:t>
      </w:r>
      <w:r>
        <w:rPr>
          <w:sz w:val="24"/>
        </w:rPr>
        <w:t>each</w:t>
      </w:r>
      <w:r>
        <w:rPr>
          <w:spacing w:val="-9"/>
          <w:sz w:val="24"/>
        </w:rPr>
        <w:t xml:space="preserve"> </w:t>
      </w:r>
      <w:r>
        <w:rPr>
          <w:sz w:val="24"/>
        </w:rPr>
        <w:t>joint</w:t>
      </w:r>
      <w:r>
        <w:rPr>
          <w:spacing w:val="-9"/>
          <w:sz w:val="24"/>
        </w:rPr>
        <w:t xml:space="preserve"> </w:t>
      </w:r>
      <w:r>
        <w:rPr>
          <w:sz w:val="24"/>
        </w:rPr>
        <w:t>owner</w:t>
      </w:r>
      <w:r>
        <w:rPr>
          <w:spacing w:val="-9"/>
          <w:sz w:val="24"/>
        </w:rPr>
        <w:t xml:space="preserve"> </w:t>
      </w:r>
      <w:r>
        <w:rPr>
          <w:sz w:val="24"/>
        </w:rPr>
        <w:t>may</w:t>
      </w:r>
      <w:r>
        <w:rPr>
          <w:spacing w:val="-9"/>
          <w:sz w:val="24"/>
        </w:rPr>
        <w:t xml:space="preserve"> </w:t>
      </w:r>
      <w:r>
        <w:rPr>
          <w:sz w:val="24"/>
        </w:rPr>
        <w:t>grant</w:t>
      </w:r>
      <w:r>
        <w:rPr>
          <w:spacing w:val="-9"/>
          <w:sz w:val="24"/>
        </w:rPr>
        <w:t xml:space="preserve"> </w:t>
      </w:r>
      <w:r>
        <w:rPr>
          <w:sz w:val="24"/>
        </w:rPr>
        <w:t>non-exclusive licences</w:t>
      </w:r>
      <w:r>
        <w:rPr>
          <w:spacing w:val="-11"/>
          <w:sz w:val="24"/>
        </w:rPr>
        <w:t xml:space="preserve"> </w:t>
      </w:r>
      <w:r>
        <w:rPr>
          <w:sz w:val="24"/>
        </w:rPr>
        <w:t>to</w:t>
      </w:r>
      <w:r>
        <w:rPr>
          <w:spacing w:val="-11"/>
          <w:sz w:val="24"/>
        </w:rPr>
        <w:t xml:space="preserve"> </w:t>
      </w:r>
      <w:r>
        <w:rPr>
          <w:sz w:val="24"/>
        </w:rPr>
        <w:t>third</w:t>
      </w:r>
      <w:r>
        <w:rPr>
          <w:spacing w:val="-11"/>
          <w:sz w:val="24"/>
        </w:rPr>
        <w:t xml:space="preserve"> </w:t>
      </w:r>
      <w:r>
        <w:rPr>
          <w:sz w:val="24"/>
        </w:rPr>
        <w:t>parties</w:t>
      </w:r>
      <w:r>
        <w:rPr>
          <w:spacing w:val="-11"/>
          <w:sz w:val="24"/>
        </w:rPr>
        <w:t xml:space="preserve"> </w:t>
      </w:r>
      <w:r>
        <w:rPr>
          <w:sz w:val="24"/>
        </w:rPr>
        <w:t>to</w:t>
      </w:r>
      <w:r>
        <w:rPr>
          <w:spacing w:val="-11"/>
          <w:sz w:val="24"/>
        </w:rPr>
        <w:t xml:space="preserve"> </w:t>
      </w:r>
      <w:r>
        <w:rPr>
          <w:sz w:val="24"/>
        </w:rPr>
        <w:t>exploit</w:t>
      </w:r>
      <w:r>
        <w:rPr>
          <w:spacing w:val="-11"/>
          <w:sz w:val="24"/>
        </w:rPr>
        <w:t xml:space="preserve"> </w:t>
      </w:r>
      <w:r>
        <w:rPr>
          <w:sz w:val="24"/>
        </w:rPr>
        <w:t>jointly-owned</w:t>
      </w:r>
      <w:r>
        <w:rPr>
          <w:spacing w:val="-11"/>
          <w:sz w:val="24"/>
        </w:rPr>
        <w:t xml:space="preserve"> </w:t>
      </w:r>
      <w:r>
        <w:rPr>
          <w:sz w:val="24"/>
        </w:rPr>
        <w:t>results</w:t>
      </w:r>
      <w:r>
        <w:rPr>
          <w:spacing w:val="-11"/>
          <w:sz w:val="24"/>
        </w:rPr>
        <w:t xml:space="preserve"> </w:t>
      </w:r>
      <w:r>
        <w:rPr>
          <w:sz w:val="24"/>
        </w:rPr>
        <w:t>(without</w:t>
      </w:r>
      <w:r>
        <w:rPr>
          <w:spacing w:val="-11"/>
          <w:sz w:val="24"/>
        </w:rPr>
        <w:t xml:space="preserve"> </w:t>
      </w:r>
      <w:r>
        <w:rPr>
          <w:sz w:val="24"/>
        </w:rPr>
        <w:t>any</w:t>
      </w:r>
      <w:r>
        <w:rPr>
          <w:spacing w:val="-11"/>
          <w:sz w:val="24"/>
        </w:rPr>
        <w:t xml:space="preserve"> </w:t>
      </w:r>
      <w:r>
        <w:rPr>
          <w:sz w:val="24"/>
        </w:rPr>
        <w:t>right</w:t>
      </w:r>
      <w:r>
        <w:rPr>
          <w:spacing w:val="-11"/>
          <w:sz w:val="24"/>
        </w:rPr>
        <w:t xml:space="preserve"> </w:t>
      </w:r>
      <w:r>
        <w:rPr>
          <w:sz w:val="24"/>
        </w:rPr>
        <w:t>to</w:t>
      </w:r>
      <w:r>
        <w:rPr>
          <w:spacing w:val="-11"/>
          <w:sz w:val="24"/>
        </w:rPr>
        <w:t xml:space="preserve"> </w:t>
      </w:r>
      <w:r>
        <w:rPr>
          <w:sz w:val="24"/>
        </w:rPr>
        <w:t>sub-license),</w:t>
      </w:r>
      <w:r>
        <w:rPr>
          <w:spacing w:val="-11"/>
          <w:sz w:val="24"/>
        </w:rPr>
        <w:t xml:space="preserve"> </w:t>
      </w:r>
      <w:r>
        <w:rPr>
          <w:sz w:val="24"/>
        </w:rPr>
        <w:t>if</w:t>
      </w:r>
      <w:r>
        <w:rPr>
          <w:spacing w:val="-11"/>
          <w:sz w:val="24"/>
        </w:rPr>
        <w:t xml:space="preserve"> </w:t>
      </w:r>
      <w:r>
        <w:rPr>
          <w:sz w:val="24"/>
        </w:rPr>
        <w:t>the</w:t>
      </w:r>
      <w:r>
        <w:rPr>
          <w:spacing w:val="-11"/>
          <w:sz w:val="24"/>
        </w:rPr>
        <w:t xml:space="preserve"> </w:t>
      </w:r>
      <w:r>
        <w:rPr>
          <w:sz w:val="24"/>
        </w:rPr>
        <w:t>other joint owners are</w:t>
      </w:r>
      <w:r>
        <w:rPr>
          <w:spacing w:val="-3"/>
          <w:sz w:val="24"/>
        </w:rPr>
        <w:t xml:space="preserve"> </w:t>
      </w:r>
      <w:r>
        <w:rPr>
          <w:sz w:val="24"/>
        </w:rPr>
        <w:t>given:</w:t>
      </w:r>
    </w:p>
    <w:p w:rsidR="004C0153" w:rsidRDefault="004C0153">
      <w:pPr>
        <w:pStyle w:val="Zkladntext"/>
        <w:rPr>
          <w:sz w:val="20"/>
        </w:rPr>
      </w:pPr>
    </w:p>
    <w:p w:rsidR="004C0153" w:rsidRDefault="004C0153">
      <w:pPr>
        <w:pStyle w:val="Zkladntext"/>
        <w:rPr>
          <w:sz w:val="20"/>
        </w:rPr>
      </w:pPr>
    </w:p>
    <w:p w:rsidR="004C0153" w:rsidRDefault="006E4651">
      <w:pPr>
        <w:pStyle w:val="Zkladntext"/>
        <w:spacing w:before="1"/>
        <w:rPr>
          <w:sz w:val="10"/>
        </w:rPr>
      </w:pPr>
      <w:r>
        <w:pict>
          <v:line id="_x0000_s2410" style="position:absolute;z-index:1264;mso-wrap-distance-left:0;mso-wrap-distance-right:0;mso-position-horizontal-relative:page" from="56.7pt,8.3pt" to="200.7pt,8.3pt" strokeweight="1pt">
            <w10:wrap type="topAndBottom" anchorx="page"/>
          </v:line>
        </w:pict>
      </w:r>
    </w:p>
    <w:p w:rsidR="004C0153" w:rsidRDefault="006E4651">
      <w:pPr>
        <w:spacing w:before="34" w:line="249" w:lineRule="auto"/>
        <w:ind w:left="313"/>
        <w:rPr>
          <w:sz w:val="20"/>
        </w:rPr>
      </w:pPr>
      <w:r>
        <w:rPr>
          <w:sz w:val="20"/>
        </w:rPr>
        <w:t>2020 Framework Programme Regulation No 1291/2013. Article 7 sets out the conditions for association of non-EU countries to Horizon 2020.</w:t>
      </w:r>
    </w:p>
    <w:p w:rsidR="004C0153" w:rsidRDefault="004C0153">
      <w:pPr>
        <w:spacing w:line="249" w:lineRule="auto"/>
        <w:rPr>
          <w:sz w:val="20"/>
        </w:rPr>
        <w:sectPr w:rsidR="004C0153">
          <w:footerReference w:type="default" r:id="rId12"/>
          <w:pgSz w:w="11910" w:h="16840"/>
          <w:pgMar w:top="1300" w:right="960" w:bottom="740" w:left="1020" w:header="391" w:footer="543" w:gutter="0"/>
          <w:pgNumType w:start="44"/>
          <w:cols w:space="708"/>
        </w:sectPr>
      </w:pPr>
    </w:p>
    <w:p w:rsidR="004C0153" w:rsidRDefault="006E4651" w:rsidP="006E4651">
      <w:pPr>
        <w:pStyle w:val="Odstavecseseznamem"/>
        <w:numPr>
          <w:ilvl w:val="0"/>
          <w:numId w:val="62"/>
        </w:numPr>
        <w:tabs>
          <w:tab w:val="left" w:pos="758"/>
        </w:tabs>
        <w:spacing w:before="84"/>
        <w:rPr>
          <w:sz w:val="24"/>
        </w:rPr>
      </w:pPr>
      <w:r>
        <w:rPr>
          <w:sz w:val="24"/>
        </w:rPr>
        <w:lastRenderedPageBreak/>
        <w:t>at least 45 days advance notice</w:t>
      </w:r>
      <w:r>
        <w:rPr>
          <w:spacing w:val="-4"/>
          <w:sz w:val="24"/>
        </w:rPr>
        <w:t xml:space="preserve"> </w:t>
      </w:r>
      <w:r>
        <w:rPr>
          <w:sz w:val="24"/>
        </w:rPr>
        <w:t>and</w:t>
      </w:r>
    </w:p>
    <w:p w:rsidR="004C0153" w:rsidRDefault="004C0153">
      <w:pPr>
        <w:pStyle w:val="Zkladntext"/>
        <w:spacing w:before="8"/>
        <w:rPr>
          <w:sz w:val="20"/>
        </w:rPr>
      </w:pPr>
    </w:p>
    <w:p w:rsidR="004C0153" w:rsidRDefault="006E4651" w:rsidP="006E4651">
      <w:pPr>
        <w:pStyle w:val="Odstavecseseznamem"/>
        <w:numPr>
          <w:ilvl w:val="0"/>
          <w:numId w:val="62"/>
        </w:numPr>
        <w:tabs>
          <w:tab w:val="left" w:pos="758"/>
        </w:tabs>
        <w:spacing w:before="1"/>
        <w:rPr>
          <w:sz w:val="24"/>
        </w:rPr>
      </w:pPr>
      <w:r>
        <w:rPr>
          <w:sz w:val="24"/>
        </w:rPr>
        <w:t>fair and reasonable</w:t>
      </w:r>
      <w:r>
        <w:rPr>
          <w:spacing w:val="-2"/>
          <w:sz w:val="24"/>
        </w:rPr>
        <w:t xml:space="preserve"> </w:t>
      </w:r>
      <w:r>
        <w:rPr>
          <w:sz w:val="24"/>
        </w:rPr>
        <w:t>compensation.</w:t>
      </w:r>
    </w:p>
    <w:p w:rsidR="004C0153" w:rsidRDefault="004C0153">
      <w:pPr>
        <w:pStyle w:val="Zkladntext"/>
        <w:spacing w:before="8"/>
        <w:rPr>
          <w:sz w:val="20"/>
        </w:rPr>
      </w:pPr>
    </w:p>
    <w:p w:rsidR="004C0153" w:rsidRDefault="006E4651">
      <w:pPr>
        <w:spacing w:line="249" w:lineRule="auto"/>
        <w:ind w:left="113" w:right="176"/>
        <w:jc w:val="both"/>
        <w:rPr>
          <w:sz w:val="24"/>
        </w:rPr>
      </w:pPr>
      <w:r>
        <w:rPr>
          <w:sz w:val="24"/>
        </w:rPr>
        <w:t>Once the results have been generated, joint owners may agree (in writing) to apply another regime than joint ownership (such as, for instance, transfer to a single owner (see Article 30) with access rights for the others).</w:t>
      </w:r>
    </w:p>
    <w:p w:rsidR="004C0153" w:rsidRDefault="004C0153">
      <w:pPr>
        <w:pStyle w:val="Zkladntext"/>
        <w:spacing w:before="9"/>
        <w:rPr>
          <w:sz w:val="24"/>
        </w:rPr>
      </w:pPr>
    </w:p>
    <w:p w:rsidR="004C0153" w:rsidRDefault="006E4651" w:rsidP="006E4651">
      <w:pPr>
        <w:pStyle w:val="Nadpis2"/>
        <w:numPr>
          <w:ilvl w:val="1"/>
          <w:numId w:val="63"/>
        </w:numPr>
        <w:tabs>
          <w:tab w:val="left" w:pos="654"/>
        </w:tabs>
        <w:jc w:val="both"/>
      </w:pPr>
      <w:bookmarkStart w:id="116" w:name="_bookmark115"/>
      <w:bookmarkEnd w:id="116"/>
      <w:r>
        <w:t>Rights of third parties (includi</w:t>
      </w:r>
      <w:r>
        <w:t>ng</w:t>
      </w:r>
      <w:r>
        <w:rPr>
          <w:spacing w:val="-4"/>
        </w:rPr>
        <w:t xml:space="preserve"> </w:t>
      </w:r>
      <w:r>
        <w:t>personnel)</w:t>
      </w:r>
    </w:p>
    <w:p w:rsidR="004C0153" w:rsidRDefault="004C0153">
      <w:pPr>
        <w:pStyle w:val="Zkladntext"/>
        <w:spacing w:before="10"/>
        <w:rPr>
          <w:b/>
          <w:sz w:val="20"/>
        </w:rPr>
      </w:pPr>
    </w:p>
    <w:p w:rsidR="004C0153" w:rsidRDefault="006E4651">
      <w:pPr>
        <w:spacing w:before="1" w:line="249" w:lineRule="auto"/>
        <w:ind w:left="113" w:right="176"/>
        <w:jc w:val="both"/>
        <w:rPr>
          <w:sz w:val="24"/>
        </w:rPr>
      </w:pPr>
      <w:r>
        <w:rPr>
          <w:sz w:val="24"/>
        </w:rPr>
        <w:t>If third parties (including personnel) may claim rights to the results, the beneficiary concerned must ensure that it complies with its obligations under the Agreement.</w:t>
      </w:r>
    </w:p>
    <w:p w:rsidR="004C0153" w:rsidRDefault="006E4651">
      <w:pPr>
        <w:spacing w:before="228" w:line="249" w:lineRule="auto"/>
        <w:ind w:left="113" w:right="171"/>
        <w:jc w:val="both"/>
        <w:rPr>
          <w:sz w:val="24"/>
        </w:rPr>
      </w:pPr>
      <w:r>
        <w:rPr>
          <w:sz w:val="24"/>
        </w:rPr>
        <w:t>If</w:t>
      </w:r>
      <w:r>
        <w:rPr>
          <w:spacing w:val="-5"/>
          <w:sz w:val="24"/>
        </w:rPr>
        <w:t xml:space="preserve"> </w:t>
      </w:r>
      <w:r>
        <w:rPr>
          <w:sz w:val="24"/>
        </w:rPr>
        <w:t>a</w:t>
      </w:r>
      <w:r>
        <w:rPr>
          <w:spacing w:val="-5"/>
          <w:sz w:val="24"/>
        </w:rPr>
        <w:t xml:space="preserve"> </w:t>
      </w:r>
      <w:r>
        <w:rPr>
          <w:sz w:val="24"/>
        </w:rPr>
        <w:t>third</w:t>
      </w:r>
      <w:r>
        <w:rPr>
          <w:spacing w:val="-5"/>
          <w:sz w:val="24"/>
        </w:rPr>
        <w:t xml:space="preserve"> </w:t>
      </w:r>
      <w:r>
        <w:rPr>
          <w:sz w:val="24"/>
        </w:rPr>
        <w:t>party</w:t>
      </w:r>
      <w:r>
        <w:rPr>
          <w:spacing w:val="-5"/>
          <w:sz w:val="24"/>
        </w:rPr>
        <w:t xml:space="preserve"> </w:t>
      </w:r>
      <w:r>
        <w:rPr>
          <w:sz w:val="24"/>
        </w:rPr>
        <w:t>generates</w:t>
      </w:r>
      <w:r>
        <w:rPr>
          <w:spacing w:val="-5"/>
          <w:sz w:val="24"/>
        </w:rPr>
        <w:t xml:space="preserve"> </w:t>
      </w:r>
      <w:r>
        <w:rPr>
          <w:sz w:val="24"/>
        </w:rPr>
        <w:t>results,</w:t>
      </w:r>
      <w:r>
        <w:rPr>
          <w:spacing w:val="-5"/>
          <w:sz w:val="24"/>
        </w:rPr>
        <w:t xml:space="preserve"> </w:t>
      </w:r>
      <w:r>
        <w:rPr>
          <w:sz w:val="24"/>
        </w:rPr>
        <w:t>the</w:t>
      </w:r>
      <w:r>
        <w:rPr>
          <w:spacing w:val="-5"/>
          <w:sz w:val="24"/>
        </w:rPr>
        <w:t xml:space="preserve"> </w:t>
      </w:r>
      <w:r>
        <w:rPr>
          <w:sz w:val="24"/>
        </w:rPr>
        <w:t>beneficiary</w:t>
      </w:r>
      <w:r>
        <w:rPr>
          <w:spacing w:val="-5"/>
          <w:sz w:val="24"/>
        </w:rPr>
        <w:t xml:space="preserve"> </w:t>
      </w:r>
      <w:r>
        <w:rPr>
          <w:sz w:val="24"/>
        </w:rPr>
        <w:t>concerned</w:t>
      </w:r>
      <w:r>
        <w:rPr>
          <w:spacing w:val="-5"/>
          <w:sz w:val="24"/>
        </w:rPr>
        <w:t xml:space="preserve"> </w:t>
      </w:r>
      <w:r>
        <w:rPr>
          <w:sz w:val="24"/>
        </w:rPr>
        <w:t>must</w:t>
      </w:r>
      <w:r>
        <w:rPr>
          <w:spacing w:val="-5"/>
          <w:sz w:val="24"/>
        </w:rPr>
        <w:t xml:space="preserve"> </w:t>
      </w:r>
      <w:r>
        <w:rPr>
          <w:sz w:val="24"/>
        </w:rPr>
        <w:t>obtai</w:t>
      </w:r>
      <w:r>
        <w:rPr>
          <w:sz w:val="24"/>
        </w:rPr>
        <w:t>n</w:t>
      </w:r>
      <w:r>
        <w:rPr>
          <w:spacing w:val="-5"/>
          <w:sz w:val="24"/>
        </w:rPr>
        <w:t xml:space="preserve"> </w:t>
      </w:r>
      <w:r>
        <w:rPr>
          <w:sz w:val="24"/>
        </w:rPr>
        <w:t>all</w:t>
      </w:r>
      <w:r>
        <w:rPr>
          <w:spacing w:val="-5"/>
          <w:sz w:val="24"/>
        </w:rPr>
        <w:t xml:space="preserve"> </w:t>
      </w:r>
      <w:r>
        <w:rPr>
          <w:sz w:val="24"/>
        </w:rPr>
        <w:t>necessary</w:t>
      </w:r>
      <w:r>
        <w:rPr>
          <w:spacing w:val="-5"/>
          <w:sz w:val="24"/>
        </w:rPr>
        <w:t xml:space="preserve"> </w:t>
      </w:r>
      <w:r>
        <w:rPr>
          <w:sz w:val="24"/>
        </w:rPr>
        <w:t>rights</w:t>
      </w:r>
      <w:r>
        <w:rPr>
          <w:spacing w:val="-5"/>
          <w:sz w:val="24"/>
        </w:rPr>
        <w:t xml:space="preserve"> </w:t>
      </w:r>
      <w:r>
        <w:rPr>
          <w:sz w:val="24"/>
        </w:rPr>
        <w:t xml:space="preserve">(transfer, licences or other) from the third </w:t>
      </w:r>
      <w:r>
        <w:rPr>
          <w:spacing w:val="-3"/>
          <w:sz w:val="24"/>
        </w:rPr>
        <w:t xml:space="preserve">party, </w:t>
      </w:r>
      <w:r>
        <w:rPr>
          <w:sz w:val="24"/>
        </w:rPr>
        <w:t>in order to be able to respect its obligations as if those results were generated by the beneficiary</w:t>
      </w:r>
      <w:r>
        <w:rPr>
          <w:spacing w:val="-3"/>
          <w:sz w:val="24"/>
        </w:rPr>
        <w:t xml:space="preserve"> </w:t>
      </w:r>
      <w:r>
        <w:rPr>
          <w:sz w:val="24"/>
        </w:rPr>
        <w:t>itself.</w:t>
      </w:r>
    </w:p>
    <w:p w:rsidR="004C0153" w:rsidRDefault="006E4651">
      <w:pPr>
        <w:spacing w:before="230" w:line="249" w:lineRule="auto"/>
        <w:ind w:left="113" w:right="176"/>
        <w:jc w:val="both"/>
        <w:rPr>
          <w:sz w:val="24"/>
        </w:rPr>
      </w:pPr>
      <w:r>
        <w:rPr>
          <w:sz w:val="24"/>
        </w:rPr>
        <w:t>If</w:t>
      </w:r>
      <w:r>
        <w:rPr>
          <w:spacing w:val="-15"/>
          <w:sz w:val="24"/>
        </w:rPr>
        <w:t xml:space="preserve"> </w:t>
      </w:r>
      <w:r>
        <w:rPr>
          <w:sz w:val="24"/>
        </w:rPr>
        <w:t>obtaining</w:t>
      </w:r>
      <w:r>
        <w:rPr>
          <w:spacing w:val="-15"/>
          <w:sz w:val="24"/>
        </w:rPr>
        <w:t xml:space="preserve"> </w:t>
      </w:r>
      <w:r>
        <w:rPr>
          <w:sz w:val="24"/>
        </w:rPr>
        <w:t>the</w:t>
      </w:r>
      <w:r>
        <w:rPr>
          <w:spacing w:val="-15"/>
          <w:sz w:val="24"/>
        </w:rPr>
        <w:t xml:space="preserve"> </w:t>
      </w:r>
      <w:r>
        <w:rPr>
          <w:sz w:val="24"/>
        </w:rPr>
        <w:t>rights</w:t>
      </w:r>
      <w:r>
        <w:rPr>
          <w:spacing w:val="-15"/>
          <w:sz w:val="24"/>
        </w:rPr>
        <w:t xml:space="preserve"> </w:t>
      </w:r>
      <w:r>
        <w:rPr>
          <w:sz w:val="24"/>
        </w:rPr>
        <w:t>is</w:t>
      </w:r>
      <w:r>
        <w:rPr>
          <w:spacing w:val="-15"/>
          <w:sz w:val="24"/>
        </w:rPr>
        <w:t xml:space="preserve"> </w:t>
      </w:r>
      <w:r>
        <w:rPr>
          <w:sz w:val="24"/>
        </w:rPr>
        <w:t>impossible,</w:t>
      </w:r>
      <w:r>
        <w:rPr>
          <w:spacing w:val="-15"/>
          <w:sz w:val="24"/>
        </w:rPr>
        <w:t xml:space="preserve"> </w:t>
      </w:r>
      <w:r>
        <w:rPr>
          <w:sz w:val="24"/>
        </w:rPr>
        <w:t>the</w:t>
      </w:r>
      <w:r>
        <w:rPr>
          <w:spacing w:val="-15"/>
          <w:sz w:val="24"/>
        </w:rPr>
        <w:t xml:space="preserve"> </w:t>
      </w:r>
      <w:r>
        <w:rPr>
          <w:sz w:val="24"/>
        </w:rPr>
        <w:t>beneficiary</w:t>
      </w:r>
      <w:r>
        <w:rPr>
          <w:spacing w:val="-15"/>
          <w:sz w:val="24"/>
        </w:rPr>
        <w:t xml:space="preserve"> </w:t>
      </w:r>
      <w:r>
        <w:rPr>
          <w:sz w:val="24"/>
        </w:rPr>
        <w:t>must</w:t>
      </w:r>
      <w:r>
        <w:rPr>
          <w:spacing w:val="-15"/>
          <w:sz w:val="24"/>
        </w:rPr>
        <w:t xml:space="preserve"> </w:t>
      </w:r>
      <w:r>
        <w:rPr>
          <w:sz w:val="24"/>
        </w:rPr>
        <w:t>refrain</w:t>
      </w:r>
      <w:r>
        <w:rPr>
          <w:spacing w:val="-15"/>
          <w:sz w:val="24"/>
        </w:rPr>
        <w:t xml:space="preserve"> </w:t>
      </w:r>
      <w:r>
        <w:rPr>
          <w:sz w:val="24"/>
        </w:rPr>
        <w:t>from</w:t>
      </w:r>
      <w:r>
        <w:rPr>
          <w:spacing w:val="-15"/>
          <w:sz w:val="24"/>
        </w:rPr>
        <w:t xml:space="preserve"> </w:t>
      </w:r>
      <w:r>
        <w:rPr>
          <w:sz w:val="24"/>
        </w:rPr>
        <w:t>using</w:t>
      </w:r>
      <w:r>
        <w:rPr>
          <w:spacing w:val="-15"/>
          <w:sz w:val="24"/>
        </w:rPr>
        <w:t xml:space="preserve"> </w:t>
      </w:r>
      <w:r>
        <w:rPr>
          <w:sz w:val="24"/>
        </w:rPr>
        <w:t>the</w:t>
      </w:r>
      <w:r>
        <w:rPr>
          <w:spacing w:val="-15"/>
          <w:sz w:val="24"/>
        </w:rPr>
        <w:t xml:space="preserve"> </w:t>
      </w:r>
      <w:r>
        <w:rPr>
          <w:sz w:val="24"/>
        </w:rPr>
        <w:t>third</w:t>
      </w:r>
      <w:r>
        <w:rPr>
          <w:spacing w:val="-15"/>
          <w:sz w:val="24"/>
        </w:rPr>
        <w:t xml:space="preserve"> </w:t>
      </w:r>
      <w:r>
        <w:rPr>
          <w:sz w:val="24"/>
        </w:rPr>
        <w:t>party</w:t>
      </w:r>
      <w:r>
        <w:rPr>
          <w:spacing w:val="-15"/>
          <w:sz w:val="24"/>
        </w:rPr>
        <w:t xml:space="preserve"> </w:t>
      </w:r>
      <w:r>
        <w:rPr>
          <w:sz w:val="24"/>
        </w:rPr>
        <w:t>to</w:t>
      </w:r>
      <w:r>
        <w:rPr>
          <w:spacing w:val="-15"/>
          <w:sz w:val="24"/>
        </w:rPr>
        <w:t xml:space="preserve"> </w:t>
      </w:r>
      <w:r>
        <w:rPr>
          <w:sz w:val="24"/>
        </w:rPr>
        <w:t>generate the</w:t>
      </w:r>
      <w:r>
        <w:rPr>
          <w:spacing w:val="-2"/>
          <w:sz w:val="24"/>
        </w:rPr>
        <w:t xml:space="preserve"> </w:t>
      </w:r>
      <w:r>
        <w:rPr>
          <w:sz w:val="24"/>
        </w:rPr>
        <w:t>results.</w:t>
      </w:r>
    </w:p>
    <w:p w:rsidR="004C0153" w:rsidRDefault="004C0153">
      <w:pPr>
        <w:pStyle w:val="Zkladntext"/>
        <w:spacing w:before="7"/>
        <w:rPr>
          <w:sz w:val="24"/>
        </w:rPr>
      </w:pPr>
    </w:p>
    <w:p w:rsidR="004C0153" w:rsidRDefault="006E4651" w:rsidP="006E4651">
      <w:pPr>
        <w:pStyle w:val="Nadpis2"/>
        <w:numPr>
          <w:ilvl w:val="1"/>
          <w:numId w:val="63"/>
        </w:numPr>
        <w:tabs>
          <w:tab w:val="left" w:pos="654"/>
        </w:tabs>
        <w:spacing w:before="1"/>
        <w:jc w:val="both"/>
      </w:pPr>
      <w:bookmarkStart w:id="117" w:name="_bookmark116"/>
      <w:bookmarkEnd w:id="117"/>
      <w:r>
        <w:t>EU ownership, to protect</w:t>
      </w:r>
      <w:r>
        <w:rPr>
          <w:spacing w:val="-2"/>
        </w:rPr>
        <w:t xml:space="preserve"> </w:t>
      </w:r>
      <w:r>
        <w:t>results</w:t>
      </w:r>
    </w:p>
    <w:p w:rsidR="004C0153" w:rsidRDefault="004C0153">
      <w:pPr>
        <w:pStyle w:val="Zkladntext"/>
        <w:spacing w:before="10"/>
        <w:rPr>
          <w:b/>
          <w:sz w:val="20"/>
        </w:rPr>
      </w:pPr>
    </w:p>
    <w:p w:rsidR="004C0153" w:rsidRDefault="006E4651" w:rsidP="006E4651">
      <w:pPr>
        <w:pStyle w:val="Odstavecseseznamem"/>
        <w:numPr>
          <w:ilvl w:val="2"/>
          <w:numId w:val="61"/>
        </w:numPr>
        <w:tabs>
          <w:tab w:val="left" w:pos="771"/>
        </w:tabs>
        <w:spacing w:line="249" w:lineRule="auto"/>
        <w:ind w:right="176" w:firstLine="0"/>
        <w:jc w:val="both"/>
        <w:rPr>
          <w:sz w:val="24"/>
        </w:rPr>
      </w:pPr>
      <w:r>
        <w:rPr>
          <w:sz w:val="24"/>
        </w:rPr>
        <w:t>The</w:t>
      </w:r>
      <w:r>
        <w:rPr>
          <w:spacing w:val="-6"/>
          <w:sz w:val="24"/>
        </w:rPr>
        <w:t xml:space="preserve"> </w:t>
      </w:r>
      <w:r>
        <w:rPr>
          <w:sz w:val="24"/>
        </w:rPr>
        <w:t>EU</w:t>
      </w:r>
      <w:r>
        <w:rPr>
          <w:spacing w:val="-5"/>
          <w:sz w:val="24"/>
        </w:rPr>
        <w:t xml:space="preserve"> </w:t>
      </w:r>
      <w:r>
        <w:rPr>
          <w:sz w:val="24"/>
        </w:rPr>
        <w:t>may</w:t>
      </w:r>
      <w:r>
        <w:rPr>
          <w:spacing w:val="-6"/>
          <w:sz w:val="24"/>
        </w:rPr>
        <w:t xml:space="preserve"> </w:t>
      </w:r>
      <w:r>
        <w:rPr>
          <w:sz w:val="24"/>
        </w:rPr>
        <w:t>—</w:t>
      </w:r>
      <w:r>
        <w:rPr>
          <w:spacing w:val="-5"/>
          <w:sz w:val="24"/>
        </w:rPr>
        <w:t xml:space="preserve"> </w:t>
      </w:r>
      <w:r>
        <w:rPr>
          <w:sz w:val="24"/>
        </w:rPr>
        <w:t>with</w:t>
      </w:r>
      <w:r>
        <w:rPr>
          <w:spacing w:val="-5"/>
          <w:sz w:val="24"/>
        </w:rPr>
        <w:t xml:space="preserve"> </w:t>
      </w:r>
      <w:r>
        <w:rPr>
          <w:sz w:val="24"/>
        </w:rPr>
        <w:t>the</w:t>
      </w:r>
      <w:r>
        <w:rPr>
          <w:spacing w:val="-6"/>
          <w:sz w:val="24"/>
        </w:rPr>
        <w:t xml:space="preserve"> </w:t>
      </w:r>
      <w:r>
        <w:rPr>
          <w:sz w:val="24"/>
        </w:rPr>
        <w:t>consent</w:t>
      </w:r>
      <w:r>
        <w:rPr>
          <w:spacing w:val="-6"/>
          <w:sz w:val="24"/>
        </w:rPr>
        <w:t xml:space="preserve"> </w:t>
      </w:r>
      <w:r>
        <w:rPr>
          <w:sz w:val="24"/>
        </w:rPr>
        <w:t>of</w:t>
      </w:r>
      <w:r>
        <w:rPr>
          <w:spacing w:val="-5"/>
          <w:sz w:val="24"/>
        </w:rPr>
        <w:t xml:space="preserve"> </w:t>
      </w:r>
      <w:r>
        <w:rPr>
          <w:sz w:val="24"/>
        </w:rPr>
        <w:t>the</w:t>
      </w:r>
      <w:r>
        <w:rPr>
          <w:spacing w:val="-6"/>
          <w:sz w:val="24"/>
        </w:rPr>
        <w:t xml:space="preserve"> </w:t>
      </w:r>
      <w:r>
        <w:rPr>
          <w:sz w:val="24"/>
        </w:rPr>
        <w:t>beneficiary</w:t>
      </w:r>
      <w:r>
        <w:rPr>
          <w:spacing w:val="-5"/>
          <w:sz w:val="24"/>
        </w:rPr>
        <w:t xml:space="preserve"> </w:t>
      </w:r>
      <w:r>
        <w:rPr>
          <w:sz w:val="24"/>
        </w:rPr>
        <w:t>concerned</w:t>
      </w:r>
      <w:r>
        <w:rPr>
          <w:spacing w:val="-6"/>
          <w:sz w:val="24"/>
        </w:rPr>
        <w:t xml:space="preserve"> </w:t>
      </w:r>
      <w:r>
        <w:rPr>
          <w:sz w:val="24"/>
        </w:rPr>
        <w:t>—</w:t>
      </w:r>
      <w:r>
        <w:rPr>
          <w:spacing w:val="-5"/>
          <w:sz w:val="24"/>
        </w:rPr>
        <w:t xml:space="preserve"> </w:t>
      </w:r>
      <w:r>
        <w:rPr>
          <w:sz w:val="24"/>
        </w:rPr>
        <w:t>assume</w:t>
      </w:r>
      <w:r>
        <w:rPr>
          <w:spacing w:val="-6"/>
          <w:sz w:val="24"/>
        </w:rPr>
        <w:t xml:space="preserve"> </w:t>
      </w:r>
      <w:r>
        <w:rPr>
          <w:sz w:val="24"/>
        </w:rPr>
        <w:t>ownership</w:t>
      </w:r>
      <w:r>
        <w:rPr>
          <w:spacing w:val="-5"/>
          <w:sz w:val="24"/>
        </w:rPr>
        <w:t xml:space="preserve"> </w:t>
      </w:r>
      <w:r>
        <w:rPr>
          <w:sz w:val="24"/>
        </w:rPr>
        <w:t>of</w:t>
      </w:r>
      <w:r>
        <w:rPr>
          <w:spacing w:val="-5"/>
          <w:sz w:val="24"/>
        </w:rPr>
        <w:t xml:space="preserve"> </w:t>
      </w:r>
      <w:r>
        <w:rPr>
          <w:sz w:val="24"/>
        </w:rPr>
        <w:t>results to protect them, if a beneficiary intends — up to four years after the period set ou</w:t>
      </w:r>
      <w:r>
        <w:rPr>
          <w:sz w:val="24"/>
        </w:rPr>
        <w:t>t in Article 3 — to disseminate its results without protecting them, except in any of the following</w:t>
      </w:r>
      <w:r>
        <w:rPr>
          <w:spacing w:val="-20"/>
          <w:sz w:val="24"/>
        </w:rPr>
        <w:t xml:space="preserve"> </w:t>
      </w:r>
      <w:r>
        <w:rPr>
          <w:sz w:val="24"/>
        </w:rPr>
        <w:t>cases:</w:t>
      </w:r>
    </w:p>
    <w:p w:rsidR="004C0153" w:rsidRDefault="006E4651" w:rsidP="006E4651">
      <w:pPr>
        <w:pStyle w:val="Odstavecseseznamem"/>
        <w:numPr>
          <w:ilvl w:val="3"/>
          <w:numId w:val="61"/>
        </w:numPr>
        <w:tabs>
          <w:tab w:val="left" w:pos="758"/>
        </w:tabs>
        <w:spacing w:before="230" w:line="249" w:lineRule="auto"/>
        <w:ind w:right="170"/>
        <w:rPr>
          <w:sz w:val="24"/>
        </w:rPr>
      </w:pPr>
      <w:r>
        <w:rPr>
          <w:sz w:val="24"/>
        </w:rPr>
        <w:t>the lack of protection is because protecting the results is not possible, reasonable or justified (given the</w:t>
      </w:r>
      <w:r>
        <w:rPr>
          <w:spacing w:val="-2"/>
          <w:sz w:val="24"/>
        </w:rPr>
        <w:t xml:space="preserve"> </w:t>
      </w:r>
      <w:r>
        <w:rPr>
          <w:sz w:val="24"/>
        </w:rPr>
        <w:t>circumstances);</w:t>
      </w:r>
    </w:p>
    <w:p w:rsidR="004C0153" w:rsidRDefault="006E4651" w:rsidP="006E4651">
      <w:pPr>
        <w:pStyle w:val="Odstavecseseznamem"/>
        <w:numPr>
          <w:ilvl w:val="3"/>
          <w:numId w:val="61"/>
        </w:numPr>
        <w:tabs>
          <w:tab w:val="left" w:pos="758"/>
        </w:tabs>
        <w:spacing w:before="229" w:line="249" w:lineRule="auto"/>
        <w:ind w:right="177"/>
        <w:rPr>
          <w:sz w:val="24"/>
        </w:rPr>
      </w:pPr>
      <w:r>
        <w:rPr>
          <w:sz w:val="24"/>
        </w:rPr>
        <w:t>the lack of protection is because there is a lack of potential for commercial or industrial exploitation,</w:t>
      </w:r>
      <w:r>
        <w:rPr>
          <w:spacing w:val="-2"/>
          <w:sz w:val="24"/>
        </w:rPr>
        <w:t xml:space="preserve"> </w:t>
      </w:r>
      <w:r>
        <w:rPr>
          <w:sz w:val="24"/>
        </w:rPr>
        <w:t>or</w:t>
      </w:r>
    </w:p>
    <w:p w:rsidR="004C0153" w:rsidRDefault="006E4651" w:rsidP="006E4651">
      <w:pPr>
        <w:pStyle w:val="Odstavecseseznamem"/>
        <w:numPr>
          <w:ilvl w:val="3"/>
          <w:numId w:val="61"/>
        </w:numPr>
        <w:tabs>
          <w:tab w:val="left" w:pos="758"/>
        </w:tabs>
        <w:spacing w:before="229" w:line="249" w:lineRule="auto"/>
        <w:ind w:right="180"/>
        <w:rPr>
          <w:sz w:val="24"/>
        </w:rPr>
      </w:pPr>
      <w:r>
        <w:rPr>
          <w:sz w:val="24"/>
        </w:rPr>
        <w:t xml:space="preserve">the beneficiary intends to transfer the results to another beneficiary or third party established in an EU Member State or associated </w:t>
      </w:r>
      <w:r>
        <w:rPr>
          <w:spacing w:val="-3"/>
          <w:sz w:val="24"/>
        </w:rPr>
        <w:t xml:space="preserve">country, </w:t>
      </w:r>
      <w:r>
        <w:rPr>
          <w:sz w:val="24"/>
        </w:rPr>
        <w:t>whic</w:t>
      </w:r>
      <w:r>
        <w:rPr>
          <w:sz w:val="24"/>
        </w:rPr>
        <w:t>h will protect</w:t>
      </w:r>
      <w:r>
        <w:rPr>
          <w:spacing w:val="-7"/>
          <w:sz w:val="24"/>
        </w:rPr>
        <w:t xml:space="preserve"> </w:t>
      </w:r>
      <w:r>
        <w:rPr>
          <w:sz w:val="24"/>
        </w:rPr>
        <w:t>them.</w:t>
      </w:r>
    </w:p>
    <w:p w:rsidR="004C0153" w:rsidRDefault="006E4651">
      <w:pPr>
        <w:spacing w:before="228" w:line="249" w:lineRule="auto"/>
        <w:ind w:left="113" w:right="177"/>
        <w:jc w:val="both"/>
        <w:rPr>
          <w:sz w:val="24"/>
        </w:rPr>
      </w:pPr>
      <w:r>
        <w:rPr>
          <w:sz w:val="24"/>
        </w:rPr>
        <w:t>Before the results are disseminated and unless any of the cases above under Points (a), (b) or (c) applies, the beneficiary must formally notify the Commission and at the same time inform it of any reasons</w:t>
      </w:r>
      <w:r>
        <w:rPr>
          <w:spacing w:val="-15"/>
          <w:sz w:val="24"/>
        </w:rPr>
        <w:t xml:space="preserve"> </w:t>
      </w:r>
      <w:r>
        <w:rPr>
          <w:sz w:val="24"/>
        </w:rPr>
        <w:t>for</w:t>
      </w:r>
      <w:r>
        <w:rPr>
          <w:spacing w:val="-15"/>
          <w:sz w:val="24"/>
        </w:rPr>
        <w:t xml:space="preserve"> </w:t>
      </w:r>
      <w:r>
        <w:rPr>
          <w:sz w:val="24"/>
        </w:rPr>
        <w:t>refusing</w:t>
      </w:r>
      <w:r>
        <w:rPr>
          <w:spacing w:val="-15"/>
          <w:sz w:val="24"/>
        </w:rPr>
        <w:t xml:space="preserve"> </w:t>
      </w:r>
      <w:r>
        <w:rPr>
          <w:sz w:val="24"/>
        </w:rPr>
        <w:t>consent.</w:t>
      </w:r>
      <w:r>
        <w:rPr>
          <w:spacing w:val="-16"/>
          <w:sz w:val="24"/>
        </w:rPr>
        <w:t xml:space="preserve"> </w:t>
      </w:r>
      <w:r>
        <w:rPr>
          <w:sz w:val="24"/>
        </w:rPr>
        <w:t>The</w:t>
      </w:r>
      <w:r>
        <w:rPr>
          <w:spacing w:val="-16"/>
          <w:sz w:val="24"/>
        </w:rPr>
        <w:t xml:space="preserve"> </w:t>
      </w:r>
      <w:r>
        <w:rPr>
          <w:sz w:val="24"/>
        </w:rPr>
        <w:t>beneficiary</w:t>
      </w:r>
      <w:r>
        <w:rPr>
          <w:spacing w:val="-15"/>
          <w:sz w:val="24"/>
        </w:rPr>
        <w:t xml:space="preserve"> </w:t>
      </w:r>
      <w:r>
        <w:rPr>
          <w:sz w:val="24"/>
        </w:rPr>
        <w:t>may</w:t>
      </w:r>
      <w:r>
        <w:rPr>
          <w:spacing w:val="-16"/>
          <w:sz w:val="24"/>
        </w:rPr>
        <w:t xml:space="preserve"> </w:t>
      </w:r>
      <w:r>
        <w:rPr>
          <w:sz w:val="24"/>
        </w:rPr>
        <w:t>refuse</w:t>
      </w:r>
      <w:r>
        <w:rPr>
          <w:spacing w:val="-15"/>
          <w:sz w:val="24"/>
        </w:rPr>
        <w:t xml:space="preserve"> </w:t>
      </w:r>
      <w:r>
        <w:rPr>
          <w:sz w:val="24"/>
        </w:rPr>
        <w:t>consent</w:t>
      </w:r>
      <w:r>
        <w:rPr>
          <w:spacing w:val="-16"/>
          <w:sz w:val="24"/>
        </w:rPr>
        <w:t xml:space="preserve"> </w:t>
      </w:r>
      <w:r>
        <w:rPr>
          <w:sz w:val="24"/>
        </w:rPr>
        <w:t>only</w:t>
      </w:r>
      <w:r>
        <w:rPr>
          <w:spacing w:val="-15"/>
          <w:sz w:val="24"/>
        </w:rPr>
        <w:t xml:space="preserve"> </w:t>
      </w:r>
      <w:r>
        <w:rPr>
          <w:sz w:val="24"/>
        </w:rPr>
        <w:t>if</w:t>
      </w:r>
      <w:r>
        <w:rPr>
          <w:spacing w:val="-16"/>
          <w:sz w:val="24"/>
        </w:rPr>
        <w:t xml:space="preserve"> </w:t>
      </w:r>
      <w:r>
        <w:rPr>
          <w:sz w:val="24"/>
        </w:rPr>
        <w:t>it</w:t>
      </w:r>
      <w:r>
        <w:rPr>
          <w:spacing w:val="-16"/>
          <w:sz w:val="24"/>
        </w:rPr>
        <w:t xml:space="preserve"> </w:t>
      </w:r>
      <w:r>
        <w:rPr>
          <w:sz w:val="24"/>
        </w:rPr>
        <w:t>can</w:t>
      </w:r>
      <w:r>
        <w:rPr>
          <w:spacing w:val="-16"/>
          <w:sz w:val="24"/>
        </w:rPr>
        <w:t xml:space="preserve"> </w:t>
      </w:r>
      <w:r>
        <w:rPr>
          <w:sz w:val="24"/>
        </w:rPr>
        <w:t>show</w:t>
      </w:r>
      <w:r>
        <w:rPr>
          <w:spacing w:val="-15"/>
          <w:sz w:val="24"/>
        </w:rPr>
        <w:t xml:space="preserve"> </w:t>
      </w:r>
      <w:r>
        <w:rPr>
          <w:sz w:val="24"/>
        </w:rPr>
        <w:t>that</w:t>
      </w:r>
      <w:r>
        <w:rPr>
          <w:spacing w:val="-16"/>
          <w:sz w:val="24"/>
        </w:rPr>
        <w:t xml:space="preserve"> </w:t>
      </w:r>
      <w:r>
        <w:rPr>
          <w:sz w:val="24"/>
        </w:rPr>
        <w:t>its</w:t>
      </w:r>
      <w:r>
        <w:rPr>
          <w:spacing w:val="-16"/>
          <w:sz w:val="24"/>
        </w:rPr>
        <w:t xml:space="preserve"> </w:t>
      </w:r>
      <w:r>
        <w:rPr>
          <w:sz w:val="24"/>
        </w:rPr>
        <w:t>legitimate interests would suffer significant</w:t>
      </w:r>
      <w:r>
        <w:rPr>
          <w:spacing w:val="-3"/>
          <w:sz w:val="24"/>
        </w:rPr>
        <w:t xml:space="preserve"> </w:t>
      </w:r>
      <w:r>
        <w:rPr>
          <w:sz w:val="24"/>
        </w:rPr>
        <w:t>harm.</w:t>
      </w:r>
    </w:p>
    <w:p w:rsidR="004C0153" w:rsidRDefault="006E4651">
      <w:pPr>
        <w:spacing w:before="231" w:line="249" w:lineRule="auto"/>
        <w:ind w:left="113" w:right="172"/>
        <w:jc w:val="both"/>
        <w:rPr>
          <w:sz w:val="24"/>
        </w:rPr>
      </w:pPr>
      <w:r>
        <w:rPr>
          <w:sz w:val="24"/>
        </w:rPr>
        <w:t>If the Commission decides to assume ownership, it will formally notify the beneficiary concerned within 45 days of receiving notification.</w:t>
      </w:r>
    </w:p>
    <w:p w:rsidR="004C0153" w:rsidRDefault="006E4651">
      <w:pPr>
        <w:spacing w:before="229" w:line="249" w:lineRule="auto"/>
        <w:ind w:left="113" w:right="171"/>
        <w:jc w:val="both"/>
        <w:rPr>
          <w:sz w:val="24"/>
        </w:rPr>
      </w:pPr>
      <w:r>
        <w:rPr>
          <w:sz w:val="24"/>
        </w:rPr>
        <w:t>No di</w:t>
      </w:r>
      <w:r>
        <w:rPr>
          <w:sz w:val="24"/>
        </w:rPr>
        <w:t>ssemination relating to these results may take place before the end of this period or, if the Commission takes a positive decision, until it has taken the necessary steps to protect the results.</w:t>
      </w:r>
    </w:p>
    <w:p w:rsidR="004C0153" w:rsidRDefault="006E4651" w:rsidP="006E4651">
      <w:pPr>
        <w:pStyle w:val="Odstavecseseznamem"/>
        <w:numPr>
          <w:ilvl w:val="2"/>
          <w:numId w:val="61"/>
        </w:numPr>
        <w:tabs>
          <w:tab w:val="left" w:pos="771"/>
        </w:tabs>
        <w:spacing w:before="228" w:line="249" w:lineRule="auto"/>
        <w:ind w:right="176" w:firstLine="0"/>
        <w:jc w:val="both"/>
        <w:rPr>
          <w:sz w:val="24"/>
        </w:rPr>
      </w:pPr>
      <w:r>
        <w:rPr>
          <w:sz w:val="24"/>
        </w:rPr>
        <w:t>The</w:t>
      </w:r>
      <w:r>
        <w:rPr>
          <w:spacing w:val="-6"/>
          <w:sz w:val="24"/>
        </w:rPr>
        <w:t xml:space="preserve"> </w:t>
      </w:r>
      <w:r>
        <w:rPr>
          <w:sz w:val="24"/>
        </w:rPr>
        <w:t>EU</w:t>
      </w:r>
      <w:r>
        <w:rPr>
          <w:spacing w:val="-5"/>
          <w:sz w:val="24"/>
        </w:rPr>
        <w:t xml:space="preserve"> </w:t>
      </w:r>
      <w:r>
        <w:rPr>
          <w:sz w:val="24"/>
        </w:rPr>
        <w:t>may</w:t>
      </w:r>
      <w:r>
        <w:rPr>
          <w:spacing w:val="-6"/>
          <w:sz w:val="24"/>
        </w:rPr>
        <w:t xml:space="preserve"> </w:t>
      </w:r>
      <w:r>
        <w:rPr>
          <w:sz w:val="24"/>
        </w:rPr>
        <w:t>—</w:t>
      </w:r>
      <w:r>
        <w:rPr>
          <w:spacing w:val="-5"/>
          <w:sz w:val="24"/>
        </w:rPr>
        <w:t xml:space="preserve"> </w:t>
      </w:r>
      <w:r>
        <w:rPr>
          <w:sz w:val="24"/>
        </w:rPr>
        <w:t>with</w:t>
      </w:r>
      <w:r>
        <w:rPr>
          <w:spacing w:val="-5"/>
          <w:sz w:val="24"/>
        </w:rPr>
        <w:t xml:space="preserve"> </w:t>
      </w:r>
      <w:r>
        <w:rPr>
          <w:sz w:val="24"/>
        </w:rPr>
        <w:t>the</w:t>
      </w:r>
      <w:r>
        <w:rPr>
          <w:spacing w:val="-6"/>
          <w:sz w:val="24"/>
        </w:rPr>
        <w:t xml:space="preserve"> </w:t>
      </w:r>
      <w:r>
        <w:rPr>
          <w:sz w:val="24"/>
        </w:rPr>
        <w:t>consent</w:t>
      </w:r>
      <w:r>
        <w:rPr>
          <w:spacing w:val="-6"/>
          <w:sz w:val="24"/>
        </w:rPr>
        <w:t xml:space="preserve"> </w:t>
      </w:r>
      <w:r>
        <w:rPr>
          <w:sz w:val="24"/>
        </w:rPr>
        <w:t>of</w:t>
      </w:r>
      <w:r>
        <w:rPr>
          <w:spacing w:val="-5"/>
          <w:sz w:val="24"/>
        </w:rPr>
        <w:t xml:space="preserve"> </w:t>
      </w:r>
      <w:r>
        <w:rPr>
          <w:sz w:val="24"/>
        </w:rPr>
        <w:t>the</w:t>
      </w:r>
      <w:r>
        <w:rPr>
          <w:spacing w:val="-6"/>
          <w:sz w:val="24"/>
        </w:rPr>
        <w:t xml:space="preserve"> </w:t>
      </w:r>
      <w:r>
        <w:rPr>
          <w:sz w:val="24"/>
        </w:rPr>
        <w:t>beneficiary</w:t>
      </w:r>
      <w:r>
        <w:rPr>
          <w:spacing w:val="-5"/>
          <w:sz w:val="24"/>
        </w:rPr>
        <w:t xml:space="preserve"> </w:t>
      </w:r>
      <w:r>
        <w:rPr>
          <w:sz w:val="24"/>
        </w:rPr>
        <w:t>concerned</w:t>
      </w:r>
      <w:r>
        <w:rPr>
          <w:spacing w:val="-6"/>
          <w:sz w:val="24"/>
        </w:rPr>
        <w:t xml:space="preserve"> </w:t>
      </w:r>
      <w:r>
        <w:rPr>
          <w:sz w:val="24"/>
        </w:rPr>
        <w:t>—</w:t>
      </w:r>
      <w:r>
        <w:rPr>
          <w:spacing w:val="-5"/>
          <w:sz w:val="24"/>
        </w:rPr>
        <w:t xml:space="preserve"> </w:t>
      </w:r>
      <w:r>
        <w:rPr>
          <w:sz w:val="24"/>
        </w:rPr>
        <w:t>assume</w:t>
      </w:r>
      <w:r>
        <w:rPr>
          <w:spacing w:val="-6"/>
          <w:sz w:val="24"/>
        </w:rPr>
        <w:t xml:space="preserve"> </w:t>
      </w:r>
      <w:r>
        <w:rPr>
          <w:sz w:val="24"/>
        </w:rPr>
        <w:t>ownership</w:t>
      </w:r>
      <w:r>
        <w:rPr>
          <w:spacing w:val="-5"/>
          <w:sz w:val="24"/>
        </w:rPr>
        <w:t xml:space="preserve"> </w:t>
      </w:r>
      <w:r>
        <w:rPr>
          <w:sz w:val="24"/>
        </w:rPr>
        <w:t>of</w:t>
      </w:r>
      <w:r>
        <w:rPr>
          <w:spacing w:val="-5"/>
          <w:sz w:val="24"/>
        </w:rPr>
        <w:t xml:space="preserve"> </w:t>
      </w:r>
      <w:r>
        <w:rPr>
          <w:sz w:val="24"/>
        </w:rPr>
        <w:t>results to protect them, if a beneficiary intends — up to four years after the period set out in Article 3 — to stop</w:t>
      </w:r>
      <w:r>
        <w:rPr>
          <w:spacing w:val="-4"/>
          <w:sz w:val="24"/>
        </w:rPr>
        <w:t xml:space="preserve"> </w:t>
      </w:r>
      <w:r>
        <w:rPr>
          <w:sz w:val="24"/>
        </w:rPr>
        <w:t>protecting</w:t>
      </w:r>
      <w:r>
        <w:rPr>
          <w:spacing w:val="-3"/>
          <w:sz w:val="24"/>
        </w:rPr>
        <w:t xml:space="preserve"> </w:t>
      </w:r>
      <w:r>
        <w:rPr>
          <w:sz w:val="24"/>
        </w:rPr>
        <w:t>them</w:t>
      </w:r>
      <w:r>
        <w:rPr>
          <w:spacing w:val="-4"/>
          <w:sz w:val="24"/>
        </w:rPr>
        <w:t xml:space="preserve"> </w:t>
      </w:r>
      <w:r>
        <w:rPr>
          <w:sz w:val="24"/>
        </w:rPr>
        <w:t>or</w:t>
      </w:r>
      <w:r>
        <w:rPr>
          <w:spacing w:val="-3"/>
          <w:sz w:val="24"/>
        </w:rPr>
        <w:t xml:space="preserve"> </w:t>
      </w:r>
      <w:r>
        <w:rPr>
          <w:sz w:val="24"/>
        </w:rPr>
        <w:t>not</w:t>
      </w:r>
      <w:r>
        <w:rPr>
          <w:spacing w:val="-3"/>
          <w:sz w:val="24"/>
        </w:rPr>
        <w:t xml:space="preserve"> </w:t>
      </w:r>
      <w:r>
        <w:rPr>
          <w:sz w:val="24"/>
        </w:rPr>
        <w:t>to</w:t>
      </w:r>
      <w:r>
        <w:rPr>
          <w:spacing w:val="-4"/>
          <w:sz w:val="24"/>
        </w:rPr>
        <w:t xml:space="preserve"> </w:t>
      </w:r>
      <w:r>
        <w:rPr>
          <w:sz w:val="24"/>
        </w:rPr>
        <w:t>seek</w:t>
      </w:r>
      <w:r>
        <w:rPr>
          <w:spacing w:val="-4"/>
          <w:sz w:val="24"/>
        </w:rPr>
        <w:t xml:space="preserve"> </w:t>
      </w:r>
      <w:r>
        <w:rPr>
          <w:sz w:val="24"/>
        </w:rPr>
        <w:t>an</w:t>
      </w:r>
      <w:r>
        <w:rPr>
          <w:spacing w:val="-4"/>
          <w:sz w:val="24"/>
        </w:rPr>
        <w:t xml:space="preserve"> </w:t>
      </w:r>
      <w:r>
        <w:rPr>
          <w:sz w:val="24"/>
        </w:rPr>
        <w:t>extension</w:t>
      </w:r>
      <w:r>
        <w:rPr>
          <w:spacing w:val="-4"/>
          <w:sz w:val="24"/>
        </w:rPr>
        <w:t xml:space="preserve"> </w:t>
      </w:r>
      <w:r>
        <w:rPr>
          <w:sz w:val="24"/>
        </w:rPr>
        <w:t>of</w:t>
      </w:r>
      <w:r>
        <w:rPr>
          <w:spacing w:val="-3"/>
          <w:sz w:val="24"/>
        </w:rPr>
        <w:t xml:space="preserve"> </w:t>
      </w:r>
      <w:r>
        <w:rPr>
          <w:sz w:val="24"/>
        </w:rPr>
        <w:t>protection,</w:t>
      </w:r>
      <w:r>
        <w:rPr>
          <w:spacing w:val="-3"/>
          <w:sz w:val="24"/>
        </w:rPr>
        <w:t xml:space="preserve"> </w:t>
      </w:r>
      <w:r>
        <w:rPr>
          <w:sz w:val="24"/>
        </w:rPr>
        <w:t>except</w:t>
      </w:r>
      <w:r>
        <w:rPr>
          <w:spacing w:val="-4"/>
          <w:sz w:val="24"/>
        </w:rPr>
        <w:t xml:space="preserve"> </w:t>
      </w:r>
      <w:r>
        <w:rPr>
          <w:sz w:val="24"/>
        </w:rPr>
        <w:t>in</w:t>
      </w:r>
      <w:r>
        <w:rPr>
          <w:spacing w:val="-4"/>
          <w:sz w:val="24"/>
        </w:rPr>
        <w:t xml:space="preserve"> </w:t>
      </w:r>
      <w:r>
        <w:rPr>
          <w:sz w:val="24"/>
        </w:rPr>
        <w:t>any</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following</w:t>
      </w:r>
      <w:r>
        <w:rPr>
          <w:spacing w:val="-3"/>
          <w:sz w:val="24"/>
        </w:rPr>
        <w:t xml:space="preserve"> </w:t>
      </w:r>
      <w:r>
        <w:rPr>
          <w:sz w:val="24"/>
        </w:rPr>
        <w:t>cases:</w:t>
      </w:r>
    </w:p>
    <w:p w:rsidR="004C0153" w:rsidRDefault="006E4651" w:rsidP="006E4651">
      <w:pPr>
        <w:pStyle w:val="Odstavecseseznamem"/>
        <w:numPr>
          <w:ilvl w:val="0"/>
          <w:numId w:val="60"/>
        </w:numPr>
        <w:tabs>
          <w:tab w:val="left" w:pos="758"/>
        </w:tabs>
        <w:spacing w:before="230"/>
        <w:rPr>
          <w:sz w:val="24"/>
        </w:rPr>
      </w:pPr>
      <w:r>
        <w:rPr>
          <w:sz w:val="24"/>
        </w:rPr>
        <w:t>the</w:t>
      </w:r>
      <w:r>
        <w:rPr>
          <w:spacing w:val="-22"/>
          <w:sz w:val="24"/>
        </w:rPr>
        <w:t xml:space="preserve"> </w:t>
      </w:r>
      <w:r>
        <w:rPr>
          <w:sz w:val="24"/>
        </w:rPr>
        <w:t>protection</w:t>
      </w:r>
      <w:r>
        <w:rPr>
          <w:spacing w:val="-21"/>
          <w:sz w:val="24"/>
        </w:rPr>
        <w:t xml:space="preserve"> </w:t>
      </w:r>
      <w:r>
        <w:rPr>
          <w:sz w:val="24"/>
        </w:rPr>
        <w:t>is</w:t>
      </w:r>
      <w:r>
        <w:rPr>
          <w:spacing w:val="-22"/>
          <w:sz w:val="24"/>
        </w:rPr>
        <w:t xml:space="preserve"> </w:t>
      </w:r>
      <w:r>
        <w:rPr>
          <w:sz w:val="24"/>
        </w:rPr>
        <w:t>stopped</w:t>
      </w:r>
      <w:r>
        <w:rPr>
          <w:spacing w:val="-21"/>
          <w:sz w:val="24"/>
        </w:rPr>
        <w:t xml:space="preserve"> </w:t>
      </w:r>
      <w:r>
        <w:rPr>
          <w:sz w:val="24"/>
        </w:rPr>
        <w:t>because</w:t>
      </w:r>
      <w:r>
        <w:rPr>
          <w:spacing w:val="-21"/>
          <w:sz w:val="24"/>
        </w:rPr>
        <w:t xml:space="preserve"> </w:t>
      </w:r>
      <w:r>
        <w:rPr>
          <w:sz w:val="24"/>
        </w:rPr>
        <w:t>of</w:t>
      </w:r>
      <w:r>
        <w:rPr>
          <w:spacing w:val="-21"/>
          <w:sz w:val="24"/>
        </w:rPr>
        <w:t xml:space="preserve"> </w:t>
      </w:r>
      <w:r>
        <w:rPr>
          <w:sz w:val="24"/>
        </w:rPr>
        <w:t>a</w:t>
      </w:r>
      <w:r>
        <w:rPr>
          <w:spacing w:val="-22"/>
          <w:sz w:val="24"/>
        </w:rPr>
        <w:t xml:space="preserve"> </w:t>
      </w:r>
      <w:r>
        <w:rPr>
          <w:sz w:val="24"/>
        </w:rPr>
        <w:t>lack</w:t>
      </w:r>
      <w:r>
        <w:rPr>
          <w:spacing w:val="-22"/>
          <w:sz w:val="24"/>
        </w:rPr>
        <w:t xml:space="preserve"> </w:t>
      </w:r>
      <w:r>
        <w:rPr>
          <w:sz w:val="24"/>
        </w:rPr>
        <w:t>of</w:t>
      </w:r>
      <w:r>
        <w:rPr>
          <w:spacing w:val="-21"/>
          <w:sz w:val="24"/>
        </w:rPr>
        <w:t xml:space="preserve"> </w:t>
      </w:r>
      <w:r>
        <w:rPr>
          <w:sz w:val="24"/>
        </w:rPr>
        <w:t>potential</w:t>
      </w:r>
      <w:r>
        <w:rPr>
          <w:spacing w:val="-21"/>
          <w:sz w:val="24"/>
        </w:rPr>
        <w:t xml:space="preserve"> </w:t>
      </w:r>
      <w:r>
        <w:rPr>
          <w:sz w:val="24"/>
        </w:rPr>
        <w:t>for</w:t>
      </w:r>
      <w:r>
        <w:rPr>
          <w:spacing w:val="-21"/>
          <w:sz w:val="24"/>
        </w:rPr>
        <w:t xml:space="preserve"> </w:t>
      </w:r>
      <w:r>
        <w:rPr>
          <w:sz w:val="24"/>
        </w:rPr>
        <w:t>commercial</w:t>
      </w:r>
      <w:r>
        <w:rPr>
          <w:spacing w:val="-22"/>
          <w:sz w:val="24"/>
        </w:rPr>
        <w:t xml:space="preserve"> </w:t>
      </w:r>
      <w:r>
        <w:rPr>
          <w:sz w:val="24"/>
        </w:rPr>
        <w:t>or</w:t>
      </w:r>
      <w:r>
        <w:rPr>
          <w:spacing w:val="-21"/>
          <w:sz w:val="24"/>
        </w:rPr>
        <w:t xml:space="preserve"> </w:t>
      </w:r>
      <w:r>
        <w:rPr>
          <w:sz w:val="24"/>
        </w:rPr>
        <w:t>industrial</w:t>
      </w:r>
      <w:r>
        <w:rPr>
          <w:spacing w:val="-22"/>
          <w:sz w:val="24"/>
        </w:rPr>
        <w:t xml:space="preserve"> </w:t>
      </w:r>
      <w:r>
        <w:rPr>
          <w:sz w:val="24"/>
        </w:rPr>
        <w:t>exploitation;</w:t>
      </w:r>
    </w:p>
    <w:p w:rsidR="004C0153" w:rsidRDefault="004C0153">
      <w:pPr>
        <w:rPr>
          <w:sz w:val="24"/>
        </w:rPr>
        <w:sectPr w:rsidR="004C0153">
          <w:pgSz w:w="11910" w:h="16840"/>
          <w:pgMar w:top="1300" w:right="960" w:bottom="740" w:left="1020" w:header="391" w:footer="543" w:gutter="0"/>
          <w:cols w:space="708"/>
        </w:sectPr>
      </w:pPr>
    </w:p>
    <w:p w:rsidR="004C0153" w:rsidRDefault="006E4651" w:rsidP="006E4651">
      <w:pPr>
        <w:pStyle w:val="Odstavecseseznamem"/>
        <w:numPr>
          <w:ilvl w:val="0"/>
          <w:numId w:val="60"/>
        </w:numPr>
        <w:tabs>
          <w:tab w:val="left" w:pos="758"/>
        </w:tabs>
        <w:spacing w:before="84"/>
        <w:rPr>
          <w:sz w:val="24"/>
        </w:rPr>
      </w:pPr>
      <w:r>
        <w:rPr>
          <w:sz w:val="24"/>
        </w:rPr>
        <w:lastRenderedPageBreak/>
        <w:t>an extension would not be justified given the</w:t>
      </w:r>
      <w:r>
        <w:rPr>
          <w:spacing w:val="-10"/>
          <w:sz w:val="24"/>
        </w:rPr>
        <w:t xml:space="preserve"> </w:t>
      </w:r>
      <w:r>
        <w:rPr>
          <w:sz w:val="24"/>
        </w:rPr>
        <w:t>circumstances.</w:t>
      </w:r>
    </w:p>
    <w:p w:rsidR="004C0153" w:rsidRDefault="004C0153">
      <w:pPr>
        <w:pStyle w:val="Zkladntext"/>
        <w:spacing w:before="8"/>
        <w:rPr>
          <w:sz w:val="20"/>
        </w:rPr>
      </w:pPr>
    </w:p>
    <w:p w:rsidR="004C0153" w:rsidRDefault="006E4651">
      <w:pPr>
        <w:spacing w:before="1" w:line="249" w:lineRule="auto"/>
        <w:ind w:left="113" w:right="173"/>
        <w:jc w:val="both"/>
        <w:rPr>
          <w:sz w:val="24"/>
        </w:rPr>
      </w:pPr>
      <w:r>
        <w:rPr>
          <w:sz w:val="24"/>
        </w:rPr>
        <w:t>A beneficiary that intends to stop protecting results or not seek an extension must — unless any of the cases above under Points (a) or (b) applies — formally notify the Commission at least 60 days before</w:t>
      </w:r>
      <w:r>
        <w:rPr>
          <w:spacing w:val="-12"/>
          <w:sz w:val="24"/>
        </w:rPr>
        <w:t xml:space="preserve"> </w:t>
      </w:r>
      <w:r>
        <w:rPr>
          <w:sz w:val="24"/>
        </w:rPr>
        <w:t>the</w:t>
      </w:r>
      <w:r>
        <w:rPr>
          <w:spacing w:val="-13"/>
          <w:sz w:val="24"/>
        </w:rPr>
        <w:t xml:space="preserve"> </w:t>
      </w:r>
      <w:r>
        <w:rPr>
          <w:sz w:val="24"/>
        </w:rPr>
        <w:t>protection</w:t>
      </w:r>
      <w:r>
        <w:rPr>
          <w:spacing w:val="-12"/>
          <w:sz w:val="24"/>
        </w:rPr>
        <w:t xml:space="preserve"> </w:t>
      </w:r>
      <w:r>
        <w:rPr>
          <w:sz w:val="24"/>
        </w:rPr>
        <w:t>lapses</w:t>
      </w:r>
      <w:r>
        <w:rPr>
          <w:spacing w:val="-13"/>
          <w:sz w:val="24"/>
        </w:rPr>
        <w:t xml:space="preserve"> </w:t>
      </w:r>
      <w:r>
        <w:rPr>
          <w:sz w:val="24"/>
        </w:rPr>
        <w:t>or</w:t>
      </w:r>
      <w:r>
        <w:rPr>
          <w:spacing w:val="-12"/>
          <w:sz w:val="24"/>
        </w:rPr>
        <w:t xml:space="preserve"> </w:t>
      </w:r>
      <w:r>
        <w:rPr>
          <w:sz w:val="24"/>
        </w:rPr>
        <w:t>its</w:t>
      </w:r>
      <w:r>
        <w:rPr>
          <w:spacing w:val="-13"/>
          <w:sz w:val="24"/>
        </w:rPr>
        <w:t xml:space="preserve"> </w:t>
      </w:r>
      <w:r>
        <w:rPr>
          <w:sz w:val="24"/>
        </w:rPr>
        <w:t>extension</w:t>
      </w:r>
      <w:r>
        <w:rPr>
          <w:spacing w:val="-13"/>
          <w:sz w:val="24"/>
        </w:rPr>
        <w:t xml:space="preserve"> </w:t>
      </w:r>
      <w:r>
        <w:rPr>
          <w:sz w:val="24"/>
        </w:rPr>
        <w:t>is</w:t>
      </w:r>
      <w:r>
        <w:rPr>
          <w:spacing w:val="-13"/>
          <w:sz w:val="24"/>
        </w:rPr>
        <w:t xml:space="preserve"> </w:t>
      </w:r>
      <w:r>
        <w:rPr>
          <w:sz w:val="24"/>
        </w:rPr>
        <w:t>no</w:t>
      </w:r>
      <w:r>
        <w:rPr>
          <w:spacing w:val="-12"/>
          <w:sz w:val="24"/>
        </w:rPr>
        <w:t xml:space="preserve"> </w:t>
      </w:r>
      <w:r>
        <w:rPr>
          <w:sz w:val="24"/>
        </w:rPr>
        <w:t>longer</w:t>
      </w:r>
      <w:r>
        <w:rPr>
          <w:spacing w:val="-13"/>
          <w:sz w:val="24"/>
        </w:rPr>
        <w:t xml:space="preserve"> </w:t>
      </w:r>
      <w:r>
        <w:rPr>
          <w:sz w:val="24"/>
        </w:rPr>
        <w:t>possible</w:t>
      </w:r>
      <w:r>
        <w:rPr>
          <w:spacing w:val="-12"/>
          <w:sz w:val="24"/>
        </w:rPr>
        <w:t xml:space="preserve"> </w:t>
      </w:r>
      <w:r>
        <w:rPr>
          <w:sz w:val="24"/>
        </w:rPr>
        <w:t>and</w:t>
      </w:r>
      <w:r>
        <w:rPr>
          <w:spacing w:val="-13"/>
          <w:sz w:val="24"/>
        </w:rPr>
        <w:t xml:space="preserve"> </w:t>
      </w:r>
      <w:r>
        <w:rPr>
          <w:sz w:val="24"/>
        </w:rPr>
        <w:t>at</w:t>
      </w:r>
      <w:r>
        <w:rPr>
          <w:spacing w:val="-13"/>
          <w:sz w:val="24"/>
        </w:rPr>
        <w:t xml:space="preserve"> </w:t>
      </w:r>
      <w:r>
        <w:rPr>
          <w:sz w:val="24"/>
        </w:rPr>
        <w:t>the</w:t>
      </w:r>
      <w:r>
        <w:rPr>
          <w:spacing w:val="-13"/>
          <w:sz w:val="24"/>
        </w:rPr>
        <w:t xml:space="preserve"> </w:t>
      </w:r>
      <w:r>
        <w:rPr>
          <w:sz w:val="24"/>
        </w:rPr>
        <w:t>same</w:t>
      </w:r>
      <w:r>
        <w:rPr>
          <w:spacing w:val="-13"/>
          <w:sz w:val="24"/>
        </w:rPr>
        <w:t xml:space="preserve"> </w:t>
      </w:r>
      <w:r>
        <w:rPr>
          <w:sz w:val="24"/>
        </w:rPr>
        <w:t>time</w:t>
      </w:r>
      <w:r>
        <w:rPr>
          <w:spacing w:val="-13"/>
          <w:sz w:val="24"/>
        </w:rPr>
        <w:t xml:space="preserve"> </w:t>
      </w:r>
      <w:r>
        <w:rPr>
          <w:sz w:val="24"/>
        </w:rPr>
        <w:t>inform</w:t>
      </w:r>
      <w:r>
        <w:rPr>
          <w:spacing w:val="-13"/>
          <w:sz w:val="24"/>
        </w:rPr>
        <w:t xml:space="preserve"> </w:t>
      </w:r>
      <w:r>
        <w:rPr>
          <w:sz w:val="24"/>
        </w:rPr>
        <w:t>it</w:t>
      </w:r>
      <w:r>
        <w:rPr>
          <w:spacing w:val="-13"/>
          <w:sz w:val="24"/>
        </w:rPr>
        <w:t xml:space="preserve"> </w:t>
      </w:r>
      <w:r>
        <w:rPr>
          <w:sz w:val="24"/>
        </w:rPr>
        <w:t>of</w:t>
      </w:r>
      <w:r>
        <w:rPr>
          <w:spacing w:val="-12"/>
          <w:sz w:val="24"/>
        </w:rPr>
        <w:t xml:space="preserve"> </w:t>
      </w:r>
      <w:r>
        <w:rPr>
          <w:sz w:val="24"/>
        </w:rPr>
        <w:t>any reasons</w:t>
      </w:r>
      <w:r>
        <w:rPr>
          <w:spacing w:val="-15"/>
          <w:sz w:val="24"/>
        </w:rPr>
        <w:t xml:space="preserve"> </w:t>
      </w:r>
      <w:r>
        <w:rPr>
          <w:sz w:val="24"/>
        </w:rPr>
        <w:t>for</w:t>
      </w:r>
      <w:r>
        <w:rPr>
          <w:spacing w:val="-15"/>
          <w:sz w:val="24"/>
        </w:rPr>
        <w:t xml:space="preserve"> </w:t>
      </w:r>
      <w:r>
        <w:rPr>
          <w:sz w:val="24"/>
        </w:rPr>
        <w:t>refusing</w:t>
      </w:r>
      <w:r>
        <w:rPr>
          <w:spacing w:val="-15"/>
          <w:sz w:val="24"/>
        </w:rPr>
        <w:t xml:space="preserve"> </w:t>
      </w:r>
      <w:r>
        <w:rPr>
          <w:sz w:val="24"/>
        </w:rPr>
        <w:t>consent.</w:t>
      </w:r>
      <w:r>
        <w:rPr>
          <w:spacing w:val="-16"/>
          <w:sz w:val="24"/>
        </w:rPr>
        <w:t xml:space="preserve"> </w:t>
      </w:r>
      <w:r>
        <w:rPr>
          <w:sz w:val="24"/>
        </w:rPr>
        <w:t>The</w:t>
      </w:r>
      <w:r>
        <w:rPr>
          <w:spacing w:val="-16"/>
          <w:sz w:val="24"/>
        </w:rPr>
        <w:t xml:space="preserve"> </w:t>
      </w:r>
      <w:r>
        <w:rPr>
          <w:sz w:val="24"/>
        </w:rPr>
        <w:t>beneficiary</w:t>
      </w:r>
      <w:r>
        <w:rPr>
          <w:spacing w:val="-15"/>
          <w:sz w:val="24"/>
        </w:rPr>
        <w:t xml:space="preserve"> </w:t>
      </w:r>
      <w:r>
        <w:rPr>
          <w:sz w:val="24"/>
        </w:rPr>
        <w:t>may</w:t>
      </w:r>
      <w:r>
        <w:rPr>
          <w:spacing w:val="-16"/>
          <w:sz w:val="24"/>
        </w:rPr>
        <w:t xml:space="preserve"> </w:t>
      </w:r>
      <w:r>
        <w:rPr>
          <w:sz w:val="24"/>
        </w:rPr>
        <w:t>refuse</w:t>
      </w:r>
      <w:r>
        <w:rPr>
          <w:spacing w:val="-15"/>
          <w:sz w:val="24"/>
        </w:rPr>
        <w:t xml:space="preserve"> </w:t>
      </w:r>
      <w:r>
        <w:rPr>
          <w:sz w:val="24"/>
        </w:rPr>
        <w:t>consent</w:t>
      </w:r>
      <w:r>
        <w:rPr>
          <w:spacing w:val="-16"/>
          <w:sz w:val="24"/>
        </w:rPr>
        <w:t xml:space="preserve"> </w:t>
      </w:r>
      <w:r>
        <w:rPr>
          <w:sz w:val="24"/>
        </w:rPr>
        <w:t>only</w:t>
      </w:r>
      <w:r>
        <w:rPr>
          <w:spacing w:val="-15"/>
          <w:sz w:val="24"/>
        </w:rPr>
        <w:t xml:space="preserve"> </w:t>
      </w:r>
      <w:r>
        <w:rPr>
          <w:sz w:val="24"/>
        </w:rPr>
        <w:t>if</w:t>
      </w:r>
      <w:r>
        <w:rPr>
          <w:spacing w:val="-16"/>
          <w:sz w:val="24"/>
        </w:rPr>
        <w:t xml:space="preserve"> </w:t>
      </w:r>
      <w:r>
        <w:rPr>
          <w:sz w:val="24"/>
        </w:rPr>
        <w:t>it</w:t>
      </w:r>
      <w:r>
        <w:rPr>
          <w:spacing w:val="-16"/>
          <w:sz w:val="24"/>
        </w:rPr>
        <w:t xml:space="preserve"> </w:t>
      </w:r>
      <w:r>
        <w:rPr>
          <w:sz w:val="24"/>
        </w:rPr>
        <w:t>can</w:t>
      </w:r>
      <w:r>
        <w:rPr>
          <w:spacing w:val="-16"/>
          <w:sz w:val="24"/>
        </w:rPr>
        <w:t xml:space="preserve"> </w:t>
      </w:r>
      <w:r>
        <w:rPr>
          <w:sz w:val="24"/>
        </w:rPr>
        <w:t>show</w:t>
      </w:r>
      <w:r>
        <w:rPr>
          <w:spacing w:val="-15"/>
          <w:sz w:val="24"/>
        </w:rPr>
        <w:t xml:space="preserve"> </w:t>
      </w:r>
      <w:r>
        <w:rPr>
          <w:sz w:val="24"/>
        </w:rPr>
        <w:t>that</w:t>
      </w:r>
      <w:r>
        <w:rPr>
          <w:spacing w:val="-16"/>
          <w:sz w:val="24"/>
        </w:rPr>
        <w:t xml:space="preserve"> </w:t>
      </w:r>
      <w:r>
        <w:rPr>
          <w:sz w:val="24"/>
        </w:rPr>
        <w:t>its</w:t>
      </w:r>
      <w:r>
        <w:rPr>
          <w:spacing w:val="-16"/>
          <w:sz w:val="24"/>
        </w:rPr>
        <w:t xml:space="preserve"> </w:t>
      </w:r>
      <w:r>
        <w:rPr>
          <w:sz w:val="24"/>
        </w:rPr>
        <w:t>legitimate interests would suffer significant</w:t>
      </w:r>
      <w:r>
        <w:rPr>
          <w:spacing w:val="-3"/>
          <w:sz w:val="24"/>
        </w:rPr>
        <w:t xml:space="preserve"> </w:t>
      </w:r>
      <w:r>
        <w:rPr>
          <w:sz w:val="24"/>
        </w:rPr>
        <w:t>harm.</w:t>
      </w:r>
    </w:p>
    <w:p w:rsidR="004C0153" w:rsidRDefault="006E4651">
      <w:pPr>
        <w:spacing w:before="231" w:line="249" w:lineRule="auto"/>
        <w:ind w:left="113"/>
        <w:rPr>
          <w:sz w:val="24"/>
        </w:rPr>
      </w:pPr>
      <w:r>
        <w:rPr>
          <w:sz w:val="24"/>
        </w:rPr>
        <w:t>If the Commission decides to assume ownership, it will formally notify the beneficiary concerned within 45 days of receiving notification.</w:t>
      </w:r>
    </w:p>
    <w:p w:rsidR="004C0153" w:rsidRDefault="004C0153">
      <w:pPr>
        <w:pStyle w:val="Zkladntext"/>
        <w:spacing w:before="8"/>
        <w:rPr>
          <w:sz w:val="24"/>
        </w:rPr>
      </w:pPr>
    </w:p>
    <w:p w:rsidR="004C0153" w:rsidRDefault="006E4651">
      <w:pPr>
        <w:pStyle w:val="Nadpis2"/>
        <w:ind w:left="113"/>
      </w:pPr>
      <w:bookmarkStart w:id="118" w:name="_bookmark117"/>
      <w:bookmarkEnd w:id="118"/>
      <w:r>
        <w:t>26.5 Consequences of non-compliance</w:t>
      </w:r>
    </w:p>
    <w:p w:rsidR="004C0153" w:rsidRDefault="004C0153">
      <w:pPr>
        <w:pStyle w:val="Zkladntext"/>
        <w:spacing w:before="10"/>
        <w:rPr>
          <w:b/>
          <w:sz w:val="20"/>
        </w:rPr>
      </w:pPr>
    </w:p>
    <w:p w:rsidR="004C0153" w:rsidRDefault="006E4651">
      <w:pPr>
        <w:spacing w:before="1" w:line="249" w:lineRule="auto"/>
        <w:ind w:left="113"/>
        <w:rPr>
          <w:sz w:val="24"/>
        </w:rPr>
      </w:pPr>
      <w:r>
        <w:rPr>
          <w:sz w:val="24"/>
        </w:rPr>
        <w:t xml:space="preserve">If a beneficiary breaches any of its obligations under this Article, the grant </w:t>
      </w:r>
      <w:r>
        <w:rPr>
          <w:sz w:val="24"/>
        </w:rPr>
        <w:t>may be reduced (see Article 43).</w:t>
      </w:r>
    </w:p>
    <w:p w:rsidR="004C0153" w:rsidRDefault="006E4651">
      <w:pPr>
        <w:spacing w:before="228"/>
        <w:ind w:left="113"/>
        <w:rPr>
          <w:sz w:val="24"/>
        </w:rPr>
      </w:pPr>
      <w:r>
        <w:rPr>
          <w:sz w:val="24"/>
        </w:rPr>
        <w:t>Such breaches may also lead to the any of the other measures described in Chapter 6.</w:t>
      </w:r>
    </w:p>
    <w:p w:rsidR="004C0153" w:rsidRDefault="004C0153">
      <w:pPr>
        <w:pStyle w:val="Zkladntext"/>
        <w:spacing w:before="5"/>
        <w:rPr>
          <w:sz w:val="30"/>
        </w:rPr>
      </w:pPr>
    </w:p>
    <w:p w:rsidR="004C0153" w:rsidRDefault="006E4651">
      <w:pPr>
        <w:pStyle w:val="Nadpis2"/>
        <w:spacing w:before="1"/>
        <w:ind w:left="113"/>
      </w:pPr>
      <w:bookmarkStart w:id="119" w:name="_bookmark118"/>
      <w:bookmarkEnd w:id="119"/>
      <w:r>
        <w:t>ARTICLE 27 — PROTECTION OF RESULTS — VISIBILITY OF EU FUNDING</w:t>
      </w:r>
    </w:p>
    <w:p w:rsidR="004C0153" w:rsidRDefault="004C0153">
      <w:pPr>
        <w:pStyle w:val="Zkladntext"/>
        <w:spacing w:before="7"/>
        <w:rPr>
          <w:b/>
          <w:sz w:val="25"/>
        </w:rPr>
      </w:pPr>
    </w:p>
    <w:p w:rsidR="004C0153" w:rsidRDefault="006E4651" w:rsidP="006E4651">
      <w:pPr>
        <w:pStyle w:val="Nadpis2"/>
        <w:numPr>
          <w:ilvl w:val="1"/>
          <w:numId w:val="59"/>
        </w:numPr>
        <w:tabs>
          <w:tab w:val="left" w:pos="654"/>
        </w:tabs>
        <w:spacing w:before="1"/>
      </w:pPr>
      <w:bookmarkStart w:id="120" w:name="_bookmark119"/>
      <w:bookmarkEnd w:id="120"/>
      <w:r>
        <w:t>Obligation to protect the</w:t>
      </w:r>
      <w:r>
        <w:rPr>
          <w:spacing w:val="-3"/>
        </w:rPr>
        <w:t xml:space="preserve"> </w:t>
      </w:r>
      <w:r>
        <w:t>results</w:t>
      </w:r>
    </w:p>
    <w:p w:rsidR="004C0153" w:rsidRDefault="004C0153">
      <w:pPr>
        <w:pStyle w:val="Zkladntext"/>
        <w:spacing w:before="10"/>
        <w:rPr>
          <w:b/>
          <w:sz w:val="20"/>
        </w:rPr>
      </w:pPr>
    </w:p>
    <w:p w:rsidR="004C0153" w:rsidRDefault="006E4651">
      <w:pPr>
        <w:spacing w:line="249" w:lineRule="auto"/>
        <w:ind w:left="113"/>
        <w:rPr>
          <w:sz w:val="24"/>
        </w:rPr>
      </w:pPr>
      <w:r>
        <w:rPr>
          <w:sz w:val="24"/>
        </w:rPr>
        <w:t>Each beneficiary must examine the possi</w:t>
      </w:r>
      <w:r>
        <w:rPr>
          <w:sz w:val="24"/>
        </w:rPr>
        <w:t>bility of protecting its results and must adequately protect them — for an appropriate period and with appropriate territorial coverage — if:</w:t>
      </w:r>
    </w:p>
    <w:p w:rsidR="004C0153" w:rsidRDefault="006E4651" w:rsidP="006E4651">
      <w:pPr>
        <w:pStyle w:val="Odstavecseseznamem"/>
        <w:numPr>
          <w:ilvl w:val="2"/>
          <w:numId w:val="59"/>
        </w:numPr>
        <w:tabs>
          <w:tab w:val="left" w:pos="758"/>
        </w:tabs>
        <w:spacing w:before="229"/>
        <w:rPr>
          <w:sz w:val="24"/>
        </w:rPr>
      </w:pPr>
      <w:r>
        <w:rPr>
          <w:sz w:val="24"/>
        </w:rPr>
        <w:t>the results can reasonably be expected to be commercially or industrially exploited</w:t>
      </w:r>
      <w:r>
        <w:rPr>
          <w:spacing w:val="-34"/>
          <w:sz w:val="24"/>
        </w:rPr>
        <w:t xml:space="preserve"> </w:t>
      </w:r>
      <w:r>
        <w:rPr>
          <w:sz w:val="24"/>
        </w:rPr>
        <w:t>and</w:t>
      </w:r>
    </w:p>
    <w:p w:rsidR="004C0153" w:rsidRDefault="004C0153">
      <w:pPr>
        <w:pStyle w:val="Zkladntext"/>
        <w:spacing w:before="9"/>
        <w:rPr>
          <w:sz w:val="20"/>
        </w:rPr>
      </w:pPr>
    </w:p>
    <w:p w:rsidR="004C0153" w:rsidRDefault="006E4651" w:rsidP="006E4651">
      <w:pPr>
        <w:pStyle w:val="Odstavecseseznamem"/>
        <w:numPr>
          <w:ilvl w:val="2"/>
          <w:numId w:val="59"/>
        </w:numPr>
        <w:tabs>
          <w:tab w:val="left" w:pos="758"/>
        </w:tabs>
        <w:rPr>
          <w:sz w:val="24"/>
        </w:rPr>
      </w:pPr>
      <w:r>
        <w:rPr>
          <w:sz w:val="24"/>
        </w:rPr>
        <w:t>protecting them is possible, reasonable and justified (given the</w:t>
      </w:r>
      <w:r>
        <w:rPr>
          <w:spacing w:val="-16"/>
          <w:sz w:val="24"/>
        </w:rPr>
        <w:t xml:space="preserve"> </w:t>
      </w:r>
      <w:r>
        <w:rPr>
          <w:sz w:val="24"/>
        </w:rPr>
        <w:t>circumstances).</w:t>
      </w:r>
    </w:p>
    <w:p w:rsidR="004C0153" w:rsidRDefault="004C0153">
      <w:pPr>
        <w:pStyle w:val="Zkladntext"/>
        <w:spacing w:before="8"/>
        <w:rPr>
          <w:sz w:val="20"/>
        </w:rPr>
      </w:pPr>
    </w:p>
    <w:p w:rsidR="004C0153" w:rsidRDefault="006E4651">
      <w:pPr>
        <w:spacing w:before="1" w:line="249" w:lineRule="auto"/>
        <w:ind w:left="113"/>
        <w:rPr>
          <w:sz w:val="24"/>
        </w:rPr>
      </w:pPr>
      <w:r>
        <w:rPr>
          <w:sz w:val="24"/>
        </w:rPr>
        <w:t>When deciding on protection, the beneficiary must consider its own legitimate interests and the legitimate interests (especially commercial) of the other beneficiaries.</w:t>
      </w:r>
    </w:p>
    <w:p w:rsidR="004C0153" w:rsidRDefault="004C0153">
      <w:pPr>
        <w:pStyle w:val="Zkladntext"/>
        <w:spacing w:before="7"/>
        <w:rPr>
          <w:sz w:val="24"/>
        </w:rPr>
      </w:pPr>
    </w:p>
    <w:p w:rsidR="004C0153" w:rsidRDefault="006E4651" w:rsidP="006E4651">
      <w:pPr>
        <w:pStyle w:val="Nadpis2"/>
        <w:numPr>
          <w:ilvl w:val="1"/>
          <w:numId w:val="59"/>
        </w:numPr>
        <w:tabs>
          <w:tab w:val="left" w:pos="654"/>
        </w:tabs>
      </w:pPr>
      <w:bookmarkStart w:id="121" w:name="_bookmark120"/>
      <w:bookmarkEnd w:id="121"/>
      <w:r>
        <w:t>EU o</w:t>
      </w:r>
      <w:r>
        <w:t>wnership, to protect the</w:t>
      </w:r>
      <w:r>
        <w:rPr>
          <w:spacing w:val="-4"/>
        </w:rPr>
        <w:t xml:space="preserve"> </w:t>
      </w:r>
      <w:r>
        <w:t>results</w:t>
      </w:r>
    </w:p>
    <w:p w:rsidR="004C0153" w:rsidRDefault="004C0153">
      <w:pPr>
        <w:pStyle w:val="Zkladntext"/>
        <w:spacing w:before="11"/>
        <w:rPr>
          <w:b/>
          <w:sz w:val="20"/>
        </w:rPr>
      </w:pPr>
    </w:p>
    <w:p w:rsidR="004C0153" w:rsidRDefault="006E4651">
      <w:pPr>
        <w:spacing w:line="249" w:lineRule="auto"/>
        <w:ind w:left="113" w:right="176"/>
        <w:jc w:val="both"/>
        <w:rPr>
          <w:sz w:val="24"/>
        </w:rPr>
      </w:pPr>
      <w:r>
        <w:rPr>
          <w:sz w:val="24"/>
        </w:rPr>
        <w:t>If a beneficiary intends not to protect its results, to stop protecting them or not seek an extension of protection,</w:t>
      </w:r>
      <w:r>
        <w:rPr>
          <w:spacing w:val="-9"/>
          <w:sz w:val="24"/>
        </w:rPr>
        <w:t xml:space="preserve"> </w:t>
      </w:r>
      <w:r>
        <w:rPr>
          <w:sz w:val="24"/>
        </w:rPr>
        <w:t>the</w:t>
      </w:r>
      <w:r>
        <w:rPr>
          <w:spacing w:val="-8"/>
          <w:sz w:val="24"/>
        </w:rPr>
        <w:t xml:space="preserve"> </w:t>
      </w:r>
      <w:r>
        <w:rPr>
          <w:sz w:val="24"/>
        </w:rPr>
        <w:t>EU</w:t>
      </w:r>
      <w:r>
        <w:rPr>
          <w:spacing w:val="-7"/>
          <w:sz w:val="24"/>
        </w:rPr>
        <w:t xml:space="preserve"> </w:t>
      </w:r>
      <w:r>
        <w:rPr>
          <w:sz w:val="24"/>
        </w:rPr>
        <w:t>may</w:t>
      </w:r>
      <w:r>
        <w:rPr>
          <w:spacing w:val="-8"/>
          <w:sz w:val="24"/>
        </w:rPr>
        <w:t xml:space="preserve"> </w:t>
      </w:r>
      <w:r>
        <w:rPr>
          <w:sz w:val="24"/>
        </w:rPr>
        <w:t>—</w:t>
      </w:r>
      <w:r>
        <w:rPr>
          <w:spacing w:val="-8"/>
          <w:sz w:val="24"/>
        </w:rPr>
        <w:t xml:space="preserve"> </w:t>
      </w:r>
      <w:r>
        <w:rPr>
          <w:sz w:val="24"/>
        </w:rPr>
        <w:t>under</w:t>
      </w:r>
      <w:r>
        <w:rPr>
          <w:spacing w:val="-8"/>
          <w:sz w:val="24"/>
        </w:rPr>
        <w:t xml:space="preserve"> </w:t>
      </w:r>
      <w:r>
        <w:rPr>
          <w:sz w:val="24"/>
        </w:rPr>
        <w:t>certain</w:t>
      </w:r>
      <w:r>
        <w:rPr>
          <w:spacing w:val="-8"/>
          <w:sz w:val="24"/>
        </w:rPr>
        <w:t xml:space="preserve"> </w:t>
      </w:r>
      <w:r>
        <w:rPr>
          <w:sz w:val="24"/>
        </w:rPr>
        <w:t>conditions</w:t>
      </w:r>
      <w:r>
        <w:rPr>
          <w:spacing w:val="-8"/>
          <w:sz w:val="24"/>
        </w:rPr>
        <w:t xml:space="preserve"> </w:t>
      </w:r>
      <w:r>
        <w:rPr>
          <w:sz w:val="24"/>
        </w:rPr>
        <w:t>(see</w:t>
      </w:r>
      <w:r>
        <w:rPr>
          <w:spacing w:val="-8"/>
          <w:sz w:val="24"/>
        </w:rPr>
        <w:t xml:space="preserve"> </w:t>
      </w:r>
      <w:r>
        <w:rPr>
          <w:sz w:val="24"/>
        </w:rPr>
        <w:t>Article</w:t>
      </w:r>
      <w:r>
        <w:rPr>
          <w:spacing w:val="-8"/>
          <w:sz w:val="24"/>
        </w:rPr>
        <w:t xml:space="preserve"> </w:t>
      </w:r>
      <w:r>
        <w:rPr>
          <w:sz w:val="24"/>
        </w:rPr>
        <w:t>26.4)</w:t>
      </w:r>
      <w:r>
        <w:rPr>
          <w:spacing w:val="-8"/>
          <w:sz w:val="24"/>
        </w:rPr>
        <w:t xml:space="preserve"> </w:t>
      </w:r>
      <w:r>
        <w:rPr>
          <w:sz w:val="24"/>
        </w:rPr>
        <w:t>—</w:t>
      </w:r>
      <w:r>
        <w:rPr>
          <w:spacing w:val="-8"/>
          <w:sz w:val="24"/>
        </w:rPr>
        <w:t xml:space="preserve"> </w:t>
      </w:r>
      <w:r>
        <w:rPr>
          <w:sz w:val="24"/>
        </w:rPr>
        <w:t>assume</w:t>
      </w:r>
      <w:r>
        <w:rPr>
          <w:spacing w:val="-8"/>
          <w:sz w:val="24"/>
        </w:rPr>
        <w:t xml:space="preserve"> </w:t>
      </w:r>
      <w:r>
        <w:rPr>
          <w:sz w:val="24"/>
        </w:rPr>
        <w:t>ownership</w:t>
      </w:r>
      <w:r>
        <w:rPr>
          <w:spacing w:val="-8"/>
          <w:sz w:val="24"/>
        </w:rPr>
        <w:t xml:space="preserve"> </w:t>
      </w:r>
      <w:r>
        <w:rPr>
          <w:sz w:val="24"/>
        </w:rPr>
        <w:t>to</w:t>
      </w:r>
      <w:r>
        <w:rPr>
          <w:spacing w:val="-8"/>
          <w:sz w:val="24"/>
        </w:rPr>
        <w:t xml:space="preserve"> </w:t>
      </w:r>
      <w:r>
        <w:rPr>
          <w:sz w:val="24"/>
        </w:rPr>
        <w:t>ensure their (continued)</w:t>
      </w:r>
      <w:r>
        <w:rPr>
          <w:spacing w:val="-2"/>
          <w:sz w:val="24"/>
        </w:rPr>
        <w:t xml:space="preserve"> </w:t>
      </w:r>
      <w:r>
        <w:rPr>
          <w:sz w:val="24"/>
        </w:rPr>
        <w:t>p</w:t>
      </w:r>
      <w:r>
        <w:rPr>
          <w:sz w:val="24"/>
        </w:rPr>
        <w:t>rotection.</w:t>
      </w:r>
    </w:p>
    <w:p w:rsidR="004C0153" w:rsidRDefault="004C0153">
      <w:pPr>
        <w:pStyle w:val="Zkladntext"/>
        <w:spacing w:before="8"/>
        <w:rPr>
          <w:sz w:val="24"/>
        </w:rPr>
      </w:pPr>
    </w:p>
    <w:p w:rsidR="004C0153" w:rsidRDefault="006E4651" w:rsidP="006E4651">
      <w:pPr>
        <w:pStyle w:val="Nadpis2"/>
        <w:numPr>
          <w:ilvl w:val="1"/>
          <w:numId w:val="59"/>
        </w:numPr>
        <w:tabs>
          <w:tab w:val="left" w:pos="654"/>
        </w:tabs>
      </w:pPr>
      <w:bookmarkStart w:id="122" w:name="_bookmark121"/>
      <w:bookmarkEnd w:id="122"/>
      <w:r>
        <w:t>Information on EU</w:t>
      </w:r>
      <w:r>
        <w:rPr>
          <w:spacing w:val="-3"/>
        </w:rPr>
        <w:t xml:space="preserve"> </w:t>
      </w:r>
      <w:r>
        <w:t>funding</w:t>
      </w:r>
    </w:p>
    <w:p w:rsidR="004C0153" w:rsidRDefault="004C0153">
      <w:pPr>
        <w:pStyle w:val="Zkladntext"/>
        <w:spacing w:before="11"/>
        <w:rPr>
          <w:b/>
          <w:sz w:val="20"/>
        </w:rPr>
      </w:pPr>
    </w:p>
    <w:p w:rsidR="004C0153" w:rsidRDefault="006E4651">
      <w:pPr>
        <w:spacing w:line="249" w:lineRule="auto"/>
        <w:ind w:left="113"/>
        <w:rPr>
          <w:sz w:val="24"/>
        </w:rPr>
      </w:pPr>
      <w:r>
        <w:rPr>
          <w:sz w:val="24"/>
        </w:rPr>
        <w:t>Applications for protection of results (including patent applications) filed by or on behalf of a beneficiary must — unless the Commission requests or agrees otherwise or unless it is impossible</w:t>
      </w:r>
    </w:p>
    <w:p w:rsidR="004C0153" w:rsidRDefault="006E4651" w:rsidP="006E4651">
      <w:pPr>
        <w:pStyle w:val="Odstavecseseznamem"/>
        <w:numPr>
          <w:ilvl w:val="0"/>
          <w:numId w:val="64"/>
        </w:numPr>
        <w:tabs>
          <w:tab w:val="left" w:pos="414"/>
        </w:tabs>
        <w:spacing w:before="2"/>
        <w:ind w:left="413" w:hanging="300"/>
        <w:rPr>
          <w:sz w:val="24"/>
        </w:rPr>
      </w:pPr>
      <w:r>
        <w:rPr>
          <w:sz w:val="24"/>
        </w:rPr>
        <w:t>include the</w:t>
      </w:r>
      <w:r>
        <w:rPr>
          <w:spacing w:val="-3"/>
          <w:sz w:val="24"/>
        </w:rPr>
        <w:t xml:space="preserve"> </w:t>
      </w:r>
      <w:r>
        <w:rPr>
          <w:sz w:val="24"/>
        </w:rPr>
        <w:t>following:</w:t>
      </w:r>
    </w:p>
    <w:p w:rsidR="004C0153" w:rsidRDefault="006E4651">
      <w:pPr>
        <w:spacing w:before="186" w:line="249" w:lineRule="auto"/>
        <w:ind w:left="680" w:right="352"/>
        <w:rPr>
          <w:i/>
          <w:sz w:val="20"/>
        </w:rPr>
      </w:pPr>
      <w:r>
        <w:rPr>
          <w:i/>
          <w:sz w:val="20"/>
        </w:rPr>
        <w:t xml:space="preserve">“The project leading to this application has received funding from the </w:t>
      </w:r>
      <w:r>
        <w:rPr>
          <w:sz w:val="20"/>
        </w:rPr>
        <w:t xml:space="preserve">European Union’s Horizon 2020 research and innovation programme </w:t>
      </w:r>
      <w:r>
        <w:rPr>
          <w:i/>
          <w:sz w:val="20"/>
        </w:rPr>
        <w:t>under grant agreement No 754657”.</w:t>
      </w:r>
    </w:p>
    <w:p w:rsidR="004C0153" w:rsidRDefault="004C0153">
      <w:pPr>
        <w:pStyle w:val="Zkladntext"/>
        <w:spacing w:before="3"/>
        <w:rPr>
          <w:i/>
          <w:sz w:val="24"/>
        </w:rPr>
      </w:pPr>
    </w:p>
    <w:p w:rsidR="004C0153" w:rsidRDefault="006E4651" w:rsidP="006E4651">
      <w:pPr>
        <w:pStyle w:val="Nadpis2"/>
        <w:numPr>
          <w:ilvl w:val="1"/>
          <w:numId w:val="59"/>
        </w:numPr>
        <w:tabs>
          <w:tab w:val="left" w:pos="654"/>
        </w:tabs>
      </w:pPr>
      <w:bookmarkStart w:id="123" w:name="_bookmark122"/>
      <w:bookmarkEnd w:id="123"/>
      <w:r>
        <w:t>Consequences of</w:t>
      </w:r>
      <w:r>
        <w:rPr>
          <w:spacing w:val="-2"/>
        </w:rPr>
        <w:t xml:space="preserve"> </w:t>
      </w:r>
      <w:r>
        <w:t>non-compliance</w:t>
      </w:r>
    </w:p>
    <w:p w:rsidR="004C0153" w:rsidRDefault="004C0153">
      <w:pPr>
        <w:pStyle w:val="Zkladntext"/>
        <w:spacing w:before="11"/>
        <w:rPr>
          <w:b/>
          <w:sz w:val="20"/>
        </w:rPr>
      </w:pPr>
    </w:p>
    <w:p w:rsidR="004C0153" w:rsidRDefault="006E4651">
      <w:pPr>
        <w:spacing w:line="249" w:lineRule="auto"/>
        <w:ind w:left="113"/>
        <w:rPr>
          <w:sz w:val="24"/>
        </w:rPr>
      </w:pPr>
      <w:r>
        <w:rPr>
          <w:sz w:val="24"/>
        </w:rPr>
        <w:t>If a beneficiary breaches any of its obligations under this Article, the grant may be reduced (see Article 43).</w:t>
      </w:r>
    </w:p>
    <w:p w:rsidR="004C0153" w:rsidRDefault="004C0153">
      <w:pPr>
        <w:spacing w:line="249" w:lineRule="auto"/>
        <w:rPr>
          <w:sz w:val="24"/>
        </w:rPr>
        <w:sectPr w:rsidR="004C0153">
          <w:pgSz w:w="11910" w:h="16840"/>
          <w:pgMar w:top="1300" w:right="960" w:bottom="740" w:left="1020" w:header="391" w:footer="543" w:gutter="0"/>
          <w:cols w:space="708"/>
        </w:sectPr>
      </w:pPr>
    </w:p>
    <w:p w:rsidR="004C0153" w:rsidRDefault="006E4651">
      <w:pPr>
        <w:spacing w:before="84"/>
        <w:ind w:left="113"/>
        <w:rPr>
          <w:sz w:val="24"/>
        </w:rPr>
      </w:pPr>
      <w:r>
        <w:rPr>
          <w:sz w:val="24"/>
        </w:rPr>
        <w:lastRenderedPageBreak/>
        <w:t>Such a breach may also lead to any of the other measures described in Chapter 6.</w:t>
      </w:r>
    </w:p>
    <w:p w:rsidR="004C0153" w:rsidRDefault="004C0153">
      <w:pPr>
        <w:pStyle w:val="Zkladntext"/>
        <w:spacing w:before="5"/>
        <w:rPr>
          <w:sz w:val="30"/>
        </w:rPr>
      </w:pPr>
    </w:p>
    <w:p w:rsidR="004C0153" w:rsidRDefault="006E4651">
      <w:pPr>
        <w:pStyle w:val="Nadpis2"/>
        <w:ind w:left="113"/>
      </w:pPr>
      <w:bookmarkStart w:id="124" w:name="_bookmark123"/>
      <w:bookmarkEnd w:id="124"/>
      <w:r>
        <w:t>ARTICLE 28 — EXPLOITATION OF RESULTS</w:t>
      </w:r>
    </w:p>
    <w:p w:rsidR="004C0153" w:rsidRDefault="004C0153">
      <w:pPr>
        <w:pStyle w:val="Zkladntext"/>
        <w:spacing w:before="8"/>
        <w:rPr>
          <w:b/>
          <w:sz w:val="25"/>
        </w:rPr>
      </w:pPr>
    </w:p>
    <w:p w:rsidR="004C0153" w:rsidRDefault="006E4651" w:rsidP="006E4651">
      <w:pPr>
        <w:pStyle w:val="Nadpis2"/>
        <w:numPr>
          <w:ilvl w:val="1"/>
          <w:numId w:val="58"/>
        </w:numPr>
        <w:tabs>
          <w:tab w:val="left" w:pos="654"/>
        </w:tabs>
        <w:ind w:hanging="567"/>
      </w:pPr>
      <w:bookmarkStart w:id="125" w:name="_bookmark124"/>
      <w:bookmarkEnd w:id="125"/>
      <w:r>
        <w:t>O</w:t>
      </w:r>
      <w:r>
        <w:t>bligation to exploit the</w:t>
      </w:r>
      <w:r>
        <w:rPr>
          <w:spacing w:val="-3"/>
        </w:rPr>
        <w:t xml:space="preserve"> </w:t>
      </w:r>
      <w:r>
        <w:t>results</w:t>
      </w:r>
    </w:p>
    <w:p w:rsidR="004C0153" w:rsidRDefault="004C0153">
      <w:pPr>
        <w:pStyle w:val="Zkladntext"/>
        <w:spacing w:before="11"/>
        <w:rPr>
          <w:b/>
          <w:sz w:val="20"/>
        </w:rPr>
      </w:pPr>
    </w:p>
    <w:p w:rsidR="004C0153" w:rsidRDefault="006E4651">
      <w:pPr>
        <w:spacing w:line="249" w:lineRule="auto"/>
        <w:ind w:left="113" w:right="171"/>
        <w:jc w:val="both"/>
        <w:rPr>
          <w:sz w:val="24"/>
        </w:rPr>
      </w:pPr>
      <w:r>
        <w:rPr>
          <w:sz w:val="24"/>
        </w:rPr>
        <w:t>Each</w:t>
      </w:r>
      <w:r>
        <w:rPr>
          <w:spacing w:val="-14"/>
          <w:sz w:val="24"/>
        </w:rPr>
        <w:t xml:space="preserve"> </w:t>
      </w:r>
      <w:r>
        <w:rPr>
          <w:sz w:val="24"/>
        </w:rPr>
        <w:t>beneficiary</w:t>
      </w:r>
      <w:r>
        <w:rPr>
          <w:spacing w:val="-13"/>
          <w:sz w:val="24"/>
        </w:rPr>
        <w:t xml:space="preserve"> </w:t>
      </w:r>
      <w:r>
        <w:rPr>
          <w:sz w:val="24"/>
        </w:rPr>
        <w:t>must</w:t>
      </w:r>
      <w:r>
        <w:rPr>
          <w:spacing w:val="-14"/>
          <w:sz w:val="24"/>
        </w:rPr>
        <w:t xml:space="preserve"> </w:t>
      </w:r>
      <w:r>
        <w:rPr>
          <w:sz w:val="24"/>
        </w:rPr>
        <w:t>—</w:t>
      </w:r>
      <w:r>
        <w:rPr>
          <w:spacing w:val="-13"/>
          <w:sz w:val="24"/>
        </w:rPr>
        <w:t xml:space="preserve"> </w:t>
      </w:r>
      <w:r>
        <w:rPr>
          <w:sz w:val="24"/>
        </w:rPr>
        <w:t>up</w:t>
      </w:r>
      <w:r>
        <w:rPr>
          <w:spacing w:val="-13"/>
          <w:sz w:val="24"/>
        </w:rPr>
        <w:t xml:space="preserve"> </w:t>
      </w:r>
      <w:r>
        <w:rPr>
          <w:sz w:val="24"/>
        </w:rPr>
        <w:t>to</w:t>
      </w:r>
      <w:r>
        <w:rPr>
          <w:spacing w:val="-14"/>
          <w:sz w:val="24"/>
        </w:rPr>
        <w:t xml:space="preserve"> </w:t>
      </w:r>
      <w:r>
        <w:rPr>
          <w:sz w:val="24"/>
        </w:rPr>
        <w:t>four</w:t>
      </w:r>
      <w:r>
        <w:rPr>
          <w:spacing w:val="-13"/>
          <w:sz w:val="24"/>
        </w:rPr>
        <w:t xml:space="preserve"> </w:t>
      </w:r>
      <w:r>
        <w:rPr>
          <w:sz w:val="24"/>
        </w:rPr>
        <w:t>years</w:t>
      </w:r>
      <w:r>
        <w:rPr>
          <w:spacing w:val="-13"/>
          <w:sz w:val="24"/>
        </w:rPr>
        <w:t xml:space="preserve"> </w:t>
      </w:r>
      <w:r>
        <w:rPr>
          <w:sz w:val="24"/>
        </w:rPr>
        <w:t>after</w:t>
      </w:r>
      <w:r>
        <w:rPr>
          <w:spacing w:val="-14"/>
          <w:sz w:val="24"/>
        </w:rPr>
        <w:t xml:space="preserve"> </w:t>
      </w:r>
      <w:r>
        <w:rPr>
          <w:sz w:val="24"/>
        </w:rPr>
        <w:t>the</w:t>
      </w:r>
      <w:r>
        <w:rPr>
          <w:spacing w:val="-14"/>
          <w:sz w:val="24"/>
        </w:rPr>
        <w:t xml:space="preserve"> </w:t>
      </w:r>
      <w:r>
        <w:rPr>
          <w:sz w:val="24"/>
        </w:rPr>
        <w:t>period</w:t>
      </w:r>
      <w:r>
        <w:rPr>
          <w:spacing w:val="-13"/>
          <w:sz w:val="24"/>
        </w:rPr>
        <w:t xml:space="preserve"> </w:t>
      </w:r>
      <w:r>
        <w:rPr>
          <w:sz w:val="24"/>
        </w:rPr>
        <w:t>set</w:t>
      </w:r>
      <w:r>
        <w:rPr>
          <w:spacing w:val="-13"/>
          <w:sz w:val="24"/>
        </w:rPr>
        <w:t xml:space="preserve"> </w:t>
      </w:r>
      <w:r>
        <w:rPr>
          <w:sz w:val="24"/>
        </w:rPr>
        <w:t>out</w:t>
      </w:r>
      <w:r>
        <w:rPr>
          <w:spacing w:val="-13"/>
          <w:sz w:val="24"/>
        </w:rPr>
        <w:t xml:space="preserve"> </w:t>
      </w:r>
      <w:r>
        <w:rPr>
          <w:sz w:val="24"/>
        </w:rPr>
        <w:t>in</w:t>
      </w:r>
      <w:r>
        <w:rPr>
          <w:spacing w:val="-14"/>
          <w:sz w:val="24"/>
        </w:rPr>
        <w:t xml:space="preserve"> </w:t>
      </w:r>
      <w:r>
        <w:rPr>
          <w:sz w:val="24"/>
        </w:rPr>
        <w:t>Article</w:t>
      </w:r>
      <w:r>
        <w:rPr>
          <w:spacing w:val="-13"/>
          <w:sz w:val="24"/>
        </w:rPr>
        <w:t xml:space="preserve"> </w:t>
      </w:r>
      <w:r>
        <w:rPr>
          <w:sz w:val="24"/>
        </w:rPr>
        <w:t>3</w:t>
      </w:r>
      <w:r>
        <w:rPr>
          <w:spacing w:val="-13"/>
          <w:sz w:val="24"/>
        </w:rPr>
        <w:t xml:space="preserve"> </w:t>
      </w:r>
      <w:r>
        <w:rPr>
          <w:sz w:val="24"/>
        </w:rPr>
        <w:t>—</w:t>
      </w:r>
      <w:r>
        <w:rPr>
          <w:spacing w:val="-13"/>
          <w:sz w:val="24"/>
        </w:rPr>
        <w:t xml:space="preserve"> </w:t>
      </w:r>
      <w:r>
        <w:rPr>
          <w:sz w:val="24"/>
        </w:rPr>
        <w:t>take</w:t>
      </w:r>
      <w:r>
        <w:rPr>
          <w:spacing w:val="-14"/>
          <w:sz w:val="24"/>
        </w:rPr>
        <w:t xml:space="preserve"> </w:t>
      </w:r>
      <w:r>
        <w:rPr>
          <w:sz w:val="24"/>
        </w:rPr>
        <w:t>measures</w:t>
      </w:r>
      <w:r>
        <w:rPr>
          <w:spacing w:val="-14"/>
          <w:sz w:val="24"/>
        </w:rPr>
        <w:t xml:space="preserve"> </w:t>
      </w:r>
      <w:r>
        <w:rPr>
          <w:sz w:val="24"/>
        </w:rPr>
        <w:t>aiming to ensure ‘</w:t>
      </w:r>
      <w:r>
        <w:rPr>
          <w:b/>
          <w:sz w:val="24"/>
        </w:rPr>
        <w:t>exploitation</w:t>
      </w:r>
      <w:r>
        <w:rPr>
          <w:sz w:val="24"/>
        </w:rPr>
        <w:t>’ of its results (either directly or indirectly, in particular through transfer or licensing; see</w:t>
      </w:r>
      <w:r>
        <w:rPr>
          <w:sz w:val="24"/>
        </w:rPr>
        <w:t xml:space="preserve"> Article 30)</w:t>
      </w:r>
      <w:r>
        <w:rPr>
          <w:spacing w:val="-4"/>
          <w:sz w:val="24"/>
        </w:rPr>
        <w:t xml:space="preserve"> </w:t>
      </w:r>
      <w:r>
        <w:rPr>
          <w:sz w:val="24"/>
        </w:rPr>
        <w:t>by:</w:t>
      </w:r>
    </w:p>
    <w:p w:rsidR="004C0153" w:rsidRDefault="006E4651" w:rsidP="006E4651">
      <w:pPr>
        <w:pStyle w:val="Odstavecseseznamem"/>
        <w:numPr>
          <w:ilvl w:val="2"/>
          <w:numId w:val="58"/>
        </w:numPr>
        <w:tabs>
          <w:tab w:val="left" w:pos="758"/>
        </w:tabs>
        <w:spacing w:before="230"/>
        <w:rPr>
          <w:sz w:val="24"/>
        </w:rPr>
      </w:pPr>
      <w:r>
        <w:rPr>
          <w:sz w:val="24"/>
        </w:rPr>
        <w:t>using them in further research activities (outside the</w:t>
      </w:r>
      <w:r>
        <w:rPr>
          <w:spacing w:val="-10"/>
          <w:sz w:val="24"/>
        </w:rPr>
        <w:t xml:space="preserve"> </w:t>
      </w:r>
      <w:r>
        <w:rPr>
          <w:sz w:val="24"/>
        </w:rPr>
        <w:t>action);</w:t>
      </w:r>
    </w:p>
    <w:p w:rsidR="004C0153" w:rsidRDefault="004C0153">
      <w:pPr>
        <w:pStyle w:val="Zkladntext"/>
        <w:spacing w:before="8"/>
        <w:rPr>
          <w:sz w:val="20"/>
        </w:rPr>
      </w:pPr>
    </w:p>
    <w:p w:rsidR="004C0153" w:rsidRDefault="006E4651" w:rsidP="006E4651">
      <w:pPr>
        <w:pStyle w:val="Odstavecseseznamem"/>
        <w:numPr>
          <w:ilvl w:val="2"/>
          <w:numId w:val="58"/>
        </w:numPr>
        <w:tabs>
          <w:tab w:val="left" w:pos="758"/>
        </w:tabs>
        <w:rPr>
          <w:sz w:val="24"/>
        </w:rPr>
      </w:pPr>
      <w:r>
        <w:rPr>
          <w:sz w:val="24"/>
        </w:rPr>
        <w:t>developing, creating or marketing a product or</w:t>
      </w:r>
      <w:r>
        <w:rPr>
          <w:spacing w:val="-5"/>
          <w:sz w:val="24"/>
        </w:rPr>
        <w:t xml:space="preserve"> </w:t>
      </w:r>
      <w:r>
        <w:rPr>
          <w:sz w:val="24"/>
        </w:rPr>
        <w:t>process;</w:t>
      </w:r>
    </w:p>
    <w:p w:rsidR="004C0153" w:rsidRDefault="004C0153">
      <w:pPr>
        <w:pStyle w:val="Zkladntext"/>
        <w:spacing w:before="9"/>
        <w:rPr>
          <w:sz w:val="20"/>
        </w:rPr>
      </w:pPr>
    </w:p>
    <w:p w:rsidR="004C0153" w:rsidRDefault="006E4651" w:rsidP="006E4651">
      <w:pPr>
        <w:pStyle w:val="Odstavecseseznamem"/>
        <w:numPr>
          <w:ilvl w:val="2"/>
          <w:numId w:val="58"/>
        </w:numPr>
        <w:tabs>
          <w:tab w:val="left" w:pos="758"/>
        </w:tabs>
        <w:rPr>
          <w:sz w:val="24"/>
        </w:rPr>
      </w:pPr>
      <w:r>
        <w:rPr>
          <w:sz w:val="24"/>
        </w:rPr>
        <w:t>creating and providing a service,</w:t>
      </w:r>
      <w:r>
        <w:rPr>
          <w:spacing w:val="-5"/>
          <w:sz w:val="24"/>
        </w:rPr>
        <w:t xml:space="preserve"> </w:t>
      </w:r>
      <w:r>
        <w:rPr>
          <w:sz w:val="24"/>
        </w:rPr>
        <w:t>or</w:t>
      </w:r>
    </w:p>
    <w:p w:rsidR="004C0153" w:rsidRDefault="004C0153">
      <w:pPr>
        <w:pStyle w:val="Zkladntext"/>
        <w:spacing w:before="9"/>
        <w:rPr>
          <w:sz w:val="20"/>
        </w:rPr>
      </w:pPr>
    </w:p>
    <w:p w:rsidR="004C0153" w:rsidRDefault="006E4651" w:rsidP="006E4651">
      <w:pPr>
        <w:pStyle w:val="Odstavecseseznamem"/>
        <w:numPr>
          <w:ilvl w:val="2"/>
          <w:numId w:val="58"/>
        </w:numPr>
        <w:tabs>
          <w:tab w:val="left" w:pos="758"/>
        </w:tabs>
        <w:rPr>
          <w:sz w:val="24"/>
        </w:rPr>
      </w:pPr>
      <w:r>
        <w:rPr>
          <w:sz w:val="24"/>
        </w:rPr>
        <w:t>using them in standardisation</w:t>
      </w:r>
      <w:r>
        <w:rPr>
          <w:spacing w:val="-5"/>
          <w:sz w:val="24"/>
        </w:rPr>
        <w:t xml:space="preserve"> </w:t>
      </w:r>
      <w:r>
        <w:rPr>
          <w:sz w:val="24"/>
        </w:rPr>
        <w:t>activities.</w:t>
      </w:r>
    </w:p>
    <w:p w:rsidR="004C0153" w:rsidRDefault="004C0153">
      <w:pPr>
        <w:pStyle w:val="Zkladntext"/>
        <w:spacing w:before="9"/>
        <w:rPr>
          <w:sz w:val="20"/>
        </w:rPr>
      </w:pPr>
    </w:p>
    <w:p w:rsidR="004C0153" w:rsidRDefault="006E4651">
      <w:pPr>
        <w:ind w:left="113"/>
        <w:jc w:val="both"/>
        <w:rPr>
          <w:sz w:val="24"/>
        </w:rPr>
      </w:pPr>
      <w:r>
        <w:rPr>
          <w:sz w:val="24"/>
        </w:rPr>
        <w:t>This does not change the security obligations in Article 37, which still apply.</w:t>
      </w:r>
    </w:p>
    <w:p w:rsidR="004C0153" w:rsidRDefault="004C0153">
      <w:pPr>
        <w:pStyle w:val="Zkladntext"/>
        <w:spacing w:before="6"/>
        <w:rPr>
          <w:sz w:val="25"/>
        </w:rPr>
      </w:pPr>
    </w:p>
    <w:p w:rsidR="004C0153" w:rsidRDefault="006E4651" w:rsidP="006E4651">
      <w:pPr>
        <w:pStyle w:val="Nadpis2"/>
        <w:numPr>
          <w:ilvl w:val="1"/>
          <w:numId w:val="58"/>
        </w:numPr>
        <w:tabs>
          <w:tab w:val="left" w:pos="654"/>
        </w:tabs>
        <w:spacing w:line="249" w:lineRule="auto"/>
        <w:ind w:right="298" w:hanging="567"/>
      </w:pPr>
      <w:bookmarkStart w:id="126" w:name="_bookmark125"/>
      <w:bookmarkEnd w:id="126"/>
      <w:r>
        <w:t>Results</w:t>
      </w:r>
      <w:r>
        <w:rPr>
          <w:spacing w:val="-5"/>
        </w:rPr>
        <w:t xml:space="preserve"> </w:t>
      </w:r>
      <w:r>
        <w:t>that</w:t>
      </w:r>
      <w:r>
        <w:rPr>
          <w:spacing w:val="-4"/>
        </w:rPr>
        <w:t xml:space="preserve"> </w:t>
      </w:r>
      <w:r>
        <w:t>could</w:t>
      </w:r>
      <w:r>
        <w:rPr>
          <w:spacing w:val="-5"/>
        </w:rPr>
        <w:t xml:space="preserve"> </w:t>
      </w:r>
      <w:r>
        <w:t>contribute</w:t>
      </w:r>
      <w:r>
        <w:rPr>
          <w:spacing w:val="-5"/>
        </w:rPr>
        <w:t xml:space="preserve"> </w:t>
      </w:r>
      <w:r>
        <w:t>to</w:t>
      </w:r>
      <w:r>
        <w:rPr>
          <w:spacing w:val="-4"/>
        </w:rPr>
        <w:t xml:space="preserve"> </w:t>
      </w:r>
      <w:r>
        <w:t>European</w:t>
      </w:r>
      <w:r>
        <w:rPr>
          <w:spacing w:val="-5"/>
        </w:rPr>
        <w:t xml:space="preserve"> </w:t>
      </w:r>
      <w:r>
        <w:t>or</w:t>
      </w:r>
      <w:r>
        <w:rPr>
          <w:spacing w:val="-5"/>
        </w:rPr>
        <w:t xml:space="preserve"> </w:t>
      </w:r>
      <w:r>
        <w:t>international</w:t>
      </w:r>
      <w:r>
        <w:rPr>
          <w:spacing w:val="-5"/>
        </w:rPr>
        <w:t xml:space="preserve"> </w:t>
      </w:r>
      <w:r>
        <w:t>standards</w:t>
      </w:r>
      <w:r>
        <w:rPr>
          <w:spacing w:val="-5"/>
        </w:rPr>
        <w:t xml:space="preserve"> </w:t>
      </w:r>
      <w:r>
        <w:t>—</w:t>
      </w:r>
      <w:r>
        <w:rPr>
          <w:spacing w:val="-4"/>
        </w:rPr>
        <w:t xml:space="preserve"> </w:t>
      </w:r>
      <w:r>
        <w:t>Information</w:t>
      </w:r>
      <w:r>
        <w:rPr>
          <w:spacing w:val="-5"/>
        </w:rPr>
        <w:t xml:space="preserve"> </w:t>
      </w:r>
      <w:r>
        <w:t>on EU</w:t>
      </w:r>
      <w:r>
        <w:rPr>
          <w:spacing w:val="-2"/>
        </w:rPr>
        <w:t xml:space="preserve"> </w:t>
      </w:r>
      <w:r>
        <w:t>funding</w:t>
      </w:r>
    </w:p>
    <w:p w:rsidR="004C0153" w:rsidRDefault="006E4651">
      <w:pPr>
        <w:spacing w:before="230" w:line="249" w:lineRule="auto"/>
        <w:ind w:left="113" w:right="173"/>
        <w:jc w:val="both"/>
        <w:rPr>
          <w:sz w:val="24"/>
        </w:rPr>
      </w:pPr>
      <w:r>
        <w:rPr>
          <w:sz w:val="24"/>
        </w:rPr>
        <w:t>If results are incorporated in a standard, the beneficiary concerned must — unless the Commission requests or agrees otherwise or unless it is impossible — ask the standardisation body to include the following statement in (information related to) the stan</w:t>
      </w:r>
      <w:r>
        <w:rPr>
          <w:sz w:val="24"/>
        </w:rPr>
        <w:t>dard:</w:t>
      </w:r>
    </w:p>
    <w:p w:rsidR="004C0153" w:rsidRDefault="006E4651">
      <w:pPr>
        <w:spacing w:before="177" w:line="249" w:lineRule="auto"/>
        <w:ind w:left="680" w:right="648"/>
        <w:rPr>
          <w:i/>
          <w:sz w:val="20"/>
        </w:rPr>
      </w:pPr>
      <w:r>
        <w:rPr>
          <w:i/>
          <w:sz w:val="20"/>
        </w:rPr>
        <w:t xml:space="preserve">“Results incorporated in this standard received funding from the </w:t>
      </w:r>
      <w:r>
        <w:rPr>
          <w:sz w:val="20"/>
        </w:rPr>
        <w:t xml:space="preserve">European Union’s Horizon 2020 research and innovation programme </w:t>
      </w:r>
      <w:r>
        <w:rPr>
          <w:i/>
          <w:sz w:val="20"/>
        </w:rPr>
        <w:t>under grant agreement No 754657”.</w:t>
      </w:r>
    </w:p>
    <w:p w:rsidR="004C0153" w:rsidRDefault="004C0153">
      <w:pPr>
        <w:pStyle w:val="Zkladntext"/>
        <w:spacing w:before="4"/>
        <w:rPr>
          <w:i/>
          <w:sz w:val="24"/>
        </w:rPr>
      </w:pPr>
    </w:p>
    <w:p w:rsidR="004C0153" w:rsidRDefault="006E4651" w:rsidP="006E4651">
      <w:pPr>
        <w:pStyle w:val="Nadpis2"/>
        <w:numPr>
          <w:ilvl w:val="1"/>
          <w:numId w:val="58"/>
        </w:numPr>
        <w:tabs>
          <w:tab w:val="left" w:pos="654"/>
        </w:tabs>
        <w:ind w:hanging="567"/>
      </w:pPr>
      <w:bookmarkStart w:id="127" w:name="_bookmark126"/>
      <w:bookmarkEnd w:id="127"/>
      <w:r>
        <w:t>Consequences of</w:t>
      </w:r>
      <w:r>
        <w:rPr>
          <w:spacing w:val="-2"/>
        </w:rPr>
        <w:t xml:space="preserve"> </w:t>
      </w:r>
      <w:r>
        <w:t>non-compliance</w:t>
      </w:r>
    </w:p>
    <w:p w:rsidR="004C0153" w:rsidRDefault="004C0153">
      <w:pPr>
        <w:pStyle w:val="Zkladntext"/>
        <w:spacing w:before="10"/>
        <w:rPr>
          <w:b/>
          <w:sz w:val="20"/>
        </w:rPr>
      </w:pPr>
    </w:p>
    <w:p w:rsidR="004C0153" w:rsidRDefault="006E4651">
      <w:pPr>
        <w:spacing w:line="249" w:lineRule="auto"/>
        <w:ind w:left="113"/>
        <w:rPr>
          <w:sz w:val="24"/>
        </w:rPr>
      </w:pPr>
      <w:r>
        <w:rPr>
          <w:sz w:val="24"/>
        </w:rPr>
        <w:t>If a beneficiary breaches any of its obligations under</w:t>
      </w:r>
      <w:r>
        <w:rPr>
          <w:sz w:val="24"/>
        </w:rPr>
        <w:t xml:space="preserve"> this Article, the grant may be reduced in accordance with Article 43.</w:t>
      </w:r>
    </w:p>
    <w:p w:rsidR="004C0153" w:rsidRDefault="006E4651">
      <w:pPr>
        <w:spacing w:before="229"/>
        <w:ind w:left="113"/>
        <w:rPr>
          <w:sz w:val="24"/>
        </w:rPr>
      </w:pPr>
      <w:r>
        <w:rPr>
          <w:sz w:val="24"/>
        </w:rPr>
        <w:t>Such a breach may also lead to any of the other measures described in Chapter 6.</w:t>
      </w:r>
    </w:p>
    <w:p w:rsidR="004C0153" w:rsidRDefault="004C0153">
      <w:pPr>
        <w:pStyle w:val="Zkladntext"/>
        <w:spacing w:before="5"/>
        <w:rPr>
          <w:sz w:val="30"/>
        </w:rPr>
      </w:pPr>
    </w:p>
    <w:p w:rsidR="004C0153" w:rsidRDefault="006E4651">
      <w:pPr>
        <w:pStyle w:val="Nadpis2"/>
        <w:spacing w:line="249" w:lineRule="auto"/>
        <w:ind w:left="1814" w:right="401" w:hanging="1701"/>
      </w:pPr>
      <w:bookmarkStart w:id="128" w:name="_bookmark127"/>
      <w:bookmarkEnd w:id="128"/>
      <w:r>
        <w:t>ARTICLE 29 — DISSEMINATION OF RESULTS — OPEN ACCESS — VISIBILITY OF EU FUNDING</w:t>
      </w:r>
    </w:p>
    <w:p w:rsidR="004C0153" w:rsidRDefault="004C0153">
      <w:pPr>
        <w:pStyle w:val="Zkladntext"/>
        <w:spacing w:before="10"/>
        <w:rPr>
          <w:b/>
          <w:sz w:val="24"/>
        </w:rPr>
      </w:pPr>
    </w:p>
    <w:p w:rsidR="004C0153" w:rsidRDefault="006E4651" w:rsidP="006E4651">
      <w:pPr>
        <w:pStyle w:val="Nadpis2"/>
        <w:numPr>
          <w:ilvl w:val="1"/>
          <w:numId w:val="57"/>
        </w:numPr>
        <w:tabs>
          <w:tab w:val="left" w:pos="654"/>
        </w:tabs>
      </w:pPr>
      <w:bookmarkStart w:id="129" w:name="_bookmark128"/>
      <w:bookmarkEnd w:id="129"/>
      <w:r>
        <w:t>Obligation to dissemina</w:t>
      </w:r>
      <w:r>
        <w:t>te</w:t>
      </w:r>
      <w:r>
        <w:rPr>
          <w:spacing w:val="-3"/>
        </w:rPr>
        <w:t xml:space="preserve"> </w:t>
      </w:r>
      <w:r>
        <w:t>results</w:t>
      </w:r>
    </w:p>
    <w:p w:rsidR="004C0153" w:rsidRDefault="004C0153">
      <w:pPr>
        <w:pStyle w:val="Zkladntext"/>
        <w:spacing w:before="10"/>
        <w:rPr>
          <w:b/>
          <w:sz w:val="20"/>
        </w:rPr>
      </w:pPr>
    </w:p>
    <w:p w:rsidR="004C0153" w:rsidRDefault="006E4651">
      <w:pPr>
        <w:spacing w:before="1" w:line="249" w:lineRule="auto"/>
        <w:ind w:left="113" w:right="174"/>
        <w:jc w:val="both"/>
        <w:rPr>
          <w:sz w:val="24"/>
        </w:rPr>
      </w:pPr>
      <w:r>
        <w:rPr>
          <w:sz w:val="24"/>
        </w:rPr>
        <w:t>Unless it goes against their legitimate interests, each beneficiary must — as soon as possible — ‘</w:t>
      </w:r>
      <w:r>
        <w:rPr>
          <w:b/>
          <w:sz w:val="24"/>
        </w:rPr>
        <w:t>disseminate</w:t>
      </w:r>
      <w:r>
        <w:rPr>
          <w:sz w:val="24"/>
        </w:rPr>
        <w:t>’ its results by disclosing them to the public by appropriate means (other than those resulting from protecting or exploiting the results), including in scientific publications (in any medium).</w:t>
      </w:r>
    </w:p>
    <w:p w:rsidR="004C0153" w:rsidRDefault="006E4651">
      <w:pPr>
        <w:spacing w:before="230" w:line="249" w:lineRule="auto"/>
        <w:ind w:left="113" w:right="171"/>
        <w:jc w:val="both"/>
        <w:rPr>
          <w:sz w:val="24"/>
        </w:rPr>
      </w:pPr>
      <w:r>
        <w:rPr>
          <w:sz w:val="24"/>
        </w:rPr>
        <w:t>This does not change the obligation to protect results in Article 27, the confidentiality obligations in Article</w:t>
      </w:r>
      <w:r>
        <w:rPr>
          <w:spacing w:val="-22"/>
          <w:sz w:val="24"/>
        </w:rPr>
        <w:t xml:space="preserve"> </w:t>
      </w:r>
      <w:r>
        <w:rPr>
          <w:sz w:val="24"/>
        </w:rPr>
        <w:t>36,</w:t>
      </w:r>
      <w:r>
        <w:rPr>
          <w:spacing w:val="-22"/>
          <w:sz w:val="24"/>
        </w:rPr>
        <w:t xml:space="preserve"> </w:t>
      </w:r>
      <w:r>
        <w:rPr>
          <w:sz w:val="24"/>
        </w:rPr>
        <w:t>the</w:t>
      </w:r>
      <w:r>
        <w:rPr>
          <w:spacing w:val="-22"/>
          <w:sz w:val="24"/>
        </w:rPr>
        <w:t xml:space="preserve"> </w:t>
      </w:r>
      <w:r>
        <w:rPr>
          <w:sz w:val="24"/>
        </w:rPr>
        <w:t>security</w:t>
      </w:r>
      <w:r>
        <w:rPr>
          <w:spacing w:val="-22"/>
          <w:sz w:val="24"/>
        </w:rPr>
        <w:t xml:space="preserve"> </w:t>
      </w:r>
      <w:r>
        <w:rPr>
          <w:sz w:val="24"/>
        </w:rPr>
        <w:t>obligations</w:t>
      </w:r>
      <w:r>
        <w:rPr>
          <w:spacing w:val="-22"/>
          <w:sz w:val="24"/>
        </w:rPr>
        <w:t xml:space="preserve"> </w:t>
      </w:r>
      <w:r>
        <w:rPr>
          <w:sz w:val="24"/>
        </w:rPr>
        <w:t>in</w:t>
      </w:r>
      <w:r>
        <w:rPr>
          <w:spacing w:val="-22"/>
          <w:sz w:val="24"/>
        </w:rPr>
        <w:t xml:space="preserve"> </w:t>
      </w:r>
      <w:r>
        <w:rPr>
          <w:sz w:val="24"/>
        </w:rPr>
        <w:t>Article</w:t>
      </w:r>
      <w:r>
        <w:rPr>
          <w:spacing w:val="-22"/>
          <w:sz w:val="24"/>
        </w:rPr>
        <w:t xml:space="preserve"> </w:t>
      </w:r>
      <w:r>
        <w:rPr>
          <w:sz w:val="24"/>
        </w:rPr>
        <w:t>37</w:t>
      </w:r>
      <w:r>
        <w:rPr>
          <w:spacing w:val="-22"/>
          <w:sz w:val="24"/>
        </w:rPr>
        <w:t xml:space="preserve"> </w:t>
      </w:r>
      <w:r>
        <w:rPr>
          <w:sz w:val="24"/>
        </w:rPr>
        <w:t>or</w:t>
      </w:r>
      <w:r>
        <w:rPr>
          <w:spacing w:val="-22"/>
          <w:sz w:val="24"/>
        </w:rPr>
        <w:t xml:space="preserve"> </w:t>
      </w:r>
      <w:r>
        <w:rPr>
          <w:sz w:val="24"/>
        </w:rPr>
        <w:t>the</w:t>
      </w:r>
      <w:r>
        <w:rPr>
          <w:spacing w:val="-22"/>
          <w:sz w:val="24"/>
        </w:rPr>
        <w:t xml:space="preserve"> </w:t>
      </w:r>
      <w:r>
        <w:rPr>
          <w:sz w:val="24"/>
        </w:rPr>
        <w:t>obligations</w:t>
      </w:r>
      <w:r>
        <w:rPr>
          <w:spacing w:val="-22"/>
          <w:sz w:val="24"/>
        </w:rPr>
        <w:t xml:space="preserve"> </w:t>
      </w:r>
      <w:r>
        <w:rPr>
          <w:sz w:val="24"/>
        </w:rPr>
        <w:t>to</w:t>
      </w:r>
      <w:r>
        <w:rPr>
          <w:spacing w:val="-22"/>
          <w:sz w:val="24"/>
        </w:rPr>
        <w:t xml:space="preserve"> </w:t>
      </w:r>
      <w:r>
        <w:rPr>
          <w:sz w:val="24"/>
        </w:rPr>
        <w:t>protect</w:t>
      </w:r>
      <w:r>
        <w:rPr>
          <w:spacing w:val="-22"/>
          <w:sz w:val="24"/>
        </w:rPr>
        <w:t xml:space="preserve"> </w:t>
      </w:r>
      <w:r>
        <w:rPr>
          <w:sz w:val="24"/>
        </w:rPr>
        <w:t>personal</w:t>
      </w:r>
      <w:r>
        <w:rPr>
          <w:spacing w:val="-22"/>
          <w:sz w:val="24"/>
        </w:rPr>
        <w:t xml:space="preserve"> </w:t>
      </w:r>
      <w:r>
        <w:rPr>
          <w:sz w:val="24"/>
        </w:rPr>
        <w:t>data</w:t>
      </w:r>
      <w:r>
        <w:rPr>
          <w:spacing w:val="-22"/>
          <w:sz w:val="24"/>
        </w:rPr>
        <w:t xml:space="preserve"> </w:t>
      </w:r>
      <w:r>
        <w:rPr>
          <w:sz w:val="24"/>
        </w:rPr>
        <w:t>in</w:t>
      </w:r>
      <w:r>
        <w:rPr>
          <w:spacing w:val="-25"/>
          <w:sz w:val="24"/>
        </w:rPr>
        <w:t xml:space="preserve"> </w:t>
      </w:r>
      <w:r>
        <w:rPr>
          <w:sz w:val="24"/>
        </w:rPr>
        <w:t>Article</w:t>
      </w:r>
      <w:r>
        <w:rPr>
          <w:spacing w:val="-22"/>
          <w:sz w:val="24"/>
        </w:rPr>
        <w:t xml:space="preserve"> </w:t>
      </w:r>
      <w:r>
        <w:rPr>
          <w:sz w:val="24"/>
        </w:rPr>
        <w:t>39, all of which still</w:t>
      </w:r>
      <w:r>
        <w:rPr>
          <w:spacing w:val="-3"/>
          <w:sz w:val="24"/>
        </w:rPr>
        <w:t xml:space="preserve"> apply.</w:t>
      </w:r>
    </w:p>
    <w:p w:rsidR="004C0153" w:rsidRDefault="006E4651">
      <w:pPr>
        <w:spacing w:before="230"/>
        <w:ind w:left="113"/>
        <w:jc w:val="both"/>
        <w:rPr>
          <w:sz w:val="24"/>
        </w:rPr>
      </w:pPr>
      <w:r>
        <w:rPr>
          <w:sz w:val="24"/>
        </w:rPr>
        <w:t>A</w:t>
      </w:r>
      <w:r>
        <w:rPr>
          <w:spacing w:val="-15"/>
          <w:sz w:val="24"/>
        </w:rPr>
        <w:t xml:space="preserve"> </w:t>
      </w:r>
      <w:r>
        <w:rPr>
          <w:sz w:val="24"/>
        </w:rPr>
        <w:t>beneficiary</w:t>
      </w:r>
      <w:r>
        <w:rPr>
          <w:spacing w:val="-15"/>
          <w:sz w:val="24"/>
        </w:rPr>
        <w:t xml:space="preserve"> </w:t>
      </w:r>
      <w:r>
        <w:rPr>
          <w:sz w:val="24"/>
        </w:rPr>
        <w:t>t</w:t>
      </w:r>
      <w:r>
        <w:rPr>
          <w:sz w:val="24"/>
        </w:rPr>
        <w:t>hat</w:t>
      </w:r>
      <w:r>
        <w:rPr>
          <w:spacing w:val="-15"/>
          <w:sz w:val="24"/>
        </w:rPr>
        <w:t xml:space="preserve"> </w:t>
      </w:r>
      <w:r>
        <w:rPr>
          <w:sz w:val="24"/>
        </w:rPr>
        <w:t>intends</w:t>
      </w:r>
      <w:r>
        <w:rPr>
          <w:spacing w:val="-15"/>
          <w:sz w:val="24"/>
        </w:rPr>
        <w:t xml:space="preserve"> </w:t>
      </w:r>
      <w:r>
        <w:rPr>
          <w:sz w:val="24"/>
        </w:rPr>
        <w:t>to</w:t>
      </w:r>
      <w:r>
        <w:rPr>
          <w:spacing w:val="-15"/>
          <w:sz w:val="24"/>
        </w:rPr>
        <w:t xml:space="preserve"> </w:t>
      </w:r>
      <w:r>
        <w:rPr>
          <w:sz w:val="24"/>
        </w:rPr>
        <w:t>disseminate</w:t>
      </w:r>
      <w:r>
        <w:rPr>
          <w:spacing w:val="-15"/>
          <w:sz w:val="24"/>
        </w:rPr>
        <w:t xml:space="preserve"> </w:t>
      </w:r>
      <w:r>
        <w:rPr>
          <w:sz w:val="24"/>
        </w:rPr>
        <w:t>its</w:t>
      </w:r>
      <w:r>
        <w:rPr>
          <w:spacing w:val="-15"/>
          <w:sz w:val="24"/>
        </w:rPr>
        <w:t xml:space="preserve"> </w:t>
      </w:r>
      <w:r>
        <w:rPr>
          <w:sz w:val="24"/>
        </w:rPr>
        <w:t>results</w:t>
      </w:r>
      <w:r>
        <w:rPr>
          <w:spacing w:val="-15"/>
          <w:sz w:val="24"/>
        </w:rPr>
        <w:t xml:space="preserve"> </w:t>
      </w:r>
      <w:r>
        <w:rPr>
          <w:sz w:val="24"/>
        </w:rPr>
        <w:t>must</w:t>
      </w:r>
      <w:r>
        <w:rPr>
          <w:spacing w:val="-15"/>
          <w:sz w:val="24"/>
        </w:rPr>
        <w:t xml:space="preserve"> </w:t>
      </w:r>
      <w:r>
        <w:rPr>
          <w:sz w:val="24"/>
        </w:rPr>
        <w:t>give</w:t>
      </w:r>
      <w:r>
        <w:rPr>
          <w:spacing w:val="-15"/>
          <w:sz w:val="24"/>
        </w:rPr>
        <w:t xml:space="preserve"> </w:t>
      </w:r>
      <w:r>
        <w:rPr>
          <w:sz w:val="24"/>
        </w:rPr>
        <w:t>advance</w:t>
      </w:r>
      <w:r>
        <w:rPr>
          <w:spacing w:val="-15"/>
          <w:sz w:val="24"/>
        </w:rPr>
        <w:t xml:space="preserve"> </w:t>
      </w:r>
      <w:r>
        <w:rPr>
          <w:sz w:val="24"/>
        </w:rPr>
        <w:t>notice</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other</w:t>
      </w:r>
      <w:r>
        <w:rPr>
          <w:spacing w:val="-15"/>
          <w:sz w:val="24"/>
        </w:rPr>
        <w:t xml:space="preserve"> </w:t>
      </w:r>
      <w:r>
        <w:rPr>
          <w:sz w:val="24"/>
        </w:rPr>
        <w:t>beneficiaries</w:t>
      </w:r>
    </w:p>
    <w:p w:rsidR="004C0153" w:rsidRDefault="004C0153">
      <w:pPr>
        <w:jc w:val="both"/>
        <w:rPr>
          <w:sz w:val="24"/>
        </w:rPr>
        <w:sectPr w:rsidR="004C0153">
          <w:pgSz w:w="11910" w:h="16840"/>
          <w:pgMar w:top="1300" w:right="960" w:bottom="740" w:left="1020" w:header="391" w:footer="543" w:gutter="0"/>
          <w:cols w:space="708"/>
        </w:sectPr>
      </w:pPr>
    </w:p>
    <w:p w:rsidR="004C0153" w:rsidRDefault="006E4651">
      <w:pPr>
        <w:spacing w:before="84" w:line="249" w:lineRule="auto"/>
        <w:ind w:left="113" w:right="174"/>
        <w:rPr>
          <w:sz w:val="24"/>
        </w:rPr>
      </w:pPr>
      <w:r>
        <w:rPr>
          <w:sz w:val="24"/>
        </w:rPr>
        <w:lastRenderedPageBreak/>
        <w:t>of — unless agreed otherwise — at least 45 days, together with sufficient information on the results it will disseminate.</w:t>
      </w:r>
    </w:p>
    <w:p w:rsidR="004C0153" w:rsidRDefault="006E4651">
      <w:pPr>
        <w:spacing w:before="229" w:line="249" w:lineRule="auto"/>
        <w:ind w:left="113" w:right="169"/>
        <w:jc w:val="both"/>
        <w:rPr>
          <w:sz w:val="24"/>
        </w:rPr>
      </w:pPr>
      <w:r>
        <w:rPr>
          <w:sz w:val="24"/>
        </w:rPr>
        <w:t>Any other beneficiary may</w:t>
      </w:r>
      <w:r>
        <w:rPr>
          <w:sz w:val="24"/>
        </w:rPr>
        <w:t xml:space="preserve"> object within — unless agreed otherwise — 30 days of receiving notification, if it can show that its legitimate interests in relation to the results or background would be</w:t>
      </w:r>
      <w:r>
        <w:rPr>
          <w:spacing w:val="-6"/>
          <w:sz w:val="24"/>
        </w:rPr>
        <w:t xml:space="preserve"> </w:t>
      </w:r>
      <w:r>
        <w:rPr>
          <w:sz w:val="24"/>
        </w:rPr>
        <w:t>significantly</w:t>
      </w:r>
      <w:r>
        <w:rPr>
          <w:spacing w:val="-6"/>
          <w:sz w:val="24"/>
        </w:rPr>
        <w:t xml:space="preserve"> </w:t>
      </w:r>
      <w:r>
        <w:rPr>
          <w:sz w:val="24"/>
        </w:rPr>
        <w:t>harmed.</w:t>
      </w:r>
      <w:r>
        <w:rPr>
          <w:spacing w:val="-6"/>
          <w:sz w:val="24"/>
        </w:rPr>
        <w:t xml:space="preserve"> </w:t>
      </w:r>
      <w:r>
        <w:rPr>
          <w:sz w:val="24"/>
        </w:rPr>
        <w:t>In</w:t>
      </w:r>
      <w:r>
        <w:rPr>
          <w:spacing w:val="-6"/>
          <w:sz w:val="24"/>
        </w:rPr>
        <w:t xml:space="preserve"> </w:t>
      </w:r>
      <w:r>
        <w:rPr>
          <w:sz w:val="24"/>
        </w:rPr>
        <w:t>such</w:t>
      </w:r>
      <w:r>
        <w:rPr>
          <w:spacing w:val="-6"/>
          <w:sz w:val="24"/>
        </w:rPr>
        <w:t xml:space="preserve"> </w:t>
      </w:r>
      <w:r>
        <w:rPr>
          <w:sz w:val="24"/>
        </w:rPr>
        <w:t>cases,</w:t>
      </w:r>
      <w:r>
        <w:rPr>
          <w:spacing w:val="-6"/>
          <w:sz w:val="24"/>
        </w:rPr>
        <w:t xml:space="preserve"> </w:t>
      </w:r>
      <w:r>
        <w:rPr>
          <w:sz w:val="24"/>
        </w:rPr>
        <w:t>the</w:t>
      </w:r>
      <w:r>
        <w:rPr>
          <w:spacing w:val="-6"/>
          <w:sz w:val="24"/>
        </w:rPr>
        <w:t xml:space="preserve"> </w:t>
      </w:r>
      <w:r>
        <w:rPr>
          <w:sz w:val="24"/>
        </w:rPr>
        <w:t>dissemination</w:t>
      </w:r>
      <w:r>
        <w:rPr>
          <w:spacing w:val="-6"/>
          <w:sz w:val="24"/>
        </w:rPr>
        <w:t xml:space="preserve"> </w:t>
      </w:r>
      <w:r>
        <w:rPr>
          <w:sz w:val="24"/>
        </w:rPr>
        <w:t>may</w:t>
      </w:r>
      <w:r>
        <w:rPr>
          <w:spacing w:val="-6"/>
          <w:sz w:val="24"/>
        </w:rPr>
        <w:t xml:space="preserve"> </w:t>
      </w:r>
      <w:r>
        <w:rPr>
          <w:sz w:val="24"/>
        </w:rPr>
        <w:t>not</w:t>
      </w:r>
      <w:r>
        <w:rPr>
          <w:spacing w:val="-6"/>
          <w:sz w:val="24"/>
        </w:rPr>
        <w:t xml:space="preserve"> </w:t>
      </w:r>
      <w:r>
        <w:rPr>
          <w:sz w:val="24"/>
        </w:rPr>
        <w:t>take</w:t>
      </w:r>
      <w:r>
        <w:rPr>
          <w:spacing w:val="-6"/>
          <w:sz w:val="24"/>
        </w:rPr>
        <w:t xml:space="preserve"> </w:t>
      </w:r>
      <w:r>
        <w:rPr>
          <w:sz w:val="24"/>
        </w:rPr>
        <w:t>place</w:t>
      </w:r>
      <w:r>
        <w:rPr>
          <w:spacing w:val="-6"/>
          <w:sz w:val="24"/>
        </w:rPr>
        <w:t xml:space="preserve"> </w:t>
      </w:r>
      <w:r>
        <w:rPr>
          <w:sz w:val="24"/>
        </w:rPr>
        <w:t>unless</w:t>
      </w:r>
      <w:r>
        <w:rPr>
          <w:spacing w:val="-6"/>
          <w:sz w:val="24"/>
        </w:rPr>
        <w:t xml:space="preserve"> </w:t>
      </w:r>
      <w:r>
        <w:rPr>
          <w:sz w:val="24"/>
        </w:rPr>
        <w:t>appropriate</w:t>
      </w:r>
      <w:r>
        <w:rPr>
          <w:spacing w:val="-6"/>
          <w:sz w:val="24"/>
        </w:rPr>
        <w:t xml:space="preserve"> </w:t>
      </w:r>
      <w:r>
        <w:rPr>
          <w:sz w:val="24"/>
        </w:rPr>
        <w:t>steps are taken to safeguard these legitimate</w:t>
      </w:r>
      <w:r>
        <w:rPr>
          <w:spacing w:val="-9"/>
          <w:sz w:val="24"/>
        </w:rPr>
        <w:t xml:space="preserve"> </w:t>
      </w:r>
      <w:r>
        <w:rPr>
          <w:sz w:val="24"/>
        </w:rPr>
        <w:t>interests.</w:t>
      </w:r>
    </w:p>
    <w:p w:rsidR="004C0153" w:rsidRDefault="006E4651">
      <w:pPr>
        <w:spacing w:before="230"/>
        <w:ind w:left="113"/>
        <w:rPr>
          <w:sz w:val="24"/>
        </w:rPr>
      </w:pPr>
      <w:r>
        <w:rPr>
          <w:sz w:val="24"/>
        </w:rPr>
        <w:t>If</w:t>
      </w:r>
      <w:r>
        <w:rPr>
          <w:spacing w:val="-15"/>
          <w:sz w:val="24"/>
        </w:rPr>
        <w:t xml:space="preserve"> </w:t>
      </w:r>
      <w:r>
        <w:rPr>
          <w:sz w:val="24"/>
        </w:rPr>
        <w:t>a</w:t>
      </w:r>
      <w:r>
        <w:rPr>
          <w:spacing w:val="-15"/>
          <w:sz w:val="24"/>
        </w:rPr>
        <w:t xml:space="preserve"> </w:t>
      </w:r>
      <w:r>
        <w:rPr>
          <w:sz w:val="24"/>
        </w:rPr>
        <w:t>beneficiary</w:t>
      </w:r>
      <w:r>
        <w:rPr>
          <w:spacing w:val="-15"/>
          <w:sz w:val="24"/>
        </w:rPr>
        <w:t xml:space="preserve"> </w:t>
      </w:r>
      <w:r>
        <w:rPr>
          <w:sz w:val="24"/>
        </w:rPr>
        <w:t>intends</w:t>
      </w:r>
      <w:r>
        <w:rPr>
          <w:spacing w:val="-15"/>
          <w:sz w:val="24"/>
        </w:rPr>
        <w:t xml:space="preserve"> </w:t>
      </w:r>
      <w:r>
        <w:rPr>
          <w:sz w:val="24"/>
        </w:rPr>
        <w:t>not</w:t>
      </w:r>
      <w:r>
        <w:rPr>
          <w:spacing w:val="-15"/>
          <w:sz w:val="24"/>
        </w:rPr>
        <w:t xml:space="preserve"> </w:t>
      </w:r>
      <w:r>
        <w:rPr>
          <w:sz w:val="24"/>
        </w:rPr>
        <w:t>to</w:t>
      </w:r>
      <w:r>
        <w:rPr>
          <w:spacing w:val="-15"/>
          <w:sz w:val="24"/>
        </w:rPr>
        <w:t xml:space="preserve"> </w:t>
      </w:r>
      <w:r>
        <w:rPr>
          <w:sz w:val="24"/>
        </w:rPr>
        <w:t>protect</w:t>
      </w:r>
      <w:r>
        <w:rPr>
          <w:spacing w:val="-15"/>
          <w:sz w:val="24"/>
        </w:rPr>
        <w:t xml:space="preserve"> </w:t>
      </w:r>
      <w:r>
        <w:rPr>
          <w:sz w:val="24"/>
        </w:rPr>
        <w:t>its</w:t>
      </w:r>
      <w:r>
        <w:rPr>
          <w:spacing w:val="-15"/>
          <w:sz w:val="24"/>
        </w:rPr>
        <w:t xml:space="preserve"> </w:t>
      </w:r>
      <w:r>
        <w:rPr>
          <w:sz w:val="24"/>
        </w:rPr>
        <w:t>results,</w:t>
      </w:r>
      <w:r>
        <w:rPr>
          <w:spacing w:val="-15"/>
          <w:sz w:val="24"/>
        </w:rPr>
        <w:t xml:space="preserve"> </w:t>
      </w:r>
      <w:r>
        <w:rPr>
          <w:sz w:val="24"/>
        </w:rPr>
        <w:t>it</w:t>
      </w:r>
      <w:r>
        <w:rPr>
          <w:spacing w:val="-15"/>
          <w:sz w:val="24"/>
        </w:rPr>
        <w:t xml:space="preserve"> </w:t>
      </w:r>
      <w:r>
        <w:rPr>
          <w:sz w:val="24"/>
        </w:rPr>
        <w:t>may</w:t>
      </w:r>
      <w:r>
        <w:rPr>
          <w:spacing w:val="-15"/>
          <w:sz w:val="24"/>
        </w:rPr>
        <w:t xml:space="preserve"> </w:t>
      </w:r>
      <w:r>
        <w:rPr>
          <w:sz w:val="24"/>
        </w:rPr>
        <w:t>—</w:t>
      </w:r>
      <w:r>
        <w:rPr>
          <w:spacing w:val="-15"/>
          <w:sz w:val="24"/>
        </w:rPr>
        <w:t xml:space="preserve"> </w:t>
      </w:r>
      <w:r>
        <w:rPr>
          <w:sz w:val="24"/>
        </w:rPr>
        <w:t>under</w:t>
      </w:r>
      <w:r>
        <w:rPr>
          <w:spacing w:val="-15"/>
          <w:sz w:val="24"/>
        </w:rPr>
        <w:t xml:space="preserve"> </w:t>
      </w:r>
      <w:r>
        <w:rPr>
          <w:sz w:val="24"/>
        </w:rPr>
        <w:t>certain</w:t>
      </w:r>
      <w:r>
        <w:rPr>
          <w:spacing w:val="-15"/>
          <w:sz w:val="24"/>
        </w:rPr>
        <w:t xml:space="preserve"> </w:t>
      </w:r>
      <w:r>
        <w:rPr>
          <w:sz w:val="24"/>
        </w:rPr>
        <w:t>conditions</w:t>
      </w:r>
      <w:r>
        <w:rPr>
          <w:spacing w:val="-15"/>
          <w:sz w:val="24"/>
        </w:rPr>
        <w:t xml:space="preserve"> </w:t>
      </w:r>
      <w:r>
        <w:rPr>
          <w:sz w:val="24"/>
        </w:rPr>
        <w:t>(see</w:t>
      </w:r>
      <w:r>
        <w:rPr>
          <w:spacing w:val="-15"/>
          <w:sz w:val="24"/>
        </w:rPr>
        <w:t xml:space="preserve"> </w:t>
      </w:r>
      <w:r>
        <w:rPr>
          <w:sz w:val="24"/>
        </w:rPr>
        <w:t>Article</w:t>
      </w:r>
      <w:r>
        <w:rPr>
          <w:spacing w:val="-15"/>
          <w:sz w:val="24"/>
        </w:rPr>
        <w:t xml:space="preserve"> </w:t>
      </w:r>
      <w:r>
        <w:rPr>
          <w:sz w:val="24"/>
        </w:rPr>
        <w:t>26.4.1)</w:t>
      </w:r>
    </w:p>
    <w:p w:rsidR="004C0153" w:rsidRDefault="006E4651" w:rsidP="006E4651">
      <w:pPr>
        <w:pStyle w:val="Odstavecseseznamem"/>
        <w:numPr>
          <w:ilvl w:val="0"/>
          <w:numId w:val="64"/>
        </w:numPr>
        <w:tabs>
          <w:tab w:val="left" w:pos="414"/>
        </w:tabs>
        <w:spacing w:before="12"/>
        <w:ind w:left="413" w:hanging="300"/>
        <w:rPr>
          <w:sz w:val="24"/>
        </w:rPr>
      </w:pPr>
      <w:r>
        <w:rPr>
          <w:sz w:val="24"/>
        </w:rPr>
        <w:t>need to formally notify the Commission before dissemination takes</w:t>
      </w:r>
      <w:r>
        <w:rPr>
          <w:spacing w:val="-7"/>
          <w:sz w:val="24"/>
        </w:rPr>
        <w:t xml:space="preserve"> </w:t>
      </w:r>
      <w:r>
        <w:rPr>
          <w:sz w:val="24"/>
        </w:rPr>
        <w:t>place.</w:t>
      </w:r>
    </w:p>
    <w:p w:rsidR="004C0153" w:rsidRDefault="004C0153">
      <w:pPr>
        <w:pStyle w:val="Zkladntext"/>
        <w:spacing w:before="6"/>
        <w:rPr>
          <w:sz w:val="25"/>
        </w:rPr>
      </w:pPr>
    </w:p>
    <w:p w:rsidR="004C0153" w:rsidRDefault="006E4651" w:rsidP="006E4651">
      <w:pPr>
        <w:pStyle w:val="Nadpis2"/>
        <w:numPr>
          <w:ilvl w:val="1"/>
          <w:numId w:val="57"/>
        </w:numPr>
        <w:tabs>
          <w:tab w:val="left" w:pos="654"/>
        </w:tabs>
      </w:pPr>
      <w:bookmarkStart w:id="130" w:name="_bookmark129"/>
      <w:bookmarkEnd w:id="130"/>
      <w:r>
        <w:t xml:space="preserve">Open </w:t>
      </w:r>
      <w:r>
        <w:t>access to scientific</w:t>
      </w:r>
      <w:r>
        <w:rPr>
          <w:spacing w:val="-4"/>
        </w:rPr>
        <w:t xml:space="preserve"> </w:t>
      </w:r>
      <w:r>
        <w:t>publications</w:t>
      </w:r>
    </w:p>
    <w:p w:rsidR="004C0153" w:rsidRDefault="004C0153">
      <w:pPr>
        <w:pStyle w:val="Zkladntext"/>
        <w:spacing w:before="11"/>
        <w:rPr>
          <w:b/>
          <w:sz w:val="20"/>
        </w:rPr>
      </w:pPr>
    </w:p>
    <w:p w:rsidR="004C0153" w:rsidRDefault="006E4651">
      <w:pPr>
        <w:spacing w:line="249" w:lineRule="auto"/>
        <w:ind w:left="113" w:right="171"/>
        <w:rPr>
          <w:sz w:val="24"/>
        </w:rPr>
      </w:pPr>
      <w:r>
        <w:rPr>
          <w:sz w:val="24"/>
        </w:rPr>
        <w:t>Each beneficiary must ensure open access (free of charge online access for any user) to all peer-reviewed scientific publications relating to its results.</w:t>
      </w:r>
    </w:p>
    <w:p w:rsidR="004C0153" w:rsidRDefault="006E4651">
      <w:pPr>
        <w:spacing w:before="229"/>
        <w:ind w:left="113"/>
        <w:rPr>
          <w:sz w:val="24"/>
        </w:rPr>
      </w:pPr>
      <w:r>
        <w:rPr>
          <w:sz w:val="24"/>
        </w:rPr>
        <w:t>In particular, it must:</w:t>
      </w:r>
    </w:p>
    <w:p w:rsidR="004C0153" w:rsidRDefault="004C0153">
      <w:pPr>
        <w:pStyle w:val="Zkladntext"/>
        <w:spacing w:before="8"/>
        <w:rPr>
          <w:sz w:val="20"/>
        </w:rPr>
      </w:pPr>
    </w:p>
    <w:p w:rsidR="004C0153" w:rsidRDefault="006E4651" w:rsidP="006E4651">
      <w:pPr>
        <w:pStyle w:val="Odstavecseseznamem"/>
        <w:numPr>
          <w:ilvl w:val="2"/>
          <w:numId w:val="57"/>
        </w:numPr>
        <w:tabs>
          <w:tab w:val="left" w:pos="758"/>
        </w:tabs>
        <w:spacing w:before="1" w:line="249" w:lineRule="auto"/>
        <w:ind w:right="171"/>
        <w:jc w:val="both"/>
        <w:rPr>
          <w:sz w:val="24"/>
        </w:rPr>
      </w:pPr>
      <w:r>
        <w:rPr>
          <w:sz w:val="24"/>
        </w:rPr>
        <w:t>as soon as possible and at the latest on publication, deposit a machine-readable electronic copy of the published version or final peer-reviewed manuscript accepted for publication in a repository for scientific</w:t>
      </w:r>
      <w:r>
        <w:rPr>
          <w:spacing w:val="-2"/>
          <w:sz w:val="24"/>
        </w:rPr>
        <w:t xml:space="preserve"> </w:t>
      </w:r>
      <w:r>
        <w:rPr>
          <w:sz w:val="24"/>
        </w:rPr>
        <w:t>publications;</w:t>
      </w:r>
    </w:p>
    <w:p w:rsidR="004C0153" w:rsidRDefault="006E4651">
      <w:pPr>
        <w:spacing w:before="229" w:line="249" w:lineRule="auto"/>
        <w:ind w:left="757"/>
        <w:rPr>
          <w:sz w:val="24"/>
        </w:rPr>
      </w:pPr>
      <w:r>
        <w:rPr>
          <w:sz w:val="24"/>
        </w:rPr>
        <w:t>Moreover, the beneficiary must</w:t>
      </w:r>
      <w:r>
        <w:rPr>
          <w:sz w:val="24"/>
        </w:rPr>
        <w:t xml:space="preserve"> aim to deposit at the same time the research data needed to validate the results presented in the deposited scientific publications.</w:t>
      </w:r>
    </w:p>
    <w:p w:rsidR="004C0153" w:rsidRDefault="006E4651" w:rsidP="006E4651">
      <w:pPr>
        <w:pStyle w:val="Odstavecseseznamem"/>
        <w:numPr>
          <w:ilvl w:val="2"/>
          <w:numId w:val="57"/>
        </w:numPr>
        <w:tabs>
          <w:tab w:val="left" w:pos="758"/>
        </w:tabs>
        <w:spacing w:before="229"/>
        <w:rPr>
          <w:sz w:val="24"/>
        </w:rPr>
      </w:pPr>
      <w:r>
        <w:rPr>
          <w:sz w:val="24"/>
        </w:rPr>
        <w:t>ensure open access to the deposited publication — via the repository — at the</w:t>
      </w:r>
      <w:r>
        <w:rPr>
          <w:spacing w:val="-22"/>
          <w:sz w:val="24"/>
        </w:rPr>
        <w:t xml:space="preserve"> </w:t>
      </w:r>
      <w:r>
        <w:rPr>
          <w:sz w:val="24"/>
        </w:rPr>
        <w:t>latest:</w:t>
      </w:r>
    </w:p>
    <w:p w:rsidR="004C0153" w:rsidRDefault="004C0153">
      <w:pPr>
        <w:pStyle w:val="Zkladntext"/>
        <w:spacing w:before="9"/>
        <w:rPr>
          <w:sz w:val="20"/>
        </w:rPr>
      </w:pPr>
    </w:p>
    <w:p w:rsidR="004C0153" w:rsidRDefault="006E4651" w:rsidP="006E4651">
      <w:pPr>
        <w:pStyle w:val="Odstavecseseznamem"/>
        <w:numPr>
          <w:ilvl w:val="3"/>
          <w:numId w:val="57"/>
        </w:numPr>
        <w:tabs>
          <w:tab w:val="left" w:pos="1358"/>
        </w:tabs>
        <w:jc w:val="left"/>
        <w:rPr>
          <w:sz w:val="24"/>
        </w:rPr>
      </w:pPr>
      <w:r>
        <w:rPr>
          <w:sz w:val="24"/>
        </w:rPr>
        <w:t>on publication, if an electronic version is available for free via the publisher,</w:t>
      </w:r>
      <w:r>
        <w:rPr>
          <w:spacing w:val="-24"/>
          <w:sz w:val="24"/>
        </w:rPr>
        <w:t xml:space="preserve"> </w:t>
      </w:r>
      <w:r>
        <w:rPr>
          <w:sz w:val="24"/>
        </w:rPr>
        <w:t>or</w:t>
      </w:r>
    </w:p>
    <w:p w:rsidR="004C0153" w:rsidRDefault="004C0153">
      <w:pPr>
        <w:pStyle w:val="Zkladntext"/>
        <w:spacing w:before="8"/>
        <w:rPr>
          <w:sz w:val="20"/>
        </w:rPr>
      </w:pPr>
    </w:p>
    <w:p w:rsidR="004C0153" w:rsidRDefault="006E4651" w:rsidP="006E4651">
      <w:pPr>
        <w:pStyle w:val="Odstavecseseznamem"/>
        <w:numPr>
          <w:ilvl w:val="3"/>
          <w:numId w:val="57"/>
        </w:numPr>
        <w:tabs>
          <w:tab w:val="left" w:pos="1358"/>
        </w:tabs>
        <w:spacing w:before="1" w:line="249" w:lineRule="auto"/>
        <w:ind w:right="172" w:hanging="493"/>
        <w:jc w:val="left"/>
        <w:rPr>
          <w:sz w:val="24"/>
        </w:rPr>
      </w:pPr>
      <w:r>
        <w:rPr>
          <w:sz w:val="24"/>
        </w:rPr>
        <w:t>within six months of publication (twelve months for publications in the social sciences and humanities) in any other</w:t>
      </w:r>
      <w:r>
        <w:rPr>
          <w:spacing w:val="-4"/>
          <w:sz w:val="24"/>
        </w:rPr>
        <w:t xml:space="preserve"> </w:t>
      </w:r>
      <w:r>
        <w:rPr>
          <w:sz w:val="24"/>
        </w:rPr>
        <w:t>case.</w:t>
      </w:r>
    </w:p>
    <w:p w:rsidR="004C0153" w:rsidRDefault="006E4651" w:rsidP="006E4651">
      <w:pPr>
        <w:pStyle w:val="Odstavecseseznamem"/>
        <w:numPr>
          <w:ilvl w:val="2"/>
          <w:numId w:val="57"/>
        </w:numPr>
        <w:tabs>
          <w:tab w:val="left" w:pos="758"/>
        </w:tabs>
        <w:spacing w:before="228" w:line="249" w:lineRule="auto"/>
        <w:ind w:right="180"/>
        <w:jc w:val="both"/>
        <w:rPr>
          <w:sz w:val="24"/>
        </w:rPr>
      </w:pPr>
      <w:r>
        <w:rPr>
          <w:sz w:val="24"/>
        </w:rPr>
        <w:t>ensure open access — via the repository — to th</w:t>
      </w:r>
      <w:r>
        <w:rPr>
          <w:sz w:val="24"/>
        </w:rPr>
        <w:t>e bibliographic metadata that identify the deposited publication.</w:t>
      </w:r>
    </w:p>
    <w:p w:rsidR="004C0153" w:rsidRDefault="006E4651">
      <w:pPr>
        <w:spacing w:before="229"/>
        <w:ind w:left="757"/>
        <w:rPr>
          <w:sz w:val="24"/>
        </w:rPr>
      </w:pPr>
      <w:r>
        <w:rPr>
          <w:sz w:val="24"/>
        </w:rPr>
        <w:t>The bibliographic metadata must be in a standard format and must include all of the following:</w:t>
      </w:r>
    </w:p>
    <w:p w:rsidR="004C0153" w:rsidRDefault="004C0153">
      <w:pPr>
        <w:pStyle w:val="Zkladntext"/>
        <w:spacing w:before="9"/>
        <w:rPr>
          <w:sz w:val="20"/>
        </w:rPr>
      </w:pPr>
    </w:p>
    <w:p w:rsidR="004C0153" w:rsidRDefault="006E4651" w:rsidP="006E4651">
      <w:pPr>
        <w:pStyle w:val="Odstavecseseznamem"/>
        <w:numPr>
          <w:ilvl w:val="0"/>
          <w:numId w:val="56"/>
        </w:numPr>
        <w:tabs>
          <w:tab w:val="left" w:pos="1400"/>
          <w:tab w:val="left" w:pos="1401"/>
        </w:tabs>
        <w:rPr>
          <w:sz w:val="24"/>
        </w:rPr>
      </w:pPr>
      <w:r>
        <w:rPr>
          <w:sz w:val="24"/>
        </w:rPr>
        <w:t>the terms “European Union (EU)” and “Horizon</w:t>
      </w:r>
      <w:r>
        <w:rPr>
          <w:spacing w:val="-7"/>
          <w:sz w:val="24"/>
        </w:rPr>
        <w:t xml:space="preserve"> </w:t>
      </w:r>
      <w:r>
        <w:rPr>
          <w:sz w:val="24"/>
        </w:rPr>
        <w:t>2020”;</w:t>
      </w:r>
    </w:p>
    <w:p w:rsidR="004C0153" w:rsidRDefault="004C0153">
      <w:pPr>
        <w:pStyle w:val="Zkladntext"/>
        <w:spacing w:before="9"/>
        <w:rPr>
          <w:sz w:val="20"/>
        </w:rPr>
      </w:pPr>
    </w:p>
    <w:p w:rsidR="004C0153" w:rsidRDefault="006E4651" w:rsidP="006E4651">
      <w:pPr>
        <w:pStyle w:val="Odstavecseseznamem"/>
        <w:numPr>
          <w:ilvl w:val="0"/>
          <w:numId w:val="56"/>
        </w:numPr>
        <w:tabs>
          <w:tab w:val="left" w:pos="1400"/>
          <w:tab w:val="left" w:pos="1401"/>
        </w:tabs>
        <w:rPr>
          <w:sz w:val="24"/>
        </w:rPr>
      </w:pPr>
      <w:r>
        <w:rPr>
          <w:sz w:val="24"/>
        </w:rPr>
        <w:t>the name of the action, acronym and grant</w:t>
      </w:r>
      <w:r>
        <w:rPr>
          <w:spacing w:val="-8"/>
          <w:sz w:val="24"/>
        </w:rPr>
        <w:t xml:space="preserve"> </w:t>
      </w:r>
      <w:r>
        <w:rPr>
          <w:sz w:val="24"/>
        </w:rPr>
        <w:t>number;</w:t>
      </w:r>
    </w:p>
    <w:p w:rsidR="004C0153" w:rsidRDefault="004C0153">
      <w:pPr>
        <w:pStyle w:val="Zkladntext"/>
        <w:spacing w:before="8"/>
        <w:rPr>
          <w:sz w:val="20"/>
        </w:rPr>
      </w:pPr>
    </w:p>
    <w:p w:rsidR="004C0153" w:rsidRDefault="006E4651" w:rsidP="006E4651">
      <w:pPr>
        <w:pStyle w:val="Odstavecseseznamem"/>
        <w:numPr>
          <w:ilvl w:val="0"/>
          <w:numId w:val="56"/>
        </w:numPr>
        <w:tabs>
          <w:tab w:val="left" w:pos="1400"/>
          <w:tab w:val="left" w:pos="1401"/>
        </w:tabs>
        <w:spacing w:before="1"/>
        <w:rPr>
          <w:sz w:val="24"/>
        </w:rPr>
      </w:pPr>
      <w:r>
        <w:rPr>
          <w:sz w:val="24"/>
        </w:rPr>
        <w:t>the publication date, and length of embargo period if applicable,</w:t>
      </w:r>
      <w:r>
        <w:rPr>
          <w:spacing w:val="-9"/>
          <w:sz w:val="24"/>
        </w:rPr>
        <w:t xml:space="preserve"> </w:t>
      </w:r>
      <w:r>
        <w:rPr>
          <w:sz w:val="24"/>
        </w:rPr>
        <w:t>and</w:t>
      </w:r>
    </w:p>
    <w:p w:rsidR="004C0153" w:rsidRDefault="004C0153">
      <w:pPr>
        <w:pStyle w:val="Zkladntext"/>
        <w:spacing w:before="8"/>
        <w:rPr>
          <w:sz w:val="20"/>
        </w:rPr>
      </w:pPr>
    </w:p>
    <w:p w:rsidR="004C0153" w:rsidRDefault="006E4651" w:rsidP="006E4651">
      <w:pPr>
        <w:pStyle w:val="Odstavecseseznamem"/>
        <w:numPr>
          <w:ilvl w:val="0"/>
          <w:numId w:val="56"/>
        </w:numPr>
        <w:tabs>
          <w:tab w:val="left" w:pos="1400"/>
          <w:tab w:val="left" w:pos="1401"/>
        </w:tabs>
        <w:rPr>
          <w:sz w:val="24"/>
        </w:rPr>
      </w:pPr>
      <w:r>
        <w:rPr>
          <w:sz w:val="24"/>
        </w:rPr>
        <w:t>a persistent</w:t>
      </w:r>
      <w:r>
        <w:rPr>
          <w:spacing w:val="-3"/>
          <w:sz w:val="24"/>
        </w:rPr>
        <w:t xml:space="preserve"> </w:t>
      </w:r>
      <w:r>
        <w:rPr>
          <w:sz w:val="24"/>
        </w:rPr>
        <w:t>identifier.</w:t>
      </w:r>
    </w:p>
    <w:p w:rsidR="004C0153" w:rsidRDefault="004C0153">
      <w:pPr>
        <w:pStyle w:val="Zkladntext"/>
        <w:spacing w:before="6"/>
        <w:rPr>
          <w:sz w:val="25"/>
        </w:rPr>
      </w:pPr>
    </w:p>
    <w:p w:rsidR="004C0153" w:rsidRDefault="006E4651" w:rsidP="006E4651">
      <w:pPr>
        <w:pStyle w:val="Nadpis2"/>
        <w:numPr>
          <w:ilvl w:val="1"/>
          <w:numId w:val="57"/>
        </w:numPr>
        <w:tabs>
          <w:tab w:val="left" w:pos="654"/>
        </w:tabs>
      </w:pPr>
      <w:bookmarkStart w:id="131" w:name="_bookmark130"/>
      <w:bookmarkEnd w:id="131"/>
      <w:r>
        <w:t>Open access to research</w:t>
      </w:r>
      <w:r>
        <w:rPr>
          <w:spacing w:val="-4"/>
        </w:rPr>
        <w:t xml:space="preserve"> </w:t>
      </w:r>
      <w:r>
        <w:t>data</w:t>
      </w:r>
    </w:p>
    <w:p w:rsidR="004C0153" w:rsidRDefault="004C0153">
      <w:pPr>
        <w:pStyle w:val="Zkladntext"/>
        <w:spacing w:before="11"/>
        <w:rPr>
          <w:b/>
          <w:sz w:val="20"/>
        </w:rPr>
      </w:pPr>
    </w:p>
    <w:p w:rsidR="004C0153" w:rsidRDefault="006E4651">
      <w:pPr>
        <w:ind w:left="113"/>
        <w:rPr>
          <w:sz w:val="24"/>
        </w:rPr>
      </w:pPr>
      <w:r>
        <w:rPr>
          <w:sz w:val="24"/>
        </w:rPr>
        <w:t>Regarding the digital research data generated in the action (‘</w:t>
      </w:r>
      <w:r>
        <w:rPr>
          <w:b/>
          <w:sz w:val="24"/>
        </w:rPr>
        <w:t>data</w:t>
      </w:r>
      <w:r>
        <w:rPr>
          <w:sz w:val="24"/>
        </w:rPr>
        <w:t>’), the beneficiaries must:</w:t>
      </w:r>
    </w:p>
    <w:p w:rsidR="004C0153" w:rsidRDefault="004C0153">
      <w:pPr>
        <w:pStyle w:val="Zkladntext"/>
        <w:spacing w:before="9"/>
        <w:rPr>
          <w:sz w:val="20"/>
        </w:rPr>
      </w:pPr>
    </w:p>
    <w:p w:rsidR="004C0153" w:rsidRDefault="006E4651" w:rsidP="006E4651">
      <w:pPr>
        <w:pStyle w:val="Odstavecseseznamem"/>
        <w:numPr>
          <w:ilvl w:val="2"/>
          <w:numId w:val="57"/>
        </w:numPr>
        <w:tabs>
          <w:tab w:val="left" w:pos="758"/>
        </w:tabs>
        <w:spacing w:line="249" w:lineRule="auto"/>
        <w:ind w:right="171"/>
        <w:jc w:val="both"/>
        <w:rPr>
          <w:sz w:val="24"/>
        </w:rPr>
      </w:pPr>
      <w:r>
        <w:rPr>
          <w:sz w:val="24"/>
        </w:rPr>
        <w:t>deposit in a research da</w:t>
      </w:r>
      <w:r>
        <w:rPr>
          <w:sz w:val="24"/>
        </w:rPr>
        <w:t>ta repository and take measures to make it possible for third parties to access,</w:t>
      </w:r>
      <w:r>
        <w:rPr>
          <w:spacing w:val="-22"/>
          <w:sz w:val="24"/>
        </w:rPr>
        <w:t xml:space="preserve"> </w:t>
      </w:r>
      <w:r>
        <w:rPr>
          <w:sz w:val="24"/>
        </w:rPr>
        <w:t>mine,</w:t>
      </w:r>
      <w:r>
        <w:rPr>
          <w:spacing w:val="-22"/>
          <w:sz w:val="24"/>
        </w:rPr>
        <w:t xml:space="preserve"> </w:t>
      </w:r>
      <w:r>
        <w:rPr>
          <w:sz w:val="24"/>
        </w:rPr>
        <w:t>exploit,</w:t>
      </w:r>
      <w:r>
        <w:rPr>
          <w:spacing w:val="-22"/>
          <w:sz w:val="24"/>
        </w:rPr>
        <w:t xml:space="preserve"> </w:t>
      </w:r>
      <w:r>
        <w:rPr>
          <w:sz w:val="24"/>
        </w:rPr>
        <w:t>reproduce</w:t>
      </w:r>
      <w:r>
        <w:rPr>
          <w:spacing w:val="-23"/>
          <w:sz w:val="24"/>
        </w:rPr>
        <w:t xml:space="preserve"> </w:t>
      </w:r>
      <w:r>
        <w:rPr>
          <w:sz w:val="24"/>
        </w:rPr>
        <w:t>and</w:t>
      </w:r>
      <w:r>
        <w:rPr>
          <w:spacing w:val="-22"/>
          <w:sz w:val="24"/>
        </w:rPr>
        <w:t xml:space="preserve"> </w:t>
      </w:r>
      <w:r>
        <w:rPr>
          <w:sz w:val="24"/>
        </w:rPr>
        <w:t>disseminate</w:t>
      </w:r>
      <w:r>
        <w:rPr>
          <w:spacing w:val="-23"/>
          <w:sz w:val="24"/>
        </w:rPr>
        <w:t xml:space="preserve"> </w:t>
      </w:r>
      <w:r>
        <w:rPr>
          <w:sz w:val="24"/>
        </w:rPr>
        <w:t>—</w:t>
      </w:r>
      <w:r>
        <w:rPr>
          <w:spacing w:val="-22"/>
          <w:sz w:val="24"/>
        </w:rPr>
        <w:t xml:space="preserve"> </w:t>
      </w:r>
      <w:r>
        <w:rPr>
          <w:sz w:val="24"/>
        </w:rPr>
        <w:t>free</w:t>
      </w:r>
      <w:r>
        <w:rPr>
          <w:spacing w:val="-23"/>
          <w:sz w:val="24"/>
        </w:rPr>
        <w:t xml:space="preserve"> </w:t>
      </w:r>
      <w:r>
        <w:rPr>
          <w:sz w:val="24"/>
        </w:rPr>
        <w:t>of</w:t>
      </w:r>
      <w:r>
        <w:rPr>
          <w:spacing w:val="-22"/>
          <w:sz w:val="24"/>
        </w:rPr>
        <w:t xml:space="preserve"> </w:t>
      </w:r>
      <w:r>
        <w:rPr>
          <w:sz w:val="24"/>
        </w:rPr>
        <w:t>charge</w:t>
      </w:r>
      <w:r>
        <w:rPr>
          <w:spacing w:val="-23"/>
          <w:sz w:val="24"/>
        </w:rPr>
        <w:t xml:space="preserve"> </w:t>
      </w:r>
      <w:r>
        <w:rPr>
          <w:sz w:val="24"/>
        </w:rPr>
        <w:t>for</w:t>
      </w:r>
      <w:r>
        <w:rPr>
          <w:spacing w:val="-22"/>
          <w:sz w:val="24"/>
        </w:rPr>
        <w:t xml:space="preserve"> </w:t>
      </w:r>
      <w:r>
        <w:rPr>
          <w:sz w:val="24"/>
        </w:rPr>
        <w:t>any</w:t>
      </w:r>
      <w:r>
        <w:rPr>
          <w:spacing w:val="-22"/>
          <w:sz w:val="24"/>
        </w:rPr>
        <w:t xml:space="preserve"> </w:t>
      </w:r>
      <w:r>
        <w:rPr>
          <w:sz w:val="24"/>
        </w:rPr>
        <w:t>user</w:t>
      </w:r>
      <w:r>
        <w:rPr>
          <w:spacing w:val="-22"/>
          <w:sz w:val="24"/>
        </w:rPr>
        <w:t xml:space="preserve"> </w:t>
      </w:r>
      <w:r>
        <w:rPr>
          <w:sz w:val="24"/>
        </w:rPr>
        <w:t>—</w:t>
      </w:r>
      <w:r>
        <w:rPr>
          <w:spacing w:val="-22"/>
          <w:sz w:val="24"/>
        </w:rPr>
        <w:t xml:space="preserve"> </w:t>
      </w:r>
      <w:r>
        <w:rPr>
          <w:sz w:val="24"/>
        </w:rPr>
        <w:t>the</w:t>
      </w:r>
      <w:r>
        <w:rPr>
          <w:spacing w:val="-23"/>
          <w:sz w:val="24"/>
        </w:rPr>
        <w:t xml:space="preserve"> </w:t>
      </w:r>
      <w:r>
        <w:rPr>
          <w:sz w:val="24"/>
        </w:rPr>
        <w:t>following:</w:t>
      </w:r>
    </w:p>
    <w:p w:rsidR="004C0153" w:rsidRDefault="004C0153">
      <w:pPr>
        <w:spacing w:line="249" w:lineRule="auto"/>
        <w:jc w:val="both"/>
        <w:rPr>
          <w:sz w:val="24"/>
        </w:rPr>
        <w:sectPr w:rsidR="004C0153">
          <w:pgSz w:w="11910" w:h="16840"/>
          <w:pgMar w:top="1300" w:right="960" w:bottom="740" w:left="1020" w:header="391" w:footer="543" w:gutter="0"/>
          <w:cols w:space="708"/>
        </w:sectPr>
      </w:pPr>
    </w:p>
    <w:p w:rsidR="004C0153" w:rsidRDefault="006E4651" w:rsidP="006E4651">
      <w:pPr>
        <w:pStyle w:val="Odstavecseseznamem"/>
        <w:numPr>
          <w:ilvl w:val="3"/>
          <w:numId w:val="57"/>
        </w:numPr>
        <w:tabs>
          <w:tab w:val="left" w:pos="1358"/>
        </w:tabs>
        <w:spacing w:before="84" w:line="249" w:lineRule="auto"/>
        <w:ind w:right="178"/>
        <w:jc w:val="left"/>
        <w:rPr>
          <w:sz w:val="24"/>
        </w:rPr>
      </w:pPr>
      <w:r>
        <w:rPr>
          <w:sz w:val="24"/>
        </w:rPr>
        <w:lastRenderedPageBreak/>
        <w:t>the data, including associated metadata, needed to validate the results presented in scientific publications as soon as</w:t>
      </w:r>
      <w:r>
        <w:rPr>
          <w:spacing w:val="-5"/>
          <w:sz w:val="24"/>
        </w:rPr>
        <w:t xml:space="preserve"> </w:t>
      </w:r>
      <w:r>
        <w:rPr>
          <w:sz w:val="24"/>
        </w:rPr>
        <w:t>possible;</w:t>
      </w:r>
    </w:p>
    <w:p w:rsidR="004C0153" w:rsidRDefault="006E4651" w:rsidP="006E4651">
      <w:pPr>
        <w:pStyle w:val="Odstavecseseznamem"/>
        <w:numPr>
          <w:ilvl w:val="3"/>
          <w:numId w:val="57"/>
        </w:numPr>
        <w:tabs>
          <w:tab w:val="left" w:pos="1358"/>
        </w:tabs>
        <w:spacing w:before="229" w:line="249" w:lineRule="auto"/>
        <w:ind w:right="180" w:hanging="493"/>
        <w:jc w:val="left"/>
        <w:rPr>
          <w:sz w:val="24"/>
        </w:rPr>
      </w:pPr>
      <w:r>
        <w:rPr>
          <w:sz w:val="24"/>
        </w:rPr>
        <w:t>other</w:t>
      </w:r>
      <w:r>
        <w:rPr>
          <w:spacing w:val="-22"/>
          <w:sz w:val="24"/>
        </w:rPr>
        <w:t xml:space="preserve"> </w:t>
      </w:r>
      <w:r>
        <w:rPr>
          <w:sz w:val="24"/>
        </w:rPr>
        <w:t>data,</w:t>
      </w:r>
      <w:r>
        <w:rPr>
          <w:spacing w:val="-22"/>
          <w:sz w:val="24"/>
        </w:rPr>
        <w:t xml:space="preserve"> </w:t>
      </w:r>
      <w:r>
        <w:rPr>
          <w:sz w:val="24"/>
        </w:rPr>
        <w:t>including</w:t>
      </w:r>
      <w:r>
        <w:rPr>
          <w:spacing w:val="-22"/>
          <w:sz w:val="24"/>
        </w:rPr>
        <w:t xml:space="preserve"> </w:t>
      </w:r>
      <w:r>
        <w:rPr>
          <w:sz w:val="24"/>
        </w:rPr>
        <w:t>associated</w:t>
      </w:r>
      <w:r>
        <w:rPr>
          <w:spacing w:val="-22"/>
          <w:sz w:val="24"/>
        </w:rPr>
        <w:t xml:space="preserve"> </w:t>
      </w:r>
      <w:r>
        <w:rPr>
          <w:sz w:val="24"/>
        </w:rPr>
        <w:t>metadata,</w:t>
      </w:r>
      <w:r>
        <w:rPr>
          <w:spacing w:val="-22"/>
          <w:sz w:val="24"/>
        </w:rPr>
        <w:t xml:space="preserve"> </w:t>
      </w:r>
      <w:r>
        <w:rPr>
          <w:sz w:val="24"/>
        </w:rPr>
        <w:t>as</w:t>
      </w:r>
      <w:r>
        <w:rPr>
          <w:spacing w:val="-22"/>
          <w:sz w:val="24"/>
        </w:rPr>
        <w:t xml:space="preserve"> </w:t>
      </w:r>
      <w:r>
        <w:rPr>
          <w:sz w:val="24"/>
        </w:rPr>
        <w:t>specified</w:t>
      </w:r>
      <w:r>
        <w:rPr>
          <w:spacing w:val="-22"/>
          <w:sz w:val="24"/>
        </w:rPr>
        <w:t xml:space="preserve"> </w:t>
      </w:r>
      <w:r>
        <w:rPr>
          <w:sz w:val="24"/>
        </w:rPr>
        <w:t>and</w:t>
      </w:r>
      <w:r>
        <w:rPr>
          <w:spacing w:val="-22"/>
          <w:sz w:val="24"/>
        </w:rPr>
        <w:t xml:space="preserve"> </w:t>
      </w:r>
      <w:r>
        <w:rPr>
          <w:sz w:val="24"/>
        </w:rPr>
        <w:t>within</w:t>
      </w:r>
      <w:r>
        <w:rPr>
          <w:spacing w:val="-22"/>
          <w:sz w:val="24"/>
        </w:rPr>
        <w:t xml:space="preserve"> </w:t>
      </w:r>
      <w:r>
        <w:rPr>
          <w:sz w:val="24"/>
        </w:rPr>
        <w:t>the</w:t>
      </w:r>
      <w:r>
        <w:rPr>
          <w:spacing w:val="-22"/>
          <w:sz w:val="24"/>
        </w:rPr>
        <w:t xml:space="preserve"> </w:t>
      </w:r>
      <w:r>
        <w:rPr>
          <w:sz w:val="24"/>
        </w:rPr>
        <w:t>deadlines</w:t>
      </w:r>
      <w:r>
        <w:rPr>
          <w:spacing w:val="-22"/>
          <w:sz w:val="24"/>
        </w:rPr>
        <w:t xml:space="preserve"> </w:t>
      </w:r>
      <w:r>
        <w:rPr>
          <w:sz w:val="24"/>
        </w:rPr>
        <w:t>laid</w:t>
      </w:r>
      <w:r>
        <w:rPr>
          <w:spacing w:val="-22"/>
          <w:sz w:val="24"/>
        </w:rPr>
        <w:t xml:space="preserve"> </w:t>
      </w:r>
      <w:r>
        <w:rPr>
          <w:sz w:val="24"/>
        </w:rPr>
        <w:t>down in the 'data management plan' (see Annex</w:t>
      </w:r>
      <w:r>
        <w:rPr>
          <w:spacing w:val="-8"/>
          <w:sz w:val="24"/>
        </w:rPr>
        <w:t xml:space="preserve"> </w:t>
      </w:r>
      <w:r>
        <w:rPr>
          <w:sz w:val="24"/>
        </w:rPr>
        <w:t>1);</w:t>
      </w:r>
    </w:p>
    <w:p w:rsidR="004C0153" w:rsidRDefault="006E4651" w:rsidP="006E4651">
      <w:pPr>
        <w:pStyle w:val="Odstavecseseznamem"/>
        <w:numPr>
          <w:ilvl w:val="2"/>
          <w:numId w:val="57"/>
        </w:numPr>
        <w:tabs>
          <w:tab w:val="left" w:pos="758"/>
        </w:tabs>
        <w:spacing w:before="228" w:line="249" w:lineRule="auto"/>
        <w:ind w:right="168"/>
        <w:jc w:val="both"/>
        <w:rPr>
          <w:sz w:val="24"/>
        </w:rPr>
      </w:pPr>
      <w:r>
        <w:rPr>
          <w:sz w:val="24"/>
        </w:rPr>
        <w:t>provide</w:t>
      </w:r>
      <w:r>
        <w:rPr>
          <w:spacing w:val="-5"/>
          <w:sz w:val="24"/>
        </w:rPr>
        <w:t xml:space="preserve"> </w:t>
      </w:r>
      <w:r>
        <w:rPr>
          <w:sz w:val="24"/>
        </w:rPr>
        <w:t>information</w:t>
      </w:r>
      <w:r>
        <w:rPr>
          <w:spacing w:val="-5"/>
          <w:sz w:val="24"/>
        </w:rPr>
        <w:t xml:space="preserve"> </w:t>
      </w:r>
      <w:r>
        <w:rPr>
          <w:sz w:val="24"/>
        </w:rPr>
        <w:t>—</w:t>
      </w:r>
      <w:r>
        <w:rPr>
          <w:spacing w:val="-5"/>
          <w:sz w:val="24"/>
        </w:rPr>
        <w:t xml:space="preserve"> </w:t>
      </w:r>
      <w:r>
        <w:rPr>
          <w:sz w:val="24"/>
        </w:rPr>
        <w:t>via</w:t>
      </w:r>
      <w:r>
        <w:rPr>
          <w:spacing w:val="-5"/>
          <w:sz w:val="24"/>
        </w:rPr>
        <w:t xml:space="preserve"> </w:t>
      </w:r>
      <w:r>
        <w:rPr>
          <w:sz w:val="24"/>
        </w:rPr>
        <w:t>the</w:t>
      </w:r>
      <w:r>
        <w:rPr>
          <w:spacing w:val="-5"/>
          <w:sz w:val="24"/>
        </w:rPr>
        <w:t xml:space="preserve"> </w:t>
      </w:r>
      <w:r>
        <w:rPr>
          <w:sz w:val="24"/>
        </w:rPr>
        <w:t>repository</w:t>
      </w:r>
      <w:r>
        <w:rPr>
          <w:spacing w:val="-5"/>
          <w:sz w:val="24"/>
        </w:rPr>
        <w:t xml:space="preserve"> </w:t>
      </w:r>
      <w:r>
        <w:rPr>
          <w:sz w:val="24"/>
        </w:rPr>
        <w:t>—</w:t>
      </w:r>
      <w:r>
        <w:rPr>
          <w:spacing w:val="-5"/>
          <w:sz w:val="24"/>
        </w:rPr>
        <w:t xml:space="preserve"> </w:t>
      </w:r>
      <w:r>
        <w:rPr>
          <w:sz w:val="24"/>
        </w:rPr>
        <w:t>about</w:t>
      </w:r>
      <w:r>
        <w:rPr>
          <w:spacing w:val="-5"/>
          <w:sz w:val="24"/>
        </w:rPr>
        <w:t xml:space="preserve"> </w:t>
      </w:r>
      <w:r>
        <w:rPr>
          <w:sz w:val="24"/>
        </w:rPr>
        <w:t>tools</w:t>
      </w:r>
      <w:r>
        <w:rPr>
          <w:spacing w:val="-5"/>
          <w:sz w:val="24"/>
        </w:rPr>
        <w:t xml:space="preserve"> </w:t>
      </w:r>
      <w:r>
        <w:rPr>
          <w:sz w:val="24"/>
        </w:rPr>
        <w:t>and</w:t>
      </w:r>
      <w:r>
        <w:rPr>
          <w:spacing w:val="-5"/>
          <w:sz w:val="24"/>
        </w:rPr>
        <w:t xml:space="preserve"> </w:t>
      </w:r>
      <w:r>
        <w:rPr>
          <w:sz w:val="24"/>
        </w:rPr>
        <w:t>instruments</w:t>
      </w:r>
      <w:r>
        <w:rPr>
          <w:spacing w:val="-5"/>
          <w:sz w:val="24"/>
        </w:rPr>
        <w:t xml:space="preserve"> </w:t>
      </w:r>
      <w:r>
        <w:rPr>
          <w:sz w:val="24"/>
        </w:rPr>
        <w:t>at</w:t>
      </w:r>
      <w:r>
        <w:rPr>
          <w:spacing w:val="-5"/>
          <w:sz w:val="24"/>
        </w:rPr>
        <w:t xml:space="preserve"> </w:t>
      </w:r>
      <w:r>
        <w:rPr>
          <w:sz w:val="24"/>
        </w:rPr>
        <w:t>the</w:t>
      </w:r>
      <w:r>
        <w:rPr>
          <w:spacing w:val="-5"/>
          <w:sz w:val="24"/>
        </w:rPr>
        <w:t xml:space="preserve"> </w:t>
      </w:r>
      <w:r>
        <w:rPr>
          <w:sz w:val="24"/>
        </w:rPr>
        <w:t>disposal</w:t>
      </w:r>
      <w:r>
        <w:rPr>
          <w:spacing w:val="-5"/>
          <w:sz w:val="24"/>
        </w:rPr>
        <w:t xml:space="preserve"> </w:t>
      </w:r>
      <w:r>
        <w:rPr>
          <w:sz w:val="24"/>
        </w:rPr>
        <w:t>of</w:t>
      </w:r>
      <w:r>
        <w:rPr>
          <w:spacing w:val="-5"/>
          <w:sz w:val="24"/>
        </w:rPr>
        <w:t xml:space="preserve"> </w:t>
      </w:r>
      <w:r>
        <w:rPr>
          <w:sz w:val="24"/>
        </w:rPr>
        <w:t>the beneficiaries and necessary for validating the results (and — where possible — provide the tools and instruments</w:t>
      </w:r>
      <w:r>
        <w:rPr>
          <w:spacing w:val="-4"/>
          <w:sz w:val="24"/>
        </w:rPr>
        <w:t xml:space="preserve"> </w:t>
      </w:r>
      <w:r>
        <w:rPr>
          <w:sz w:val="24"/>
        </w:rPr>
        <w:t>themselves).</w:t>
      </w:r>
    </w:p>
    <w:p w:rsidR="004C0153" w:rsidRDefault="006E4651">
      <w:pPr>
        <w:spacing w:before="230" w:line="249" w:lineRule="auto"/>
        <w:ind w:left="113" w:right="171"/>
        <w:jc w:val="both"/>
        <w:rPr>
          <w:sz w:val="24"/>
        </w:rPr>
      </w:pPr>
      <w:r>
        <w:rPr>
          <w:sz w:val="24"/>
        </w:rPr>
        <w:t>This does not change the obligation to protect results in Article 27, the confidentiality obligations in Article</w:t>
      </w:r>
      <w:r>
        <w:rPr>
          <w:spacing w:val="-22"/>
          <w:sz w:val="24"/>
        </w:rPr>
        <w:t xml:space="preserve"> </w:t>
      </w:r>
      <w:r>
        <w:rPr>
          <w:sz w:val="24"/>
        </w:rPr>
        <w:t>36,</w:t>
      </w:r>
      <w:r>
        <w:rPr>
          <w:spacing w:val="-22"/>
          <w:sz w:val="24"/>
        </w:rPr>
        <w:t xml:space="preserve"> </w:t>
      </w:r>
      <w:r>
        <w:rPr>
          <w:sz w:val="24"/>
        </w:rPr>
        <w:t>the</w:t>
      </w:r>
      <w:r>
        <w:rPr>
          <w:spacing w:val="-22"/>
          <w:sz w:val="24"/>
        </w:rPr>
        <w:t xml:space="preserve"> </w:t>
      </w:r>
      <w:r>
        <w:rPr>
          <w:sz w:val="24"/>
        </w:rPr>
        <w:t>security</w:t>
      </w:r>
      <w:r>
        <w:rPr>
          <w:spacing w:val="-22"/>
          <w:sz w:val="24"/>
        </w:rPr>
        <w:t xml:space="preserve"> </w:t>
      </w:r>
      <w:r>
        <w:rPr>
          <w:sz w:val="24"/>
        </w:rPr>
        <w:t>obligations</w:t>
      </w:r>
      <w:r>
        <w:rPr>
          <w:spacing w:val="-22"/>
          <w:sz w:val="24"/>
        </w:rPr>
        <w:t xml:space="preserve"> </w:t>
      </w:r>
      <w:r>
        <w:rPr>
          <w:sz w:val="24"/>
        </w:rPr>
        <w:t>in</w:t>
      </w:r>
      <w:r>
        <w:rPr>
          <w:spacing w:val="-22"/>
          <w:sz w:val="24"/>
        </w:rPr>
        <w:t xml:space="preserve"> </w:t>
      </w:r>
      <w:r>
        <w:rPr>
          <w:sz w:val="24"/>
        </w:rPr>
        <w:t>Article</w:t>
      </w:r>
      <w:r>
        <w:rPr>
          <w:spacing w:val="-22"/>
          <w:sz w:val="24"/>
        </w:rPr>
        <w:t xml:space="preserve"> </w:t>
      </w:r>
      <w:r>
        <w:rPr>
          <w:sz w:val="24"/>
        </w:rPr>
        <w:t>37</w:t>
      </w:r>
      <w:r>
        <w:rPr>
          <w:spacing w:val="-22"/>
          <w:sz w:val="24"/>
        </w:rPr>
        <w:t xml:space="preserve"> </w:t>
      </w:r>
      <w:r>
        <w:rPr>
          <w:sz w:val="24"/>
        </w:rPr>
        <w:t>or</w:t>
      </w:r>
      <w:r>
        <w:rPr>
          <w:spacing w:val="-22"/>
          <w:sz w:val="24"/>
        </w:rPr>
        <w:t xml:space="preserve"> </w:t>
      </w:r>
      <w:r>
        <w:rPr>
          <w:sz w:val="24"/>
        </w:rPr>
        <w:t>the</w:t>
      </w:r>
      <w:r>
        <w:rPr>
          <w:spacing w:val="-22"/>
          <w:sz w:val="24"/>
        </w:rPr>
        <w:t xml:space="preserve"> </w:t>
      </w:r>
      <w:r>
        <w:rPr>
          <w:sz w:val="24"/>
        </w:rPr>
        <w:t>obligations</w:t>
      </w:r>
      <w:r>
        <w:rPr>
          <w:spacing w:val="-22"/>
          <w:sz w:val="24"/>
        </w:rPr>
        <w:t xml:space="preserve"> </w:t>
      </w:r>
      <w:r>
        <w:rPr>
          <w:sz w:val="24"/>
        </w:rPr>
        <w:t>to</w:t>
      </w:r>
      <w:r>
        <w:rPr>
          <w:spacing w:val="-22"/>
          <w:sz w:val="24"/>
        </w:rPr>
        <w:t xml:space="preserve"> </w:t>
      </w:r>
      <w:r>
        <w:rPr>
          <w:sz w:val="24"/>
        </w:rPr>
        <w:t>protect</w:t>
      </w:r>
      <w:r>
        <w:rPr>
          <w:spacing w:val="-22"/>
          <w:sz w:val="24"/>
        </w:rPr>
        <w:t xml:space="preserve"> </w:t>
      </w:r>
      <w:r>
        <w:rPr>
          <w:sz w:val="24"/>
        </w:rPr>
        <w:t>personal</w:t>
      </w:r>
      <w:r>
        <w:rPr>
          <w:spacing w:val="-22"/>
          <w:sz w:val="24"/>
        </w:rPr>
        <w:t xml:space="preserve"> </w:t>
      </w:r>
      <w:r>
        <w:rPr>
          <w:sz w:val="24"/>
        </w:rPr>
        <w:t>data</w:t>
      </w:r>
      <w:r>
        <w:rPr>
          <w:spacing w:val="-22"/>
          <w:sz w:val="24"/>
        </w:rPr>
        <w:t xml:space="preserve"> </w:t>
      </w:r>
      <w:r>
        <w:rPr>
          <w:sz w:val="24"/>
        </w:rPr>
        <w:t>in</w:t>
      </w:r>
      <w:r>
        <w:rPr>
          <w:spacing w:val="-25"/>
          <w:sz w:val="24"/>
        </w:rPr>
        <w:t xml:space="preserve"> </w:t>
      </w:r>
      <w:r>
        <w:rPr>
          <w:sz w:val="24"/>
        </w:rPr>
        <w:t>Article</w:t>
      </w:r>
      <w:r>
        <w:rPr>
          <w:spacing w:val="-22"/>
          <w:sz w:val="24"/>
        </w:rPr>
        <w:t xml:space="preserve"> </w:t>
      </w:r>
      <w:r>
        <w:rPr>
          <w:sz w:val="24"/>
        </w:rPr>
        <w:t>39, all of which still</w:t>
      </w:r>
      <w:r>
        <w:rPr>
          <w:spacing w:val="-3"/>
          <w:sz w:val="24"/>
        </w:rPr>
        <w:t xml:space="preserve"> apply.</w:t>
      </w:r>
    </w:p>
    <w:p w:rsidR="004C0153" w:rsidRDefault="006E4651">
      <w:pPr>
        <w:spacing w:before="230" w:line="249" w:lineRule="auto"/>
        <w:ind w:left="113" w:right="178"/>
        <w:jc w:val="both"/>
        <w:rPr>
          <w:sz w:val="24"/>
        </w:rPr>
      </w:pPr>
      <w:r>
        <w:rPr>
          <w:sz w:val="24"/>
        </w:rPr>
        <w:t>As</w:t>
      </w:r>
      <w:r>
        <w:rPr>
          <w:spacing w:val="-10"/>
          <w:sz w:val="24"/>
        </w:rPr>
        <w:t xml:space="preserve"> </w:t>
      </w:r>
      <w:r>
        <w:rPr>
          <w:sz w:val="24"/>
        </w:rPr>
        <w:t>an</w:t>
      </w:r>
      <w:r>
        <w:rPr>
          <w:spacing w:val="-10"/>
          <w:sz w:val="24"/>
        </w:rPr>
        <w:t xml:space="preserve"> </w:t>
      </w:r>
      <w:r>
        <w:rPr>
          <w:sz w:val="24"/>
        </w:rPr>
        <w:t>exception,</w:t>
      </w:r>
      <w:r>
        <w:rPr>
          <w:spacing w:val="-10"/>
          <w:sz w:val="24"/>
        </w:rPr>
        <w:t xml:space="preserve"> </w:t>
      </w:r>
      <w:r>
        <w:rPr>
          <w:sz w:val="24"/>
        </w:rPr>
        <w:t>the</w:t>
      </w:r>
      <w:r>
        <w:rPr>
          <w:spacing w:val="-10"/>
          <w:sz w:val="24"/>
        </w:rPr>
        <w:t xml:space="preserve"> </w:t>
      </w:r>
      <w:r>
        <w:rPr>
          <w:sz w:val="24"/>
        </w:rPr>
        <w:t>beneficiaries</w:t>
      </w:r>
      <w:r>
        <w:rPr>
          <w:spacing w:val="-10"/>
          <w:sz w:val="24"/>
        </w:rPr>
        <w:t xml:space="preserve"> </w:t>
      </w:r>
      <w:r>
        <w:rPr>
          <w:sz w:val="24"/>
        </w:rPr>
        <w:t>do</w:t>
      </w:r>
      <w:r>
        <w:rPr>
          <w:spacing w:val="-10"/>
          <w:sz w:val="24"/>
        </w:rPr>
        <w:t xml:space="preserve"> </w:t>
      </w:r>
      <w:r>
        <w:rPr>
          <w:sz w:val="24"/>
        </w:rPr>
        <w:t>not</w:t>
      </w:r>
      <w:r>
        <w:rPr>
          <w:spacing w:val="-10"/>
          <w:sz w:val="24"/>
        </w:rPr>
        <w:t xml:space="preserve"> </w:t>
      </w:r>
      <w:r>
        <w:rPr>
          <w:sz w:val="24"/>
        </w:rPr>
        <w:t>have</w:t>
      </w:r>
      <w:r>
        <w:rPr>
          <w:spacing w:val="-10"/>
          <w:sz w:val="24"/>
        </w:rPr>
        <w:t xml:space="preserve"> </w:t>
      </w:r>
      <w:r>
        <w:rPr>
          <w:sz w:val="24"/>
        </w:rPr>
        <w:t>to</w:t>
      </w:r>
      <w:r>
        <w:rPr>
          <w:spacing w:val="-10"/>
          <w:sz w:val="24"/>
        </w:rPr>
        <w:t xml:space="preserve"> </w:t>
      </w:r>
      <w:r>
        <w:rPr>
          <w:sz w:val="24"/>
        </w:rPr>
        <w:t>ensure</w:t>
      </w:r>
      <w:r>
        <w:rPr>
          <w:spacing w:val="-10"/>
          <w:sz w:val="24"/>
        </w:rPr>
        <w:t xml:space="preserve"> </w:t>
      </w:r>
      <w:r>
        <w:rPr>
          <w:sz w:val="24"/>
        </w:rPr>
        <w:t>open</w:t>
      </w:r>
      <w:r>
        <w:rPr>
          <w:spacing w:val="-10"/>
          <w:sz w:val="24"/>
        </w:rPr>
        <w:t xml:space="preserve"> </w:t>
      </w:r>
      <w:r>
        <w:rPr>
          <w:sz w:val="24"/>
        </w:rPr>
        <w:t>access</w:t>
      </w:r>
      <w:r>
        <w:rPr>
          <w:spacing w:val="-10"/>
          <w:sz w:val="24"/>
        </w:rPr>
        <w:t xml:space="preserve"> </w:t>
      </w:r>
      <w:r>
        <w:rPr>
          <w:sz w:val="24"/>
        </w:rPr>
        <w:t>to</w:t>
      </w:r>
      <w:r>
        <w:rPr>
          <w:spacing w:val="-10"/>
          <w:sz w:val="24"/>
        </w:rPr>
        <w:t xml:space="preserve"> </w:t>
      </w:r>
      <w:r>
        <w:rPr>
          <w:sz w:val="24"/>
        </w:rPr>
        <w:t>specific</w:t>
      </w:r>
      <w:r>
        <w:rPr>
          <w:spacing w:val="-10"/>
          <w:sz w:val="24"/>
        </w:rPr>
        <w:t xml:space="preserve"> </w:t>
      </w:r>
      <w:r>
        <w:rPr>
          <w:sz w:val="24"/>
        </w:rPr>
        <w:t>parts</w:t>
      </w:r>
      <w:r>
        <w:rPr>
          <w:spacing w:val="-10"/>
          <w:sz w:val="24"/>
        </w:rPr>
        <w:t xml:space="preserve"> </w:t>
      </w:r>
      <w:r>
        <w:rPr>
          <w:sz w:val="24"/>
        </w:rPr>
        <w:t>of</w:t>
      </w:r>
      <w:r>
        <w:rPr>
          <w:spacing w:val="-10"/>
          <w:sz w:val="24"/>
        </w:rPr>
        <w:t xml:space="preserve"> </w:t>
      </w:r>
      <w:r>
        <w:rPr>
          <w:sz w:val="24"/>
        </w:rPr>
        <w:t>their</w:t>
      </w:r>
      <w:r>
        <w:rPr>
          <w:spacing w:val="-10"/>
          <w:sz w:val="24"/>
        </w:rPr>
        <w:t xml:space="preserve"> </w:t>
      </w:r>
      <w:r>
        <w:rPr>
          <w:sz w:val="24"/>
        </w:rPr>
        <w:t>research data</w:t>
      </w:r>
      <w:r>
        <w:rPr>
          <w:spacing w:val="-7"/>
          <w:sz w:val="24"/>
        </w:rPr>
        <w:t xml:space="preserve"> </w:t>
      </w:r>
      <w:r>
        <w:rPr>
          <w:sz w:val="24"/>
        </w:rPr>
        <w:t>if</w:t>
      </w:r>
      <w:r>
        <w:rPr>
          <w:spacing w:val="-8"/>
          <w:sz w:val="24"/>
        </w:rPr>
        <w:t xml:space="preserve"> </w:t>
      </w:r>
      <w:r>
        <w:rPr>
          <w:sz w:val="24"/>
        </w:rPr>
        <w:t>the</w:t>
      </w:r>
      <w:r>
        <w:rPr>
          <w:spacing w:val="-8"/>
          <w:sz w:val="24"/>
        </w:rPr>
        <w:t xml:space="preserve"> </w:t>
      </w:r>
      <w:r>
        <w:rPr>
          <w:sz w:val="24"/>
        </w:rPr>
        <w:t>achievement</w:t>
      </w:r>
      <w:r>
        <w:rPr>
          <w:spacing w:val="-8"/>
          <w:sz w:val="24"/>
        </w:rPr>
        <w:t xml:space="preserve"> </w:t>
      </w:r>
      <w:r>
        <w:rPr>
          <w:sz w:val="24"/>
        </w:rPr>
        <w:t>of</w:t>
      </w:r>
      <w:r>
        <w:rPr>
          <w:spacing w:val="-7"/>
          <w:sz w:val="24"/>
        </w:rPr>
        <w:t xml:space="preserve"> </w:t>
      </w:r>
      <w:r>
        <w:rPr>
          <w:sz w:val="24"/>
        </w:rPr>
        <w:t>the</w:t>
      </w:r>
      <w:r>
        <w:rPr>
          <w:spacing w:val="-8"/>
          <w:sz w:val="24"/>
        </w:rPr>
        <w:t xml:space="preserve"> </w:t>
      </w:r>
      <w:r>
        <w:rPr>
          <w:sz w:val="24"/>
        </w:rPr>
        <w:t>action's</w:t>
      </w:r>
      <w:r>
        <w:rPr>
          <w:spacing w:val="-8"/>
          <w:sz w:val="24"/>
        </w:rPr>
        <w:t xml:space="preserve"> </w:t>
      </w:r>
      <w:r>
        <w:rPr>
          <w:sz w:val="24"/>
        </w:rPr>
        <w:t>main</w:t>
      </w:r>
      <w:r>
        <w:rPr>
          <w:spacing w:val="-8"/>
          <w:sz w:val="24"/>
        </w:rPr>
        <w:t xml:space="preserve"> </w:t>
      </w:r>
      <w:r>
        <w:rPr>
          <w:sz w:val="24"/>
        </w:rPr>
        <w:t>objective,</w:t>
      </w:r>
      <w:r>
        <w:rPr>
          <w:spacing w:val="-7"/>
          <w:sz w:val="24"/>
        </w:rPr>
        <w:t xml:space="preserve"> </w:t>
      </w:r>
      <w:r>
        <w:rPr>
          <w:sz w:val="24"/>
        </w:rPr>
        <w:t>as</w:t>
      </w:r>
      <w:r>
        <w:rPr>
          <w:spacing w:val="-8"/>
          <w:sz w:val="24"/>
        </w:rPr>
        <w:t xml:space="preserve"> </w:t>
      </w:r>
      <w:r>
        <w:rPr>
          <w:sz w:val="24"/>
        </w:rPr>
        <w:t>described</w:t>
      </w:r>
      <w:r>
        <w:rPr>
          <w:spacing w:val="-7"/>
          <w:sz w:val="24"/>
        </w:rPr>
        <w:t xml:space="preserve"> </w:t>
      </w:r>
      <w:r>
        <w:rPr>
          <w:sz w:val="24"/>
        </w:rPr>
        <w:t>in</w:t>
      </w:r>
      <w:r>
        <w:rPr>
          <w:spacing w:val="-8"/>
          <w:sz w:val="24"/>
        </w:rPr>
        <w:t xml:space="preserve"> </w:t>
      </w:r>
      <w:r>
        <w:rPr>
          <w:sz w:val="24"/>
        </w:rPr>
        <w:t>Annex</w:t>
      </w:r>
      <w:r>
        <w:rPr>
          <w:spacing w:val="-7"/>
          <w:sz w:val="24"/>
        </w:rPr>
        <w:t xml:space="preserve"> </w:t>
      </w:r>
      <w:r>
        <w:rPr>
          <w:sz w:val="24"/>
        </w:rPr>
        <w:t>1,</w:t>
      </w:r>
      <w:r>
        <w:rPr>
          <w:spacing w:val="-7"/>
          <w:sz w:val="24"/>
        </w:rPr>
        <w:t xml:space="preserve"> </w:t>
      </w:r>
      <w:r>
        <w:rPr>
          <w:sz w:val="24"/>
        </w:rPr>
        <w:t>would</w:t>
      </w:r>
      <w:r>
        <w:rPr>
          <w:spacing w:val="-7"/>
          <w:sz w:val="24"/>
        </w:rPr>
        <w:t xml:space="preserve"> </w:t>
      </w:r>
      <w:r>
        <w:rPr>
          <w:sz w:val="24"/>
        </w:rPr>
        <w:t>be</w:t>
      </w:r>
      <w:r>
        <w:rPr>
          <w:spacing w:val="-7"/>
          <w:sz w:val="24"/>
        </w:rPr>
        <w:t xml:space="preserve"> </w:t>
      </w:r>
      <w:r>
        <w:rPr>
          <w:sz w:val="24"/>
        </w:rPr>
        <w:t>jeopardised by</w:t>
      </w:r>
      <w:r>
        <w:rPr>
          <w:spacing w:val="-24"/>
          <w:sz w:val="24"/>
        </w:rPr>
        <w:t xml:space="preserve"> </w:t>
      </w:r>
      <w:r>
        <w:rPr>
          <w:sz w:val="24"/>
        </w:rPr>
        <w:t>making</w:t>
      </w:r>
      <w:r>
        <w:rPr>
          <w:spacing w:val="-24"/>
          <w:sz w:val="24"/>
        </w:rPr>
        <w:t xml:space="preserve"> </w:t>
      </w:r>
      <w:r>
        <w:rPr>
          <w:sz w:val="24"/>
        </w:rPr>
        <w:t>those</w:t>
      </w:r>
      <w:r>
        <w:rPr>
          <w:spacing w:val="-24"/>
          <w:sz w:val="24"/>
        </w:rPr>
        <w:t xml:space="preserve"> </w:t>
      </w:r>
      <w:r>
        <w:rPr>
          <w:sz w:val="24"/>
        </w:rPr>
        <w:t>specific</w:t>
      </w:r>
      <w:r>
        <w:rPr>
          <w:spacing w:val="-24"/>
          <w:sz w:val="24"/>
        </w:rPr>
        <w:t xml:space="preserve"> </w:t>
      </w:r>
      <w:r>
        <w:rPr>
          <w:sz w:val="24"/>
        </w:rPr>
        <w:t>parts</w:t>
      </w:r>
      <w:r>
        <w:rPr>
          <w:spacing w:val="-24"/>
          <w:sz w:val="24"/>
        </w:rPr>
        <w:t xml:space="preserve"> </w:t>
      </w:r>
      <w:r>
        <w:rPr>
          <w:sz w:val="24"/>
        </w:rPr>
        <w:t>of</w:t>
      </w:r>
      <w:r>
        <w:rPr>
          <w:spacing w:val="-24"/>
          <w:sz w:val="24"/>
        </w:rPr>
        <w:t xml:space="preserve"> </w:t>
      </w:r>
      <w:r>
        <w:rPr>
          <w:sz w:val="24"/>
        </w:rPr>
        <w:t>the</w:t>
      </w:r>
      <w:r>
        <w:rPr>
          <w:spacing w:val="-24"/>
          <w:sz w:val="24"/>
        </w:rPr>
        <w:t xml:space="preserve"> </w:t>
      </w:r>
      <w:r>
        <w:rPr>
          <w:sz w:val="24"/>
        </w:rPr>
        <w:t>research</w:t>
      </w:r>
      <w:r>
        <w:rPr>
          <w:spacing w:val="-24"/>
          <w:sz w:val="24"/>
        </w:rPr>
        <w:t xml:space="preserve"> </w:t>
      </w:r>
      <w:r>
        <w:rPr>
          <w:sz w:val="24"/>
        </w:rPr>
        <w:t>data</w:t>
      </w:r>
      <w:r>
        <w:rPr>
          <w:spacing w:val="-24"/>
          <w:sz w:val="24"/>
        </w:rPr>
        <w:t xml:space="preserve"> </w:t>
      </w:r>
      <w:r>
        <w:rPr>
          <w:sz w:val="24"/>
        </w:rPr>
        <w:t>openly</w:t>
      </w:r>
      <w:r>
        <w:rPr>
          <w:spacing w:val="-24"/>
          <w:sz w:val="24"/>
        </w:rPr>
        <w:t xml:space="preserve"> </w:t>
      </w:r>
      <w:r>
        <w:rPr>
          <w:sz w:val="24"/>
        </w:rPr>
        <w:t>accessible.</w:t>
      </w:r>
      <w:r>
        <w:rPr>
          <w:spacing w:val="-24"/>
          <w:sz w:val="24"/>
        </w:rPr>
        <w:t xml:space="preserve"> </w:t>
      </w:r>
      <w:r>
        <w:rPr>
          <w:sz w:val="24"/>
        </w:rPr>
        <w:t>In</w:t>
      </w:r>
      <w:r>
        <w:rPr>
          <w:spacing w:val="-24"/>
          <w:sz w:val="24"/>
        </w:rPr>
        <w:t xml:space="preserve"> </w:t>
      </w:r>
      <w:r>
        <w:rPr>
          <w:sz w:val="24"/>
        </w:rPr>
        <w:t>this</w:t>
      </w:r>
      <w:r>
        <w:rPr>
          <w:spacing w:val="-24"/>
          <w:sz w:val="24"/>
        </w:rPr>
        <w:t xml:space="preserve"> </w:t>
      </w:r>
      <w:r>
        <w:rPr>
          <w:sz w:val="24"/>
        </w:rPr>
        <w:t>case,</w:t>
      </w:r>
      <w:r>
        <w:rPr>
          <w:spacing w:val="-24"/>
          <w:sz w:val="24"/>
        </w:rPr>
        <w:t xml:space="preserve"> </w:t>
      </w:r>
      <w:r>
        <w:rPr>
          <w:sz w:val="24"/>
        </w:rPr>
        <w:t>the</w:t>
      </w:r>
      <w:r>
        <w:rPr>
          <w:spacing w:val="-24"/>
          <w:sz w:val="24"/>
        </w:rPr>
        <w:t xml:space="preserve"> </w:t>
      </w:r>
      <w:r>
        <w:rPr>
          <w:sz w:val="24"/>
        </w:rPr>
        <w:t>data</w:t>
      </w:r>
      <w:r>
        <w:rPr>
          <w:spacing w:val="-24"/>
          <w:sz w:val="24"/>
        </w:rPr>
        <w:t xml:space="preserve"> </w:t>
      </w:r>
      <w:r>
        <w:rPr>
          <w:sz w:val="24"/>
        </w:rPr>
        <w:t>management plan must contain the reasons for not giving</w:t>
      </w:r>
      <w:r>
        <w:rPr>
          <w:spacing w:val="-6"/>
          <w:sz w:val="24"/>
        </w:rPr>
        <w:t xml:space="preserve"> </w:t>
      </w:r>
      <w:r>
        <w:rPr>
          <w:sz w:val="24"/>
        </w:rPr>
        <w:t>access.</w:t>
      </w:r>
    </w:p>
    <w:p w:rsidR="004C0153" w:rsidRDefault="004C0153">
      <w:pPr>
        <w:pStyle w:val="Zkladntext"/>
        <w:spacing w:before="9"/>
        <w:rPr>
          <w:sz w:val="24"/>
        </w:rPr>
      </w:pPr>
    </w:p>
    <w:p w:rsidR="004C0153" w:rsidRDefault="006E4651" w:rsidP="006E4651">
      <w:pPr>
        <w:pStyle w:val="Nadpis2"/>
        <w:numPr>
          <w:ilvl w:val="1"/>
          <w:numId w:val="57"/>
        </w:numPr>
        <w:tabs>
          <w:tab w:val="left" w:pos="654"/>
        </w:tabs>
      </w:pPr>
      <w:bookmarkStart w:id="132" w:name="_bookmark131"/>
      <w:bookmarkEnd w:id="132"/>
      <w:r>
        <w:t>Information on EU funding — Obligation and right to use the EU</w:t>
      </w:r>
      <w:r>
        <w:rPr>
          <w:spacing w:val="-19"/>
        </w:rPr>
        <w:t xml:space="preserve"> </w:t>
      </w:r>
      <w:r>
        <w:t>emblem</w:t>
      </w:r>
    </w:p>
    <w:p w:rsidR="004C0153" w:rsidRDefault="004C0153">
      <w:pPr>
        <w:pStyle w:val="Zkladntext"/>
        <w:spacing w:before="11"/>
        <w:rPr>
          <w:b/>
          <w:sz w:val="20"/>
        </w:rPr>
      </w:pPr>
    </w:p>
    <w:p w:rsidR="004C0153" w:rsidRDefault="006E4651">
      <w:pPr>
        <w:spacing w:line="249" w:lineRule="auto"/>
        <w:ind w:left="113"/>
        <w:rPr>
          <w:sz w:val="24"/>
        </w:rPr>
      </w:pPr>
      <w:r>
        <w:rPr>
          <w:sz w:val="24"/>
        </w:rPr>
        <w:t>Unless the Commission requests or agrees otherwise or unless it is imposs</w:t>
      </w:r>
      <w:r>
        <w:rPr>
          <w:sz w:val="24"/>
        </w:rPr>
        <w:t>ible, any dissemination of results (in any form, including electronic) must:</w:t>
      </w:r>
    </w:p>
    <w:p w:rsidR="004C0153" w:rsidRDefault="006E4651" w:rsidP="006E4651">
      <w:pPr>
        <w:pStyle w:val="Odstavecseseznamem"/>
        <w:numPr>
          <w:ilvl w:val="2"/>
          <w:numId w:val="57"/>
        </w:numPr>
        <w:tabs>
          <w:tab w:val="left" w:pos="758"/>
        </w:tabs>
        <w:spacing w:before="229"/>
        <w:rPr>
          <w:sz w:val="24"/>
        </w:rPr>
      </w:pPr>
      <w:r>
        <w:rPr>
          <w:sz w:val="24"/>
        </w:rPr>
        <w:t>display the EU emblem</w:t>
      </w:r>
      <w:r>
        <w:rPr>
          <w:spacing w:val="-4"/>
          <w:sz w:val="24"/>
        </w:rPr>
        <w:t xml:space="preserve"> </w:t>
      </w:r>
      <w:r>
        <w:rPr>
          <w:sz w:val="24"/>
        </w:rPr>
        <w:t>and</w:t>
      </w:r>
    </w:p>
    <w:p w:rsidR="004C0153" w:rsidRDefault="004C0153">
      <w:pPr>
        <w:pStyle w:val="Zkladntext"/>
        <w:spacing w:before="8"/>
        <w:rPr>
          <w:sz w:val="20"/>
        </w:rPr>
      </w:pPr>
    </w:p>
    <w:p w:rsidR="004C0153" w:rsidRDefault="006E4651" w:rsidP="006E4651">
      <w:pPr>
        <w:pStyle w:val="Odstavecseseznamem"/>
        <w:numPr>
          <w:ilvl w:val="2"/>
          <w:numId w:val="57"/>
        </w:numPr>
        <w:tabs>
          <w:tab w:val="left" w:pos="758"/>
        </w:tabs>
        <w:rPr>
          <w:sz w:val="24"/>
        </w:rPr>
      </w:pPr>
      <w:r>
        <w:rPr>
          <w:sz w:val="24"/>
        </w:rPr>
        <w:t>include the following</w:t>
      </w:r>
      <w:r>
        <w:rPr>
          <w:spacing w:val="-3"/>
          <w:sz w:val="24"/>
        </w:rPr>
        <w:t xml:space="preserve"> </w:t>
      </w:r>
      <w:r>
        <w:rPr>
          <w:sz w:val="24"/>
        </w:rPr>
        <w:t>text:</w:t>
      </w:r>
    </w:p>
    <w:p w:rsidR="004C0153" w:rsidRDefault="006E4651">
      <w:pPr>
        <w:spacing w:before="186" w:line="249" w:lineRule="auto"/>
        <w:ind w:left="680" w:right="352"/>
        <w:rPr>
          <w:i/>
          <w:sz w:val="20"/>
        </w:rPr>
      </w:pPr>
      <w:r>
        <w:rPr>
          <w:i/>
          <w:sz w:val="20"/>
        </w:rPr>
        <w:t xml:space="preserve">“This project has received funding from the </w:t>
      </w:r>
      <w:r>
        <w:rPr>
          <w:sz w:val="20"/>
        </w:rPr>
        <w:t xml:space="preserve">European Union’s Horizon 2020 research and innovation programme </w:t>
      </w:r>
      <w:r>
        <w:rPr>
          <w:i/>
          <w:sz w:val="20"/>
        </w:rPr>
        <w:t>under grant agre</w:t>
      </w:r>
      <w:r>
        <w:rPr>
          <w:i/>
          <w:sz w:val="20"/>
        </w:rPr>
        <w:t>ement No 754657”.</w:t>
      </w:r>
    </w:p>
    <w:p w:rsidR="004C0153" w:rsidRDefault="004C0153">
      <w:pPr>
        <w:pStyle w:val="Zkladntext"/>
        <w:spacing w:before="6"/>
        <w:rPr>
          <w:i/>
          <w:sz w:val="19"/>
        </w:rPr>
      </w:pPr>
    </w:p>
    <w:p w:rsidR="004C0153" w:rsidRDefault="006E4651">
      <w:pPr>
        <w:ind w:left="113"/>
        <w:rPr>
          <w:sz w:val="24"/>
        </w:rPr>
      </w:pPr>
      <w:r>
        <w:rPr>
          <w:sz w:val="24"/>
        </w:rPr>
        <w:t>When displayed together with another logo, the EU emblem must have appropriate prominence.</w:t>
      </w:r>
    </w:p>
    <w:p w:rsidR="004C0153" w:rsidRDefault="004C0153">
      <w:pPr>
        <w:pStyle w:val="Zkladntext"/>
        <w:spacing w:before="9"/>
        <w:rPr>
          <w:sz w:val="20"/>
        </w:rPr>
      </w:pPr>
    </w:p>
    <w:p w:rsidR="004C0153" w:rsidRDefault="006E4651">
      <w:pPr>
        <w:spacing w:line="249" w:lineRule="auto"/>
        <w:ind w:left="113"/>
        <w:rPr>
          <w:sz w:val="24"/>
        </w:rPr>
      </w:pPr>
      <w:r>
        <w:rPr>
          <w:sz w:val="24"/>
        </w:rPr>
        <w:t>For the purposes of their obligations under this Article, the beneficiaries may use the EU emblem without first obtaining approval from the Commission.</w:t>
      </w:r>
    </w:p>
    <w:p w:rsidR="004C0153" w:rsidRDefault="006E4651">
      <w:pPr>
        <w:spacing w:before="229"/>
        <w:ind w:left="113"/>
        <w:rPr>
          <w:sz w:val="24"/>
        </w:rPr>
      </w:pPr>
      <w:r>
        <w:rPr>
          <w:sz w:val="24"/>
        </w:rPr>
        <w:t>This does not however give them the right to exclusive use.</w:t>
      </w:r>
    </w:p>
    <w:p w:rsidR="004C0153" w:rsidRDefault="004C0153">
      <w:pPr>
        <w:pStyle w:val="Zkladntext"/>
        <w:spacing w:before="9"/>
        <w:rPr>
          <w:sz w:val="20"/>
        </w:rPr>
      </w:pPr>
    </w:p>
    <w:p w:rsidR="004C0153" w:rsidRDefault="006E4651">
      <w:pPr>
        <w:spacing w:line="249" w:lineRule="auto"/>
        <w:ind w:left="113"/>
        <w:rPr>
          <w:sz w:val="24"/>
        </w:rPr>
      </w:pPr>
      <w:r>
        <w:rPr>
          <w:sz w:val="24"/>
        </w:rPr>
        <w:t>Moreover, they may not appropriate the EU e</w:t>
      </w:r>
      <w:r>
        <w:rPr>
          <w:sz w:val="24"/>
        </w:rPr>
        <w:t>mblem or any similar trademark or logo, either by registration or by any other means.</w:t>
      </w:r>
    </w:p>
    <w:p w:rsidR="004C0153" w:rsidRDefault="004C0153">
      <w:pPr>
        <w:pStyle w:val="Zkladntext"/>
        <w:spacing w:before="7"/>
        <w:rPr>
          <w:sz w:val="24"/>
        </w:rPr>
      </w:pPr>
    </w:p>
    <w:p w:rsidR="004C0153" w:rsidRDefault="006E4651" w:rsidP="006E4651">
      <w:pPr>
        <w:pStyle w:val="Nadpis2"/>
        <w:numPr>
          <w:ilvl w:val="1"/>
          <w:numId w:val="57"/>
        </w:numPr>
        <w:tabs>
          <w:tab w:val="left" w:pos="654"/>
        </w:tabs>
      </w:pPr>
      <w:bookmarkStart w:id="133" w:name="_bookmark132"/>
      <w:bookmarkEnd w:id="133"/>
      <w:r>
        <w:t>Disclaimer excluding Commission</w:t>
      </w:r>
      <w:r>
        <w:rPr>
          <w:spacing w:val="-3"/>
        </w:rPr>
        <w:t xml:space="preserve"> </w:t>
      </w:r>
      <w:r>
        <w:t>responsibility</w:t>
      </w:r>
    </w:p>
    <w:p w:rsidR="004C0153" w:rsidRDefault="004C0153">
      <w:pPr>
        <w:pStyle w:val="Zkladntext"/>
        <w:spacing w:before="11"/>
        <w:rPr>
          <w:b/>
          <w:sz w:val="20"/>
        </w:rPr>
      </w:pPr>
    </w:p>
    <w:p w:rsidR="004C0153" w:rsidRDefault="006E4651">
      <w:pPr>
        <w:spacing w:line="249" w:lineRule="auto"/>
        <w:ind w:left="113"/>
        <w:rPr>
          <w:sz w:val="24"/>
        </w:rPr>
      </w:pPr>
      <w:r>
        <w:rPr>
          <w:sz w:val="24"/>
        </w:rPr>
        <w:t>Any dissemination of results must indicate that it reflects only the author's view and that the Commission is not responsible for any use that may be made of the information it contains.</w:t>
      </w:r>
    </w:p>
    <w:p w:rsidR="004C0153" w:rsidRDefault="004C0153">
      <w:pPr>
        <w:pStyle w:val="Zkladntext"/>
        <w:spacing w:before="7"/>
        <w:rPr>
          <w:sz w:val="24"/>
        </w:rPr>
      </w:pPr>
    </w:p>
    <w:p w:rsidR="004C0153" w:rsidRDefault="006E4651" w:rsidP="006E4651">
      <w:pPr>
        <w:pStyle w:val="Nadpis2"/>
        <w:numPr>
          <w:ilvl w:val="1"/>
          <w:numId w:val="57"/>
        </w:numPr>
        <w:tabs>
          <w:tab w:val="left" w:pos="654"/>
        </w:tabs>
        <w:spacing w:before="1"/>
      </w:pPr>
      <w:bookmarkStart w:id="134" w:name="_bookmark133"/>
      <w:bookmarkEnd w:id="134"/>
      <w:r>
        <w:t>Consequences of</w:t>
      </w:r>
      <w:r>
        <w:rPr>
          <w:spacing w:val="-2"/>
        </w:rPr>
        <w:t xml:space="preserve"> </w:t>
      </w:r>
      <w:r>
        <w:t>non-compliance</w:t>
      </w:r>
    </w:p>
    <w:p w:rsidR="004C0153" w:rsidRDefault="004C0153">
      <w:pPr>
        <w:pStyle w:val="Zkladntext"/>
        <w:spacing w:before="10"/>
        <w:rPr>
          <w:b/>
          <w:sz w:val="20"/>
        </w:rPr>
      </w:pPr>
    </w:p>
    <w:p w:rsidR="004C0153" w:rsidRDefault="006E4651">
      <w:pPr>
        <w:spacing w:line="249" w:lineRule="auto"/>
        <w:ind w:left="113"/>
        <w:rPr>
          <w:sz w:val="24"/>
        </w:rPr>
      </w:pPr>
      <w:r>
        <w:rPr>
          <w:sz w:val="24"/>
        </w:rPr>
        <w:t>If a beneficiary breaches any of its</w:t>
      </w:r>
      <w:r>
        <w:rPr>
          <w:sz w:val="24"/>
        </w:rPr>
        <w:t xml:space="preserve"> obligations under this Article, the grant may be reduced (see Article 43).</w:t>
      </w:r>
    </w:p>
    <w:p w:rsidR="004C0153" w:rsidRDefault="006E4651">
      <w:pPr>
        <w:spacing w:before="229"/>
        <w:ind w:left="113"/>
        <w:jc w:val="both"/>
        <w:rPr>
          <w:sz w:val="24"/>
        </w:rPr>
      </w:pPr>
      <w:r>
        <w:rPr>
          <w:sz w:val="24"/>
        </w:rPr>
        <w:t>Such a breach may also lead to any of the other measures described in Chapter 6.</w:t>
      </w:r>
    </w:p>
    <w:p w:rsidR="004C0153" w:rsidRDefault="004C0153">
      <w:pPr>
        <w:jc w:val="both"/>
        <w:rPr>
          <w:sz w:val="24"/>
        </w:rPr>
        <w:sectPr w:rsidR="004C0153">
          <w:pgSz w:w="11910" w:h="16840"/>
          <w:pgMar w:top="1300" w:right="960" w:bottom="740" w:left="1020" w:header="391" w:footer="543" w:gutter="0"/>
          <w:cols w:space="708"/>
        </w:sectPr>
      </w:pPr>
    </w:p>
    <w:p w:rsidR="004C0153" w:rsidRDefault="006E4651">
      <w:pPr>
        <w:pStyle w:val="Nadpis2"/>
        <w:spacing w:before="82"/>
        <w:ind w:left="113"/>
      </w:pPr>
      <w:bookmarkStart w:id="135" w:name="_bookmark134"/>
      <w:bookmarkEnd w:id="135"/>
      <w:r>
        <w:lastRenderedPageBreak/>
        <w:t>ARTICLE 30 — TRANSFER AND LICENSING OF RESULTS</w:t>
      </w:r>
    </w:p>
    <w:p w:rsidR="004C0153" w:rsidRDefault="004C0153">
      <w:pPr>
        <w:pStyle w:val="Zkladntext"/>
        <w:spacing w:before="8"/>
        <w:rPr>
          <w:b/>
          <w:sz w:val="25"/>
        </w:rPr>
      </w:pPr>
    </w:p>
    <w:p w:rsidR="004C0153" w:rsidRDefault="006E4651" w:rsidP="006E4651">
      <w:pPr>
        <w:pStyle w:val="Nadpis2"/>
        <w:numPr>
          <w:ilvl w:val="1"/>
          <w:numId w:val="55"/>
        </w:numPr>
        <w:tabs>
          <w:tab w:val="left" w:pos="654"/>
        </w:tabs>
      </w:pPr>
      <w:bookmarkStart w:id="136" w:name="_bookmark135"/>
      <w:bookmarkEnd w:id="136"/>
      <w:r>
        <w:rPr>
          <w:spacing w:val="-3"/>
        </w:rPr>
        <w:t xml:space="preserve">Transfer </w:t>
      </w:r>
      <w:r>
        <w:t>of</w:t>
      </w:r>
      <w:r>
        <w:t xml:space="preserve"> </w:t>
      </w:r>
      <w:r>
        <w:t>ownership</w:t>
      </w:r>
    </w:p>
    <w:p w:rsidR="004C0153" w:rsidRDefault="004C0153">
      <w:pPr>
        <w:pStyle w:val="Zkladntext"/>
        <w:spacing w:before="10"/>
        <w:rPr>
          <w:b/>
          <w:sz w:val="20"/>
        </w:rPr>
      </w:pPr>
    </w:p>
    <w:p w:rsidR="004C0153" w:rsidRDefault="006E4651">
      <w:pPr>
        <w:spacing w:before="1"/>
        <w:ind w:left="113"/>
        <w:rPr>
          <w:sz w:val="24"/>
        </w:rPr>
      </w:pPr>
      <w:r>
        <w:rPr>
          <w:sz w:val="24"/>
        </w:rPr>
        <w:t>Each beneficiary may transfer ownership of its results.</w:t>
      </w:r>
    </w:p>
    <w:p w:rsidR="004C0153" w:rsidRDefault="004C0153">
      <w:pPr>
        <w:pStyle w:val="Zkladntext"/>
        <w:spacing w:before="8"/>
        <w:rPr>
          <w:sz w:val="20"/>
        </w:rPr>
      </w:pPr>
    </w:p>
    <w:p w:rsidR="004C0153" w:rsidRDefault="006E4651">
      <w:pPr>
        <w:spacing w:line="249" w:lineRule="auto"/>
        <w:ind w:left="113" w:right="85"/>
        <w:rPr>
          <w:sz w:val="24"/>
        </w:rPr>
      </w:pPr>
      <w:r>
        <w:rPr>
          <w:sz w:val="24"/>
        </w:rPr>
        <w:t>It must however ensure that its obligations under Articles 26.2, 26.4, 27, 28, 29, 30 and 31 also apply to the new owner and that this owner has the obligation to pass them on in any subsequent trans</w:t>
      </w:r>
      <w:r>
        <w:rPr>
          <w:sz w:val="24"/>
        </w:rPr>
        <w:t>fer.</w:t>
      </w:r>
    </w:p>
    <w:p w:rsidR="004C0153" w:rsidRDefault="006E4651">
      <w:pPr>
        <w:spacing w:before="229"/>
        <w:ind w:left="113"/>
        <w:rPr>
          <w:sz w:val="24"/>
        </w:rPr>
      </w:pPr>
      <w:r>
        <w:rPr>
          <w:sz w:val="24"/>
        </w:rPr>
        <w:t>This does not change the security obligations in Article 37, which still apply.</w:t>
      </w:r>
    </w:p>
    <w:p w:rsidR="004C0153" w:rsidRDefault="004C0153">
      <w:pPr>
        <w:pStyle w:val="Zkladntext"/>
        <w:spacing w:before="9"/>
        <w:rPr>
          <w:sz w:val="20"/>
        </w:rPr>
      </w:pPr>
    </w:p>
    <w:p w:rsidR="004C0153" w:rsidRDefault="006E4651">
      <w:pPr>
        <w:spacing w:line="249" w:lineRule="auto"/>
        <w:ind w:left="113" w:right="171"/>
        <w:jc w:val="both"/>
        <w:rPr>
          <w:sz w:val="24"/>
        </w:rPr>
      </w:pPr>
      <w:r>
        <w:rPr>
          <w:sz w:val="24"/>
        </w:rPr>
        <w:t>Unless</w:t>
      </w:r>
      <w:r>
        <w:rPr>
          <w:spacing w:val="-23"/>
          <w:sz w:val="24"/>
        </w:rPr>
        <w:t xml:space="preserve"> </w:t>
      </w:r>
      <w:r>
        <w:rPr>
          <w:sz w:val="24"/>
        </w:rPr>
        <w:t>agreed</w:t>
      </w:r>
      <w:r>
        <w:rPr>
          <w:spacing w:val="-23"/>
          <w:sz w:val="24"/>
        </w:rPr>
        <w:t xml:space="preserve"> </w:t>
      </w:r>
      <w:r>
        <w:rPr>
          <w:sz w:val="24"/>
        </w:rPr>
        <w:t>otherwise</w:t>
      </w:r>
      <w:r>
        <w:rPr>
          <w:spacing w:val="-22"/>
          <w:sz w:val="24"/>
        </w:rPr>
        <w:t xml:space="preserve"> </w:t>
      </w:r>
      <w:r>
        <w:rPr>
          <w:sz w:val="24"/>
        </w:rPr>
        <w:t>(in</w:t>
      </w:r>
      <w:r>
        <w:rPr>
          <w:spacing w:val="-23"/>
          <w:sz w:val="24"/>
        </w:rPr>
        <w:t xml:space="preserve"> </w:t>
      </w:r>
      <w:r>
        <w:rPr>
          <w:sz w:val="24"/>
        </w:rPr>
        <w:t>writing)</w:t>
      </w:r>
      <w:r>
        <w:rPr>
          <w:spacing w:val="-23"/>
          <w:sz w:val="24"/>
        </w:rPr>
        <w:t xml:space="preserve"> </w:t>
      </w:r>
      <w:r>
        <w:rPr>
          <w:sz w:val="24"/>
        </w:rPr>
        <w:t>for</w:t>
      </w:r>
      <w:r>
        <w:rPr>
          <w:spacing w:val="-23"/>
          <w:sz w:val="24"/>
        </w:rPr>
        <w:t xml:space="preserve"> </w:t>
      </w:r>
      <w:r>
        <w:rPr>
          <w:sz w:val="24"/>
        </w:rPr>
        <w:t>specifically-identified</w:t>
      </w:r>
      <w:r>
        <w:rPr>
          <w:spacing w:val="-23"/>
          <w:sz w:val="24"/>
        </w:rPr>
        <w:t xml:space="preserve"> </w:t>
      </w:r>
      <w:r>
        <w:rPr>
          <w:sz w:val="24"/>
        </w:rPr>
        <w:t>third</w:t>
      </w:r>
      <w:r>
        <w:rPr>
          <w:spacing w:val="-23"/>
          <w:sz w:val="24"/>
        </w:rPr>
        <w:t xml:space="preserve"> </w:t>
      </w:r>
      <w:r>
        <w:rPr>
          <w:sz w:val="24"/>
        </w:rPr>
        <w:t>parties</w:t>
      </w:r>
      <w:r>
        <w:rPr>
          <w:spacing w:val="-22"/>
          <w:sz w:val="24"/>
        </w:rPr>
        <w:t xml:space="preserve"> </w:t>
      </w:r>
      <w:r>
        <w:rPr>
          <w:sz w:val="24"/>
        </w:rPr>
        <w:t>or</w:t>
      </w:r>
      <w:r>
        <w:rPr>
          <w:spacing w:val="-22"/>
          <w:sz w:val="24"/>
        </w:rPr>
        <w:t xml:space="preserve"> </w:t>
      </w:r>
      <w:r>
        <w:rPr>
          <w:sz w:val="24"/>
        </w:rPr>
        <w:t>unless</w:t>
      </w:r>
      <w:r>
        <w:rPr>
          <w:spacing w:val="-22"/>
          <w:sz w:val="24"/>
        </w:rPr>
        <w:t xml:space="preserve"> </w:t>
      </w:r>
      <w:r>
        <w:rPr>
          <w:sz w:val="24"/>
        </w:rPr>
        <w:t>impossible</w:t>
      </w:r>
      <w:r>
        <w:rPr>
          <w:spacing w:val="-23"/>
          <w:sz w:val="24"/>
        </w:rPr>
        <w:t xml:space="preserve"> </w:t>
      </w:r>
      <w:r>
        <w:rPr>
          <w:sz w:val="24"/>
        </w:rPr>
        <w:t>under applicable EU and national laws on mergers and acquisitions, a b</w:t>
      </w:r>
      <w:r>
        <w:rPr>
          <w:sz w:val="24"/>
        </w:rPr>
        <w:t>eneficiary that intends to transfer ownership of results must give at least 45 days advance notice (or less if agreed in writing) to the other beneficiaries that still have (or still may request) access rights to the results. This notification must include</w:t>
      </w:r>
      <w:r>
        <w:rPr>
          <w:sz w:val="24"/>
        </w:rPr>
        <w:t xml:space="preserve"> sufficient information on the new owner to enable any beneficiary concerned to assess the effects on its access</w:t>
      </w:r>
      <w:r>
        <w:rPr>
          <w:spacing w:val="-5"/>
          <w:sz w:val="24"/>
        </w:rPr>
        <w:t xml:space="preserve"> </w:t>
      </w:r>
      <w:r>
        <w:rPr>
          <w:sz w:val="24"/>
        </w:rPr>
        <w:t>rights.</w:t>
      </w:r>
    </w:p>
    <w:p w:rsidR="004C0153" w:rsidRDefault="006E4651">
      <w:pPr>
        <w:spacing w:before="233" w:line="249" w:lineRule="auto"/>
        <w:ind w:left="113" w:right="171"/>
        <w:jc w:val="both"/>
        <w:rPr>
          <w:sz w:val="24"/>
        </w:rPr>
      </w:pPr>
      <w:r>
        <w:rPr>
          <w:sz w:val="24"/>
        </w:rPr>
        <w:t>Unless agreed otherwise (in writing) for specifically-identified third parties, any other beneficiary may object within 30 days of rece</w:t>
      </w:r>
      <w:r>
        <w:rPr>
          <w:sz w:val="24"/>
        </w:rPr>
        <w:t>iving notification (or less if agreed in writing), if it can show that the</w:t>
      </w:r>
      <w:r>
        <w:rPr>
          <w:spacing w:val="-5"/>
          <w:sz w:val="24"/>
        </w:rPr>
        <w:t xml:space="preserve"> </w:t>
      </w:r>
      <w:r>
        <w:rPr>
          <w:sz w:val="24"/>
        </w:rPr>
        <w:t>transfer</w:t>
      </w:r>
      <w:r>
        <w:rPr>
          <w:spacing w:val="-5"/>
          <w:sz w:val="24"/>
        </w:rPr>
        <w:t xml:space="preserve"> </w:t>
      </w:r>
      <w:r>
        <w:rPr>
          <w:sz w:val="24"/>
        </w:rPr>
        <w:t>would</w:t>
      </w:r>
      <w:r>
        <w:rPr>
          <w:spacing w:val="-5"/>
          <w:sz w:val="24"/>
        </w:rPr>
        <w:t xml:space="preserve"> </w:t>
      </w:r>
      <w:r>
        <w:rPr>
          <w:sz w:val="24"/>
        </w:rPr>
        <w:t>adversely</w:t>
      </w:r>
      <w:r>
        <w:rPr>
          <w:spacing w:val="-5"/>
          <w:sz w:val="24"/>
        </w:rPr>
        <w:t xml:space="preserve"> </w:t>
      </w:r>
      <w:r>
        <w:rPr>
          <w:sz w:val="24"/>
        </w:rPr>
        <w:t>affect</w:t>
      </w:r>
      <w:r>
        <w:rPr>
          <w:spacing w:val="-5"/>
          <w:sz w:val="24"/>
        </w:rPr>
        <w:t xml:space="preserve"> </w:t>
      </w:r>
      <w:r>
        <w:rPr>
          <w:sz w:val="24"/>
        </w:rPr>
        <w:t>its</w:t>
      </w:r>
      <w:r>
        <w:rPr>
          <w:spacing w:val="-5"/>
          <w:sz w:val="24"/>
        </w:rPr>
        <w:t xml:space="preserve"> </w:t>
      </w:r>
      <w:r>
        <w:rPr>
          <w:sz w:val="24"/>
        </w:rPr>
        <w:t>access</w:t>
      </w:r>
      <w:r>
        <w:rPr>
          <w:spacing w:val="-5"/>
          <w:sz w:val="24"/>
        </w:rPr>
        <w:t xml:space="preserve"> </w:t>
      </w:r>
      <w:r>
        <w:rPr>
          <w:sz w:val="24"/>
        </w:rPr>
        <w:t>rights.</w:t>
      </w:r>
      <w:r>
        <w:rPr>
          <w:spacing w:val="-5"/>
          <w:sz w:val="24"/>
        </w:rPr>
        <w:t xml:space="preserve"> </w:t>
      </w:r>
      <w:r>
        <w:rPr>
          <w:sz w:val="24"/>
        </w:rPr>
        <w:t>In</w:t>
      </w:r>
      <w:r>
        <w:rPr>
          <w:spacing w:val="-5"/>
          <w:sz w:val="24"/>
        </w:rPr>
        <w:t xml:space="preserve"> </w:t>
      </w:r>
      <w:r>
        <w:rPr>
          <w:sz w:val="24"/>
        </w:rPr>
        <w:t>this</w:t>
      </w:r>
      <w:r>
        <w:rPr>
          <w:spacing w:val="-5"/>
          <w:sz w:val="24"/>
        </w:rPr>
        <w:t xml:space="preserve"> </w:t>
      </w:r>
      <w:r>
        <w:rPr>
          <w:sz w:val="24"/>
        </w:rPr>
        <w:t>case,</w:t>
      </w:r>
      <w:r>
        <w:rPr>
          <w:spacing w:val="-5"/>
          <w:sz w:val="24"/>
        </w:rPr>
        <w:t xml:space="preserve"> </w:t>
      </w:r>
      <w:r>
        <w:rPr>
          <w:sz w:val="24"/>
        </w:rPr>
        <w:t>the</w:t>
      </w:r>
      <w:r>
        <w:rPr>
          <w:spacing w:val="-5"/>
          <w:sz w:val="24"/>
        </w:rPr>
        <w:t xml:space="preserve"> </w:t>
      </w:r>
      <w:r>
        <w:rPr>
          <w:sz w:val="24"/>
        </w:rPr>
        <w:t>transfer</w:t>
      </w:r>
      <w:r>
        <w:rPr>
          <w:spacing w:val="-5"/>
          <w:sz w:val="24"/>
        </w:rPr>
        <w:t xml:space="preserve"> </w:t>
      </w:r>
      <w:r>
        <w:rPr>
          <w:sz w:val="24"/>
        </w:rPr>
        <w:t>may</w:t>
      </w:r>
      <w:r>
        <w:rPr>
          <w:spacing w:val="-5"/>
          <w:sz w:val="24"/>
        </w:rPr>
        <w:t xml:space="preserve"> </w:t>
      </w:r>
      <w:r>
        <w:rPr>
          <w:sz w:val="24"/>
        </w:rPr>
        <w:t>not</w:t>
      </w:r>
      <w:r>
        <w:rPr>
          <w:spacing w:val="-5"/>
          <w:sz w:val="24"/>
        </w:rPr>
        <w:t xml:space="preserve"> </w:t>
      </w:r>
      <w:r>
        <w:rPr>
          <w:sz w:val="24"/>
        </w:rPr>
        <w:t>take</w:t>
      </w:r>
      <w:r>
        <w:rPr>
          <w:spacing w:val="-5"/>
          <w:sz w:val="24"/>
        </w:rPr>
        <w:t xml:space="preserve"> </w:t>
      </w:r>
      <w:r>
        <w:rPr>
          <w:sz w:val="24"/>
        </w:rPr>
        <w:t>place</w:t>
      </w:r>
      <w:r>
        <w:rPr>
          <w:spacing w:val="-5"/>
          <w:sz w:val="24"/>
        </w:rPr>
        <w:t xml:space="preserve"> </w:t>
      </w:r>
      <w:r>
        <w:rPr>
          <w:sz w:val="24"/>
        </w:rPr>
        <w:t>until agreement has been reached between the beneficiaries</w:t>
      </w:r>
      <w:r>
        <w:rPr>
          <w:spacing w:val="-5"/>
          <w:sz w:val="24"/>
        </w:rPr>
        <w:t xml:space="preserve"> </w:t>
      </w:r>
      <w:r>
        <w:rPr>
          <w:sz w:val="24"/>
        </w:rPr>
        <w:t>concerned.</w:t>
      </w:r>
    </w:p>
    <w:p w:rsidR="004C0153" w:rsidRDefault="004C0153">
      <w:pPr>
        <w:pStyle w:val="Zkladntext"/>
        <w:spacing w:before="9"/>
        <w:rPr>
          <w:sz w:val="24"/>
        </w:rPr>
      </w:pPr>
    </w:p>
    <w:p w:rsidR="004C0153" w:rsidRDefault="006E4651" w:rsidP="006E4651">
      <w:pPr>
        <w:pStyle w:val="Nadpis2"/>
        <w:numPr>
          <w:ilvl w:val="1"/>
          <w:numId w:val="55"/>
        </w:numPr>
        <w:tabs>
          <w:tab w:val="left" w:pos="654"/>
        </w:tabs>
      </w:pPr>
      <w:bookmarkStart w:id="137" w:name="_bookmark136"/>
      <w:bookmarkEnd w:id="137"/>
      <w:r>
        <w:t>Granting</w:t>
      </w:r>
      <w:r>
        <w:rPr>
          <w:spacing w:val="-2"/>
        </w:rPr>
        <w:t xml:space="preserve"> </w:t>
      </w:r>
      <w:r>
        <w:t>licenses</w:t>
      </w:r>
    </w:p>
    <w:p w:rsidR="004C0153" w:rsidRDefault="004C0153">
      <w:pPr>
        <w:pStyle w:val="Zkladntext"/>
        <w:spacing w:before="11"/>
        <w:rPr>
          <w:b/>
          <w:sz w:val="20"/>
        </w:rPr>
      </w:pPr>
    </w:p>
    <w:p w:rsidR="004C0153" w:rsidRDefault="006E4651">
      <w:pPr>
        <w:ind w:left="113"/>
        <w:rPr>
          <w:sz w:val="24"/>
        </w:rPr>
      </w:pPr>
      <w:r>
        <w:rPr>
          <w:sz w:val="24"/>
        </w:rPr>
        <w:t>Each beneficiary may grant licences to its results (or otherwise give the right to exploit them), if:</w:t>
      </w:r>
    </w:p>
    <w:p w:rsidR="004C0153" w:rsidRDefault="004C0153">
      <w:pPr>
        <w:pStyle w:val="Zkladntext"/>
        <w:spacing w:before="8"/>
        <w:rPr>
          <w:sz w:val="20"/>
        </w:rPr>
      </w:pPr>
    </w:p>
    <w:p w:rsidR="004C0153" w:rsidRDefault="006E4651" w:rsidP="006E4651">
      <w:pPr>
        <w:pStyle w:val="Odstavecseseznamem"/>
        <w:numPr>
          <w:ilvl w:val="2"/>
          <w:numId w:val="55"/>
        </w:numPr>
        <w:tabs>
          <w:tab w:val="left" w:pos="758"/>
        </w:tabs>
        <w:spacing w:before="1"/>
        <w:rPr>
          <w:sz w:val="24"/>
        </w:rPr>
      </w:pPr>
      <w:r>
        <w:rPr>
          <w:sz w:val="24"/>
        </w:rPr>
        <w:t>this does not impede the access rights under Article 31</w:t>
      </w:r>
      <w:r>
        <w:rPr>
          <w:spacing w:val="-10"/>
          <w:sz w:val="24"/>
        </w:rPr>
        <w:t xml:space="preserve"> </w:t>
      </w:r>
      <w:r>
        <w:rPr>
          <w:sz w:val="24"/>
        </w:rPr>
        <w:t>and</w:t>
      </w:r>
    </w:p>
    <w:p w:rsidR="004C0153" w:rsidRDefault="004C0153">
      <w:pPr>
        <w:pStyle w:val="Zkladntext"/>
        <w:spacing w:before="8"/>
        <w:rPr>
          <w:sz w:val="20"/>
        </w:rPr>
      </w:pPr>
    </w:p>
    <w:p w:rsidR="004C0153" w:rsidRDefault="006E4651" w:rsidP="006E4651">
      <w:pPr>
        <w:pStyle w:val="Odstavecseseznamem"/>
        <w:numPr>
          <w:ilvl w:val="2"/>
          <w:numId w:val="55"/>
        </w:numPr>
        <w:tabs>
          <w:tab w:val="left" w:pos="758"/>
        </w:tabs>
        <w:rPr>
          <w:sz w:val="24"/>
        </w:rPr>
      </w:pPr>
      <w:r>
        <w:rPr>
          <w:sz w:val="24"/>
        </w:rPr>
        <w:t>not</w:t>
      </w:r>
      <w:r>
        <w:rPr>
          <w:spacing w:val="-1"/>
          <w:sz w:val="24"/>
        </w:rPr>
        <w:t xml:space="preserve"> </w:t>
      </w:r>
      <w:r>
        <w:rPr>
          <w:sz w:val="24"/>
        </w:rPr>
        <w:t>applicable.</w:t>
      </w:r>
    </w:p>
    <w:p w:rsidR="004C0153" w:rsidRDefault="004C0153">
      <w:pPr>
        <w:pStyle w:val="Zkladntext"/>
        <w:spacing w:before="9"/>
        <w:rPr>
          <w:sz w:val="20"/>
        </w:rPr>
      </w:pPr>
    </w:p>
    <w:p w:rsidR="004C0153" w:rsidRDefault="006E4651">
      <w:pPr>
        <w:spacing w:line="249" w:lineRule="auto"/>
        <w:ind w:left="113"/>
        <w:rPr>
          <w:sz w:val="24"/>
        </w:rPr>
      </w:pPr>
      <w:r>
        <w:rPr>
          <w:sz w:val="24"/>
        </w:rPr>
        <w:t>In addition to Points (a) and (b), exclusive licences for results may be granted only if all the other beneficiaries concerned have waived their access rights (see Article 31.1).</w:t>
      </w:r>
    </w:p>
    <w:p w:rsidR="004C0153" w:rsidRDefault="006E4651">
      <w:pPr>
        <w:spacing w:before="229" w:line="249" w:lineRule="auto"/>
        <w:ind w:left="113" w:right="78"/>
        <w:rPr>
          <w:sz w:val="24"/>
        </w:rPr>
      </w:pPr>
      <w:r>
        <w:rPr>
          <w:sz w:val="24"/>
        </w:rPr>
        <w:t xml:space="preserve">This does not change the dissemination obligations in Article 29 or security </w:t>
      </w:r>
      <w:r>
        <w:rPr>
          <w:sz w:val="24"/>
        </w:rPr>
        <w:t>obligations in Article 37, which still apply.</w:t>
      </w:r>
    </w:p>
    <w:p w:rsidR="004C0153" w:rsidRDefault="004C0153">
      <w:pPr>
        <w:pStyle w:val="Zkladntext"/>
        <w:spacing w:before="7"/>
        <w:rPr>
          <w:sz w:val="24"/>
        </w:rPr>
      </w:pPr>
    </w:p>
    <w:p w:rsidR="004C0153" w:rsidRDefault="006E4651" w:rsidP="006E4651">
      <w:pPr>
        <w:pStyle w:val="Nadpis2"/>
        <w:numPr>
          <w:ilvl w:val="1"/>
          <w:numId w:val="55"/>
        </w:numPr>
        <w:tabs>
          <w:tab w:val="left" w:pos="654"/>
        </w:tabs>
        <w:spacing w:before="1"/>
      </w:pPr>
      <w:bookmarkStart w:id="138" w:name="_bookmark137"/>
      <w:bookmarkEnd w:id="138"/>
      <w:r>
        <w:t>Commission right to object to transfers or</w:t>
      </w:r>
      <w:r>
        <w:rPr>
          <w:spacing w:val="-5"/>
        </w:rPr>
        <w:t xml:space="preserve"> </w:t>
      </w:r>
      <w:r>
        <w:t>licensing</w:t>
      </w:r>
    </w:p>
    <w:p w:rsidR="004C0153" w:rsidRDefault="004C0153">
      <w:pPr>
        <w:pStyle w:val="Zkladntext"/>
        <w:spacing w:before="10"/>
        <w:rPr>
          <w:b/>
          <w:sz w:val="20"/>
        </w:rPr>
      </w:pPr>
    </w:p>
    <w:p w:rsidR="004C0153" w:rsidRDefault="006E4651">
      <w:pPr>
        <w:ind w:left="113"/>
        <w:rPr>
          <w:sz w:val="24"/>
        </w:rPr>
      </w:pPr>
      <w:r>
        <w:rPr>
          <w:sz w:val="24"/>
        </w:rPr>
        <w:t>Not applicable</w:t>
      </w:r>
    </w:p>
    <w:p w:rsidR="004C0153" w:rsidRDefault="004C0153">
      <w:pPr>
        <w:pStyle w:val="Zkladntext"/>
        <w:spacing w:before="6"/>
        <w:rPr>
          <w:sz w:val="25"/>
        </w:rPr>
      </w:pPr>
    </w:p>
    <w:p w:rsidR="004C0153" w:rsidRDefault="006E4651" w:rsidP="006E4651">
      <w:pPr>
        <w:pStyle w:val="Nadpis2"/>
        <w:numPr>
          <w:ilvl w:val="1"/>
          <w:numId w:val="55"/>
        </w:numPr>
        <w:tabs>
          <w:tab w:val="left" w:pos="654"/>
        </w:tabs>
      </w:pPr>
      <w:bookmarkStart w:id="139" w:name="_bookmark138"/>
      <w:bookmarkEnd w:id="139"/>
      <w:r>
        <w:t>Consequences of</w:t>
      </w:r>
      <w:r>
        <w:rPr>
          <w:spacing w:val="-2"/>
        </w:rPr>
        <w:t xml:space="preserve"> </w:t>
      </w:r>
      <w:r>
        <w:t>non-compliance</w:t>
      </w:r>
    </w:p>
    <w:p w:rsidR="004C0153" w:rsidRDefault="004C0153">
      <w:pPr>
        <w:pStyle w:val="Zkladntext"/>
        <w:spacing w:before="11"/>
        <w:rPr>
          <w:b/>
          <w:sz w:val="20"/>
        </w:rPr>
      </w:pPr>
    </w:p>
    <w:p w:rsidR="004C0153" w:rsidRDefault="006E4651">
      <w:pPr>
        <w:spacing w:line="249" w:lineRule="auto"/>
        <w:ind w:left="113"/>
        <w:rPr>
          <w:sz w:val="24"/>
        </w:rPr>
      </w:pPr>
      <w:r>
        <w:rPr>
          <w:sz w:val="24"/>
        </w:rPr>
        <w:t xml:space="preserve">If a beneficiary breaches any of its obligations under this Article, the grant may be reduced (see Article </w:t>
      </w:r>
      <w:r>
        <w:rPr>
          <w:sz w:val="24"/>
        </w:rPr>
        <w:t>43).</w:t>
      </w:r>
    </w:p>
    <w:p w:rsidR="004C0153" w:rsidRDefault="006E4651">
      <w:pPr>
        <w:spacing w:before="229"/>
        <w:ind w:left="113"/>
        <w:rPr>
          <w:sz w:val="24"/>
        </w:rPr>
      </w:pPr>
      <w:r>
        <w:rPr>
          <w:sz w:val="24"/>
        </w:rPr>
        <w:t>Such a breach may also lead to any of the other measures described in Chapter 6.</w:t>
      </w:r>
    </w:p>
    <w:p w:rsidR="004C0153" w:rsidRDefault="004C0153">
      <w:pPr>
        <w:pStyle w:val="Zkladntext"/>
        <w:spacing w:before="5"/>
        <w:rPr>
          <w:sz w:val="30"/>
        </w:rPr>
      </w:pPr>
    </w:p>
    <w:p w:rsidR="004C0153" w:rsidRDefault="006E4651">
      <w:pPr>
        <w:pStyle w:val="Nadpis2"/>
        <w:ind w:left="113"/>
      </w:pPr>
      <w:bookmarkStart w:id="140" w:name="_bookmark139"/>
      <w:bookmarkEnd w:id="140"/>
      <w:r>
        <w:t>ARTICLE 31 — ACCESS RIGHTS TO RESULTS</w:t>
      </w:r>
    </w:p>
    <w:p w:rsidR="004C0153" w:rsidRDefault="004C0153">
      <w:pPr>
        <w:pStyle w:val="Zkladntext"/>
        <w:spacing w:before="8"/>
        <w:rPr>
          <w:b/>
          <w:sz w:val="25"/>
        </w:rPr>
      </w:pPr>
    </w:p>
    <w:p w:rsidR="004C0153" w:rsidRDefault="006E4651" w:rsidP="006E4651">
      <w:pPr>
        <w:pStyle w:val="Nadpis2"/>
        <w:numPr>
          <w:ilvl w:val="1"/>
          <w:numId w:val="54"/>
        </w:numPr>
        <w:tabs>
          <w:tab w:val="left" w:pos="654"/>
        </w:tabs>
      </w:pPr>
      <w:bookmarkStart w:id="141" w:name="_bookmark140"/>
      <w:bookmarkEnd w:id="141"/>
      <w:r>
        <w:t xml:space="preserve">Exercise of access rights — </w:t>
      </w:r>
      <w:r>
        <w:rPr>
          <w:spacing w:val="-3"/>
        </w:rPr>
        <w:t xml:space="preserve">Waiving </w:t>
      </w:r>
      <w:r>
        <w:t>of access rights — No</w:t>
      </w:r>
      <w:r>
        <w:rPr>
          <w:spacing w:val="-10"/>
        </w:rPr>
        <w:t xml:space="preserve"> </w:t>
      </w:r>
      <w:r>
        <w:t>sub-licensing</w:t>
      </w:r>
    </w:p>
    <w:p w:rsidR="004C0153" w:rsidRDefault="004C0153">
      <w:pPr>
        <w:sectPr w:rsidR="004C0153">
          <w:pgSz w:w="11910" w:h="16840"/>
          <w:pgMar w:top="1300" w:right="960" w:bottom="740" w:left="1020" w:header="391" w:footer="543" w:gutter="0"/>
          <w:cols w:space="708"/>
        </w:sectPr>
      </w:pPr>
    </w:p>
    <w:p w:rsidR="004C0153" w:rsidRDefault="006E4651">
      <w:pPr>
        <w:spacing w:before="84"/>
        <w:ind w:left="113"/>
        <w:rPr>
          <w:sz w:val="24"/>
        </w:rPr>
      </w:pPr>
      <w:r>
        <w:rPr>
          <w:sz w:val="24"/>
        </w:rPr>
        <w:lastRenderedPageBreak/>
        <w:t>The conditions set out in Article 25.1 apply.</w:t>
      </w:r>
    </w:p>
    <w:p w:rsidR="004C0153" w:rsidRDefault="004C0153">
      <w:pPr>
        <w:pStyle w:val="Zkladntext"/>
        <w:spacing w:before="8"/>
        <w:rPr>
          <w:sz w:val="20"/>
        </w:rPr>
      </w:pPr>
    </w:p>
    <w:p w:rsidR="004C0153" w:rsidRDefault="006E4651">
      <w:pPr>
        <w:spacing w:before="1" w:line="249" w:lineRule="auto"/>
        <w:ind w:left="113"/>
        <w:rPr>
          <w:sz w:val="24"/>
        </w:rPr>
      </w:pPr>
      <w:r>
        <w:rPr>
          <w:sz w:val="24"/>
        </w:rPr>
        <w:t>The obligations set out in this Article do not change the security obligations in Article 37, which still apply.</w:t>
      </w:r>
    </w:p>
    <w:p w:rsidR="004C0153" w:rsidRDefault="004C0153">
      <w:pPr>
        <w:pStyle w:val="Zkladntext"/>
        <w:spacing w:before="7"/>
        <w:rPr>
          <w:sz w:val="24"/>
        </w:rPr>
      </w:pPr>
    </w:p>
    <w:p w:rsidR="004C0153" w:rsidRDefault="006E4651" w:rsidP="006E4651">
      <w:pPr>
        <w:pStyle w:val="Nadpis2"/>
        <w:numPr>
          <w:ilvl w:val="1"/>
          <w:numId w:val="54"/>
        </w:numPr>
        <w:tabs>
          <w:tab w:val="left" w:pos="654"/>
        </w:tabs>
      </w:pPr>
      <w:bookmarkStart w:id="142" w:name="_bookmark141"/>
      <w:bookmarkEnd w:id="142"/>
      <w:r>
        <w:t>Access rights for other beneficiaries, for implementing their own tasks under the</w:t>
      </w:r>
      <w:r>
        <w:rPr>
          <w:spacing w:val="-38"/>
        </w:rPr>
        <w:t xml:space="preserve"> </w:t>
      </w:r>
      <w:r>
        <w:t>action</w:t>
      </w:r>
    </w:p>
    <w:p w:rsidR="004C0153" w:rsidRDefault="004C0153">
      <w:pPr>
        <w:pStyle w:val="Zkladntext"/>
        <w:spacing w:before="11"/>
        <w:rPr>
          <w:b/>
          <w:sz w:val="20"/>
        </w:rPr>
      </w:pPr>
    </w:p>
    <w:p w:rsidR="004C0153" w:rsidRDefault="006E4651">
      <w:pPr>
        <w:spacing w:line="249" w:lineRule="auto"/>
        <w:ind w:left="113"/>
        <w:rPr>
          <w:sz w:val="24"/>
        </w:rPr>
      </w:pPr>
      <w:r>
        <w:rPr>
          <w:sz w:val="24"/>
        </w:rPr>
        <w:t>The b</w:t>
      </w:r>
      <w:r>
        <w:rPr>
          <w:sz w:val="24"/>
        </w:rPr>
        <w:t>eneficiaries must give each other access — on a royalty-free basis — to results needed for implementing their own tasks under the action.</w:t>
      </w:r>
    </w:p>
    <w:p w:rsidR="004C0153" w:rsidRDefault="004C0153">
      <w:pPr>
        <w:pStyle w:val="Zkladntext"/>
        <w:spacing w:before="7"/>
        <w:rPr>
          <w:sz w:val="24"/>
        </w:rPr>
      </w:pPr>
    </w:p>
    <w:p w:rsidR="004C0153" w:rsidRDefault="006E4651" w:rsidP="006E4651">
      <w:pPr>
        <w:pStyle w:val="Nadpis2"/>
        <w:numPr>
          <w:ilvl w:val="1"/>
          <w:numId w:val="54"/>
        </w:numPr>
        <w:tabs>
          <w:tab w:val="left" w:pos="654"/>
        </w:tabs>
      </w:pPr>
      <w:bookmarkStart w:id="143" w:name="_bookmark142"/>
      <w:bookmarkEnd w:id="143"/>
      <w:r>
        <w:t>Access rights for other beneficiaries, for exploiting their own</w:t>
      </w:r>
      <w:r>
        <w:rPr>
          <w:spacing w:val="-15"/>
        </w:rPr>
        <w:t xml:space="preserve"> </w:t>
      </w:r>
      <w:r>
        <w:t>results</w:t>
      </w:r>
    </w:p>
    <w:p w:rsidR="004C0153" w:rsidRDefault="004C0153">
      <w:pPr>
        <w:pStyle w:val="Zkladntext"/>
        <w:spacing w:before="11"/>
        <w:rPr>
          <w:b/>
          <w:sz w:val="20"/>
        </w:rPr>
      </w:pPr>
    </w:p>
    <w:p w:rsidR="004C0153" w:rsidRDefault="006E4651">
      <w:pPr>
        <w:spacing w:line="249" w:lineRule="auto"/>
        <w:ind w:left="113"/>
        <w:rPr>
          <w:sz w:val="24"/>
        </w:rPr>
      </w:pPr>
      <w:r>
        <w:rPr>
          <w:sz w:val="24"/>
        </w:rPr>
        <w:t>The beneficiaries must give each other — und</w:t>
      </w:r>
      <w:r>
        <w:rPr>
          <w:sz w:val="24"/>
        </w:rPr>
        <w:t>er fair and reasonable conditions (see Article 25.3) — access to results needed for exploiting their own results.</w:t>
      </w:r>
    </w:p>
    <w:p w:rsidR="004C0153" w:rsidRDefault="006E4651">
      <w:pPr>
        <w:spacing w:before="229" w:line="249" w:lineRule="auto"/>
        <w:ind w:left="113" w:right="236"/>
        <w:rPr>
          <w:sz w:val="24"/>
        </w:rPr>
      </w:pPr>
      <w:r>
        <w:rPr>
          <w:sz w:val="24"/>
        </w:rPr>
        <w:t>Requests for access may be made — unless agreed otherwise — up to one year after the period set out in Article 3.</w:t>
      </w:r>
    </w:p>
    <w:p w:rsidR="004C0153" w:rsidRDefault="004C0153">
      <w:pPr>
        <w:pStyle w:val="Zkladntext"/>
        <w:spacing w:before="7"/>
        <w:rPr>
          <w:sz w:val="24"/>
        </w:rPr>
      </w:pPr>
    </w:p>
    <w:p w:rsidR="004C0153" w:rsidRDefault="006E4651" w:rsidP="006E4651">
      <w:pPr>
        <w:pStyle w:val="Nadpis2"/>
        <w:numPr>
          <w:ilvl w:val="1"/>
          <w:numId w:val="54"/>
        </w:numPr>
        <w:tabs>
          <w:tab w:val="left" w:pos="654"/>
        </w:tabs>
      </w:pPr>
      <w:bookmarkStart w:id="144" w:name="_bookmark143"/>
      <w:bookmarkEnd w:id="144"/>
      <w:r>
        <w:t>Access rights of affiliated</w:t>
      </w:r>
      <w:r>
        <w:rPr>
          <w:spacing w:val="-3"/>
        </w:rPr>
        <w:t xml:space="preserve"> </w:t>
      </w:r>
      <w:r>
        <w:t>entities</w:t>
      </w:r>
    </w:p>
    <w:p w:rsidR="004C0153" w:rsidRDefault="004C0153">
      <w:pPr>
        <w:pStyle w:val="Zkladntext"/>
        <w:spacing w:before="11"/>
        <w:rPr>
          <w:b/>
          <w:sz w:val="20"/>
        </w:rPr>
      </w:pPr>
    </w:p>
    <w:p w:rsidR="004C0153" w:rsidRDefault="006E4651">
      <w:pPr>
        <w:spacing w:line="249" w:lineRule="auto"/>
        <w:ind w:left="113" w:right="171"/>
        <w:jc w:val="both"/>
        <w:rPr>
          <w:sz w:val="24"/>
        </w:rPr>
      </w:pPr>
      <w:r>
        <w:rPr>
          <w:sz w:val="24"/>
        </w:rPr>
        <w:t>Unless agreed otherwise in the consortium agreement, access to results must also be given — under fair and reasonable conditions (Article 25.3) — to affiliated entities established in an EU Member State or associated country, if this is needed f</w:t>
      </w:r>
      <w:r>
        <w:rPr>
          <w:sz w:val="24"/>
        </w:rPr>
        <w:t>or those entities to exploit the results generated by the beneficiaries to which they are affiliated.</w:t>
      </w:r>
    </w:p>
    <w:p w:rsidR="004C0153" w:rsidRDefault="006E4651">
      <w:pPr>
        <w:spacing w:before="231" w:line="249" w:lineRule="auto"/>
        <w:ind w:left="113"/>
        <w:rPr>
          <w:sz w:val="24"/>
        </w:rPr>
      </w:pPr>
      <w:r>
        <w:rPr>
          <w:sz w:val="24"/>
        </w:rPr>
        <w:t>Unless</w:t>
      </w:r>
      <w:r>
        <w:rPr>
          <w:spacing w:val="-14"/>
          <w:sz w:val="24"/>
        </w:rPr>
        <w:t xml:space="preserve"> </w:t>
      </w:r>
      <w:r>
        <w:rPr>
          <w:sz w:val="24"/>
        </w:rPr>
        <w:t>agreed</w:t>
      </w:r>
      <w:r>
        <w:rPr>
          <w:spacing w:val="-14"/>
          <w:sz w:val="24"/>
        </w:rPr>
        <w:t xml:space="preserve"> </w:t>
      </w:r>
      <w:r>
        <w:rPr>
          <w:sz w:val="24"/>
        </w:rPr>
        <w:t>otherwise</w:t>
      </w:r>
      <w:r>
        <w:rPr>
          <w:spacing w:val="-14"/>
          <w:sz w:val="24"/>
        </w:rPr>
        <w:t xml:space="preserve"> </w:t>
      </w:r>
      <w:r>
        <w:rPr>
          <w:sz w:val="24"/>
        </w:rPr>
        <w:t>(see</w:t>
      </w:r>
      <w:r>
        <w:rPr>
          <w:spacing w:val="-14"/>
          <w:sz w:val="24"/>
        </w:rPr>
        <w:t xml:space="preserve"> </w:t>
      </w:r>
      <w:r>
        <w:rPr>
          <w:sz w:val="24"/>
        </w:rPr>
        <w:t>above;</w:t>
      </w:r>
      <w:r>
        <w:rPr>
          <w:spacing w:val="-14"/>
          <w:sz w:val="24"/>
        </w:rPr>
        <w:t xml:space="preserve"> </w:t>
      </w:r>
      <w:r>
        <w:rPr>
          <w:sz w:val="24"/>
        </w:rPr>
        <w:t>Article</w:t>
      </w:r>
      <w:r>
        <w:rPr>
          <w:spacing w:val="-14"/>
          <w:sz w:val="24"/>
        </w:rPr>
        <w:t xml:space="preserve"> </w:t>
      </w:r>
      <w:r>
        <w:rPr>
          <w:sz w:val="24"/>
        </w:rPr>
        <w:t>31.1),</w:t>
      </w:r>
      <w:r>
        <w:rPr>
          <w:spacing w:val="-14"/>
          <w:sz w:val="24"/>
        </w:rPr>
        <w:t xml:space="preserve"> </w:t>
      </w:r>
      <w:r>
        <w:rPr>
          <w:sz w:val="24"/>
        </w:rPr>
        <w:t>the</w:t>
      </w:r>
      <w:r>
        <w:rPr>
          <w:spacing w:val="-14"/>
          <w:sz w:val="24"/>
        </w:rPr>
        <w:t xml:space="preserve"> </w:t>
      </w:r>
      <w:r>
        <w:rPr>
          <w:sz w:val="24"/>
        </w:rPr>
        <w:t>affiliated</w:t>
      </w:r>
      <w:r>
        <w:rPr>
          <w:spacing w:val="-14"/>
          <w:sz w:val="24"/>
        </w:rPr>
        <w:t xml:space="preserve"> </w:t>
      </w:r>
      <w:r>
        <w:rPr>
          <w:sz w:val="24"/>
        </w:rPr>
        <w:t>entity</w:t>
      </w:r>
      <w:r>
        <w:rPr>
          <w:spacing w:val="-14"/>
          <w:sz w:val="24"/>
        </w:rPr>
        <w:t xml:space="preserve"> </w:t>
      </w:r>
      <w:r>
        <w:rPr>
          <w:sz w:val="24"/>
        </w:rPr>
        <w:t>concerned</w:t>
      </w:r>
      <w:r>
        <w:rPr>
          <w:spacing w:val="-14"/>
          <w:sz w:val="24"/>
        </w:rPr>
        <w:t xml:space="preserve"> </w:t>
      </w:r>
      <w:r>
        <w:rPr>
          <w:sz w:val="24"/>
        </w:rPr>
        <w:t>must</w:t>
      </w:r>
      <w:r>
        <w:rPr>
          <w:spacing w:val="-14"/>
          <w:sz w:val="24"/>
        </w:rPr>
        <w:t xml:space="preserve"> </w:t>
      </w:r>
      <w:r>
        <w:rPr>
          <w:sz w:val="24"/>
        </w:rPr>
        <w:t>make</w:t>
      </w:r>
      <w:r>
        <w:rPr>
          <w:spacing w:val="-14"/>
          <w:sz w:val="24"/>
        </w:rPr>
        <w:t xml:space="preserve"> </w:t>
      </w:r>
      <w:r>
        <w:rPr>
          <w:sz w:val="24"/>
        </w:rPr>
        <w:t>any</w:t>
      </w:r>
      <w:r>
        <w:rPr>
          <w:spacing w:val="-14"/>
          <w:sz w:val="24"/>
        </w:rPr>
        <w:t xml:space="preserve"> </w:t>
      </w:r>
      <w:r>
        <w:rPr>
          <w:sz w:val="24"/>
        </w:rPr>
        <w:t>such request directly to the beneficiary that owns the</w:t>
      </w:r>
      <w:r>
        <w:rPr>
          <w:spacing w:val="-6"/>
          <w:sz w:val="24"/>
        </w:rPr>
        <w:t xml:space="preserve"> </w:t>
      </w:r>
      <w:r>
        <w:rPr>
          <w:sz w:val="24"/>
        </w:rPr>
        <w:t>results.</w:t>
      </w:r>
    </w:p>
    <w:p w:rsidR="004C0153" w:rsidRDefault="006E4651">
      <w:pPr>
        <w:spacing w:before="229" w:line="249" w:lineRule="auto"/>
        <w:ind w:left="113" w:right="236"/>
        <w:rPr>
          <w:sz w:val="24"/>
        </w:rPr>
      </w:pPr>
      <w:r>
        <w:rPr>
          <w:sz w:val="24"/>
        </w:rPr>
        <w:t>Requests for access may be made — unless agreed otherwise — up to one year after the period set out in Article 3.</w:t>
      </w:r>
    </w:p>
    <w:p w:rsidR="004C0153" w:rsidRDefault="004C0153">
      <w:pPr>
        <w:pStyle w:val="Zkladntext"/>
        <w:spacing w:before="7"/>
        <w:rPr>
          <w:sz w:val="24"/>
        </w:rPr>
      </w:pPr>
    </w:p>
    <w:p w:rsidR="004C0153" w:rsidRDefault="006E4651" w:rsidP="006E4651">
      <w:pPr>
        <w:pStyle w:val="Nadpis2"/>
        <w:numPr>
          <w:ilvl w:val="1"/>
          <w:numId w:val="54"/>
        </w:numPr>
        <w:tabs>
          <w:tab w:val="left" w:pos="654"/>
        </w:tabs>
      </w:pPr>
      <w:bookmarkStart w:id="145" w:name="_bookmark144"/>
      <w:bookmarkEnd w:id="145"/>
      <w:r>
        <w:t>Access rights for the EU institutions, bodies, offices or agencies and EU Member</w:t>
      </w:r>
      <w:r>
        <w:rPr>
          <w:spacing w:val="-36"/>
        </w:rPr>
        <w:t xml:space="preserve"> </w:t>
      </w:r>
      <w:r>
        <w:t>States</w:t>
      </w:r>
    </w:p>
    <w:p w:rsidR="004C0153" w:rsidRDefault="004C0153">
      <w:pPr>
        <w:pStyle w:val="Zkladntext"/>
        <w:spacing w:before="11"/>
        <w:rPr>
          <w:b/>
          <w:sz w:val="20"/>
        </w:rPr>
      </w:pPr>
    </w:p>
    <w:p w:rsidR="004C0153" w:rsidRDefault="006E4651">
      <w:pPr>
        <w:spacing w:line="249" w:lineRule="auto"/>
        <w:ind w:left="113"/>
        <w:rPr>
          <w:sz w:val="24"/>
        </w:rPr>
      </w:pPr>
      <w:r>
        <w:rPr>
          <w:sz w:val="24"/>
        </w:rPr>
        <w:t>The beneficiaries must give access to their</w:t>
      </w:r>
      <w:r>
        <w:rPr>
          <w:sz w:val="24"/>
        </w:rPr>
        <w:t xml:space="preserve"> results — on a royalty-free basis — to EU institutions, bodies, offices or agencies, for developing, implementing or monitoring EU policies or programmes.</w:t>
      </w:r>
    </w:p>
    <w:p w:rsidR="004C0153" w:rsidRDefault="006E4651">
      <w:pPr>
        <w:spacing w:before="229"/>
        <w:ind w:left="113"/>
        <w:rPr>
          <w:sz w:val="24"/>
        </w:rPr>
      </w:pPr>
      <w:r>
        <w:rPr>
          <w:sz w:val="24"/>
        </w:rPr>
        <w:t>Such access rights are limited to non-commercial and non-competitive use.</w:t>
      </w:r>
    </w:p>
    <w:p w:rsidR="004C0153" w:rsidRDefault="004C0153">
      <w:pPr>
        <w:pStyle w:val="Zkladntext"/>
        <w:spacing w:before="8"/>
        <w:rPr>
          <w:sz w:val="20"/>
        </w:rPr>
      </w:pPr>
    </w:p>
    <w:p w:rsidR="004C0153" w:rsidRDefault="006E4651">
      <w:pPr>
        <w:spacing w:line="249" w:lineRule="auto"/>
        <w:ind w:left="113"/>
        <w:rPr>
          <w:sz w:val="24"/>
        </w:rPr>
      </w:pPr>
      <w:r>
        <w:rPr>
          <w:sz w:val="24"/>
        </w:rPr>
        <w:t xml:space="preserve">This does not change the </w:t>
      </w:r>
      <w:r>
        <w:rPr>
          <w:sz w:val="24"/>
        </w:rPr>
        <w:t>right to use any material, document or information received from the beneficiaries for communication and publicising activities (see Article 38.2).</w:t>
      </w:r>
    </w:p>
    <w:p w:rsidR="004C0153" w:rsidRDefault="004C0153">
      <w:pPr>
        <w:pStyle w:val="Zkladntext"/>
        <w:spacing w:before="8"/>
        <w:rPr>
          <w:sz w:val="24"/>
        </w:rPr>
      </w:pPr>
    </w:p>
    <w:p w:rsidR="004C0153" w:rsidRDefault="006E4651" w:rsidP="006E4651">
      <w:pPr>
        <w:pStyle w:val="Nadpis2"/>
        <w:numPr>
          <w:ilvl w:val="1"/>
          <w:numId w:val="54"/>
        </w:numPr>
        <w:tabs>
          <w:tab w:val="left" w:pos="654"/>
        </w:tabs>
      </w:pPr>
      <w:bookmarkStart w:id="146" w:name="_bookmark145"/>
      <w:bookmarkEnd w:id="146"/>
      <w:r>
        <w:t>Access rights for third</w:t>
      </w:r>
      <w:r>
        <w:rPr>
          <w:spacing w:val="-3"/>
        </w:rPr>
        <w:t xml:space="preserve"> </w:t>
      </w:r>
      <w:r>
        <w:t>parties</w:t>
      </w:r>
    </w:p>
    <w:p w:rsidR="004C0153" w:rsidRDefault="004C0153">
      <w:pPr>
        <w:pStyle w:val="Zkladntext"/>
        <w:spacing w:before="10"/>
        <w:rPr>
          <w:b/>
          <w:sz w:val="20"/>
        </w:rPr>
      </w:pPr>
    </w:p>
    <w:p w:rsidR="004C0153" w:rsidRDefault="006E4651">
      <w:pPr>
        <w:spacing w:before="1"/>
        <w:ind w:left="113"/>
        <w:rPr>
          <w:sz w:val="24"/>
        </w:rPr>
      </w:pPr>
      <w:r>
        <w:rPr>
          <w:sz w:val="24"/>
        </w:rPr>
        <w:t>Not applicable</w:t>
      </w:r>
    </w:p>
    <w:p w:rsidR="004C0153" w:rsidRDefault="004C0153">
      <w:pPr>
        <w:pStyle w:val="Zkladntext"/>
        <w:spacing w:before="5"/>
        <w:rPr>
          <w:sz w:val="25"/>
        </w:rPr>
      </w:pPr>
    </w:p>
    <w:p w:rsidR="004C0153" w:rsidRDefault="006E4651" w:rsidP="006E4651">
      <w:pPr>
        <w:pStyle w:val="Nadpis2"/>
        <w:numPr>
          <w:ilvl w:val="1"/>
          <w:numId w:val="54"/>
        </w:numPr>
        <w:tabs>
          <w:tab w:val="left" w:pos="654"/>
        </w:tabs>
        <w:spacing w:before="1"/>
      </w:pPr>
      <w:bookmarkStart w:id="147" w:name="_bookmark146"/>
      <w:bookmarkEnd w:id="147"/>
      <w:r>
        <w:t>Consequences of</w:t>
      </w:r>
      <w:r>
        <w:rPr>
          <w:spacing w:val="-2"/>
        </w:rPr>
        <w:t xml:space="preserve"> </w:t>
      </w:r>
      <w:r>
        <w:t>non-compliance</w:t>
      </w:r>
    </w:p>
    <w:p w:rsidR="004C0153" w:rsidRDefault="004C0153">
      <w:pPr>
        <w:pStyle w:val="Zkladntext"/>
        <w:spacing w:before="10"/>
        <w:rPr>
          <w:b/>
          <w:sz w:val="20"/>
        </w:rPr>
      </w:pPr>
    </w:p>
    <w:p w:rsidR="004C0153" w:rsidRDefault="006E4651">
      <w:pPr>
        <w:spacing w:line="249" w:lineRule="auto"/>
        <w:ind w:left="113"/>
        <w:rPr>
          <w:sz w:val="24"/>
        </w:rPr>
      </w:pPr>
      <w:r>
        <w:rPr>
          <w:sz w:val="24"/>
        </w:rPr>
        <w:t>If a beneficiary breaches any of its obligations under this Article, the grant may be reduced (see Article 43).</w:t>
      </w:r>
    </w:p>
    <w:p w:rsidR="004C0153" w:rsidRDefault="006E4651">
      <w:pPr>
        <w:spacing w:before="229"/>
        <w:ind w:left="113"/>
        <w:rPr>
          <w:sz w:val="24"/>
        </w:rPr>
      </w:pPr>
      <w:r>
        <w:rPr>
          <w:sz w:val="24"/>
        </w:rPr>
        <w:t>Such breaches may also lead to any of the other measures described in Chapter 6.</w:t>
      </w:r>
    </w:p>
    <w:p w:rsidR="004C0153" w:rsidRDefault="004C0153">
      <w:pPr>
        <w:rPr>
          <w:sz w:val="24"/>
        </w:rPr>
        <w:sectPr w:rsidR="004C0153">
          <w:pgSz w:w="11910" w:h="16840"/>
          <w:pgMar w:top="1300" w:right="960" w:bottom="740" w:left="1020" w:header="391" w:footer="543" w:gutter="0"/>
          <w:cols w:space="708"/>
        </w:sectPr>
      </w:pPr>
    </w:p>
    <w:p w:rsidR="004C0153" w:rsidRDefault="006E4651">
      <w:pPr>
        <w:pStyle w:val="Nadpis2"/>
        <w:spacing w:before="82"/>
        <w:ind w:left="113"/>
      </w:pPr>
      <w:bookmarkStart w:id="148" w:name="_bookmark147"/>
      <w:bookmarkEnd w:id="148"/>
      <w:r>
        <w:rPr>
          <w:u w:val="single"/>
        </w:rPr>
        <w:lastRenderedPageBreak/>
        <w:t>SECTION 4 OTHER RIGHTS AND OBLIGATIONS</w:t>
      </w:r>
    </w:p>
    <w:p w:rsidR="004C0153" w:rsidRDefault="004C0153">
      <w:pPr>
        <w:pStyle w:val="Zkladntext"/>
        <w:spacing w:before="9"/>
        <w:rPr>
          <w:b/>
        </w:rPr>
      </w:pPr>
    </w:p>
    <w:p w:rsidR="004C0153" w:rsidRDefault="006E4651">
      <w:pPr>
        <w:pStyle w:val="Nadpis2"/>
        <w:spacing w:before="90"/>
        <w:ind w:left="113"/>
      </w:pPr>
      <w:bookmarkStart w:id="149" w:name="_bookmark148"/>
      <w:bookmarkEnd w:id="149"/>
      <w:r>
        <w:t>ARTICLE 32 — RECRUITMENT AND WORKING CONDITIONS FOR RESEARCHERS</w:t>
      </w:r>
    </w:p>
    <w:p w:rsidR="004C0153" w:rsidRDefault="004C0153">
      <w:pPr>
        <w:pStyle w:val="Zkladntext"/>
        <w:spacing w:before="8"/>
        <w:rPr>
          <w:b/>
          <w:sz w:val="25"/>
        </w:rPr>
      </w:pPr>
    </w:p>
    <w:p w:rsidR="004C0153" w:rsidRDefault="006E4651" w:rsidP="006E4651">
      <w:pPr>
        <w:pStyle w:val="Nadpis2"/>
        <w:numPr>
          <w:ilvl w:val="1"/>
          <w:numId w:val="53"/>
        </w:numPr>
        <w:tabs>
          <w:tab w:val="left" w:pos="654"/>
        </w:tabs>
        <w:spacing w:line="249" w:lineRule="auto"/>
        <w:ind w:right="536" w:hanging="567"/>
      </w:pPr>
      <w:bookmarkStart w:id="150" w:name="_bookmark149"/>
      <w:bookmarkEnd w:id="150"/>
      <w:r>
        <w:t>Obligation</w:t>
      </w:r>
      <w:r>
        <w:rPr>
          <w:spacing w:val="-6"/>
        </w:rPr>
        <w:t xml:space="preserve"> </w:t>
      </w:r>
      <w:r>
        <w:t>to</w:t>
      </w:r>
      <w:r>
        <w:rPr>
          <w:spacing w:val="-5"/>
        </w:rPr>
        <w:t xml:space="preserve"> </w:t>
      </w:r>
      <w:r>
        <w:t>take</w:t>
      </w:r>
      <w:r>
        <w:rPr>
          <w:spacing w:val="-6"/>
        </w:rPr>
        <w:t xml:space="preserve"> </w:t>
      </w:r>
      <w:r>
        <w:t>measures</w:t>
      </w:r>
      <w:r>
        <w:rPr>
          <w:spacing w:val="-6"/>
        </w:rPr>
        <w:t xml:space="preserve"> </w:t>
      </w:r>
      <w:r>
        <w:t>to</w:t>
      </w:r>
      <w:r>
        <w:rPr>
          <w:spacing w:val="-5"/>
        </w:rPr>
        <w:t xml:space="preserve"> </w:t>
      </w:r>
      <w:r>
        <w:t>implement</w:t>
      </w:r>
      <w:r>
        <w:rPr>
          <w:spacing w:val="-5"/>
        </w:rPr>
        <w:t xml:space="preserve"> </w:t>
      </w:r>
      <w:r>
        <w:t>the</w:t>
      </w:r>
      <w:r>
        <w:rPr>
          <w:spacing w:val="-6"/>
        </w:rPr>
        <w:t xml:space="preserve"> </w:t>
      </w:r>
      <w:r>
        <w:t>European</w:t>
      </w:r>
      <w:r>
        <w:rPr>
          <w:spacing w:val="-6"/>
        </w:rPr>
        <w:t xml:space="preserve"> </w:t>
      </w:r>
      <w:r>
        <w:t>Charter</w:t>
      </w:r>
      <w:r>
        <w:rPr>
          <w:spacing w:val="-6"/>
        </w:rPr>
        <w:t xml:space="preserve"> </w:t>
      </w:r>
      <w:r>
        <w:t>for</w:t>
      </w:r>
      <w:r>
        <w:rPr>
          <w:spacing w:val="-6"/>
        </w:rPr>
        <w:t xml:space="preserve"> </w:t>
      </w:r>
      <w:r>
        <w:t>Researchers</w:t>
      </w:r>
      <w:r>
        <w:rPr>
          <w:spacing w:val="-6"/>
        </w:rPr>
        <w:t xml:space="preserve"> </w:t>
      </w:r>
      <w:r>
        <w:t>and Code of Conduct for the Recruitment of</w:t>
      </w:r>
      <w:r>
        <w:rPr>
          <w:spacing w:val="-7"/>
        </w:rPr>
        <w:t xml:space="preserve"> </w:t>
      </w:r>
      <w:r>
        <w:t>Researchers</w:t>
      </w:r>
    </w:p>
    <w:p w:rsidR="004C0153" w:rsidRDefault="006E4651">
      <w:pPr>
        <w:spacing w:before="231" w:line="271" w:lineRule="auto"/>
        <w:ind w:left="113" w:right="181"/>
        <w:jc w:val="both"/>
        <w:rPr>
          <w:sz w:val="24"/>
        </w:rPr>
      </w:pPr>
      <w:r>
        <w:rPr>
          <w:sz w:val="24"/>
        </w:rPr>
        <w:t xml:space="preserve">The beneficiaries must take all measures to implement the </w:t>
      </w:r>
      <w:r>
        <w:rPr>
          <w:sz w:val="24"/>
        </w:rPr>
        <w:t>principles set out in the Commission Recommendation on the European Charter for Researchers and the Code of Conduct for the Recruitment of Researchers</w:t>
      </w:r>
      <w:r>
        <w:rPr>
          <w:sz w:val="24"/>
          <w:vertAlign w:val="superscript"/>
        </w:rPr>
        <w:t>23</w:t>
      </w:r>
      <w:r>
        <w:rPr>
          <w:sz w:val="24"/>
        </w:rPr>
        <w:t>, in particular regarding:</w:t>
      </w:r>
    </w:p>
    <w:p w:rsidR="004C0153" w:rsidRDefault="006E4651" w:rsidP="006E4651">
      <w:pPr>
        <w:pStyle w:val="Odstavecseseznamem"/>
        <w:numPr>
          <w:ilvl w:val="2"/>
          <w:numId w:val="53"/>
        </w:numPr>
        <w:tabs>
          <w:tab w:val="left" w:pos="757"/>
          <w:tab w:val="left" w:pos="758"/>
        </w:tabs>
        <w:spacing w:before="204"/>
        <w:rPr>
          <w:sz w:val="24"/>
        </w:rPr>
      </w:pPr>
      <w:r>
        <w:rPr>
          <w:sz w:val="24"/>
        </w:rPr>
        <w:t>working</w:t>
      </w:r>
      <w:r>
        <w:rPr>
          <w:spacing w:val="-2"/>
          <w:sz w:val="24"/>
        </w:rPr>
        <w:t xml:space="preserve"> </w:t>
      </w:r>
      <w:r>
        <w:rPr>
          <w:sz w:val="24"/>
        </w:rPr>
        <w:t>conditions;</w:t>
      </w:r>
    </w:p>
    <w:p w:rsidR="004C0153" w:rsidRDefault="004C0153">
      <w:pPr>
        <w:pStyle w:val="Zkladntext"/>
        <w:spacing w:before="9"/>
        <w:rPr>
          <w:sz w:val="20"/>
        </w:rPr>
      </w:pPr>
    </w:p>
    <w:p w:rsidR="004C0153" w:rsidRDefault="006E4651" w:rsidP="006E4651">
      <w:pPr>
        <w:pStyle w:val="Odstavecseseznamem"/>
        <w:numPr>
          <w:ilvl w:val="2"/>
          <w:numId w:val="53"/>
        </w:numPr>
        <w:tabs>
          <w:tab w:val="left" w:pos="757"/>
          <w:tab w:val="left" w:pos="758"/>
        </w:tabs>
        <w:rPr>
          <w:sz w:val="24"/>
        </w:rPr>
      </w:pPr>
      <w:r>
        <w:rPr>
          <w:sz w:val="24"/>
        </w:rPr>
        <w:t>transparent recruitment processes based on merit,</w:t>
      </w:r>
      <w:r>
        <w:rPr>
          <w:spacing w:val="-5"/>
          <w:sz w:val="24"/>
        </w:rPr>
        <w:t xml:space="preserve"> </w:t>
      </w:r>
      <w:r>
        <w:rPr>
          <w:sz w:val="24"/>
        </w:rPr>
        <w:t>and</w:t>
      </w:r>
    </w:p>
    <w:p w:rsidR="004C0153" w:rsidRDefault="004C0153">
      <w:pPr>
        <w:pStyle w:val="Zkladntext"/>
        <w:spacing w:before="8"/>
        <w:rPr>
          <w:sz w:val="20"/>
        </w:rPr>
      </w:pPr>
    </w:p>
    <w:p w:rsidR="004C0153" w:rsidRDefault="006E4651" w:rsidP="006E4651">
      <w:pPr>
        <w:pStyle w:val="Odstavecseseznamem"/>
        <w:numPr>
          <w:ilvl w:val="2"/>
          <w:numId w:val="53"/>
        </w:numPr>
        <w:tabs>
          <w:tab w:val="left" w:pos="757"/>
          <w:tab w:val="left" w:pos="758"/>
        </w:tabs>
        <w:spacing w:before="1"/>
        <w:rPr>
          <w:sz w:val="24"/>
        </w:rPr>
      </w:pPr>
      <w:r>
        <w:rPr>
          <w:sz w:val="24"/>
        </w:rPr>
        <w:t>c</w:t>
      </w:r>
      <w:r>
        <w:rPr>
          <w:sz w:val="24"/>
        </w:rPr>
        <w:t>areer</w:t>
      </w:r>
      <w:r>
        <w:rPr>
          <w:spacing w:val="-2"/>
          <w:sz w:val="24"/>
        </w:rPr>
        <w:t xml:space="preserve"> </w:t>
      </w:r>
      <w:r>
        <w:rPr>
          <w:sz w:val="24"/>
        </w:rPr>
        <w:t>development.</w:t>
      </w:r>
    </w:p>
    <w:p w:rsidR="004C0153" w:rsidRDefault="004C0153">
      <w:pPr>
        <w:pStyle w:val="Zkladntext"/>
        <w:spacing w:before="8"/>
        <w:rPr>
          <w:sz w:val="20"/>
        </w:rPr>
      </w:pPr>
    </w:p>
    <w:p w:rsidR="004C0153" w:rsidRDefault="006E4651">
      <w:pPr>
        <w:spacing w:line="249" w:lineRule="auto"/>
        <w:ind w:left="113"/>
        <w:rPr>
          <w:sz w:val="24"/>
        </w:rPr>
      </w:pPr>
      <w:r>
        <w:rPr>
          <w:sz w:val="24"/>
        </w:rPr>
        <w:t>The beneficiaries must ensure that researchers and third parties involved in the action are aware of them.</w:t>
      </w:r>
    </w:p>
    <w:p w:rsidR="004C0153" w:rsidRDefault="004C0153">
      <w:pPr>
        <w:pStyle w:val="Zkladntext"/>
        <w:spacing w:before="8"/>
        <w:rPr>
          <w:sz w:val="24"/>
        </w:rPr>
      </w:pPr>
    </w:p>
    <w:p w:rsidR="004C0153" w:rsidRDefault="006E4651" w:rsidP="006E4651">
      <w:pPr>
        <w:pStyle w:val="Nadpis2"/>
        <w:numPr>
          <w:ilvl w:val="1"/>
          <w:numId w:val="53"/>
        </w:numPr>
        <w:tabs>
          <w:tab w:val="left" w:pos="654"/>
        </w:tabs>
        <w:ind w:hanging="567"/>
      </w:pPr>
      <w:bookmarkStart w:id="151" w:name="_bookmark150"/>
      <w:bookmarkEnd w:id="151"/>
      <w:r>
        <w:t>Consequences of</w:t>
      </w:r>
      <w:r>
        <w:rPr>
          <w:spacing w:val="-2"/>
        </w:rPr>
        <w:t xml:space="preserve"> </w:t>
      </w:r>
      <w:r>
        <w:t>non-compliance</w:t>
      </w:r>
    </w:p>
    <w:p w:rsidR="004C0153" w:rsidRDefault="004C0153">
      <w:pPr>
        <w:pStyle w:val="Zkladntext"/>
        <w:spacing w:before="10"/>
        <w:rPr>
          <w:b/>
          <w:sz w:val="20"/>
        </w:rPr>
      </w:pPr>
    </w:p>
    <w:p w:rsidR="004C0153" w:rsidRDefault="006E4651">
      <w:pPr>
        <w:spacing w:before="1" w:line="249" w:lineRule="auto"/>
        <w:ind w:left="113"/>
        <w:rPr>
          <w:sz w:val="24"/>
        </w:rPr>
      </w:pPr>
      <w:r>
        <w:rPr>
          <w:sz w:val="24"/>
        </w:rPr>
        <w:t>If a beneficiary breaches its obligations under this Article, the Commission may apply any of the measures described in Chapter 6.</w:t>
      </w:r>
    </w:p>
    <w:p w:rsidR="004C0153" w:rsidRDefault="004C0153">
      <w:pPr>
        <w:pStyle w:val="Zkladntext"/>
        <w:spacing w:before="6"/>
        <w:rPr>
          <w:sz w:val="29"/>
        </w:rPr>
      </w:pPr>
    </w:p>
    <w:p w:rsidR="004C0153" w:rsidRDefault="006E4651">
      <w:pPr>
        <w:pStyle w:val="Nadpis2"/>
        <w:ind w:left="113"/>
      </w:pPr>
      <w:bookmarkStart w:id="152" w:name="_bookmark151"/>
      <w:bookmarkEnd w:id="152"/>
      <w:r>
        <w:t>ARTICLE 33 — GENDER EQUALITY</w:t>
      </w:r>
    </w:p>
    <w:p w:rsidR="004C0153" w:rsidRDefault="004C0153">
      <w:pPr>
        <w:pStyle w:val="Zkladntext"/>
        <w:spacing w:before="8"/>
        <w:rPr>
          <w:b/>
          <w:sz w:val="25"/>
        </w:rPr>
      </w:pPr>
    </w:p>
    <w:p w:rsidR="004C0153" w:rsidRDefault="006E4651" w:rsidP="006E4651">
      <w:pPr>
        <w:pStyle w:val="Nadpis2"/>
        <w:numPr>
          <w:ilvl w:val="1"/>
          <w:numId w:val="52"/>
        </w:numPr>
        <w:tabs>
          <w:tab w:val="left" w:pos="654"/>
        </w:tabs>
      </w:pPr>
      <w:bookmarkStart w:id="153" w:name="_bookmark152"/>
      <w:bookmarkEnd w:id="153"/>
      <w:r>
        <w:t>Obligation to aim for gender</w:t>
      </w:r>
      <w:r>
        <w:rPr>
          <w:spacing w:val="-3"/>
        </w:rPr>
        <w:t xml:space="preserve"> </w:t>
      </w:r>
      <w:r>
        <w:t>equality</w:t>
      </w:r>
    </w:p>
    <w:p w:rsidR="004C0153" w:rsidRDefault="004C0153">
      <w:pPr>
        <w:pStyle w:val="Zkladntext"/>
        <w:spacing w:before="11"/>
        <w:rPr>
          <w:b/>
          <w:sz w:val="20"/>
        </w:rPr>
      </w:pPr>
    </w:p>
    <w:p w:rsidR="004C0153" w:rsidRDefault="006E4651">
      <w:pPr>
        <w:spacing w:line="249" w:lineRule="auto"/>
        <w:ind w:left="113" w:right="177"/>
        <w:jc w:val="both"/>
        <w:rPr>
          <w:sz w:val="24"/>
        </w:rPr>
      </w:pPr>
      <w:r>
        <w:rPr>
          <w:sz w:val="24"/>
        </w:rPr>
        <w:t>The</w:t>
      </w:r>
      <w:r>
        <w:rPr>
          <w:spacing w:val="-5"/>
          <w:sz w:val="24"/>
        </w:rPr>
        <w:t xml:space="preserve"> </w:t>
      </w:r>
      <w:r>
        <w:rPr>
          <w:sz w:val="24"/>
        </w:rPr>
        <w:t>beneficiaries</w:t>
      </w:r>
      <w:r>
        <w:rPr>
          <w:spacing w:val="-5"/>
          <w:sz w:val="24"/>
        </w:rPr>
        <w:t xml:space="preserve"> </w:t>
      </w:r>
      <w:r>
        <w:rPr>
          <w:sz w:val="24"/>
        </w:rPr>
        <w:t>must</w:t>
      </w:r>
      <w:r>
        <w:rPr>
          <w:spacing w:val="-5"/>
          <w:sz w:val="24"/>
        </w:rPr>
        <w:t xml:space="preserve"> </w:t>
      </w:r>
      <w:r>
        <w:rPr>
          <w:sz w:val="24"/>
        </w:rPr>
        <w:t>take</w:t>
      </w:r>
      <w:r>
        <w:rPr>
          <w:spacing w:val="-5"/>
          <w:sz w:val="24"/>
        </w:rPr>
        <w:t xml:space="preserve"> </w:t>
      </w:r>
      <w:r>
        <w:rPr>
          <w:sz w:val="24"/>
        </w:rPr>
        <w:t>all</w:t>
      </w:r>
      <w:r>
        <w:rPr>
          <w:spacing w:val="-5"/>
          <w:sz w:val="24"/>
        </w:rPr>
        <w:t xml:space="preserve"> </w:t>
      </w:r>
      <w:r>
        <w:rPr>
          <w:sz w:val="24"/>
        </w:rPr>
        <w:t>measures</w:t>
      </w:r>
      <w:r>
        <w:rPr>
          <w:spacing w:val="-5"/>
          <w:sz w:val="24"/>
        </w:rPr>
        <w:t xml:space="preserve"> </w:t>
      </w:r>
      <w:r>
        <w:rPr>
          <w:sz w:val="24"/>
        </w:rPr>
        <w:t>to</w:t>
      </w:r>
      <w:r>
        <w:rPr>
          <w:spacing w:val="-5"/>
          <w:sz w:val="24"/>
        </w:rPr>
        <w:t xml:space="preserve"> </w:t>
      </w:r>
      <w:r>
        <w:rPr>
          <w:sz w:val="24"/>
        </w:rPr>
        <w:t>promote</w:t>
      </w:r>
      <w:r>
        <w:rPr>
          <w:spacing w:val="-5"/>
          <w:sz w:val="24"/>
        </w:rPr>
        <w:t xml:space="preserve"> </w:t>
      </w:r>
      <w:r>
        <w:rPr>
          <w:sz w:val="24"/>
        </w:rPr>
        <w:t>equ</w:t>
      </w:r>
      <w:r>
        <w:rPr>
          <w:sz w:val="24"/>
        </w:rPr>
        <w:t>al</w:t>
      </w:r>
      <w:r>
        <w:rPr>
          <w:spacing w:val="-5"/>
          <w:sz w:val="24"/>
        </w:rPr>
        <w:t xml:space="preserve"> </w:t>
      </w:r>
      <w:r>
        <w:rPr>
          <w:sz w:val="24"/>
        </w:rPr>
        <w:t>opportunities</w:t>
      </w:r>
      <w:r>
        <w:rPr>
          <w:spacing w:val="-5"/>
          <w:sz w:val="24"/>
        </w:rPr>
        <w:t xml:space="preserve"> </w:t>
      </w:r>
      <w:r>
        <w:rPr>
          <w:sz w:val="24"/>
        </w:rPr>
        <w:t>between</w:t>
      </w:r>
      <w:r>
        <w:rPr>
          <w:spacing w:val="-5"/>
          <w:sz w:val="24"/>
        </w:rPr>
        <w:t xml:space="preserve"> </w:t>
      </w:r>
      <w:r>
        <w:rPr>
          <w:sz w:val="24"/>
        </w:rPr>
        <w:t>men</w:t>
      </w:r>
      <w:r>
        <w:rPr>
          <w:spacing w:val="-5"/>
          <w:sz w:val="24"/>
        </w:rPr>
        <w:t xml:space="preserve"> </w:t>
      </w:r>
      <w:r>
        <w:rPr>
          <w:sz w:val="24"/>
        </w:rPr>
        <w:t>and</w:t>
      </w:r>
      <w:r>
        <w:rPr>
          <w:spacing w:val="-5"/>
          <w:sz w:val="24"/>
        </w:rPr>
        <w:t xml:space="preserve"> </w:t>
      </w:r>
      <w:r>
        <w:rPr>
          <w:sz w:val="24"/>
        </w:rPr>
        <w:t>women</w:t>
      </w:r>
      <w:r>
        <w:rPr>
          <w:spacing w:val="-5"/>
          <w:sz w:val="24"/>
        </w:rPr>
        <w:t xml:space="preserve"> </w:t>
      </w:r>
      <w:r>
        <w:rPr>
          <w:sz w:val="24"/>
        </w:rPr>
        <w:t>in the implementation of the action. They must aim, to the extent possible, for a gender balance at all levels of personnel assigned to the action, including at supervisory and managerial</w:t>
      </w:r>
      <w:r>
        <w:rPr>
          <w:spacing w:val="-32"/>
          <w:sz w:val="24"/>
        </w:rPr>
        <w:t xml:space="preserve"> </w:t>
      </w:r>
      <w:r>
        <w:rPr>
          <w:sz w:val="24"/>
        </w:rPr>
        <w:t>level.</w:t>
      </w:r>
    </w:p>
    <w:p w:rsidR="004C0153" w:rsidRDefault="004C0153">
      <w:pPr>
        <w:pStyle w:val="Zkladntext"/>
        <w:spacing w:before="8"/>
        <w:rPr>
          <w:sz w:val="24"/>
        </w:rPr>
      </w:pPr>
    </w:p>
    <w:p w:rsidR="004C0153" w:rsidRDefault="006E4651" w:rsidP="006E4651">
      <w:pPr>
        <w:pStyle w:val="Nadpis2"/>
        <w:numPr>
          <w:ilvl w:val="1"/>
          <w:numId w:val="52"/>
        </w:numPr>
        <w:tabs>
          <w:tab w:val="left" w:pos="654"/>
        </w:tabs>
        <w:spacing w:before="1"/>
      </w:pPr>
      <w:bookmarkStart w:id="154" w:name="_bookmark153"/>
      <w:bookmarkEnd w:id="154"/>
      <w:r>
        <w:t>Consequences of</w:t>
      </w:r>
      <w:r>
        <w:rPr>
          <w:spacing w:val="-2"/>
        </w:rPr>
        <w:t xml:space="preserve"> </w:t>
      </w:r>
      <w:r>
        <w:t>non-c</w:t>
      </w:r>
      <w:r>
        <w:t>ompliance</w:t>
      </w:r>
    </w:p>
    <w:p w:rsidR="004C0153" w:rsidRDefault="004C0153">
      <w:pPr>
        <w:pStyle w:val="Zkladntext"/>
        <w:spacing w:before="10"/>
        <w:rPr>
          <w:b/>
          <w:sz w:val="20"/>
        </w:rPr>
      </w:pPr>
    </w:p>
    <w:p w:rsidR="004C0153" w:rsidRDefault="006E4651">
      <w:pPr>
        <w:spacing w:line="249" w:lineRule="auto"/>
        <w:ind w:left="113"/>
        <w:rPr>
          <w:sz w:val="24"/>
        </w:rPr>
      </w:pPr>
      <w:r>
        <w:rPr>
          <w:sz w:val="24"/>
        </w:rPr>
        <w:t>If a beneficiary breaches its obligations under this Article, the Commission may apply any of the measures described in Chapter 6.</w:t>
      </w:r>
    </w:p>
    <w:p w:rsidR="004C0153" w:rsidRDefault="004C0153">
      <w:pPr>
        <w:pStyle w:val="Zkladntext"/>
        <w:spacing w:before="7"/>
        <w:rPr>
          <w:sz w:val="29"/>
        </w:rPr>
      </w:pPr>
    </w:p>
    <w:p w:rsidR="004C0153" w:rsidRDefault="006E4651">
      <w:pPr>
        <w:pStyle w:val="Nadpis2"/>
        <w:ind w:left="113"/>
      </w:pPr>
      <w:bookmarkStart w:id="155" w:name="_bookmark154"/>
      <w:bookmarkEnd w:id="155"/>
      <w:r>
        <w:t>ARTICLE 34 — ETHICS AND RESEARCH INTEGRITY</w:t>
      </w:r>
    </w:p>
    <w:p w:rsidR="004C0153" w:rsidRDefault="004C0153">
      <w:pPr>
        <w:pStyle w:val="Zkladntext"/>
        <w:spacing w:before="8"/>
        <w:rPr>
          <w:b/>
          <w:sz w:val="25"/>
        </w:rPr>
      </w:pPr>
    </w:p>
    <w:p w:rsidR="004C0153" w:rsidRDefault="006E4651" w:rsidP="006E4651">
      <w:pPr>
        <w:pStyle w:val="Nadpis2"/>
        <w:numPr>
          <w:ilvl w:val="1"/>
          <w:numId w:val="51"/>
        </w:numPr>
        <w:tabs>
          <w:tab w:val="left" w:pos="654"/>
        </w:tabs>
      </w:pPr>
      <w:bookmarkStart w:id="156" w:name="_bookmark155"/>
      <w:bookmarkEnd w:id="156"/>
      <w:r>
        <w:t>Obligation to comply with ethical and research integrity</w:t>
      </w:r>
      <w:r>
        <w:rPr>
          <w:spacing w:val="-12"/>
        </w:rPr>
        <w:t xml:space="preserve"> </w:t>
      </w:r>
      <w:r>
        <w:t>principles</w:t>
      </w:r>
    </w:p>
    <w:p w:rsidR="004C0153" w:rsidRDefault="004C0153">
      <w:pPr>
        <w:pStyle w:val="Zkladntext"/>
        <w:spacing w:before="11"/>
        <w:rPr>
          <w:b/>
          <w:sz w:val="20"/>
        </w:rPr>
      </w:pPr>
    </w:p>
    <w:p w:rsidR="004C0153" w:rsidRDefault="006E4651">
      <w:pPr>
        <w:ind w:left="113"/>
        <w:rPr>
          <w:sz w:val="24"/>
        </w:rPr>
      </w:pPr>
      <w:r>
        <w:rPr>
          <w:sz w:val="24"/>
        </w:rPr>
        <w:t>The beneficiaries must carry out the action in compliance with:</w:t>
      </w:r>
    </w:p>
    <w:p w:rsidR="004C0153" w:rsidRDefault="004C0153">
      <w:pPr>
        <w:pStyle w:val="Zkladntext"/>
        <w:spacing w:before="8"/>
        <w:rPr>
          <w:sz w:val="20"/>
        </w:rPr>
      </w:pPr>
    </w:p>
    <w:p w:rsidR="004C0153" w:rsidRDefault="006E4651" w:rsidP="006E4651">
      <w:pPr>
        <w:pStyle w:val="Odstavecseseznamem"/>
        <w:numPr>
          <w:ilvl w:val="2"/>
          <w:numId w:val="51"/>
        </w:numPr>
        <w:tabs>
          <w:tab w:val="left" w:pos="758"/>
        </w:tabs>
        <w:spacing w:before="1" w:line="448" w:lineRule="auto"/>
        <w:ind w:right="2335" w:firstLine="0"/>
        <w:rPr>
          <w:sz w:val="24"/>
        </w:rPr>
      </w:pPr>
      <w:r>
        <w:rPr>
          <w:sz w:val="24"/>
        </w:rPr>
        <w:t>ethical principles (including the highest standards of research</w:t>
      </w:r>
      <w:r>
        <w:rPr>
          <w:spacing w:val="-42"/>
          <w:sz w:val="24"/>
        </w:rPr>
        <w:t xml:space="preserve"> </w:t>
      </w:r>
      <w:r>
        <w:rPr>
          <w:sz w:val="24"/>
        </w:rPr>
        <w:t>integrity) and</w:t>
      </w:r>
    </w:p>
    <w:p w:rsidR="004C0153" w:rsidRDefault="004C0153">
      <w:pPr>
        <w:pStyle w:val="Zkladntext"/>
        <w:rPr>
          <w:sz w:val="20"/>
        </w:rPr>
      </w:pPr>
    </w:p>
    <w:p w:rsidR="004C0153" w:rsidRDefault="006E4651">
      <w:pPr>
        <w:pStyle w:val="Zkladntext"/>
        <w:spacing w:before="10"/>
        <w:rPr>
          <w:sz w:val="15"/>
        </w:rPr>
      </w:pPr>
      <w:r>
        <w:pict>
          <v:line id="_x0000_s2409" style="position:absolute;z-index:1288;mso-wrap-distance-left:0;mso-wrap-distance-right:0;mso-position-horizontal-relative:page" from="56.7pt,11.6pt" to="200.7pt,11.6pt" strokeweight="1pt">
            <w10:wrap type="topAndBottom" anchorx="page"/>
          </v:line>
        </w:pict>
      </w:r>
    </w:p>
    <w:p w:rsidR="004C0153" w:rsidRDefault="006E4651">
      <w:pPr>
        <w:spacing w:before="34" w:line="249" w:lineRule="auto"/>
        <w:ind w:left="313" w:right="174" w:hanging="190"/>
        <w:rPr>
          <w:sz w:val="20"/>
        </w:rPr>
      </w:pPr>
      <w:r>
        <w:rPr>
          <w:position w:val="6"/>
          <w:sz w:val="13"/>
        </w:rPr>
        <w:t>23</w:t>
      </w:r>
      <w:r>
        <w:rPr>
          <w:spacing w:val="21"/>
          <w:position w:val="6"/>
          <w:sz w:val="13"/>
        </w:rPr>
        <w:t xml:space="preserve"> </w:t>
      </w:r>
      <w:r>
        <w:rPr>
          <w:sz w:val="20"/>
        </w:rPr>
        <w:t>Commission</w:t>
      </w:r>
      <w:r>
        <w:rPr>
          <w:spacing w:val="-14"/>
          <w:sz w:val="20"/>
        </w:rPr>
        <w:t xml:space="preserve"> </w:t>
      </w:r>
      <w:r>
        <w:rPr>
          <w:sz w:val="20"/>
        </w:rPr>
        <w:t>Recommendation</w:t>
      </w:r>
      <w:r>
        <w:rPr>
          <w:spacing w:val="-14"/>
          <w:sz w:val="20"/>
        </w:rPr>
        <w:t xml:space="preserve"> </w:t>
      </w:r>
      <w:r>
        <w:rPr>
          <w:sz w:val="20"/>
        </w:rPr>
        <w:t>2005/251/EC</w:t>
      </w:r>
      <w:r>
        <w:rPr>
          <w:spacing w:val="-13"/>
          <w:sz w:val="20"/>
        </w:rPr>
        <w:t xml:space="preserve"> </w:t>
      </w:r>
      <w:r>
        <w:rPr>
          <w:sz w:val="20"/>
        </w:rPr>
        <w:t>of</w:t>
      </w:r>
      <w:r>
        <w:rPr>
          <w:spacing w:val="-13"/>
          <w:sz w:val="20"/>
        </w:rPr>
        <w:t xml:space="preserve"> </w:t>
      </w:r>
      <w:r>
        <w:rPr>
          <w:sz w:val="20"/>
        </w:rPr>
        <w:t>11</w:t>
      </w:r>
      <w:r>
        <w:rPr>
          <w:spacing w:val="-13"/>
          <w:sz w:val="20"/>
        </w:rPr>
        <w:t xml:space="preserve"> </w:t>
      </w:r>
      <w:r>
        <w:rPr>
          <w:sz w:val="20"/>
        </w:rPr>
        <w:t>March</w:t>
      </w:r>
      <w:r>
        <w:rPr>
          <w:spacing w:val="-13"/>
          <w:sz w:val="20"/>
        </w:rPr>
        <w:t xml:space="preserve"> </w:t>
      </w:r>
      <w:r>
        <w:rPr>
          <w:sz w:val="20"/>
        </w:rPr>
        <w:t>2005</w:t>
      </w:r>
      <w:r>
        <w:rPr>
          <w:spacing w:val="-13"/>
          <w:sz w:val="20"/>
        </w:rPr>
        <w:t xml:space="preserve"> </w:t>
      </w:r>
      <w:r>
        <w:rPr>
          <w:sz w:val="20"/>
        </w:rPr>
        <w:t>on</w:t>
      </w:r>
      <w:r>
        <w:rPr>
          <w:spacing w:val="-13"/>
          <w:sz w:val="20"/>
        </w:rPr>
        <w:t xml:space="preserve"> </w:t>
      </w:r>
      <w:r>
        <w:rPr>
          <w:sz w:val="20"/>
        </w:rPr>
        <w:t>the</w:t>
      </w:r>
      <w:r>
        <w:rPr>
          <w:spacing w:val="-14"/>
          <w:sz w:val="20"/>
        </w:rPr>
        <w:t xml:space="preserve"> </w:t>
      </w:r>
      <w:r>
        <w:rPr>
          <w:sz w:val="20"/>
        </w:rPr>
        <w:t>European</w:t>
      </w:r>
      <w:r>
        <w:rPr>
          <w:spacing w:val="-14"/>
          <w:sz w:val="20"/>
        </w:rPr>
        <w:t xml:space="preserve"> </w:t>
      </w:r>
      <w:r>
        <w:rPr>
          <w:sz w:val="20"/>
        </w:rPr>
        <w:t>Charter</w:t>
      </w:r>
      <w:r>
        <w:rPr>
          <w:spacing w:val="-14"/>
          <w:sz w:val="20"/>
        </w:rPr>
        <w:t xml:space="preserve"> </w:t>
      </w:r>
      <w:r>
        <w:rPr>
          <w:sz w:val="20"/>
        </w:rPr>
        <w:t>for</w:t>
      </w:r>
      <w:r>
        <w:rPr>
          <w:spacing w:val="-13"/>
          <w:sz w:val="20"/>
        </w:rPr>
        <w:t xml:space="preserve"> </w:t>
      </w:r>
      <w:r>
        <w:rPr>
          <w:sz w:val="20"/>
        </w:rPr>
        <w:t>Researchers</w:t>
      </w:r>
      <w:r>
        <w:rPr>
          <w:spacing w:val="-14"/>
          <w:sz w:val="20"/>
        </w:rPr>
        <w:t xml:space="preserve"> </w:t>
      </w:r>
      <w:r>
        <w:rPr>
          <w:sz w:val="20"/>
        </w:rPr>
        <w:t>and</w:t>
      </w:r>
      <w:r>
        <w:rPr>
          <w:spacing w:val="-14"/>
          <w:sz w:val="20"/>
        </w:rPr>
        <w:t xml:space="preserve"> </w:t>
      </w:r>
      <w:r>
        <w:rPr>
          <w:sz w:val="20"/>
        </w:rPr>
        <w:t>on</w:t>
      </w:r>
      <w:r>
        <w:rPr>
          <w:spacing w:val="-13"/>
          <w:sz w:val="20"/>
        </w:rPr>
        <w:t xml:space="preserve"> </w:t>
      </w:r>
      <w:r>
        <w:rPr>
          <w:sz w:val="20"/>
        </w:rPr>
        <w:t>a</w:t>
      </w:r>
      <w:r>
        <w:rPr>
          <w:spacing w:val="-14"/>
          <w:sz w:val="20"/>
        </w:rPr>
        <w:t xml:space="preserve"> </w:t>
      </w:r>
      <w:r>
        <w:rPr>
          <w:sz w:val="20"/>
        </w:rPr>
        <w:t>Code of Conduct for the Recruitment of Researchers (OJ L 75, 22.3.2005, p.</w:t>
      </w:r>
      <w:r>
        <w:rPr>
          <w:spacing w:val="-10"/>
          <w:sz w:val="20"/>
        </w:rPr>
        <w:t xml:space="preserve"> </w:t>
      </w:r>
      <w:r>
        <w:rPr>
          <w:sz w:val="20"/>
        </w:rPr>
        <w:t>67).</w:t>
      </w:r>
    </w:p>
    <w:p w:rsidR="004C0153" w:rsidRDefault="004C0153">
      <w:pPr>
        <w:spacing w:line="249" w:lineRule="auto"/>
        <w:rPr>
          <w:sz w:val="20"/>
        </w:rPr>
        <w:sectPr w:rsidR="004C0153">
          <w:pgSz w:w="11910" w:h="16840"/>
          <w:pgMar w:top="1300" w:right="960" w:bottom="740" w:left="1020" w:header="391" w:footer="543" w:gutter="0"/>
          <w:cols w:space="708"/>
        </w:sectPr>
      </w:pPr>
    </w:p>
    <w:p w:rsidR="004C0153" w:rsidRDefault="006E4651" w:rsidP="006E4651">
      <w:pPr>
        <w:pStyle w:val="Odstavecseseznamem"/>
        <w:numPr>
          <w:ilvl w:val="2"/>
          <w:numId w:val="51"/>
        </w:numPr>
        <w:tabs>
          <w:tab w:val="left" w:pos="758"/>
        </w:tabs>
        <w:spacing w:before="84"/>
        <w:ind w:firstLine="0"/>
        <w:rPr>
          <w:sz w:val="24"/>
        </w:rPr>
      </w:pPr>
      <w:r>
        <w:rPr>
          <w:sz w:val="24"/>
        </w:rPr>
        <w:lastRenderedPageBreak/>
        <w:t>applicable international, EU and national</w:t>
      </w:r>
      <w:r>
        <w:rPr>
          <w:spacing w:val="-5"/>
          <w:sz w:val="24"/>
        </w:rPr>
        <w:t xml:space="preserve"> law.</w:t>
      </w:r>
    </w:p>
    <w:p w:rsidR="004C0153" w:rsidRDefault="004C0153">
      <w:pPr>
        <w:pStyle w:val="Zkladntext"/>
        <w:spacing w:before="8"/>
        <w:rPr>
          <w:sz w:val="20"/>
        </w:rPr>
      </w:pPr>
    </w:p>
    <w:p w:rsidR="004C0153" w:rsidRDefault="006E4651">
      <w:pPr>
        <w:spacing w:before="1" w:line="249" w:lineRule="auto"/>
        <w:ind w:left="113"/>
        <w:rPr>
          <w:sz w:val="24"/>
        </w:rPr>
      </w:pPr>
      <w:r>
        <w:rPr>
          <w:sz w:val="24"/>
        </w:rPr>
        <w:t>Funding will not be granted for activities carried out outside the EU if they are prohibited in all Member</w:t>
      </w:r>
      <w:r>
        <w:rPr>
          <w:spacing w:val="-15"/>
          <w:sz w:val="24"/>
        </w:rPr>
        <w:t xml:space="preserve"> </w:t>
      </w:r>
      <w:r>
        <w:rPr>
          <w:sz w:val="24"/>
        </w:rPr>
        <w:t>Sta</w:t>
      </w:r>
      <w:r>
        <w:rPr>
          <w:sz w:val="24"/>
        </w:rPr>
        <w:t>tes</w:t>
      </w:r>
      <w:r>
        <w:rPr>
          <w:spacing w:val="-15"/>
          <w:sz w:val="24"/>
        </w:rPr>
        <w:t xml:space="preserve"> </w:t>
      </w:r>
      <w:r>
        <w:rPr>
          <w:sz w:val="24"/>
        </w:rPr>
        <w:t>or</w:t>
      </w:r>
      <w:r>
        <w:rPr>
          <w:spacing w:val="-15"/>
          <w:sz w:val="24"/>
        </w:rPr>
        <w:t xml:space="preserve"> </w:t>
      </w:r>
      <w:r>
        <w:rPr>
          <w:sz w:val="24"/>
        </w:rPr>
        <w:t>for</w:t>
      </w:r>
      <w:r>
        <w:rPr>
          <w:spacing w:val="-15"/>
          <w:sz w:val="24"/>
        </w:rPr>
        <w:t xml:space="preserve"> </w:t>
      </w:r>
      <w:r>
        <w:rPr>
          <w:sz w:val="24"/>
        </w:rPr>
        <w:t>activities</w:t>
      </w:r>
      <w:r>
        <w:rPr>
          <w:spacing w:val="-16"/>
          <w:sz w:val="24"/>
        </w:rPr>
        <w:t xml:space="preserve"> </w:t>
      </w:r>
      <w:r>
        <w:rPr>
          <w:sz w:val="24"/>
        </w:rPr>
        <w:t>which</w:t>
      </w:r>
      <w:r>
        <w:rPr>
          <w:spacing w:val="-15"/>
          <w:sz w:val="24"/>
        </w:rPr>
        <w:t xml:space="preserve"> </w:t>
      </w:r>
      <w:r>
        <w:rPr>
          <w:sz w:val="24"/>
        </w:rPr>
        <w:t>destroy</w:t>
      </w:r>
      <w:r>
        <w:rPr>
          <w:spacing w:val="-15"/>
          <w:sz w:val="24"/>
        </w:rPr>
        <w:t xml:space="preserve"> </w:t>
      </w:r>
      <w:r>
        <w:rPr>
          <w:sz w:val="24"/>
        </w:rPr>
        <w:t>human</w:t>
      </w:r>
      <w:r>
        <w:rPr>
          <w:spacing w:val="-15"/>
          <w:sz w:val="24"/>
        </w:rPr>
        <w:t xml:space="preserve"> </w:t>
      </w:r>
      <w:r>
        <w:rPr>
          <w:sz w:val="24"/>
        </w:rPr>
        <w:t>embryos</w:t>
      </w:r>
      <w:r>
        <w:rPr>
          <w:spacing w:val="-16"/>
          <w:sz w:val="24"/>
        </w:rPr>
        <w:t xml:space="preserve"> </w:t>
      </w:r>
      <w:r>
        <w:rPr>
          <w:sz w:val="24"/>
        </w:rPr>
        <w:t>(for</w:t>
      </w:r>
      <w:r>
        <w:rPr>
          <w:spacing w:val="-15"/>
          <w:sz w:val="24"/>
        </w:rPr>
        <w:t xml:space="preserve"> </w:t>
      </w:r>
      <w:r>
        <w:rPr>
          <w:sz w:val="24"/>
        </w:rPr>
        <w:t>example,</w:t>
      </w:r>
      <w:r>
        <w:rPr>
          <w:spacing w:val="-16"/>
          <w:sz w:val="24"/>
        </w:rPr>
        <w:t xml:space="preserve"> </w:t>
      </w:r>
      <w:r>
        <w:rPr>
          <w:sz w:val="24"/>
        </w:rPr>
        <w:t>for</w:t>
      </w:r>
      <w:r>
        <w:rPr>
          <w:spacing w:val="-15"/>
          <w:sz w:val="24"/>
        </w:rPr>
        <w:t xml:space="preserve"> </w:t>
      </w:r>
      <w:r>
        <w:rPr>
          <w:sz w:val="24"/>
        </w:rPr>
        <w:t>obtaining</w:t>
      </w:r>
      <w:r>
        <w:rPr>
          <w:spacing w:val="-15"/>
          <w:sz w:val="24"/>
        </w:rPr>
        <w:t xml:space="preserve"> </w:t>
      </w:r>
      <w:r>
        <w:rPr>
          <w:sz w:val="24"/>
        </w:rPr>
        <w:t>stem</w:t>
      </w:r>
      <w:r>
        <w:rPr>
          <w:spacing w:val="-15"/>
          <w:sz w:val="24"/>
        </w:rPr>
        <w:t xml:space="preserve"> </w:t>
      </w:r>
      <w:r>
        <w:rPr>
          <w:sz w:val="24"/>
        </w:rPr>
        <w:t>cells).</w:t>
      </w:r>
    </w:p>
    <w:p w:rsidR="004C0153" w:rsidRDefault="006E4651">
      <w:pPr>
        <w:spacing w:before="228" w:line="249" w:lineRule="auto"/>
        <w:ind w:left="113"/>
        <w:rPr>
          <w:sz w:val="24"/>
        </w:rPr>
      </w:pPr>
      <w:r>
        <w:rPr>
          <w:sz w:val="24"/>
        </w:rPr>
        <w:t>The beneficiaries must ensure that the activities under the action have an exclusive focus on civil applications.</w:t>
      </w:r>
    </w:p>
    <w:p w:rsidR="004C0153" w:rsidRDefault="006E4651">
      <w:pPr>
        <w:spacing w:before="229"/>
        <w:ind w:left="113"/>
        <w:rPr>
          <w:sz w:val="24"/>
        </w:rPr>
      </w:pPr>
      <w:r>
        <w:rPr>
          <w:sz w:val="24"/>
        </w:rPr>
        <w:t>The beneficiaries must ensure that the activities under the action do not:</w:t>
      </w:r>
    </w:p>
    <w:p w:rsidR="004C0153" w:rsidRDefault="004C0153">
      <w:pPr>
        <w:pStyle w:val="Zkladntext"/>
        <w:spacing w:before="9"/>
        <w:rPr>
          <w:sz w:val="20"/>
        </w:rPr>
      </w:pPr>
    </w:p>
    <w:p w:rsidR="004C0153" w:rsidRDefault="006E4651" w:rsidP="006E4651">
      <w:pPr>
        <w:pStyle w:val="Odstavecseseznamem"/>
        <w:numPr>
          <w:ilvl w:val="0"/>
          <w:numId w:val="50"/>
        </w:numPr>
        <w:tabs>
          <w:tab w:val="left" w:pos="758"/>
        </w:tabs>
        <w:rPr>
          <w:sz w:val="24"/>
        </w:rPr>
      </w:pPr>
      <w:r>
        <w:rPr>
          <w:sz w:val="24"/>
        </w:rPr>
        <w:t>aim at human cloning for reproductive</w:t>
      </w:r>
      <w:r>
        <w:rPr>
          <w:spacing w:val="-5"/>
          <w:sz w:val="24"/>
        </w:rPr>
        <w:t xml:space="preserve"> </w:t>
      </w:r>
      <w:r>
        <w:rPr>
          <w:sz w:val="24"/>
        </w:rPr>
        <w:t>purposes;</w:t>
      </w:r>
    </w:p>
    <w:p w:rsidR="004C0153" w:rsidRDefault="004C0153">
      <w:pPr>
        <w:pStyle w:val="Zkladntext"/>
        <w:spacing w:before="8"/>
        <w:rPr>
          <w:sz w:val="20"/>
        </w:rPr>
      </w:pPr>
    </w:p>
    <w:p w:rsidR="004C0153" w:rsidRDefault="006E4651" w:rsidP="006E4651">
      <w:pPr>
        <w:pStyle w:val="Odstavecseseznamem"/>
        <w:numPr>
          <w:ilvl w:val="0"/>
          <w:numId w:val="50"/>
        </w:numPr>
        <w:tabs>
          <w:tab w:val="left" w:pos="758"/>
        </w:tabs>
        <w:spacing w:before="1" w:line="249" w:lineRule="auto"/>
        <w:ind w:right="177"/>
        <w:jc w:val="both"/>
        <w:rPr>
          <w:sz w:val="24"/>
        </w:rPr>
      </w:pPr>
      <w:r>
        <w:rPr>
          <w:sz w:val="24"/>
        </w:rPr>
        <w:t>intend</w:t>
      </w:r>
      <w:r>
        <w:rPr>
          <w:spacing w:val="-22"/>
          <w:sz w:val="24"/>
        </w:rPr>
        <w:t xml:space="preserve"> </w:t>
      </w:r>
      <w:r>
        <w:rPr>
          <w:sz w:val="24"/>
        </w:rPr>
        <w:t>to</w:t>
      </w:r>
      <w:r>
        <w:rPr>
          <w:spacing w:val="-22"/>
          <w:sz w:val="24"/>
        </w:rPr>
        <w:t xml:space="preserve"> </w:t>
      </w:r>
      <w:r>
        <w:rPr>
          <w:sz w:val="24"/>
        </w:rPr>
        <w:t>modify</w:t>
      </w:r>
      <w:r>
        <w:rPr>
          <w:spacing w:val="-22"/>
          <w:sz w:val="24"/>
        </w:rPr>
        <w:t xml:space="preserve"> </w:t>
      </w:r>
      <w:r>
        <w:rPr>
          <w:sz w:val="24"/>
        </w:rPr>
        <w:t>the</w:t>
      </w:r>
      <w:r>
        <w:rPr>
          <w:spacing w:val="-22"/>
          <w:sz w:val="24"/>
        </w:rPr>
        <w:t xml:space="preserve"> </w:t>
      </w:r>
      <w:r>
        <w:rPr>
          <w:sz w:val="24"/>
        </w:rPr>
        <w:t>genetic</w:t>
      </w:r>
      <w:r>
        <w:rPr>
          <w:spacing w:val="-21"/>
          <w:sz w:val="24"/>
        </w:rPr>
        <w:t xml:space="preserve"> </w:t>
      </w:r>
      <w:r>
        <w:rPr>
          <w:sz w:val="24"/>
        </w:rPr>
        <w:t>heritage</w:t>
      </w:r>
      <w:r>
        <w:rPr>
          <w:spacing w:val="-21"/>
          <w:sz w:val="24"/>
        </w:rPr>
        <w:t xml:space="preserve"> </w:t>
      </w:r>
      <w:r>
        <w:rPr>
          <w:sz w:val="24"/>
        </w:rPr>
        <w:t>of</w:t>
      </w:r>
      <w:r>
        <w:rPr>
          <w:spacing w:val="-21"/>
          <w:sz w:val="24"/>
        </w:rPr>
        <w:t xml:space="preserve"> </w:t>
      </w:r>
      <w:r>
        <w:rPr>
          <w:sz w:val="24"/>
        </w:rPr>
        <w:t>human</w:t>
      </w:r>
      <w:r>
        <w:rPr>
          <w:spacing w:val="-21"/>
          <w:sz w:val="24"/>
        </w:rPr>
        <w:t xml:space="preserve"> </w:t>
      </w:r>
      <w:r>
        <w:rPr>
          <w:sz w:val="24"/>
        </w:rPr>
        <w:t>beings</w:t>
      </w:r>
      <w:r>
        <w:rPr>
          <w:spacing w:val="-21"/>
          <w:sz w:val="24"/>
        </w:rPr>
        <w:t xml:space="preserve"> </w:t>
      </w:r>
      <w:r>
        <w:rPr>
          <w:sz w:val="24"/>
        </w:rPr>
        <w:t>which</w:t>
      </w:r>
      <w:r>
        <w:rPr>
          <w:spacing w:val="-21"/>
          <w:sz w:val="24"/>
        </w:rPr>
        <w:t xml:space="preserve"> </w:t>
      </w:r>
      <w:r>
        <w:rPr>
          <w:sz w:val="24"/>
        </w:rPr>
        <w:t>could</w:t>
      </w:r>
      <w:r>
        <w:rPr>
          <w:spacing w:val="-22"/>
          <w:sz w:val="24"/>
        </w:rPr>
        <w:t xml:space="preserve"> </w:t>
      </w:r>
      <w:r>
        <w:rPr>
          <w:sz w:val="24"/>
        </w:rPr>
        <w:t>make</w:t>
      </w:r>
      <w:r>
        <w:rPr>
          <w:spacing w:val="-22"/>
          <w:sz w:val="24"/>
        </w:rPr>
        <w:t xml:space="preserve"> </w:t>
      </w:r>
      <w:r>
        <w:rPr>
          <w:sz w:val="24"/>
        </w:rPr>
        <w:t>such</w:t>
      </w:r>
      <w:r>
        <w:rPr>
          <w:spacing w:val="-21"/>
          <w:sz w:val="24"/>
        </w:rPr>
        <w:t xml:space="preserve"> </w:t>
      </w:r>
      <w:r>
        <w:rPr>
          <w:sz w:val="24"/>
        </w:rPr>
        <w:t>changes</w:t>
      </w:r>
      <w:r>
        <w:rPr>
          <w:spacing w:val="-22"/>
          <w:sz w:val="24"/>
        </w:rPr>
        <w:t xml:space="preserve"> </w:t>
      </w:r>
      <w:r>
        <w:rPr>
          <w:sz w:val="24"/>
        </w:rPr>
        <w:t>heritable (with the exception of research relating to cancer treatment of the gonads, which may be financed),</w:t>
      </w:r>
      <w:r>
        <w:rPr>
          <w:spacing w:val="-1"/>
          <w:sz w:val="24"/>
        </w:rPr>
        <w:t xml:space="preserve"> </w:t>
      </w:r>
      <w:r>
        <w:rPr>
          <w:sz w:val="24"/>
        </w:rPr>
        <w:t>or</w:t>
      </w:r>
    </w:p>
    <w:p w:rsidR="004C0153" w:rsidRDefault="006E4651" w:rsidP="006E4651">
      <w:pPr>
        <w:pStyle w:val="Odstavecseseznamem"/>
        <w:numPr>
          <w:ilvl w:val="0"/>
          <w:numId w:val="50"/>
        </w:numPr>
        <w:tabs>
          <w:tab w:val="left" w:pos="758"/>
        </w:tabs>
        <w:spacing w:before="229" w:line="249" w:lineRule="auto"/>
        <w:ind w:right="177"/>
        <w:rPr>
          <w:sz w:val="24"/>
        </w:rPr>
      </w:pPr>
      <w:r>
        <w:rPr>
          <w:sz w:val="24"/>
        </w:rPr>
        <w:t>intend to create human embryos solely for the purpose of research or for the purpose of stem cell procurement, including by means of somatic ce</w:t>
      </w:r>
      <w:r>
        <w:rPr>
          <w:sz w:val="24"/>
        </w:rPr>
        <w:t>ll nuclear</w:t>
      </w:r>
      <w:r>
        <w:rPr>
          <w:spacing w:val="-13"/>
          <w:sz w:val="24"/>
        </w:rPr>
        <w:t xml:space="preserve"> </w:t>
      </w:r>
      <w:r>
        <w:rPr>
          <w:sz w:val="24"/>
        </w:rPr>
        <w:t>transfer.</w:t>
      </w:r>
    </w:p>
    <w:p w:rsidR="004C0153" w:rsidRDefault="006E4651">
      <w:pPr>
        <w:spacing w:before="229" w:line="292" w:lineRule="auto"/>
        <w:ind w:left="113" w:right="174"/>
        <w:rPr>
          <w:sz w:val="24"/>
        </w:rPr>
      </w:pPr>
      <w:r>
        <w:rPr>
          <w:sz w:val="24"/>
        </w:rPr>
        <w:t>The beneficiaries must respect the highest standards of research integrity — as set out, for instance, in the European Code of Conduct for Research Integrity</w:t>
      </w:r>
      <w:r>
        <w:rPr>
          <w:sz w:val="24"/>
          <w:vertAlign w:val="superscript"/>
        </w:rPr>
        <w:t>24</w:t>
      </w:r>
      <w:r>
        <w:rPr>
          <w:sz w:val="24"/>
        </w:rPr>
        <w:t>.</w:t>
      </w:r>
    </w:p>
    <w:p w:rsidR="004C0153" w:rsidRDefault="006E4651">
      <w:pPr>
        <w:spacing w:before="179"/>
        <w:ind w:left="113"/>
        <w:rPr>
          <w:sz w:val="24"/>
        </w:rPr>
      </w:pPr>
      <w:r>
        <w:rPr>
          <w:sz w:val="24"/>
        </w:rPr>
        <w:t>This implies notably compliance with the following essential principles:</w:t>
      </w:r>
    </w:p>
    <w:p w:rsidR="004C0153" w:rsidRDefault="004C0153">
      <w:pPr>
        <w:pStyle w:val="Zkladntext"/>
        <w:spacing w:before="8"/>
        <w:rPr>
          <w:sz w:val="20"/>
        </w:rPr>
      </w:pPr>
    </w:p>
    <w:p w:rsidR="004C0153" w:rsidRDefault="006E4651" w:rsidP="006E4651">
      <w:pPr>
        <w:pStyle w:val="Odstavecseseznamem"/>
        <w:numPr>
          <w:ilvl w:val="0"/>
          <w:numId w:val="49"/>
        </w:numPr>
        <w:tabs>
          <w:tab w:val="left" w:pos="757"/>
          <w:tab w:val="left" w:pos="758"/>
        </w:tabs>
        <w:rPr>
          <w:sz w:val="24"/>
        </w:rPr>
      </w:pPr>
      <w:r>
        <w:rPr>
          <w:sz w:val="24"/>
        </w:rPr>
        <w:t>honesty;</w:t>
      </w:r>
    </w:p>
    <w:p w:rsidR="004C0153" w:rsidRDefault="004C0153">
      <w:pPr>
        <w:pStyle w:val="Zkladntext"/>
        <w:spacing w:before="9"/>
        <w:rPr>
          <w:sz w:val="20"/>
        </w:rPr>
      </w:pPr>
    </w:p>
    <w:p w:rsidR="004C0153" w:rsidRDefault="006E4651" w:rsidP="006E4651">
      <w:pPr>
        <w:pStyle w:val="Odstavecseseznamem"/>
        <w:numPr>
          <w:ilvl w:val="0"/>
          <w:numId w:val="49"/>
        </w:numPr>
        <w:tabs>
          <w:tab w:val="left" w:pos="757"/>
          <w:tab w:val="left" w:pos="758"/>
        </w:tabs>
        <w:rPr>
          <w:sz w:val="24"/>
        </w:rPr>
      </w:pPr>
      <w:r>
        <w:rPr>
          <w:sz w:val="24"/>
        </w:rPr>
        <w:t>reliability;</w:t>
      </w:r>
    </w:p>
    <w:p w:rsidR="004C0153" w:rsidRDefault="004C0153">
      <w:pPr>
        <w:pStyle w:val="Zkladntext"/>
        <w:spacing w:before="9"/>
        <w:rPr>
          <w:sz w:val="20"/>
        </w:rPr>
      </w:pPr>
    </w:p>
    <w:p w:rsidR="004C0153" w:rsidRDefault="006E4651" w:rsidP="006E4651">
      <w:pPr>
        <w:pStyle w:val="Odstavecseseznamem"/>
        <w:numPr>
          <w:ilvl w:val="0"/>
          <w:numId w:val="49"/>
        </w:numPr>
        <w:tabs>
          <w:tab w:val="left" w:pos="757"/>
          <w:tab w:val="left" w:pos="758"/>
        </w:tabs>
        <w:rPr>
          <w:sz w:val="24"/>
        </w:rPr>
      </w:pPr>
      <w:r>
        <w:rPr>
          <w:sz w:val="24"/>
        </w:rPr>
        <w:t>objectivity;</w:t>
      </w:r>
    </w:p>
    <w:p w:rsidR="004C0153" w:rsidRDefault="004C0153">
      <w:pPr>
        <w:pStyle w:val="Zkladntext"/>
        <w:spacing w:before="9"/>
        <w:rPr>
          <w:sz w:val="20"/>
        </w:rPr>
      </w:pPr>
    </w:p>
    <w:p w:rsidR="004C0153" w:rsidRDefault="006E4651" w:rsidP="006E4651">
      <w:pPr>
        <w:pStyle w:val="Odstavecseseznamem"/>
        <w:numPr>
          <w:ilvl w:val="0"/>
          <w:numId w:val="49"/>
        </w:numPr>
        <w:tabs>
          <w:tab w:val="left" w:pos="757"/>
          <w:tab w:val="left" w:pos="758"/>
        </w:tabs>
        <w:rPr>
          <w:sz w:val="24"/>
        </w:rPr>
      </w:pPr>
      <w:r>
        <w:rPr>
          <w:sz w:val="24"/>
        </w:rPr>
        <w:t>impartiality;</w:t>
      </w:r>
    </w:p>
    <w:p w:rsidR="004C0153" w:rsidRDefault="004C0153">
      <w:pPr>
        <w:pStyle w:val="Zkladntext"/>
        <w:spacing w:before="8"/>
        <w:rPr>
          <w:sz w:val="20"/>
        </w:rPr>
      </w:pPr>
    </w:p>
    <w:p w:rsidR="004C0153" w:rsidRDefault="006E4651" w:rsidP="006E4651">
      <w:pPr>
        <w:pStyle w:val="Odstavecseseznamem"/>
        <w:numPr>
          <w:ilvl w:val="0"/>
          <w:numId w:val="49"/>
        </w:numPr>
        <w:tabs>
          <w:tab w:val="left" w:pos="757"/>
          <w:tab w:val="left" w:pos="758"/>
        </w:tabs>
        <w:spacing w:before="1"/>
        <w:rPr>
          <w:sz w:val="24"/>
        </w:rPr>
      </w:pPr>
      <w:r>
        <w:rPr>
          <w:sz w:val="24"/>
        </w:rPr>
        <w:t>open</w:t>
      </w:r>
      <w:r>
        <w:rPr>
          <w:spacing w:val="-1"/>
          <w:sz w:val="24"/>
        </w:rPr>
        <w:t xml:space="preserve"> </w:t>
      </w:r>
      <w:r>
        <w:rPr>
          <w:sz w:val="24"/>
        </w:rPr>
        <w:t>communication;</w:t>
      </w:r>
    </w:p>
    <w:p w:rsidR="004C0153" w:rsidRDefault="004C0153">
      <w:pPr>
        <w:pStyle w:val="Zkladntext"/>
        <w:spacing w:before="8"/>
        <w:rPr>
          <w:sz w:val="20"/>
        </w:rPr>
      </w:pPr>
    </w:p>
    <w:p w:rsidR="004C0153" w:rsidRDefault="006E4651" w:rsidP="006E4651">
      <w:pPr>
        <w:pStyle w:val="Odstavecseseznamem"/>
        <w:numPr>
          <w:ilvl w:val="0"/>
          <w:numId w:val="49"/>
        </w:numPr>
        <w:tabs>
          <w:tab w:val="left" w:pos="757"/>
          <w:tab w:val="left" w:pos="758"/>
        </w:tabs>
        <w:rPr>
          <w:sz w:val="24"/>
        </w:rPr>
      </w:pPr>
      <w:r>
        <w:rPr>
          <w:sz w:val="24"/>
        </w:rPr>
        <w:t>duty of</w:t>
      </w:r>
      <w:r>
        <w:rPr>
          <w:spacing w:val="-1"/>
          <w:sz w:val="24"/>
        </w:rPr>
        <w:t xml:space="preserve"> </w:t>
      </w:r>
      <w:r>
        <w:rPr>
          <w:sz w:val="24"/>
        </w:rPr>
        <w:t>care;</w:t>
      </w:r>
    </w:p>
    <w:p w:rsidR="004C0153" w:rsidRDefault="004C0153">
      <w:pPr>
        <w:pStyle w:val="Zkladntext"/>
        <w:spacing w:before="9"/>
        <w:rPr>
          <w:sz w:val="20"/>
        </w:rPr>
      </w:pPr>
    </w:p>
    <w:p w:rsidR="004C0153" w:rsidRDefault="006E4651" w:rsidP="006E4651">
      <w:pPr>
        <w:pStyle w:val="Odstavecseseznamem"/>
        <w:numPr>
          <w:ilvl w:val="0"/>
          <w:numId w:val="49"/>
        </w:numPr>
        <w:tabs>
          <w:tab w:val="left" w:pos="757"/>
          <w:tab w:val="left" w:pos="758"/>
        </w:tabs>
        <w:rPr>
          <w:sz w:val="24"/>
        </w:rPr>
      </w:pPr>
      <w:r>
        <w:rPr>
          <w:sz w:val="24"/>
        </w:rPr>
        <w:t>fairness</w:t>
      </w:r>
      <w:r>
        <w:rPr>
          <w:spacing w:val="-1"/>
          <w:sz w:val="24"/>
        </w:rPr>
        <w:t xml:space="preserve"> </w:t>
      </w:r>
      <w:r>
        <w:rPr>
          <w:sz w:val="24"/>
        </w:rPr>
        <w:t>and</w:t>
      </w:r>
    </w:p>
    <w:p w:rsidR="004C0153" w:rsidRDefault="004C0153">
      <w:pPr>
        <w:pStyle w:val="Zkladntext"/>
        <w:spacing w:before="9"/>
        <w:rPr>
          <w:sz w:val="20"/>
        </w:rPr>
      </w:pPr>
    </w:p>
    <w:p w:rsidR="004C0153" w:rsidRDefault="006E4651" w:rsidP="006E4651">
      <w:pPr>
        <w:pStyle w:val="Odstavecseseznamem"/>
        <w:numPr>
          <w:ilvl w:val="0"/>
          <w:numId w:val="49"/>
        </w:numPr>
        <w:tabs>
          <w:tab w:val="left" w:pos="757"/>
          <w:tab w:val="left" w:pos="758"/>
        </w:tabs>
        <w:rPr>
          <w:sz w:val="24"/>
        </w:rPr>
      </w:pPr>
      <w:r>
        <w:rPr>
          <w:sz w:val="24"/>
        </w:rPr>
        <w:t>responsibility for future science</w:t>
      </w:r>
      <w:r>
        <w:rPr>
          <w:spacing w:val="-3"/>
          <w:sz w:val="24"/>
        </w:rPr>
        <w:t xml:space="preserve"> </w:t>
      </w:r>
      <w:r>
        <w:rPr>
          <w:sz w:val="24"/>
        </w:rPr>
        <w:t>generations.</w:t>
      </w:r>
    </w:p>
    <w:p w:rsidR="004C0153" w:rsidRDefault="004C0153">
      <w:pPr>
        <w:pStyle w:val="Zkladntext"/>
        <w:spacing w:before="9"/>
        <w:rPr>
          <w:sz w:val="20"/>
        </w:rPr>
      </w:pPr>
    </w:p>
    <w:p w:rsidR="004C0153" w:rsidRDefault="006E4651">
      <w:pPr>
        <w:ind w:left="113"/>
        <w:rPr>
          <w:sz w:val="24"/>
        </w:rPr>
      </w:pPr>
      <w:r>
        <w:rPr>
          <w:sz w:val="24"/>
        </w:rPr>
        <w:t>This means that beneficiaries must ensure that persons carrying out research tasks:</w:t>
      </w:r>
    </w:p>
    <w:p w:rsidR="004C0153" w:rsidRDefault="004C0153">
      <w:pPr>
        <w:pStyle w:val="Zkladntext"/>
        <w:spacing w:before="8"/>
        <w:rPr>
          <w:sz w:val="20"/>
        </w:rPr>
      </w:pPr>
    </w:p>
    <w:p w:rsidR="004C0153" w:rsidRDefault="006E4651" w:rsidP="006E4651">
      <w:pPr>
        <w:pStyle w:val="Odstavecseseznamem"/>
        <w:numPr>
          <w:ilvl w:val="0"/>
          <w:numId w:val="49"/>
        </w:numPr>
        <w:tabs>
          <w:tab w:val="left" w:pos="757"/>
          <w:tab w:val="left" w:pos="758"/>
        </w:tabs>
        <w:spacing w:before="1"/>
        <w:rPr>
          <w:sz w:val="24"/>
        </w:rPr>
      </w:pPr>
      <w:r>
        <w:rPr>
          <w:sz w:val="24"/>
        </w:rPr>
        <w:t>present their research goals and intentions in an honest and transparent</w:t>
      </w:r>
      <w:r>
        <w:rPr>
          <w:spacing w:val="-20"/>
          <w:sz w:val="24"/>
        </w:rPr>
        <w:t xml:space="preserve"> </w:t>
      </w:r>
      <w:r>
        <w:rPr>
          <w:sz w:val="24"/>
        </w:rPr>
        <w:t>manner;</w:t>
      </w:r>
    </w:p>
    <w:p w:rsidR="004C0153" w:rsidRDefault="004C0153">
      <w:pPr>
        <w:pStyle w:val="Zkladntext"/>
        <w:spacing w:before="8"/>
        <w:rPr>
          <w:sz w:val="20"/>
        </w:rPr>
      </w:pPr>
    </w:p>
    <w:p w:rsidR="004C0153" w:rsidRDefault="006E4651" w:rsidP="006E4651">
      <w:pPr>
        <w:pStyle w:val="Odstavecseseznamem"/>
        <w:numPr>
          <w:ilvl w:val="0"/>
          <w:numId w:val="49"/>
        </w:numPr>
        <w:tabs>
          <w:tab w:val="left" w:pos="757"/>
          <w:tab w:val="left" w:pos="758"/>
        </w:tabs>
        <w:spacing w:line="249" w:lineRule="auto"/>
        <w:ind w:right="180"/>
        <w:rPr>
          <w:sz w:val="24"/>
        </w:rPr>
      </w:pPr>
      <w:r>
        <w:rPr>
          <w:sz w:val="24"/>
        </w:rPr>
        <w:t>design</w:t>
      </w:r>
      <w:r>
        <w:rPr>
          <w:spacing w:val="-7"/>
          <w:sz w:val="24"/>
        </w:rPr>
        <w:t xml:space="preserve"> </w:t>
      </w:r>
      <w:r>
        <w:rPr>
          <w:sz w:val="24"/>
        </w:rPr>
        <w:t>their</w:t>
      </w:r>
      <w:r>
        <w:rPr>
          <w:spacing w:val="-7"/>
          <w:sz w:val="24"/>
        </w:rPr>
        <w:t xml:space="preserve"> </w:t>
      </w:r>
      <w:r>
        <w:rPr>
          <w:sz w:val="24"/>
        </w:rPr>
        <w:t>research</w:t>
      </w:r>
      <w:r>
        <w:rPr>
          <w:spacing w:val="-7"/>
          <w:sz w:val="24"/>
        </w:rPr>
        <w:t xml:space="preserve"> </w:t>
      </w:r>
      <w:r>
        <w:rPr>
          <w:sz w:val="24"/>
        </w:rPr>
        <w:t>carefully</w:t>
      </w:r>
      <w:r>
        <w:rPr>
          <w:spacing w:val="-7"/>
          <w:sz w:val="24"/>
        </w:rPr>
        <w:t xml:space="preserve"> </w:t>
      </w:r>
      <w:r>
        <w:rPr>
          <w:sz w:val="24"/>
        </w:rPr>
        <w:t>and</w:t>
      </w:r>
      <w:r>
        <w:rPr>
          <w:spacing w:val="-7"/>
          <w:sz w:val="24"/>
        </w:rPr>
        <w:t xml:space="preserve"> </w:t>
      </w:r>
      <w:r>
        <w:rPr>
          <w:sz w:val="24"/>
        </w:rPr>
        <w:t>conduct</w:t>
      </w:r>
      <w:r>
        <w:rPr>
          <w:spacing w:val="-7"/>
          <w:sz w:val="24"/>
        </w:rPr>
        <w:t xml:space="preserve"> </w:t>
      </w:r>
      <w:r>
        <w:rPr>
          <w:sz w:val="24"/>
        </w:rPr>
        <w:t>it</w:t>
      </w:r>
      <w:r>
        <w:rPr>
          <w:spacing w:val="-7"/>
          <w:sz w:val="24"/>
        </w:rPr>
        <w:t xml:space="preserve"> </w:t>
      </w:r>
      <w:r>
        <w:rPr>
          <w:sz w:val="24"/>
        </w:rPr>
        <w:t>in</w:t>
      </w:r>
      <w:r>
        <w:rPr>
          <w:spacing w:val="-7"/>
          <w:sz w:val="24"/>
        </w:rPr>
        <w:t xml:space="preserve"> </w:t>
      </w:r>
      <w:r>
        <w:rPr>
          <w:sz w:val="24"/>
        </w:rPr>
        <w:t>a</w:t>
      </w:r>
      <w:r>
        <w:rPr>
          <w:spacing w:val="-7"/>
          <w:sz w:val="24"/>
        </w:rPr>
        <w:t xml:space="preserve"> </w:t>
      </w:r>
      <w:r>
        <w:rPr>
          <w:sz w:val="24"/>
        </w:rPr>
        <w:t>reliable</w:t>
      </w:r>
      <w:r>
        <w:rPr>
          <w:spacing w:val="-7"/>
          <w:sz w:val="24"/>
        </w:rPr>
        <w:t xml:space="preserve"> </w:t>
      </w:r>
      <w:r>
        <w:rPr>
          <w:sz w:val="24"/>
        </w:rPr>
        <w:t>fashion,</w:t>
      </w:r>
      <w:r>
        <w:rPr>
          <w:spacing w:val="-7"/>
          <w:sz w:val="24"/>
        </w:rPr>
        <w:t xml:space="preserve"> </w:t>
      </w:r>
      <w:r>
        <w:rPr>
          <w:sz w:val="24"/>
        </w:rPr>
        <w:t>taking</w:t>
      </w:r>
      <w:r>
        <w:rPr>
          <w:spacing w:val="-7"/>
          <w:sz w:val="24"/>
        </w:rPr>
        <w:t xml:space="preserve"> </w:t>
      </w:r>
      <w:r>
        <w:rPr>
          <w:sz w:val="24"/>
        </w:rPr>
        <w:t>its</w:t>
      </w:r>
      <w:r>
        <w:rPr>
          <w:spacing w:val="-7"/>
          <w:sz w:val="24"/>
        </w:rPr>
        <w:t xml:space="preserve"> </w:t>
      </w:r>
      <w:r>
        <w:rPr>
          <w:sz w:val="24"/>
        </w:rPr>
        <w:t>impact</w:t>
      </w:r>
      <w:r>
        <w:rPr>
          <w:spacing w:val="-7"/>
          <w:sz w:val="24"/>
        </w:rPr>
        <w:t xml:space="preserve"> </w:t>
      </w:r>
      <w:r>
        <w:rPr>
          <w:sz w:val="24"/>
        </w:rPr>
        <w:t>on</w:t>
      </w:r>
      <w:r>
        <w:rPr>
          <w:spacing w:val="-7"/>
          <w:sz w:val="24"/>
        </w:rPr>
        <w:t xml:space="preserve"> </w:t>
      </w:r>
      <w:r>
        <w:rPr>
          <w:sz w:val="24"/>
        </w:rPr>
        <w:t>society into</w:t>
      </w:r>
      <w:r>
        <w:rPr>
          <w:spacing w:val="-2"/>
          <w:sz w:val="24"/>
        </w:rPr>
        <w:t xml:space="preserve"> </w:t>
      </w:r>
      <w:r>
        <w:rPr>
          <w:sz w:val="24"/>
        </w:rPr>
        <w:t>account;</w:t>
      </w:r>
    </w:p>
    <w:p w:rsidR="004C0153" w:rsidRDefault="006E4651" w:rsidP="006E4651">
      <w:pPr>
        <w:pStyle w:val="Odstavecseseznamem"/>
        <w:numPr>
          <w:ilvl w:val="0"/>
          <w:numId w:val="49"/>
        </w:numPr>
        <w:tabs>
          <w:tab w:val="left" w:pos="757"/>
          <w:tab w:val="left" w:pos="758"/>
        </w:tabs>
        <w:spacing w:before="229" w:line="249" w:lineRule="auto"/>
        <w:ind w:right="186"/>
        <w:rPr>
          <w:sz w:val="24"/>
        </w:rPr>
      </w:pPr>
      <w:r>
        <w:rPr>
          <w:sz w:val="24"/>
        </w:rPr>
        <w:t>use techniques and methodologies (including for data collecti</w:t>
      </w:r>
      <w:r>
        <w:rPr>
          <w:sz w:val="24"/>
        </w:rPr>
        <w:t>on and management) that are appropriate for the field(s)</w:t>
      </w:r>
      <w:r>
        <w:rPr>
          <w:spacing w:val="-4"/>
          <w:sz w:val="24"/>
        </w:rPr>
        <w:t xml:space="preserve"> </w:t>
      </w:r>
      <w:r>
        <w:rPr>
          <w:sz w:val="24"/>
        </w:rPr>
        <w:t>concerned;</w:t>
      </w:r>
    </w:p>
    <w:p w:rsidR="004C0153" w:rsidRDefault="004C0153">
      <w:pPr>
        <w:pStyle w:val="Zkladntext"/>
        <w:rPr>
          <w:sz w:val="20"/>
        </w:rPr>
      </w:pPr>
    </w:p>
    <w:p w:rsidR="004C0153" w:rsidRDefault="006E4651">
      <w:pPr>
        <w:pStyle w:val="Zkladntext"/>
        <w:spacing w:before="7"/>
        <w:rPr>
          <w:sz w:val="24"/>
        </w:rPr>
      </w:pPr>
      <w:r>
        <w:pict>
          <v:line id="_x0000_s2408" style="position:absolute;z-index:1312;mso-wrap-distance-left:0;mso-wrap-distance-right:0;mso-position-horizontal-relative:page" from="56.7pt,16.65pt" to="200.7pt,16.65pt" strokeweight="1pt">
            <w10:wrap type="topAndBottom" anchorx="page"/>
          </v:line>
        </w:pict>
      </w:r>
    </w:p>
    <w:p w:rsidR="004C0153" w:rsidRDefault="006E4651">
      <w:pPr>
        <w:spacing w:before="34" w:line="249" w:lineRule="auto"/>
        <w:ind w:left="313" w:hanging="190"/>
        <w:rPr>
          <w:sz w:val="20"/>
        </w:rPr>
      </w:pPr>
      <w:r>
        <w:rPr>
          <w:position w:val="6"/>
          <w:sz w:val="13"/>
        </w:rPr>
        <w:t xml:space="preserve">24 </w:t>
      </w:r>
      <w:r>
        <w:rPr>
          <w:sz w:val="20"/>
        </w:rPr>
        <w:t>The European Code of Conduct for Research Integrity of ALLEA (All European Academies) and ESF (European Science Foundation) of March 2011.</w:t>
      </w:r>
    </w:p>
    <w:p w:rsidR="004C0153" w:rsidRDefault="006E4651">
      <w:pPr>
        <w:spacing w:before="2"/>
        <w:ind w:left="313"/>
        <w:rPr>
          <w:sz w:val="20"/>
        </w:rPr>
      </w:pPr>
      <w:hyperlink r:id="rId13">
        <w:r>
          <w:rPr>
            <w:color w:val="0000FF"/>
            <w:sz w:val="20"/>
            <w:u w:val="single" w:color="0000FF"/>
          </w:rPr>
          <w:t>http://ec.europa.eu/research/participants/data/ref/h2020/other/hi/h2020-ethics_code-of-conduct_en.pdf</w:t>
        </w:r>
      </w:hyperlink>
    </w:p>
    <w:p w:rsidR="004C0153" w:rsidRDefault="004C0153">
      <w:pPr>
        <w:rPr>
          <w:sz w:val="20"/>
        </w:rPr>
        <w:sectPr w:rsidR="004C0153">
          <w:pgSz w:w="11910" w:h="16840"/>
          <w:pgMar w:top="1300" w:right="960" w:bottom="740" w:left="1020" w:header="391" w:footer="543" w:gutter="0"/>
          <w:cols w:space="708"/>
        </w:sectPr>
      </w:pPr>
    </w:p>
    <w:p w:rsidR="004C0153" w:rsidRDefault="006E4651" w:rsidP="006E4651">
      <w:pPr>
        <w:pStyle w:val="Odstavecseseznamem"/>
        <w:numPr>
          <w:ilvl w:val="0"/>
          <w:numId w:val="49"/>
        </w:numPr>
        <w:tabs>
          <w:tab w:val="left" w:pos="757"/>
          <w:tab w:val="left" w:pos="758"/>
        </w:tabs>
        <w:spacing w:before="84" w:line="249" w:lineRule="auto"/>
        <w:ind w:right="177"/>
        <w:rPr>
          <w:sz w:val="24"/>
        </w:rPr>
      </w:pPr>
      <w:r>
        <w:rPr>
          <w:sz w:val="24"/>
        </w:rPr>
        <w:lastRenderedPageBreak/>
        <w:t>exercise due care for the subjects of research — be they human beings, animals, the environment or cultural</w:t>
      </w:r>
      <w:r>
        <w:rPr>
          <w:spacing w:val="-3"/>
          <w:sz w:val="24"/>
        </w:rPr>
        <w:t xml:space="preserve"> </w:t>
      </w:r>
      <w:r>
        <w:rPr>
          <w:sz w:val="24"/>
        </w:rPr>
        <w:t>objects;</w:t>
      </w:r>
    </w:p>
    <w:p w:rsidR="004C0153" w:rsidRDefault="006E4651" w:rsidP="006E4651">
      <w:pPr>
        <w:pStyle w:val="Odstavecseseznamem"/>
        <w:numPr>
          <w:ilvl w:val="0"/>
          <w:numId w:val="49"/>
        </w:numPr>
        <w:tabs>
          <w:tab w:val="left" w:pos="757"/>
          <w:tab w:val="left" w:pos="758"/>
        </w:tabs>
        <w:spacing w:before="229"/>
        <w:rPr>
          <w:sz w:val="24"/>
        </w:rPr>
      </w:pPr>
      <w:r>
        <w:rPr>
          <w:sz w:val="24"/>
        </w:rPr>
        <w:t>ensure objectivity, accuracy and impartiality when disseminating the</w:t>
      </w:r>
      <w:r>
        <w:rPr>
          <w:spacing w:val="-14"/>
          <w:sz w:val="24"/>
        </w:rPr>
        <w:t xml:space="preserve"> </w:t>
      </w:r>
      <w:r>
        <w:rPr>
          <w:sz w:val="24"/>
        </w:rPr>
        <w:t>results;</w:t>
      </w:r>
    </w:p>
    <w:p w:rsidR="004C0153" w:rsidRDefault="004C0153">
      <w:pPr>
        <w:pStyle w:val="Zkladntext"/>
        <w:spacing w:before="8"/>
        <w:rPr>
          <w:sz w:val="20"/>
        </w:rPr>
      </w:pPr>
    </w:p>
    <w:p w:rsidR="004C0153" w:rsidRDefault="006E4651" w:rsidP="006E4651">
      <w:pPr>
        <w:pStyle w:val="Odstavecseseznamem"/>
        <w:numPr>
          <w:ilvl w:val="0"/>
          <w:numId w:val="49"/>
        </w:numPr>
        <w:tabs>
          <w:tab w:val="left" w:pos="758"/>
        </w:tabs>
        <w:spacing w:line="249" w:lineRule="auto"/>
        <w:ind w:right="173"/>
        <w:jc w:val="both"/>
        <w:rPr>
          <w:sz w:val="24"/>
        </w:rPr>
      </w:pPr>
      <w:r>
        <w:rPr>
          <w:sz w:val="24"/>
        </w:rPr>
        <w:t>allow</w:t>
      </w:r>
      <w:r>
        <w:rPr>
          <w:spacing w:val="-5"/>
          <w:sz w:val="24"/>
        </w:rPr>
        <w:t xml:space="preserve"> </w:t>
      </w:r>
      <w:r>
        <w:rPr>
          <w:sz w:val="24"/>
        </w:rPr>
        <w:t>—</w:t>
      </w:r>
      <w:r>
        <w:rPr>
          <w:spacing w:val="-4"/>
          <w:sz w:val="24"/>
        </w:rPr>
        <w:t xml:space="preserve"> </w:t>
      </w:r>
      <w:r>
        <w:rPr>
          <w:sz w:val="24"/>
        </w:rPr>
        <w:t>in</w:t>
      </w:r>
      <w:r>
        <w:rPr>
          <w:spacing w:val="-5"/>
          <w:sz w:val="24"/>
        </w:rPr>
        <w:t xml:space="preserve"> </w:t>
      </w:r>
      <w:r>
        <w:rPr>
          <w:sz w:val="24"/>
        </w:rPr>
        <w:t>addition</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open</w:t>
      </w:r>
      <w:r>
        <w:rPr>
          <w:spacing w:val="-5"/>
          <w:sz w:val="24"/>
        </w:rPr>
        <w:t xml:space="preserve"> </w:t>
      </w:r>
      <w:r>
        <w:rPr>
          <w:sz w:val="24"/>
        </w:rPr>
        <w:t>access</w:t>
      </w:r>
      <w:r>
        <w:rPr>
          <w:spacing w:val="-5"/>
          <w:sz w:val="24"/>
        </w:rPr>
        <w:t xml:space="preserve"> </w:t>
      </w:r>
      <w:r>
        <w:rPr>
          <w:sz w:val="24"/>
        </w:rPr>
        <w:t>obligations</w:t>
      </w:r>
      <w:r>
        <w:rPr>
          <w:spacing w:val="-5"/>
          <w:sz w:val="24"/>
        </w:rPr>
        <w:t xml:space="preserve"> </w:t>
      </w:r>
      <w:r>
        <w:rPr>
          <w:sz w:val="24"/>
        </w:rPr>
        <w:t>under</w:t>
      </w:r>
      <w:r>
        <w:rPr>
          <w:spacing w:val="-5"/>
          <w:sz w:val="24"/>
        </w:rPr>
        <w:t xml:space="preserve"> </w:t>
      </w:r>
      <w:r>
        <w:rPr>
          <w:sz w:val="24"/>
        </w:rPr>
        <w:t>Art</w:t>
      </w:r>
      <w:r>
        <w:rPr>
          <w:sz w:val="24"/>
        </w:rPr>
        <w:t>icle</w:t>
      </w:r>
      <w:r>
        <w:rPr>
          <w:spacing w:val="-5"/>
          <w:sz w:val="24"/>
        </w:rPr>
        <w:t xml:space="preserve"> </w:t>
      </w:r>
      <w:r>
        <w:rPr>
          <w:sz w:val="24"/>
        </w:rPr>
        <w:t>29.3</w:t>
      </w:r>
      <w:r>
        <w:rPr>
          <w:spacing w:val="-1"/>
          <w:sz w:val="24"/>
        </w:rPr>
        <w:t xml:space="preserve"> </w:t>
      </w:r>
      <w:r>
        <w:rPr>
          <w:sz w:val="24"/>
        </w:rPr>
        <w:t>as</w:t>
      </w:r>
      <w:r>
        <w:rPr>
          <w:spacing w:val="-5"/>
          <w:sz w:val="24"/>
        </w:rPr>
        <w:t xml:space="preserve"> </w:t>
      </w:r>
      <w:r>
        <w:rPr>
          <w:sz w:val="24"/>
        </w:rPr>
        <w:t>much</w:t>
      </w:r>
      <w:r>
        <w:rPr>
          <w:spacing w:val="-5"/>
          <w:sz w:val="24"/>
        </w:rPr>
        <w:t xml:space="preserve"> </w:t>
      </w:r>
      <w:r>
        <w:rPr>
          <w:sz w:val="24"/>
        </w:rPr>
        <w:t>as</w:t>
      </w:r>
      <w:r>
        <w:rPr>
          <w:spacing w:val="-5"/>
          <w:sz w:val="24"/>
        </w:rPr>
        <w:t xml:space="preserve"> </w:t>
      </w:r>
      <w:r>
        <w:rPr>
          <w:sz w:val="24"/>
        </w:rPr>
        <w:t>possible</w:t>
      </w:r>
      <w:r>
        <w:rPr>
          <w:spacing w:val="-5"/>
          <w:sz w:val="24"/>
        </w:rPr>
        <w:t xml:space="preserve"> </w:t>
      </w:r>
      <w:r>
        <w:rPr>
          <w:sz w:val="24"/>
        </w:rPr>
        <w:t>and taking into account the legitimate interest of the beneficiaries — access to research data, in order to enable research to be</w:t>
      </w:r>
      <w:r>
        <w:rPr>
          <w:spacing w:val="-4"/>
          <w:sz w:val="24"/>
        </w:rPr>
        <w:t xml:space="preserve"> </w:t>
      </w:r>
      <w:r>
        <w:rPr>
          <w:sz w:val="24"/>
        </w:rPr>
        <w:t>reproduced;</w:t>
      </w:r>
    </w:p>
    <w:p w:rsidR="004C0153" w:rsidRDefault="006E4651" w:rsidP="006E4651">
      <w:pPr>
        <w:pStyle w:val="Odstavecseseznamem"/>
        <w:numPr>
          <w:ilvl w:val="0"/>
          <w:numId w:val="49"/>
        </w:numPr>
        <w:tabs>
          <w:tab w:val="left" w:pos="757"/>
          <w:tab w:val="left" w:pos="758"/>
        </w:tabs>
        <w:spacing w:before="230"/>
        <w:rPr>
          <w:sz w:val="24"/>
        </w:rPr>
      </w:pPr>
      <w:r>
        <w:rPr>
          <w:sz w:val="24"/>
        </w:rPr>
        <w:t>make the necessary references to their work and that of other</w:t>
      </w:r>
      <w:r>
        <w:rPr>
          <w:spacing w:val="-14"/>
          <w:sz w:val="24"/>
        </w:rPr>
        <w:t xml:space="preserve"> </w:t>
      </w:r>
      <w:r>
        <w:rPr>
          <w:sz w:val="24"/>
        </w:rPr>
        <w:t>researchers;</w:t>
      </w:r>
    </w:p>
    <w:p w:rsidR="004C0153" w:rsidRDefault="004C0153">
      <w:pPr>
        <w:pStyle w:val="Zkladntext"/>
        <w:spacing w:before="9"/>
        <w:rPr>
          <w:sz w:val="20"/>
        </w:rPr>
      </w:pPr>
    </w:p>
    <w:p w:rsidR="004C0153" w:rsidRDefault="006E4651" w:rsidP="006E4651">
      <w:pPr>
        <w:pStyle w:val="Odstavecseseznamem"/>
        <w:numPr>
          <w:ilvl w:val="0"/>
          <w:numId w:val="49"/>
        </w:numPr>
        <w:tabs>
          <w:tab w:val="left" w:pos="757"/>
          <w:tab w:val="left" w:pos="758"/>
        </w:tabs>
        <w:rPr>
          <w:sz w:val="24"/>
        </w:rPr>
      </w:pPr>
      <w:r>
        <w:rPr>
          <w:sz w:val="24"/>
        </w:rPr>
        <w:t xml:space="preserve">refrain </w:t>
      </w:r>
      <w:r>
        <w:rPr>
          <w:sz w:val="24"/>
        </w:rPr>
        <w:t>from practicing any form of plagiarism, data falsification or</w:t>
      </w:r>
      <w:r>
        <w:rPr>
          <w:spacing w:val="-9"/>
          <w:sz w:val="24"/>
        </w:rPr>
        <w:t xml:space="preserve"> </w:t>
      </w:r>
      <w:r>
        <w:rPr>
          <w:sz w:val="24"/>
        </w:rPr>
        <w:t>fabrication;</w:t>
      </w:r>
    </w:p>
    <w:p w:rsidR="004C0153" w:rsidRDefault="004C0153">
      <w:pPr>
        <w:pStyle w:val="Zkladntext"/>
        <w:spacing w:before="8"/>
        <w:rPr>
          <w:sz w:val="20"/>
        </w:rPr>
      </w:pPr>
    </w:p>
    <w:p w:rsidR="004C0153" w:rsidRDefault="006E4651" w:rsidP="006E4651">
      <w:pPr>
        <w:pStyle w:val="Odstavecseseznamem"/>
        <w:numPr>
          <w:ilvl w:val="0"/>
          <w:numId w:val="49"/>
        </w:numPr>
        <w:tabs>
          <w:tab w:val="left" w:pos="757"/>
          <w:tab w:val="left" w:pos="758"/>
        </w:tabs>
        <w:spacing w:before="1" w:line="249" w:lineRule="auto"/>
        <w:ind w:right="185"/>
        <w:rPr>
          <w:sz w:val="24"/>
        </w:rPr>
      </w:pPr>
      <w:r>
        <w:rPr>
          <w:sz w:val="24"/>
        </w:rPr>
        <w:t>avoid</w:t>
      </w:r>
      <w:r>
        <w:rPr>
          <w:spacing w:val="-25"/>
          <w:sz w:val="24"/>
        </w:rPr>
        <w:t xml:space="preserve"> </w:t>
      </w:r>
      <w:r>
        <w:rPr>
          <w:sz w:val="24"/>
        </w:rPr>
        <w:t>double</w:t>
      </w:r>
      <w:r>
        <w:rPr>
          <w:spacing w:val="-24"/>
          <w:sz w:val="24"/>
        </w:rPr>
        <w:t xml:space="preserve"> </w:t>
      </w:r>
      <w:r>
        <w:rPr>
          <w:sz w:val="24"/>
        </w:rPr>
        <w:t>funding,</w:t>
      </w:r>
      <w:r>
        <w:rPr>
          <w:spacing w:val="-24"/>
          <w:sz w:val="24"/>
        </w:rPr>
        <w:t xml:space="preserve"> </w:t>
      </w:r>
      <w:r>
        <w:rPr>
          <w:sz w:val="24"/>
        </w:rPr>
        <w:t>conflicts</w:t>
      </w:r>
      <w:r>
        <w:rPr>
          <w:spacing w:val="-25"/>
          <w:sz w:val="24"/>
        </w:rPr>
        <w:t xml:space="preserve"> </w:t>
      </w:r>
      <w:r>
        <w:rPr>
          <w:sz w:val="24"/>
        </w:rPr>
        <w:t>of</w:t>
      </w:r>
      <w:r>
        <w:rPr>
          <w:spacing w:val="-24"/>
          <w:sz w:val="24"/>
        </w:rPr>
        <w:t xml:space="preserve"> </w:t>
      </w:r>
      <w:r>
        <w:rPr>
          <w:sz w:val="24"/>
        </w:rPr>
        <w:t>interest</w:t>
      </w:r>
      <w:r>
        <w:rPr>
          <w:spacing w:val="-25"/>
          <w:sz w:val="24"/>
        </w:rPr>
        <w:t xml:space="preserve"> </w:t>
      </w:r>
      <w:r>
        <w:rPr>
          <w:sz w:val="24"/>
        </w:rPr>
        <w:t>and</w:t>
      </w:r>
      <w:r>
        <w:rPr>
          <w:spacing w:val="-25"/>
          <w:sz w:val="24"/>
        </w:rPr>
        <w:t xml:space="preserve"> </w:t>
      </w:r>
      <w:r>
        <w:rPr>
          <w:sz w:val="24"/>
        </w:rPr>
        <w:t>misrepresentation</w:t>
      </w:r>
      <w:r>
        <w:rPr>
          <w:spacing w:val="-25"/>
          <w:sz w:val="24"/>
        </w:rPr>
        <w:t xml:space="preserve"> </w:t>
      </w:r>
      <w:r>
        <w:rPr>
          <w:sz w:val="24"/>
        </w:rPr>
        <w:t>of</w:t>
      </w:r>
      <w:r>
        <w:rPr>
          <w:spacing w:val="-24"/>
          <w:sz w:val="24"/>
        </w:rPr>
        <w:t xml:space="preserve"> </w:t>
      </w:r>
      <w:r>
        <w:rPr>
          <w:sz w:val="24"/>
        </w:rPr>
        <w:t>credentials</w:t>
      </w:r>
      <w:r>
        <w:rPr>
          <w:spacing w:val="-25"/>
          <w:sz w:val="24"/>
        </w:rPr>
        <w:t xml:space="preserve"> </w:t>
      </w:r>
      <w:r>
        <w:rPr>
          <w:sz w:val="24"/>
        </w:rPr>
        <w:t>or</w:t>
      </w:r>
      <w:r>
        <w:rPr>
          <w:spacing w:val="-24"/>
          <w:sz w:val="24"/>
        </w:rPr>
        <w:t xml:space="preserve"> </w:t>
      </w:r>
      <w:r>
        <w:rPr>
          <w:sz w:val="24"/>
        </w:rPr>
        <w:t>other</w:t>
      </w:r>
      <w:r>
        <w:rPr>
          <w:spacing w:val="-24"/>
          <w:sz w:val="24"/>
        </w:rPr>
        <w:t xml:space="preserve"> </w:t>
      </w:r>
      <w:r>
        <w:rPr>
          <w:sz w:val="24"/>
        </w:rPr>
        <w:t>research misconduct.</w:t>
      </w:r>
    </w:p>
    <w:p w:rsidR="004C0153" w:rsidRDefault="004C0153">
      <w:pPr>
        <w:pStyle w:val="Zkladntext"/>
        <w:spacing w:before="7"/>
        <w:rPr>
          <w:sz w:val="24"/>
        </w:rPr>
      </w:pPr>
    </w:p>
    <w:p w:rsidR="004C0153" w:rsidRDefault="006E4651" w:rsidP="006E4651">
      <w:pPr>
        <w:pStyle w:val="Nadpis2"/>
        <w:numPr>
          <w:ilvl w:val="1"/>
          <w:numId w:val="51"/>
        </w:numPr>
        <w:tabs>
          <w:tab w:val="left" w:pos="654"/>
        </w:tabs>
      </w:pPr>
      <w:bookmarkStart w:id="157" w:name="_bookmark156"/>
      <w:bookmarkEnd w:id="157"/>
      <w:r>
        <w:t>Activities raising ethical</w:t>
      </w:r>
      <w:r>
        <w:rPr>
          <w:spacing w:val="-4"/>
        </w:rPr>
        <w:t xml:space="preserve"> </w:t>
      </w:r>
      <w:r>
        <w:t>issues</w:t>
      </w:r>
    </w:p>
    <w:p w:rsidR="004C0153" w:rsidRDefault="004C0153">
      <w:pPr>
        <w:pStyle w:val="Zkladntext"/>
        <w:spacing w:before="11"/>
        <w:rPr>
          <w:b/>
          <w:sz w:val="20"/>
        </w:rPr>
      </w:pPr>
    </w:p>
    <w:p w:rsidR="004C0153" w:rsidRDefault="006E4651">
      <w:pPr>
        <w:spacing w:line="249" w:lineRule="auto"/>
        <w:ind w:left="113" w:right="236"/>
        <w:rPr>
          <w:sz w:val="24"/>
        </w:rPr>
      </w:pPr>
      <w:r>
        <w:rPr>
          <w:sz w:val="24"/>
        </w:rPr>
        <w:t>Activities raising ethical issues must comply with the ‘</w:t>
      </w:r>
      <w:r>
        <w:rPr>
          <w:b/>
          <w:sz w:val="24"/>
        </w:rPr>
        <w:t>ethics requirements</w:t>
      </w:r>
      <w:r>
        <w:rPr>
          <w:sz w:val="24"/>
        </w:rPr>
        <w:t>’ set out as deliverables in Annex 1.</w:t>
      </w:r>
    </w:p>
    <w:p w:rsidR="004C0153" w:rsidRDefault="006E4651">
      <w:pPr>
        <w:spacing w:before="229"/>
        <w:ind w:left="113"/>
        <w:rPr>
          <w:sz w:val="24"/>
        </w:rPr>
      </w:pPr>
      <w:r>
        <w:rPr>
          <w:sz w:val="24"/>
        </w:rPr>
        <w:t>Before the beginning of an activity raising an ethical issue, each beneficiary must have obtained:</w:t>
      </w:r>
    </w:p>
    <w:p w:rsidR="004C0153" w:rsidRDefault="004C0153">
      <w:pPr>
        <w:pStyle w:val="Zkladntext"/>
        <w:spacing w:before="8"/>
        <w:rPr>
          <w:sz w:val="20"/>
        </w:rPr>
      </w:pPr>
    </w:p>
    <w:p w:rsidR="004C0153" w:rsidRDefault="006E4651" w:rsidP="006E4651">
      <w:pPr>
        <w:pStyle w:val="Odstavecseseznamem"/>
        <w:numPr>
          <w:ilvl w:val="2"/>
          <w:numId w:val="51"/>
        </w:numPr>
        <w:tabs>
          <w:tab w:val="left" w:pos="758"/>
        </w:tabs>
        <w:ind w:left="757"/>
        <w:rPr>
          <w:sz w:val="24"/>
        </w:rPr>
      </w:pPr>
      <w:r>
        <w:rPr>
          <w:sz w:val="24"/>
        </w:rPr>
        <w:t>any ethics committee opinion required under national law</w:t>
      </w:r>
      <w:r>
        <w:rPr>
          <w:spacing w:val="-8"/>
          <w:sz w:val="24"/>
        </w:rPr>
        <w:t xml:space="preserve"> </w:t>
      </w:r>
      <w:r>
        <w:rPr>
          <w:sz w:val="24"/>
        </w:rPr>
        <w:t>and</w:t>
      </w:r>
    </w:p>
    <w:p w:rsidR="004C0153" w:rsidRDefault="004C0153">
      <w:pPr>
        <w:pStyle w:val="Zkladntext"/>
        <w:spacing w:before="9"/>
        <w:rPr>
          <w:sz w:val="20"/>
        </w:rPr>
      </w:pPr>
    </w:p>
    <w:p w:rsidR="004C0153" w:rsidRDefault="006E4651" w:rsidP="006E4651">
      <w:pPr>
        <w:pStyle w:val="Odstavecseseznamem"/>
        <w:numPr>
          <w:ilvl w:val="2"/>
          <w:numId w:val="51"/>
        </w:numPr>
        <w:tabs>
          <w:tab w:val="left" w:pos="758"/>
        </w:tabs>
        <w:spacing w:line="249" w:lineRule="auto"/>
        <w:ind w:left="757" w:right="179"/>
        <w:rPr>
          <w:sz w:val="24"/>
        </w:rPr>
      </w:pPr>
      <w:r>
        <w:rPr>
          <w:sz w:val="24"/>
        </w:rPr>
        <w:t>any</w:t>
      </w:r>
      <w:r>
        <w:rPr>
          <w:spacing w:val="-19"/>
          <w:sz w:val="24"/>
        </w:rPr>
        <w:t xml:space="preserve"> </w:t>
      </w:r>
      <w:r>
        <w:rPr>
          <w:sz w:val="24"/>
        </w:rPr>
        <w:t>notification</w:t>
      </w:r>
      <w:r>
        <w:rPr>
          <w:spacing w:val="-19"/>
          <w:sz w:val="24"/>
        </w:rPr>
        <w:t xml:space="preserve"> </w:t>
      </w:r>
      <w:r>
        <w:rPr>
          <w:sz w:val="24"/>
        </w:rPr>
        <w:t>or</w:t>
      </w:r>
      <w:r>
        <w:rPr>
          <w:spacing w:val="-19"/>
          <w:sz w:val="24"/>
        </w:rPr>
        <w:t xml:space="preserve"> </w:t>
      </w:r>
      <w:r>
        <w:rPr>
          <w:sz w:val="24"/>
        </w:rPr>
        <w:t>authorisation</w:t>
      </w:r>
      <w:r>
        <w:rPr>
          <w:spacing w:val="-19"/>
          <w:sz w:val="24"/>
        </w:rPr>
        <w:t xml:space="preserve"> </w:t>
      </w:r>
      <w:r>
        <w:rPr>
          <w:sz w:val="24"/>
        </w:rPr>
        <w:t>for</w:t>
      </w:r>
      <w:r>
        <w:rPr>
          <w:spacing w:val="-19"/>
          <w:sz w:val="24"/>
        </w:rPr>
        <w:t xml:space="preserve"> </w:t>
      </w:r>
      <w:r>
        <w:rPr>
          <w:sz w:val="24"/>
        </w:rPr>
        <w:t>activities</w:t>
      </w:r>
      <w:r>
        <w:rPr>
          <w:spacing w:val="-19"/>
          <w:sz w:val="24"/>
        </w:rPr>
        <w:t xml:space="preserve"> </w:t>
      </w:r>
      <w:r>
        <w:rPr>
          <w:sz w:val="24"/>
        </w:rPr>
        <w:t>raising</w:t>
      </w:r>
      <w:r>
        <w:rPr>
          <w:spacing w:val="-19"/>
          <w:sz w:val="24"/>
        </w:rPr>
        <w:t xml:space="preserve"> </w:t>
      </w:r>
      <w:r>
        <w:rPr>
          <w:sz w:val="24"/>
        </w:rPr>
        <w:t>ethical</w:t>
      </w:r>
      <w:r>
        <w:rPr>
          <w:spacing w:val="-19"/>
          <w:sz w:val="24"/>
        </w:rPr>
        <w:t xml:space="preserve"> </w:t>
      </w:r>
      <w:r>
        <w:rPr>
          <w:sz w:val="24"/>
        </w:rPr>
        <w:t>issues</w:t>
      </w:r>
      <w:r>
        <w:rPr>
          <w:spacing w:val="-19"/>
          <w:sz w:val="24"/>
        </w:rPr>
        <w:t xml:space="preserve"> </w:t>
      </w:r>
      <w:r>
        <w:rPr>
          <w:sz w:val="24"/>
        </w:rPr>
        <w:t>required</w:t>
      </w:r>
      <w:r>
        <w:rPr>
          <w:spacing w:val="-19"/>
          <w:sz w:val="24"/>
        </w:rPr>
        <w:t xml:space="preserve"> </w:t>
      </w:r>
      <w:r>
        <w:rPr>
          <w:sz w:val="24"/>
        </w:rPr>
        <w:t>under</w:t>
      </w:r>
      <w:r>
        <w:rPr>
          <w:spacing w:val="-19"/>
          <w:sz w:val="24"/>
        </w:rPr>
        <w:t xml:space="preserve"> </w:t>
      </w:r>
      <w:r>
        <w:rPr>
          <w:sz w:val="24"/>
        </w:rPr>
        <w:t>national</w:t>
      </w:r>
      <w:r>
        <w:rPr>
          <w:spacing w:val="-19"/>
          <w:sz w:val="24"/>
        </w:rPr>
        <w:t xml:space="preserve"> </w:t>
      </w:r>
      <w:r>
        <w:rPr>
          <w:sz w:val="24"/>
        </w:rPr>
        <w:t>and/ or European</w:t>
      </w:r>
      <w:r>
        <w:rPr>
          <w:spacing w:val="-2"/>
          <w:sz w:val="24"/>
        </w:rPr>
        <w:t xml:space="preserve"> </w:t>
      </w:r>
      <w:r>
        <w:rPr>
          <w:sz w:val="24"/>
        </w:rPr>
        <w:t>law</w:t>
      </w:r>
    </w:p>
    <w:p w:rsidR="004C0153" w:rsidRDefault="006E4651">
      <w:pPr>
        <w:spacing w:before="229"/>
        <w:ind w:left="397"/>
        <w:rPr>
          <w:sz w:val="24"/>
        </w:rPr>
      </w:pPr>
      <w:r>
        <w:rPr>
          <w:sz w:val="24"/>
        </w:rPr>
        <w:t>needed for implementing the action tasks in question.</w:t>
      </w:r>
    </w:p>
    <w:p w:rsidR="004C0153" w:rsidRDefault="004C0153">
      <w:pPr>
        <w:pStyle w:val="Zkladntext"/>
        <w:spacing w:before="9"/>
        <w:rPr>
          <w:sz w:val="20"/>
        </w:rPr>
      </w:pPr>
    </w:p>
    <w:p w:rsidR="004C0153" w:rsidRDefault="006E4651">
      <w:pPr>
        <w:spacing w:line="249" w:lineRule="auto"/>
        <w:ind w:left="113" w:right="171"/>
        <w:jc w:val="both"/>
        <w:rPr>
          <w:sz w:val="24"/>
        </w:rPr>
      </w:pPr>
      <w:r>
        <w:rPr>
          <w:sz w:val="24"/>
        </w:rPr>
        <w:t xml:space="preserve">The documents must be </w:t>
      </w:r>
      <w:r>
        <w:rPr>
          <w:sz w:val="24"/>
        </w:rPr>
        <w:t xml:space="preserve">kept on file and be submitted upon request by the coordinator to the Commission (see Article 52). If they are not in English, they must be submitted together with        an English </w:t>
      </w:r>
      <w:r>
        <w:rPr>
          <w:spacing w:val="-3"/>
          <w:sz w:val="24"/>
        </w:rPr>
        <w:t xml:space="preserve">summary, </w:t>
      </w:r>
      <w:r>
        <w:rPr>
          <w:sz w:val="24"/>
        </w:rPr>
        <w:t>which shows that the action tasks in question are covered and incl</w:t>
      </w:r>
      <w:r>
        <w:rPr>
          <w:sz w:val="24"/>
        </w:rPr>
        <w:t>udes the conclusions of the committee or authority concerned (if</w:t>
      </w:r>
      <w:r>
        <w:rPr>
          <w:spacing w:val="-12"/>
          <w:sz w:val="24"/>
        </w:rPr>
        <w:t xml:space="preserve"> </w:t>
      </w:r>
      <w:r>
        <w:rPr>
          <w:sz w:val="24"/>
        </w:rPr>
        <w:t>available).</w:t>
      </w:r>
    </w:p>
    <w:p w:rsidR="004C0153" w:rsidRDefault="004C0153">
      <w:pPr>
        <w:pStyle w:val="Zkladntext"/>
        <w:spacing w:before="9"/>
        <w:rPr>
          <w:sz w:val="24"/>
        </w:rPr>
      </w:pPr>
    </w:p>
    <w:p w:rsidR="004C0153" w:rsidRDefault="006E4651" w:rsidP="006E4651">
      <w:pPr>
        <w:pStyle w:val="Nadpis2"/>
        <w:numPr>
          <w:ilvl w:val="1"/>
          <w:numId w:val="51"/>
        </w:numPr>
        <w:tabs>
          <w:tab w:val="left" w:pos="654"/>
        </w:tabs>
      </w:pPr>
      <w:bookmarkStart w:id="158" w:name="_bookmark157"/>
      <w:bookmarkEnd w:id="158"/>
      <w:r>
        <w:t>Activities involving human embryos or human embryonic stem</w:t>
      </w:r>
      <w:r>
        <w:rPr>
          <w:spacing w:val="-15"/>
        </w:rPr>
        <w:t xml:space="preserve"> </w:t>
      </w:r>
      <w:r>
        <w:t>cells</w:t>
      </w:r>
    </w:p>
    <w:p w:rsidR="004C0153" w:rsidRDefault="004C0153">
      <w:pPr>
        <w:pStyle w:val="Zkladntext"/>
        <w:spacing w:before="11"/>
        <w:rPr>
          <w:b/>
          <w:sz w:val="20"/>
        </w:rPr>
      </w:pPr>
    </w:p>
    <w:p w:rsidR="004C0153" w:rsidRDefault="006E4651">
      <w:pPr>
        <w:spacing w:line="249" w:lineRule="auto"/>
        <w:ind w:left="113"/>
        <w:rPr>
          <w:sz w:val="24"/>
        </w:rPr>
      </w:pPr>
      <w:r>
        <w:rPr>
          <w:sz w:val="24"/>
        </w:rPr>
        <w:t xml:space="preserve">Activities involving research on human embryos or human embryonic stem cells may be carried out, in addition to </w:t>
      </w:r>
      <w:r>
        <w:rPr>
          <w:sz w:val="24"/>
        </w:rPr>
        <w:t>Article 34.1, only if:</w:t>
      </w:r>
    </w:p>
    <w:p w:rsidR="004C0153" w:rsidRDefault="006E4651" w:rsidP="006E4651">
      <w:pPr>
        <w:pStyle w:val="Odstavecseseznamem"/>
        <w:numPr>
          <w:ilvl w:val="0"/>
          <w:numId w:val="48"/>
        </w:numPr>
        <w:tabs>
          <w:tab w:val="left" w:pos="757"/>
          <w:tab w:val="left" w:pos="758"/>
        </w:tabs>
        <w:spacing w:before="229"/>
        <w:rPr>
          <w:sz w:val="24"/>
        </w:rPr>
      </w:pPr>
      <w:r>
        <w:rPr>
          <w:sz w:val="24"/>
        </w:rPr>
        <w:t>they are set out in Annex 1</w:t>
      </w:r>
      <w:r>
        <w:rPr>
          <w:spacing w:val="-6"/>
          <w:sz w:val="24"/>
        </w:rPr>
        <w:t xml:space="preserve"> </w:t>
      </w:r>
      <w:r>
        <w:rPr>
          <w:sz w:val="24"/>
        </w:rPr>
        <w:t>or</w:t>
      </w:r>
    </w:p>
    <w:p w:rsidR="004C0153" w:rsidRDefault="004C0153">
      <w:pPr>
        <w:pStyle w:val="Zkladntext"/>
        <w:spacing w:before="8"/>
        <w:rPr>
          <w:sz w:val="20"/>
        </w:rPr>
      </w:pPr>
    </w:p>
    <w:p w:rsidR="004C0153" w:rsidRDefault="006E4651" w:rsidP="006E4651">
      <w:pPr>
        <w:pStyle w:val="Odstavecseseznamem"/>
        <w:numPr>
          <w:ilvl w:val="0"/>
          <w:numId w:val="48"/>
        </w:numPr>
        <w:tabs>
          <w:tab w:val="left" w:pos="757"/>
          <w:tab w:val="left" w:pos="758"/>
        </w:tabs>
        <w:spacing w:before="1" w:line="249" w:lineRule="auto"/>
        <w:ind w:right="170"/>
        <w:rPr>
          <w:sz w:val="24"/>
        </w:rPr>
      </w:pPr>
      <w:r>
        <w:rPr>
          <w:sz w:val="24"/>
        </w:rPr>
        <w:t>the coordinator has obtained explicit approval (in writing) from the Commission (see Article 52).</w:t>
      </w:r>
    </w:p>
    <w:p w:rsidR="004C0153" w:rsidRDefault="004C0153">
      <w:pPr>
        <w:pStyle w:val="Zkladntext"/>
        <w:spacing w:before="7"/>
        <w:rPr>
          <w:sz w:val="24"/>
        </w:rPr>
      </w:pPr>
    </w:p>
    <w:p w:rsidR="004C0153" w:rsidRDefault="006E4651" w:rsidP="006E4651">
      <w:pPr>
        <w:pStyle w:val="Nadpis2"/>
        <w:numPr>
          <w:ilvl w:val="1"/>
          <w:numId w:val="51"/>
        </w:numPr>
        <w:tabs>
          <w:tab w:val="left" w:pos="654"/>
        </w:tabs>
      </w:pPr>
      <w:bookmarkStart w:id="159" w:name="_bookmark158"/>
      <w:bookmarkEnd w:id="159"/>
      <w:r>
        <w:t>Consequences of</w:t>
      </w:r>
      <w:r>
        <w:rPr>
          <w:spacing w:val="-2"/>
        </w:rPr>
        <w:t xml:space="preserve"> </w:t>
      </w:r>
      <w:r>
        <w:t>non-compliance</w:t>
      </w:r>
    </w:p>
    <w:p w:rsidR="004C0153" w:rsidRDefault="004C0153">
      <w:pPr>
        <w:pStyle w:val="Zkladntext"/>
        <w:spacing w:before="11"/>
        <w:rPr>
          <w:b/>
          <w:sz w:val="20"/>
        </w:rPr>
      </w:pPr>
    </w:p>
    <w:p w:rsidR="004C0153" w:rsidRDefault="006E4651">
      <w:pPr>
        <w:spacing w:line="249" w:lineRule="auto"/>
        <w:ind w:left="113"/>
        <w:rPr>
          <w:sz w:val="24"/>
        </w:rPr>
      </w:pPr>
      <w:r>
        <w:rPr>
          <w:sz w:val="24"/>
        </w:rPr>
        <w:t>If a beneficiary breaches any of its obligations under this Article, the grant may be reduced (see Article 43) and the Agreement or participation of the beneficiary may be terminated (see Article 50).</w:t>
      </w:r>
    </w:p>
    <w:p w:rsidR="004C0153" w:rsidRDefault="006E4651">
      <w:pPr>
        <w:spacing w:before="229"/>
        <w:ind w:left="113"/>
        <w:rPr>
          <w:sz w:val="24"/>
        </w:rPr>
      </w:pPr>
      <w:r>
        <w:rPr>
          <w:sz w:val="24"/>
        </w:rPr>
        <w:t>Such breaches may also lead to any of the other measure</w:t>
      </w:r>
      <w:r>
        <w:rPr>
          <w:sz w:val="24"/>
        </w:rPr>
        <w:t>s described in Chapter 6.</w:t>
      </w:r>
    </w:p>
    <w:p w:rsidR="004C0153" w:rsidRDefault="004C0153">
      <w:pPr>
        <w:rPr>
          <w:sz w:val="24"/>
        </w:rPr>
        <w:sectPr w:rsidR="004C0153">
          <w:pgSz w:w="11910" w:h="16840"/>
          <w:pgMar w:top="1300" w:right="960" w:bottom="740" w:left="1020" w:header="391" w:footer="543" w:gutter="0"/>
          <w:cols w:space="708"/>
        </w:sectPr>
      </w:pPr>
    </w:p>
    <w:p w:rsidR="004C0153" w:rsidRDefault="006E4651">
      <w:pPr>
        <w:pStyle w:val="Nadpis2"/>
        <w:spacing w:before="82"/>
        <w:ind w:left="113"/>
      </w:pPr>
      <w:bookmarkStart w:id="160" w:name="_bookmark159"/>
      <w:bookmarkEnd w:id="160"/>
      <w:r>
        <w:lastRenderedPageBreak/>
        <w:t>ARTICLE 35 — CONFLICT OF INTERESTS</w:t>
      </w:r>
    </w:p>
    <w:p w:rsidR="004C0153" w:rsidRDefault="004C0153">
      <w:pPr>
        <w:pStyle w:val="Zkladntext"/>
        <w:spacing w:before="8"/>
        <w:rPr>
          <w:b/>
          <w:sz w:val="25"/>
        </w:rPr>
      </w:pPr>
    </w:p>
    <w:p w:rsidR="004C0153" w:rsidRDefault="006E4651" w:rsidP="006E4651">
      <w:pPr>
        <w:pStyle w:val="Nadpis2"/>
        <w:numPr>
          <w:ilvl w:val="1"/>
          <w:numId w:val="47"/>
        </w:numPr>
        <w:tabs>
          <w:tab w:val="left" w:pos="654"/>
        </w:tabs>
      </w:pPr>
      <w:bookmarkStart w:id="161" w:name="_bookmark160"/>
      <w:bookmarkEnd w:id="161"/>
      <w:r>
        <w:t>Obligation to avoid a conflict of</w:t>
      </w:r>
      <w:r>
        <w:rPr>
          <w:spacing w:val="-4"/>
        </w:rPr>
        <w:t xml:space="preserve"> </w:t>
      </w:r>
      <w:r>
        <w:t>interests</w:t>
      </w:r>
    </w:p>
    <w:p w:rsidR="004C0153" w:rsidRDefault="004C0153">
      <w:pPr>
        <w:pStyle w:val="Zkladntext"/>
        <w:spacing w:before="10"/>
        <w:rPr>
          <w:b/>
          <w:sz w:val="20"/>
        </w:rPr>
      </w:pPr>
    </w:p>
    <w:p w:rsidR="004C0153" w:rsidRDefault="006E4651">
      <w:pPr>
        <w:spacing w:before="1" w:line="249" w:lineRule="auto"/>
        <w:ind w:left="113" w:right="179"/>
        <w:jc w:val="both"/>
        <w:rPr>
          <w:sz w:val="24"/>
        </w:rPr>
      </w:pPr>
      <w:r>
        <w:rPr>
          <w:sz w:val="24"/>
        </w:rPr>
        <w:t>The beneficiaries must take all measures to prevent any situation where the impartial and objective implementation of the action is</w:t>
      </w:r>
      <w:r>
        <w:rPr>
          <w:sz w:val="24"/>
        </w:rPr>
        <w:t xml:space="preserve"> compromised for reasons involving economic interest, political or national affinity, family or emotional ties or any other shared interest (‘</w:t>
      </w:r>
      <w:r>
        <w:rPr>
          <w:b/>
          <w:sz w:val="24"/>
        </w:rPr>
        <w:t>conflict of interests</w:t>
      </w:r>
      <w:r>
        <w:rPr>
          <w:sz w:val="24"/>
        </w:rPr>
        <w:t>’).</w:t>
      </w:r>
    </w:p>
    <w:p w:rsidR="004C0153" w:rsidRDefault="006E4651">
      <w:pPr>
        <w:spacing w:before="229" w:line="249" w:lineRule="auto"/>
        <w:ind w:left="113" w:right="352"/>
        <w:rPr>
          <w:sz w:val="24"/>
        </w:rPr>
      </w:pPr>
      <w:r>
        <w:rPr>
          <w:sz w:val="24"/>
        </w:rPr>
        <w:t>They must formally notify to the Commission without delay any situation constituting or l</w:t>
      </w:r>
      <w:r>
        <w:rPr>
          <w:sz w:val="24"/>
        </w:rPr>
        <w:t>ikely to lead to a conflict of interests and immediately take all the necessary steps to rectify this situation.</w:t>
      </w:r>
    </w:p>
    <w:p w:rsidR="004C0153" w:rsidRDefault="006E4651">
      <w:pPr>
        <w:spacing w:before="229" w:line="249" w:lineRule="auto"/>
        <w:ind w:left="113"/>
        <w:rPr>
          <w:sz w:val="24"/>
        </w:rPr>
      </w:pPr>
      <w:r>
        <w:rPr>
          <w:sz w:val="24"/>
        </w:rPr>
        <w:t>The Commission may verify that the measures taken are appropriate and may require additional measures to be taken by a specified deadline.</w:t>
      </w:r>
    </w:p>
    <w:p w:rsidR="004C0153" w:rsidRDefault="004C0153">
      <w:pPr>
        <w:pStyle w:val="Zkladntext"/>
        <w:spacing w:before="7"/>
        <w:rPr>
          <w:sz w:val="24"/>
        </w:rPr>
      </w:pPr>
    </w:p>
    <w:p w:rsidR="004C0153" w:rsidRDefault="006E4651" w:rsidP="006E4651">
      <w:pPr>
        <w:pStyle w:val="Nadpis2"/>
        <w:numPr>
          <w:ilvl w:val="1"/>
          <w:numId w:val="47"/>
        </w:numPr>
        <w:tabs>
          <w:tab w:val="left" w:pos="654"/>
        </w:tabs>
        <w:spacing w:before="1"/>
      </w:pPr>
      <w:bookmarkStart w:id="162" w:name="_bookmark161"/>
      <w:bookmarkEnd w:id="162"/>
      <w:r>
        <w:t>Consequences of</w:t>
      </w:r>
      <w:r>
        <w:rPr>
          <w:spacing w:val="-2"/>
        </w:rPr>
        <w:t xml:space="preserve"> </w:t>
      </w:r>
      <w:r>
        <w:t>non-compliance</w:t>
      </w:r>
    </w:p>
    <w:p w:rsidR="004C0153" w:rsidRDefault="004C0153">
      <w:pPr>
        <w:pStyle w:val="Zkladntext"/>
        <w:spacing w:before="10"/>
        <w:rPr>
          <w:b/>
          <w:sz w:val="20"/>
        </w:rPr>
      </w:pPr>
    </w:p>
    <w:p w:rsidR="004C0153" w:rsidRDefault="006E4651">
      <w:pPr>
        <w:spacing w:line="249" w:lineRule="auto"/>
        <w:ind w:left="113"/>
        <w:rPr>
          <w:sz w:val="24"/>
        </w:rPr>
      </w:pPr>
      <w:r>
        <w:rPr>
          <w:sz w:val="24"/>
        </w:rPr>
        <w:t>If a beneficiary breaches any of its obligations under this Article, the grant may be reduced (see Article 43) and the Agreement or participation of the beneficiary may be terminated (see Article 50).</w:t>
      </w:r>
    </w:p>
    <w:p w:rsidR="004C0153" w:rsidRDefault="006E4651">
      <w:pPr>
        <w:spacing w:before="229"/>
        <w:ind w:left="113"/>
        <w:rPr>
          <w:sz w:val="24"/>
        </w:rPr>
      </w:pPr>
      <w:r>
        <w:rPr>
          <w:sz w:val="24"/>
        </w:rPr>
        <w:t xml:space="preserve">Such breaches may also </w:t>
      </w:r>
      <w:r>
        <w:rPr>
          <w:sz w:val="24"/>
        </w:rPr>
        <w:t>lead to any of the other measures described in Chapter 6.</w:t>
      </w:r>
    </w:p>
    <w:p w:rsidR="004C0153" w:rsidRDefault="004C0153">
      <w:pPr>
        <w:pStyle w:val="Zkladntext"/>
        <w:spacing w:before="5"/>
        <w:rPr>
          <w:sz w:val="30"/>
        </w:rPr>
      </w:pPr>
    </w:p>
    <w:p w:rsidR="004C0153" w:rsidRDefault="006E4651">
      <w:pPr>
        <w:pStyle w:val="Nadpis2"/>
        <w:ind w:left="113"/>
      </w:pPr>
      <w:bookmarkStart w:id="163" w:name="_bookmark162"/>
      <w:bookmarkEnd w:id="163"/>
      <w:r>
        <w:t>ARTICLE 36 — CONFIDENTIALITY</w:t>
      </w:r>
    </w:p>
    <w:p w:rsidR="004C0153" w:rsidRDefault="004C0153">
      <w:pPr>
        <w:pStyle w:val="Zkladntext"/>
        <w:spacing w:before="8"/>
        <w:rPr>
          <w:b/>
          <w:sz w:val="25"/>
        </w:rPr>
      </w:pPr>
    </w:p>
    <w:p w:rsidR="004C0153" w:rsidRDefault="006E4651" w:rsidP="006E4651">
      <w:pPr>
        <w:pStyle w:val="Nadpis2"/>
        <w:numPr>
          <w:ilvl w:val="1"/>
          <w:numId w:val="46"/>
        </w:numPr>
        <w:tabs>
          <w:tab w:val="left" w:pos="654"/>
        </w:tabs>
      </w:pPr>
      <w:bookmarkStart w:id="164" w:name="_bookmark163"/>
      <w:bookmarkEnd w:id="164"/>
      <w:r>
        <w:t>General obligation to maintain</w:t>
      </w:r>
      <w:r>
        <w:rPr>
          <w:spacing w:val="-3"/>
        </w:rPr>
        <w:t xml:space="preserve"> </w:t>
      </w:r>
      <w:r>
        <w:t>confidentiality</w:t>
      </w:r>
    </w:p>
    <w:p w:rsidR="004C0153" w:rsidRDefault="004C0153">
      <w:pPr>
        <w:pStyle w:val="Zkladntext"/>
        <w:spacing w:before="11"/>
        <w:rPr>
          <w:b/>
          <w:sz w:val="20"/>
        </w:rPr>
      </w:pPr>
    </w:p>
    <w:p w:rsidR="004C0153" w:rsidRDefault="006E4651">
      <w:pPr>
        <w:spacing w:line="249" w:lineRule="auto"/>
        <w:ind w:left="113" w:right="179"/>
        <w:jc w:val="both"/>
        <w:rPr>
          <w:sz w:val="24"/>
        </w:rPr>
      </w:pPr>
      <w:r>
        <w:rPr>
          <w:sz w:val="24"/>
        </w:rPr>
        <w:t>During implementation of the action and for four years after the period set out in Article 3, the parties must keep con</w:t>
      </w:r>
      <w:r>
        <w:rPr>
          <w:sz w:val="24"/>
        </w:rPr>
        <w:t>fidential any data, documents or other material (in any form) that is identified as confidential at the time it is disclosed (‘</w:t>
      </w:r>
      <w:r>
        <w:rPr>
          <w:b/>
          <w:sz w:val="24"/>
        </w:rPr>
        <w:t>confidential information</w:t>
      </w:r>
      <w:r>
        <w:rPr>
          <w:sz w:val="24"/>
        </w:rPr>
        <w:t>’).</w:t>
      </w:r>
    </w:p>
    <w:p w:rsidR="004C0153" w:rsidRDefault="006E4651">
      <w:pPr>
        <w:spacing w:before="230" w:line="249" w:lineRule="auto"/>
        <w:ind w:left="113"/>
        <w:rPr>
          <w:sz w:val="24"/>
        </w:rPr>
      </w:pPr>
      <w:r>
        <w:rPr>
          <w:sz w:val="24"/>
        </w:rPr>
        <w:t>If a beneficiary requests, the Commission may agree to keep such information confidential for an addi</w:t>
      </w:r>
      <w:r>
        <w:rPr>
          <w:sz w:val="24"/>
        </w:rPr>
        <w:t>tional period beyond the initial four years.</w:t>
      </w:r>
    </w:p>
    <w:p w:rsidR="004C0153" w:rsidRDefault="006E4651">
      <w:pPr>
        <w:spacing w:before="229" w:line="249" w:lineRule="auto"/>
        <w:ind w:left="113"/>
        <w:rPr>
          <w:sz w:val="24"/>
        </w:rPr>
      </w:pPr>
      <w:r>
        <w:rPr>
          <w:sz w:val="24"/>
        </w:rPr>
        <w:t>If information has been identified as confidential only orally, it will be considered to be confidential only if this is confirmed in writing within 15 days of the oral disclosure.</w:t>
      </w:r>
    </w:p>
    <w:p w:rsidR="004C0153" w:rsidRDefault="006E4651">
      <w:pPr>
        <w:spacing w:before="228" w:line="249" w:lineRule="auto"/>
        <w:ind w:left="113"/>
        <w:rPr>
          <w:sz w:val="24"/>
        </w:rPr>
      </w:pPr>
      <w:r>
        <w:rPr>
          <w:sz w:val="24"/>
        </w:rPr>
        <w:t>Unless</w:t>
      </w:r>
      <w:r>
        <w:rPr>
          <w:spacing w:val="-21"/>
          <w:sz w:val="24"/>
        </w:rPr>
        <w:t xml:space="preserve"> </w:t>
      </w:r>
      <w:r>
        <w:rPr>
          <w:sz w:val="24"/>
        </w:rPr>
        <w:t>otherwise</w:t>
      </w:r>
      <w:r>
        <w:rPr>
          <w:spacing w:val="-21"/>
          <w:sz w:val="24"/>
        </w:rPr>
        <w:t xml:space="preserve"> </w:t>
      </w:r>
      <w:r>
        <w:rPr>
          <w:sz w:val="24"/>
        </w:rPr>
        <w:t>agreed</w:t>
      </w:r>
      <w:r>
        <w:rPr>
          <w:spacing w:val="-22"/>
          <w:sz w:val="24"/>
        </w:rPr>
        <w:t xml:space="preserve"> </w:t>
      </w:r>
      <w:r>
        <w:rPr>
          <w:sz w:val="24"/>
        </w:rPr>
        <w:t>betwee</w:t>
      </w:r>
      <w:r>
        <w:rPr>
          <w:sz w:val="24"/>
        </w:rPr>
        <w:t>n</w:t>
      </w:r>
      <w:r>
        <w:rPr>
          <w:spacing w:val="-21"/>
          <w:sz w:val="24"/>
        </w:rPr>
        <w:t xml:space="preserve"> </w:t>
      </w:r>
      <w:r>
        <w:rPr>
          <w:sz w:val="24"/>
        </w:rPr>
        <w:t>the</w:t>
      </w:r>
      <w:r>
        <w:rPr>
          <w:spacing w:val="-22"/>
          <w:sz w:val="24"/>
        </w:rPr>
        <w:t xml:space="preserve"> </w:t>
      </w:r>
      <w:r>
        <w:rPr>
          <w:sz w:val="24"/>
        </w:rPr>
        <w:t>parties,</w:t>
      </w:r>
      <w:r>
        <w:rPr>
          <w:spacing w:val="-21"/>
          <w:sz w:val="24"/>
        </w:rPr>
        <w:t xml:space="preserve"> </w:t>
      </w:r>
      <w:r>
        <w:rPr>
          <w:sz w:val="24"/>
        </w:rPr>
        <w:t>they</w:t>
      </w:r>
      <w:r>
        <w:rPr>
          <w:spacing w:val="-22"/>
          <w:sz w:val="24"/>
        </w:rPr>
        <w:t xml:space="preserve"> </w:t>
      </w:r>
      <w:r>
        <w:rPr>
          <w:sz w:val="24"/>
        </w:rPr>
        <w:t>may</w:t>
      </w:r>
      <w:r>
        <w:rPr>
          <w:spacing w:val="-22"/>
          <w:sz w:val="24"/>
        </w:rPr>
        <w:t xml:space="preserve"> </w:t>
      </w:r>
      <w:r>
        <w:rPr>
          <w:sz w:val="24"/>
        </w:rPr>
        <w:t>use</w:t>
      </w:r>
      <w:r>
        <w:rPr>
          <w:spacing w:val="-21"/>
          <w:sz w:val="24"/>
        </w:rPr>
        <w:t xml:space="preserve"> </w:t>
      </w:r>
      <w:r>
        <w:rPr>
          <w:sz w:val="24"/>
        </w:rPr>
        <w:t>confidential</w:t>
      </w:r>
      <w:r>
        <w:rPr>
          <w:spacing w:val="-22"/>
          <w:sz w:val="24"/>
        </w:rPr>
        <w:t xml:space="preserve"> </w:t>
      </w:r>
      <w:r>
        <w:rPr>
          <w:sz w:val="24"/>
        </w:rPr>
        <w:t>information</w:t>
      </w:r>
      <w:r>
        <w:rPr>
          <w:spacing w:val="-22"/>
          <w:sz w:val="24"/>
        </w:rPr>
        <w:t xml:space="preserve"> </w:t>
      </w:r>
      <w:r>
        <w:rPr>
          <w:sz w:val="24"/>
        </w:rPr>
        <w:t>only</w:t>
      </w:r>
      <w:r>
        <w:rPr>
          <w:spacing w:val="-21"/>
          <w:sz w:val="24"/>
        </w:rPr>
        <w:t xml:space="preserve"> </w:t>
      </w:r>
      <w:r>
        <w:rPr>
          <w:sz w:val="24"/>
        </w:rPr>
        <w:t>to</w:t>
      </w:r>
      <w:r>
        <w:rPr>
          <w:spacing w:val="-22"/>
          <w:sz w:val="24"/>
        </w:rPr>
        <w:t xml:space="preserve"> </w:t>
      </w:r>
      <w:r>
        <w:rPr>
          <w:sz w:val="24"/>
        </w:rPr>
        <w:t>implement the</w:t>
      </w:r>
      <w:r>
        <w:rPr>
          <w:spacing w:val="-2"/>
          <w:sz w:val="24"/>
        </w:rPr>
        <w:t xml:space="preserve"> </w:t>
      </w:r>
      <w:r>
        <w:rPr>
          <w:sz w:val="24"/>
        </w:rPr>
        <w:t>Agreement.</w:t>
      </w:r>
    </w:p>
    <w:p w:rsidR="004C0153" w:rsidRDefault="006E4651">
      <w:pPr>
        <w:spacing w:before="229" w:line="249" w:lineRule="auto"/>
        <w:ind w:left="113" w:right="236"/>
        <w:rPr>
          <w:sz w:val="24"/>
        </w:rPr>
      </w:pPr>
      <w:r>
        <w:rPr>
          <w:sz w:val="24"/>
        </w:rPr>
        <w:t>The beneficiaries may disclose confidential information to their personnel or third parties involved in the action only if they:</w:t>
      </w:r>
    </w:p>
    <w:p w:rsidR="004C0153" w:rsidRDefault="006E4651" w:rsidP="006E4651">
      <w:pPr>
        <w:pStyle w:val="Odstavecseseznamem"/>
        <w:numPr>
          <w:ilvl w:val="2"/>
          <w:numId w:val="46"/>
        </w:numPr>
        <w:tabs>
          <w:tab w:val="left" w:pos="758"/>
        </w:tabs>
        <w:spacing w:before="229"/>
        <w:rPr>
          <w:sz w:val="24"/>
        </w:rPr>
      </w:pPr>
      <w:r>
        <w:rPr>
          <w:sz w:val="24"/>
        </w:rPr>
        <w:t>need to know to implement the Agreement</w:t>
      </w:r>
      <w:r>
        <w:rPr>
          <w:spacing w:val="-7"/>
          <w:sz w:val="24"/>
        </w:rPr>
        <w:t xml:space="preserve"> </w:t>
      </w:r>
      <w:r>
        <w:rPr>
          <w:sz w:val="24"/>
        </w:rPr>
        <w:t>and</w:t>
      </w:r>
    </w:p>
    <w:p w:rsidR="004C0153" w:rsidRDefault="004C0153">
      <w:pPr>
        <w:pStyle w:val="Zkladntext"/>
        <w:spacing w:before="8"/>
        <w:rPr>
          <w:sz w:val="20"/>
        </w:rPr>
      </w:pPr>
    </w:p>
    <w:p w:rsidR="004C0153" w:rsidRDefault="006E4651" w:rsidP="006E4651">
      <w:pPr>
        <w:pStyle w:val="Odstavecseseznamem"/>
        <w:numPr>
          <w:ilvl w:val="2"/>
          <w:numId w:val="46"/>
        </w:numPr>
        <w:tabs>
          <w:tab w:val="left" w:pos="758"/>
        </w:tabs>
        <w:spacing w:before="1"/>
        <w:rPr>
          <w:sz w:val="24"/>
        </w:rPr>
      </w:pPr>
      <w:r>
        <w:rPr>
          <w:sz w:val="24"/>
        </w:rPr>
        <w:t>are bound by an obligation of</w:t>
      </w:r>
      <w:r>
        <w:rPr>
          <w:spacing w:val="-4"/>
          <w:sz w:val="24"/>
        </w:rPr>
        <w:t xml:space="preserve"> </w:t>
      </w:r>
      <w:r>
        <w:rPr>
          <w:sz w:val="24"/>
        </w:rPr>
        <w:t>confidentiality.</w:t>
      </w:r>
    </w:p>
    <w:p w:rsidR="004C0153" w:rsidRDefault="004C0153">
      <w:pPr>
        <w:pStyle w:val="Zkladntext"/>
        <w:spacing w:before="8"/>
        <w:rPr>
          <w:sz w:val="20"/>
        </w:rPr>
      </w:pPr>
    </w:p>
    <w:p w:rsidR="004C0153" w:rsidRDefault="006E4651">
      <w:pPr>
        <w:ind w:left="113"/>
        <w:rPr>
          <w:sz w:val="24"/>
        </w:rPr>
      </w:pPr>
      <w:r>
        <w:rPr>
          <w:sz w:val="24"/>
        </w:rPr>
        <w:t>This does not change the security obligations in Article 37, which still apply.</w:t>
      </w:r>
    </w:p>
    <w:p w:rsidR="004C0153" w:rsidRDefault="004C0153">
      <w:pPr>
        <w:pStyle w:val="Zkladntext"/>
        <w:spacing w:before="9"/>
        <w:rPr>
          <w:sz w:val="20"/>
        </w:rPr>
      </w:pPr>
    </w:p>
    <w:p w:rsidR="004C0153" w:rsidRDefault="006E4651">
      <w:pPr>
        <w:spacing w:line="249" w:lineRule="auto"/>
        <w:ind w:left="113" w:right="93"/>
        <w:rPr>
          <w:sz w:val="24"/>
        </w:rPr>
      </w:pPr>
      <w:r>
        <w:rPr>
          <w:sz w:val="24"/>
        </w:rPr>
        <w:t>The Commission may disclose confidential information to its staff, other EU institutions and bodies. It may disclose confi</w:t>
      </w:r>
      <w:r>
        <w:rPr>
          <w:sz w:val="24"/>
        </w:rPr>
        <w:t>dential information to third parties, if:</w:t>
      </w:r>
    </w:p>
    <w:p w:rsidR="004C0153" w:rsidRDefault="006E4651" w:rsidP="006E4651">
      <w:pPr>
        <w:pStyle w:val="Odstavecseseznamem"/>
        <w:numPr>
          <w:ilvl w:val="0"/>
          <w:numId w:val="45"/>
        </w:numPr>
        <w:tabs>
          <w:tab w:val="left" w:pos="758"/>
        </w:tabs>
        <w:spacing w:before="229"/>
        <w:rPr>
          <w:sz w:val="24"/>
        </w:rPr>
      </w:pPr>
      <w:r>
        <w:rPr>
          <w:sz w:val="24"/>
        </w:rPr>
        <w:t>this is necessary to implement the Agreement or safeguard the EU's financial interests</w:t>
      </w:r>
      <w:r>
        <w:rPr>
          <w:spacing w:val="-42"/>
          <w:sz w:val="24"/>
        </w:rPr>
        <w:t xml:space="preserve"> </w:t>
      </w:r>
      <w:r>
        <w:rPr>
          <w:sz w:val="24"/>
        </w:rPr>
        <w:t>and</w:t>
      </w:r>
    </w:p>
    <w:p w:rsidR="004C0153" w:rsidRDefault="004C0153">
      <w:pPr>
        <w:rPr>
          <w:sz w:val="24"/>
        </w:rPr>
        <w:sectPr w:rsidR="004C0153">
          <w:pgSz w:w="11910" w:h="16840"/>
          <w:pgMar w:top="1300" w:right="960" w:bottom="740" w:left="1020" w:header="391" w:footer="543" w:gutter="0"/>
          <w:cols w:space="708"/>
        </w:sectPr>
      </w:pPr>
    </w:p>
    <w:p w:rsidR="004C0153" w:rsidRDefault="006E4651" w:rsidP="006E4651">
      <w:pPr>
        <w:pStyle w:val="Odstavecseseznamem"/>
        <w:numPr>
          <w:ilvl w:val="0"/>
          <w:numId w:val="45"/>
        </w:numPr>
        <w:tabs>
          <w:tab w:val="left" w:pos="758"/>
        </w:tabs>
        <w:spacing w:before="84"/>
        <w:rPr>
          <w:sz w:val="24"/>
        </w:rPr>
      </w:pPr>
      <w:r>
        <w:rPr>
          <w:sz w:val="24"/>
        </w:rPr>
        <w:lastRenderedPageBreak/>
        <w:t>the recipients of the information are bound by an obligation of</w:t>
      </w:r>
      <w:r>
        <w:rPr>
          <w:spacing w:val="-17"/>
          <w:sz w:val="24"/>
        </w:rPr>
        <w:t xml:space="preserve"> </w:t>
      </w:r>
      <w:r>
        <w:rPr>
          <w:sz w:val="24"/>
        </w:rPr>
        <w:t>confidentiality.</w:t>
      </w:r>
    </w:p>
    <w:p w:rsidR="004C0153" w:rsidRDefault="004C0153">
      <w:pPr>
        <w:pStyle w:val="Zkladntext"/>
        <w:rPr>
          <w:sz w:val="25"/>
        </w:rPr>
      </w:pPr>
    </w:p>
    <w:p w:rsidR="004C0153" w:rsidRDefault="006E4651">
      <w:pPr>
        <w:spacing w:line="249" w:lineRule="auto"/>
        <w:ind w:left="113" w:right="171"/>
        <w:jc w:val="both"/>
        <w:rPr>
          <w:sz w:val="24"/>
        </w:rPr>
      </w:pPr>
      <w:r>
        <w:rPr>
          <w:sz w:val="24"/>
        </w:rPr>
        <w:t>Under the conditions se</w:t>
      </w:r>
      <w:r>
        <w:rPr>
          <w:sz w:val="24"/>
        </w:rPr>
        <w:t>t out in Article 4 of the Rules for Participation Regulation No 1290/2013</w:t>
      </w:r>
      <w:r>
        <w:rPr>
          <w:sz w:val="24"/>
          <w:vertAlign w:val="superscript"/>
        </w:rPr>
        <w:t>25</w:t>
      </w:r>
      <w:r>
        <w:rPr>
          <w:sz w:val="24"/>
        </w:rPr>
        <w:t>, the Commission must moreover make available information on the results to other EU institutions, bodies, offices or agencies as well as Member States or associated countries.</w:t>
      </w:r>
    </w:p>
    <w:p w:rsidR="004C0153" w:rsidRDefault="006E4651">
      <w:pPr>
        <w:spacing w:before="230"/>
        <w:ind w:left="113"/>
        <w:rPr>
          <w:sz w:val="24"/>
        </w:rPr>
      </w:pPr>
      <w:r>
        <w:rPr>
          <w:sz w:val="24"/>
        </w:rPr>
        <w:t xml:space="preserve">The </w:t>
      </w:r>
      <w:r>
        <w:rPr>
          <w:sz w:val="24"/>
        </w:rPr>
        <w:t>confidentiality obligations no longer apply if:</w:t>
      </w:r>
    </w:p>
    <w:p w:rsidR="004C0153" w:rsidRDefault="004C0153">
      <w:pPr>
        <w:pStyle w:val="Zkladntext"/>
        <w:spacing w:before="9"/>
        <w:rPr>
          <w:sz w:val="20"/>
        </w:rPr>
      </w:pPr>
    </w:p>
    <w:p w:rsidR="004C0153" w:rsidRDefault="006E4651" w:rsidP="006E4651">
      <w:pPr>
        <w:pStyle w:val="Odstavecseseznamem"/>
        <w:numPr>
          <w:ilvl w:val="0"/>
          <w:numId w:val="44"/>
        </w:numPr>
        <w:tabs>
          <w:tab w:val="left" w:pos="758"/>
        </w:tabs>
        <w:rPr>
          <w:sz w:val="24"/>
        </w:rPr>
      </w:pPr>
      <w:r>
        <w:rPr>
          <w:sz w:val="24"/>
        </w:rPr>
        <w:t>the disclosing party agrees to release the other</w:t>
      </w:r>
      <w:r>
        <w:rPr>
          <w:spacing w:val="-6"/>
          <w:sz w:val="24"/>
        </w:rPr>
        <w:t xml:space="preserve"> </w:t>
      </w:r>
      <w:r>
        <w:rPr>
          <w:sz w:val="24"/>
        </w:rPr>
        <w:t>party;</w:t>
      </w:r>
    </w:p>
    <w:p w:rsidR="004C0153" w:rsidRDefault="004C0153">
      <w:pPr>
        <w:pStyle w:val="Zkladntext"/>
        <w:spacing w:before="8"/>
        <w:rPr>
          <w:sz w:val="20"/>
        </w:rPr>
      </w:pPr>
    </w:p>
    <w:p w:rsidR="004C0153" w:rsidRDefault="006E4651" w:rsidP="006E4651">
      <w:pPr>
        <w:pStyle w:val="Odstavecseseznamem"/>
        <w:numPr>
          <w:ilvl w:val="0"/>
          <w:numId w:val="44"/>
        </w:numPr>
        <w:tabs>
          <w:tab w:val="left" w:pos="758"/>
        </w:tabs>
        <w:spacing w:before="1" w:line="249" w:lineRule="auto"/>
        <w:ind w:right="177"/>
        <w:rPr>
          <w:sz w:val="24"/>
        </w:rPr>
      </w:pPr>
      <w:r>
        <w:rPr>
          <w:sz w:val="24"/>
        </w:rPr>
        <w:t>the information was already known by the recipient or is given to him without obligation of confidentiality by a third party that was not bound by any obligation of</w:t>
      </w:r>
      <w:r>
        <w:rPr>
          <w:spacing w:val="-28"/>
          <w:sz w:val="24"/>
        </w:rPr>
        <w:t xml:space="preserve"> </w:t>
      </w:r>
      <w:r>
        <w:rPr>
          <w:sz w:val="24"/>
        </w:rPr>
        <w:t>confidentiality;</w:t>
      </w:r>
    </w:p>
    <w:p w:rsidR="004C0153" w:rsidRDefault="006E4651" w:rsidP="006E4651">
      <w:pPr>
        <w:pStyle w:val="Odstavecseseznamem"/>
        <w:numPr>
          <w:ilvl w:val="0"/>
          <w:numId w:val="44"/>
        </w:numPr>
        <w:tabs>
          <w:tab w:val="left" w:pos="758"/>
        </w:tabs>
        <w:spacing w:before="228" w:line="249" w:lineRule="auto"/>
        <w:ind w:right="177"/>
        <w:rPr>
          <w:sz w:val="24"/>
        </w:rPr>
      </w:pPr>
      <w:r>
        <w:rPr>
          <w:sz w:val="24"/>
        </w:rPr>
        <w:t>the recipient proves that the information was developed without the use of</w:t>
      </w:r>
      <w:r>
        <w:rPr>
          <w:sz w:val="24"/>
        </w:rPr>
        <w:t xml:space="preserve"> confidential information;</w:t>
      </w:r>
    </w:p>
    <w:p w:rsidR="004C0153" w:rsidRDefault="006E4651" w:rsidP="006E4651">
      <w:pPr>
        <w:pStyle w:val="Odstavecseseznamem"/>
        <w:numPr>
          <w:ilvl w:val="0"/>
          <w:numId w:val="44"/>
        </w:numPr>
        <w:tabs>
          <w:tab w:val="left" w:pos="758"/>
        </w:tabs>
        <w:spacing w:before="229" w:line="249" w:lineRule="auto"/>
        <w:ind w:right="176"/>
        <w:rPr>
          <w:sz w:val="24"/>
        </w:rPr>
      </w:pPr>
      <w:r>
        <w:rPr>
          <w:sz w:val="24"/>
        </w:rPr>
        <w:t>the information becomes generally and publicly available, without breaching any confidentiality obligation,</w:t>
      </w:r>
      <w:r>
        <w:rPr>
          <w:spacing w:val="-2"/>
          <w:sz w:val="24"/>
        </w:rPr>
        <w:t xml:space="preserve"> </w:t>
      </w:r>
      <w:r>
        <w:rPr>
          <w:sz w:val="24"/>
        </w:rPr>
        <w:t>or</w:t>
      </w:r>
    </w:p>
    <w:p w:rsidR="004C0153" w:rsidRDefault="006E4651" w:rsidP="006E4651">
      <w:pPr>
        <w:pStyle w:val="Odstavecseseznamem"/>
        <w:numPr>
          <w:ilvl w:val="0"/>
          <w:numId w:val="44"/>
        </w:numPr>
        <w:tabs>
          <w:tab w:val="left" w:pos="758"/>
        </w:tabs>
        <w:spacing w:before="229"/>
        <w:rPr>
          <w:sz w:val="24"/>
        </w:rPr>
      </w:pPr>
      <w:r>
        <w:rPr>
          <w:sz w:val="24"/>
        </w:rPr>
        <w:t>the disclosure of the information is required by EU or national</w:t>
      </w:r>
      <w:r>
        <w:rPr>
          <w:spacing w:val="-10"/>
          <w:sz w:val="24"/>
        </w:rPr>
        <w:t xml:space="preserve"> </w:t>
      </w:r>
      <w:r>
        <w:rPr>
          <w:spacing w:val="-5"/>
          <w:sz w:val="24"/>
        </w:rPr>
        <w:t>law.</w:t>
      </w:r>
    </w:p>
    <w:p w:rsidR="004C0153" w:rsidRDefault="004C0153">
      <w:pPr>
        <w:pStyle w:val="Zkladntext"/>
        <w:spacing w:before="6"/>
        <w:rPr>
          <w:sz w:val="25"/>
        </w:rPr>
      </w:pPr>
    </w:p>
    <w:p w:rsidR="004C0153" w:rsidRDefault="006E4651" w:rsidP="006E4651">
      <w:pPr>
        <w:pStyle w:val="Nadpis2"/>
        <w:numPr>
          <w:ilvl w:val="1"/>
          <w:numId w:val="46"/>
        </w:numPr>
        <w:tabs>
          <w:tab w:val="left" w:pos="654"/>
        </w:tabs>
      </w:pPr>
      <w:bookmarkStart w:id="165" w:name="_bookmark164"/>
      <w:bookmarkEnd w:id="165"/>
      <w:r>
        <w:t>Consequences of</w:t>
      </w:r>
      <w:r>
        <w:rPr>
          <w:spacing w:val="-2"/>
        </w:rPr>
        <w:t xml:space="preserve"> </w:t>
      </w:r>
      <w:r>
        <w:t>non-compliance</w:t>
      </w:r>
    </w:p>
    <w:p w:rsidR="004C0153" w:rsidRDefault="004C0153">
      <w:pPr>
        <w:pStyle w:val="Zkladntext"/>
        <w:spacing w:before="10"/>
        <w:rPr>
          <w:b/>
          <w:sz w:val="20"/>
        </w:rPr>
      </w:pPr>
    </w:p>
    <w:p w:rsidR="004C0153" w:rsidRDefault="006E4651">
      <w:pPr>
        <w:spacing w:before="1" w:line="249" w:lineRule="auto"/>
        <w:ind w:left="113"/>
        <w:rPr>
          <w:sz w:val="24"/>
        </w:rPr>
      </w:pPr>
      <w:r>
        <w:rPr>
          <w:sz w:val="24"/>
        </w:rPr>
        <w:t>If a beneficiary breaches any of its obligations under this Article, the grant may be reduced (see Article 43).</w:t>
      </w:r>
    </w:p>
    <w:p w:rsidR="004C0153" w:rsidRDefault="006E4651">
      <w:pPr>
        <w:spacing w:before="228"/>
        <w:ind w:left="113"/>
        <w:jc w:val="both"/>
        <w:rPr>
          <w:sz w:val="24"/>
        </w:rPr>
      </w:pPr>
      <w:r>
        <w:rPr>
          <w:sz w:val="24"/>
        </w:rPr>
        <w:t>Such breaches may also lead to any of the other measures described in Chapter 6.</w:t>
      </w:r>
    </w:p>
    <w:p w:rsidR="004C0153" w:rsidRDefault="004C0153">
      <w:pPr>
        <w:pStyle w:val="Zkladntext"/>
        <w:spacing w:before="5"/>
        <w:rPr>
          <w:sz w:val="30"/>
        </w:rPr>
      </w:pPr>
    </w:p>
    <w:p w:rsidR="004C0153" w:rsidRDefault="006E4651">
      <w:pPr>
        <w:pStyle w:val="Nadpis2"/>
        <w:spacing w:before="1"/>
        <w:ind w:left="113"/>
        <w:jc w:val="both"/>
      </w:pPr>
      <w:bookmarkStart w:id="166" w:name="_bookmark165"/>
      <w:bookmarkEnd w:id="166"/>
      <w:r>
        <w:t>ARTICLE 37 — SECURITY-RELATED OBLIGATIONS</w:t>
      </w:r>
    </w:p>
    <w:p w:rsidR="004C0153" w:rsidRDefault="004C0153">
      <w:pPr>
        <w:pStyle w:val="Zkladntext"/>
        <w:spacing w:before="7"/>
        <w:rPr>
          <w:b/>
          <w:sz w:val="25"/>
        </w:rPr>
      </w:pPr>
    </w:p>
    <w:p w:rsidR="004C0153" w:rsidRDefault="006E4651" w:rsidP="006E4651">
      <w:pPr>
        <w:pStyle w:val="Nadpis2"/>
        <w:numPr>
          <w:ilvl w:val="1"/>
          <w:numId w:val="43"/>
        </w:numPr>
        <w:tabs>
          <w:tab w:val="left" w:pos="654"/>
        </w:tabs>
        <w:spacing w:before="1"/>
        <w:jc w:val="both"/>
      </w:pPr>
      <w:bookmarkStart w:id="167" w:name="_bookmark166"/>
      <w:bookmarkEnd w:id="167"/>
      <w:r>
        <w:t>Results with a secu</w:t>
      </w:r>
      <w:r>
        <w:t>rity</w:t>
      </w:r>
      <w:r>
        <w:rPr>
          <w:spacing w:val="-4"/>
        </w:rPr>
        <w:t xml:space="preserve"> </w:t>
      </w:r>
      <w:r>
        <w:t>recommendation</w:t>
      </w:r>
    </w:p>
    <w:p w:rsidR="004C0153" w:rsidRDefault="004C0153">
      <w:pPr>
        <w:pStyle w:val="Zkladntext"/>
        <w:spacing w:before="10"/>
        <w:rPr>
          <w:b/>
          <w:sz w:val="20"/>
        </w:rPr>
      </w:pPr>
    </w:p>
    <w:p w:rsidR="004C0153" w:rsidRDefault="006E4651">
      <w:pPr>
        <w:ind w:left="113"/>
        <w:jc w:val="both"/>
        <w:rPr>
          <w:sz w:val="24"/>
        </w:rPr>
      </w:pPr>
      <w:r>
        <w:rPr>
          <w:sz w:val="24"/>
        </w:rPr>
        <w:t>Not applicable</w:t>
      </w:r>
    </w:p>
    <w:p w:rsidR="004C0153" w:rsidRDefault="004C0153">
      <w:pPr>
        <w:pStyle w:val="Zkladntext"/>
        <w:spacing w:before="6"/>
        <w:rPr>
          <w:sz w:val="25"/>
        </w:rPr>
      </w:pPr>
    </w:p>
    <w:p w:rsidR="004C0153" w:rsidRDefault="006E4651" w:rsidP="006E4651">
      <w:pPr>
        <w:pStyle w:val="Nadpis2"/>
        <w:numPr>
          <w:ilvl w:val="1"/>
          <w:numId w:val="43"/>
        </w:numPr>
        <w:tabs>
          <w:tab w:val="left" w:pos="654"/>
        </w:tabs>
        <w:jc w:val="both"/>
      </w:pPr>
      <w:bookmarkStart w:id="168" w:name="_bookmark167"/>
      <w:bookmarkEnd w:id="168"/>
      <w:r>
        <w:t>Classified</w:t>
      </w:r>
      <w:r>
        <w:rPr>
          <w:spacing w:val="-2"/>
        </w:rPr>
        <w:t xml:space="preserve"> </w:t>
      </w:r>
      <w:r>
        <w:t>information</w:t>
      </w:r>
    </w:p>
    <w:p w:rsidR="004C0153" w:rsidRDefault="004C0153">
      <w:pPr>
        <w:pStyle w:val="Zkladntext"/>
        <w:spacing w:before="11"/>
        <w:rPr>
          <w:b/>
          <w:sz w:val="20"/>
        </w:rPr>
      </w:pPr>
    </w:p>
    <w:p w:rsidR="004C0153" w:rsidRDefault="006E4651">
      <w:pPr>
        <w:ind w:left="113"/>
        <w:jc w:val="both"/>
        <w:rPr>
          <w:sz w:val="24"/>
        </w:rPr>
      </w:pPr>
      <w:r>
        <w:rPr>
          <w:sz w:val="24"/>
        </w:rPr>
        <w:t>Not applicable</w:t>
      </w:r>
    </w:p>
    <w:p w:rsidR="004C0153" w:rsidRDefault="004C0153">
      <w:pPr>
        <w:pStyle w:val="Zkladntext"/>
        <w:spacing w:before="6"/>
        <w:rPr>
          <w:sz w:val="25"/>
        </w:rPr>
      </w:pPr>
    </w:p>
    <w:p w:rsidR="004C0153" w:rsidRDefault="006E4651" w:rsidP="006E4651">
      <w:pPr>
        <w:pStyle w:val="Nadpis2"/>
        <w:numPr>
          <w:ilvl w:val="1"/>
          <w:numId w:val="43"/>
        </w:numPr>
        <w:tabs>
          <w:tab w:val="left" w:pos="654"/>
        </w:tabs>
        <w:jc w:val="both"/>
      </w:pPr>
      <w:bookmarkStart w:id="169" w:name="_bookmark168"/>
      <w:bookmarkEnd w:id="169"/>
      <w:r>
        <w:t>Activities involving dual-use goods or dangerous materials and</w:t>
      </w:r>
      <w:r>
        <w:rPr>
          <w:spacing w:val="-16"/>
        </w:rPr>
        <w:t xml:space="preserve"> </w:t>
      </w:r>
      <w:r>
        <w:t>substances</w:t>
      </w:r>
    </w:p>
    <w:p w:rsidR="004C0153" w:rsidRDefault="004C0153">
      <w:pPr>
        <w:pStyle w:val="Zkladntext"/>
        <w:spacing w:before="11"/>
        <w:rPr>
          <w:b/>
          <w:sz w:val="20"/>
        </w:rPr>
      </w:pPr>
    </w:p>
    <w:p w:rsidR="004C0153" w:rsidRDefault="006E4651">
      <w:pPr>
        <w:ind w:left="113"/>
        <w:jc w:val="both"/>
        <w:rPr>
          <w:sz w:val="24"/>
        </w:rPr>
      </w:pPr>
      <w:r>
        <w:rPr>
          <w:sz w:val="24"/>
        </w:rPr>
        <w:t>Not applicable</w:t>
      </w:r>
    </w:p>
    <w:p w:rsidR="004C0153" w:rsidRDefault="004C0153">
      <w:pPr>
        <w:pStyle w:val="Zkladntext"/>
        <w:spacing w:before="6"/>
        <w:rPr>
          <w:sz w:val="25"/>
        </w:rPr>
      </w:pPr>
    </w:p>
    <w:p w:rsidR="004C0153" w:rsidRDefault="006E4651" w:rsidP="006E4651">
      <w:pPr>
        <w:pStyle w:val="Nadpis2"/>
        <w:numPr>
          <w:ilvl w:val="1"/>
          <w:numId w:val="43"/>
        </w:numPr>
        <w:tabs>
          <w:tab w:val="left" w:pos="654"/>
        </w:tabs>
        <w:jc w:val="both"/>
      </w:pPr>
      <w:bookmarkStart w:id="170" w:name="_bookmark169"/>
      <w:bookmarkEnd w:id="170"/>
      <w:r>
        <w:t>Consequences of</w:t>
      </w:r>
      <w:r>
        <w:rPr>
          <w:spacing w:val="-2"/>
        </w:rPr>
        <w:t xml:space="preserve"> </w:t>
      </w:r>
      <w:r>
        <w:t>non-compliance</w:t>
      </w:r>
    </w:p>
    <w:p w:rsidR="004C0153" w:rsidRDefault="004C0153">
      <w:pPr>
        <w:pStyle w:val="Zkladntext"/>
        <w:spacing w:before="10"/>
        <w:rPr>
          <w:b/>
          <w:sz w:val="20"/>
        </w:rPr>
      </w:pPr>
    </w:p>
    <w:p w:rsidR="004C0153" w:rsidRDefault="006E4651">
      <w:pPr>
        <w:spacing w:before="1"/>
        <w:ind w:left="113"/>
        <w:jc w:val="both"/>
        <w:rPr>
          <w:sz w:val="24"/>
        </w:rPr>
      </w:pPr>
      <w:r>
        <w:rPr>
          <w:sz w:val="24"/>
        </w:rPr>
        <w:t>Not applicable</w:t>
      </w:r>
    </w:p>
    <w:p w:rsidR="004C0153" w:rsidRDefault="004C0153">
      <w:pPr>
        <w:pStyle w:val="Zkladntext"/>
        <w:spacing w:before="5"/>
        <w:rPr>
          <w:sz w:val="30"/>
        </w:rPr>
      </w:pPr>
    </w:p>
    <w:p w:rsidR="004C0153" w:rsidRDefault="006E4651">
      <w:pPr>
        <w:pStyle w:val="Nadpis2"/>
        <w:ind w:left="113"/>
        <w:jc w:val="both"/>
      </w:pPr>
      <w:bookmarkStart w:id="171" w:name="_bookmark170"/>
      <w:bookmarkEnd w:id="171"/>
      <w:r>
        <w:t>ARTICLE 38 — PROMOTING THE ACTION — VISIBILITY OF EU FUNDING</w:t>
      </w:r>
    </w:p>
    <w:p w:rsidR="004C0153" w:rsidRDefault="004C0153">
      <w:pPr>
        <w:pStyle w:val="Zkladntext"/>
        <w:rPr>
          <w:b/>
          <w:sz w:val="20"/>
        </w:rPr>
      </w:pPr>
    </w:p>
    <w:p w:rsidR="004C0153" w:rsidRDefault="004C0153">
      <w:pPr>
        <w:pStyle w:val="Zkladntext"/>
        <w:rPr>
          <w:b/>
          <w:sz w:val="20"/>
        </w:rPr>
      </w:pPr>
    </w:p>
    <w:p w:rsidR="004C0153" w:rsidRDefault="006E4651">
      <w:pPr>
        <w:pStyle w:val="Zkladntext"/>
        <w:spacing w:before="4"/>
        <w:rPr>
          <w:b/>
          <w:sz w:val="11"/>
        </w:rPr>
      </w:pPr>
      <w:r>
        <w:pict>
          <v:line id="_x0000_s2407" style="position:absolute;z-index:1336;mso-wrap-distance-left:0;mso-wrap-distance-right:0;mso-position-horizontal-relative:page" from="56.7pt,9pt" to="200.7pt,9pt" strokeweight="1pt">
            <w10:wrap type="topAndBottom" anchorx="page"/>
          </v:line>
        </w:pict>
      </w:r>
    </w:p>
    <w:p w:rsidR="004C0153" w:rsidRDefault="006E4651">
      <w:pPr>
        <w:spacing w:before="34" w:line="249" w:lineRule="auto"/>
        <w:ind w:left="313" w:right="173" w:hanging="190"/>
        <w:jc w:val="both"/>
        <w:rPr>
          <w:sz w:val="20"/>
        </w:rPr>
      </w:pPr>
      <w:r>
        <w:rPr>
          <w:position w:val="6"/>
          <w:sz w:val="13"/>
        </w:rPr>
        <w:t xml:space="preserve">25 </w:t>
      </w:r>
      <w:r>
        <w:rPr>
          <w:sz w:val="20"/>
        </w:rPr>
        <w:t>Regulation (EU) No 1290/2013 of the European Parliament and of the Council of 11 December 2013 laying down the rules for participation and dissemination in "Horizon 2020 - the Framework Programme for Research and Innovation (2014-2020)" (OJ L 347, 20.12.20</w:t>
      </w:r>
      <w:r>
        <w:rPr>
          <w:sz w:val="20"/>
        </w:rPr>
        <w:t>13 p.81).</w:t>
      </w:r>
    </w:p>
    <w:p w:rsidR="004C0153" w:rsidRDefault="004C0153">
      <w:pPr>
        <w:spacing w:line="249" w:lineRule="auto"/>
        <w:jc w:val="both"/>
        <w:rPr>
          <w:sz w:val="20"/>
        </w:rPr>
        <w:sectPr w:rsidR="004C0153">
          <w:pgSz w:w="11910" w:h="16840"/>
          <w:pgMar w:top="1300" w:right="960" w:bottom="740" w:left="1020" w:header="391" w:footer="543" w:gutter="0"/>
          <w:cols w:space="708"/>
        </w:sectPr>
      </w:pPr>
    </w:p>
    <w:p w:rsidR="004C0153" w:rsidRDefault="006E4651" w:rsidP="006E4651">
      <w:pPr>
        <w:pStyle w:val="Nadpis2"/>
        <w:numPr>
          <w:ilvl w:val="1"/>
          <w:numId w:val="42"/>
        </w:numPr>
        <w:tabs>
          <w:tab w:val="left" w:pos="654"/>
        </w:tabs>
        <w:spacing w:before="82"/>
      </w:pPr>
      <w:bookmarkStart w:id="172" w:name="_bookmark171"/>
      <w:bookmarkEnd w:id="172"/>
      <w:r>
        <w:lastRenderedPageBreak/>
        <w:t>Communication activities by</w:t>
      </w:r>
      <w:r>
        <w:rPr>
          <w:spacing w:val="-3"/>
        </w:rPr>
        <w:t xml:space="preserve"> </w:t>
      </w:r>
      <w:r>
        <w:t>beneficiaries</w:t>
      </w:r>
    </w:p>
    <w:p w:rsidR="004C0153" w:rsidRDefault="004C0153">
      <w:pPr>
        <w:pStyle w:val="Zkladntext"/>
        <w:spacing w:before="9"/>
        <w:rPr>
          <w:b/>
          <w:sz w:val="20"/>
        </w:rPr>
      </w:pPr>
    </w:p>
    <w:p w:rsidR="004C0153" w:rsidRDefault="006E4651" w:rsidP="006E4651">
      <w:pPr>
        <w:pStyle w:val="Odstavecseseznamem"/>
        <w:numPr>
          <w:ilvl w:val="2"/>
          <w:numId w:val="42"/>
        </w:numPr>
        <w:tabs>
          <w:tab w:val="left" w:pos="774"/>
        </w:tabs>
        <w:rPr>
          <w:b/>
          <w:sz w:val="24"/>
        </w:rPr>
      </w:pPr>
      <w:r>
        <w:rPr>
          <w:b/>
          <w:sz w:val="24"/>
        </w:rPr>
        <w:t>Obligation to promote the action and its</w:t>
      </w:r>
      <w:r>
        <w:rPr>
          <w:b/>
          <w:spacing w:val="-9"/>
          <w:sz w:val="24"/>
        </w:rPr>
        <w:t xml:space="preserve"> </w:t>
      </w:r>
      <w:r>
        <w:rPr>
          <w:b/>
          <w:sz w:val="24"/>
        </w:rPr>
        <w:t>results</w:t>
      </w:r>
    </w:p>
    <w:p w:rsidR="004C0153" w:rsidRDefault="004C0153">
      <w:pPr>
        <w:pStyle w:val="Zkladntext"/>
        <w:spacing w:before="10"/>
        <w:rPr>
          <w:b/>
          <w:sz w:val="20"/>
        </w:rPr>
      </w:pPr>
    </w:p>
    <w:p w:rsidR="004C0153" w:rsidRDefault="006E4651">
      <w:pPr>
        <w:spacing w:line="249" w:lineRule="auto"/>
        <w:ind w:left="113"/>
        <w:rPr>
          <w:sz w:val="24"/>
        </w:rPr>
      </w:pPr>
      <w:r>
        <w:rPr>
          <w:sz w:val="24"/>
        </w:rPr>
        <w:t>The</w:t>
      </w:r>
      <w:r>
        <w:rPr>
          <w:spacing w:val="-23"/>
          <w:sz w:val="24"/>
        </w:rPr>
        <w:t xml:space="preserve"> </w:t>
      </w:r>
      <w:r>
        <w:rPr>
          <w:sz w:val="24"/>
        </w:rPr>
        <w:t>beneficiaries</w:t>
      </w:r>
      <w:r>
        <w:rPr>
          <w:spacing w:val="-23"/>
          <w:sz w:val="24"/>
        </w:rPr>
        <w:t xml:space="preserve"> </w:t>
      </w:r>
      <w:r>
        <w:rPr>
          <w:sz w:val="24"/>
        </w:rPr>
        <w:t>must</w:t>
      </w:r>
      <w:r>
        <w:rPr>
          <w:spacing w:val="-23"/>
          <w:sz w:val="24"/>
        </w:rPr>
        <w:t xml:space="preserve"> </w:t>
      </w:r>
      <w:r>
        <w:rPr>
          <w:sz w:val="24"/>
        </w:rPr>
        <w:t>promote</w:t>
      </w:r>
      <w:r>
        <w:rPr>
          <w:spacing w:val="-23"/>
          <w:sz w:val="24"/>
        </w:rPr>
        <w:t xml:space="preserve"> </w:t>
      </w:r>
      <w:r>
        <w:rPr>
          <w:sz w:val="24"/>
        </w:rPr>
        <w:t>the</w:t>
      </w:r>
      <w:r>
        <w:rPr>
          <w:spacing w:val="-23"/>
          <w:sz w:val="24"/>
        </w:rPr>
        <w:t xml:space="preserve"> </w:t>
      </w:r>
      <w:r>
        <w:rPr>
          <w:sz w:val="24"/>
        </w:rPr>
        <w:t>action</w:t>
      </w:r>
      <w:r>
        <w:rPr>
          <w:spacing w:val="-23"/>
          <w:sz w:val="24"/>
        </w:rPr>
        <w:t xml:space="preserve"> </w:t>
      </w:r>
      <w:r>
        <w:rPr>
          <w:sz w:val="24"/>
        </w:rPr>
        <w:t>and</w:t>
      </w:r>
      <w:r>
        <w:rPr>
          <w:spacing w:val="-23"/>
          <w:sz w:val="24"/>
        </w:rPr>
        <w:t xml:space="preserve"> </w:t>
      </w:r>
      <w:r>
        <w:rPr>
          <w:sz w:val="24"/>
        </w:rPr>
        <w:t>its</w:t>
      </w:r>
      <w:r>
        <w:rPr>
          <w:spacing w:val="-23"/>
          <w:sz w:val="24"/>
        </w:rPr>
        <w:t xml:space="preserve"> </w:t>
      </w:r>
      <w:r>
        <w:rPr>
          <w:sz w:val="24"/>
        </w:rPr>
        <w:t>results,</w:t>
      </w:r>
      <w:r>
        <w:rPr>
          <w:spacing w:val="-23"/>
          <w:sz w:val="24"/>
        </w:rPr>
        <w:t xml:space="preserve"> </w:t>
      </w:r>
      <w:r>
        <w:rPr>
          <w:sz w:val="24"/>
        </w:rPr>
        <w:t>by</w:t>
      </w:r>
      <w:r>
        <w:rPr>
          <w:spacing w:val="-23"/>
          <w:sz w:val="24"/>
        </w:rPr>
        <w:t xml:space="preserve"> </w:t>
      </w:r>
      <w:r>
        <w:rPr>
          <w:sz w:val="24"/>
        </w:rPr>
        <w:t>providing</w:t>
      </w:r>
      <w:r>
        <w:rPr>
          <w:spacing w:val="-23"/>
          <w:sz w:val="24"/>
        </w:rPr>
        <w:t xml:space="preserve"> </w:t>
      </w:r>
      <w:r>
        <w:rPr>
          <w:sz w:val="24"/>
        </w:rPr>
        <w:t>targeted</w:t>
      </w:r>
      <w:r>
        <w:rPr>
          <w:spacing w:val="-23"/>
          <w:sz w:val="24"/>
        </w:rPr>
        <w:t xml:space="preserve"> </w:t>
      </w:r>
      <w:r>
        <w:rPr>
          <w:sz w:val="24"/>
        </w:rPr>
        <w:t>information</w:t>
      </w:r>
      <w:r>
        <w:rPr>
          <w:spacing w:val="-23"/>
          <w:sz w:val="24"/>
        </w:rPr>
        <w:t xml:space="preserve"> </w:t>
      </w:r>
      <w:r>
        <w:rPr>
          <w:sz w:val="24"/>
        </w:rPr>
        <w:t>to</w:t>
      </w:r>
      <w:r>
        <w:rPr>
          <w:spacing w:val="-23"/>
          <w:sz w:val="24"/>
        </w:rPr>
        <w:t xml:space="preserve"> </w:t>
      </w:r>
      <w:r>
        <w:rPr>
          <w:sz w:val="24"/>
        </w:rPr>
        <w:t>multiple audiences (including the media and the public) in a strategic and effective</w:t>
      </w:r>
      <w:r>
        <w:rPr>
          <w:spacing w:val="-17"/>
          <w:sz w:val="24"/>
        </w:rPr>
        <w:t xml:space="preserve"> </w:t>
      </w:r>
      <w:r>
        <w:rPr>
          <w:spacing w:val="-3"/>
          <w:sz w:val="24"/>
        </w:rPr>
        <w:t>manner.</w:t>
      </w:r>
    </w:p>
    <w:p w:rsidR="004C0153" w:rsidRDefault="006E4651">
      <w:pPr>
        <w:spacing w:before="229" w:line="249" w:lineRule="auto"/>
        <w:ind w:left="113"/>
        <w:rPr>
          <w:sz w:val="24"/>
        </w:rPr>
      </w:pPr>
      <w:r>
        <w:rPr>
          <w:sz w:val="24"/>
        </w:rPr>
        <w:t>This does not change the dissemination obligations in Article 29, the confidentiality obligations in Article 36 or the security obligations in Article 37, all of w</w:t>
      </w:r>
      <w:r>
        <w:rPr>
          <w:sz w:val="24"/>
        </w:rPr>
        <w:t>hich still apply.</w:t>
      </w:r>
    </w:p>
    <w:p w:rsidR="004C0153" w:rsidRDefault="006E4651">
      <w:pPr>
        <w:spacing w:before="229" w:line="249" w:lineRule="auto"/>
        <w:ind w:left="113"/>
        <w:rPr>
          <w:sz w:val="24"/>
        </w:rPr>
      </w:pPr>
      <w:r>
        <w:rPr>
          <w:sz w:val="24"/>
        </w:rPr>
        <w:t>Before</w:t>
      </w:r>
      <w:r>
        <w:rPr>
          <w:spacing w:val="-20"/>
          <w:sz w:val="24"/>
        </w:rPr>
        <w:t xml:space="preserve"> </w:t>
      </w:r>
      <w:r>
        <w:rPr>
          <w:sz w:val="24"/>
        </w:rPr>
        <w:t>engaging</w:t>
      </w:r>
      <w:r>
        <w:rPr>
          <w:spacing w:val="-20"/>
          <w:sz w:val="24"/>
        </w:rPr>
        <w:t xml:space="preserve"> </w:t>
      </w:r>
      <w:r>
        <w:rPr>
          <w:sz w:val="24"/>
        </w:rPr>
        <w:t>in</w:t>
      </w:r>
      <w:r>
        <w:rPr>
          <w:spacing w:val="-20"/>
          <w:sz w:val="24"/>
        </w:rPr>
        <w:t xml:space="preserve"> </w:t>
      </w:r>
      <w:r>
        <w:rPr>
          <w:sz w:val="24"/>
        </w:rPr>
        <w:t>a</w:t>
      </w:r>
      <w:r>
        <w:rPr>
          <w:spacing w:val="-20"/>
          <w:sz w:val="24"/>
        </w:rPr>
        <w:t xml:space="preserve"> </w:t>
      </w:r>
      <w:r>
        <w:rPr>
          <w:sz w:val="24"/>
        </w:rPr>
        <w:t>communication</w:t>
      </w:r>
      <w:r>
        <w:rPr>
          <w:spacing w:val="-20"/>
          <w:sz w:val="24"/>
        </w:rPr>
        <w:t xml:space="preserve"> </w:t>
      </w:r>
      <w:r>
        <w:rPr>
          <w:sz w:val="24"/>
        </w:rPr>
        <w:t>activity</w:t>
      </w:r>
      <w:r>
        <w:rPr>
          <w:spacing w:val="-20"/>
          <w:sz w:val="24"/>
        </w:rPr>
        <w:t xml:space="preserve"> </w:t>
      </w:r>
      <w:r>
        <w:rPr>
          <w:sz w:val="24"/>
        </w:rPr>
        <w:t>expected</w:t>
      </w:r>
      <w:r>
        <w:rPr>
          <w:spacing w:val="-20"/>
          <w:sz w:val="24"/>
        </w:rPr>
        <w:t xml:space="preserve"> </w:t>
      </w:r>
      <w:r>
        <w:rPr>
          <w:sz w:val="24"/>
        </w:rPr>
        <w:t>to</w:t>
      </w:r>
      <w:r>
        <w:rPr>
          <w:spacing w:val="-20"/>
          <w:sz w:val="24"/>
        </w:rPr>
        <w:t xml:space="preserve"> </w:t>
      </w:r>
      <w:r>
        <w:rPr>
          <w:sz w:val="24"/>
        </w:rPr>
        <w:t>have</w:t>
      </w:r>
      <w:r>
        <w:rPr>
          <w:spacing w:val="-19"/>
          <w:sz w:val="24"/>
        </w:rPr>
        <w:t xml:space="preserve"> </w:t>
      </w:r>
      <w:r>
        <w:rPr>
          <w:sz w:val="24"/>
        </w:rPr>
        <w:t>a</w:t>
      </w:r>
      <w:r>
        <w:rPr>
          <w:spacing w:val="-20"/>
          <w:sz w:val="24"/>
        </w:rPr>
        <w:t xml:space="preserve"> </w:t>
      </w:r>
      <w:r>
        <w:rPr>
          <w:sz w:val="24"/>
        </w:rPr>
        <w:t>major</w:t>
      </w:r>
      <w:r>
        <w:rPr>
          <w:spacing w:val="-20"/>
          <w:sz w:val="24"/>
        </w:rPr>
        <w:t xml:space="preserve"> </w:t>
      </w:r>
      <w:r>
        <w:rPr>
          <w:sz w:val="24"/>
        </w:rPr>
        <w:t>media</w:t>
      </w:r>
      <w:r>
        <w:rPr>
          <w:spacing w:val="-20"/>
          <w:sz w:val="24"/>
        </w:rPr>
        <w:t xml:space="preserve"> </w:t>
      </w:r>
      <w:r>
        <w:rPr>
          <w:sz w:val="24"/>
        </w:rPr>
        <w:t>impact,</w:t>
      </w:r>
      <w:r>
        <w:rPr>
          <w:spacing w:val="-20"/>
          <w:sz w:val="24"/>
        </w:rPr>
        <w:t xml:space="preserve"> </w:t>
      </w:r>
      <w:r>
        <w:rPr>
          <w:sz w:val="24"/>
        </w:rPr>
        <w:t>the</w:t>
      </w:r>
      <w:r>
        <w:rPr>
          <w:spacing w:val="-20"/>
          <w:sz w:val="24"/>
        </w:rPr>
        <w:t xml:space="preserve"> </w:t>
      </w:r>
      <w:r>
        <w:rPr>
          <w:sz w:val="24"/>
        </w:rPr>
        <w:t>beneficiaries must inform the Commission (see Article</w:t>
      </w:r>
      <w:r>
        <w:rPr>
          <w:spacing w:val="-1"/>
          <w:sz w:val="24"/>
        </w:rPr>
        <w:t xml:space="preserve"> </w:t>
      </w:r>
      <w:r>
        <w:rPr>
          <w:sz w:val="24"/>
        </w:rPr>
        <w:t>52).</w:t>
      </w:r>
    </w:p>
    <w:p w:rsidR="004C0153" w:rsidRDefault="006E4651" w:rsidP="006E4651">
      <w:pPr>
        <w:pStyle w:val="Odstavecseseznamem"/>
        <w:numPr>
          <w:ilvl w:val="2"/>
          <w:numId w:val="42"/>
        </w:numPr>
        <w:tabs>
          <w:tab w:val="left" w:pos="774"/>
        </w:tabs>
        <w:spacing w:before="227"/>
        <w:rPr>
          <w:b/>
          <w:sz w:val="24"/>
        </w:rPr>
      </w:pPr>
      <w:r>
        <w:rPr>
          <w:b/>
          <w:sz w:val="24"/>
        </w:rPr>
        <w:t>Information on EU funding — Obligation and right to use the EU</w:t>
      </w:r>
      <w:r>
        <w:rPr>
          <w:b/>
          <w:spacing w:val="-19"/>
          <w:sz w:val="24"/>
        </w:rPr>
        <w:t xml:space="preserve"> </w:t>
      </w:r>
      <w:r>
        <w:rPr>
          <w:b/>
          <w:sz w:val="24"/>
        </w:rPr>
        <w:t>emblem</w:t>
      </w:r>
    </w:p>
    <w:p w:rsidR="004C0153" w:rsidRDefault="004C0153">
      <w:pPr>
        <w:pStyle w:val="Zkladntext"/>
        <w:spacing w:before="10"/>
        <w:rPr>
          <w:b/>
          <w:sz w:val="20"/>
        </w:rPr>
      </w:pPr>
    </w:p>
    <w:p w:rsidR="004C0153" w:rsidRDefault="006E4651">
      <w:pPr>
        <w:spacing w:line="249" w:lineRule="auto"/>
        <w:ind w:left="113" w:right="178"/>
        <w:jc w:val="both"/>
        <w:rPr>
          <w:sz w:val="24"/>
        </w:rPr>
      </w:pPr>
      <w:r>
        <w:rPr>
          <w:sz w:val="24"/>
        </w:rPr>
        <w:t>Unless the Commission requests or agrees otherwise or unless it is impossible, any communication activity related to the action (including in electronic form, via social media, etc.) and any infrastructure, equipment and major results funded by the grant m</w:t>
      </w:r>
      <w:r>
        <w:rPr>
          <w:sz w:val="24"/>
        </w:rPr>
        <w:t>ust:</w:t>
      </w:r>
    </w:p>
    <w:p w:rsidR="004C0153" w:rsidRDefault="006E4651" w:rsidP="006E4651">
      <w:pPr>
        <w:pStyle w:val="Odstavecseseznamem"/>
        <w:numPr>
          <w:ilvl w:val="0"/>
          <w:numId w:val="41"/>
        </w:numPr>
        <w:tabs>
          <w:tab w:val="left" w:pos="758"/>
        </w:tabs>
        <w:spacing w:before="230"/>
        <w:rPr>
          <w:sz w:val="24"/>
        </w:rPr>
      </w:pPr>
      <w:r>
        <w:rPr>
          <w:sz w:val="24"/>
        </w:rPr>
        <w:t>display the EU emblem</w:t>
      </w:r>
      <w:r>
        <w:rPr>
          <w:spacing w:val="-4"/>
          <w:sz w:val="24"/>
        </w:rPr>
        <w:t xml:space="preserve"> </w:t>
      </w:r>
      <w:r>
        <w:rPr>
          <w:sz w:val="24"/>
        </w:rPr>
        <w:t>and</w:t>
      </w:r>
    </w:p>
    <w:p w:rsidR="004C0153" w:rsidRDefault="004C0153">
      <w:pPr>
        <w:pStyle w:val="Zkladntext"/>
        <w:spacing w:before="9"/>
        <w:rPr>
          <w:sz w:val="20"/>
        </w:rPr>
      </w:pPr>
    </w:p>
    <w:p w:rsidR="004C0153" w:rsidRDefault="006E4651" w:rsidP="006E4651">
      <w:pPr>
        <w:pStyle w:val="Odstavecseseznamem"/>
        <w:numPr>
          <w:ilvl w:val="0"/>
          <w:numId w:val="41"/>
        </w:numPr>
        <w:tabs>
          <w:tab w:val="left" w:pos="758"/>
        </w:tabs>
        <w:rPr>
          <w:sz w:val="24"/>
        </w:rPr>
      </w:pPr>
      <w:r>
        <w:rPr>
          <w:sz w:val="24"/>
        </w:rPr>
        <w:t>include the following</w:t>
      </w:r>
      <w:r>
        <w:rPr>
          <w:spacing w:val="-3"/>
          <w:sz w:val="24"/>
        </w:rPr>
        <w:t xml:space="preserve"> </w:t>
      </w:r>
      <w:r>
        <w:rPr>
          <w:sz w:val="24"/>
        </w:rPr>
        <w:t>text:</w:t>
      </w:r>
    </w:p>
    <w:p w:rsidR="004C0153" w:rsidRDefault="006E4651">
      <w:pPr>
        <w:spacing w:before="186" w:line="249" w:lineRule="auto"/>
        <w:ind w:left="757" w:right="738"/>
        <w:jc w:val="both"/>
        <w:rPr>
          <w:i/>
          <w:sz w:val="20"/>
        </w:rPr>
      </w:pPr>
      <w:r>
        <w:rPr>
          <w:sz w:val="20"/>
        </w:rPr>
        <w:t xml:space="preserve">For communication activities: </w:t>
      </w:r>
      <w:r>
        <w:rPr>
          <w:i/>
          <w:sz w:val="20"/>
        </w:rPr>
        <w:t xml:space="preserve">“This project has received funding from the </w:t>
      </w:r>
      <w:r>
        <w:rPr>
          <w:sz w:val="20"/>
        </w:rPr>
        <w:t xml:space="preserve">European Union’s Horizon 2020 research and innovation programme </w:t>
      </w:r>
      <w:r>
        <w:rPr>
          <w:i/>
          <w:sz w:val="20"/>
        </w:rPr>
        <w:t>under grant agreement No 754657”.</w:t>
      </w:r>
    </w:p>
    <w:p w:rsidR="004C0153" w:rsidRDefault="006E4651">
      <w:pPr>
        <w:spacing w:before="172" w:line="249" w:lineRule="auto"/>
        <w:ind w:left="757" w:right="738"/>
        <w:jc w:val="both"/>
        <w:rPr>
          <w:i/>
          <w:sz w:val="20"/>
        </w:rPr>
      </w:pPr>
      <w:r>
        <w:rPr>
          <w:sz w:val="20"/>
        </w:rPr>
        <w:t>For</w:t>
      </w:r>
      <w:r>
        <w:rPr>
          <w:spacing w:val="-19"/>
          <w:sz w:val="20"/>
        </w:rPr>
        <w:t xml:space="preserve"> </w:t>
      </w:r>
      <w:r>
        <w:rPr>
          <w:sz w:val="20"/>
        </w:rPr>
        <w:t>infrastructure,</w:t>
      </w:r>
      <w:r>
        <w:rPr>
          <w:spacing w:val="-19"/>
          <w:sz w:val="20"/>
        </w:rPr>
        <w:t xml:space="preserve"> </w:t>
      </w:r>
      <w:r>
        <w:rPr>
          <w:sz w:val="20"/>
        </w:rPr>
        <w:t>equipment</w:t>
      </w:r>
      <w:r>
        <w:rPr>
          <w:spacing w:val="-19"/>
          <w:sz w:val="20"/>
        </w:rPr>
        <w:t xml:space="preserve"> </w:t>
      </w:r>
      <w:r>
        <w:rPr>
          <w:sz w:val="20"/>
        </w:rPr>
        <w:t>and</w:t>
      </w:r>
      <w:r>
        <w:rPr>
          <w:spacing w:val="-19"/>
          <w:sz w:val="20"/>
        </w:rPr>
        <w:t xml:space="preserve"> </w:t>
      </w:r>
      <w:r>
        <w:rPr>
          <w:sz w:val="20"/>
        </w:rPr>
        <w:t>major</w:t>
      </w:r>
      <w:r>
        <w:rPr>
          <w:spacing w:val="-19"/>
          <w:sz w:val="20"/>
        </w:rPr>
        <w:t xml:space="preserve"> </w:t>
      </w:r>
      <w:r>
        <w:rPr>
          <w:sz w:val="20"/>
        </w:rPr>
        <w:t>results:</w:t>
      </w:r>
      <w:r>
        <w:rPr>
          <w:spacing w:val="20"/>
          <w:sz w:val="20"/>
        </w:rPr>
        <w:t xml:space="preserve"> </w:t>
      </w:r>
      <w:r>
        <w:rPr>
          <w:i/>
          <w:sz w:val="20"/>
        </w:rPr>
        <w:t>“This</w:t>
      </w:r>
      <w:r>
        <w:rPr>
          <w:i/>
          <w:spacing w:val="-19"/>
          <w:sz w:val="20"/>
        </w:rPr>
        <w:t xml:space="preserve"> </w:t>
      </w:r>
      <w:r>
        <w:rPr>
          <w:i/>
          <w:sz w:val="20"/>
        </w:rPr>
        <w:t>[infrastructure][equipment][insert</w:t>
      </w:r>
      <w:r>
        <w:rPr>
          <w:i/>
          <w:spacing w:val="-19"/>
          <w:sz w:val="20"/>
        </w:rPr>
        <w:t xml:space="preserve"> </w:t>
      </w:r>
      <w:r>
        <w:rPr>
          <w:i/>
          <w:sz w:val="20"/>
        </w:rPr>
        <w:t>type</w:t>
      </w:r>
      <w:r>
        <w:rPr>
          <w:i/>
          <w:spacing w:val="-19"/>
          <w:sz w:val="20"/>
        </w:rPr>
        <w:t xml:space="preserve"> </w:t>
      </w:r>
      <w:r>
        <w:rPr>
          <w:i/>
          <w:sz w:val="20"/>
        </w:rPr>
        <w:t>of</w:t>
      </w:r>
      <w:r>
        <w:rPr>
          <w:i/>
          <w:spacing w:val="-19"/>
          <w:sz w:val="20"/>
        </w:rPr>
        <w:t xml:space="preserve"> </w:t>
      </w:r>
      <w:r>
        <w:rPr>
          <w:i/>
          <w:sz w:val="20"/>
        </w:rPr>
        <w:t>result]</w:t>
      </w:r>
      <w:r>
        <w:rPr>
          <w:i/>
          <w:spacing w:val="-19"/>
          <w:sz w:val="20"/>
        </w:rPr>
        <w:t xml:space="preserve"> </w:t>
      </w:r>
      <w:r>
        <w:rPr>
          <w:i/>
          <w:sz w:val="20"/>
        </w:rPr>
        <w:t>is part</w:t>
      </w:r>
      <w:r>
        <w:rPr>
          <w:i/>
          <w:spacing w:val="-21"/>
          <w:sz w:val="20"/>
        </w:rPr>
        <w:t xml:space="preserve"> </w:t>
      </w:r>
      <w:r>
        <w:rPr>
          <w:i/>
          <w:sz w:val="20"/>
        </w:rPr>
        <w:t>of</w:t>
      </w:r>
      <w:r>
        <w:rPr>
          <w:i/>
          <w:spacing w:val="-21"/>
          <w:sz w:val="20"/>
        </w:rPr>
        <w:t xml:space="preserve"> </w:t>
      </w:r>
      <w:r>
        <w:rPr>
          <w:i/>
          <w:sz w:val="20"/>
        </w:rPr>
        <w:t>a</w:t>
      </w:r>
      <w:r>
        <w:rPr>
          <w:i/>
          <w:spacing w:val="-21"/>
          <w:sz w:val="20"/>
        </w:rPr>
        <w:t xml:space="preserve"> </w:t>
      </w:r>
      <w:r>
        <w:rPr>
          <w:i/>
          <w:sz w:val="20"/>
        </w:rPr>
        <w:t>project</w:t>
      </w:r>
      <w:r>
        <w:rPr>
          <w:i/>
          <w:spacing w:val="-21"/>
          <w:sz w:val="20"/>
        </w:rPr>
        <w:t xml:space="preserve"> </w:t>
      </w:r>
      <w:r>
        <w:rPr>
          <w:i/>
          <w:sz w:val="20"/>
        </w:rPr>
        <w:t>that</w:t>
      </w:r>
      <w:r>
        <w:rPr>
          <w:i/>
          <w:spacing w:val="-21"/>
          <w:sz w:val="20"/>
        </w:rPr>
        <w:t xml:space="preserve"> </w:t>
      </w:r>
      <w:r>
        <w:rPr>
          <w:i/>
          <w:sz w:val="20"/>
        </w:rPr>
        <w:t>has</w:t>
      </w:r>
      <w:r>
        <w:rPr>
          <w:i/>
          <w:spacing w:val="-21"/>
          <w:sz w:val="20"/>
        </w:rPr>
        <w:t xml:space="preserve"> </w:t>
      </w:r>
      <w:r>
        <w:rPr>
          <w:i/>
          <w:sz w:val="20"/>
        </w:rPr>
        <w:t>received</w:t>
      </w:r>
      <w:r>
        <w:rPr>
          <w:i/>
          <w:spacing w:val="-21"/>
          <w:sz w:val="20"/>
        </w:rPr>
        <w:t xml:space="preserve"> </w:t>
      </w:r>
      <w:r>
        <w:rPr>
          <w:i/>
          <w:sz w:val="20"/>
        </w:rPr>
        <w:t>funding</w:t>
      </w:r>
      <w:r>
        <w:rPr>
          <w:i/>
          <w:spacing w:val="-21"/>
          <w:sz w:val="20"/>
        </w:rPr>
        <w:t xml:space="preserve"> </w:t>
      </w:r>
      <w:r>
        <w:rPr>
          <w:i/>
          <w:spacing w:val="-3"/>
          <w:sz w:val="20"/>
        </w:rPr>
        <w:t>from</w:t>
      </w:r>
      <w:r>
        <w:rPr>
          <w:i/>
          <w:spacing w:val="-21"/>
          <w:sz w:val="20"/>
        </w:rPr>
        <w:t xml:space="preserve"> </w:t>
      </w:r>
      <w:r>
        <w:rPr>
          <w:i/>
          <w:sz w:val="20"/>
        </w:rPr>
        <w:t>the</w:t>
      </w:r>
      <w:r>
        <w:rPr>
          <w:i/>
          <w:spacing w:val="-21"/>
          <w:sz w:val="20"/>
        </w:rPr>
        <w:t xml:space="preserve"> </w:t>
      </w:r>
      <w:r>
        <w:rPr>
          <w:sz w:val="20"/>
        </w:rPr>
        <w:t>European</w:t>
      </w:r>
      <w:r>
        <w:rPr>
          <w:spacing w:val="-21"/>
          <w:sz w:val="20"/>
        </w:rPr>
        <w:t xml:space="preserve"> </w:t>
      </w:r>
      <w:r>
        <w:rPr>
          <w:sz w:val="20"/>
        </w:rPr>
        <w:t>Union’s</w:t>
      </w:r>
      <w:r>
        <w:rPr>
          <w:spacing w:val="-21"/>
          <w:sz w:val="20"/>
        </w:rPr>
        <w:t xml:space="preserve"> </w:t>
      </w:r>
      <w:r>
        <w:rPr>
          <w:sz w:val="20"/>
        </w:rPr>
        <w:t>Horizon</w:t>
      </w:r>
      <w:r>
        <w:rPr>
          <w:spacing w:val="-21"/>
          <w:sz w:val="20"/>
        </w:rPr>
        <w:t xml:space="preserve"> </w:t>
      </w:r>
      <w:r>
        <w:rPr>
          <w:sz w:val="20"/>
        </w:rPr>
        <w:t>2020</w:t>
      </w:r>
      <w:r>
        <w:rPr>
          <w:spacing w:val="-21"/>
          <w:sz w:val="20"/>
        </w:rPr>
        <w:t xml:space="preserve"> </w:t>
      </w:r>
      <w:r>
        <w:rPr>
          <w:sz w:val="20"/>
        </w:rPr>
        <w:t>research</w:t>
      </w:r>
      <w:r>
        <w:rPr>
          <w:spacing w:val="-21"/>
          <w:sz w:val="20"/>
        </w:rPr>
        <w:t xml:space="preserve"> </w:t>
      </w:r>
      <w:r>
        <w:rPr>
          <w:sz w:val="20"/>
        </w:rPr>
        <w:t>and</w:t>
      </w:r>
      <w:r>
        <w:rPr>
          <w:spacing w:val="-21"/>
          <w:sz w:val="20"/>
        </w:rPr>
        <w:t xml:space="preserve"> </w:t>
      </w:r>
      <w:r>
        <w:rPr>
          <w:sz w:val="20"/>
        </w:rPr>
        <w:t xml:space="preserve">innovation programme </w:t>
      </w:r>
      <w:r>
        <w:rPr>
          <w:i/>
          <w:sz w:val="20"/>
        </w:rPr>
        <w:t>under grant agreement No</w:t>
      </w:r>
      <w:r>
        <w:rPr>
          <w:i/>
          <w:spacing w:val="-5"/>
          <w:sz w:val="20"/>
        </w:rPr>
        <w:t xml:space="preserve"> </w:t>
      </w:r>
      <w:r>
        <w:rPr>
          <w:i/>
          <w:sz w:val="20"/>
        </w:rPr>
        <w:t>754657”.</w:t>
      </w:r>
    </w:p>
    <w:p w:rsidR="004C0153" w:rsidRDefault="004C0153">
      <w:pPr>
        <w:pStyle w:val="Zkladntext"/>
        <w:spacing w:before="7"/>
        <w:rPr>
          <w:i/>
          <w:sz w:val="19"/>
        </w:rPr>
      </w:pPr>
    </w:p>
    <w:p w:rsidR="004C0153" w:rsidRDefault="006E4651">
      <w:pPr>
        <w:ind w:left="113"/>
        <w:rPr>
          <w:sz w:val="24"/>
        </w:rPr>
      </w:pPr>
      <w:r>
        <w:rPr>
          <w:sz w:val="24"/>
        </w:rPr>
        <w:t>When displayed together with another logo, the EU emblem must have appropriate prominence.</w:t>
      </w:r>
    </w:p>
    <w:p w:rsidR="004C0153" w:rsidRDefault="004C0153">
      <w:pPr>
        <w:pStyle w:val="Zkladntext"/>
        <w:spacing w:before="9"/>
        <w:rPr>
          <w:sz w:val="20"/>
        </w:rPr>
      </w:pPr>
    </w:p>
    <w:p w:rsidR="004C0153" w:rsidRDefault="006E4651">
      <w:pPr>
        <w:spacing w:line="249" w:lineRule="auto"/>
        <w:ind w:left="113"/>
        <w:rPr>
          <w:sz w:val="24"/>
        </w:rPr>
      </w:pPr>
      <w:r>
        <w:rPr>
          <w:sz w:val="24"/>
        </w:rPr>
        <w:t>For the purposes of their obligations under this Article, the beneficiaries may use the EU emblem without first obtaining approval from the Commission.</w:t>
      </w:r>
    </w:p>
    <w:p w:rsidR="004C0153" w:rsidRDefault="006E4651">
      <w:pPr>
        <w:spacing w:before="229"/>
        <w:ind w:left="113"/>
        <w:rPr>
          <w:sz w:val="24"/>
        </w:rPr>
      </w:pPr>
      <w:r>
        <w:rPr>
          <w:sz w:val="24"/>
        </w:rPr>
        <w:t>This does no</w:t>
      </w:r>
      <w:r>
        <w:rPr>
          <w:sz w:val="24"/>
        </w:rPr>
        <w:t>t, however, give them the right to exclusive use.</w:t>
      </w:r>
    </w:p>
    <w:p w:rsidR="004C0153" w:rsidRDefault="004C0153">
      <w:pPr>
        <w:pStyle w:val="Zkladntext"/>
        <w:spacing w:before="9"/>
        <w:rPr>
          <w:sz w:val="20"/>
        </w:rPr>
      </w:pPr>
    </w:p>
    <w:p w:rsidR="004C0153" w:rsidRDefault="006E4651">
      <w:pPr>
        <w:spacing w:line="249" w:lineRule="auto"/>
        <w:ind w:left="113"/>
        <w:rPr>
          <w:sz w:val="24"/>
        </w:rPr>
      </w:pPr>
      <w:r>
        <w:rPr>
          <w:sz w:val="24"/>
        </w:rPr>
        <w:t>Moreover, they may not appropriate the EU emblem or any similar trademark or logo, either by registration or by any other means.</w:t>
      </w:r>
    </w:p>
    <w:p w:rsidR="004C0153" w:rsidRDefault="006E4651" w:rsidP="006E4651">
      <w:pPr>
        <w:pStyle w:val="Odstavecseseznamem"/>
        <w:numPr>
          <w:ilvl w:val="2"/>
          <w:numId w:val="42"/>
        </w:numPr>
        <w:tabs>
          <w:tab w:val="left" w:pos="774"/>
        </w:tabs>
        <w:spacing w:before="227"/>
        <w:rPr>
          <w:b/>
          <w:sz w:val="24"/>
        </w:rPr>
      </w:pPr>
      <w:r>
        <w:rPr>
          <w:b/>
          <w:sz w:val="24"/>
        </w:rPr>
        <w:t>Disclaimer excluding Commission</w:t>
      </w:r>
      <w:r>
        <w:rPr>
          <w:b/>
          <w:spacing w:val="-3"/>
          <w:sz w:val="24"/>
        </w:rPr>
        <w:t xml:space="preserve"> </w:t>
      </w:r>
      <w:r>
        <w:rPr>
          <w:b/>
          <w:sz w:val="24"/>
        </w:rPr>
        <w:t>responsibility</w:t>
      </w:r>
    </w:p>
    <w:p w:rsidR="004C0153" w:rsidRDefault="004C0153">
      <w:pPr>
        <w:pStyle w:val="Zkladntext"/>
        <w:spacing w:before="10"/>
        <w:rPr>
          <w:b/>
          <w:sz w:val="20"/>
        </w:rPr>
      </w:pPr>
    </w:p>
    <w:p w:rsidR="004C0153" w:rsidRDefault="006E4651">
      <w:pPr>
        <w:spacing w:line="249" w:lineRule="auto"/>
        <w:ind w:left="113"/>
        <w:rPr>
          <w:sz w:val="24"/>
        </w:rPr>
      </w:pPr>
      <w:r>
        <w:rPr>
          <w:sz w:val="24"/>
        </w:rPr>
        <w:t>Any communication activity r</w:t>
      </w:r>
      <w:r>
        <w:rPr>
          <w:sz w:val="24"/>
        </w:rPr>
        <w:t>elated to the action must indicate that it reflects only the author's view and</w:t>
      </w:r>
      <w:r>
        <w:rPr>
          <w:spacing w:val="-21"/>
          <w:sz w:val="24"/>
        </w:rPr>
        <w:t xml:space="preserve"> </w:t>
      </w:r>
      <w:r>
        <w:rPr>
          <w:sz w:val="24"/>
        </w:rPr>
        <w:t>that</w:t>
      </w:r>
      <w:r>
        <w:rPr>
          <w:spacing w:val="-21"/>
          <w:sz w:val="24"/>
        </w:rPr>
        <w:t xml:space="preserve"> </w:t>
      </w:r>
      <w:r>
        <w:rPr>
          <w:sz w:val="24"/>
        </w:rPr>
        <w:t>the</w:t>
      </w:r>
      <w:r>
        <w:rPr>
          <w:spacing w:val="-18"/>
          <w:sz w:val="24"/>
        </w:rPr>
        <w:t xml:space="preserve"> </w:t>
      </w:r>
      <w:r>
        <w:rPr>
          <w:sz w:val="24"/>
        </w:rPr>
        <w:t>Commission</w:t>
      </w:r>
      <w:r>
        <w:rPr>
          <w:spacing w:val="-20"/>
          <w:sz w:val="24"/>
        </w:rPr>
        <w:t xml:space="preserve"> </w:t>
      </w:r>
      <w:r>
        <w:rPr>
          <w:sz w:val="24"/>
        </w:rPr>
        <w:t>is</w:t>
      </w:r>
      <w:r>
        <w:rPr>
          <w:spacing w:val="-21"/>
          <w:sz w:val="24"/>
        </w:rPr>
        <w:t xml:space="preserve"> </w:t>
      </w:r>
      <w:r>
        <w:rPr>
          <w:sz w:val="24"/>
        </w:rPr>
        <w:t>not</w:t>
      </w:r>
      <w:r>
        <w:rPr>
          <w:spacing w:val="-21"/>
          <w:sz w:val="24"/>
        </w:rPr>
        <w:t xml:space="preserve"> </w:t>
      </w:r>
      <w:r>
        <w:rPr>
          <w:sz w:val="24"/>
        </w:rPr>
        <w:t>responsible</w:t>
      </w:r>
      <w:r>
        <w:rPr>
          <w:spacing w:val="-21"/>
          <w:sz w:val="24"/>
        </w:rPr>
        <w:t xml:space="preserve"> </w:t>
      </w:r>
      <w:r>
        <w:rPr>
          <w:sz w:val="24"/>
        </w:rPr>
        <w:t>for</w:t>
      </w:r>
      <w:r>
        <w:rPr>
          <w:spacing w:val="-21"/>
          <w:sz w:val="24"/>
        </w:rPr>
        <w:t xml:space="preserve"> </w:t>
      </w:r>
      <w:r>
        <w:rPr>
          <w:sz w:val="24"/>
        </w:rPr>
        <w:t>any</w:t>
      </w:r>
      <w:r>
        <w:rPr>
          <w:spacing w:val="-21"/>
          <w:sz w:val="24"/>
        </w:rPr>
        <w:t xml:space="preserve"> </w:t>
      </w:r>
      <w:r>
        <w:rPr>
          <w:sz w:val="24"/>
        </w:rPr>
        <w:t>use</w:t>
      </w:r>
      <w:r>
        <w:rPr>
          <w:spacing w:val="-21"/>
          <w:sz w:val="24"/>
        </w:rPr>
        <w:t xml:space="preserve"> </w:t>
      </w:r>
      <w:r>
        <w:rPr>
          <w:sz w:val="24"/>
        </w:rPr>
        <w:t>that</w:t>
      </w:r>
      <w:r>
        <w:rPr>
          <w:spacing w:val="-21"/>
          <w:sz w:val="24"/>
        </w:rPr>
        <w:t xml:space="preserve"> </w:t>
      </w:r>
      <w:r>
        <w:rPr>
          <w:sz w:val="24"/>
        </w:rPr>
        <w:t>may</w:t>
      </w:r>
      <w:r>
        <w:rPr>
          <w:spacing w:val="-21"/>
          <w:sz w:val="24"/>
        </w:rPr>
        <w:t xml:space="preserve"> </w:t>
      </w:r>
      <w:r>
        <w:rPr>
          <w:sz w:val="24"/>
        </w:rPr>
        <w:t>be</w:t>
      </w:r>
      <w:r>
        <w:rPr>
          <w:spacing w:val="-21"/>
          <w:sz w:val="24"/>
        </w:rPr>
        <w:t xml:space="preserve"> </w:t>
      </w:r>
      <w:r>
        <w:rPr>
          <w:sz w:val="24"/>
        </w:rPr>
        <w:t>made</w:t>
      </w:r>
      <w:r>
        <w:rPr>
          <w:spacing w:val="-21"/>
          <w:sz w:val="24"/>
        </w:rPr>
        <w:t xml:space="preserve"> </w:t>
      </w:r>
      <w:r>
        <w:rPr>
          <w:sz w:val="24"/>
        </w:rPr>
        <w:t>of</w:t>
      </w:r>
      <w:r>
        <w:rPr>
          <w:spacing w:val="-21"/>
          <w:sz w:val="24"/>
        </w:rPr>
        <w:t xml:space="preserve"> </w:t>
      </w:r>
      <w:r>
        <w:rPr>
          <w:sz w:val="24"/>
        </w:rPr>
        <w:t>the</w:t>
      </w:r>
      <w:r>
        <w:rPr>
          <w:spacing w:val="-21"/>
          <w:sz w:val="24"/>
        </w:rPr>
        <w:t xml:space="preserve"> </w:t>
      </w:r>
      <w:r>
        <w:rPr>
          <w:sz w:val="24"/>
        </w:rPr>
        <w:t>information</w:t>
      </w:r>
      <w:r>
        <w:rPr>
          <w:spacing w:val="-21"/>
          <w:sz w:val="24"/>
        </w:rPr>
        <w:t xml:space="preserve"> </w:t>
      </w:r>
      <w:r>
        <w:rPr>
          <w:sz w:val="24"/>
        </w:rPr>
        <w:t>it</w:t>
      </w:r>
      <w:r>
        <w:rPr>
          <w:spacing w:val="-21"/>
          <w:sz w:val="24"/>
        </w:rPr>
        <w:t xml:space="preserve"> </w:t>
      </w:r>
      <w:r>
        <w:rPr>
          <w:sz w:val="24"/>
        </w:rPr>
        <w:t>contains.</w:t>
      </w:r>
    </w:p>
    <w:p w:rsidR="004C0153" w:rsidRDefault="004C0153">
      <w:pPr>
        <w:pStyle w:val="Zkladntext"/>
        <w:spacing w:before="8"/>
        <w:rPr>
          <w:sz w:val="24"/>
        </w:rPr>
      </w:pPr>
    </w:p>
    <w:p w:rsidR="004C0153" w:rsidRDefault="006E4651" w:rsidP="006E4651">
      <w:pPr>
        <w:pStyle w:val="Nadpis2"/>
        <w:numPr>
          <w:ilvl w:val="1"/>
          <w:numId w:val="40"/>
        </w:numPr>
        <w:tabs>
          <w:tab w:val="left" w:pos="654"/>
        </w:tabs>
      </w:pPr>
      <w:bookmarkStart w:id="173" w:name="_bookmark172"/>
      <w:bookmarkEnd w:id="173"/>
      <w:r>
        <w:t>Communication activities by the</w:t>
      </w:r>
      <w:r>
        <w:rPr>
          <w:spacing w:val="-5"/>
        </w:rPr>
        <w:t xml:space="preserve"> </w:t>
      </w:r>
      <w:r>
        <w:t>Commission</w:t>
      </w:r>
    </w:p>
    <w:p w:rsidR="004C0153" w:rsidRDefault="004C0153">
      <w:pPr>
        <w:pStyle w:val="Zkladntext"/>
        <w:spacing w:before="8"/>
        <w:rPr>
          <w:b/>
          <w:sz w:val="20"/>
        </w:rPr>
      </w:pPr>
    </w:p>
    <w:p w:rsidR="004C0153" w:rsidRDefault="006E4651">
      <w:pPr>
        <w:spacing w:before="1"/>
        <w:ind w:left="113"/>
        <w:rPr>
          <w:b/>
          <w:sz w:val="24"/>
        </w:rPr>
      </w:pPr>
      <w:r>
        <w:rPr>
          <w:b/>
          <w:sz w:val="24"/>
        </w:rPr>
        <w:t>38.2.1 Right to use beneficiaries’ materials, documents or information</w:t>
      </w:r>
    </w:p>
    <w:p w:rsidR="004C0153" w:rsidRDefault="004C0153">
      <w:pPr>
        <w:pStyle w:val="Zkladntext"/>
        <w:spacing w:before="10"/>
        <w:rPr>
          <w:b/>
          <w:sz w:val="20"/>
        </w:rPr>
      </w:pPr>
    </w:p>
    <w:p w:rsidR="004C0153" w:rsidRDefault="006E4651">
      <w:pPr>
        <w:spacing w:line="249" w:lineRule="auto"/>
        <w:ind w:left="113" w:right="172"/>
        <w:jc w:val="both"/>
        <w:rPr>
          <w:sz w:val="24"/>
        </w:rPr>
      </w:pPr>
      <w:r>
        <w:rPr>
          <w:sz w:val="24"/>
        </w:rPr>
        <w:t>The Commission may use, for its communication and publicising activities, information relating    to the action, documents notably summaries for publication and public deliverables as well as any other material, such as pictures or audio-visual material re</w:t>
      </w:r>
      <w:r>
        <w:rPr>
          <w:sz w:val="24"/>
        </w:rPr>
        <w:t>ceived from any beneficiary (including in electronic</w:t>
      </w:r>
      <w:r>
        <w:rPr>
          <w:spacing w:val="-2"/>
          <w:sz w:val="24"/>
        </w:rPr>
        <w:t xml:space="preserve"> </w:t>
      </w:r>
      <w:r>
        <w:rPr>
          <w:sz w:val="24"/>
        </w:rPr>
        <w:t>form).</w:t>
      </w:r>
    </w:p>
    <w:p w:rsidR="004C0153" w:rsidRDefault="004C0153">
      <w:pPr>
        <w:spacing w:line="249" w:lineRule="auto"/>
        <w:jc w:val="both"/>
        <w:rPr>
          <w:sz w:val="24"/>
        </w:rPr>
        <w:sectPr w:rsidR="004C0153">
          <w:pgSz w:w="11910" w:h="16840"/>
          <w:pgMar w:top="1300" w:right="960" w:bottom="740" w:left="1020" w:header="391" w:footer="543" w:gutter="0"/>
          <w:cols w:space="708"/>
        </w:sectPr>
      </w:pPr>
    </w:p>
    <w:p w:rsidR="004C0153" w:rsidRDefault="006E4651">
      <w:pPr>
        <w:spacing w:before="84" w:line="249" w:lineRule="auto"/>
        <w:ind w:left="113" w:right="179"/>
        <w:jc w:val="both"/>
        <w:rPr>
          <w:sz w:val="24"/>
        </w:rPr>
      </w:pPr>
      <w:r>
        <w:rPr>
          <w:sz w:val="24"/>
        </w:rPr>
        <w:lastRenderedPageBreak/>
        <w:t>This does not change the confidentiality obligations in Article 36 and the security obligations in Article 37, all of which still apply.</w:t>
      </w:r>
    </w:p>
    <w:p w:rsidR="004C0153" w:rsidRDefault="006E4651">
      <w:pPr>
        <w:spacing w:before="229" w:line="249" w:lineRule="auto"/>
        <w:ind w:left="113" w:right="171"/>
        <w:jc w:val="both"/>
        <w:rPr>
          <w:sz w:val="24"/>
        </w:rPr>
      </w:pPr>
      <w:r>
        <w:rPr>
          <w:sz w:val="24"/>
        </w:rPr>
        <w:t>If the Commission’s use of these material</w:t>
      </w:r>
      <w:r>
        <w:rPr>
          <w:sz w:val="24"/>
        </w:rPr>
        <w:t>s, documents or information would risk compromising legitimate interests, the beneficiary concerned may request the Commission not to use it (see  Article</w:t>
      </w:r>
      <w:r>
        <w:rPr>
          <w:spacing w:val="-2"/>
          <w:sz w:val="24"/>
        </w:rPr>
        <w:t xml:space="preserve"> </w:t>
      </w:r>
      <w:r>
        <w:rPr>
          <w:sz w:val="24"/>
        </w:rPr>
        <w:t>52).</w:t>
      </w:r>
    </w:p>
    <w:p w:rsidR="004C0153" w:rsidRDefault="006E4651">
      <w:pPr>
        <w:spacing w:before="229"/>
        <w:ind w:left="113"/>
        <w:rPr>
          <w:sz w:val="24"/>
        </w:rPr>
      </w:pPr>
      <w:r>
        <w:rPr>
          <w:sz w:val="24"/>
        </w:rPr>
        <w:t>The right to use a beneficiary’s materials, documents and information includes:</w:t>
      </w:r>
    </w:p>
    <w:p w:rsidR="004C0153" w:rsidRDefault="004C0153">
      <w:pPr>
        <w:pStyle w:val="Zkladntext"/>
        <w:spacing w:before="9"/>
        <w:rPr>
          <w:sz w:val="20"/>
        </w:rPr>
      </w:pPr>
    </w:p>
    <w:p w:rsidR="004C0153" w:rsidRDefault="006E4651" w:rsidP="006E4651">
      <w:pPr>
        <w:pStyle w:val="Odstavecseseznamem"/>
        <w:numPr>
          <w:ilvl w:val="2"/>
          <w:numId w:val="40"/>
        </w:numPr>
        <w:tabs>
          <w:tab w:val="left" w:pos="758"/>
        </w:tabs>
        <w:spacing w:line="249" w:lineRule="auto"/>
        <w:ind w:right="171"/>
        <w:jc w:val="both"/>
        <w:rPr>
          <w:sz w:val="24"/>
        </w:rPr>
      </w:pPr>
      <w:r>
        <w:rPr>
          <w:b/>
          <w:sz w:val="24"/>
        </w:rPr>
        <w:t>use for its own</w:t>
      </w:r>
      <w:r>
        <w:rPr>
          <w:b/>
          <w:sz w:val="24"/>
        </w:rPr>
        <w:t xml:space="preserve"> purposes </w:t>
      </w:r>
      <w:r>
        <w:rPr>
          <w:sz w:val="24"/>
        </w:rPr>
        <w:t xml:space="preserve">(in particular, making them available to persons working for the Commission or any other EU institution, </w:t>
      </w:r>
      <w:r>
        <w:rPr>
          <w:spacing w:val="-4"/>
          <w:sz w:val="24"/>
        </w:rPr>
        <w:t xml:space="preserve">body, </w:t>
      </w:r>
      <w:r>
        <w:rPr>
          <w:sz w:val="24"/>
        </w:rPr>
        <w:t>office or agency or body or institutions in EU Member States; and copying or reproducing them in whole or in part, in</w:t>
      </w:r>
      <w:r>
        <w:rPr>
          <w:spacing w:val="-43"/>
          <w:sz w:val="24"/>
        </w:rPr>
        <w:t xml:space="preserve"> </w:t>
      </w:r>
      <w:r>
        <w:rPr>
          <w:sz w:val="24"/>
        </w:rPr>
        <w:t>unlimited numbers</w:t>
      </w:r>
      <w:r>
        <w:rPr>
          <w:sz w:val="24"/>
        </w:rPr>
        <w:t>);</w:t>
      </w:r>
    </w:p>
    <w:p w:rsidR="004C0153" w:rsidRDefault="006E4651" w:rsidP="006E4651">
      <w:pPr>
        <w:pStyle w:val="Odstavecseseznamem"/>
        <w:numPr>
          <w:ilvl w:val="2"/>
          <w:numId w:val="40"/>
        </w:numPr>
        <w:tabs>
          <w:tab w:val="left" w:pos="758"/>
        </w:tabs>
        <w:spacing w:before="230" w:line="249" w:lineRule="auto"/>
        <w:ind w:right="170"/>
        <w:jc w:val="both"/>
        <w:rPr>
          <w:sz w:val="24"/>
        </w:rPr>
      </w:pPr>
      <w:r>
        <w:rPr>
          <w:b/>
          <w:sz w:val="24"/>
        </w:rPr>
        <w:t>distribution</w:t>
      </w:r>
      <w:r>
        <w:rPr>
          <w:b/>
          <w:spacing w:val="-9"/>
          <w:sz w:val="24"/>
        </w:rPr>
        <w:t xml:space="preserve"> </w:t>
      </w:r>
      <w:r>
        <w:rPr>
          <w:b/>
          <w:sz w:val="24"/>
        </w:rPr>
        <w:t>to</w:t>
      </w:r>
      <w:r>
        <w:rPr>
          <w:b/>
          <w:spacing w:val="-9"/>
          <w:sz w:val="24"/>
        </w:rPr>
        <w:t xml:space="preserve"> </w:t>
      </w:r>
      <w:r>
        <w:rPr>
          <w:b/>
          <w:sz w:val="24"/>
        </w:rPr>
        <w:t>the</w:t>
      </w:r>
      <w:r>
        <w:rPr>
          <w:b/>
          <w:spacing w:val="-9"/>
          <w:sz w:val="24"/>
        </w:rPr>
        <w:t xml:space="preserve"> </w:t>
      </w:r>
      <w:r>
        <w:rPr>
          <w:b/>
          <w:sz w:val="24"/>
        </w:rPr>
        <w:t>public</w:t>
      </w:r>
      <w:r>
        <w:rPr>
          <w:b/>
          <w:spacing w:val="-10"/>
          <w:sz w:val="24"/>
        </w:rPr>
        <w:t xml:space="preserve"> </w:t>
      </w:r>
      <w:r>
        <w:rPr>
          <w:sz w:val="24"/>
        </w:rPr>
        <w:t>(in</w:t>
      </w:r>
      <w:r>
        <w:rPr>
          <w:spacing w:val="-9"/>
          <w:sz w:val="24"/>
        </w:rPr>
        <w:t xml:space="preserve"> </w:t>
      </w:r>
      <w:r>
        <w:rPr>
          <w:sz w:val="24"/>
        </w:rPr>
        <w:t>particular,</w:t>
      </w:r>
      <w:r>
        <w:rPr>
          <w:spacing w:val="-9"/>
          <w:sz w:val="24"/>
        </w:rPr>
        <w:t xml:space="preserve"> </w:t>
      </w:r>
      <w:r>
        <w:rPr>
          <w:sz w:val="24"/>
        </w:rPr>
        <w:t>publication</w:t>
      </w:r>
      <w:r>
        <w:rPr>
          <w:spacing w:val="-9"/>
          <w:sz w:val="24"/>
        </w:rPr>
        <w:t xml:space="preserve"> </w:t>
      </w:r>
      <w:r>
        <w:rPr>
          <w:sz w:val="24"/>
        </w:rPr>
        <w:t>as</w:t>
      </w:r>
      <w:r>
        <w:rPr>
          <w:spacing w:val="-9"/>
          <w:sz w:val="24"/>
        </w:rPr>
        <w:t xml:space="preserve"> </w:t>
      </w:r>
      <w:r>
        <w:rPr>
          <w:sz w:val="24"/>
        </w:rPr>
        <w:t>hard</w:t>
      </w:r>
      <w:r>
        <w:rPr>
          <w:spacing w:val="-9"/>
          <w:sz w:val="24"/>
        </w:rPr>
        <w:t xml:space="preserve"> </w:t>
      </w:r>
      <w:r>
        <w:rPr>
          <w:sz w:val="24"/>
        </w:rPr>
        <w:t>copies</w:t>
      </w:r>
      <w:r>
        <w:rPr>
          <w:spacing w:val="-9"/>
          <w:sz w:val="24"/>
        </w:rPr>
        <w:t xml:space="preserve"> </w:t>
      </w:r>
      <w:r>
        <w:rPr>
          <w:sz w:val="24"/>
        </w:rPr>
        <w:t>and</w:t>
      </w:r>
      <w:r>
        <w:rPr>
          <w:spacing w:val="-9"/>
          <w:sz w:val="24"/>
        </w:rPr>
        <w:t xml:space="preserve"> </w:t>
      </w:r>
      <w:r>
        <w:rPr>
          <w:sz w:val="24"/>
        </w:rPr>
        <w:t>in</w:t>
      </w:r>
      <w:r>
        <w:rPr>
          <w:spacing w:val="-9"/>
          <w:sz w:val="24"/>
        </w:rPr>
        <w:t xml:space="preserve"> </w:t>
      </w:r>
      <w:r>
        <w:rPr>
          <w:sz w:val="24"/>
        </w:rPr>
        <w:t>electronic</w:t>
      </w:r>
      <w:r>
        <w:rPr>
          <w:spacing w:val="-9"/>
          <w:sz w:val="24"/>
        </w:rPr>
        <w:t xml:space="preserve"> </w:t>
      </w:r>
      <w:r>
        <w:rPr>
          <w:sz w:val="24"/>
        </w:rPr>
        <w:t>or</w:t>
      </w:r>
      <w:r>
        <w:rPr>
          <w:spacing w:val="-9"/>
          <w:sz w:val="24"/>
        </w:rPr>
        <w:t xml:space="preserve"> </w:t>
      </w:r>
      <w:r>
        <w:rPr>
          <w:sz w:val="24"/>
        </w:rPr>
        <w:t>digital format, publication on the internet, as a downloadable or non-downloadable file,</w:t>
      </w:r>
      <w:r>
        <w:rPr>
          <w:spacing w:val="-35"/>
          <w:sz w:val="24"/>
        </w:rPr>
        <w:t xml:space="preserve"> </w:t>
      </w:r>
      <w:r>
        <w:rPr>
          <w:sz w:val="24"/>
        </w:rPr>
        <w:t>broadcasting by any channel, public display or presentation, communicatin</w:t>
      </w:r>
      <w:r>
        <w:rPr>
          <w:sz w:val="24"/>
        </w:rPr>
        <w:t>g through press information services, or inclusion in widely accessible databases or</w:t>
      </w:r>
      <w:r>
        <w:rPr>
          <w:spacing w:val="-11"/>
          <w:sz w:val="24"/>
        </w:rPr>
        <w:t xml:space="preserve"> </w:t>
      </w:r>
      <w:r>
        <w:rPr>
          <w:sz w:val="24"/>
        </w:rPr>
        <w:t>indexes);</w:t>
      </w:r>
    </w:p>
    <w:p w:rsidR="004C0153" w:rsidRDefault="006E4651" w:rsidP="006E4651">
      <w:pPr>
        <w:pStyle w:val="Odstavecseseznamem"/>
        <w:numPr>
          <w:ilvl w:val="2"/>
          <w:numId w:val="40"/>
        </w:numPr>
        <w:tabs>
          <w:tab w:val="left" w:pos="758"/>
        </w:tabs>
        <w:spacing w:before="230" w:line="249" w:lineRule="auto"/>
        <w:ind w:right="177"/>
        <w:jc w:val="both"/>
        <w:rPr>
          <w:sz w:val="24"/>
        </w:rPr>
      </w:pPr>
      <w:r>
        <w:rPr>
          <w:b/>
          <w:sz w:val="24"/>
        </w:rPr>
        <w:t xml:space="preserve">editing or redrafting </w:t>
      </w:r>
      <w:r>
        <w:rPr>
          <w:sz w:val="24"/>
        </w:rPr>
        <w:t>for communication and publicising activities (including shortening, summarising,</w:t>
      </w:r>
      <w:r>
        <w:rPr>
          <w:spacing w:val="-15"/>
          <w:sz w:val="24"/>
        </w:rPr>
        <w:t xml:space="preserve"> </w:t>
      </w:r>
      <w:r>
        <w:rPr>
          <w:sz w:val="24"/>
        </w:rPr>
        <w:t>inserting</w:t>
      </w:r>
      <w:r>
        <w:rPr>
          <w:spacing w:val="-15"/>
          <w:sz w:val="24"/>
        </w:rPr>
        <w:t xml:space="preserve"> </w:t>
      </w:r>
      <w:r>
        <w:rPr>
          <w:sz w:val="24"/>
        </w:rPr>
        <w:t>other</w:t>
      </w:r>
      <w:r>
        <w:rPr>
          <w:spacing w:val="-15"/>
          <w:sz w:val="24"/>
        </w:rPr>
        <w:t xml:space="preserve"> </w:t>
      </w:r>
      <w:r>
        <w:rPr>
          <w:sz w:val="24"/>
        </w:rPr>
        <w:t>elements</w:t>
      </w:r>
      <w:r>
        <w:rPr>
          <w:spacing w:val="-15"/>
          <w:sz w:val="24"/>
        </w:rPr>
        <w:t xml:space="preserve"> </w:t>
      </w:r>
      <w:r>
        <w:rPr>
          <w:sz w:val="24"/>
        </w:rPr>
        <w:t>(such</w:t>
      </w:r>
      <w:r>
        <w:rPr>
          <w:spacing w:val="-15"/>
          <w:sz w:val="24"/>
        </w:rPr>
        <w:t xml:space="preserve"> </w:t>
      </w:r>
      <w:r>
        <w:rPr>
          <w:sz w:val="24"/>
        </w:rPr>
        <w:t>as</w:t>
      </w:r>
      <w:r>
        <w:rPr>
          <w:spacing w:val="-15"/>
          <w:sz w:val="24"/>
        </w:rPr>
        <w:t xml:space="preserve"> </w:t>
      </w:r>
      <w:r>
        <w:rPr>
          <w:sz w:val="24"/>
        </w:rPr>
        <w:t>meta-data,</w:t>
      </w:r>
      <w:r>
        <w:rPr>
          <w:spacing w:val="-15"/>
          <w:sz w:val="24"/>
        </w:rPr>
        <w:t xml:space="preserve"> </w:t>
      </w:r>
      <w:r>
        <w:rPr>
          <w:sz w:val="24"/>
        </w:rPr>
        <w:t>legends,</w:t>
      </w:r>
      <w:r>
        <w:rPr>
          <w:spacing w:val="-15"/>
          <w:sz w:val="24"/>
        </w:rPr>
        <w:t xml:space="preserve"> </w:t>
      </w:r>
      <w:r>
        <w:rPr>
          <w:sz w:val="24"/>
        </w:rPr>
        <w:t>other</w:t>
      </w:r>
      <w:r>
        <w:rPr>
          <w:spacing w:val="-15"/>
          <w:sz w:val="24"/>
        </w:rPr>
        <w:t xml:space="preserve"> </w:t>
      </w:r>
      <w:r>
        <w:rPr>
          <w:sz w:val="24"/>
        </w:rPr>
        <w:t>graphic,</w:t>
      </w:r>
      <w:r>
        <w:rPr>
          <w:spacing w:val="-15"/>
          <w:sz w:val="24"/>
        </w:rPr>
        <w:t xml:space="preserve"> </w:t>
      </w:r>
      <w:r>
        <w:rPr>
          <w:sz w:val="24"/>
        </w:rPr>
        <w:t>visual,</w:t>
      </w:r>
      <w:r>
        <w:rPr>
          <w:spacing w:val="-15"/>
          <w:sz w:val="24"/>
        </w:rPr>
        <w:t xml:space="preserve"> </w:t>
      </w:r>
      <w:r>
        <w:rPr>
          <w:sz w:val="24"/>
        </w:rPr>
        <w:t>audio or text elements), extracting parts (e.g. audio or video files), dividing into parts, use in a compilation);</w:t>
      </w:r>
    </w:p>
    <w:p w:rsidR="004C0153" w:rsidRDefault="006E4651" w:rsidP="006E4651">
      <w:pPr>
        <w:pStyle w:val="Odstavecseseznamem"/>
        <w:numPr>
          <w:ilvl w:val="2"/>
          <w:numId w:val="40"/>
        </w:numPr>
        <w:tabs>
          <w:tab w:val="left" w:pos="758"/>
        </w:tabs>
        <w:spacing w:before="231"/>
        <w:rPr>
          <w:sz w:val="24"/>
        </w:rPr>
      </w:pPr>
      <w:r>
        <w:rPr>
          <w:sz w:val="24"/>
        </w:rPr>
        <w:t>translation;</w:t>
      </w:r>
    </w:p>
    <w:p w:rsidR="004C0153" w:rsidRDefault="004C0153">
      <w:pPr>
        <w:pStyle w:val="Zkladntext"/>
        <w:spacing w:before="5"/>
        <w:rPr>
          <w:sz w:val="20"/>
        </w:rPr>
      </w:pPr>
    </w:p>
    <w:p w:rsidR="004C0153" w:rsidRDefault="006E4651" w:rsidP="006E4651">
      <w:pPr>
        <w:pStyle w:val="Odstavecseseznamem"/>
        <w:numPr>
          <w:ilvl w:val="2"/>
          <w:numId w:val="40"/>
        </w:numPr>
        <w:tabs>
          <w:tab w:val="left" w:pos="758"/>
        </w:tabs>
        <w:spacing w:line="288" w:lineRule="auto"/>
        <w:ind w:right="171"/>
        <w:jc w:val="both"/>
        <w:rPr>
          <w:sz w:val="24"/>
        </w:rPr>
      </w:pPr>
      <w:r>
        <w:rPr>
          <w:sz w:val="24"/>
        </w:rPr>
        <w:t xml:space="preserve">giving </w:t>
      </w:r>
      <w:r>
        <w:rPr>
          <w:b/>
          <w:sz w:val="24"/>
        </w:rPr>
        <w:t xml:space="preserve">access in response to individual requests </w:t>
      </w:r>
      <w:r>
        <w:rPr>
          <w:sz w:val="24"/>
        </w:rPr>
        <w:t>under Regulation No 1049/2001</w:t>
      </w:r>
      <w:r>
        <w:rPr>
          <w:position w:val="6"/>
          <w:sz w:val="15"/>
        </w:rPr>
        <w:t>27</w:t>
      </w:r>
      <w:r>
        <w:rPr>
          <w:sz w:val="24"/>
        </w:rPr>
        <w:t>, without the right to reproduce or</w:t>
      </w:r>
      <w:r>
        <w:rPr>
          <w:spacing w:val="-4"/>
          <w:sz w:val="24"/>
        </w:rPr>
        <w:t xml:space="preserve"> </w:t>
      </w:r>
      <w:r>
        <w:rPr>
          <w:sz w:val="24"/>
        </w:rPr>
        <w:t>exploit;</w:t>
      </w:r>
    </w:p>
    <w:p w:rsidR="004C0153" w:rsidRDefault="006E4651" w:rsidP="006E4651">
      <w:pPr>
        <w:pStyle w:val="Odstavecseseznamem"/>
        <w:numPr>
          <w:ilvl w:val="2"/>
          <w:numId w:val="40"/>
        </w:numPr>
        <w:tabs>
          <w:tab w:val="left" w:pos="758"/>
        </w:tabs>
        <w:spacing w:before="227"/>
        <w:rPr>
          <w:sz w:val="24"/>
        </w:rPr>
      </w:pPr>
      <w:r>
        <w:rPr>
          <w:b/>
          <w:sz w:val="24"/>
        </w:rPr>
        <w:t xml:space="preserve">storage </w:t>
      </w:r>
      <w:r>
        <w:rPr>
          <w:sz w:val="24"/>
        </w:rPr>
        <w:t>in paper, electronic or other</w:t>
      </w:r>
      <w:r>
        <w:rPr>
          <w:spacing w:val="-4"/>
          <w:sz w:val="24"/>
        </w:rPr>
        <w:t xml:space="preserve"> </w:t>
      </w:r>
      <w:r>
        <w:rPr>
          <w:sz w:val="24"/>
        </w:rPr>
        <w:t>form;</w:t>
      </w:r>
    </w:p>
    <w:p w:rsidR="004C0153" w:rsidRDefault="004C0153">
      <w:pPr>
        <w:pStyle w:val="Zkladntext"/>
        <w:spacing w:before="8"/>
        <w:rPr>
          <w:sz w:val="20"/>
        </w:rPr>
      </w:pPr>
    </w:p>
    <w:p w:rsidR="004C0153" w:rsidRDefault="006E4651" w:rsidP="006E4651">
      <w:pPr>
        <w:pStyle w:val="Odstavecseseznamem"/>
        <w:numPr>
          <w:ilvl w:val="2"/>
          <w:numId w:val="40"/>
        </w:numPr>
        <w:tabs>
          <w:tab w:val="left" w:pos="758"/>
        </w:tabs>
        <w:rPr>
          <w:sz w:val="24"/>
        </w:rPr>
      </w:pPr>
      <w:r>
        <w:rPr>
          <w:b/>
          <w:sz w:val="24"/>
        </w:rPr>
        <w:t>archiving</w:t>
      </w:r>
      <w:r>
        <w:rPr>
          <w:sz w:val="24"/>
        </w:rPr>
        <w:t>, in line with applicable document-management rules,</w:t>
      </w:r>
      <w:r>
        <w:rPr>
          <w:spacing w:val="-9"/>
          <w:sz w:val="24"/>
        </w:rPr>
        <w:t xml:space="preserve"> </w:t>
      </w:r>
      <w:r>
        <w:rPr>
          <w:sz w:val="24"/>
        </w:rPr>
        <w:t>and</w:t>
      </w:r>
    </w:p>
    <w:p w:rsidR="004C0153" w:rsidRDefault="004C0153">
      <w:pPr>
        <w:pStyle w:val="Zkladntext"/>
        <w:spacing w:before="9"/>
        <w:rPr>
          <w:sz w:val="20"/>
        </w:rPr>
      </w:pPr>
    </w:p>
    <w:p w:rsidR="004C0153" w:rsidRDefault="006E4651" w:rsidP="006E4651">
      <w:pPr>
        <w:pStyle w:val="Odstavecseseznamem"/>
        <w:numPr>
          <w:ilvl w:val="2"/>
          <w:numId w:val="40"/>
        </w:numPr>
        <w:tabs>
          <w:tab w:val="left" w:pos="758"/>
        </w:tabs>
        <w:spacing w:line="249" w:lineRule="auto"/>
        <w:ind w:right="174"/>
        <w:jc w:val="both"/>
        <w:rPr>
          <w:sz w:val="24"/>
        </w:rPr>
      </w:pPr>
      <w:r>
        <w:rPr>
          <w:sz w:val="24"/>
        </w:rPr>
        <w:t xml:space="preserve">the right to authorise </w:t>
      </w:r>
      <w:r>
        <w:rPr>
          <w:b/>
          <w:sz w:val="24"/>
        </w:rPr>
        <w:t xml:space="preserve">third parties </w:t>
      </w:r>
      <w:r>
        <w:rPr>
          <w:sz w:val="24"/>
        </w:rPr>
        <w:t>to act on its behalf or sub-license the modes of use set out i</w:t>
      </w:r>
      <w:r>
        <w:rPr>
          <w:sz w:val="24"/>
        </w:rPr>
        <w:t>n Points (b), (c), (d) and (f) to third parties if needed for the communication and publicising activities of the Commission.</w:t>
      </w:r>
    </w:p>
    <w:p w:rsidR="004C0153" w:rsidRDefault="006E4651">
      <w:pPr>
        <w:spacing w:before="230" w:line="249" w:lineRule="auto"/>
        <w:ind w:left="113" w:right="172"/>
        <w:jc w:val="both"/>
        <w:rPr>
          <w:sz w:val="24"/>
        </w:rPr>
      </w:pPr>
      <w:r>
        <w:rPr>
          <w:sz w:val="24"/>
        </w:rPr>
        <w:t>If the right of use is subject to rights of a third party (including personnel of the beneficiary), the beneficiary must ensure th</w:t>
      </w:r>
      <w:r>
        <w:rPr>
          <w:sz w:val="24"/>
        </w:rPr>
        <w:t>at it complies with its obligations under this Agreement (in particular, by obtaining the necessary approval from the third parties concerned).</w:t>
      </w:r>
    </w:p>
    <w:p w:rsidR="004C0153" w:rsidRDefault="006E4651">
      <w:pPr>
        <w:spacing w:before="230" w:line="249" w:lineRule="auto"/>
        <w:ind w:left="113" w:right="177"/>
        <w:jc w:val="both"/>
        <w:rPr>
          <w:sz w:val="24"/>
        </w:rPr>
      </w:pPr>
      <w:r>
        <w:rPr>
          <w:sz w:val="24"/>
        </w:rPr>
        <w:t>Where applicable (and if provided by the beneficiaries), the Commission will insert the following information:</w:t>
      </w:r>
    </w:p>
    <w:p w:rsidR="004C0153" w:rsidRDefault="006E4651">
      <w:pPr>
        <w:spacing w:before="176" w:line="249" w:lineRule="auto"/>
        <w:ind w:left="680" w:right="665"/>
        <w:rPr>
          <w:sz w:val="20"/>
        </w:rPr>
      </w:pPr>
      <w:r>
        <w:rPr>
          <w:sz w:val="20"/>
        </w:rPr>
        <w:t>“</w:t>
      </w:r>
      <w:r>
        <w:rPr>
          <w:sz w:val="20"/>
        </w:rPr>
        <w:t>© – [year] – [name of the copyright owner]. All rights reserved. Licensed to the European Union (EU) under conditions.”</w:t>
      </w:r>
    </w:p>
    <w:p w:rsidR="004C0153" w:rsidRDefault="004C0153">
      <w:pPr>
        <w:pStyle w:val="Zkladntext"/>
        <w:spacing w:before="3"/>
        <w:rPr>
          <w:sz w:val="24"/>
        </w:rPr>
      </w:pPr>
    </w:p>
    <w:p w:rsidR="004C0153" w:rsidRDefault="006E4651" w:rsidP="006E4651">
      <w:pPr>
        <w:pStyle w:val="Nadpis2"/>
        <w:numPr>
          <w:ilvl w:val="1"/>
          <w:numId w:val="40"/>
        </w:numPr>
        <w:tabs>
          <w:tab w:val="left" w:pos="654"/>
        </w:tabs>
      </w:pPr>
      <w:bookmarkStart w:id="174" w:name="_bookmark173"/>
      <w:bookmarkEnd w:id="174"/>
      <w:r>
        <w:t>Consequences of</w:t>
      </w:r>
      <w:r>
        <w:rPr>
          <w:spacing w:val="-2"/>
        </w:rPr>
        <w:t xml:space="preserve"> </w:t>
      </w:r>
      <w:r>
        <w:t>non-compliance</w:t>
      </w:r>
    </w:p>
    <w:p w:rsidR="004C0153" w:rsidRDefault="004C0153">
      <w:pPr>
        <w:pStyle w:val="Zkladntext"/>
        <w:spacing w:before="10"/>
        <w:rPr>
          <w:b/>
          <w:sz w:val="20"/>
        </w:rPr>
      </w:pPr>
    </w:p>
    <w:p w:rsidR="004C0153" w:rsidRDefault="006E4651">
      <w:pPr>
        <w:spacing w:before="1" w:line="249" w:lineRule="auto"/>
        <w:ind w:left="113" w:right="171"/>
        <w:jc w:val="both"/>
        <w:rPr>
          <w:sz w:val="24"/>
        </w:rPr>
      </w:pPr>
      <w:r>
        <w:rPr>
          <w:sz w:val="24"/>
        </w:rPr>
        <w:t>If a beneficiary breaches any of its obligations under this Article, the grant may be reduced (see Article 43).</w:t>
      </w:r>
    </w:p>
    <w:p w:rsidR="004C0153" w:rsidRDefault="006E4651">
      <w:pPr>
        <w:pStyle w:val="Zkladntext"/>
        <w:spacing w:before="4"/>
        <w:rPr>
          <w:sz w:val="18"/>
        </w:rPr>
      </w:pPr>
      <w:r>
        <w:pict>
          <v:line id="_x0000_s2406" style="position:absolute;z-index:1360;mso-wrap-distance-left:0;mso-wrap-distance-right:0;mso-position-horizontal-relative:page" from="56.7pt,13.05pt" to="200.7pt,13.05pt" strokeweight="1pt">
            <w10:wrap type="topAndBottom" anchorx="page"/>
          </v:line>
        </w:pict>
      </w:r>
    </w:p>
    <w:p w:rsidR="004C0153" w:rsidRDefault="006E4651">
      <w:pPr>
        <w:spacing w:before="34" w:line="249" w:lineRule="auto"/>
        <w:ind w:left="313" w:right="174" w:hanging="190"/>
        <w:rPr>
          <w:sz w:val="20"/>
        </w:rPr>
      </w:pPr>
      <w:r>
        <w:rPr>
          <w:position w:val="6"/>
          <w:sz w:val="13"/>
        </w:rPr>
        <w:t>27</w:t>
      </w:r>
      <w:r>
        <w:rPr>
          <w:spacing w:val="22"/>
          <w:position w:val="6"/>
          <w:sz w:val="13"/>
        </w:rPr>
        <w:t xml:space="preserve"> </w:t>
      </w:r>
      <w:r>
        <w:rPr>
          <w:sz w:val="20"/>
        </w:rPr>
        <w:t>Regulation</w:t>
      </w:r>
      <w:r>
        <w:rPr>
          <w:spacing w:val="-10"/>
          <w:sz w:val="20"/>
        </w:rPr>
        <w:t xml:space="preserve"> </w:t>
      </w:r>
      <w:r>
        <w:rPr>
          <w:sz w:val="20"/>
        </w:rPr>
        <w:t>(EC)</w:t>
      </w:r>
      <w:r>
        <w:rPr>
          <w:spacing w:val="-10"/>
          <w:sz w:val="20"/>
        </w:rPr>
        <w:t xml:space="preserve"> </w:t>
      </w:r>
      <w:r>
        <w:rPr>
          <w:sz w:val="20"/>
        </w:rPr>
        <w:t>No</w:t>
      </w:r>
      <w:r>
        <w:rPr>
          <w:spacing w:val="-10"/>
          <w:sz w:val="20"/>
        </w:rPr>
        <w:t xml:space="preserve"> </w:t>
      </w:r>
      <w:r>
        <w:rPr>
          <w:sz w:val="20"/>
        </w:rPr>
        <w:t>1049/2001</w:t>
      </w:r>
      <w:r>
        <w:rPr>
          <w:spacing w:val="-10"/>
          <w:sz w:val="20"/>
        </w:rPr>
        <w:t xml:space="preserve"> </w:t>
      </w:r>
      <w:r>
        <w:rPr>
          <w:sz w:val="20"/>
        </w:rPr>
        <w:t>of</w:t>
      </w:r>
      <w:r>
        <w:rPr>
          <w:spacing w:val="-10"/>
          <w:sz w:val="20"/>
        </w:rPr>
        <w:t xml:space="preserve"> </w:t>
      </w:r>
      <w:r>
        <w:rPr>
          <w:sz w:val="20"/>
        </w:rPr>
        <w:t>the</w:t>
      </w:r>
      <w:r>
        <w:rPr>
          <w:spacing w:val="-10"/>
          <w:sz w:val="20"/>
        </w:rPr>
        <w:t xml:space="preserve"> </w:t>
      </w:r>
      <w:r>
        <w:rPr>
          <w:sz w:val="20"/>
        </w:rPr>
        <w:t>European</w:t>
      </w:r>
      <w:r>
        <w:rPr>
          <w:spacing w:val="-10"/>
          <w:sz w:val="20"/>
        </w:rPr>
        <w:t xml:space="preserve"> </w:t>
      </w:r>
      <w:r>
        <w:rPr>
          <w:sz w:val="20"/>
        </w:rPr>
        <w:t>Parliament</w:t>
      </w:r>
      <w:r>
        <w:rPr>
          <w:spacing w:val="-10"/>
          <w:sz w:val="20"/>
        </w:rPr>
        <w:t xml:space="preserve"> </w:t>
      </w:r>
      <w:r>
        <w:rPr>
          <w:sz w:val="20"/>
        </w:rPr>
        <w:t>and</w:t>
      </w:r>
      <w:r>
        <w:rPr>
          <w:spacing w:val="-10"/>
          <w:sz w:val="20"/>
        </w:rPr>
        <w:t xml:space="preserve"> </w:t>
      </w:r>
      <w:r>
        <w:rPr>
          <w:sz w:val="20"/>
        </w:rPr>
        <w:t>of</w:t>
      </w:r>
      <w:r>
        <w:rPr>
          <w:spacing w:val="-10"/>
          <w:sz w:val="20"/>
        </w:rPr>
        <w:t xml:space="preserve"> </w:t>
      </w:r>
      <w:r>
        <w:rPr>
          <w:sz w:val="20"/>
        </w:rPr>
        <w:t>the</w:t>
      </w:r>
      <w:r>
        <w:rPr>
          <w:spacing w:val="-10"/>
          <w:sz w:val="20"/>
        </w:rPr>
        <w:t xml:space="preserve"> </w:t>
      </w:r>
      <w:r>
        <w:rPr>
          <w:sz w:val="20"/>
        </w:rPr>
        <w:t>Council</w:t>
      </w:r>
      <w:r>
        <w:rPr>
          <w:spacing w:val="-10"/>
          <w:sz w:val="20"/>
        </w:rPr>
        <w:t xml:space="preserve"> </w:t>
      </w:r>
      <w:r>
        <w:rPr>
          <w:sz w:val="20"/>
        </w:rPr>
        <w:t>of</w:t>
      </w:r>
      <w:r>
        <w:rPr>
          <w:spacing w:val="-10"/>
          <w:sz w:val="20"/>
        </w:rPr>
        <w:t xml:space="preserve"> </w:t>
      </w:r>
      <w:r>
        <w:rPr>
          <w:sz w:val="20"/>
        </w:rPr>
        <w:t>30</w:t>
      </w:r>
      <w:r>
        <w:rPr>
          <w:spacing w:val="-10"/>
          <w:sz w:val="20"/>
        </w:rPr>
        <w:t xml:space="preserve"> </w:t>
      </w:r>
      <w:r>
        <w:rPr>
          <w:sz w:val="20"/>
        </w:rPr>
        <w:t>May</w:t>
      </w:r>
      <w:r>
        <w:rPr>
          <w:spacing w:val="-10"/>
          <w:sz w:val="20"/>
        </w:rPr>
        <w:t xml:space="preserve"> </w:t>
      </w:r>
      <w:r>
        <w:rPr>
          <w:sz w:val="20"/>
        </w:rPr>
        <w:t>2001</w:t>
      </w:r>
      <w:r>
        <w:rPr>
          <w:spacing w:val="-10"/>
          <w:sz w:val="20"/>
        </w:rPr>
        <w:t xml:space="preserve"> </w:t>
      </w:r>
      <w:r>
        <w:rPr>
          <w:sz w:val="20"/>
        </w:rPr>
        <w:t>regarding</w:t>
      </w:r>
      <w:r>
        <w:rPr>
          <w:spacing w:val="-10"/>
          <w:sz w:val="20"/>
        </w:rPr>
        <w:t xml:space="preserve"> </w:t>
      </w:r>
      <w:r>
        <w:rPr>
          <w:sz w:val="20"/>
        </w:rPr>
        <w:t>public</w:t>
      </w:r>
      <w:r>
        <w:rPr>
          <w:spacing w:val="-10"/>
          <w:sz w:val="20"/>
        </w:rPr>
        <w:t xml:space="preserve"> </w:t>
      </w:r>
      <w:r>
        <w:rPr>
          <w:sz w:val="20"/>
        </w:rPr>
        <w:t>access to European Parliament, Council and Commission documents, OJ L 145, 31.5.2001, p.</w:t>
      </w:r>
      <w:r>
        <w:rPr>
          <w:spacing w:val="-16"/>
          <w:sz w:val="20"/>
        </w:rPr>
        <w:t xml:space="preserve"> </w:t>
      </w:r>
      <w:r>
        <w:rPr>
          <w:sz w:val="20"/>
        </w:rPr>
        <w:t>43.</w:t>
      </w:r>
    </w:p>
    <w:p w:rsidR="004C0153" w:rsidRDefault="004C0153">
      <w:pPr>
        <w:spacing w:line="249" w:lineRule="auto"/>
        <w:rPr>
          <w:sz w:val="20"/>
        </w:rPr>
        <w:sectPr w:rsidR="004C0153">
          <w:pgSz w:w="11910" w:h="16840"/>
          <w:pgMar w:top="1300" w:right="960" w:bottom="740" w:left="1020" w:header="391" w:footer="543" w:gutter="0"/>
          <w:cols w:space="708"/>
        </w:sectPr>
      </w:pPr>
    </w:p>
    <w:p w:rsidR="004C0153" w:rsidRDefault="006E4651">
      <w:pPr>
        <w:spacing w:before="84"/>
        <w:ind w:left="113"/>
        <w:rPr>
          <w:sz w:val="24"/>
        </w:rPr>
      </w:pPr>
      <w:r>
        <w:rPr>
          <w:sz w:val="24"/>
        </w:rPr>
        <w:lastRenderedPageBreak/>
        <w:t>Such breaches may also lead to any of the other measures described in Chapter 6.</w:t>
      </w:r>
    </w:p>
    <w:p w:rsidR="004C0153" w:rsidRDefault="004C0153">
      <w:pPr>
        <w:pStyle w:val="Zkladntext"/>
        <w:spacing w:before="5"/>
        <w:rPr>
          <w:sz w:val="30"/>
        </w:rPr>
      </w:pPr>
    </w:p>
    <w:p w:rsidR="004C0153" w:rsidRDefault="006E4651">
      <w:pPr>
        <w:pStyle w:val="Nadpis2"/>
        <w:ind w:left="113"/>
      </w:pPr>
      <w:bookmarkStart w:id="175" w:name="_bookmark174"/>
      <w:bookmarkEnd w:id="175"/>
      <w:r>
        <w:t>ARTICLE 39 — PROCESSING OF PERSONAL DATA</w:t>
      </w:r>
    </w:p>
    <w:p w:rsidR="004C0153" w:rsidRDefault="004C0153">
      <w:pPr>
        <w:pStyle w:val="Zkladntext"/>
        <w:spacing w:before="8"/>
        <w:rPr>
          <w:b/>
          <w:sz w:val="25"/>
        </w:rPr>
      </w:pPr>
    </w:p>
    <w:p w:rsidR="004C0153" w:rsidRDefault="006E4651" w:rsidP="006E4651">
      <w:pPr>
        <w:pStyle w:val="Nadpis2"/>
        <w:numPr>
          <w:ilvl w:val="1"/>
          <w:numId w:val="39"/>
        </w:numPr>
        <w:tabs>
          <w:tab w:val="left" w:pos="654"/>
        </w:tabs>
        <w:jc w:val="both"/>
      </w:pPr>
      <w:bookmarkStart w:id="176" w:name="_bookmark175"/>
      <w:bookmarkEnd w:id="176"/>
      <w:r>
        <w:t>Processing of persona</w:t>
      </w:r>
      <w:r>
        <w:t>l data by the</w:t>
      </w:r>
      <w:r>
        <w:rPr>
          <w:spacing w:val="-5"/>
        </w:rPr>
        <w:t xml:space="preserve"> </w:t>
      </w:r>
      <w:r>
        <w:t>Commission</w:t>
      </w:r>
    </w:p>
    <w:p w:rsidR="004C0153" w:rsidRDefault="004C0153">
      <w:pPr>
        <w:pStyle w:val="Zkladntext"/>
        <w:spacing w:before="11"/>
        <w:rPr>
          <w:b/>
          <w:sz w:val="20"/>
        </w:rPr>
      </w:pPr>
    </w:p>
    <w:p w:rsidR="004C0153" w:rsidRDefault="006E4651">
      <w:pPr>
        <w:spacing w:line="271" w:lineRule="auto"/>
        <w:ind w:left="113" w:right="175"/>
        <w:jc w:val="both"/>
        <w:rPr>
          <w:sz w:val="24"/>
        </w:rPr>
      </w:pPr>
      <w:r>
        <w:rPr>
          <w:sz w:val="24"/>
        </w:rPr>
        <w:t>Any personal data under the Agreement will be processed by the Commission under Regulation No 45/2001</w:t>
      </w:r>
      <w:r>
        <w:rPr>
          <w:sz w:val="24"/>
          <w:vertAlign w:val="superscript"/>
        </w:rPr>
        <w:t>28</w:t>
      </w:r>
      <w:r>
        <w:rPr>
          <w:sz w:val="24"/>
        </w:rPr>
        <w:t xml:space="preserve"> and according to the ‘notifications of the processing operations’ to the Data Protection Officer (DPO) of the Commission (publ</w:t>
      </w:r>
      <w:r>
        <w:rPr>
          <w:sz w:val="24"/>
        </w:rPr>
        <w:t>icly accessible in the DPO register).</w:t>
      </w:r>
    </w:p>
    <w:p w:rsidR="004C0153" w:rsidRDefault="006E4651">
      <w:pPr>
        <w:spacing w:before="204" w:line="249" w:lineRule="auto"/>
        <w:ind w:left="113" w:right="172"/>
        <w:jc w:val="both"/>
        <w:rPr>
          <w:sz w:val="24"/>
        </w:rPr>
      </w:pPr>
      <w:r>
        <w:rPr>
          <w:sz w:val="24"/>
        </w:rPr>
        <w:t>Such data will be processed by the ‘</w:t>
      </w:r>
      <w:r>
        <w:rPr>
          <w:b/>
          <w:sz w:val="24"/>
        </w:rPr>
        <w:t>data controller</w:t>
      </w:r>
      <w:r>
        <w:rPr>
          <w:sz w:val="24"/>
        </w:rPr>
        <w:t>’ of the Commission for the purposes of implementing, managing and monitoring the Agreement or protecting the financial interests of the EU or Euratom (including check</w:t>
      </w:r>
      <w:r>
        <w:rPr>
          <w:sz w:val="24"/>
        </w:rPr>
        <w:t>s, reviews, audits and investigations; see Article 22).</w:t>
      </w:r>
    </w:p>
    <w:p w:rsidR="004C0153" w:rsidRDefault="006E4651">
      <w:pPr>
        <w:spacing w:before="230" w:line="249" w:lineRule="auto"/>
        <w:ind w:left="113" w:right="172"/>
        <w:jc w:val="both"/>
        <w:rPr>
          <w:sz w:val="24"/>
        </w:rPr>
      </w:pPr>
      <w:r>
        <w:rPr>
          <w:sz w:val="24"/>
        </w:rPr>
        <w:t>The</w:t>
      </w:r>
      <w:r>
        <w:rPr>
          <w:spacing w:val="-13"/>
          <w:sz w:val="24"/>
        </w:rPr>
        <w:t xml:space="preserve"> </w:t>
      </w:r>
      <w:r>
        <w:rPr>
          <w:sz w:val="24"/>
        </w:rPr>
        <w:t>persons</w:t>
      </w:r>
      <w:r>
        <w:rPr>
          <w:spacing w:val="-13"/>
          <w:sz w:val="24"/>
        </w:rPr>
        <w:t xml:space="preserve"> </w:t>
      </w:r>
      <w:r>
        <w:rPr>
          <w:sz w:val="24"/>
        </w:rPr>
        <w:t>whose</w:t>
      </w:r>
      <w:r>
        <w:rPr>
          <w:spacing w:val="-13"/>
          <w:sz w:val="24"/>
        </w:rPr>
        <w:t xml:space="preserve"> </w:t>
      </w:r>
      <w:r>
        <w:rPr>
          <w:sz w:val="24"/>
        </w:rPr>
        <w:t>personal</w:t>
      </w:r>
      <w:r>
        <w:rPr>
          <w:spacing w:val="-13"/>
          <w:sz w:val="24"/>
        </w:rPr>
        <w:t xml:space="preserve"> </w:t>
      </w:r>
      <w:r>
        <w:rPr>
          <w:sz w:val="24"/>
        </w:rPr>
        <w:t>data</w:t>
      </w:r>
      <w:r>
        <w:rPr>
          <w:spacing w:val="-13"/>
          <w:sz w:val="24"/>
        </w:rPr>
        <w:t xml:space="preserve"> </w:t>
      </w:r>
      <w:r>
        <w:rPr>
          <w:sz w:val="24"/>
        </w:rPr>
        <w:t>are</w:t>
      </w:r>
      <w:r>
        <w:rPr>
          <w:spacing w:val="-13"/>
          <w:sz w:val="24"/>
        </w:rPr>
        <w:t xml:space="preserve"> </w:t>
      </w:r>
      <w:r>
        <w:rPr>
          <w:sz w:val="24"/>
        </w:rPr>
        <w:t>processed</w:t>
      </w:r>
      <w:r>
        <w:rPr>
          <w:spacing w:val="-13"/>
          <w:sz w:val="24"/>
        </w:rPr>
        <w:t xml:space="preserve"> </w:t>
      </w:r>
      <w:r>
        <w:rPr>
          <w:sz w:val="24"/>
        </w:rPr>
        <w:t>have</w:t>
      </w:r>
      <w:r>
        <w:rPr>
          <w:spacing w:val="-13"/>
          <w:sz w:val="24"/>
        </w:rPr>
        <w:t xml:space="preserve"> </w:t>
      </w:r>
      <w:r>
        <w:rPr>
          <w:sz w:val="24"/>
        </w:rPr>
        <w:t>the</w:t>
      </w:r>
      <w:r>
        <w:rPr>
          <w:spacing w:val="-13"/>
          <w:sz w:val="24"/>
        </w:rPr>
        <w:t xml:space="preserve"> </w:t>
      </w:r>
      <w:r>
        <w:rPr>
          <w:sz w:val="24"/>
        </w:rPr>
        <w:t>right</w:t>
      </w:r>
      <w:r>
        <w:rPr>
          <w:spacing w:val="-13"/>
          <w:sz w:val="24"/>
        </w:rPr>
        <w:t xml:space="preserve"> </w:t>
      </w:r>
      <w:r>
        <w:rPr>
          <w:sz w:val="24"/>
        </w:rPr>
        <w:t>to</w:t>
      </w:r>
      <w:r>
        <w:rPr>
          <w:spacing w:val="-13"/>
          <w:sz w:val="24"/>
        </w:rPr>
        <w:t xml:space="preserve"> </w:t>
      </w:r>
      <w:r>
        <w:rPr>
          <w:sz w:val="24"/>
        </w:rPr>
        <w:t>access</w:t>
      </w:r>
      <w:r>
        <w:rPr>
          <w:spacing w:val="-13"/>
          <w:sz w:val="24"/>
        </w:rPr>
        <w:t xml:space="preserve"> </w:t>
      </w:r>
      <w:r>
        <w:rPr>
          <w:sz w:val="24"/>
        </w:rPr>
        <w:t>and</w:t>
      </w:r>
      <w:r>
        <w:rPr>
          <w:spacing w:val="-13"/>
          <w:sz w:val="24"/>
        </w:rPr>
        <w:t xml:space="preserve"> </w:t>
      </w:r>
      <w:r>
        <w:rPr>
          <w:sz w:val="24"/>
        </w:rPr>
        <w:t>correct</w:t>
      </w:r>
      <w:r>
        <w:rPr>
          <w:spacing w:val="-13"/>
          <w:sz w:val="24"/>
        </w:rPr>
        <w:t xml:space="preserve"> </w:t>
      </w:r>
      <w:r>
        <w:rPr>
          <w:sz w:val="24"/>
        </w:rPr>
        <w:t>their</w:t>
      </w:r>
      <w:r>
        <w:rPr>
          <w:spacing w:val="-13"/>
          <w:sz w:val="24"/>
        </w:rPr>
        <w:t xml:space="preserve"> </w:t>
      </w:r>
      <w:r>
        <w:rPr>
          <w:sz w:val="24"/>
        </w:rPr>
        <w:t>own</w:t>
      </w:r>
      <w:r>
        <w:rPr>
          <w:spacing w:val="-13"/>
          <w:sz w:val="24"/>
        </w:rPr>
        <w:t xml:space="preserve"> </w:t>
      </w:r>
      <w:r>
        <w:rPr>
          <w:sz w:val="24"/>
        </w:rPr>
        <w:t>personal data. For this purpose, they must send any queries about the processing of their personal data to the data controller, via the contact point indicated in the privacy statement(s) that are published on the Commission websites.</w:t>
      </w:r>
    </w:p>
    <w:p w:rsidR="004C0153" w:rsidRDefault="006E4651">
      <w:pPr>
        <w:spacing w:before="231" w:line="249" w:lineRule="auto"/>
        <w:ind w:left="113" w:right="179"/>
        <w:jc w:val="both"/>
        <w:rPr>
          <w:sz w:val="24"/>
        </w:rPr>
      </w:pPr>
      <w:r>
        <w:rPr>
          <w:sz w:val="24"/>
        </w:rPr>
        <w:t>They also have the right to have recourse at any time to the European Data Protection Supervisor (EDPS).</w:t>
      </w:r>
    </w:p>
    <w:p w:rsidR="004C0153" w:rsidRDefault="004C0153">
      <w:pPr>
        <w:pStyle w:val="Zkladntext"/>
        <w:spacing w:before="7"/>
        <w:rPr>
          <w:sz w:val="24"/>
        </w:rPr>
      </w:pPr>
    </w:p>
    <w:p w:rsidR="004C0153" w:rsidRDefault="006E4651" w:rsidP="006E4651">
      <w:pPr>
        <w:pStyle w:val="Nadpis2"/>
        <w:numPr>
          <w:ilvl w:val="1"/>
          <w:numId w:val="39"/>
        </w:numPr>
        <w:tabs>
          <w:tab w:val="left" w:pos="654"/>
        </w:tabs>
        <w:jc w:val="both"/>
      </w:pPr>
      <w:bookmarkStart w:id="177" w:name="_bookmark176"/>
      <w:bookmarkEnd w:id="177"/>
      <w:r>
        <w:t>Processing of personal data by the</w:t>
      </w:r>
      <w:r>
        <w:rPr>
          <w:spacing w:val="-5"/>
        </w:rPr>
        <w:t xml:space="preserve"> </w:t>
      </w:r>
      <w:r>
        <w:t>beneficiaries</w:t>
      </w:r>
    </w:p>
    <w:p w:rsidR="004C0153" w:rsidRDefault="004C0153">
      <w:pPr>
        <w:pStyle w:val="Zkladntext"/>
        <w:spacing w:before="11"/>
        <w:rPr>
          <w:b/>
          <w:sz w:val="20"/>
        </w:rPr>
      </w:pPr>
    </w:p>
    <w:p w:rsidR="004C0153" w:rsidRDefault="006E4651">
      <w:pPr>
        <w:spacing w:line="249" w:lineRule="auto"/>
        <w:ind w:left="113" w:right="176"/>
        <w:jc w:val="both"/>
        <w:rPr>
          <w:sz w:val="24"/>
        </w:rPr>
      </w:pPr>
      <w:r>
        <w:rPr>
          <w:sz w:val="24"/>
        </w:rPr>
        <w:t>The</w:t>
      </w:r>
      <w:r>
        <w:rPr>
          <w:spacing w:val="-9"/>
          <w:sz w:val="24"/>
        </w:rPr>
        <w:t xml:space="preserve"> </w:t>
      </w:r>
      <w:r>
        <w:rPr>
          <w:sz w:val="24"/>
        </w:rPr>
        <w:t>beneficiaries</w:t>
      </w:r>
      <w:r>
        <w:rPr>
          <w:spacing w:val="-8"/>
          <w:sz w:val="24"/>
        </w:rPr>
        <w:t xml:space="preserve"> </w:t>
      </w:r>
      <w:r>
        <w:rPr>
          <w:sz w:val="24"/>
        </w:rPr>
        <w:t>must</w:t>
      </w:r>
      <w:r>
        <w:rPr>
          <w:spacing w:val="-9"/>
          <w:sz w:val="24"/>
        </w:rPr>
        <w:t xml:space="preserve"> </w:t>
      </w:r>
      <w:r>
        <w:rPr>
          <w:sz w:val="24"/>
        </w:rPr>
        <w:t>process</w:t>
      </w:r>
      <w:r>
        <w:rPr>
          <w:spacing w:val="-8"/>
          <w:sz w:val="24"/>
        </w:rPr>
        <w:t xml:space="preserve"> </w:t>
      </w:r>
      <w:r>
        <w:rPr>
          <w:sz w:val="24"/>
        </w:rPr>
        <w:t>personal</w:t>
      </w:r>
      <w:r>
        <w:rPr>
          <w:spacing w:val="-8"/>
          <w:sz w:val="24"/>
        </w:rPr>
        <w:t xml:space="preserve"> </w:t>
      </w:r>
      <w:r>
        <w:rPr>
          <w:sz w:val="24"/>
        </w:rPr>
        <w:t>data</w:t>
      </w:r>
      <w:r>
        <w:rPr>
          <w:spacing w:val="-8"/>
          <w:sz w:val="24"/>
        </w:rPr>
        <w:t xml:space="preserve"> </w:t>
      </w:r>
      <w:r>
        <w:rPr>
          <w:sz w:val="24"/>
        </w:rPr>
        <w:t>under</w:t>
      </w:r>
      <w:r>
        <w:rPr>
          <w:spacing w:val="-8"/>
          <w:sz w:val="24"/>
        </w:rPr>
        <w:t xml:space="preserve"> </w:t>
      </w:r>
      <w:r>
        <w:rPr>
          <w:sz w:val="24"/>
        </w:rPr>
        <w:t>the</w:t>
      </w:r>
      <w:r>
        <w:rPr>
          <w:spacing w:val="-9"/>
          <w:sz w:val="24"/>
        </w:rPr>
        <w:t xml:space="preserve"> </w:t>
      </w:r>
      <w:r>
        <w:rPr>
          <w:sz w:val="24"/>
        </w:rPr>
        <w:t>Agreement</w:t>
      </w:r>
      <w:r>
        <w:rPr>
          <w:spacing w:val="-8"/>
          <w:sz w:val="24"/>
        </w:rPr>
        <w:t xml:space="preserve"> </w:t>
      </w:r>
      <w:r>
        <w:rPr>
          <w:sz w:val="24"/>
        </w:rPr>
        <w:t>in</w:t>
      </w:r>
      <w:r>
        <w:rPr>
          <w:spacing w:val="-9"/>
          <w:sz w:val="24"/>
        </w:rPr>
        <w:t xml:space="preserve"> </w:t>
      </w:r>
      <w:r>
        <w:rPr>
          <w:sz w:val="24"/>
        </w:rPr>
        <w:t>compliance</w:t>
      </w:r>
      <w:r>
        <w:rPr>
          <w:spacing w:val="-9"/>
          <w:sz w:val="24"/>
        </w:rPr>
        <w:t xml:space="preserve"> </w:t>
      </w:r>
      <w:r>
        <w:rPr>
          <w:sz w:val="24"/>
        </w:rPr>
        <w:t>with</w:t>
      </w:r>
      <w:r>
        <w:rPr>
          <w:spacing w:val="-8"/>
          <w:sz w:val="24"/>
        </w:rPr>
        <w:t xml:space="preserve"> </w:t>
      </w:r>
      <w:r>
        <w:rPr>
          <w:sz w:val="24"/>
        </w:rPr>
        <w:t>applicable</w:t>
      </w:r>
      <w:r>
        <w:rPr>
          <w:spacing w:val="-9"/>
          <w:sz w:val="24"/>
        </w:rPr>
        <w:t xml:space="preserve"> </w:t>
      </w:r>
      <w:r>
        <w:rPr>
          <w:sz w:val="24"/>
        </w:rPr>
        <w:t>EU an</w:t>
      </w:r>
      <w:r>
        <w:rPr>
          <w:sz w:val="24"/>
        </w:rPr>
        <w:t>d national law on data protection (including authorisations or notification</w:t>
      </w:r>
      <w:r>
        <w:rPr>
          <w:spacing w:val="-13"/>
          <w:sz w:val="24"/>
        </w:rPr>
        <w:t xml:space="preserve"> </w:t>
      </w:r>
      <w:r>
        <w:rPr>
          <w:sz w:val="24"/>
        </w:rPr>
        <w:t>requirements).</w:t>
      </w:r>
    </w:p>
    <w:p w:rsidR="004C0153" w:rsidRDefault="006E4651">
      <w:pPr>
        <w:spacing w:before="228" w:line="249" w:lineRule="auto"/>
        <w:ind w:left="113" w:right="173"/>
        <w:jc w:val="both"/>
        <w:rPr>
          <w:sz w:val="24"/>
        </w:rPr>
      </w:pPr>
      <w:r>
        <w:rPr>
          <w:sz w:val="24"/>
        </w:rPr>
        <w:t>The beneficiaries may grant their personnel access only to data that is strictly necessary for implementing, managing and monitoring the Agreement.</w:t>
      </w:r>
    </w:p>
    <w:p w:rsidR="004C0153" w:rsidRDefault="006E4651">
      <w:pPr>
        <w:spacing w:before="229" w:line="249" w:lineRule="auto"/>
        <w:ind w:left="113" w:right="176"/>
        <w:jc w:val="both"/>
        <w:rPr>
          <w:sz w:val="24"/>
        </w:rPr>
      </w:pPr>
      <w:r>
        <w:rPr>
          <w:sz w:val="24"/>
        </w:rPr>
        <w:t>The beneficiaries</w:t>
      </w:r>
      <w:r>
        <w:rPr>
          <w:sz w:val="24"/>
        </w:rPr>
        <w:t xml:space="preserve"> must inform the personnel whose personal data are collected and processed by the Commission. For this purpose, they must provide them with the privacy statement(s) (see above), before transmitting their data to the Commission.</w:t>
      </w:r>
    </w:p>
    <w:p w:rsidR="004C0153" w:rsidRDefault="004C0153">
      <w:pPr>
        <w:pStyle w:val="Zkladntext"/>
        <w:spacing w:before="9"/>
        <w:rPr>
          <w:sz w:val="24"/>
        </w:rPr>
      </w:pPr>
    </w:p>
    <w:p w:rsidR="004C0153" w:rsidRDefault="006E4651" w:rsidP="006E4651">
      <w:pPr>
        <w:pStyle w:val="Nadpis2"/>
        <w:numPr>
          <w:ilvl w:val="1"/>
          <w:numId w:val="39"/>
        </w:numPr>
        <w:tabs>
          <w:tab w:val="left" w:pos="654"/>
        </w:tabs>
        <w:jc w:val="both"/>
      </w:pPr>
      <w:bookmarkStart w:id="178" w:name="_bookmark177"/>
      <w:bookmarkEnd w:id="178"/>
      <w:r>
        <w:t>Consequences of</w:t>
      </w:r>
      <w:r>
        <w:rPr>
          <w:spacing w:val="-2"/>
        </w:rPr>
        <w:t xml:space="preserve"> </w:t>
      </w:r>
      <w:r>
        <w:t>non-complia</w:t>
      </w:r>
      <w:r>
        <w:t>nce</w:t>
      </w:r>
    </w:p>
    <w:p w:rsidR="004C0153" w:rsidRDefault="004C0153">
      <w:pPr>
        <w:pStyle w:val="Zkladntext"/>
        <w:spacing w:before="10"/>
        <w:rPr>
          <w:b/>
          <w:sz w:val="20"/>
        </w:rPr>
      </w:pPr>
    </w:p>
    <w:p w:rsidR="004C0153" w:rsidRDefault="006E4651">
      <w:pPr>
        <w:spacing w:line="249" w:lineRule="auto"/>
        <w:ind w:left="113" w:right="175"/>
        <w:jc w:val="both"/>
        <w:rPr>
          <w:sz w:val="24"/>
        </w:rPr>
      </w:pPr>
      <w:r>
        <w:rPr>
          <w:sz w:val="24"/>
        </w:rPr>
        <w:t>If</w:t>
      </w:r>
      <w:r>
        <w:rPr>
          <w:spacing w:val="-4"/>
          <w:sz w:val="24"/>
        </w:rPr>
        <w:t xml:space="preserve"> </w:t>
      </w:r>
      <w:r>
        <w:rPr>
          <w:sz w:val="24"/>
        </w:rPr>
        <w:t>a</w:t>
      </w:r>
      <w:r>
        <w:rPr>
          <w:spacing w:val="-5"/>
          <w:sz w:val="24"/>
        </w:rPr>
        <w:t xml:space="preserve"> </w:t>
      </w:r>
      <w:r>
        <w:rPr>
          <w:sz w:val="24"/>
        </w:rPr>
        <w:t>beneficiary</w:t>
      </w:r>
      <w:r>
        <w:rPr>
          <w:spacing w:val="-4"/>
          <w:sz w:val="24"/>
        </w:rPr>
        <w:t xml:space="preserve"> </w:t>
      </w:r>
      <w:r>
        <w:rPr>
          <w:sz w:val="24"/>
        </w:rPr>
        <w:t>breaches</w:t>
      </w:r>
      <w:r>
        <w:rPr>
          <w:spacing w:val="-4"/>
          <w:sz w:val="24"/>
        </w:rPr>
        <w:t xml:space="preserve"> </w:t>
      </w:r>
      <w:r>
        <w:rPr>
          <w:sz w:val="24"/>
        </w:rPr>
        <w:t>any</w:t>
      </w:r>
      <w:r>
        <w:rPr>
          <w:spacing w:val="-5"/>
          <w:sz w:val="24"/>
        </w:rPr>
        <w:t xml:space="preserve"> </w:t>
      </w:r>
      <w:r>
        <w:rPr>
          <w:sz w:val="24"/>
        </w:rPr>
        <w:t>of</w:t>
      </w:r>
      <w:r>
        <w:rPr>
          <w:spacing w:val="-4"/>
          <w:sz w:val="24"/>
        </w:rPr>
        <w:t xml:space="preserve"> </w:t>
      </w:r>
      <w:r>
        <w:rPr>
          <w:sz w:val="24"/>
        </w:rPr>
        <w:t>its</w:t>
      </w:r>
      <w:r>
        <w:rPr>
          <w:spacing w:val="-5"/>
          <w:sz w:val="24"/>
        </w:rPr>
        <w:t xml:space="preserve"> </w:t>
      </w:r>
      <w:r>
        <w:rPr>
          <w:sz w:val="24"/>
        </w:rPr>
        <w:t>obligations</w:t>
      </w:r>
      <w:r>
        <w:rPr>
          <w:spacing w:val="-4"/>
          <w:sz w:val="24"/>
        </w:rPr>
        <w:t xml:space="preserve"> </w:t>
      </w:r>
      <w:r>
        <w:rPr>
          <w:sz w:val="24"/>
        </w:rPr>
        <w:t>under</w:t>
      </w:r>
      <w:r>
        <w:rPr>
          <w:spacing w:val="-4"/>
          <w:sz w:val="24"/>
        </w:rPr>
        <w:t xml:space="preserve"> </w:t>
      </w:r>
      <w:r>
        <w:rPr>
          <w:sz w:val="24"/>
        </w:rPr>
        <w:t>Article</w:t>
      </w:r>
      <w:r>
        <w:rPr>
          <w:spacing w:val="-5"/>
          <w:sz w:val="24"/>
        </w:rPr>
        <w:t xml:space="preserve"> </w:t>
      </w:r>
      <w:r>
        <w:rPr>
          <w:sz w:val="24"/>
        </w:rPr>
        <w:t>39.2,</w:t>
      </w:r>
      <w:r>
        <w:rPr>
          <w:spacing w:val="-4"/>
          <w:sz w:val="24"/>
        </w:rPr>
        <w:t xml:space="preserve"> </w:t>
      </w:r>
      <w:r>
        <w:rPr>
          <w:sz w:val="24"/>
        </w:rPr>
        <w:t>the</w:t>
      </w:r>
      <w:r>
        <w:rPr>
          <w:spacing w:val="-6"/>
          <w:sz w:val="24"/>
        </w:rPr>
        <w:t xml:space="preserve"> </w:t>
      </w:r>
      <w:r>
        <w:rPr>
          <w:sz w:val="24"/>
        </w:rPr>
        <w:t>Commission</w:t>
      </w:r>
      <w:r>
        <w:rPr>
          <w:spacing w:val="-3"/>
          <w:sz w:val="24"/>
        </w:rPr>
        <w:t xml:space="preserve"> </w:t>
      </w:r>
      <w:r>
        <w:rPr>
          <w:sz w:val="24"/>
        </w:rPr>
        <w:t>may</w:t>
      </w:r>
      <w:r>
        <w:rPr>
          <w:spacing w:val="-5"/>
          <w:sz w:val="24"/>
        </w:rPr>
        <w:t xml:space="preserve"> </w:t>
      </w:r>
      <w:r>
        <w:rPr>
          <w:sz w:val="24"/>
        </w:rPr>
        <w:t>apply</w:t>
      </w:r>
      <w:r>
        <w:rPr>
          <w:spacing w:val="-5"/>
          <w:sz w:val="24"/>
        </w:rPr>
        <w:t xml:space="preserve"> </w:t>
      </w:r>
      <w:r>
        <w:rPr>
          <w:sz w:val="24"/>
        </w:rPr>
        <w:t>any</w:t>
      </w:r>
      <w:r>
        <w:rPr>
          <w:spacing w:val="-5"/>
          <w:sz w:val="24"/>
        </w:rPr>
        <w:t xml:space="preserve"> </w:t>
      </w:r>
      <w:r>
        <w:rPr>
          <w:sz w:val="24"/>
        </w:rPr>
        <w:t>of the measures described in Chapter</w:t>
      </w:r>
      <w:r>
        <w:rPr>
          <w:spacing w:val="-5"/>
          <w:sz w:val="24"/>
        </w:rPr>
        <w:t xml:space="preserve"> </w:t>
      </w:r>
      <w:r>
        <w:rPr>
          <w:sz w:val="24"/>
        </w:rPr>
        <w:t>6.</w:t>
      </w:r>
    </w:p>
    <w:p w:rsidR="004C0153" w:rsidRDefault="004C0153">
      <w:pPr>
        <w:pStyle w:val="Zkladntext"/>
        <w:spacing w:before="7"/>
        <w:rPr>
          <w:sz w:val="29"/>
        </w:rPr>
      </w:pPr>
    </w:p>
    <w:p w:rsidR="004C0153" w:rsidRDefault="006E4651">
      <w:pPr>
        <w:pStyle w:val="Nadpis2"/>
        <w:spacing w:line="249" w:lineRule="auto"/>
        <w:ind w:left="1814" w:hanging="1701"/>
      </w:pPr>
      <w:bookmarkStart w:id="179" w:name="_bookmark178"/>
      <w:bookmarkEnd w:id="179"/>
      <w:r>
        <w:t>ARTICLE 40 — ASSIGNMENTS OF CLAIMS FOR PAYMENT AGAINST THE COMMISSION</w:t>
      </w:r>
    </w:p>
    <w:p w:rsidR="004C0153" w:rsidRDefault="006E4651">
      <w:pPr>
        <w:spacing w:before="231" w:line="249" w:lineRule="auto"/>
        <w:ind w:left="113" w:right="171"/>
        <w:jc w:val="both"/>
        <w:rPr>
          <w:sz w:val="24"/>
        </w:rPr>
      </w:pPr>
      <w:r>
        <w:rPr>
          <w:sz w:val="24"/>
        </w:rPr>
        <w:t>The beneficiaries may not assign any of their claims for payment against the Commission to any third party, except if approved by the Commission on the basis of a reasoned, written request by the coordinator (on behalf of the beneficiary concerned).</w:t>
      </w:r>
    </w:p>
    <w:p w:rsidR="004C0153" w:rsidRDefault="004C0153">
      <w:pPr>
        <w:pStyle w:val="Zkladntext"/>
        <w:rPr>
          <w:sz w:val="20"/>
        </w:rPr>
      </w:pPr>
    </w:p>
    <w:p w:rsidR="004C0153" w:rsidRDefault="004C0153">
      <w:pPr>
        <w:pStyle w:val="Zkladntext"/>
        <w:rPr>
          <w:sz w:val="20"/>
        </w:rPr>
      </w:pPr>
    </w:p>
    <w:p w:rsidR="004C0153" w:rsidRDefault="004C0153">
      <w:pPr>
        <w:pStyle w:val="Zkladntext"/>
        <w:rPr>
          <w:sz w:val="20"/>
        </w:rPr>
      </w:pPr>
    </w:p>
    <w:p w:rsidR="004C0153" w:rsidRDefault="006E4651">
      <w:pPr>
        <w:pStyle w:val="Zkladntext"/>
        <w:spacing w:before="5"/>
        <w:rPr>
          <w:sz w:val="18"/>
        </w:rPr>
      </w:pPr>
      <w:r>
        <w:pict>
          <v:line id="_x0000_s2405" style="position:absolute;z-index:1384;mso-wrap-distance-left:0;mso-wrap-distance-right:0;mso-position-horizontal-relative:page" from="56.7pt,13.05pt" to="200.7pt,13.05pt" strokeweight="1pt">
            <w10:wrap type="topAndBottom" anchorx="page"/>
          </v:line>
        </w:pict>
      </w:r>
    </w:p>
    <w:p w:rsidR="004C0153" w:rsidRDefault="006E4651">
      <w:pPr>
        <w:spacing w:before="34" w:line="249" w:lineRule="auto"/>
        <w:ind w:left="313" w:right="179" w:hanging="190"/>
        <w:jc w:val="both"/>
        <w:rPr>
          <w:sz w:val="20"/>
        </w:rPr>
      </w:pPr>
      <w:r>
        <w:rPr>
          <w:position w:val="6"/>
          <w:sz w:val="13"/>
        </w:rPr>
        <w:t>2</w:t>
      </w:r>
      <w:r>
        <w:rPr>
          <w:position w:val="6"/>
          <w:sz w:val="13"/>
        </w:rPr>
        <w:t xml:space="preserve">8 </w:t>
      </w:r>
      <w:r>
        <w:rPr>
          <w:sz w:val="20"/>
        </w:rPr>
        <w:t>Regulation (EC) No 45/2001 of the European Parliament and of the Council of 18 December 2000 on the protection of</w:t>
      </w:r>
      <w:r>
        <w:rPr>
          <w:spacing w:val="-4"/>
          <w:sz w:val="20"/>
        </w:rPr>
        <w:t xml:space="preserve"> </w:t>
      </w:r>
      <w:r>
        <w:rPr>
          <w:sz w:val="20"/>
        </w:rPr>
        <w:t>individuals</w:t>
      </w:r>
      <w:r>
        <w:rPr>
          <w:spacing w:val="-4"/>
          <w:sz w:val="20"/>
        </w:rPr>
        <w:t xml:space="preserve"> </w:t>
      </w:r>
      <w:r>
        <w:rPr>
          <w:sz w:val="20"/>
        </w:rPr>
        <w:t>with</w:t>
      </w:r>
      <w:r>
        <w:rPr>
          <w:spacing w:val="-4"/>
          <w:sz w:val="20"/>
        </w:rPr>
        <w:t xml:space="preserve"> </w:t>
      </w:r>
      <w:r>
        <w:rPr>
          <w:sz w:val="20"/>
        </w:rPr>
        <w:t>regard</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processing</w:t>
      </w:r>
      <w:r>
        <w:rPr>
          <w:spacing w:val="-4"/>
          <w:sz w:val="20"/>
        </w:rPr>
        <w:t xml:space="preserve"> </w:t>
      </w:r>
      <w:r>
        <w:rPr>
          <w:sz w:val="20"/>
        </w:rPr>
        <w:t>of</w:t>
      </w:r>
      <w:r>
        <w:rPr>
          <w:spacing w:val="-4"/>
          <w:sz w:val="20"/>
        </w:rPr>
        <w:t xml:space="preserve"> </w:t>
      </w:r>
      <w:r>
        <w:rPr>
          <w:sz w:val="20"/>
        </w:rPr>
        <w:t>personal</w:t>
      </w:r>
      <w:r>
        <w:rPr>
          <w:spacing w:val="-4"/>
          <w:sz w:val="20"/>
        </w:rPr>
        <w:t xml:space="preserve"> </w:t>
      </w:r>
      <w:r>
        <w:rPr>
          <w:sz w:val="20"/>
        </w:rPr>
        <w:t>data</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Community</w:t>
      </w:r>
      <w:r>
        <w:rPr>
          <w:spacing w:val="-4"/>
          <w:sz w:val="20"/>
        </w:rPr>
        <w:t xml:space="preserve"> </w:t>
      </w:r>
      <w:r>
        <w:rPr>
          <w:sz w:val="20"/>
        </w:rPr>
        <w:t>institutions</w:t>
      </w:r>
      <w:r>
        <w:rPr>
          <w:spacing w:val="-4"/>
          <w:sz w:val="20"/>
        </w:rPr>
        <w:t xml:space="preserve"> </w:t>
      </w:r>
      <w:r>
        <w:rPr>
          <w:sz w:val="20"/>
        </w:rPr>
        <w:t>and</w:t>
      </w:r>
      <w:r>
        <w:rPr>
          <w:spacing w:val="-4"/>
          <w:sz w:val="20"/>
        </w:rPr>
        <w:t xml:space="preserve"> </w:t>
      </w:r>
      <w:r>
        <w:rPr>
          <w:sz w:val="20"/>
        </w:rPr>
        <w:t>bodies</w:t>
      </w:r>
      <w:r>
        <w:rPr>
          <w:spacing w:val="-4"/>
          <w:sz w:val="20"/>
        </w:rPr>
        <w:t xml:space="preserve"> </w:t>
      </w:r>
      <w:r>
        <w:rPr>
          <w:sz w:val="20"/>
        </w:rPr>
        <w:t>and</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free movement of such data (OJ L 8, 12.01.2001, p.</w:t>
      </w:r>
      <w:r>
        <w:rPr>
          <w:spacing w:val="-4"/>
          <w:sz w:val="20"/>
        </w:rPr>
        <w:t xml:space="preserve"> </w:t>
      </w:r>
      <w:r>
        <w:rPr>
          <w:sz w:val="20"/>
        </w:rPr>
        <w:t>1).</w:t>
      </w:r>
    </w:p>
    <w:p w:rsidR="004C0153" w:rsidRDefault="004C0153">
      <w:pPr>
        <w:spacing w:line="249" w:lineRule="auto"/>
        <w:jc w:val="both"/>
        <w:rPr>
          <w:sz w:val="20"/>
        </w:rPr>
        <w:sectPr w:rsidR="004C0153">
          <w:pgSz w:w="11910" w:h="16840"/>
          <w:pgMar w:top="1300" w:right="960" w:bottom="740" w:left="1020" w:header="391" w:footer="543" w:gutter="0"/>
          <w:cols w:space="708"/>
        </w:sectPr>
      </w:pPr>
    </w:p>
    <w:p w:rsidR="004C0153" w:rsidRDefault="006E4651">
      <w:pPr>
        <w:spacing w:before="84" w:line="249" w:lineRule="auto"/>
        <w:ind w:left="113"/>
        <w:rPr>
          <w:sz w:val="24"/>
        </w:rPr>
      </w:pPr>
      <w:r>
        <w:rPr>
          <w:sz w:val="24"/>
        </w:rPr>
        <w:lastRenderedPageBreak/>
        <w:t>If</w:t>
      </w:r>
      <w:r>
        <w:rPr>
          <w:spacing w:val="-12"/>
          <w:sz w:val="24"/>
        </w:rPr>
        <w:t xml:space="preserve"> </w:t>
      </w:r>
      <w:r>
        <w:rPr>
          <w:sz w:val="24"/>
        </w:rPr>
        <w:t>the</w:t>
      </w:r>
      <w:r>
        <w:rPr>
          <w:spacing w:val="-11"/>
          <w:sz w:val="24"/>
        </w:rPr>
        <w:t xml:space="preserve"> </w:t>
      </w:r>
      <w:r>
        <w:rPr>
          <w:sz w:val="24"/>
        </w:rPr>
        <w:t>Commission</w:t>
      </w:r>
      <w:r>
        <w:rPr>
          <w:spacing w:val="-11"/>
          <w:sz w:val="24"/>
        </w:rPr>
        <w:t xml:space="preserve"> </w:t>
      </w:r>
      <w:r>
        <w:rPr>
          <w:sz w:val="24"/>
        </w:rPr>
        <w:t>has</w:t>
      </w:r>
      <w:r>
        <w:rPr>
          <w:spacing w:val="-12"/>
          <w:sz w:val="24"/>
        </w:rPr>
        <w:t xml:space="preserve"> </w:t>
      </w:r>
      <w:r>
        <w:rPr>
          <w:sz w:val="24"/>
        </w:rPr>
        <w:t>not</w:t>
      </w:r>
      <w:r>
        <w:rPr>
          <w:spacing w:val="-12"/>
          <w:sz w:val="24"/>
        </w:rPr>
        <w:t xml:space="preserve"> </w:t>
      </w:r>
      <w:r>
        <w:rPr>
          <w:sz w:val="24"/>
        </w:rPr>
        <w:t>accepted</w:t>
      </w:r>
      <w:r>
        <w:rPr>
          <w:spacing w:val="-12"/>
          <w:sz w:val="24"/>
        </w:rPr>
        <w:t xml:space="preserve"> </w:t>
      </w:r>
      <w:r>
        <w:rPr>
          <w:sz w:val="24"/>
        </w:rPr>
        <w:t>the</w:t>
      </w:r>
      <w:r>
        <w:rPr>
          <w:spacing w:val="-12"/>
          <w:sz w:val="24"/>
        </w:rPr>
        <w:t xml:space="preserve"> </w:t>
      </w:r>
      <w:r>
        <w:rPr>
          <w:sz w:val="24"/>
        </w:rPr>
        <w:t>assignment</w:t>
      </w:r>
      <w:r>
        <w:rPr>
          <w:spacing w:val="-12"/>
          <w:sz w:val="24"/>
        </w:rPr>
        <w:t xml:space="preserve"> </w:t>
      </w:r>
      <w:r>
        <w:rPr>
          <w:sz w:val="24"/>
        </w:rPr>
        <w:t>or</w:t>
      </w:r>
      <w:r>
        <w:rPr>
          <w:spacing w:val="-12"/>
          <w:sz w:val="24"/>
        </w:rPr>
        <w:t xml:space="preserve"> </w:t>
      </w:r>
      <w:r>
        <w:rPr>
          <w:sz w:val="24"/>
        </w:rPr>
        <w:t>the</w:t>
      </w:r>
      <w:r>
        <w:rPr>
          <w:spacing w:val="-12"/>
          <w:sz w:val="24"/>
        </w:rPr>
        <w:t xml:space="preserve"> </w:t>
      </w:r>
      <w:r>
        <w:rPr>
          <w:sz w:val="24"/>
        </w:rPr>
        <w:t>terms</w:t>
      </w:r>
      <w:r>
        <w:rPr>
          <w:spacing w:val="-12"/>
          <w:sz w:val="24"/>
        </w:rPr>
        <w:t xml:space="preserve"> </w:t>
      </w:r>
      <w:r>
        <w:rPr>
          <w:sz w:val="24"/>
        </w:rPr>
        <w:t>of</w:t>
      </w:r>
      <w:r>
        <w:rPr>
          <w:spacing w:val="-12"/>
          <w:sz w:val="24"/>
        </w:rPr>
        <w:t xml:space="preserve"> </w:t>
      </w:r>
      <w:r>
        <w:rPr>
          <w:sz w:val="24"/>
        </w:rPr>
        <w:t>it</w:t>
      </w:r>
      <w:r>
        <w:rPr>
          <w:spacing w:val="-12"/>
          <w:sz w:val="24"/>
        </w:rPr>
        <w:t xml:space="preserve"> </w:t>
      </w:r>
      <w:r>
        <w:rPr>
          <w:sz w:val="24"/>
        </w:rPr>
        <w:t>are</w:t>
      </w:r>
      <w:r>
        <w:rPr>
          <w:spacing w:val="-12"/>
          <w:sz w:val="24"/>
        </w:rPr>
        <w:t xml:space="preserve"> </w:t>
      </w:r>
      <w:r>
        <w:rPr>
          <w:sz w:val="24"/>
        </w:rPr>
        <w:t>not</w:t>
      </w:r>
      <w:r>
        <w:rPr>
          <w:spacing w:val="-12"/>
          <w:sz w:val="24"/>
        </w:rPr>
        <w:t xml:space="preserve"> </w:t>
      </w:r>
      <w:r>
        <w:rPr>
          <w:sz w:val="24"/>
        </w:rPr>
        <w:t>observed,</w:t>
      </w:r>
      <w:r>
        <w:rPr>
          <w:spacing w:val="-12"/>
          <w:sz w:val="24"/>
        </w:rPr>
        <w:t xml:space="preserve"> </w:t>
      </w:r>
      <w:r>
        <w:rPr>
          <w:sz w:val="24"/>
        </w:rPr>
        <w:t>the</w:t>
      </w:r>
      <w:r>
        <w:rPr>
          <w:spacing w:val="-12"/>
          <w:sz w:val="24"/>
        </w:rPr>
        <w:t xml:space="preserve"> </w:t>
      </w:r>
      <w:r>
        <w:rPr>
          <w:sz w:val="24"/>
        </w:rPr>
        <w:t>assignment will have no effect on</w:t>
      </w:r>
      <w:r>
        <w:rPr>
          <w:spacing w:val="-4"/>
          <w:sz w:val="24"/>
        </w:rPr>
        <w:t xml:space="preserve"> </w:t>
      </w:r>
      <w:r>
        <w:rPr>
          <w:sz w:val="24"/>
        </w:rPr>
        <w:t>it.</w:t>
      </w:r>
    </w:p>
    <w:p w:rsidR="004C0153" w:rsidRDefault="006E4651">
      <w:pPr>
        <w:spacing w:before="229" w:line="249" w:lineRule="auto"/>
        <w:ind w:left="113"/>
        <w:rPr>
          <w:sz w:val="24"/>
        </w:rPr>
      </w:pPr>
      <w:r>
        <w:rPr>
          <w:sz w:val="24"/>
        </w:rPr>
        <w:t>In no circumstances will an assignment release the ben</w:t>
      </w:r>
      <w:r>
        <w:rPr>
          <w:sz w:val="24"/>
        </w:rPr>
        <w:t>eficiaries from their obligations towards the Commission.</w:t>
      </w:r>
    </w:p>
    <w:p w:rsidR="004C0153" w:rsidRDefault="004C0153">
      <w:pPr>
        <w:pStyle w:val="Zkladntext"/>
        <w:rPr>
          <w:sz w:val="26"/>
        </w:rPr>
      </w:pPr>
    </w:p>
    <w:p w:rsidR="004C0153" w:rsidRDefault="004C0153">
      <w:pPr>
        <w:pStyle w:val="Zkladntext"/>
        <w:spacing w:before="3"/>
        <w:rPr>
          <w:sz w:val="23"/>
        </w:rPr>
      </w:pPr>
    </w:p>
    <w:p w:rsidR="004C0153" w:rsidRDefault="006E4651">
      <w:pPr>
        <w:ind w:left="113"/>
        <w:rPr>
          <w:b/>
          <w:sz w:val="24"/>
        </w:rPr>
      </w:pPr>
      <w:bookmarkStart w:id="180" w:name="_bookmark179"/>
      <w:bookmarkEnd w:id="180"/>
      <w:r>
        <w:rPr>
          <w:b/>
          <w:sz w:val="24"/>
          <w:u w:val="single"/>
        </w:rPr>
        <w:t>CHAPTER 5 DIVISION OF BENEFICIARIES’ ROLES AND RESPONSIBILITIES</w:t>
      </w:r>
    </w:p>
    <w:p w:rsidR="004C0153" w:rsidRDefault="006E4651">
      <w:pPr>
        <w:spacing w:before="12" w:line="249" w:lineRule="auto"/>
        <w:ind w:left="1531" w:right="891"/>
        <w:rPr>
          <w:b/>
          <w:sz w:val="24"/>
        </w:rPr>
      </w:pPr>
      <w:r>
        <w:rPr>
          <w:b/>
          <w:sz w:val="24"/>
          <w:u w:val="single"/>
        </w:rPr>
        <w:t>— RELATIONSHIP WITH COMPLEMENTARY BENEFICIARIES — RELATIONSHIP WITH PARTNERS OF A JOINT ACTION</w:t>
      </w:r>
    </w:p>
    <w:p w:rsidR="004C0153" w:rsidRDefault="004C0153">
      <w:pPr>
        <w:pStyle w:val="Zkladntext"/>
        <w:spacing w:before="11"/>
        <w:rPr>
          <w:b/>
          <w:sz w:val="21"/>
        </w:rPr>
      </w:pPr>
    </w:p>
    <w:p w:rsidR="004C0153" w:rsidRDefault="006E4651">
      <w:pPr>
        <w:spacing w:before="90"/>
        <w:ind w:left="113"/>
        <w:rPr>
          <w:b/>
          <w:sz w:val="24"/>
        </w:rPr>
      </w:pPr>
      <w:bookmarkStart w:id="181" w:name="_bookmark180"/>
      <w:bookmarkEnd w:id="181"/>
      <w:r>
        <w:rPr>
          <w:b/>
          <w:sz w:val="24"/>
        </w:rPr>
        <w:t>ARTICLE 41 — DIVISION OF BENEFICIARI</w:t>
      </w:r>
      <w:r>
        <w:rPr>
          <w:b/>
          <w:sz w:val="24"/>
        </w:rPr>
        <w:t>ES’ ROLES AND RESPONSIBILITIES</w:t>
      </w:r>
    </w:p>
    <w:p w:rsidR="004C0153" w:rsidRDefault="006E4651">
      <w:pPr>
        <w:spacing w:before="12" w:line="249" w:lineRule="auto"/>
        <w:ind w:left="1814"/>
        <w:rPr>
          <w:b/>
          <w:sz w:val="24"/>
        </w:rPr>
      </w:pPr>
      <w:r>
        <w:rPr>
          <w:b/>
          <w:sz w:val="24"/>
        </w:rPr>
        <w:t>— RELATIONSHIP WITH COMPLEMENTARY BENEFICIARIES — RELATIONSHIP WITH PARTNERS OF A JOINT ACTION</w:t>
      </w:r>
    </w:p>
    <w:p w:rsidR="004C0153" w:rsidRDefault="004C0153">
      <w:pPr>
        <w:pStyle w:val="Zkladntext"/>
        <w:spacing w:before="9"/>
        <w:rPr>
          <w:b/>
          <w:sz w:val="24"/>
        </w:rPr>
      </w:pPr>
    </w:p>
    <w:p w:rsidR="004C0153" w:rsidRDefault="006E4651" w:rsidP="006E4651">
      <w:pPr>
        <w:pStyle w:val="Nadpis2"/>
        <w:numPr>
          <w:ilvl w:val="1"/>
          <w:numId w:val="38"/>
        </w:numPr>
        <w:tabs>
          <w:tab w:val="left" w:pos="654"/>
        </w:tabs>
      </w:pPr>
      <w:bookmarkStart w:id="182" w:name="_bookmark181"/>
      <w:bookmarkEnd w:id="182"/>
      <w:r>
        <w:t>Roles and responsibility towards the</w:t>
      </w:r>
      <w:r>
        <w:rPr>
          <w:spacing w:val="-7"/>
        </w:rPr>
        <w:t xml:space="preserve"> </w:t>
      </w:r>
      <w:r>
        <w:t>Commission</w:t>
      </w:r>
    </w:p>
    <w:p w:rsidR="004C0153" w:rsidRDefault="004C0153">
      <w:pPr>
        <w:pStyle w:val="Zkladntext"/>
        <w:spacing w:before="11"/>
        <w:rPr>
          <w:b/>
          <w:sz w:val="20"/>
        </w:rPr>
      </w:pPr>
    </w:p>
    <w:p w:rsidR="004C0153" w:rsidRDefault="006E4651">
      <w:pPr>
        <w:spacing w:line="249" w:lineRule="auto"/>
        <w:ind w:left="113"/>
        <w:rPr>
          <w:sz w:val="24"/>
        </w:rPr>
      </w:pPr>
      <w:r>
        <w:rPr>
          <w:sz w:val="24"/>
        </w:rPr>
        <w:t>The beneficiaries have full responsibility for implementing the action and complying with the Agreement.</w:t>
      </w:r>
    </w:p>
    <w:p w:rsidR="004C0153" w:rsidRDefault="006E4651">
      <w:pPr>
        <w:spacing w:before="229" w:line="249" w:lineRule="auto"/>
        <w:ind w:left="113" w:right="174"/>
        <w:jc w:val="both"/>
        <w:rPr>
          <w:sz w:val="24"/>
        </w:rPr>
      </w:pPr>
      <w:r>
        <w:rPr>
          <w:sz w:val="24"/>
        </w:rPr>
        <w:t xml:space="preserve">The beneficiaries are jointly and severally liable for the </w:t>
      </w:r>
      <w:r>
        <w:rPr>
          <w:b/>
          <w:sz w:val="24"/>
        </w:rPr>
        <w:t xml:space="preserve">technical implementation </w:t>
      </w:r>
      <w:r>
        <w:rPr>
          <w:sz w:val="24"/>
        </w:rPr>
        <w:t>of the action as described</w:t>
      </w:r>
      <w:r>
        <w:rPr>
          <w:spacing w:val="-4"/>
          <w:sz w:val="24"/>
        </w:rPr>
        <w:t xml:space="preserve"> </w:t>
      </w:r>
      <w:r>
        <w:rPr>
          <w:sz w:val="24"/>
        </w:rPr>
        <w:t>in</w:t>
      </w:r>
      <w:r>
        <w:rPr>
          <w:spacing w:val="-4"/>
          <w:sz w:val="24"/>
        </w:rPr>
        <w:t xml:space="preserve"> </w:t>
      </w:r>
      <w:r>
        <w:rPr>
          <w:sz w:val="24"/>
        </w:rPr>
        <w:t>Annex</w:t>
      </w:r>
      <w:r>
        <w:rPr>
          <w:spacing w:val="-4"/>
          <w:sz w:val="24"/>
        </w:rPr>
        <w:t xml:space="preserve"> </w:t>
      </w:r>
      <w:r>
        <w:rPr>
          <w:sz w:val="24"/>
        </w:rPr>
        <w:t>1.</w:t>
      </w:r>
      <w:r>
        <w:rPr>
          <w:spacing w:val="-4"/>
          <w:sz w:val="24"/>
        </w:rPr>
        <w:t xml:space="preserve"> </w:t>
      </w:r>
      <w:r>
        <w:rPr>
          <w:sz w:val="24"/>
        </w:rPr>
        <w:t>If</w:t>
      </w:r>
      <w:r>
        <w:rPr>
          <w:spacing w:val="-4"/>
          <w:sz w:val="24"/>
        </w:rPr>
        <w:t xml:space="preserve"> </w:t>
      </w:r>
      <w:r>
        <w:rPr>
          <w:sz w:val="24"/>
        </w:rPr>
        <w:t>a</w:t>
      </w:r>
      <w:r>
        <w:rPr>
          <w:spacing w:val="-4"/>
          <w:sz w:val="24"/>
        </w:rPr>
        <w:t xml:space="preserve"> </w:t>
      </w:r>
      <w:r>
        <w:rPr>
          <w:sz w:val="24"/>
        </w:rPr>
        <w:t>beneficiary</w:t>
      </w:r>
      <w:r>
        <w:rPr>
          <w:spacing w:val="-4"/>
          <w:sz w:val="24"/>
        </w:rPr>
        <w:t xml:space="preserve"> </w:t>
      </w:r>
      <w:r>
        <w:rPr>
          <w:sz w:val="24"/>
        </w:rPr>
        <w:t>fails</w:t>
      </w:r>
      <w:r>
        <w:rPr>
          <w:spacing w:val="-4"/>
          <w:sz w:val="24"/>
        </w:rPr>
        <w:t xml:space="preserve"> </w:t>
      </w:r>
      <w:r>
        <w:rPr>
          <w:sz w:val="24"/>
        </w:rPr>
        <w:t>to</w:t>
      </w:r>
      <w:r>
        <w:rPr>
          <w:spacing w:val="-4"/>
          <w:sz w:val="24"/>
        </w:rPr>
        <w:t xml:space="preserve"> </w:t>
      </w:r>
      <w:r>
        <w:rPr>
          <w:sz w:val="24"/>
        </w:rPr>
        <w:t>implement</w:t>
      </w:r>
      <w:r>
        <w:rPr>
          <w:spacing w:val="-4"/>
          <w:sz w:val="24"/>
        </w:rPr>
        <w:t xml:space="preserve"> </w:t>
      </w:r>
      <w:r>
        <w:rPr>
          <w:sz w:val="24"/>
        </w:rPr>
        <w:t>its</w:t>
      </w:r>
      <w:r>
        <w:rPr>
          <w:spacing w:val="-4"/>
          <w:sz w:val="24"/>
        </w:rPr>
        <w:t xml:space="preserve"> </w:t>
      </w:r>
      <w:r>
        <w:rPr>
          <w:sz w:val="24"/>
        </w:rPr>
        <w:t>part</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action,</w:t>
      </w:r>
      <w:r>
        <w:rPr>
          <w:spacing w:val="-4"/>
          <w:sz w:val="24"/>
        </w:rPr>
        <w:t xml:space="preserve"> </w:t>
      </w:r>
      <w:r>
        <w:rPr>
          <w:sz w:val="24"/>
        </w:rPr>
        <w:t>the</w:t>
      </w:r>
      <w:r>
        <w:rPr>
          <w:spacing w:val="-4"/>
          <w:sz w:val="24"/>
        </w:rPr>
        <w:t xml:space="preserve"> </w:t>
      </w:r>
      <w:r>
        <w:rPr>
          <w:sz w:val="24"/>
        </w:rPr>
        <w:t>other</w:t>
      </w:r>
      <w:r>
        <w:rPr>
          <w:spacing w:val="-4"/>
          <w:sz w:val="24"/>
        </w:rPr>
        <w:t xml:space="preserve"> </w:t>
      </w:r>
      <w:r>
        <w:rPr>
          <w:sz w:val="24"/>
        </w:rPr>
        <w:t>beneficiaries become responsible for implementing this part (without being entitled to any additional EU funding for doing so), unless the Commission expressly relieves them of this</w:t>
      </w:r>
      <w:r>
        <w:rPr>
          <w:spacing w:val="-14"/>
          <w:sz w:val="24"/>
        </w:rPr>
        <w:t xml:space="preserve"> </w:t>
      </w:r>
      <w:r>
        <w:rPr>
          <w:sz w:val="24"/>
        </w:rPr>
        <w:t>obligation.</w:t>
      </w:r>
    </w:p>
    <w:p w:rsidR="004C0153" w:rsidRDefault="006E4651">
      <w:pPr>
        <w:spacing w:before="230"/>
        <w:ind w:left="113"/>
        <w:jc w:val="both"/>
        <w:rPr>
          <w:sz w:val="24"/>
        </w:rPr>
      </w:pPr>
      <w:r>
        <w:rPr>
          <w:sz w:val="24"/>
        </w:rPr>
        <w:t xml:space="preserve">The </w:t>
      </w:r>
      <w:r>
        <w:rPr>
          <w:b/>
          <w:sz w:val="24"/>
        </w:rPr>
        <w:t>financial resp</w:t>
      </w:r>
      <w:r>
        <w:rPr>
          <w:b/>
          <w:sz w:val="24"/>
        </w:rPr>
        <w:t xml:space="preserve">onsibility </w:t>
      </w:r>
      <w:r>
        <w:rPr>
          <w:sz w:val="24"/>
        </w:rPr>
        <w:t>of each beneficiary is governed by Article 44.</w:t>
      </w:r>
    </w:p>
    <w:p w:rsidR="004C0153" w:rsidRDefault="004C0153">
      <w:pPr>
        <w:pStyle w:val="Zkladntext"/>
        <w:spacing w:before="6"/>
        <w:rPr>
          <w:sz w:val="25"/>
        </w:rPr>
      </w:pPr>
    </w:p>
    <w:p w:rsidR="004C0153" w:rsidRDefault="006E4651" w:rsidP="006E4651">
      <w:pPr>
        <w:pStyle w:val="Nadpis2"/>
        <w:numPr>
          <w:ilvl w:val="1"/>
          <w:numId w:val="38"/>
        </w:numPr>
        <w:tabs>
          <w:tab w:val="left" w:pos="654"/>
        </w:tabs>
        <w:jc w:val="both"/>
      </w:pPr>
      <w:bookmarkStart w:id="183" w:name="_bookmark182"/>
      <w:bookmarkEnd w:id="183"/>
      <w:r>
        <w:t>Internal division of roles and</w:t>
      </w:r>
      <w:r>
        <w:rPr>
          <w:spacing w:val="-7"/>
        </w:rPr>
        <w:t xml:space="preserve"> </w:t>
      </w:r>
      <w:r>
        <w:t>responsibilities</w:t>
      </w:r>
    </w:p>
    <w:p w:rsidR="004C0153" w:rsidRDefault="004C0153">
      <w:pPr>
        <w:pStyle w:val="Zkladntext"/>
        <w:spacing w:before="11"/>
        <w:rPr>
          <w:b/>
          <w:sz w:val="20"/>
        </w:rPr>
      </w:pPr>
    </w:p>
    <w:p w:rsidR="004C0153" w:rsidRDefault="006E4651">
      <w:pPr>
        <w:ind w:left="113"/>
        <w:jc w:val="both"/>
        <w:rPr>
          <w:sz w:val="24"/>
        </w:rPr>
      </w:pPr>
      <w:r>
        <w:rPr>
          <w:sz w:val="24"/>
        </w:rPr>
        <w:t>The internal roles and responsibilities of the beneficiaries are divided as follows:</w:t>
      </w:r>
    </w:p>
    <w:p w:rsidR="004C0153" w:rsidRDefault="004C0153">
      <w:pPr>
        <w:pStyle w:val="Zkladntext"/>
        <w:spacing w:before="9"/>
        <w:rPr>
          <w:sz w:val="20"/>
        </w:rPr>
      </w:pPr>
    </w:p>
    <w:p w:rsidR="004C0153" w:rsidRDefault="006E4651" w:rsidP="006E4651">
      <w:pPr>
        <w:pStyle w:val="Odstavecseseznamem"/>
        <w:numPr>
          <w:ilvl w:val="0"/>
          <w:numId w:val="37"/>
        </w:numPr>
        <w:tabs>
          <w:tab w:val="left" w:pos="474"/>
        </w:tabs>
        <w:jc w:val="both"/>
        <w:rPr>
          <w:sz w:val="24"/>
        </w:rPr>
      </w:pPr>
      <w:r>
        <w:rPr>
          <w:sz w:val="24"/>
        </w:rPr>
        <w:t xml:space="preserve">Each </w:t>
      </w:r>
      <w:r>
        <w:rPr>
          <w:b/>
          <w:sz w:val="24"/>
        </w:rPr>
        <w:t>beneficiary</w:t>
      </w:r>
      <w:r>
        <w:rPr>
          <w:b/>
          <w:spacing w:val="-2"/>
          <w:sz w:val="24"/>
        </w:rPr>
        <w:t xml:space="preserve"> </w:t>
      </w:r>
      <w:r>
        <w:rPr>
          <w:sz w:val="24"/>
        </w:rPr>
        <w:t>must:</w:t>
      </w:r>
    </w:p>
    <w:p w:rsidR="004C0153" w:rsidRDefault="004C0153">
      <w:pPr>
        <w:pStyle w:val="Zkladntext"/>
        <w:spacing w:before="9"/>
        <w:rPr>
          <w:sz w:val="20"/>
        </w:rPr>
      </w:pPr>
    </w:p>
    <w:p w:rsidR="004C0153" w:rsidRDefault="006E4651" w:rsidP="006E4651">
      <w:pPr>
        <w:pStyle w:val="Odstavecseseznamem"/>
        <w:numPr>
          <w:ilvl w:val="1"/>
          <w:numId w:val="37"/>
        </w:numPr>
        <w:tabs>
          <w:tab w:val="left" w:pos="1074"/>
        </w:tabs>
        <w:spacing w:line="249" w:lineRule="auto"/>
        <w:ind w:right="183" w:hanging="426"/>
        <w:jc w:val="left"/>
        <w:rPr>
          <w:sz w:val="24"/>
        </w:rPr>
      </w:pPr>
      <w:r>
        <w:rPr>
          <w:sz w:val="24"/>
        </w:rPr>
        <w:t>keep information stored in the Participant Portal Beneficiary Register (via the electronic exchange system) up to date (see Article</w:t>
      </w:r>
      <w:r>
        <w:rPr>
          <w:spacing w:val="-6"/>
          <w:sz w:val="24"/>
        </w:rPr>
        <w:t xml:space="preserve"> </w:t>
      </w:r>
      <w:r>
        <w:rPr>
          <w:sz w:val="24"/>
        </w:rPr>
        <w:t>17);</w:t>
      </w:r>
    </w:p>
    <w:p w:rsidR="004C0153" w:rsidRDefault="006E4651" w:rsidP="006E4651">
      <w:pPr>
        <w:pStyle w:val="Odstavecseseznamem"/>
        <w:numPr>
          <w:ilvl w:val="1"/>
          <w:numId w:val="37"/>
        </w:numPr>
        <w:tabs>
          <w:tab w:val="left" w:pos="1074"/>
        </w:tabs>
        <w:spacing w:before="228" w:line="249" w:lineRule="auto"/>
        <w:ind w:right="171" w:hanging="492"/>
        <w:jc w:val="left"/>
        <w:rPr>
          <w:sz w:val="24"/>
        </w:rPr>
      </w:pPr>
      <w:r>
        <w:rPr>
          <w:sz w:val="24"/>
        </w:rPr>
        <w:t>inform the coordinator immediately of any events or circumstances likely to affect significantly or delay the implement</w:t>
      </w:r>
      <w:r>
        <w:rPr>
          <w:sz w:val="24"/>
        </w:rPr>
        <w:t>ation of the action (see Article</w:t>
      </w:r>
      <w:r>
        <w:rPr>
          <w:spacing w:val="-17"/>
          <w:sz w:val="24"/>
        </w:rPr>
        <w:t xml:space="preserve"> </w:t>
      </w:r>
      <w:r>
        <w:rPr>
          <w:sz w:val="24"/>
        </w:rPr>
        <w:t>17);</w:t>
      </w:r>
    </w:p>
    <w:p w:rsidR="004C0153" w:rsidRDefault="006E4651" w:rsidP="006E4651">
      <w:pPr>
        <w:pStyle w:val="Odstavecseseznamem"/>
        <w:numPr>
          <w:ilvl w:val="1"/>
          <w:numId w:val="37"/>
        </w:numPr>
        <w:tabs>
          <w:tab w:val="left" w:pos="1074"/>
        </w:tabs>
        <w:spacing w:before="229"/>
        <w:ind w:hanging="559"/>
        <w:jc w:val="left"/>
        <w:rPr>
          <w:sz w:val="24"/>
        </w:rPr>
      </w:pPr>
      <w:r>
        <w:rPr>
          <w:sz w:val="24"/>
        </w:rPr>
        <w:t>submit to the coordinator in good</w:t>
      </w:r>
      <w:r>
        <w:rPr>
          <w:spacing w:val="-7"/>
          <w:sz w:val="24"/>
        </w:rPr>
        <w:t xml:space="preserve"> </w:t>
      </w:r>
      <w:r>
        <w:rPr>
          <w:sz w:val="24"/>
        </w:rPr>
        <w:t>time:</w:t>
      </w:r>
    </w:p>
    <w:p w:rsidR="004C0153" w:rsidRDefault="004C0153">
      <w:pPr>
        <w:pStyle w:val="Zkladntext"/>
        <w:spacing w:before="9"/>
        <w:rPr>
          <w:sz w:val="20"/>
        </w:rPr>
      </w:pPr>
    </w:p>
    <w:p w:rsidR="004C0153" w:rsidRDefault="006E4651" w:rsidP="006E4651">
      <w:pPr>
        <w:pStyle w:val="Odstavecseseznamem"/>
        <w:numPr>
          <w:ilvl w:val="2"/>
          <w:numId w:val="37"/>
        </w:numPr>
        <w:tabs>
          <w:tab w:val="left" w:pos="1434"/>
        </w:tabs>
        <w:spacing w:line="249" w:lineRule="auto"/>
        <w:ind w:right="173"/>
        <w:jc w:val="both"/>
        <w:rPr>
          <w:sz w:val="24"/>
        </w:rPr>
      </w:pPr>
      <w:r>
        <w:rPr>
          <w:sz w:val="24"/>
        </w:rPr>
        <w:t>individual financial statements for itself and its linked third parties and, if required, certificates on the financial statements (see Article</w:t>
      </w:r>
      <w:r>
        <w:rPr>
          <w:spacing w:val="-9"/>
          <w:sz w:val="24"/>
        </w:rPr>
        <w:t xml:space="preserve"> </w:t>
      </w:r>
      <w:r>
        <w:rPr>
          <w:sz w:val="24"/>
        </w:rPr>
        <w:t>20);</w:t>
      </w:r>
    </w:p>
    <w:p w:rsidR="004C0153" w:rsidRDefault="006E4651" w:rsidP="006E4651">
      <w:pPr>
        <w:pStyle w:val="Odstavecseseznamem"/>
        <w:numPr>
          <w:ilvl w:val="2"/>
          <w:numId w:val="37"/>
        </w:numPr>
        <w:tabs>
          <w:tab w:val="left" w:pos="1433"/>
          <w:tab w:val="left" w:pos="1434"/>
        </w:tabs>
        <w:spacing w:before="229"/>
        <w:rPr>
          <w:sz w:val="24"/>
        </w:rPr>
      </w:pPr>
      <w:r>
        <w:rPr>
          <w:sz w:val="24"/>
        </w:rPr>
        <w:t>the data needed to draw up the technical reports (see Article</w:t>
      </w:r>
      <w:r>
        <w:rPr>
          <w:spacing w:val="-12"/>
          <w:sz w:val="24"/>
        </w:rPr>
        <w:t xml:space="preserve"> </w:t>
      </w:r>
      <w:r>
        <w:rPr>
          <w:sz w:val="24"/>
        </w:rPr>
        <w:t>20);</w:t>
      </w:r>
    </w:p>
    <w:p w:rsidR="004C0153" w:rsidRDefault="004C0153">
      <w:pPr>
        <w:pStyle w:val="Zkladntext"/>
        <w:spacing w:before="8"/>
        <w:rPr>
          <w:sz w:val="20"/>
        </w:rPr>
      </w:pPr>
    </w:p>
    <w:p w:rsidR="004C0153" w:rsidRDefault="006E4651" w:rsidP="006E4651">
      <w:pPr>
        <w:pStyle w:val="Odstavecseseznamem"/>
        <w:numPr>
          <w:ilvl w:val="2"/>
          <w:numId w:val="37"/>
        </w:numPr>
        <w:tabs>
          <w:tab w:val="left" w:pos="1434"/>
        </w:tabs>
        <w:spacing w:before="1" w:line="249" w:lineRule="auto"/>
        <w:ind w:right="180"/>
        <w:jc w:val="both"/>
        <w:rPr>
          <w:sz w:val="24"/>
        </w:rPr>
      </w:pPr>
      <w:r>
        <w:rPr>
          <w:sz w:val="24"/>
        </w:rPr>
        <w:t>ethics committee opinions and notifications or authorisations for activities raising ethical issues (see Article</w:t>
      </w:r>
      <w:r>
        <w:rPr>
          <w:spacing w:val="-4"/>
          <w:sz w:val="24"/>
        </w:rPr>
        <w:t xml:space="preserve"> </w:t>
      </w:r>
      <w:r>
        <w:rPr>
          <w:sz w:val="24"/>
        </w:rPr>
        <w:t>34);</w:t>
      </w:r>
    </w:p>
    <w:p w:rsidR="004C0153" w:rsidRDefault="006E4651" w:rsidP="006E4651">
      <w:pPr>
        <w:pStyle w:val="Odstavecseseznamem"/>
        <w:numPr>
          <w:ilvl w:val="2"/>
          <w:numId w:val="37"/>
        </w:numPr>
        <w:tabs>
          <w:tab w:val="left" w:pos="1434"/>
        </w:tabs>
        <w:spacing w:before="228" w:line="249" w:lineRule="auto"/>
        <w:ind w:right="175"/>
        <w:jc w:val="both"/>
        <w:rPr>
          <w:sz w:val="24"/>
        </w:rPr>
      </w:pPr>
      <w:r>
        <w:rPr>
          <w:sz w:val="24"/>
        </w:rPr>
        <w:t>any</w:t>
      </w:r>
      <w:r>
        <w:rPr>
          <w:spacing w:val="-10"/>
          <w:sz w:val="24"/>
        </w:rPr>
        <w:t xml:space="preserve"> </w:t>
      </w:r>
      <w:r>
        <w:rPr>
          <w:sz w:val="24"/>
        </w:rPr>
        <w:t>other</w:t>
      </w:r>
      <w:r>
        <w:rPr>
          <w:spacing w:val="-10"/>
          <w:sz w:val="24"/>
        </w:rPr>
        <w:t xml:space="preserve"> </w:t>
      </w:r>
      <w:r>
        <w:rPr>
          <w:sz w:val="24"/>
        </w:rPr>
        <w:t>documents</w:t>
      </w:r>
      <w:r>
        <w:rPr>
          <w:spacing w:val="-10"/>
          <w:sz w:val="24"/>
        </w:rPr>
        <w:t xml:space="preserve"> </w:t>
      </w:r>
      <w:r>
        <w:rPr>
          <w:sz w:val="24"/>
        </w:rPr>
        <w:t>or</w:t>
      </w:r>
      <w:r>
        <w:rPr>
          <w:spacing w:val="-10"/>
          <w:sz w:val="24"/>
        </w:rPr>
        <w:t xml:space="preserve"> </w:t>
      </w:r>
      <w:r>
        <w:rPr>
          <w:sz w:val="24"/>
        </w:rPr>
        <w:t>information</w:t>
      </w:r>
      <w:r>
        <w:rPr>
          <w:spacing w:val="-10"/>
          <w:sz w:val="24"/>
        </w:rPr>
        <w:t xml:space="preserve"> </w:t>
      </w:r>
      <w:r>
        <w:rPr>
          <w:sz w:val="24"/>
        </w:rPr>
        <w:t>required</w:t>
      </w:r>
      <w:r>
        <w:rPr>
          <w:spacing w:val="-10"/>
          <w:sz w:val="24"/>
        </w:rPr>
        <w:t xml:space="preserve"> </w:t>
      </w:r>
      <w:r>
        <w:rPr>
          <w:sz w:val="24"/>
        </w:rPr>
        <w:t>by</w:t>
      </w:r>
      <w:r>
        <w:rPr>
          <w:spacing w:val="-10"/>
          <w:sz w:val="24"/>
        </w:rPr>
        <w:t xml:space="preserve"> </w:t>
      </w:r>
      <w:r>
        <w:rPr>
          <w:sz w:val="24"/>
        </w:rPr>
        <w:t>the</w:t>
      </w:r>
      <w:r>
        <w:rPr>
          <w:spacing w:val="-10"/>
          <w:sz w:val="24"/>
        </w:rPr>
        <w:t xml:space="preserve"> </w:t>
      </w:r>
      <w:r>
        <w:rPr>
          <w:sz w:val="24"/>
        </w:rPr>
        <w:t>Commission</w:t>
      </w:r>
      <w:r>
        <w:rPr>
          <w:spacing w:val="-10"/>
          <w:sz w:val="24"/>
        </w:rPr>
        <w:t xml:space="preserve"> </w:t>
      </w:r>
      <w:r>
        <w:rPr>
          <w:sz w:val="24"/>
        </w:rPr>
        <w:t>under</w:t>
      </w:r>
      <w:r>
        <w:rPr>
          <w:spacing w:val="-10"/>
          <w:sz w:val="24"/>
        </w:rPr>
        <w:t xml:space="preserve"> </w:t>
      </w:r>
      <w:r>
        <w:rPr>
          <w:sz w:val="24"/>
        </w:rPr>
        <w:t>th</w:t>
      </w:r>
      <w:r>
        <w:rPr>
          <w:sz w:val="24"/>
        </w:rPr>
        <w:t>e</w:t>
      </w:r>
      <w:r>
        <w:rPr>
          <w:spacing w:val="-10"/>
          <w:sz w:val="24"/>
        </w:rPr>
        <w:t xml:space="preserve"> </w:t>
      </w:r>
      <w:r>
        <w:rPr>
          <w:sz w:val="24"/>
        </w:rPr>
        <w:t>Agreement, unless</w:t>
      </w:r>
      <w:r>
        <w:rPr>
          <w:spacing w:val="-7"/>
          <w:sz w:val="24"/>
        </w:rPr>
        <w:t xml:space="preserve"> </w:t>
      </w:r>
      <w:r>
        <w:rPr>
          <w:sz w:val="24"/>
        </w:rPr>
        <w:t>the</w:t>
      </w:r>
      <w:r>
        <w:rPr>
          <w:spacing w:val="-8"/>
          <w:sz w:val="24"/>
        </w:rPr>
        <w:t xml:space="preserve"> </w:t>
      </w:r>
      <w:r>
        <w:rPr>
          <w:sz w:val="24"/>
        </w:rPr>
        <w:t>Agreement</w:t>
      </w:r>
      <w:r>
        <w:rPr>
          <w:spacing w:val="-7"/>
          <w:sz w:val="24"/>
        </w:rPr>
        <w:t xml:space="preserve"> </w:t>
      </w:r>
      <w:r>
        <w:rPr>
          <w:sz w:val="24"/>
        </w:rPr>
        <w:t>requires</w:t>
      </w:r>
      <w:r>
        <w:rPr>
          <w:spacing w:val="-7"/>
          <w:sz w:val="24"/>
        </w:rPr>
        <w:t xml:space="preserve"> </w:t>
      </w:r>
      <w:r>
        <w:rPr>
          <w:sz w:val="24"/>
        </w:rPr>
        <w:t>the</w:t>
      </w:r>
      <w:r>
        <w:rPr>
          <w:spacing w:val="-8"/>
          <w:sz w:val="24"/>
        </w:rPr>
        <w:t xml:space="preserve"> </w:t>
      </w:r>
      <w:r>
        <w:rPr>
          <w:sz w:val="24"/>
        </w:rPr>
        <w:t>beneficiary</w:t>
      </w:r>
      <w:r>
        <w:rPr>
          <w:spacing w:val="-7"/>
          <w:sz w:val="24"/>
        </w:rPr>
        <w:t xml:space="preserve"> </w:t>
      </w:r>
      <w:r>
        <w:rPr>
          <w:sz w:val="24"/>
        </w:rPr>
        <w:t>to</w:t>
      </w:r>
      <w:r>
        <w:rPr>
          <w:spacing w:val="-8"/>
          <w:sz w:val="24"/>
        </w:rPr>
        <w:t xml:space="preserve"> </w:t>
      </w:r>
      <w:r>
        <w:rPr>
          <w:sz w:val="24"/>
        </w:rPr>
        <w:t>submit</w:t>
      </w:r>
      <w:r>
        <w:rPr>
          <w:spacing w:val="-7"/>
          <w:sz w:val="24"/>
        </w:rPr>
        <w:t xml:space="preserve"> </w:t>
      </w:r>
      <w:r>
        <w:rPr>
          <w:sz w:val="24"/>
        </w:rPr>
        <w:t>this</w:t>
      </w:r>
      <w:r>
        <w:rPr>
          <w:spacing w:val="-8"/>
          <w:sz w:val="24"/>
        </w:rPr>
        <w:t xml:space="preserve"> </w:t>
      </w:r>
      <w:r>
        <w:rPr>
          <w:sz w:val="24"/>
        </w:rPr>
        <w:t>information</w:t>
      </w:r>
      <w:r>
        <w:rPr>
          <w:spacing w:val="-8"/>
          <w:sz w:val="24"/>
        </w:rPr>
        <w:t xml:space="preserve"> </w:t>
      </w:r>
      <w:r>
        <w:rPr>
          <w:sz w:val="24"/>
        </w:rPr>
        <w:t>directly</w:t>
      </w:r>
      <w:r>
        <w:rPr>
          <w:spacing w:val="-7"/>
          <w:sz w:val="24"/>
        </w:rPr>
        <w:t xml:space="preserve"> </w:t>
      </w:r>
      <w:r>
        <w:rPr>
          <w:sz w:val="24"/>
        </w:rPr>
        <w:t>to</w:t>
      </w:r>
      <w:r>
        <w:rPr>
          <w:spacing w:val="-8"/>
          <w:sz w:val="24"/>
        </w:rPr>
        <w:t xml:space="preserve"> </w:t>
      </w:r>
      <w:r>
        <w:rPr>
          <w:sz w:val="24"/>
        </w:rPr>
        <w:t>the Commission.</w:t>
      </w:r>
    </w:p>
    <w:p w:rsidR="004C0153" w:rsidRDefault="004C0153">
      <w:pPr>
        <w:spacing w:line="249" w:lineRule="auto"/>
        <w:jc w:val="both"/>
        <w:rPr>
          <w:sz w:val="24"/>
        </w:rPr>
        <w:sectPr w:rsidR="004C0153">
          <w:pgSz w:w="11910" w:h="16840"/>
          <w:pgMar w:top="1300" w:right="960" w:bottom="740" w:left="1020" w:header="391" w:footer="543" w:gutter="0"/>
          <w:cols w:space="708"/>
        </w:sectPr>
      </w:pPr>
    </w:p>
    <w:p w:rsidR="004C0153" w:rsidRDefault="006E4651" w:rsidP="006E4651">
      <w:pPr>
        <w:pStyle w:val="Odstavecseseznamem"/>
        <w:numPr>
          <w:ilvl w:val="0"/>
          <w:numId w:val="37"/>
        </w:numPr>
        <w:tabs>
          <w:tab w:val="left" w:pos="474"/>
        </w:tabs>
        <w:spacing w:before="84"/>
        <w:rPr>
          <w:sz w:val="24"/>
        </w:rPr>
      </w:pPr>
      <w:r>
        <w:rPr>
          <w:sz w:val="24"/>
        </w:rPr>
        <w:lastRenderedPageBreak/>
        <w:t xml:space="preserve">The </w:t>
      </w:r>
      <w:r>
        <w:rPr>
          <w:b/>
          <w:sz w:val="24"/>
        </w:rPr>
        <w:t xml:space="preserve">coordinator </w:t>
      </w:r>
      <w:r>
        <w:rPr>
          <w:sz w:val="24"/>
        </w:rPr>
        <w:t>must:</w:t>
      </w:r>
    </w:p>
    <w:p w:rsidR="004C0153" w:rsidRDefault="004C0153">
      <w:pPr>
        <w:pStyle w:val="Zkladntext"/>
        <w:spacing w:before="8"/>
        <w:rPr>
          <w:sz w:val="20"/>
        </w:rPr>
      </w:pPr>
    </w:p>
    <w:p w:rsidR="004C0153" w:rsidRDefault="006E4651" w:rsidP="006E4651">
      <w:pPr>
        <w:pStyle w:val="Odstavecseseznamem"/>
        <w:numPr>
          <w:ilvl w:val="1"/>
          <w:numId w:val="37"/>
        </w:numPr>
        <w:tabs>
          <w:tab w:val="left" w:pos="1074"/>
        </w:tabs>
        <w:spacing w:before="1"/>
        <w:ind w:hanging="426"/>
        <w:jc w:val="left"/>
        <w:rPr>
          <w:sz w:val="24"/>
        </w:rPr>
      </w:pPr>
      <w:r>
        <w:rPr>
          <w:sz w:val="24"/>
        </w:rPr>
        <w:t>monitor that the action is implemented properly (see Article</w:t>
      </w:r>
      <w:r>
        <w:rPr>
          <w:spacing w:val="-13"/>
          <w:sz w:val="24"/>
        </w:rPr>
        <w:t xml:space="preserve"> </w:t>
      </w:r>
      <w:r>
        <w:rPr>
          <w:sz w:val="24"/>
        </w:rPr>
        <w:t>7);</w:t>
      </w:r>
    </w:p>
    <w:p w:rsidR="004C0153" w:rsidRDefault="004C0153">
      <w:pPr>
        <w:pStyle w:val="Zkladntext"/>
        <w:spacing w:before="8"/>
        <w:rPr>
          <w:sz w:val="20"/>
        </w:rPr>
      </w:pPr>
    </w:p>
    <w:p w:rsidR="004C0153" w:rsidRDefault="006E4651" w:rsidP="006E4651">
      <w:pPr>
        <w:pStyle w:val="Odstavecseseznamem"/>
        <w:numPr>
          <w:ilvl w:val="1"/>
          <w:numId w:val="37"/>
        </w:numPr>
        <w:tabs>
          <w:tab w:val="left" w:pos="1074"/>
        </w:tabs>
        <w:spacing w:line="249" w:lineRule="auto"/>
        <w:ind w:right="175" w:hanging="492"/>
        <w:jc w:val="both"/>
        <w:rPr>
          <w:sz w:val="24"/>
        </w:rPr>
      </w:pPr>
      <w:r>
        <w:rPr>
          <w:sz w:val="24"/>
        </w:rPr>
        <w:t>act as the intermediary for all communications between the beneficiaries and the Commission (in particular, providing the Commission with the information described in Article 17), unless the Agreement specifies</w:t>
      </w:r>
      <w:r>
        <w:rPr>
          <w:spacing w:val="-7"/>
          <w:sz w:val="24"/>
        </w:rPr>
        <w:t xml:space="preserve"> </w:t>
      </w:r>
      <w:r>
        <w:rPr>
          <w:sz w:val="24"/>
        </w:rPr>
        <w:t>otherwise;</w:t>
      </w:r>
    </w:p>
    <w:p w:rsidR="004C0153" w:rsidRDefault="006E4651" w:rsidP="006E4651">
      <w:pPr>
        <w:pStyle w:val="Odstavecseseznamem"/>
        <w:numPr>
          <w:ilvl w:val="1"/>
          <w:numId w:val="37"/>
        </w:numPr>
        <w:tabs>
          <w:tab w:val="left" w:pos="1074"/>
        </w:tabs>
        <w:spacing w:before="230" w:line="249" w:lineRule="auto"/>
        <w:ind w:right="172" w:hanging="559"/>
        <w:jc w:val="both"/>
        <w:rPr>
          <w:sz w:val="24"/>
        </w:rPr>
      </w:pPr>
      <w:r>
        <w:rPr>
          <w:sz w:val="24"/>
        </w:rPr>
        <w:t>request and review any documents o</w:t>
      </w:r>
      <w:r>
        <w:rPr>
          <w:sz w:val="24"/>
        </w:rPr>
        <w:t>r information required by the Commission and verify their completeness and correctness before passing them on to the</w:t>
      </w:r>
      <w:r>
        <w:rPr>
          <w:spacing w:val="-11"/>
          <w:sz w:val="24"/>
        </w:rPr>
        <w:t xml:space="preserve"> </w:t>
      </w:r>
      <w:r>
        <w:rPr>
          <w:sz w:val="24"/>
        </w:rPr>
        <w:t>Commission;</w:t>
      </w:r>
    </w:p>
    <w:p w:rsidR="004C0153" w:rsidRDefault="006E4651" w:rsidP="006E4651">
      <w:pPr>
        <w:pStyle w:val="Odstavecseseznamem"/>
        <w:numPr>
          <w:ilvl w:val="1"/>
          <w:numId w:val="37"/>
        </w:numPr>
        <w:tabs>
          <w:tab w:val="left" w:pos="1074"/>
        </w:tabs>
        <w:spacing w:before="229"/>
        <w:ind w:hanging="546"/>
        <w:jc w:val="left"/>
        <w:rPr>
          <w:sz w:val="24"/>
        </w:rPr>
      </w:pPr>
      <w:r>
        <w:rPr>
          <w:sz w:val="24"/>
        </w:rPr>
        <w:t>submit the deliverables and reports to the Commission (see Articles 19 and</w:t>
      </w:r>
      <w:r>
        <w:rPr>
          <w:spacing w:val="-20"/>
          <w:sz w:val="24"/>
        </w:rPr>
        <w:t xml:space="preserve"> </w:t>
      </w:r>
      <w:r>
        <w:rPr>
          <w:sz w:val="24"/>
        </w:rPr>
        <w:t>20);</w:t>
      </w:r>
    </w:p>
    <w:p w:rsidR="004C0153" w:rsidRDefault="004C0153">
      <w:pPr>
        <w:pStyle w:val="Zkladntext"/>
        <w:spacing w:before="8"/>
        <w:rPr>
          <w:sz w:val="20"/>
        </w:rPr>
      </w:pPr>
    </w:p>
    <w:p w:rsidR="004C0153" w:rsidRDefault="006E4651" w:rsidP="006E4651">
      <w:pPr>
        <w:pStyle w:val="Odstavecseseznamem"/>
        <w:numPr>
          <w:ilvl w:val="1"/>
          <w:numId w:val="37"/>
        </w:numPr>
        <w:tabs>
          <w:tab w:val="left" w:pos="1074"/>
        </w:tabs>
        <w:spacing w:before="1" w:line="249" w:lineRule="auto"/>
        <w:ind w:right="173" w:hanging="479"/>
        <w:jc w:val="left"/>
        <w:rPr>
          <w:sz w:val="24"/>
        </w:rPr>
      </w:pPr>
      <w:r>
        <w:rPr>
          <w:sz w:val="24"/>
        </w:rPr>
        <w:t>ensure that all payments are made to the other beneficiaries without unjustified delay (see Article</w:t>
      </w:r>
      <w:r>
        <w:rPr>
          <w:spacing w:val="-2"/>
          <w:sz w:val="24"/>
        </w:rPr>
        <w:t xml:space="preserve"> </w:t>
      </w:r>
      <w:r>
        <w:rPr>
          <w:sz w:val="24"/>
        </w:rPr>
        <w:t>21);</w:t>
      </w:r>
    </w:p>
    <w:p w:rsidR="004C0153" w:rsidRDefault="006E4651" w:rsidP="006E4651">
      <w:pPr>
        <w:pStyle w:val="Odstavecseseznamem"/>
        <w:numPr>
          <w:ilvl w:val="1"/>
          <w:numId w:val="37"/>
        </w:numPr>
        <w:tabs>
          <w:tab w:val="left" w:pos="1074"/>
        </w:tabs>
        <w:spacing w:before="228" w:line="249" w:lineRule="auto"/>
        <w:ind w:right="171" w:hanging="546"/>
        <w:jc w:val="both"/>
        <w:rPr>
          <w:sz w:val="24"/>
        </w:rPr>
      </w:pPr>
      <w:r>
        <w:rPr>
          <w:sz w:val="24"/>
        </w:rPr>
        <w:t>inform the Commission of the amounts paid to each beneficiary, when required under the Agreement (see Articles 44 and 50) or requested by the</w:t>
      </w:r>
      <w:r>
        <w:rPr>
          <w:spacing w:val="-13"/>
          <w:sz w:val="24"/>
        </w:rPr>
        <w:t xml:space="preserve"> </w:t>
      </w:r>
      <w:r>
        <w:rPr>
          <w:sz w:val="24"/>
        </w:rPr>
        <w:t>Commissio</w:t>
      </w:r>
      <w:r>
        <w:rPr>
          <w:sz w:val="24"/>
        </w:rPr>
        <w:t>n.</w:t>
      </w:r>
    </w:p>
    <w:p w:rsidR="004C0153" w:rsidRDefault="006E4651">
      <w:pPr>
        <w:spacing w:before="229" w:line="249" w:lineRule="auto"/>
        <w:ind w:left="473"/>
        <w:rPr>
          <w:sz w:val="24"/>
        </w:rPr>
      </w:pPr>
      <w:r>
        <w:rPr>
          <w:sz w:val="24"/>
        </w:rPr>
        <w:t>The coordinator may not delegate or subcontract the above-mentioned tasks to any other beneficiary or third party (including linked third parties).</w:t>
      </w:r>
    </w:p>
    <w:p w:rsidR="004C0153" w:rsidRDefault="004C0153">
      <w:pPr>
        <w:pStyle w:val="Zkladntext"/>
        <w:spacing w:before="7"/>
        <w:rPr>
          <w:sz w:val="24"/>
        </w:rPr>
      </w:pPr>
    </w:p>
    <w:p w:rsidR="004C0153" w:rsidRDefault="006E4651" w:rsidP="006E4651">
      <w:pPr>
        <w:pStyle w:val="Nadpis2"/>
        <w:numPr>
          <w:ilvl w:val="1"/>
          <w:numId w:val="38"/>
        </w:numPr>
        <w:tabs>
          <w:tab w:val="left" w:pos="654"/>
        </w:tabs>
        <w:spacing w:before="1"/>
      </w:pPr>
      <w:bookmarkStart w:id="184" w:name="_bookmark183"/>
      <w:bookmarkEnd w:id="184"/>
      <w:r>
        <w:t>Internal arrangements between beneficiaries — Consortium</w:t>
      </w:r>
      <w:r>
        <w:rPr>
          <w:spacing w:val="-11"/>
        </w:rPr>
        <w:t xml:space="preserve"> </w:t>
      </w:r>
      <w:r>
        <w:t>agreement</w:t>
      </w:r>
    </w:p>
    <w:p w:rsidR="004C0153" w:rsidRDefault="004C0153">
      <w:pPr>
        <w:pStyle w:val="Zkladntext"/>
        <w:spacing w:before="10"/>
        <w:rPr>
          <w:b/>
          <w:sz w:val="20"/>
        </w:rPr>
      </w:pPr>
    </w:p>
    <w:p w:rsidR="004C0153" w:rsidRDefault="006E4651">
      <w:pPr>
        <w:spacing w:line="249" w:lineRule="auto"/>
        <w:ind w:left="113" w:right="171"/>
        <w:jc w:val="both"/>
        <w:rPr>
          <w:sz w:val="24"/>
        </w:rPr>
      </w:pPr>
      <w:r>
        <w:rPr>
          <w:sz w:val="24"/>
        </w:rPr>
        <w:t>The beneficiaries must have internal arrangements regarding their operation and co-ordination to ensure</w:t>
      </w:r>
      <w:r>
        <w:rPr>
          <w:spacing w:val="-23"/>
          <w:sz w:val="24"/>
        </w:rPr>
        <w:t xml:space="preserve"> </w:t>
      </w:r>
      <w:r>
        <w:rPr>
          <w:sz w:val="24"/>
        </w:rPr>
        <w:t>that</w:t>
      </w:r>
      <w:r>
        <w:rPr>
          <w:spacing w:val="-23"/>
          <w:sz w:val="24"/>
        </w:rPr>
        <w:t xml:space="preserve"> </w:t>
      </w:r>
      <w:r>
        <w:rPr>
          <w:sz w:val="24"/>
        </w:rPr>
        <w:t>the</w:t>
      </w:r>
      <w:r>
        <w:rPr>
          <w:spacing w:val="-23"/>
          <w:sz w:val="24"/>
        </w:rPr>
        <w:t xml:space="preserve"> </w:t>
      </w:r>
      <w:r>
        <w:rPr>
          <w:sz w:val="24"/>
        </w:rPr>
        <w:t>action</w:t>
      </w:r>
      <w:r>
        <w:rPr>
          <w:spacing w:val="-22"/>
          <w:sz w:val="24"/>
        </w:rPr>
        <w:t xml:space="preserve"> </w:t>
      </w:r>
      <w:r>
        <w:rPr>
          <w:sz w:val="24"/>
        </w:rPr>
        <w:t>is</w:t>
      </w:r>
      <w:r>
        <w:rPr>
          <w:spacing w:val="-22"/>
          <w:sz w:val="24"/>
        </w:rPr>
        <w:t xml:space="preserve"> </w:t>
      </w:r>
      <w:r>
        <w:rPr>
          <w:sz w:val="24"/>
        </w:rPr>
        <w:t>implemented</w:t>
      </w:r>
      <w:r>
        <w:rPr>
          <w:spacing w:val="-22"/>
          <w:sz w:val="24"/>
        </w:rPr>
        <w:t xml:space="preserve"> </w:t>
      </w:r>
      <w:r>
        <w:rPr>
          <w:sz w:val="24"/>
        </w:rPr>
        <w:t>properly.</w:t>
      </w:r>
      <w:r>
        <w:rPr>
          <w:spacing w:val="-22"/>
          <w:sz w:val="24"/>
        </w:rPr>
        <w:t xml:space="preserve"> </w:t>
      </w:r>
      <w:r>
        <w:rPr>
          <w:sz w:val="24"/>
        </w:rPr>
        <w:t>These</w:t>
      </w:r>
      <w:r>
        <w:rPr>
          <w:spacing w:val="-23"/>
          <w:sz w:val="24"/>
        </w:rPr>
        <w:t xml:space="preserve"> </w:t>
      </w:r>
      <w:r>
        <w:rPr>
          <w:sz w:val="24"/>
        </w:rPr>
        <w:t>internal</w:t>
      </w:r>
      <w:r>
        <w:rPr>
          <w:spacing w:val="-23"/>
          <w:sz w:val="24"/>
        </w:rPr>
        <w:t xml:space="preserve"> </w:t>
      </w:r>
      <w:r>
        <w:rPr>
          <w:sz w:val="24"/>
        </w:rPr>
        <w:t>arrangements</w:t>
      </w:r>
      <w:r>
        <w:rPr>
          <w:spacing w:val="-22"/>
          <w:sz w:val="24"/>
        </w:rPr>
        <w:t xml:space="preserve"> </w:t>
      </w:r>
      <w:r>
        <w:rPr>
          <w:sz w:val="24"/>
        </w:rPr>
        <w:t>must</w:t>
      </w:r>
      <w:r>
        <w:rPr>
          <w:spacing w:val="-23"/>
          <w:sz w:val="24"/>
        </w:rPr>
        <w:t xml:space="preserve"> </w:t>
      </w:r>
      <w:r>
        <w:rPr>
          <w:sz w:val="24"/>
        </w:rPr>
        <w:t>be</w:t>
      </w:r>
      <w:r>
        <w:rPr>
          <w:spacing w:val="-23"/>
          <w:sz w:val="24"/>
        </w:rPr>
        <w:t xml:space="preserve"> </w:t>
      </w:r>
      <w:r>
        <w:rPr>
          <w:sz w:val="24"/>
        </w:rPr>
        <w:t>set</w:t>
      </w:r>
      <w:r>
        <w:rPr>
          <w:spacing w:val="-23"/>
          <w:sz w:val="24"/>
        </w:rPr>
        <w:t xml:space="preserve"> </w:t>
      </w:r>
      <w:r>
        <w:rPr>
          <w:sz w:val="24"/>
        </w:rPr>
        <w:t>out</w:t>
      </w:r>
      <w:r>
        <w:rPr>
          <w:spacing w:val="-23"/>
          <w:sz w:val="24"/>
        </w:rPr>
        <w:t xml:space="preserve"> </w:t>
      </w:r>
      <w:r>
        <w:rPr>
          <w:sz w:val="24"/>
        </w:rPr>
        <w:t>in</w:t>
      </w:r>
      <w:r>
        <w:rPr>
          <w:spacing w:val="-22"/>
          <w:sz w:val="24"/>
        </w:rPr>
        <w:t xml:space="preserve"> </w:t>
      </w:r>
      <w:r>
        <w:rPr>
          <w:sz w:val="24"/>
        </w:rPr>
        <w:t>a</w:t>
      </w:r>
      <w:r>
        <w:rPr>
          <w:spacing w:val="-23"/>
          <w:sz w:val="24"/>
        </w:rPr>
        <w:t xml:space="preserve"> </w:t>
      </w:r>
      <w:r>
        <w:rPr>
          <w:sz w:val="24"/>
        </w:rPr>
        <w:t>written ‘</w:t>
      </w:r>
      <w:r>
        <w:rPr>
          <w:b/>
          <w:sz w:val="24"/>
        </w:rPr>
        <w:t>consortium agreement</w:t>
      </w:r>
      <w:r>
        <w:rPr>
          <w:sz w:val="24"/>
        </w:rPr>
        <w:t>’ between the beneficiaries, whic</w:t>
      </w:r>
      <w:r>
        <w:rPr>
          <w:sz w:val="24"/>
        </w:rPr>
        <w:t>h may</w:t>
      </w:r>
      <w:r>
        <w:rPr>
          <w:spacing w:val="-7"/>
          <w:sz w:val="24"/>
        </w:rPr>
        <w:t xml:space="preserve"> </w:t>
      </w:r>
      <w:r>
        <w:rPr>
          <w:sz w:val="24"/>
        </w:rPr>
        <w:t>cover:</w:t>
      </w:r>
    </w:p>
    <w:p w:rsidR="004C0153" w:rsidRDefault="006E4651" w:rsidP="006E4651">
      <w:pPr>
        <w:pStyle w:val="Odstavecseseznamem"/>
        <w:numPr>
          <w:ilvl w:val="2"/>
          <w:numId w:val="38"/>
        </w:numPr>
        <w:tabs>
          <w:tab w:val="left" w:pos="757"/>
          <w:tab w:val="left" w:pos="758"/>
        </w:tabs>
        <w:spacing w:before="230"/>
        <w:rPr>
          <w:sz w:val="24"/>
        </w:rPr>
      </w:pPr>
      <w:r>
        <w:rPr>
          <w:sz w:val="24"/>
        </w:rPr>
        <w:t>internal organisation of the</w:t>
      </w:r>
      <w:r>
        <w:rPr>
          <w:spacing w:val="-3"/>
          <w:sz w:val="24"/>
        </w:rPr>
        <w:t xml:space="preserve"> </w:t>
      </w:r>
      <w:r>
        <w:rPr>
          <w:sz w:val="24"/>
        </w:rPr>
        <w:t>consortium;</w:t>
      </w:r>
    </w:p>
    <w:p w:rsidR="004C0153" w:rsidRDefault="004C0153">
      <w:pPr>
        <w:pStyle w:val="Zkladntext"/>
        <w:spacing w:before="9"/>
        <w:rPr>
          <w:sz w:val="20"/>
        </w:rPr>
      </w:pPr>
    </w:p>
    <w:p w:rsidR="004C0153" w:rsidRDefault="006E4651" w:rsidP="006E4651">
      <w:pPr>
        <w:pStyle w:val="Odstavecseseznamem"/>
        <w:numPr>
          <w:ilvl w:val="2"/>
          <w:numId w:val="38"/>
        </w:numPr>
        <w:tabs>
          <w:tab w:val="left" w:pos="757"/>
          <w:tab w:val="left" w:pos="758"/>
        </w:tabs>
        <w:rPr>
          <w:sz w:val="24"/>
        </w:rPr>
      </w:pPr>
      <w:r>
        <w:rPr>
          <w:sz w:val="24"/>
        </w:rPr>
        <w:t>management of access to the electronic exchange</w:t>
      </w:r>
      <w:r>
        <w:rPr>
          <w:spacing w:val="-10"/>
          <w:sz w:val="24"/>
        </w:rPr>
        <w:t xml:space="preserve"> </w:t>
      </w:r>
      <w:r>
        <w:rPr>
          <w:sz w:val="24"/>
        </w:rPr>
        <w:t>system;</w:t>
      </w:r>
    </w:p>
    <w:p w:rsidR="004C0153" w:rsidRDefault="004C0153">
      <w:pPr>
        <w:pStyle w:val="Zkladntext"/>
        <w:spacing w:before="9"/>
        <w:rPr>
          <w:sz w:val="20"/>
        </w:rPr>
      </w:pPr>
    </w:p>
    <w:p w:rsidR="004C0153" w:rsidRDefault="006E4651" w:rsidP="006E4651">
      <w:pPr>
        <w:pStyle w:val="Odstavecseseznamem"/>
        <w:numPr>
          <w:ilvl w:val="2"/>
          <w:numId w:val="38"/>
        </w:numPr>
        <w:tabs>
          <w:tab w:val="left" w:pos="757"/>
          <w:tab w:val="left" w:pos="758"/>
        </w:tabs>
        <w:rPr>
          <w:sz w:val="24"/>
        </w:rPr>
      </w:pPr>
      <w:r>
        <w:rPr>
          <w:sz w:val="24"/>
        </w:rPr>
        <w:t>distribution of EU</w:t>
      </w:r>
      <w:r>
        <w:rPr>
          <w:spacing w:val="-2"/>
          <w:sz w:val="24"/>
        </w:rPr>
        <w:t xml:space="preserve"> </w:t>
      </w:r>
      <w:r>
        <w:rPr>
          <w:sz w:val="24"/>
        </w:rPr>
        <w:t>funding;</w:t>
      </w:r>
    </w:p>
    <w:p w:rsidR="004C0153" w:rsidRDefault="004C0153">
      <w:pPr>
        <w:pStyle w:val="Zkladntext"/>
        <w:spacing w:before="8"/>
        <w:rPr>
          <w:sz w:val="20"/>
        </w:rPr>
      </w:pPr>
    </w:p>
    <w:p w:rsidR="004C0153" w:rsidRDefault="006E4651" w:rsidP="006E4651">
      <w:pPr>
        <w:pStyle w:val="Odstavecseseznamem"/>
        <w:numPr>
          <w:ilvl w:val="2"/>
          <w:numId w:val="38"/>
        </w:numPr>
        <w:tabs>
          <w:tab w:val="left" w:pos="758"/>
        </w:tabs>
        <w:spacing w:before="1" w:line="249" w:lineRule="auto"/>
        <w:ind w:right="171"/>
        <w:jc w:val="both"/>
        <w:rPr>
          <w:sz w:val="24"/>
        </w:rPr>
      </w:pPr>
      <w:r>
        <w:rPr>
          <w:sz w:val="24"/>
        </w:rPr>
        <w:t>additional</w:t>
      </w:r>
      <w:r>
        <w:rPr>
          <w:spacing w:val="-9"/>
          <w:sz w:val="24"/>
        </w:rPr>
        <w:t xml:space="preserve"> </w:t>
      </w:r>
      <w:r>
        <w:rPr>
          <w:sz w:val="24"/>
        </w:rPr>
        <w:t>rules</w:t>
      </w:r>
      <w:r>
        <w:rPr>
          <w:spacing w:val="-9"/>
          <w:sz w:val="24"/>
        </w:rPr>
        <w:t xml:space="preserve"> </w:t>
      </w:r>
      <w:r>
        <w:rPr>
          <w:sz w:val="24"/>
        </w:rPr>
        <w:t>on</w:t>
      </w:r>
      <w:r>
        <w:rPr>
          <w:spacing w:val="-9"/>
          <w:sz w:val="24"/>
        </w:rPr>
        <w:t xml:space="preserve"> </w:t>
      </w:r>
      <w:r>
        <w:rPr>
          <w:sz w:val="24"/>
        </w:rPr>
        <w:t>rights</w:t>
      </w:r>
      <w:r>
        <w:rPr>
          <w:spacing w:val="-9"/>
          <w:sz w:val="24"/>
        </w:rPr>
        <w:t xml:space="preserve"> </w:t>
      </w:r>
      <w:r>
        <w:rPr>
          <w:sz w:val="24"/>
        </w:rPr>
        <w:t>and</w:t>
      </w:r>
      <w:r>
        <w:rPr>
          <w:spacing w:val="-9"/>
          <w:sz w:val="24"/>
        </w:rPr>
        <w:t xml:space="preserve"> </w:t>
      </w:r>
      <w:r>
        <w:rPr>
          <w:sz w:val="24"/>
        </w:rPr>
        <w:t>obligations</w:t>
      </w:r>
      <w:r>
        <w:rPr>
          <w:spacing w:val="-9"/>
          <w:sz w:val="24"/>
        </w:rPr>
        <w:t xml:space="preserve"> </w:t>
      </w:r>
      <w:r>
        <w:rPr>
          <w:sz w:val="24"/>
        </w:rPr>
        <w:t>related</w:t>
      </w:r>
      <w:r>
        <w:rPr>
          <w:spacing w:val="-9"/>
          <w:sz w:val="24"/>
        </w:rPr>
        <w:t xml:space="preserve"> </w:t>
      </w:r>
      <w:r>
        <w:rPr>
          <w:sz w:val="24"/>
        </w:rPr>
        <w:t>to</w:t>
      </w:r>
      <w:r>
        <w:rPr>
          <w:spacing w:val="-9"/>
          <w:sz w:val="24"/>
        </w:rPr>
        <w:t xml:space="preserve"> </w:t>
      </w:r>
      <w:r>
        <w:rPr>
          <w:sz w:val="24"/>
        </w:rPr>
        <w:t>background</w:t>
      </w:r>
      <w:r>
        <w:rPr>
          <w:spacing w:val="-9"/>
          <w:sz w:val="24"/>
        </w:rPr>
        <w:t xml:space="preserve"> </w:t>
      </w:r>
      <w:r>
        <w:rPr>
          <w:sz w:val="24"/>
        </w:rPr>
        <w:t>and</w:t>
      </w:r>
      <w:r>
        <w:rPr>
          <w:spacing w:val="-9"/>
          <w:sz w:val="24"/>
        </w:rPr>
        <w:t xml:space="preserve"> </w:t>
      </w:r>
      <w:r>
        <w:rPr>
          <w:sz w:val="24"/>
        </w:rPr>
        <w:t>results</w:t>
      </w:r>
      <w:r>
        <w:rPr>
          <w:spacing w:val="-9"/>
          <w:sz w:val="24"/>
        </w:rPr>
        <w:t xml:space="preserve"> </w:t>
      </w:r>
      <w:r>
        <w:rPr>
          <w:sz w:val="24"/>
        </w:rPr>
        <w:t>(including</w:t>
      </w:r>
      <w:r>
        <w:rPr>
          <w:spacing w:val="-9"/>
          <w:sz w:val="24"/>
        </w:rPr>
        <w:t xml:space="preserve"> </w:t>
      </w:r>
      <w:r>
        <w:rPr>
          <w:sz w:val="24"/>
        </w:rPr>
        <w:t>whether access rights remain or not, if a beneficiary is in breach of its obligations) (see Section 3 of Chapter</w:t>
      </w:r>
      <w:r>
        <w:rPr>
          <w:spacing w:val="-2"/>
          <w:sz w:val="24"/>
        </w:rPr>
        <w:t xml:space="preserve"> </w:t>
      </w:r>
      <w:r>
        <w:rPr>
          <w:sz w:val="24"/>
        </w:rPr>
        <w:t>4);</w:t>
      </w:r>
    </w:p>
    <w:p w:rsidR="004C0153" w:rsidRDefault="006E4651" w:rsidP="006E4651">
      <w:pPr>
        <w:pStyle w:val="Odstavecseseznamem"/>
        <w:numPr>
          <w:ilvl w:val="2"/>
          <w:numId w:val="38"/>
        </w:numPr>
        <w:tabs>
          <w:tab w:val="left" w:pos="757"/>
          <w:tab w:val="left" w:pos="758"/>
        </w:tabs>
        <w:spacing w:before="229"/>
        <w:rPr>
          <w:sz w:val="24"/>
        </w:rPr>
      </w:pPr>
      <w:r>
        <w:rPr>
          <w:sz w:val="24"/>
        </w:rPr>
        <w:t>settlement of internal</w:t>
      </w:r>
      <w:r>
        <w:rPr>
          <w:spacing w:val="-3"/>
          <w:sz w:val="24"/>
        </w:rPr>
        <w:t xml:space="preserve"> </w:t>
      </w:r>
      <w:r>
        <w:rPr>
          <w:sz w:val="24"/>
        </w:rPr>
        <w:t>disputes;</w:t>
      </w:r>
    </w:p>
    <w:p w:rsidR="004C0153" w:rsidRDefault="004C0153">
      <w:pPr>
        <w:pStyle w:val="Zkladntext"/>
        <w:spacing w:before="9"/>
        <w:rPr>
          <w:sz w:val="20"/>
        </w:rPr>
      </w:pPr>
    </w:p>
    <w:p w:rsidR="004C0153" w:rsidRDefault="006E4651" w:rsidP="006E4651">
      <w:pPr>
        <w:pStyle w:val="Odstavecseseznamem"/>
        <w:numPr>
          <w:ilvl w:val="2"/>
          <w:numId w:val="38"/>
        </w:numPr>
        <w:tabs>
          <w:tab w:val="left" w:pos="757"/>
          <w:tab w:val="left" w:pos="758"/>
        </w:tabs>
        <w:rPr>
          <w:sz w:val="24"/>
        </w:rPr>
      </w:pPr>
      <w:r>
        <w:rPr>
          <w:spacing w:val="-3"/>
          <w:sz w:val="24"/>
        </w:rPr>
        <w:t xml:space="preserve">liability, </w:t>
      </w:r>
      <w:r>
        <w:rPr>
          <w:sz w:val="24"/>
        </w:rPr>
        <w:t>indemnification and confidentiality arrangements between the</w:t>
      </w:r>
      <w:r>
        <w:rPr>
          <w:spacing w:val="-9"/>
          <w:sz w:val="24"/>
        </w:rPr>
        <w:t xml:space="preserve"> </w:t>
      </w:r>
      <w:r>
        <w:rPr>
          <w:sz w:val="24"/>
        </w:rPr>
        <w:t>beneficiaries.</w:t>
      </w:r>
    </w:p>
    <w:p w:rsidR="004C0153" w:rsidRDefault="004C0153">
      <w:pPr>
        <w:pStyle w:val="Zkladntext"/>
        <w:spacing w:before="9"/>
        <w:rPr>
          <w:sz w:val="20"/>
        </w:rPr>
      </w:pPr>
    </w:p>
    <w:p w:rsidR="004C0153" w:rsidRDefault="006E4651">
      <w:pPr>
        <w:ind w:left="113"/>
        <w:jc w:val="both"/>
        <w:rPr>
          <w:sz w:val="24"/>
        </w:rPr>
      </w:pPr>
      <w:r>
        <w:rPr>
          <w:sz w:val="24"/>
        </w:rPr>
        <w:t>The consortium agreement must not contain any provision contrary to the Agreement.</w:t>
      </w:r>
    </w:p>
    <w:p w:rsidR="004C0153" w:rsidRDefault="004C0153">
      <w:pPr>
        <w:pStyle w:val="Zkladntext"/>
        <w:spacing w:before="6"/>
        <w:rPr>
          <w:sz w:val="25"/>
        </w:rPr>
      </w:pPr>
    </w:p>
    <w:p w:rsidR="004C0153" w:rsidRDefault="006E4651" w:rsidP="006E4651">
      <w:pPr>
        <w:pStyle w:val="Nadpis2"/>
        <w:numPr>
          <w:ilvl w:val="1"/>
          <w:numId w:val="38"/>
        </w:numPr>
        <w:tabs>
          <w:tab w:val="left" w:pos="654"/>
        </w:tabs>
        <w:jc w:val="both"/>
      </w:pPr>
      <w:bookmarkStart w:id="185" w:name="_bookmark184"/>
      <w:bookmarkEnd w:id="185"/>
      <w:r>
        <w:t>Relationship with complementary beneficiaries — Collaboration</w:t>
      </w:r>
      <w:r>
        <w:rPr>
          <w:spacing w:val="-12"/>
        </w:rPr>
        <w:t xml:space="preserve"> </w:t>
      </w:r>
      <w:r>
        <w:t>agreement</w:t>
      </w:r>
    </w:p>
    <w:p w:rsidR="004C0153" w:rsidRDefault="004C0153">
      <w:pPr>
        <w:pStyle w:val="Zkladntext"/>
        <w:spacing w:before="10"/>
        <w:rPr>
          <w:b/>
          <w:sz w:val="20"/>
        </w:rPr>
      </w:pPr>
    </w:p>
    <w:p w:rsidR="004C0153" w:rsidRDefault="006E4651">
      <w:pPr>
        <w:spacing w:before="1"/>
        <w:ind w:left="113"/>
        <w:jc w:val="both"/>
        <w:rPr>
          <w:sz w:val="24"/>
        </w:rPr>
      </w:pPr>
      <w:r>
        <w:rPr>
          <w:sz w:val="24"/>
        </w:rPr>
        <w:t>Not applicable</w:t>
      </w:r>
    </w:p>
    <w:p w:rsidR="004C0153" w:rsidRDefault="004C0153">
      <w:pPr>
        <w:pStyle w:val="Zkladntext"/>
        <w:spacing w:before="6"/>
        <w:rPr>
          <w:sz w:val="25"/>
        </w:rPr>
      </w:pPr>
    </w:p>
    <w:p w:rsidR="004C0153" w:rsidRDefault="006E4651" w:rsidP="006E4651">
      <w:pPr>
        <w:pStyle w:val="Nadpis2"/>
        <w:numPr>
          <w:ilvl w:val="1"/>
          <w:numId w:val="38"/>
        </w:numPr>
        <w:tabs>
          <w:tab w:val="left" w:pos="654"/>
        </w:tabs>
        <w:jc w:val="both"/>
      </w:pPr>
      <w:bookmarkStart w:id="186" w:name="_bookmark185"/>
      <w:bookmarkEnd w:id="186"/>
      <w:r>
        <w:t>Relationship with partners of a joint action — Coordination</w:t>
      </w:r>
      <w:r>
        <w:rPr>
          <w:spacing w:val="-13"/>
        </w:rPr>
        <w:t xml:space="preserve"> </w:t>
      </w:r>
      <w:r>
        <w:t>agreement</w:t>
      </w:r>
    </w:p>
    <w:p w:rsidR="004C0153" w:rsidRDefault="004C0153">
      <w:pPr>
        <w:pStyle w:val="Zkladntext"/>
        <w:spacing w:before="10"/>
        <w:rPr>
          <w:b/>
          <w:sz w:val="20"/>
        </w:rPr>
      </w:pPr>
    </w:p>
    <w:p w:rsidR="004C0153" w:rsidRDefault="006E4651">
      <w:pPr>
        <w:ind w:left="113"/>
        <w:jc w:val="both"/>
        <w:rPr>
          <w:sz w:val="24"/>
        </w:rPr>
      </w:pPr>
      <w:r>
        <w:rPr>
          <w:sz w:val="24"/>
        </w:rPr>
        <w:t>Not applicab</w:t>
      </w:r>
      <w:r>
        <w:rPr>
          <w:sz w:val="24"/>
        </w:rPr>
        <w:t>le</w:t>
      </w:r>
    </w:p>
    <w:p w:rsidR="004C0153" w:rsidRDefault="004C0153">
      <w:pPr>
        <w:jc w:val="both"/>
        <w:rPr>
          <w:sz w:val="24"/>
        </w:rPr>
        <w:sectPr w:rsidR="004C0153">
          <w:pgSz w:w="11910" w:h="16840"/>
          <w:pgMar w:top="1300" w:right="960" w:bottom="740" w:left="1020" w:header="391" w:footer="543" w:gutter="0"/>
          <w:cols w:space="708"/>
        </w:sectPr>
      </w:pPr>
    </w:p>
    <w:p w:rsidR="004C0153" w:rsidRDefault="006E4651">
      <w:pPr>
        <w:spacing w:before="82"/>
        <w:ind w:left="113"/>
        <w:rPr>
          <w:b/>
          <w:sz w:val="24"/>
        </w:rPr>
      </w:pPr>
      <w:bookmarkStart w:id="187" w:name="_bookmark186"/>
      <w:bookmarkEnd w:id="187"/>
      <w:r>
        <w:rPr>
          <w:b/>
          <w:sz w:val="24"/>
          <w:u w:val="single"/>
        </w:rPr>
        <w:lastRenderedPageBreak/>
        <w:t>CHAPTER 6 REJECTION OF COSTS — REDUCTION OF THE GRANT — RECOVERY</w:t>
      </w:r>
    </w:p>
    <w:p w:rsidR="004C0153" w:rsidRDefault="006E4651" w:rsidP="006E4651">
      <w:pPr>
        <w:pStyle w:val="Odstavecseseznamem"/>
        <w:numPr>
          <w:ilvl w:val="0"/>
          <w:numId w:val="36"/>
        </w:numPr>
        <w:tabs>
          <w:tab w:val="left" w:pos="1832"/>
        </w:tabs>
        <w:spacing w:before="12" w:line="249" w:lineRule="auto"/>
        <w:ind w:right="826" w:firstLine="0"/>
        <w:rPr>
          <w:b/>
          <w:sz w:val="24"/>
        </w:rPr>
      </w:pPr>
      <w:r>
        <w:rPr>
          <w:b/>
          <w:sz w:val="24"/>
          <w:u w:val="single"/>
        </w:rPr>
        <w:t xml:space="preserve"> SANCTIONS — DAMAGES — SUSPENSION — </w:t>
      </w:r>
      <w:r>
        <w:rPr>
          <w:b/>
          <w:spacing w:val="-3"/>
          <w:sz w:val="24"/>
          <w:u w:val="single"/>
        </w:rPr>
        <w:t xml:space="preserve">TERMINATION </w:t>
      </w:r>
      <w:r>
        <w:rPr>
          <w:b/>
          <w:sz w:val="24"/>
          <w:u w:val="single"/>
        </w:rPr>
        <w:t>— FORCE</w:t>
      </w:r>
      <w:r>
        <w:rPr>
          <w:b/>
          <w:spacing w:val="-2"/>
          <w:sz w:val="24"/>
          <w:u w:val="single"/>
        </w:rPr>
        <w:t xml:space="preserve"> </w:t>
      </w:r>
      <w:r>
        <w:rPr>
          <w:b/>
          <w:sz w:val="24"/>
          <w:u w:val="single"/>
        </w:rPr>
        <w:t>MAJEURE</w:t>
      </w:r>
    </w:p>
    <w:p w:rsidR="004C0153" w:rsidRDefault="004C0153">
      <w:pPr>
        <w:pStyle w:val="Zkladntext"/>
        <w:rPr>
          <w:b/>
          <w:sz w:val="20"/>
        </w:rPr>
      </w:pPr>
    </w:p>
    <w:p w:rsidR="004C0153" w:rsidRDefault="006E4651">
      <w:pPr>
        <w:spacing w:before="225"/>
        <w:ind w:left="113"/>
        <w:rPr>
          <w:b/>
          <w:sz w:val="24"/>
        </w:rPr>
      </w:pPr>
      <w:bookmarkStart w:id="188" w:name="_bookmark187"/>
      <w:bookmarkEnd w:id="188"/>
      <w:r>
        <w:rPr>
          <w:b/>
          <w:sz w:val="24"/>
          <w:u w:val="single"/>
        </w:rPr>
        <w:t>SECTION 1 REJECTION OF COSTS — REDUCTION OF THE GRANT — RECOVERY</w:t>
      </w:r>
    </w:p>
    <w:p w:rsidR="004C0153" w:rsidRDefault="006E4651" w:rsidP="006E4651">
      <w:pPr>
        <w:pStyle w:val="Odstavecseseznamem"/>
        <w:numPr>
          <w:ilvl w:val="0"/>
          <w:numId w:val="36"/>
        </w:numPr>
        <w:tabs>
          <w:tab w:val="left" w:pos="1832"/>
        </w:tabs>
        <w:spacing w:before="12"/>
        <w:ind w:firstLine="0"/>
        <w:rPr>
          <w:b/>
          <w:sz w:val="24"/>
        </w:rPr>
      </w:pPr>
      <w:r>
        <w:rPr>
          <w:b/>
          <w:sz w:val="24"/>
          <w:u w:val="single"/>
        </w:rPr>
        <w:t xml:space="preserve"> SANCTIONS</w:t>
      </w:r>
    </w:p>
    <w:p w:rsidR="004C0153" w:rsidRDefault="004C0153">
      <w:pPr>
        <w:pStyle w:val="Zkladntext"/>
        <w:spacing w:before="10"/>
        <w:rPr>
          <w:b/>
        </w:rPr>
      </w:pPr>
    </w:p>
    <w:p w:rsidR="004C0153" w:rsidRDefault="006E4651">
      <w:pPr>
        <w:pStyle w:val="Nadpis2"/>
        <w:spacing w:before="90"/>
        <w:ind w:left="113"/>
        <w:jc w:val="both"/>
      </w:pPr>
      <w:bookmarkStart w:id="189" w:name="_bookmark188"/>
      <w:bookmarkEnd w:id="189"/>
      <w:r>
        <w:t>ARTICLE 42 — REJECTION OF INELIGIBLE COSTS</w:t>
      </w:r>
    </w:p>
    <w:p w:rsidR="004C0153" w:rsidRDefault="004C0153">
      <w:pPr>
        <w:pStyle w:val="Zkladntext"/>
        <w:spacing w:before="7"/>
        <w:rPr>
          <w:b/>
          <w:sz w:val="25"/>
        </w:rPr>
      </w:pPr>
    </w:p>
    <w:p w:rsidR="004C0153" w:rsidRDefault="006E4651" w:rsidP="006E4651">
      <w:pPr>
        <w:pStyle w:val="Nadpis2"/>
        <w:numPr>
          <w:ilvl w:val="1"/>
          <w:numId w:val="35"/>
        </w:numPr>
        <w:tabs>
          <w:tab w:val="left" w:pos="654"/>
        </w:tabs>
        <w:spacing w:before="1"/>
        <w:jc w:val="both"/>
      </w:pPr>
      <w:bookmarkStart w:id="190" w:name="_bookmark189"/>
      <w:bookmarkEnd w:id="190"/>
      <w:r>
        <w:t>Conditions</w:t>
      </w:r>
    </w:p>
    <w:p w:rsidR="004C0153" w:rsidRDefault="004C0153">
      <w:pPr>
        <w:pStyle w:val="Zkladntext"/>
        <w:spacing w:before="10"/>
        <w:rPr>
          <w:b/>
          <w:sz w:val="20"/>
        </w:rPr>
      </w:pPr>
    </w:p>
    <w:p w:rsidR="004C0153" w:rsidRDefault="006E4651">
      <w:pPr>
        <w:spacing w:line="249" w:lineRule="auto"/>
        <w:ind w:left="113" w:right="173"/>
        <w:jc w:val="both"/>
        <w:rPr>
          <w:sz w:val="24"/>
        </w:rPr>
      </w:pPr>
      <w:r>
        <w:rPr>
          <w:sz w:val="24"/>
        </w:rPr>
        <w:t xml:space="preserve">The Commission will — after </w:t>
      </w:r>
      <w:r>
        <w:rPr>
          <w:b/>
          <w:sz w:val="24"/>
        </w:rPr>
        <w:t>termination of the participation of a beneficiary</w:t>
      </w:r>
      <w:r>
        <w:rPr>
          <w:sz w:val="24"/>
        </w:rPr>
        <w:t xml:space="preserve">, at the time of    an </w:t>
      </w:r>
      <w:r>
        <w:rPr>
          <w:b/>
          <w:sz w:val="24"/>
        </w:rPr>
        <w:t>interim payment</w:t>
      </w:r>
      <w:r>
        <w:rPr>
          <w:sz w:val="24"/>
        </w:rPr>
        <w:t xml:space="preserve">, </w:t>
      </w:r>
      <w:r>
        <w:rPr>
          <w:b/>
          <w:sz w:val="24"/>
        </w:rPr>
        <w:t xml:space="preserve">at the payment of the balance </w:t>
      </w:r>
      <w:r>
        <w:rPr>
          <w:sz w:val="24"/>
        </w:rPr>
        <w:t xml:space="preserve">or </w:t>
      </w:r>
      <w:r>
        <w:rPr>
          <w:b/>
          <w:sz w:val="24"/>
        </w:rPr>
        <w:t xml:space="preserve">afterwards </w:t>
      </w:r>
      <w:r>
        <w:rPr>
          <w:sz w:val="24"/>
        </w:rPr>
        <w:t>— reject any costs which are ineligible</w:t>
      </w:r>
      <w:r>
        <w:rPr>
          <w:spacing w:val="-11"/>
          <w:sz w:val="24"/>
        </w:rPr>
        <w:t xml:space="preserve"> </w:t>
      </w:r>
      <w:r>
        <w:rPr>
          <w:sz w:val="24"/>
        </w:rPr>
        <w:t>(see</w:t>
      </w:r>
      <w:r>
        <w:rPr>
          <w:spacing w:val="-11"/>
          <w:sz w:val="24"/>
        </w:rPr>
        <w:t xml:space="preserve"> </w:t>
      </w:r>
      <w:r>
        <w:rPr>
          <w:sz w:val="24"/>
        </w:rPr>
        <w:t>Article</w:t>
      </w:r>
      <w:r>
        <w:rPr>
          <w:spacing w:val="-11"/>
          <w:sz w:val="24"/>
        </w:rPr>
        <w:t xml:space="preserve"> </w:t>
      </w:r>
      <w:r>
        <w:rPr>
          <w:sz w:val="24"/>
        </w:rPr>
        <w:t>6),</w:t>
      </w:r>
      <w:r>
        <w:rPr>
          <w:spacing w:val="-11"/>
          <w:sz w:val="24"/>
        </w:rPr>
        <w:t xml:space="preserve"> </w:t>
      </w:r>
      <w:r>
        <w:rPr>
          <w:sz w:val="24"/>
        </w:rPr>
        <w:t>in</w:t>
      </w:r>
      <w:r>
        <w:rPr>
          <w:spacing w:val="-11"/>
          <w:sz w:val="24"/>
        </w:rPr>
        <w:t xml:space="preserve"> </w:t>
      </w:r>
      <w:r>
        <w:rPr>
          <w:sz w:val="24"/>
        </w:rPr>
        <w:t>particular</w:t>
      </w:r>
      <w:r>
        <w:rPr>
          <w:spacing w:val="-11"/>
          <w:sz w:val="24"/>
        </w:rPr>
        <w:t xml:space="preserve"> </w:t>
      </w:r>
      <w:r>
        <w:rPr>
          <w:sz w:val="24"/>
        </w:rPr>
        <w:t>following</w:t>
      </w:r>
      <w:r>
        <w:rPr>
          <w:spacing w:val="-11"/>
          <w:sz w:val="24"/>
        </w:rPr>
        <w:t xml:space="preserve"> </w:t>
      </w:r>
      <w:r>
        <w:rPr>
          <w:sz w:val="24"/>
        </w:rPr>
        <w:t>checks,</w:t>
      </w:r>
      <w:r>
        <w:rPr>
          <w:spacing w:val="-11"/>
          <w:sz w:val="24"/>
        </w:rPr>
        <w:t xml:space="preserve"> </w:t>
      </w:r>
      <w:r>
        <w:rPr>
          <w:sz w:val="24"/>
        </w:rPr>
        <w:t>reviews,</w:t>
      </w:r>
      <w:r>
        <w:rPr>
          <w:spacing w:val="-11"/>
          <w:sz w:val="24"/>
        </w:rPr>
        <w:t xml:space="preserve"> </w:t>
      </w:r>
      <w:r>
        <w:rPr>
          <w:sz w:val="24"/>
        </w:rPr>
        <w:t>audits</w:t>
      </w:r>
      <w:r>
        <w:rPr>
          <w:spacing w:val="-11"/>
          <w:sz w:val="24"/>
        </w:rPr>
        <w:t xml:space="preserve"> </w:t>
      </w:r>
      <w:r>
        <w:rPr>
          <w:sz w:val="24"/>
        </w:rPr>
        <w:t>or</w:t>
      </w:r>
      <w:r>
        <w:rPr>
          <w:spacing w:val="-11"/>
          <w:sz w:val="24"/>
        </w:rPr>
        <w:t xml:space="preserve"> </w:t>
      </w:r>
      <w:r>
        <w:rPr>
          <w:sz w:val="24"/>
        </w:rPr>
        <w:t>investigations</w:t>
      </w:r>
      <w:r>
        <w:rPr>
          <w:spacing w:val="-11"/>
          <w:sz w:val="24"/>
        </w:rPr>
        <w:t xml:space="preserve"> </w:t>
      </w:r>
      <w:r>
        <w:rPr>
          <w:sz w:val="24"/>
        </w:rPr>
        <w:t>(see</w:t>
      </w:r>
      <w:r>
        <w:rPr>
          <w:spacing w:val="-11"/>
          <w:sz w:val="24"/>
        </w:rPr>
        <w:t xml:space="preserve"> </w:t>
      </w:r>
      <w:r>
        <w:rPr>
          <w:sz w:val="24"/>
        </w:rPr>
        <w:t>Article 22).</w:t>
      </w:r>
    </w:p>
    <w:p w:rsidR="004C0153" w:rsidRDefault="006E4651">
      <w:pPr>
        <w:spacing w:before="231" w:line="249" w:lineRule="auto"/>
        <w:ind w:left="113" w:right="171"/>
        <w:jc w:val="both"/>
        <w:rPr>
          <w:sz w:val="24"/>
        </w:rPr>
      </w:pPr>
      <w:r>
        <w:rPr>
          <w:sz w:val="24"/>
        </w:rPr>
        <w:t xml:space="preserve">The rejection may also be based on the </w:t>
      </w:r>
      <w:r>
        <w:rPr>
          <w:b/>
          <w:sz w:val="24"/>
        </w:rPr>
        <w:t xml:space="preserve">extension of findings from other grants to this grant </w:t>
      </w:r>
      <w:r>
        <w:rPr>
          <w:sz w:val="24"/>
        </w:rPr>
        <w:t>(see Article 22.5.2).</w:t>
      </w:r>
    </w:p>
    <w:p w:rsidR="004C0153" w:rsidRDefault="004C0153">
      <w:pPr>
        <w:pStyle w:val="Zkladntext"/>
        <w:spacing w:before="7"/>
        <w:rPr>
          <w:sz w:val="24"/>
        </w:rPr>
      </w:pPr>
    </w:p>
    <w:p w:rsidR="004C0153" w:rsidRDefault="006E4651" w:rsidP="006E4651">
      <w:pPr>
        <w:pStyle w:val="Nadpis2"/>
        <w:numPr>
          <w:ilvl w:val="1"/>
          <w:numId w:val="35"/>
        </w:numPr>
        <w:tabs>
          <w:tab w:val="left" w:pos="654"/>
        </w:tabs>
        <w:spacing w:before="1"/>
        <w:jc w:val="both"/>
      </w:pPr>
      <w:bookmarkStart w:id="191" w:name="_bookmark190"/>
      <w:bookmarkEnd w:id="191"/>
      <w:r>
        <w:t>Ineligible costs to be rejected — Calc</w:t>
      </w:r>
      <w:r>
        <w:t>ulation —</w:t>
      </w:r>
      <w:r>
        <w:rPr>
          <w:spacing w:val="-11"/>
        </w:rPr>
        <w:t xml:space="preserve"> </w:t>
      </w:r>
      <w:r>
        <w:t>Procedure</w:t>
      </w:r>
    </w:p>
    <w:p w:rsidR="004C0153" w:rsidRDefault="004C0153">
      <w:pPr>
        <w:pStyle w:val="Zkladntext"/>
        <w:spacing w:before="10"/>
        <w:rPr>
          <w:b/>
          <w:sz w:val="20"/>
        </w:rPr>
      </w:pPr>
    </w:p>
    <w:p w:rsidR="004C0153" w:rsidRDefault="006E4651">
      <w:pPr>
        <w:ind w:left="113"/>
        <w:jc w:val="both"/>
        <w:rPr>
          <w:sz w:val="24"/>
        </w:rPr>
      </w:pPr>
      <w:r>
        <w:rPr>
          <w:sz w:val="24"/>
        </w:rPr>
        <w:t>Ineligible costs will be rejected in full.</w:t>
      </w:r>
    </w:p>
    <w:p w:rsidR="004C0153" w:rsidRDefault="004C0153">
      <w:pPr>
        <w:pStyle w:val="Zkladntext"/>
        <w:spacing w:before="9"/>
        <w:rPr>
          <w:sz w:val="20"/>
        </w:rPr>
      </w:pPr>
    </w:p>
    <w:p w:rsidR="004C0153" w:rsidRDefault="006E4651">
      <w:pPr>
        <w:spacing w:line="249" w:lineRule="auto"/>
        <w:ind w:left="113" w:right="170"/>
        <w:jc w:val="both"/>
        <w:rPr>
          <w:sz w:val="24"/>
        </w:rPr>
      </w:pPr>
      <w:r>
        <w:rPr>
          <w:sz w:val="24"/>
        </w:rPr>
        <w:t>If the rejection of costs does not lead to a recovery (see Article 44), the Commission will formally notify</w:t>
      </w:r>
      <w:r>
        <w:rPr>
          <w:spacing w:val="-6"/>
          <w:sz w:val="24"/>
        </w:rPr>
        <w:t xml:space="preserve"> </w:t>
      </w:r>
      <w:r>
        <w:rPr>
          <w:sz w:val="24"/>
        </w:rPr>
        <w:t>the</w:t>
      </w:r>
      <w:r>
        <w:rPr>
          <w:spacing w:val="-6"/>
          <w:sz w:val="24"/>
        </w:rPr>
        <w:t xml:space="preserve"> </w:t>
      </w:r>
      <w:r>
        <w:rPr>
          <w:sz w:val="24"/>
        </w:rPr>
        <w:t>coordinator</w:t>
      </w:r>
      <w:r>
        <w:rPr>
          <w:spacing w:val="-6"/>
          <w:sz w:val="24"/>
        </w:rPr>
        <w:t xml:space="preserve"> </w:t>
      </w:r>
      <w:r>
        <w:rPr>
          <w:sz w:val="24"/>
        </w:rPr>
        <w:t>or</w:t>
      </w:r>
      <w:r>
        <w:rPr>
          <w:spacing w:val="-6"/>
          <w:sz w:val="24"/>
        </w:rPr>
        <w:t xml:space="preserve"> </w:t>
      </w:r>
      <w:r>
        <w:rPr>
          <w:sz w:val="24"/>
        </w:rPr>
        <w:t>beneficiary</w:t>
      </w:r>
      <w:r>
        <w:rPr>
          <w:spacing w:val="-6"/>
          <w:sz w:val="24"/>
        </w:rPr>
        <w:t xml:space="preserve"> </w:t>
      </w:r>
      <w:r>
        <w:rPr>
          <w:sz w:val="24"/>
        </w:rPr>
        <w:t>concerned</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rejection</w:t>
      </w:r>
      <w:r>
        <w:rPr>
          <w:spacing w:val="-6"/>
          <w:sz w:val="24"/>
        </w:rPr>
        <w:t xml:space="preserve"> </w:t>
      </w:r>
      <w:r>
        <w:rPr>
          <w:sz w:val="24"/>
        </w:rPr>
        <w:t>of</w:t>
      </w:r>
      <w:r>
        <w:rPr>
          <w:spacing w:val="-6"/>
          <w:sz w:val="24"/>
        </w:rPr>
        <w:t xml:space="preserve"> </w:t>
      </w:r>
      <w:r>
        <w:rPr>
          <w:sz w:val="24"/>
        </w:rPr>
        <w:t>costs,</w:t>
      </w:r>
      <w:r>
        <w:rPr>
          <w:spacing w:val="-6"/>
          <w:sz w:val="24"/>
        </w:rPr>
        <w:t xml:space="preserve"> </w:t>
      </w:r>
      <w:r>
        <w:rPr>
          <w:sz w:val="24"/>
        </w:rPr>
        <w:t>the</w:t>
      </w:r>
      <w:r>
        <w:rPr>
          <w:spacing w:val="-6"/>
          <w:sz w:val="24"/>
        </w:rPr>
        <w:t xml:space="preserve"> </w:t>
      </w:r>
      <w:r>
        <w:rPr>
          <w:sz w:val="24"/>
        </w:rPr>
        <w:t>amounts</w:t>
      </w:r>
      <w:r>
        <w:rPr>
          <w:spacing w:val="-6"/>
          <w:sz w:val="24"/>
        </w:rPr>
        <w:t xml:space="preserve"> </w:t>
      </w:r>
      <w:r>
        <w:rPr>
          <w:sz w:val="24"/>
        </w:rPr>
        <w:t>and</w:t>
      </w:r>
      <w:r>
        <w:rPr>
          <w:spacing w:val="-6"/>
          <w:sz w:val="24"/>
        </w:rPr>
        <w:t xml:space="preserve"> </w:t>
      </w:r>
      <w:r>
        <w:rPr>
          <w:sz w:val="24"/>
        </w:rPr>
        <w:t>the</w:t>
      </w:r>
      <w:r>
        <w:rPr>
          <w:spacing w:val="-6"/>
          <w:sz w:val="24"/>
        </w:rPr>
        <w:t xml:space="preserve"> </w:t>
      </w:r>
      <w:r>
        <w:rPr>
          <w:sz w:val="24"/>
        </w:rPr>
        <w:t>reasons why (if applicable, together with the notification of amounts due; see Article 21.5). The coordinator or beneficiary concerned may — within 30 days of receiving notification — formally notify the Commission of its disagreement and the reasons</w:t>
      </w:r>
      <w:r>
        <w:rPr>
          <w:spacing w:val="-5"/>
          <w:sz w:val="24"/>
        </w:rPr>
        <w:t xml:space="preserve"> </w:t>
      </w:r>
      <w:r>
        <w:rPr>
          <w:spacing w:val="-5"/>
          <w:sz w:val="24"/>
        </w:rPr>
        <w:t>why.</w:t>
      </w:r>
    </w:p>
    <w:p w:rsidR="004C0153" w:rsidRDefault="006E4651">
      <w:pPr>
        <w:spacing w:before="232" w:line="249" w:lineRule="auto"/>
        <w:ind w:left="113" w:right="175"/>
        <w:jc w:val="both"/>
        <w:rPr>
          <w:sz w:val="24"/>
        </w:rPr>
      </w:pPr>
      <w:r>
        <w:rPr>
          <w:sz w:val="24"/>
        </w:rPr>
        <w:t>If the rejection of costs leads to a recovery, the Commission will follow the contradictory procedure with pre-information letter set out in Article 44.</w:t>
      </w:r>
    </w:p>
    <w:p w:rsidR="004C0153" w:rsidRDefault="004C0153">
      <w:pPr>
        <w:pStyle w:val="Zkladntext"/>
        <w:spacing w:before="7"/>
        <w:rPr>
          <w:sz w:val="24"/>
        </w:rPr>
      </w:pPr>
    </w:p>
    <w:p w:rsidR="004C0153" w:rsidRDefault="006E4651" w:rsidP="006E4651">
      <w:pPr>
        <w:pStyle w:val="Nadpis2"/>
        <w:numPr>
          <w:ilvl w:val="1"/>
          <w:numId w:val="35"/>
        </w:numPr>
        <w:tabs>
          <w:tab w:val="left" w:pos="654"/>
        </w:tabs>
        <w:jc w:val="both"/>
      </w:pPr>
      <w:bookmarkStart w:id="192" w:name="_bookmark191"/>
      <w:bookmarkEnd w:id="192"/>
      <w:r>
        <w:t>Effects</w:t>
      </w:r>
    </w:p>
    <w:p w:rsidR="004C0153" w:rsidRDefault="004C0153">
      <w:pPr>
        <w:pStyle w:val="Zkladntext"/>
        <w:spacing w:before="11"/>
        <w:rPr>
          <w:b/>
          <w:sz w:val="20"/>
        </w:rPr>
      </w:pPr>
    </w:p>
    <w:p w:rsidR="004C0153" w:rsidRDefault="006E4651">
      <w:pPr>
        <w:spacing w:line="249" w:lineRule="auto"/>
        <w:ind w:left="113" w:right="171"/>
        <w:jc w:val="both"/>
        <w:rPr>
          <w:sz w:val="24"/>
        </w:rPr>
      </w:pPr>
      <w:r>
        <w:rPr>
          <w:sz w:val="24"/>
        </w:rPr>
        <w:t>If</w:t>
      </w:r>
      <w:r>
        <w:rPr>
          <w:spacing w:val="-10"/>
          <w:sz w:val="24"/>
        </w:rPr>
        <w:t xml:space="preserve"> </w:t>
      </w:r>
      <w:r>
        <w:rPr>
          <w:sz w:val="24"/>
        </w:rPr>
        <w:t>the</w:t>
      </w:r>
      <w:r>
        <w:rPr>
          <w:spacing w:val="-9"/>
          <w:sz w:val="24"/>
        </w:rPr>
        <w:t xml:space="preserve"> </w:t>
      </w:r>
      <w:r>
        <w:rPr>
          <w:sz w:val="24"/>
        </w:rPr>
        <w:t>Commission</w:t>
      </w:r>
      <w:r>
        <w:rPr>
          <w:spacing w:val="-9"/>
          <w:sz w:val="24"/>
        </w:rPr>
        <w:t xml:space="preserve"> </w:t>
      </w:r>
      <w:r>
        <w:rPr>
          <w:sz w:val="24"/>
        </w:rPr>
        <w:t>rejects</w:t>
      </w:r>
      <w:r>
        <w:rPr>
          <w:spacing w:val="-10"/>
          <w:sz w:val="24"/>
        </w:rPr>
        <w:t xml:space="preserve"> </w:t>
      </w:r>
      <w:r>
        <w:rPr>
          <w:sz w:val="24"/>
        </w:rPr>
        <w:t>costs</w:t>
      </w:r>
      <w:r>
        <w:rPr>
          <w:spacing w:val="-10"/>
          <w:sz w:val="24"/>
        </w:rPr>
        <w:t xml:space="preserve"> </w:t>
      </w:r>
      <w:r>
        <w:rPr>
          <w:sz w:val="24"/>
        </w:rPr>
        <w:t>at</w:t>
      </w:r>
      <w:r>
        <w:rPr>
          <w:spacing w:val="-10"/>
          <w:sz w:val="24"/>
        </w:rPr>
        <w:t xml:space="preserve"> </w:t>
      </w:r>
      <w:r>
        <w:rPr>
          <w:sz w:val="24"/>
        </w:rPr>
        <w:t>the</w:t>
      </w:r>
      <w:r>
        <w:rPr>
          <w:spacing w:val="-10"/>
          <w:sz w:val="24"/>
        </w:rPr>
        <w:t xml:space="preserve"> </w:t>
      </w:r>
      <w:r>
        <w:rPr>
          <w:sz w:val="24"/>
        </w:rPr>
        <w:t>time</w:t>
      </w:r>
      <w:r>
        <w:rPr>
          <w:spacing w:val="-10"/>
          <w:sz w:val="24"/>
        </w:rPr>
        <w:t xml:space="preserve"> </w:t>
      </w:r>
      <w:r>
        <w:rPr>
          <w:sz w:val="24"/>
        </w:rPr>
        <w:t>of</w:t>
      </w:r>
      <w:r>
        <w:rPr>
          <w:spacing w:val="-10"/>
          <w:sz w:val="24"/>
        </w:rPr>
        <w:t xml:space="preserve"> </w:t>
      </w:r>
      <w:r>
        <w:rPr>
          <w:sz w:val="24"/>
        </w:rPr>
        <w:t>an</w:t>
      </w:r>
      <w:r>
        <w:rPr>
          <w:spacing w:val="-7"/>
          <w:sz w:val="24"/>
        </w:rPr>
        <w:t xml:space="preserve"> </w:t>
      </w:r>
      <w:r>
        <w:rPr>
          <w:b/>
          <w:sz w:val="24"/>
        </w:rPr>
        <w:t>interim</w:t>
      </w:r>
      <w:r>
        <w:rPr>
          <w:b/>
          <w:spacing w:val="-10"/>
          <w:sz w:val="24"/>
        </w:rPr>
        <w:t xml:space="preserve"> </w:t>
      </w:r>
      <w:r>
        <w:rPr>
          <w:b/>
          <w:sz w:val="24"/>
        </w:rPr>
        <w:t>payment</w:t>
      </w:r>
      <w:r>
        <w:rPr>
          <w:b/>
          <w:spacing w:val="-8"/>
          <w:sz w:val="24"/>
        </w:rPr>
        <w:t xml:space="preserve"> </w:t>
      </w:r>
      <w:r>
        <w:rPr>
          <w:sz w:val="24"/>
        </w:rPr>
        <w:t>or</w:t>
      </w:r>
      <w:r>
        <w:rPr>
          <w:spacing w:val="-10"/>
          <w:sz w:val="24"/>
        </w:rPr>
        <w:t xml:space="preserve"> </w:t>
      </w:r>
      <w:r>
        <w:rPr>
          <w:b/>
          <w:sz w:val="24"/>
        </w:rPr>
        <w:t>the</w:t>
      </w:r>
      <w:r>
        <w:rPr>
          <w:b/>
          <w:spacing w:val="-10"/>
          <w:sz w:val="24"/>
        </w:rPr>
        <w:t xml:space="preserve"> </w:t>
      </w:r>
      <w:r>
        <w:rPr>
          <w:b/>
          <w:sz w:val="24"/>
        </w:rPr>
        <w:t>payment</w:t>
      </w:r>
      <w:r>
        <w:rPr>
          <w:b/>
          <w:spacing w:val="-10"/>
          <w:sz w:val="24"/>
        </w:rPr>
        <w:t xml:space="preserve"> </w:t>
      </w:r>
      <w:r>
        <w:rPr>
          <w:b/>
          <w:sz w:val="24"/>
        </w:rPr>
        <w:t>of</w:t>
      </w:r>
      <w:r>
        <w:rPr>
          <w:b/>
          <w:spacing w:val="-10"/>
          <w:sz w:val="24"/>
        </w:rPr>
        <w:t xml:space="preserve"> </w:t>
      </w:r>
      <w:r>
        <w:rPr>
          <w:b/>
          <w:sz w:val="24"/>
        </w:rPr>
        <w:t>the</w:t>
      </w:r>
      <w:r>
        <w:rPr>
          <w:b/>
          <w:spacing w:val="-10"/>
          <w:sz w:val="24"/>
        </w:rPr>
        <w:t xml:space="preserve"> </w:t>
      </w:r>
      <w:r>
        <w:rPr>
          <w:b/>
          <w:sz w:val="24"/>
        </w:rPr>
        <w:t>balance</w:t>
      </w:r>
      <w:r>
        <w:rPr>
          <w:sz w:val="24"/>
        </w:rPr>
        <w:t>,</w:t>
      </w:r>
      <w:r>
        <w:rPr>
          <w:spacing w:val="-10"/>
          <w:sz w:val="24"/>
        </w:rPr>
        <w:t xml:space="preserve"> </w:t>
      </w:r>
      <w:r>
        <w:rPr>
          <w:sz w:val="24"/>
        </w:rPr>
        <w:t>it will</w:t>
      </w:r>
      <w:r>
        <w:rPr>
          <w:spacing w:val="-12"/>
          <w:sz w:val="24"/>
        </w:rPr>
        <w:t xml:space="preserve"> </w:t>
      </w:r>
      <w:r>
        <w:rPr>
          <w:sz w:val="24"/>
        </w:rPr>
        <w:t>deduct</w:t>
      </w:r>
      <w:r>
        <w:rPr>
          <w:spacing w:val="-12"/>
          <w:sz w:val="24"/>
        </w:rPr>
        <w:t xml:space="preserve"> </w:t>
      </w:r>
      <w:r>
        <w:rPr>
          <w:sz w:val="24"/>
        </w:rPr>
        <w:t>them</w:t>
      </w:r>
      <w:r>
        <w:rPr>
          <w:spacing w:val="-12"/>
          <w:sz w:val="24"/>
        </w:rPr>
        <w:t xml:space="preserve"> </w:t>
      </w:r>
      <w:r>
        <w:rPr>
          <w:sz w:val="24"/>
        </w:rPr>
        <w:t>from</w:t>
      </w:r>
      <w:r>
        <w:rPr>
          <w:spacing w:val="-12"/>
          <w:sz w:val="24"/>
        </w:rPr>
        <w:t xml:space="preserve"> </w:t>
      </w:r>
      <w:r>
        <w:rPr>
          <w:sz w:val="24"/>
        </w:rPr>
        <w:t>the</w:t>
      </w:r>
      <w:r>
        <w:rPr>
          <w:spacing w:val="-12"/>
          <w:sz w:val="24"/>
        </w:rPr>
        <w:t xml:space="preserve"> </w:t>
      </w:r>
      <w:r>
        <w:rPr>
          <w:sz w:val="24"/>
        </w:rPr>
        <w:t>total</w:t>
      </w:r>
      <w:r>
        <w:rPr>
          <w:spacing w:val="-12"/>
          <w:sz w:val="24"/>
        </w:rPr>
        <w:t xml:space="preserve"> </w:t>
      </w:r>
      <w:r>
        <w:rPr>
          <w:sz w:val="24"/>
        </w:rPr>
        <w:t>eligible</w:t>
      </w:r>
      <w:r>
        <w:rPr>
          <w:spacing w:val="-12"/>
          <w:sz w:val="24"/>
        </w:rPr>
        <w:t xml:space="preserve"> </w:t>
      </w:r>
      <w:r>
        <w:rPr>
          <w:sz w:val="24"/>
        </w:rPr>
        <w:t>costs</w:t>
      </w:r>
      <w:r>
        <w:rPr>
          <w:spacing w:val="-12"/>
          <w:sz w:val="24"/>
        </w:rPr>
        <w:t xml:space="preserve"> </w:t>
      </w:r>
      <w:r>
        <w:rPr>
          <w:sz w:val="24"/>
        </w:rPr>
        <w:t>declared,</w:t>
      </w:r>
      <w:r>
        <w:rPr>
          <w:spacing w:val="-12"/>
          <w:sz w:val="24"/>
        </w:rPr>
        <w:t xml:space="preserve"> </w:t>
      </w:r>
      <w:r>
        <w:rPr>
          <w:sz w:val="24"/>
        </w:rPr>
        <w:t>for</w:t>
      </w:r>
      <w:r>
        <w:rPr>
          <w:spacing w:val="-12"/>
          <w:sz w:val="24"/>
        </w:rPr>
        <w:t xml:space="preserve"> </w:t>
      </w:r>
      <w:r>
        <w:rPr>
          <w:sz w:val="24"/>
        </w:rPr>
        <w:t>the</w:t>
      </w:r>
      <w:r>
        <w:rPr>
          <w:spacing w:val="-12"/>
          <w:sz w:val="24"/>
        </w:rPr>
        <w:t xml:space="preserve"> </w:t>
      </w:r>
      <w:r>
        <w:rPr>
          <w:sz w:val="24"/>
        </w:rPr>
        <w:t>action,</w:t>
      </w:r>
      <w:r>
        <w:rPr>
          <w:spacing w:val="-12"/>
          <w:sz w:val="24"/>
        </w:rPr>
        <w:t xml:space="preserve"> </w:t>
      </w:r>
      <w:r>
        <w:rPr>
          <w:sz w:val="24"/>
        </w:rPr>
        <w:t>in</w:t>
      </w:r>
      <w:r>
        <w:rPr>
          <w:spacing w:val="-12"/>
          <w:sz w:val="24"/>
        </w:rPr>
        <w:t xml:space="preserve"> </w:t>
      </w:r>
      <w:r>
        <w:rPr>
          <w:sz w:val="24"/>
        </w:rPr>
        <w:t>the</w:t>
      </w:r>
      <w:r>
        <w:rPr>
          <w:spacing w:val="-12"/>
          <w:sz w:val="24"/>
        </w:rPr>
        <w:t xml:space="preserve"> </w:t>
      </w:r>
      <w:r>
        <w:rPr>
          <w:sz w:val="24"/>
        </w:rPr>
        <w:t>periodic</w:t>
      </w:r>
      <w:r>
        <w:rPr>
          <w:spacing w:val="-12"/>
          <w:sz w:val="24"/>
        </w:rPr>
        <w:t xml:space="preserve"> </w:t>
      </w:r>
      <w:r>
        <w:rPr>
          <w:sz w:val="24"/>
        </w:rPr>
        <w:t>or</w:t>
      </w:r>
      <w:r>
        <w:rPr>
          <w:spacing w:val="-12"/>
          <w:sz w:val="24"/>
        </w:rPr>
        <w:t xml:space="preserve"> </w:t>
      </w:r>
      <w:r>
        <w:rPr>
          <w:sz w:val="24"/>
        </w:rPr>
        <w:t>final</w:t>
      </w:r>
      <w:r>
        <w:rPr>
          <w:spacing w:val="-12"/>
          <w:sz w:val="24"/>
        </w:rPr>
        <w:t xml:space="preserve"> </w:t>
      </w:r>
      <w:r>
        <w:rPr>
          <w:sz w:val="24"/>
        </w:rPr>
        <w:t>summary financial</w:t>
      </w:r>
      <w:r>
        <w:rPr>
          <w:spacing w:val="-12"/>
          <w:sz w:val="24"/>
        </w:rPr>
        <w:t xml:space="preserve"> </w:t>
      </w:r>
      <w:r>
        <w:rPr>
          <w:sz w:val="24"/>
        </w:rPr>
        <w:t>statement</w:t>
      </w:r>
      <w:r>
        <w:rPr>
          <w:spacing w:val="-12"/>
          <w:sz w:val="24"/>
        </w:rPr>
        <w:t xml:space="preserve"> </w:t>
      </w:r>
      <w:r>
        <w:rPr>
          <w:sz w:val="24"/>
        </w:rPr>
        <w:t>(see</w:t>
      </w:r>
      <w:r>
        <w:rPr>
          <w:spacing w:val="-12"/>
          <w:sz w:val="24"/>
        </w:rPr>
        <w:t xml:space="preserve"> </w:t>
      </w:r>
      <w:r>
        <w:rPr>
          <w:sz w:val="24"/>
        </w:rPr>
        <w:t>Articles</w:t>
      </w:r>
      <w:r>
        <w:rPr>
          <w:spacing w:val="-12"/>
          <w:sz w:val="24"/>
        </w:rPr>
        <w:t xml:space="preserve"> </w:t>
      </w:r>
      <w:r>
        <w:rPr>
          <w:sz w:val="24"/>
        </w:rPr>
        <w:t>20.3</w:t>
      </w:r>
      <w:r>
        <w:rPr>
          <w:spacing w:val="-12"/>
          <w:sz w:val="24"/>
        </w:rPr>
        <w:t xml:space="preserve"> </w:t>
      </w:r>
      <w:r>
        <w:rPr>
          <w:sz w:val="24"/>
        </w:rPr>
        <w:t>and</w:t>
      </w:r>
      <w:r>
        <w:rPr>
          <w:spacing w:val="-12"/>
          <w:sz w:val="24"/>
        </w:rPr>
        <w:t xml:space="preserve"> </w:t>
      </w:r>
      <w:r>
        <w:rPr>
          <w:sz w:val="24"/>
        </w:rPr>
        <w:t>20.4).</w:t>
      </w:r>
      <w:r>
        <w:rPr>
          <w:spacing w:val="-12"/>
          <w:sz w:val="24"/>
        </w:rPr>
        <w:t xml:space="preserve"> </w:t>
      </w:r>
      <w:r>
        <w:rPr>
          <w:sz w:val="24"/>
        </w:rPr>
        <w:t>It</w:t>
      </w:r>
      <w:r>
        <w:rPr>
          <w:spacing w:val="-12"/>
          <w:sz w:val="24"/>
        </w:rPr>
        <w:t xml:space="preserve"> </w:t>
      </w:r>
      <w:r>
        <w:rPr>
          <w:sz w:val="24"/>
        </w:rPr>
        <w:t>will</w:t>
      </w:r>
      <w:r>
        <w:rPr>
          <w:spacing w:val="-12"/>
          <w:sz w:val="24"/>
        </w:rPr>
        <w:t xml:space="preserve"> </w:t>
      </w:r>
      <w:r>
        <w:rPr>
          <w:sz w:val="24"/>
        </w:rPr>
        <w:t>then</w:t>
      </w:r>
      <w:r>
        <w:rPr>
          <w:spacing w:val="-12"/>
          <w:sz w:val="24"/>
        </w:rPr>
        <w:t xml:space="preserve"> </w:t>
      </w:r>
      <w:r>
        <w:rPr>
          <w:sz w:val="24"/>
        </w:rPr>
        <w:t>calculate</w:t>
      </w:r>
      <w:r>
        <w:rPr>
          <w:spacing w:val="-12"/>
          <w:sz w:val="24"/>
        </w:rPr>
        <w:t xml:space="preserve"> </w:t>
      </w:r>
      <w:r>
        <w:rPr>
          <w:sz w:val="24"/>
        </w:rPr>
        <w:t>the</w:t>
      </w:r>
      <w:r>
        <w:rPr>
          <w:spacing w:val="-12"/>
          <w:sz w:val="24"/>
        </w:rPr>
        <w:t xml:space="preserve"> </w:t>
      </w:r>
      <w:r>
        <w:rPr>
          <w:sz w:val="24"/>
        </w:rPr>
        <w:t>interim</w:t>
      </w:r>
      <w:r>
        <w:rPr>
          <w:spacing w:val="-12"/>
          <w:sz w:val="24"/>
        </w:rPr>
        <w:t xml:space="preserve"> </w:t>
      </w:r>
      <w:r>
        <w:rPr>
          <w:sz w:val="24"/>
        </w:rPr>
        <w:t>payment</w:t>
      </w:r>
      <w:r>
        <w:rPr>
          <w:spacing w:val="-12"/>
          <w:sz w:val="24"/>
        </w:rPr>
        <w:t xml:space="preserve"> </w:t>
      </w:r>
      <w:r>
        <w:rPr>
          <w:sz w:val="24"/>
        </w:rPr>
        <w:t>or</w:t>
      </w:r>
      <w:r>
        <w:rPr>
          <w:spacing w:val="-12"/>
          <w:sz w:val="24"/>
        </w:rPr>
        <w:t xml:space="preserve"> </w:t>
      </w:r>
      <w:r>
        <w:rPr>
          <w:sz w:val="24"/>
        </w:rPr>
        <w:t>payment of the balance as set out in Articles 21.3 or</w:t>
      </w:r>
      <w:r>
        <w:rPr>
          <w:spacing w:val="-7"/>
          <w:sz w:val="24"/>
        </w:rPr>
        <w:t xml:space="preserve"> </w:t>
      </w:r>
      <w:r>
        <w:rPr>
          <w:sz w:val="24"/>
        </w:rPr>
        <w:t>21.4.</w:t>
      </w:r>
    </w:p>
    <w:p w:rsidR="004C0153" w:rsidRDefault="006E4651">
      <w:pPr>
        <w:spacing w:before="231" w:line="249" w:lineRule="auto"/>
        <w:ind w:left="113" w:right="171"/>
        <w:jc w:val="both"/>
        <w:rPr>
          <w:sz w:val="24"/>
        </w:rPr>
      </w:pPr>
      <w:r>
        <w:rPr>
          <w:sz w:val="24"/>
        </w:rPr>
        <w:t>If</w:t>
      </w:r>
      <w:r>
        <w:rPr>
          <w:spacing w:val="-22"/>
          <w:sz w:val="24"/>
        </w:rPr>
        <w:t xml:space="preserve"> </w:t>
      </w:r>
      <w:r>
        <w:rPr>
          <w:sz w:val="24"/>
        </w:rPr>
        <w:t>the</w:t>
      </w:r>
      <w:r>
        <w:rPr>
          <w:spacing w:val="-21"/>
          <w:sz w:val="24"/>
        </w:rPr>
        <w:t xml:space="preserve"> </w:t>
      </w:r>
      <w:r>
        <w:rPr>
          <w:sz w:val="24"/>
        </w:rPr>
        <w:t>Commission</w:t>
      </w:r>
      <w:r>
        <w:rPr>
          <w:spacing w:val="-21"/>
          <w:sz w:val="24"/>
        </w:rPr>
        <w:t xml:space="preserve"> </w:t>
      </w:r>
      <w:r>
        <w:rPr>
          <w:sz w:val="24"/>
        </w:rPr>
        <w:t>rejects</w:t>
      </w:r>
      <w:r>
        <w:rPr>
          <w:spacing w:val="-22"/>
          <w:sz w:val="24"/>
        </w:rPr>
        <w:t xml:space="preserve"> </w:t>
      </w:r>
      <w:r>
        <w:rPr>
          <w:sz w:val="24"/>
        </w:rPr>
        <w:t>costs</w:t>
      </w:r>
      <w:r>
        <w:rPr>
          <w:spacing w:val="-22"/>
          <w:sz w:val="24"/>
        </w:rPr>
        <w:t xml:space="preserve"> </w:t>
      </w:r>
      <w:r>
        <w:rPr>
          <w:b/>
          <w:sz w:val="24"/>
        </w:rPr>
        <w:t>after</w:t>
      </w:r>
      <w:r>
        <w:rPr>
          <w:b/>
          <w:spacing w:val="-22"/>
          <w:sz w:val="24"/>
        </w:rPr>
        <w:t xml:space="preserve"> </w:t>
      </w:r>
      <w:r>
        <w:rPr>
          <w:b/>
          <w:sz w:val="24"/>
        </w:rPr>
        <w:t>termination</w:t>
      </w:r>
      <w:r>
        <w:rPr>
          <w:b/>
          <w:spacing w:val="-22"/>
          <w:sz w:val="24"/>
        </w:rPr>
        <w:t xml:space="preserve"> </w:t>
      </w:r>
      <w:r>
        <w:rPr>
          <w:b/>
          <w:sz w:val="24"/>
        </w:rPr>
        <w:t>of</w:t>
      </w:r>
      <w:r>
        <w:rPr>
          <w:b/>
          <w:spacing w:val="-22"/>
          <w:sz w:val="24"/>
        </w:rPr>
        <w:t xml:space="preserve"> </w:t>
      </w:r>
      <w:r>
        <w:rPr>
          <w:b/>
          <w:sz w:val="24"/>
        </w:rPr>
        <w:t>the</w:t>
      </w:r>
      <w:r>
        <w:rPr>
          <w:b/>
          <w:spacing w:val="-22"/>
          <w:sz w:val="24"/>
        </w:rPr>
        <w:t xml:space="preserve"> </w:t>
      </w:r>
      <w:r>
        <w:rPr>
          <w:b/>
          <w:sz w:val="24"/>
        </w:rPr>
        <w:t>participation</w:t>
      </w:r>
      <w:r>
        <w:rPr>
          <w:b/>
          <w:spacing w:val="-22"/>
          <w:sz w:val="24"/>
        </w:rPr>
        <w:t xml:space="preserve"> </w:t>
      </w:r>
      <w:r>
        <w:rPr>
          <w:b/>
          <w:sz w:val="24"/>
        </w:rPr>
        <w:t>of</w:t>
      </w:r>
      <w:r>
        <w:rPr>
          <w:b/>
          <w:spacing w:val="-22"/>
          <w:sz w:val="24"/>
        </w:rPr>
        <w:t xml:space="preserve"> </w:t>
      </w:r>
      <w:r>
        <w:rPr>
          <w:b/>
          <w:sz w:val="24"/>
        </w:rPr>
        <w:t>a</w:t>
      </w:r>
      <w:r>
        <w:rPr>
          <w:b/>
          <w:spacing w:val="-22"/>
          <w:sz w:val="24"/>
        </w:rPr>
        <w:t xml:space="preserve"> </w:t>
      </w:r>
      <w:r>
        <w:rPr>
          <w:b/>
          <w:sz w:val="24"/>
        </w:rPr>
        <w:t>beneficiary</w:t>
      </w:r>
      <w:r>
        <w:rPr>
          <w:sz w:val="24"/>
        </w:rPr>
        <w:t>,</w:t>
      </w:r>
      <w:r>
        <w:rPr>
          <w:spacing w:val="-22"/>
          <w:sz w:val="24"/>
        </w:rPr>
        <w:t xml:space="preserve"> </w:t>
      </w:r>
      <w:r>
        <w:rPr>
          <w:sz w:val="24"/>
        </w:rPr>
        <w:t>it</w:t>
      </w:r>
      <w:r>
        <w:rPr>
          <w:spacing w:val="-22"/>
          <w:sz w:val="24"/>
        </w:rPr>
        <w:t xml:space="preserve"> </w:t>
      </w:r>
      <w:r>
        <w:rPr>
          <w:sz w:val="24"/>
        </w:rPr>
        <w:t>will</w:t>
      </w:r>
      <w:r>
        <w:rPr>
          <w:spacing w:val="-22"/>
          <w:sz w:val="24"/>
        </w:rPr>
        <w:t xml:space="preserve"> </w:t>
      </w:r>
      <w:r>
        <w:rPr>
          <w:sz w:val="24"/>
        </w:rPr>
        <w:t>deduct them from the costs declared by the beneficiary in the termination report and include the rejection in the calculation after termination (see Article 50.2 and</w:t>
      </w:r>
      <w:r>
        <w:rPr>
          <w:spacing w:val="-10"/>
          <w:sz w:val="24"/>
        </w:rPr>
        <w:t xml:space="preserve"> </w:t>
      </w:r>
      <w:r>
        <w:rPr>
          <w:sz w:val="24"/>
        </w:rPr>
        <w:t>50.3).</w:t>
      </w:r>
    </w:p>
    <w:p w:rsidR="004C0153" w:rsidRDefault="006E4651">
      <w:pPr>
        <w:spacing w:before="230" w:line="249" w:lineRule="auto"/>
        <w:ind w:left="113" w:right="170"/>
        <w:jc w:val="both"/>
        <w:rPr>
          <w:sz w:val="24"/>
        </w:rPr>
      </w:pPr>
      <w:r>
        <w:rPr>
          <w:sz w:val="24"/>
        </w:rPr>
        <w:t>If</w:t>
      </w:r>
      <w:r>
        <w:rPr>
          <w:spacing w:val="-4"/>
          <w:sz w:val="24"/>
        </w:rPr>
        <w:t xml:space="preserve"> </w:t>
      </w:r>
      <w:r>
        <w:rPr>
          <w:sz w:val="24"/>
        </w:rPr>
        <w:t>the</w:t>
      </w:r>
      <w:r>
        <w:rPr>
          <w:spacing w:val="-3"/>
          <w:sz w:val="24"/>
        </w:rPr>
        <w:t xml:space="preserve"> </w:t>
      </w:r>
      <w:r>
        <w:rPr>
          <w:sz w:val="24"/>
        </w:rPr>
        <w:t>Commission</w:t>
      </w:r>
      <w:r>
        <w:rPr>
          <w:spacing w:val="-3"/>
          <w:sz w:val="24"/>
        </w:rPr>
        <w:t xml:space="preserve"> </w:t>
      </w:r>
      <w:r>
        <w:rPr>
          <w:sz w:val="24"/>
        </w:rPr>
        <w:t>—</w:t>
      </w:r>
      <w:r>
        <w:rPr>
          <w:spacing w:val="-4"/>
          <w:sz w:val="24"/>
        </w:rPr>
        <w:t xml:space="preserve"> </w:t>
      </w:r>
      <w:r>
        <w:rPr>
          <w:b/>
          <w:sz w:val="24"/>
        </w:rPr>
        <w:t>after</w:t>
      </w:r>
      <w:r>
        <w:rPr>
          <w:b/>
          <w:spacing w:val="-4"/>
          <w:sz w:val="24"/>
        </w:rPr>
        <w:t xml:space="preserve"> </w:t>
      </w:r>
      <w:r>
        <w:rPr>
          <w:b/>
          <w:sz w:val="24"/>
        </w:rPr>
        <w:t>an</w:t>
      </w:r>
      <w:r>
        <w:rPr>
          <w:b/>
          <w:spacing w:val="-4"/>
          <w:sz w:val="24"/>
        </w:rPr>
        <w:t xml:space="preserve"> </w:t>
      </w:r>
      <w:r>
        <w:rPr>
          <w:b/>
          <w:sz w:val="24"/>
        </w:rPr>
        <w:t>interim</w:t>
      </w:r>
      <w:r>
        <w:rPr>
          <w:b/>
          <w:spacing w:val="-4"/>
          <w:sz w:val="24"/>
        </w:rPr>
        <w:t xml:space="preserve"> </w:t>
      </w:r>
      <w:r>
        <w:rPr>
          <w:b/>
          <w:sz w:val="24"/>
        </w:rPr>
        <w:t>payment</w:t>
      </w:r>
      <w:r>
        <w:rPr>
          <w:b/>
          <w:spacing w:val="-4"/>
          <w:sz w:val="24"/>
        </w:rPr>
        <w:t xml:space="preserve"> </w:t>
      </w:r>
      <w:r>
        <w:rPr>
          <w:b/>
          <w:sz w:val="24"/>
        </w:rPr>
        <w:t>but</w:t>
      </w:r>
      <w:r>
        <w:rPr>
          <w:b/>
          <w:spacing w:val="-4"/>
          <w:sz w:val="24"/>
        </w:rPr>
        <w:t xml:space="preserve"> </w:t>
      </w:r>
      <w:r>
        <w:rPr>
          <w:b/>
          <w:sz w:val="24"/>
        </w:rPr>
        <w:t>before</w:t>
      </w:r>
      <w:r>
        <w:rPr>
          <w:b/>
          <w:spacing w:val="-4"/>
          <w:sz w:val="24"/>
        </w:rPr>
        <w:t xml:space="preserve"> </w:t>
      </w:r>
      <w:r>
        <w:rPr>
          <w:b/>
          <w:sz w:val="24"/>
        </w:rPr>
        <w:t>the</w:t>
      </w:r>
      <w:r>
        <w:rPr>
          <w:b/>
          <w:spacing w:val="-4"/>
          <w:sz w:val="24"/>
        </w:rPr>
        <w:t xml:space="preserve"> </w:t>
      </w:r>
      <w:r>
        <w:rPr>
          <w:b/>
          <w:sz w:val="24"/>
        </w:rPr>
        <w:t>payment</w:t>
      </w:r>
      <w:r>
        <w:rPr>
          <w:b/>
          <w:spacing w:val="-4"/>
          <w:sz w:val="24"/>
        </w:rPr>
        <w:t xml:space="preserve"> </w:t>
      </w:r>
      <w:r>
        <w:rPr>
          <w:b/>
          <w:sz w:val="24"/>
        </w:rPr>
        <w:t>of</w:t>
      </w:r>
      <w:r>
        <w:rPr>
          <w:b/>
          <w:spacing w:val="-4"/>
          <w:sz w:val="24"/>
        </w:rPr>
        <w:t xml:space="preserve"> </w:t>
      </w:r>
      <w:r>
        <w:rPr>
          <w:b/>
          <w:sz w:val="24"/>
        </w:rPr>
        <w:t>the</w:t>
      </w:r>
      <w:r>
        <w:rPr>
          <w:b/>
          <w:spacing w:val="-4"/>
          <w:sz w:val="24"/>
        </w:rPr>
        <w:t xml:space="preserve"> </w:t>
      </w:r>
      <w:r>
        <w:rPr>
          <w:b/>
          <w:sz w:val="24"/>
        </w:rPr>
        <w:t>balance</w:t>
      </w:r>
      <w:r>
        <w:rPr>
          <w:b/>
          <w:spacing w:val="-4"/>
          <w:sz w:val="24"/>
        </w:rPr>
        <w:t xml:space="preserve"> </w:t>
      </w:r>
      <w:r>
        <w:rPr>
          <w:sz w:val="24"/>
        </w:rPr>
        <w:t>—</w:t>
      </w:r>
      <w:r>
        <w:rPr>
          <w:spacing w:val="-4"/>
          <w:sz w:val="24"/>
        </w:rPr>
        <w:t xml:space="preserve"> </w:t>
      </w:r>
      <w:r>
        <w:rPr>
          <w:sz w:val="24"/>
        </w:rPr>
        <w:t>rejects costs declared in a periodic summary financial statement, it will deduct them from the total eligible costs</w:t>
      </w:r>
      <w:r>
        <w:rPr>
          <w:spacing w:val="-19"/>
          <w:sz w:val="24"/>
        </w:rPr>
        <w:t xml:space="preserve"> </w:t>
      </w:r>
      <w:r>
        <w:rPr>
          <w:sz w:val="24"/>
        </w:rPr>
        <w:t>declared,</w:t>
      </w:r>
      <w:r>
        <w:rPr>
          <w:spacing w:val="-19"/>
          <w:sz w:val="24"/>
        </w:rPr>
        <w:t xml:space="preserve"> </w:t>
      </w:r>
      <w:r>
        <w:rPr>
          <w:sz w:val="24"/>
        </w:rPr>
        <w:t>for</w:t>
      </w:r>
      <w:r>
        <w:rPr>
          <w:spacing w:val="-19"/>
          <w:sz w:val="24"/>
        </w:rPr>
        <w:t xml:space="preserve"> </w:t>
      </w:r>
      <w:r>
        <w:rPr>
          <w:sz w:val="24"/>
        </w:rPr>
        <w:t>the</w:t>
      </w:r>
      <w:r>
        <w:rPr>
          <w:spacing w:val="-19"/>
          <w:sz w:val="24"/>
        </w:rPr>
        <w:t xml:space="preserve"> </w:t>
      </w:r>
      <w:r>
        <w:rPr>
          <w:sz w:val="24"/>
        </w:rPr>
        <w:t>action,</w:t>
      </w:r>
      <w:r>
        <w:rPr>
          <w:spacing w:val="-19"/>
          <w:sz w:val="24"/>
        </w:rPr>
        <w:t xml:space="preserve"> </w:t>
      </w:r>
      <w:r>
        <w:rPr>
          <w:sz w:val="24"/>
        </w:rPr>
        <w:t>in</w:t>
      </w:r>
      <w:r>
        <w:rPr>
          <w:spacing w:val="-19"/>
          <w:sz w:val="24"/>
        </w:rPr>
        <w:t xml:space="preserve"> </w:t>
      </w:r>
      <w:r>
        <w:rPr>
          <w:sz w:val="24"/>
        </w:rPr>
        <w:t>the</w:t>
      </w:r>
      <w:r>
        <w:rPr>
          <w:spacing w:val="-19"/>
          <w:sz w:val="24"/>
        </w:rPr>
        <w:t xml:space="preserve"> </w:t>
      </w:r>
      <w:r>
        <w:rPr>
          <w:sz w:val="24"/>
        </w:rPr>
        <w:t>next</w:t>
      </w:r>
      <w:r>
        <w:rPr>
          <w:spacing w:val="-19"/>
          <w:sz w:val="24"/>
        </w:rPr>
        <w:t xml:space="preserve"> </w:t>
      </w:r>
      <w:r>
        <w:rPr>
          <w:sz w:val="24"/>
        </w:rPr>
        <w:t>periodic</w:t>
      </w:r>
      <w:r>
        <w:rPr>
          <w:spacing w:val="-19"/>
          <w:sz w:val="24"/>
        </w:rPr>
        <w:t xml:space="preserve"> </w:t>
      </w:r>
      <w:r>
        <w:rPr>
          <w:sz w:val="24"/>
        </w:rPr>
        <w:t>summary</w:t>
      </w:r>
      <w:r>
        <w:rPr>
          <w:spacing w:val="-19"/>
          <w:sz w:val="24"/>
        </w:rPr>
        <w:t xml:space="preserve"> </w:t>
      </w:r>
      <w:r>
        <w:rPr>
          <w:sz w:val="24"/>
        </w:rPr>
        <w:t>financial</w:t>
      </w:r>
      <w:r>
        <w:rPr>
          <w:spacing w:val="-19"/>
          <w:sz w:val="24"/>
        </w:rPr>
        <w:t xml:space="preserve"> </w:t>
      </w:r>
      <w:r>
        <w:rPr>
          <w:sz w:val="24"/>
        </w:rPr>
        <w:t>statement</w:t>
      </w:r>
      <w:r>
        <w:rPr>
          <w:spacing w:val="-19"/>
          <w:sz w:val="24"/>
        </w:rPr>
        <w:t xml:space="preserve"> </w:t>
      </w:r>
      <w:r>
        <w:rPr>
          <w:sz w:val="24"/>
        </w:rPr>
        <w:t>or</w:t>
      </w:r>
      <w:r>
        <w:rPr>
          <w:spacing w:val="-19"/>
          <w:sz w:val="24"/>
        </w:rPr>
        <w:t xml:space="preserve"> </w:t>
      </w:r>
      <w:r>
        <w:rPr>
          <w:sz w:val="24"/>
        </w:rPr>
        <w:t>in</w:t>
      </w:r>
      <w:r>
        <w:rPr>
          <w:spacing w:val="-19"/>
          <w:sz w:val="24"/>
        </w:rPr>
        <w:t xml:space="preserve"> </w:t>
      </w:r>
      <w:r>
        <w:rPr>
          <w:sz w:val="24"/>
        </w:rPr>
        <w:t>the</w:t>
      </w:r>
      <w:r>
        <w:rPr>
          <w:spacing w:val="-19"/>
          <w:sz w:val="24"/>
        </w:rPr>
        <w:t xml:space="preserve"> </w:t>
      </w:r>
      <w:r>
        <w:rPr>
          <w:sz w:val="24"/>
        </w:rPr>
        <w:t>final</w:t>
      </w:r>
      <w:r>
        <w:rPr>
          <w:spacing w:val="-19"/>
          <w:sz w:val="24"/>
        </w:rPr>
        <w:t xml:space="preserve"> </w:t>
      </w:r>
      <w:r>
        <w:rPr>
          <w:sz w:val="24"/>
        </w:rPr>
        <w:t>summary financial statement. It will then calcu</w:t>
      </w:r>
      <w:r>
        <w:rPr>
          <w:sz w:val="24"/>
        </w:rPr>
        <w:t>late the interim payment or payment of the balance as set out in Articles 21.3 or</w:t>
      </w:r>
      <w:r>
        <w:rPr>
          <w:spacing w:val="-3"/>
          <w:sz w:val="24"/>
        </w:rPr>
        <w:t xml:space="preserve"> </w:t>
      </w:r>
      <w:r>
        <w:rPr>
          <w:sz w:val="24"/>
        </w:rPr>
        <w:t>21.4.</w:t>
      </w:r>
    </w:p>
    <w:p w:rsidR="004C0153" w:rsidRDefault="006E4651">
      <w:pPr>
        <w:spacing w:before="231"/>
        <w:ind w:left="113"/>
        <w:jc w:val="both"/>
        <w:rPr>
          <w:sz w:val="24"/>
        </w:rPr>
      </w:pPr>
      <w:r>
        <w:rPr>
          <w:sz w:val="24"/>
        </w:rPr>
        <w:t xml:space="preserve">If the Commission rejects costs </w:t>
      </w:r>
      <w:r>
        <w:rPr>
          <w:b/>
          <w:sz w:val="24"/>
        </w:rPr>
        <w:t>after the payment of the balance</w:t>
      </w:r>
      <w:r>
        <w:rPr>
          <w:sz w:val="24"/>
        </w:rPr>
        <w:t>, it will deduct the amount rejected</w:t>
      </w:r>
    </w:p>
    <w:p w:rsidR="004C0153" w:rsidRDefault="004C0153">
      <w:pPr>
        <w:jc w:val="both"/>
        <w:rPr>
          <w:sz w:val="24"/>
        </w:rPr>
        <w:sectPr w:rsidR="004C0153">
          <w:pgSz w:w="11910" w:h="16840"/>
          <w:pgMar w:top="1300" w:right="960" w:bottom="740" w:left="1020" w:header="391" w:footer="543" w:gutter="0"/>
          <w:cols w:space="708"/>
        </w:sectPr>
      </w:pPr>
    </w:p>
    <w:p w:rsidR="004C0153" w:rsidRDefault="006E4651">
      <w:pPr>
        <w:spacing w:before="84" w:line="249" w:lineRule="auto"/>
        <w:ind w:left="113" w:right="171"/>
        <w:jc w:val="both"/>
        <w:rPr>
          <w:sz w:val="24"/>
        </w:rPr>
      </w:pPr>
      <w:r>
        <w:rPr>
          <w:sz w:val="24"/>
        </w:rPr>
        <w:lastRenderedPageBreak/>
        <w:t>from the total eligible costs declared, by the be</w:t>
      </w:r>
      <w:r>
        <w:rPr>
          <w:sz w:val="24"/>
        </w:rPr>
        <w:t>neficiary, in the final summary financial statement. It will then calculate the revised final grant amount as set out in Article 5.4.</w:t>
      </w:r>
    </w:p>
    <w:p w:rsidR="004C0153" w:rsidRDefault="004C0153">
      <w:pPr>
        <w:pStyle w:val="Zkladntext"/>
        <w:spacing w:before="6"/>
        <w:rPr>
          <w:sz w:val="29"/>
        </w:rPr>
      </w:pPr>
    </w:p>
    <w:p w:rsidR="004C0153" w:rsidRDefault="006E4651">
      <w:pPr>
        <w:pStyle w:val="Nadpis2"/>
        <w:spacing w:before="1"/>
        <w:ind w:left="113"/>
      </w:pPr>
      <w:bookmarkStart w:id="193" w:name="_bookmark192"/>
      <w:bookmarkEnd w:id="193"/>
      <w:r>
        <w:t>ARTICLE 43 — REDUCTION OF THE GRANT</w:t>
      </w:r>
    </w:p>
    <w:p w:rsidR="004C0153" w:rsidRDefault="004C0153">
      <w:pPr>
        <w:pStyle w:val="Zkladntext"/>
        <w:spacing w:before="7"/>
        <w:rPr>
          <w:b/>
          <w:sz w:val="25"/>
        </w:rPr>
      </w:pPr>
    </w:p>
    <w:p w:rsidR="004C0153" w:rsidRDefault="006E4651" w:rsidP="006E4651">
      <w:pPr>
        <w:pStyle w:val="Nadpis2"/>
        <w:numPr>
          <w:ilvl w:val="1"/>
          <w:numId w:val="34"/>
        </w:numPr>
        <w:tabs>
          <w:tab w:val="left" w:pos="654"/>
        </w:tabs>
        <w:spacing w:before="1"/>
      </w:pPr>
      <w:bookmarkStart w:id="194" w:name="_bookmark193"/>
      <w:bookmarkEnd w:id="194"/>
      <w:r>
        <w:t>Conditions</w:t>
      </w:r>
    </w:p>
    <w:p w:rsidR="004C0153" w:rsidRDefault="004C0153">
      <w:pPr>
        <w:pStyle w:val="Zkladntext"/>
        <w:spacing w:before="10"/>
        <w:rPr>
          <w:b/>
          <w:sz w:val="20"/>
        </w:rPr>
      </w:pPr>
    </w:p>
    <w:p w:rsidR="004C0153" w:rsidRDefault="006E4651">
      <w:pPr>
        <w:spacing w:line="249" w:lineRule="auto"/>
        <w:ind w:left="113" w:right="171"/>
        <w:jc w:val="both"/>
        <w:rPr>
          <w:sz w:val="24"/>
        </w:rPr>
      </w:pPr>
      <w:r>
        <w:rPr>
          <w:sz w:val="24"/>
        </w:rPr>
        <w:t xml:space="preserve">The Commission may — </w:t>
      </w:r>
      <w:r>
        <w:rPr>
          <w:b/>
          <w:sz w:val="24"/>
        </w:rPr>
        <w:t>after termination of the participation of a beneficiary</w:t>
      </w:r>
      <w:r>
        <w:rPr>
          <w:sz w:val="24"/>
        </w:rPr>
        <w:t xml:space="preserve">, </w:t>
      </w:r>
      <w:r>
        <w:rPr>
          <w:b/>
          <w:sz w:val="24"/>
        </w:rPr>
        <w:t xml:space="preserve">at the payment of the balance </w:t>
      </w:r>
      <w:r>
        <w:rPr>
          <w:sz w:val="24"/>
        </w:rPr>
        <w:t xml:space="preserve">or </w:t>
      </w:r>
      <w:r>
        <w:rPr>
          <w:b/>
          <w:sz w:val="24"/>
        </w:rPr>
        <w:t xml:space="preserve">afterwards </w:t>
      </w:r>
      <w:r>
        <w:rPr>
          <w:sz w:val="24"/>
        </w:rPr>
        <w:t>— reduce the grant amount (see Article 5.1), if :</w:t>
      </w:r>
    </w:p>
    <w:p w:rsidR="004C0153" w:rsidRDefault="006E4651" w:rsidP="006E4651">
      <w:pPr>
        <w:pStyle w:val="Odstavecseseznamem"/>
        <w:numPr>
          <w:ilvl w:val="2"/>
          <w:numId w:val="34"/>
        </w:numPr>
        <w:tabs>
          <w:tab w:val="left" w:pos="758"/>
        </w:tabs>
        <w:spacing w:before="229" w:line="249" w:lineRule="auto"/>
        <w:ind w:right="170"/>
        <w:jc w:val="both"/>
        <w:rPr>
          <w:sz w:val="24"/>
        </w:rPr>
      </w:pPr>
      <w:r>
        <w:rPr>
          <w:sz w:val="24"/>
        </w:rPr>
        <w:t>a</w:t>
      </w:r>
      <w:r>
        <w:rPr>
          <w:spacing w:val="-16"/>
          <w:sz w:val="24"/>
        </w:rPr>
        <w:t xml:space="preserve"> </w:t>
      </w:r>
      <w:r>
        <w:rPr>
          <w:sz w:val="24"/>
        </w:rPr>
        <w:t>beneficiary</w:t>
      </w:r>
      <w:r>
        <w:rPr>
          <w:spacing w:val="-16"/>
          <w:sz w:val="24"/>
        </w:rPr>
        <w:t xml:space="preserve"> </w:t>
      </w:r>
      <w:r>
        <w:rPr>
          <w:sz w:val="24"/>
        </w:rPr>
        <w:t>(or</w:t>
      </w:r>
      <w:r>
        <w:rPr>
          <w:spacing w:val="-16"/>
          <w:sz w:val="24"/>
        </w:rPr>
        <w:t xml:space="preserve"> </w:t>
      </w:r>
      <w:r>
        <w:rPr>
          <w:sz w:val="24"/>
        </w:rPr>
        <w:t>a</w:t>
      </w:r>
      <w:r>
        <w:rPr>
          <w:spacing w:val="-16"/>
          <w:sz w:val="24"/>
        </w:rPr>
        <w:t xml:space="preserve"> </w:t>
      </w:r>
      <w:r>
        <w:rPr>
          <w:sz w:val="24"/>
        </w:rPr>
        <w:t>natural</w:t>
      </w:r>
      <w:r>
        <w:rPr>
          <w:spacing w:val="-16"/>
          <w:sz w:val="24"/>
        </w:rPr>
        <w:t xml:space="preserve"> </w:t>
      </w:r>
      <w:r>
        <w:rPr>
          <w:sz w:val="24"/>
        </w:rPr>
        <w:t>person</w:t>
      </w:r>
      <w:r>
        <w:rPr>
          <w:spacing w:val="-16"/>
          <w:sz w:val="24"/>
        </w:rPr>
        <w:t xml:space="preserve"> </w:t>
      </w:r>
      <w:r>
        <w:rPr>
          <w:sz w:val="24"/>
        </w:rPr>
        <w:t>who</w:t>
      </w:r>
      <w:r>
        <w:rPr>
          <w:spacing w:val="-16"/>
          <w:sz w:val="24"/>
        </w:rPr>
        <w:t xml:space="preserve"> </w:t>
      </w:r>
      <w:r>
        <w:rPr>
          <w:sz w:val="24"/>
        </w:rPr>
        <w:t>has</w:t>
      </w:r>
      <w:r>
        <w:rPr>
          <w:spacing w:val="-16"/>
          <w:sz w:val="24"/>
        </w:rPr>
        <w:t xml:space="preserve"> </w:t>
      </w:r>
      <w:r>
        <w:rPr>
          <w:sz w:val="24"/>
        </w:rPr>
        <w:t>the</w:t>
      </w:r>
      <w:r>
        <w:rPr>
          <w:spacing w:val="-16"/>
          <w:sz w:val="24"/>
        </w:rPr>
        <w:t xml:space="preserve"> </w:t>
      </w:r>
      <w:r>
        <w:rPr>
          <w:sz w:val="24"/>
        </w:rPr>
        <w:t>power</w:t>
      </w:r>
      <w:r>
        <w:rPr>
          <w:spacing w:val="-16"/>
          <w:sz w:val="24"/>
        </w:rPr>
        <w:t xml:space="preserve"> </w:t>
      </w:r>
      <w:r>
        <w:rPr>
          <w:sz w:val="24"/>
        </w:rPr>
        <w:t>to</w:t>
      </w:r>
      <w:r>
        <w:rPr>
          <w:spacing w:val="-16"/>
          <w:sz w:val="24"/>
        </w:rPr>
        <w:t xml:space="preserve"> </w:t>
      </w:r>
      <w:r>
        <w:rPr>
          <w:sz w:val="24"/>
        </w:rPr>
        <w:t>represent</w:t>
      </w:r>
      <w:r>
        <w:rPr>
          <w:spacing w:val="-16"/>
          <w:sz w:val="24"/>
        </w:rPr>
        <w:t xml:space="preserve"> </w:t>
      </w:r>
      <w:r>
        <w:rPr>
          <w:sz w:val="24"/>
        </w:rPr>
        <w:t>or</w:t>
      </w:r>
      <w:r>
        <w:rPr>
          <w:spacing w:val="-16"/>
          <w:sz w:val="24"/>
        </w:rPr>
        <w:t xml:space="preserve"> </w:t>
      </w:r>
      <w:r>
        <w:rPr>
          <w:sz w:val="24"/>
        </w:rPr>
        <w:t>take</w:t>
      </w:r>
      <w:r>
        <w:rPr>
          <w:spacing w:val="-16"/>
          <w:sz w:val="24"/>
        </w:rPr>
        <w:t xml:space="preserve"> </w:t>
      </w:r>
      <w:r>
        <w:rPr>
          <w:sz w:val="24"/>
        </w:rPr>
        <w:t>decisions</w:t>
      </w:r>
      <w:r>
        <w:rPr>
          <w:spacing w:val="-16"/>
          <w:sz w:val="24"/>
        </w:rPr>
        <w:t xml:space="preserve"> </w:t>
      </w:r>
      <w:r>
        <w:rPr>
          <w:sz w:val="24"/>
        </w:rPr>
        <w:t>on</w:t>
      </w:r>
      <w:r>
        <w:rPr>
          <w:spacing w:val="-16"/>
          <w:sz w:val="24"/>
        </w:rPr>
        <w:t xml:space="preserve"> </w:t>
      </w:r>
      <w:r>
        <w:rPr>
          <w:sz w:val="24"/>
        </w:rPr>
        <w:t>its</w:t>
      </w:r>
      <w:r>
        <w:rPr>
          <w:spacing w:val="-16"/>
          <w:sz w:val="24"/>
        </w:rPr>
        <w:t xml:space="preserve"> </w:t>
      </w:r>
      <w:r>
        <w:rPr>
          <w:sz w:val="24"/>
        </w:rPr>
        <w:t>behalf) has</w:t>
      </w:r>
      <w:r>
        <w:rPr>
          <w:spacing w:val="-1"/>
          <w:sz w:val="24"/>
        </w:rPr>
        <w:t xml:space="preserve"> </w:t>
      </w:r>
      <w:r>
        <w:rPr>
          <w:sz w:val="24"/>
        </w:rPr>
        <w:t>committed:</w:t>
      </w:r>
    </w:p>
    <w:p w:rsidR="004C0153" w:rsidRDefault="006E4651" w:rsidP="006E4651">
      <w:pPr>
        <w:pStyle w:val="Odstavecseseznamem"/>
        <w:numPr>
          <w:ilvl w:val="3"/>
          <w:numId w:val="34"/>
        </w:numPr>
        <w:tabs>
          <w:tab w:val="left" w:pos="1358"/>
        </w:tabs>
        <w:spacing w:before="229"/>
        <w:jc w:val="left"/>
        <w:rPr>
          <w:sz w:val="24"/>
        </w:rPr>
      </w:pPr>
      <w:r>
        <w:rPr>
          <w:sz w:val="24"/>
        </w:rPr>
        <w:t>substantial errors, irregularities or fraud</w:t>
      </w:r>
      <w:r>
        <w:rPr>
          <w:spacing w:val="-6"/>
          <w:sz w:val="24"/>
        </w:rPr>
        <w:t xml:space="preserve"> </w:t>
      </w:r>
      <w:r>
        <w:rPr>
          <w:sz w:val="24"/>
        </w:rPr>
        <w:t>or</w:t>
      </w:r>
    </w:p>
    <w:p w:rsidR="004C0153" w:rsidRDefault="004C0153">
      <w:pPr>
        <w:pStyle w:val="Zkladntext"/>
        <w:spacing w:before="8"/>
        <w:rPr>
          <w:sz w:val="20"/>
        </w:rPr>
      </w:pPr>
    </w:p>
    <w:p w:rsidR="004C0153" w:rsidRDefault="006E4651" w:rsidP="006E4651">
      <w:pPr>
        <w:pStyle w:val="Odstavecseseznamem"/>
        <w:numPr>
          <w:ilvl w:val="3"/>
          <w:numId w:val="34"/>
        </w:numPr>
        <w:tabs>
          <w:tab w:val="left" w:pos="1358"/>
        </w:tabs>
        <w:spacing w:before="1" w:line="249" w:lineRule="auto"/>
        <w:ind w:right="172" w:hanging="493"/>
        <w:jc w:val="both"/>
        <w:rPr>
          <w:sz w:val="24"/>
        </w:rPr>
      </w:pPr>
      <w:r>
        <w:rPr>
          <w:sz w:val="24"/>
        </w:rPr>
        <w:t>breach of serious obligations under the Agreement or during the award procedure (including improper implementation of the action, submission of false information, failure to provide required inform</w:t>
      </w:r>
      <w:r>
        <w:rPr>
          <w:sz w:val="24"/>
        </w:rPr>
        <w:t>ation, breach of ethical principles)</w:t>
      </w:r>
      <w:r>
        <w:rPr>
          <w:spacing w:val="-11"/>
          <w:sz w:val="24"/>
        </w:rPr>
        <w:t xml:space="preserve"> </w:t>
      </w:r>
      <w:r>
        <w:rPr>
          <w:sz w:val="24"/>
        </w:rPr>
        <w:t>or</w:t>
      </w:r>
    </w:p>
    <w:p w:rsidR="004C0153" w:rsidRDefault="006E4651" w:rsidP="006E4651">
      <w:pPr>
        <w:pStyle w:val="Odstavecseseznamem"/>
        <w:numPr>
          <w:ilvl w:val="2"/>
          <w:numId w:val="34"/>
        </w:numPr>
        <w:tabs>
          <w:tab w:val="left" w:pos="758"/>
        </w:tabs>
        <w:spacing w:before="229" w:line="249" w:lineRule="auto"/>
        <w:ind w:right="170"/>
        <w:jc w:val="both"/>
        <w:rPr>
          <w:sz w:val="24"/>
        </w:rPr>
      </w:pPr>
      <w:r>
        <w:rPr>
          <w:sz w:val="24"/>
        </w:rPr>
        <w:t>a</w:t>
      </w:r>
      <w:r>
        <w:rPr>
          <w:spacing w:val="-11"/>
          <w:sz w:val="24"/>
        </w:rPr>
        <w:t xml:space="preserve"> </w:t>
      </w:r>
      <w:r>
        <w:rPr>
          <w:sz w:val="24"/>
        </w:rPr>
        <w:t>beneficiary</w:t>
      </w:r>
      <w:r>
        <w:rPr>
          <w:spacing w:val="-10"/>
          <w:sz w:val="24"/>
        </w:rPr>
        <w:t xml:space="preserve"> </w:t>
      </w:r>
      <w:r>
        <w:rPr>
          <w:sz w:val="24"/>
        </w:rPr>
        <w:t>(or</w:t>
      </w:r>
      <w:r>
        <w:rPr>
          <w:spacing w:val="-10"/>
          <w:sz w:val="24"/>
        </w:rPr>
        <w:t xml:space="preserve"> </w:t>
      </w:r>
      <w:r>
        <w:rPr>
          <w:sz w:val="24"/>
        </w:rPr>
        <w:t>a</w:t>
      </w:r>
      <w:r>
        <w:rPr>
          <w:spacing w:val="-11"/>
          <w:sz w:val="24"/>
        </w:rPr>
        <w:t xml:space="preserve"> </w:t>
      </w:r>
      <w:r>
        <w:rPr>
          <w:sz w:val="24"/>
        </w:rPr>
        <w:t>natural</w:t>
      </w:r>
      <w:r>
        <w:rPr>
          <w:spacing w:val="-10"/>
          <w:sz w:val="24"/>
        </w:rPr>
        <w:t xml:space="preserve"> </w:t>
      </w:r>
      <w:r>
        <w:rPr>
          <w:sz w:val="24"/>
        </w:rPr>
        <w:t>person</w:t>
      </w:r>
      <w:r>
        <w:rPr>
          <w:spacing w:val="-10"/>
          <w:sz w:val="24"/>
        </w:rPr>
        <w:t xml:space="preserve"> </w:t>
      </w:r>
      <w:r>
        <w:rPr>
          <w:sz w:val="24"/>
        </w:rPr>
        <w:t>who</w:t>
      </w:r>
      <w:r>
        <w:rPr>
          <w:spacing w:val="-11"/>
          <w:sz w:val="24"/>
        </w:rPr>
        <w:t xml:space="preserve"> </w:t>
      </w:r>
      <w:r>
        <w:rPr>
          <w:sz w:val="24"/>
        </w:rPr>
        <w:t>has</w:t>
      </w:r>
      <w:r>
        <w:rPr>
          <w:spacing w:val="-10"/>
          <w:sz w:val="24"/>
        </w:rPr>
        <w:t xml:space="preserve"> </w:t>
      </w:r>
      <w:r>
        <w:rPr>
          <w:sz w:val="24"/>
        </w:rPr>
        <w:t>the</w:t>
      </w:r>
      <w:r>
        <w:rPr>
          <w:spacing w:val="-11"/>
          <w:sz w:val="24"/>
        </w:rPr>
        <w:t xml:space="preserve"> </w:t>
      </w:r>
      <w:r>
        <w:rPr>
          <w:sz w:val="24"/>
        </w:rPr>
        <w:t>power</w:t>
      </w:r>
      <w:r>
        <w:rPr>
          <w:spacing w:val="-10"/>
          <w:sz w:val="24"/>
        </w:rPr>
        <w:t xml:space="preserve"> </w:t>
      </w:r>
      <w:r>
        <w:rPr>
          <w:sz w:val="24"/>
        </w:rPr>
        <w:t>to</w:t>
      </w:r>
      <w:r>
        <w:rPr>
          <w:spacing w:val="-11"/>
          <w:sz w:val="24"/>
        </w:rPr>
        <w:t xml:space="preserve"> </w:t>
      </w:r>
      <w:r>
        <w:rPr>
          <w:sz w:val="24"/>
        </w:rPr>
        <w:t>represent</w:t>
      </w:r>
      <w:r>
        <w:rPr>
          <w:spacing w:val="-10"/>
          <w:sz w:val="24"/>
        </w:rPr>
        <w:t xml:space="preserve"> </w:t>
      </w:r>
      <w:r>
        <w:rPr>
          <w:sz w:val="24"/>
        </w:rPr>
        <w:t>or</w:t>
      </w:r>
      <w:r>
        <w:rPr>
          <w:spacing w:val="-10"/>
          <w:sz w:val="24"/>
        </w:rPr>
        <w:t xml:space="preserve"> </w:t>
      </w:r>
      <w:r>
        <w:rPr>
          <w:sz w:val="24"/>
        </w:rPr>
        <w:t>take</w:t>
      </w:r>
      <w:r>
        <w:rPr>
          <w:spacing w:val="-11"/>
          <w:sz w:val="24"/>
        </w:rPr>
        <w:t xml:space="preserve"> </w:t>
      </w:r>
      <w:r>
        <w:rPr>
          <w:sz w:val="24"/>
        </w:rPr>
        <w:t>decision</w:t>
      </w:r>
      <w:r>
        <w:rPr>
          <w:spacing w:val="-10"/>
          <w:sz w:val="24"/>
        </w:rPr>
        <w:t xml:space="preserve"> </w:t>
      </w:r>
      <w:r>
        <w:rPr>
          <w:sz w:val="24"/>
        </w:rPr>
        <w:t>on</w:t>
      </w:r>
      <w:r>
        <w:rPr>
          <w:spacing w:val="-10"/>
          <w:sz w:val="24"/>
        </w:rPr>
        <w:t xml:space="preserve"> </w:t>
      </w:r>
      <w:r>
        <w:rPr>
          <w:sz w:val="24"/>
        </w:rPr>
        <w:t>its</w:t>
      </w:r>
      <w:r>
        <w:rPr>
          <w:spacing w:val="-11"/>
          <w:sz w:val="24"/>
        </w:rPr>
        <w:t xml:space="preserve"> </w:t>
      </w:r>
      <w:r>
        <w:rPr>
          <w:sz w:val="24"/>
        </w:rPr>
        <w:t>behalf) has committed — in other EU or Euratom grants awarded to it under similar conditions — systemic or recurrent errors, irregularities, fraud or serious breach of obligations that have a material impact on this grant (</w:t>
      </w:r>
      <w:r>
        <w:rPr>
          <w:b/>
          <w:sz w:val="24"/>
        </w:rPr>
        <w:t xml:space="preserve">extension of findings from other </w:t>
      </w:r>
      <w:r>
        <w:rPr>
          <w:b/>
          <w:sz w:val="24"/>
        </w:rPr>
        <w:t>grants to this grant</w:t>
      </w:r>
      <w:r>
        <w:rPr>
          <w:sz w:val="24"/>
        </w:rPr>
        <w:t>; see Article</w:t>
      </w:r>
      <w:r>
        <w:rPr>
          <w:spacing w:val="-2"/>
          <w:sz w:val="24"/>
        </w:rPr>
        <w:t xml:space="preserve"> </w:t>
      </w:r>
      <w:r>
        <w:rPr>
          <w:sz w:val="24"/>
        </w:rPr>
        <w:t>22.5.2).</w:t>
      </w:r>
    </w:p>
    <w:p w:rsidR="004C0153" w:rsidRDefault="004C0153">
      <w:pPr>
        <w:pStyle w:val="Zkladntext"/>
        <w:spacing w:before="11"/>
        <w:rPr>
          <w:sz w:val="24"/>
        </w:rPr>
      </w:pPr>
    </w:p>
    <w:p w:rsidR="004C0153" w:rsidRDefault="006E4651" w:rsidP="006E4651">
      <w:pPr>
        <w:pStyle w:val="Nadpis2"/>
        <w:numPr>
          <w:ilvl w:val="1"/>
          <w:numId w:val="34"/>
        </w:numPr>
        <w:tabs>
          <w:tab w:val="left" w:pos="654"/>
        </w:tabs>
      </w:pPr>
      <w:bookmarkStart w:id="195" w:name="_bookmark194"/>
      <w:bookmarkEnd w:id="195"/>
      <w:r>
        <w:t>Amount to be reduced — Calculation —</w:t>
      </w:r>
      <w:r>
        <w:rPr>
          <w:spacing w:val="-7"/>
        </w:rPr>
        <w:t xml:space="preserve"> </w:t>
      </w:r>
      <w:r>
        <w:t>Procedure</w:t>
      </w:r>
    </w:p>
    <w:p w:rsidR="004C0153" w:rsidRDefault="004C0153">
      <w:pPr>
        <w:pStyle w:val="Zkladntext"/>
        <w:spacing w:before="10"/>
        <w:rPr>
          <w:b/>
          <w:sz w:val="20"/>
        </w:rPr>
      </w:pPr>
    </w:p>
    <w:p w:rsidR="004C0153" w:rsidRDefault="006E4651">
      <w:pPr>
        <w:spacing w:line="249" w:lineRule="auto"/>
        <w:ind w:left="113" w:right="181"/>
        <w:jc w:val="both"/>
        <w:rPr>
          <w:sz w:val="24"/>
        </w:rPr>
      </w:pPr>
      <w:r>
        <w:rPr>
          <w:sz w:val="24"/>
        </w:rPr>
        <w:t>The amount of the reduction will be proportionate to the seriousness of the errors, irregularities or fraud or breach of obligations.</w:t>
      </w:r>
    </w:p>
    <w:p w:rsidR="004C0153" w:rsidRDefault="006E4651">
      <w:pPr>
        <w:spacing w:before="229" w:line="249" w:lineRule="auto"/>
        <w:ind w:left="113" w:right="172"/>
        <w:jc w:val="both"/>
        <w:rPr>
          <w:sz w:val="24"/>
        </w:rPr>
      </w:pPr>
      <w:r>
        <w:rPr>
          <w:sz w:val="24"/>
        </w:rPr>
        <w:t>Before</w:t>
      </w:r>
      <w:r>
        <w:rPr>
          <w:spacing w:val="-6"/>
          <w:sz w:val="24"/>
        </w:rPr>
        <w:t xml:space="preserve"> </w:t>
      </w:r>
      <w:r>
        <w:rPr>
          <w:sz w:val="24"/>
        </w:rPr>
        <w:t>reduction</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grant,</w:t>
      </w:r>
      <w:r>
        <w:rPr>
          <w:spacing w:val="-6"/>
          <w:sz w:val="24"/>
        </w:rPr>
        <w:t xml:space="preserve"> </w:t>
      </w:r>
      <w:r>
        <w:rPr>
          <w:sz w:val="24"/>
        </w:rPr>
        <w:t>the</w:t>
      </w:r>
      <w:r>
        <w:rPr>
          <w:spacing w:val="-4"/>
          <w:sz w:val="24"/>
        </w:rPr>
        <w:t xml:space="preserve"> </w:t>
      </w:r>
      <w:r>
        <w:rPr>
          <w:sz w:val="24"/>
        </w:rPr>
        <w:t>Commission</w:t>
      </w:r>
      <w:r>
        <w:rPr>
          <w:spacing w:val="-5"/>
          <w:sz w:val="24"/>
        </w:rPr>
        <w:t xml:space="preserve"> </w:t>
      </w:r>
      <w:r>
        <w:rPr>
          <w:sz w:val="24"/>
        </w:rPr>
        <w:t>will</w:t>
      </w:r>
      <w:r>
        <w:rPr>
          <w:spacing w:val="-6"/>
          <w:sz w:val="24"/>
        </w:rPr>
        <w:t xml:space="preserve"> </w:t>
      </w:r>
      <w:r>
        <w:rPr>
          <w:sz w:val="24"/>
        </w:rPr>
        <w:t>formally</w:t>
      </w:r>
      <w:r>
        <w:rPr>
          <w:spacing w:val="-6"/>
          <w:sz w:val="24"/>
        </w:rPr>
        <w:t xml:space="preserve"> </w:t>
      </w:r>
      <w:r>
        <w:rPr>
          <w:sz w:val="24"/>
        </w:rPr>
        <w:t>notify</w:t>
      </w:r>
      <w:r>
        <w:rPr>
          <w:spacing w:val="-6"/>
          <w:sz w:val="24"/>
        </w:rPr>
        <w:t xml:space="preserve"> </w:t>
      </w:r>
      <w:r>
        <w:rPr>
          <w:sz w:val="24"/>
        </w:rPr>
        <w:t>a</w:t>
      </w:r>
      <w:r>
        <w:rPr>
          <w:spacing w:val="-6"/>
          <w:sz w:val="24"/>
        </w:rPr>
        <w:t xml:space="preserve"> </w:t>
      </w:r>
      <w:r>
        <w:rPr>
          <w:sz w:val="24"/>
        </w:rPr>
        <w:t>‘</w:t>
      </w:r>
      <w:r>
        <w:rPr>
          <w:b/>
          <w:sz w:val="24"/>
        </w:rPr>
        <w:t>pre-information</w:t>
      </w:r>
      <w:r>
        <w:rPr>
          <w:b/>
          <w:spacing w:val="-6"/>
          <w:sz w:val="24"/>
        </w:rPr>
        <w:t xml:space="preserve"> </w:t>
      </w:r>
      <w:r>
        <w:rPr>
          <w:b/>
          <w:sz w:val="24"/>
        </w:rPr>
        <w:t>letter</w:t>
      </w:r>
      <w:r>
        <w:rPr>
          <w:sz w:val="24"/>
        </w:rPr>
        <w:t>’</w:t>
      </w:r>
      <w:r>
        <w:rPr>
          <w:spacing w:val="-6"/>
          <w:sz w:val="24"/>
        </w:rPr>
        <w:t xml:space="preserve"> </w:t>
      </w:r>
      <w:r>
        <w:rPr>
          <w:sz w:val="24"/>
        </w:rPr>
        <w:t>to</w:t>
      </w:r>
      <w:r>
        <w:rPr>
          <w:spacing w:val="-6"/>
          <w:sz w:val="24"/>
        </w:rPr>
        <w:t xml:space="preserve"> </w:t>
      </w:r>
      <w:r>
        <w:rPr>
          <w:sz w:val="24"/>
        </w:rPr>
        <w:t>the coordinator or beneficiary</w:t>
      </w:r>
      <w:r>
        <w:rPr>
          <w:spacing w:val="-2"/>
          <w:sz w:val="24"/>
        </w:rPr>
        <w:t xml:space="preserve"> </w:t>
      </w:r>
      <w:r>
        <w:rPr>
          <w:sz w:val="24"/>
        </w:rPr>
        <w:t>concerned:</w:t>
      </w:r>
    </w:p>
    <w:p w:rsidR="004C0153" w:rsidRDefault="006E4651" w:rsidP="006E4651">
      <w:pPr>
        <w:pStyle w:val="Odstavecseseznamem"/>
        <w:numPr>
          <w:ilvl w:val="0"/>
          <w:numId w:val="33"/>
        </w:numPr>
        <w:tabs>
          <w:tab w:val="left" w:pos="758"/>
        </w:tabs>
        <w:spacing w:before="229" w:line="249" w:lineRule="auto"/>
        <w:ind w:right="185"/>
        <w:jc w:val="both"/>
        <w:rPr>
          <w:sz w:val="24"/>
        </w:rPr>
      </w:pPr>
      <w:r>
        <w:rPr>
          <w:sz w:val="24"/>
        </w:rPr>
        <w:t>informing</w:t>
      </w:r>
      <w:r>
        <w:rPr>
          <w:spacing w:val="-9"/>
          <w:sz w:val="24"/>
        </w:rPr>
        <w:t xml:space="preserve"> </w:t>
      </w:r>
      <w:r>
        <w:rPr>
          <w:sz w:val="24"/>
        </w:rPr>
        <w:t>it</w:t>
      </w:r>
      <w:r>
        <w:rPr>
          <w:spacing w:val="-9"/>
          <w:sz w:val="24"/>
        </w:rPr>
        <w:t xml:space="preserve"> </w:t>
      </w:r>
      <w:r>
        <w:rPr>
          <w:sz w:val="24"/>
        </w:rPr>
        <w:t>of</w:t>
      </w:r>
      <w:r>
        <w:rPr>
          <w:spacing w:val="-9"/>
          <w:sz w:val="24"/>
        </w:rPr>
        <w:t xml:space="preserve"> </w:t>
      </w:r>
      <w:r>
        <w:rPr>
          <w:sz w:val="24"/>
        </w:rPr>
        <w:t>its</w:t>
      </w:r>
      <w:r>
        <w:rPr>
          <w:spacing w:val="-9"/>
          <w:sz w:val="24"/>
        </w:rPr>
        <w:t xml:space="preserve"> </w:t>
      </w:r>
      <w:r>
        <w:rPr>
          <w:sz w:val="24"/>
        </w:rPr>
        <w:t>intention</w:t>
      </w:r>
      <w:r>
        <w:rPr>
          <w:spacing w:val="-9"/>
          <w:sz w:val="24"/>
        </w:rPr>
        <w:t xml:space="preserve"> </w:t>
      </w:r>
      <w:r>
        <w:rPr>
          <w:sz w:val="24"/>
        </w:rPr>
        <w:t>to</w:t>
      </w:r>
      <w:r>
        <w:rPr>
          <w:spacing w:val="-9"/>
          <w:sz w:val="24"/>
        </w:rPr>
        <w:t xml:space="preserve"> </w:t>
      </w:r>
      <w:r>
        <w:rPr>
          <w:sz w:val="24"/>
        </w:rPr>
        <w:t>reduce</w:t>
      </w:r>
      <w:r>
        <w:rPr>
          <w:spacing w:val="-9"/>
          <w:sz w:val="24"/>
        </w:rPr>
        <w:t xml:space="preserve"> </w:t>
      </w:r>
      <w:r>
        <w:rPr>
          <w:sz w:val="24"/>
        </w:rPr>
        <w:t>the</w:t>
      </w:r>
      <w:r>
        <w:rPr>
          <w:spacing w:val="-9"/>
          <w:sz w:val="24"/>
        </w:rPr>
        <w:t xml:space="preserve"> </w:t>
      </w:r>
      <w:r>
        <w:rPr>
          <w:sz w:val="24"/>
        </w:rPr>
        <w:t>grant,</w:t>
      </w:r>
      <w:r>
        <w:rPr>
          <w:spacing w:val="-9"/>
          <w:sz w:val="24"/>
        </w:rPr>
        <w:t xml:space="preserve"> </w:t>
      </w:r>
      <w:r>
        <w:rPr>
          <w:sz w:val="24"/>
        </w:rPr>
        <w:t>the</w:t>
      </w:r>
      <w:r>
        <w:rPr>
          <w:spacing w:val="-9"/>
          <w:sz w:val="24"/>
        </w:rPr>
        <w:t xml:space="preserve"> </w:t>
      </w:r>
      <w:r>
        <w:rPr>
          <w:sz w:val="24"/>
        </w:rPr>
        <w:t>amount</w:t>
      </w:r>
      <w:r>
        <w:rPr>
          <w:spacing w:val="-9"/>
          <w:sz w:val="24"/>
        </w:rPr>
        <w:t xml:space="preserve"> </w:t>
      </w:r>
      <w:r>
        <w:rPr>
          <w:sz w:val="24"/>
        </w:rPr>
        <w:t>it</w:t>
      </w:r>
      <w:r>
        <w:rPr>
          <w:spacing w:val="-9"/>
          <w:sz w:val="24"/>
        </w:rPr>
        <w:t xml:space="preserve"> </w:t>
      </w:r>
      <w:r>
        <w:rPr>
          <w:sz w:val="24"/>
        </w:rPr>
        <w:t>intends</w:t>
      </w:r>
      <w:r>
        <w:rPr>
          <w:spacing w:val="-9"/>
          <w:sz w:val="24"/>
        </w:rPr>
        <w:t xml:space="preserve"> </w:t>
      </w:r>
      <w:r>
        <w:rPr>
          <w:sz w:val="24"/>
        </w:rPr>
        <w:t>to</w:t>
      </w:r>
      <w:r>
        <w:rPr>
          <w:spacing w:val="-9"/>
          <w:sz w:val="24"/>
        </w:rPr>
        <w:t xml:space="preserve"> </w:t>
      </w:r>
      <w:r>
        <w:rPr>
          <w:sz w:val="24"/>
        </w:rPr>
        <w:t>reduce</w:t>
      </w:r>
      <w:r>
        <w:rPr>
          <w:spacing w:val="-9"/>
          <w:sz w:val="24"/>
        </w:rPr>
        <w:t xml:space="preserve"> </w:t>
      </w:r>
      <w:r>
        <w:rPr>
          <w:sz w:val="24"/>
        </w:rPr>
        <w:t>and</w:t>
      </w:r>
      <w:r>
        <w:rPr>
          <w:spacing w:val="-9"/>
          <w:sz w:val="24"/>
        </w:rPr>
        <w:t xml:space="preserve"> </w:t>
      </w:r>
      <w:r>
        <w:rPr>
          <w:sz w:val="24"/>
        </w:rPr>
        <w:t>the</w:t>
      </w:r>
      <w:r>
        <w:rPr>
          <w:spacing w:val="-9"/>
          <w:sz w:val="24"/>
        </w:rPr>
        <w:t xml:space="preserve"> </w:t>
      </w:r>
      <w:r>
        <w:rPr>
          <w:sz w:val="24"/>
        </w:rPr>
        <w:t>reasons why</w:t>
      </w:r>
      <w:r>
        <w:rPr>
          <w:spacing w:val="-2"/>
          <w:sz w:val="24"/>
        </w:rPr>
        <w:t xml:space="preserve"> </w:t>
      </w:r>
      <w:r>
        <w:rPr>
          <w:sz w:val="24"/>
        </w:rPr>
        <w:t>and</w:t>
      </w:r>
    </w:p>
    <w:p w:rsidR="004C0153" w:rsidRDefault="006E4651" w:rsidP="006E4651">
      <w:pPr>
        <w:pStyle w:val="Odstavecseseznamem"/>
        <w:numPr>
          <w:ilvl w:val="0"/>
          <w:numId w:val="33"/>
        </w:numPr>
        <w:tabs>
          <w:tab w:val="left" w:pos="757"/>
          <w:tab w:val="left" w:pos="758"/>
        </w:tabs>
        <w:spacing w:before="229"/>
        <w:rPr>
          <w:sz w:val="24"/>
        </w:rPr>
      </w:pPr>
      <w:r>
        <w:rPr>
          <w:sz w:val="24"/>
        </w:rPr>
        <w:t>inviting it to submit observations within 30 days of receiving</w:t>
      </w:r>
      <w:r>
        <w:rPr>
          <w:spacing w:val="-11"/>
          <w:sz w:val="24"/>
        </w:rPr>
        <w:t xml:space="preserve"> </w:t>
      </w:r>
      <w:r>
        <w:rPr>
          <w:sz w:val="24"/>
        </w:rPr>
        <w:t>notification</w:t>
      </w:r>
    </w:p>
    <w:p w:rsidR="004C0153" w:rsidRDefault="004C0153">
      <w:pPr>
        <w:pStyle w:val="Zkladntext"/>
        <w:spacing w:before="8"/>
        <w:rPr>
          <w:sz w:val="20"/>
        </w:rPr>
      </w:pPr>
    </w:p>
    <w:p w:rsidR="004C0153" w:rsidRDefault="006E4651">
      <w:pPr>
        <w:spacing w:line="249" w:lineRule="auto"/>
        <w:ind w:left="113" w:right="168"/>
        <w:jc w:val="both"/>
        <w:rPr>
          <w:sz w:val="24"/>
        </w:rPr>
      </w:pPr>
      <w:r>
        <w:rPr>
          <w:sz w:val="24"/>
        </w:rPr>
        <w:t xml:space="preserve">If the Commission does not receive any observations or decides to pursue reduction despite the observations it has received, it will formally notify </w:t>
      </w:r>
      <w:r>
        <w:rPr>
          <w:b/>
          <w:sz w:val="24"/>
        </w:rPr>
        <w:t xml:space="preserve">confirmation </w:t>
      </w:r>
      <w:r>
        <w:rPr>
          <w:sz w:val="24"/>
        </w:rPr>
        <w:t>of the reduction (if applicable, together with the notification of amounts due; see Article 21).</w:t>
      </w:r>
    </w:p>
    <w:p w:rsidR="004C0153" w:rsidRDefault="004C0153">
      <w:pPr>
        <w:pStyle w:val="Zkladntext"/>
        <w:spacing w:before="9"/>
        <w:rPr>
          <w:sz w:val="24"/>
        </w:rPr>
      </w:pPr>
    </w:p>
    <w:p w:rsidR="004C0153" w:rsidRDefault="006E4651" w:rsidP="006E4651">
      <w:pPr>
        <w:pStyle w:val="Nadpis2"/>
        <w:numPr>
          <w:ilvl w:val="1"/>
          <w:numId w:val="34"/>
        </w:numPr>
        <w:tabs>
          <w:tab w:val="left" w:pos="654"/>
        </w:tabs>
      </w:pPr>
      <w:bookmarkStart w:id="196" w:name="_bookmark195"/>
      <w:bookmarkEnd w:id="196"/>
      <w:r>
        <w:t>Effects</w:t>
      </w:r>
    </w:p>
    <w:p w:rsidR="004C0153" w:rsidRDefault="004C0153">
      <w:pPr>
        <w:pStyle w:val="Zkladntext"/>
        <w:spacing w:before="10"/>
        <w:rPr>
          <w:b/>
          <w:sz w:val="20"/>
        </w:rPr>
      </w:pPr>
    </w:p>
    <w:p w:rsidR="004C0153" w:rsidRDefault="006E4651">
      <w:pPr>
        <w:spacing w:before="1" w:line="249" w:lineRule="auto"/>
        <w:ind w:left="113" w:right="171"/>
        <w:jc w:val="both"/>
        <w:rPr>
          <w:sz w:val="24"/>
        </w:rPr>
      </w:pPr>
      <w:r>
        <w:rPr>
          <w:sz w:val="24"/>
        </w:rPr>
        <w:t>If</w:t>
      </w:r>
      <w:r>
        <w:rPr>
          <w:spacing w:val="-7"/>
          <w:sz w:val="24"/>
        </w:rPr>
        <w:t xml:space="preserve"> </w:t>
      </w:r>
      <w:r>
        <w:rPr>
          <w:sz w:val="24"/>
        </w:rPr>
        <w:t>the</w:t>
      </w:r>
      <w:r>
        <w:rPr>
          <w:spacing w:val="-6"/>
          <w:sz w:val="24"/>
        </w:rPr>
        <w:t xml:space="preserve"> </w:t>
      </w:r>
      <w:r>
        <w:rPr>
          <w:sz w:val="24"/>
        </w:rPr>
        <w:t>Commission</w:t>
      </w:r>
      <w:r>
        <w:rPr>
          <w:spacing w:val="-6"/>
          <w:sz w:val="24"/>
        </w:rPr>
        <w:t xml:space="preserve"> </w:t>
      </w:r>
      <w:r>
        <w:rPr>
          <w:sz w:val="24"/>
        </w:rPr>
        <w:t>reduces</w:t>
      </w:r>
      <w:r>
        <w:rPr>
          <w:spacing w:val="-7"/>
          <w:sz w:val="24"/>
        </w:rPr>
        <w:t xml:space="preserve"> </w:t>
      </w:r>
      <w:r>
        <w:rPr>
          <w:sz w:val="24"/>
        </w:rPr>
        <w:t>the</w:t>
      </w:r>
      <w:r>
        <w:rPr>
          <w:spacing w:val="-7"/>
          <w:sz w:val="24"/>
        </w:rPr>
        <w:t xml:space="preserve"> </w:t>
      </w:r>
      <w:r>
        <w:rPr>
          <w:sz w:val="24"/>
        </w:rPr>
        <w:t>grant</w:t>
      </w:r>
      <w:r>
        <w:rPr>
          <w:spacing w:val="-7"/>
          <w:sz w:val="24"/>
        </w:rPr>
        <w:t xml:space="preserve"> </w:t>
      </w:r>
      <w:r>
        <w:rPr>
          <w:b/>
          <w:sz w:val="24"/>
        </w:rPr>
        <w:t>after</w:t>
      </w:r>
      <w:r>
        <w:rPr>
          <w:b/>
          <w:spacing w:val="-7"/>
          <w:sz w:val="24"/>
        </w:rPr>
        <w:t xml:space="preserve"> </w:t>
      </w:r>
      <w:r>
        <w:rPr>
          <w:b/>
          <w:sz w:val="24"/>
        </w:rPr>
        <w:t>termination</w:t>
      </w:r>
      <w:r>
        <w:rPr>
          <w:b/>
          <w:spacing w:val="-7"/>
          <w:sz w:val="24"/>
        </w:rPr>
        <w:t xml:space="preserve"> </w:t>
      </w:r>
      <w:r>
        <w:rPr>
          <w:b/>
          <w:sz w:val="24"/>
        </w:rPr>
        <w:t>of</w:t>
      </w:r>
      <w:r>
        <w:rPr>
          <w:b/>
          <w:spacing w:val="-7"/>
          <w:sz w:val="24"/>
        </w:rPr>
        <w:t xml:space="preserve"> </w:t>
      </w:r>
      <w:r>
        <w:rPr>
          <w:b/>
          <w:sz w:val="24"/>
        </w:rPr>
        <w:t>the</w:t>
      </w:r>
      <w:r>
        <w:rPr>
          <w:b/>
          <w:spacing w:val="-7"/>
          <w:sz w:val="24"/>
        </w:rPr>
        <w:t xml:space="preserve"> </w:t>
      </w:r>
      <w:r>
        <w:rPr>
          <w:b/>
          <w:sz w:val="24"/>
        </w:rPr>
        <w:t>participation</w:t>
      </w:r>
      <w:r>
        <w:rPr>
          <w:b/>
          <w:spacing w:val="-7"/>
          <w:sz w:val="24"/>
        </w:rPr>
        <w:t xml:space="preserve"> </w:t>
      </w:r>
      <w:r>
        <w:rPr>
          <w:b/>
          <w:sz w:val="24"/>
        </w:rPr>
        <w:t>of</w:t>
      </w:r>
      <w:r>
        <w:rPr>
          <w:b/>
          <w:spacing w:val="-7"/>
          <w:sz w:val="24"/>
        </w:rPr>
        <w:t xml:space="preserve"> </w:t>
      </w:r>
      <w:r>
        <w:rPr>
          <w:b/>
          <w:sz w:val="24"/>
        </w:rPr>
        <w:t>a</w:t>
      </w:r>
      <w:r>
        <w:rPr>
          <w:b/>
          <w:spacing w:val="-7"/>
          <w:sz w:val="24"/>
        </w:rPr>
        <w:t xml:space="preserve"> </w:t>
      </w:r>
      <w:r>
        <w:rPr>
          <w:b/>
          <w:sz w:val="24"/>
        </w:rPr>
        <w:t>beneficiary</w:t>
      </w:r>
      <w:r>
        <w:rPr>
          <w:sz w:val="24"/>
        </w:rPr>
        <w:t>,</w:t>
      </w:r>
      <w:r>
        <w:rPr>
          <w:spacing w:val="-7"/>
          <w:sz w:val="24"/>
        </w:rPr>
        <w:t xml:space="preserve"> </w:t>
      </w:r>
      <w:r>
        <w:rPr>
          <w:sz w:val="24"/>
        </w:rPr>
        <w:t>it</w:t>
      </w:r>
      <w:r>
        <w:rPr>
          <w:spacing w:val="-7"/>
          <w:sz w:val="24"/>
        </w:rPr>
        <w:t xml:space="preserve"> </w:t>
      </w:r>
      <w:r>
        <w:rPr>
          <w:sz w:val="24"/>
        </w:rPr>
        <w:t>will calculate the reduced grant amount for that bene</w:t>
      </w:r>
      <w:r>
        <w:rPr>
          <w:sz w:val="24"/>
        </w:rPr>
        <w:t>ficiary and then determine the amount due to that beneficiary (see Article 50.2 and</w:t>
      </w:r>
      <w:r>
        <w:rPr>
          <w:spacing w:val="-3"/>
          <w:sz w:val="24"/>
        </w:rPr>
        <w:t xml:space="preserve"> </w:t>
      </w:r>
      <w:r>
        <w:rPr>
          <w:sz w:val="24"/>
        </w:rPr>
        <w:t>50.3).</w:t>
      </w:r>
    </w:p>
    <w:p w:rsidR="004C0153" w:rsidRDefault="006E4651">
      <w:pPr>
        <w:spacing w:before="229" w:line="249" w:lineRule="auto"/>
        <w:ind w:left="113" w:right="171"/>
        <w:jc w:val="both"/>
        <w:rPr>
          <w:sz w:val="24"/>
        </w:rPr>
      </w:pPr>
      <w:r>
        <w:rPr>
          <w:sz w:val="24"/>
        </w:rPr>
        <w:t>If</w:t>
      </w:r>
      <w:r>
        <w:rPr>
          <w:spacing w:val="-19"/>
          <w:sz w:val="24"/>
        </w:rPr>
        <w:t xml:space="preserve"> </w:t>
      </w:r>
      <w:r>
        <w:rPr>
          <w:sz w:val="24"/>
        </w:rPr>
        <w:t>the</w:t>
      </w:r>
      <w:r>
        <w:rPr>
          <w:spacing w:val="-18"/>
          <w:sz w:val="24"/>
        </w:rPr>
        <w:t xml:space="preserve"> </w:t>
      </w:r>
      <w:r>
        <w:rPr>
          <w:sz w:val="24"/>
        </w:rPr>
        <w:t>Commission</w:t>
      </w:r>
      <w:r>
        <w:rPr>
          <w:spacing w:val="-18"/>
          <w:sz w:val="24"/>
        </w:rPr>
        <w:t xml:space="preserve"> </w:t>
      </w:r>
      <w:r>
        <w:rPr>
          <w:sz w:val="24"/>
        </w:rPr>
        <w:t>reduces</w:t>
      </w:r>
      <w:r>
        <w:rPr>
          <w:spacing w:val="-19"/>
          <w:sz w:val="24"/>
        </w:rPr>
        <w:t xml:space="preserve"> </w:t>
      </w:r>
      <w:r>
        <w:rPr>
          <w:sz w:val="24"/>
        </w:rPr>
        <w:t>the</w:t>
      </w:r>
      <w:r>
        <w:rPr>
          <w:spacing w:val="-19"/>
          <w:sz w:val="24"/>
        </w:rPr>
        <w:t xml:space="preserve"> </w:t>
      </w:r>
      <w:r>
        <w:rPr>
          <w:sz w:val="24"/>
        </w:rPr>
        <w:t>grant</w:t>
      </w:r>
      <w:r>
        <w:rPr>
          <w:spacing w:val="-19"/>
          <w:sz w:val="24"/>
        </w:rPr>
        <w:t xml:space="preserve"> </w:t>
      </w:r>
      <w:r>
        <w:rPr>
          <w:b/>
          <w:sz w:val="24"/>
        </w:rPr>
        <w:t>at</w:t>
      </w:r>
      <w:r>
        <w:rPr>
          <w:b/>
          <w:spacing w:val="-19"/>
          <w:sz w:val="24"/>
        </w:rPr>
        <w:t xml:space="preserve"> </w:t>
      </w:r>
      <w:r>
        <w:rPr>
          <w:b/>
          <w:sz w:val="24"/>
        </w:rPr>
        <w:t>the</w:t>
      </w:r>
      <w:r>
        <w:rPr>
          <w:b/>
          <w:spacing w:val="-19"/>
          <w:sz w:val="24"/>
        </w:rPr>
        <w:t xml:space="preserve"> </w:t>
      </w:r>
      <w:r>
        <w:rPr>
          <w:b/>
          <w:sz w:val="24"/>
        </w:rPr>
        <w:t>payment</w:t>
      </w:r>
      <w:r>
        <w:rPr>
          <w:b/>
          <w:spacing w:val="-19"/>
          <w:sz w:val="24"/>
        </w:rPr>
        <w:t xml:space="preserve"> </w:t>
      </w:r>
      <w:r>
        <w:rPr>
          <w:b/>
          <w:sz w:val="24"/>
        </w:rPr>
        <w:t>of</w:t>
      </w:r>
      <w:r>
        <w:rPr>
          <w:b/>
          <w:spacing w:val="-19"/>
          <w:sz w:val="24"/>
        </w:rPr>
        <w:t xml:space="preserve"> </w:t>
      </w:r>
      <w:r>
        <w:rPr>
          <w:b/>
          <w:sz w:val="24"/>
        </w:rPr>
        <w:t>the</w:t>
      </w:r>
      <w:r>
        <w:rPr>
          <w:b/>
          <w:spacing w:val="-19"/>
          <w:sz w:val="24"/>
        </w:rPr>
        <w:t xml:space="preserve"> </w:t>
      </w:r>
      <w:r>
        <w:rPr>
          <w:b/>
          <w:sz w:val="24"/>
        </w:rPr>
        <w:t>balance</w:t>
      </w:r>
      <w:r>
        <w:rPr>
          <w:sz w:val="24"/>
        </w:rPr>
        <w:t>,</w:t>
      </w:r>
      <w:r>
        <w:rPr>
          <w:spacing w:val="-19"/>
          <w:sz w:val="24"/>
        </w:rPr>
        <w:t xml:space="preserve"> </w:t>
      </w:r>
      <w:r>
        <w:rPr>
          <w:sz w:val="24"/>
        </w:rPr>
        <w:t>it</w:t>
      </w:r>
      <w:r>
        <w:rPr>
          <w:spacing w:val="-19"/>
          <w:sz w:val="24"/>
        </w:rPr>
        <w:t xml:space="preserve"> </w:t>
      </w:r>
      <w:r>
        <w:rPr>
          <w:sz w:val="24"/>
        </w:rPr>
        <w:t>will</w:t>
      </w:r>
      <w:r>
        <w:rPr>
          <w:spacing w:val="-19"/>
          <w:sz w:val="24"/>
        </w:rPr>
        <w:t xml:space="preserve"> </w:t>
      </w:r>
      <w:r>
        <w:rPr>
          <w:sz w:val="24"/>
        </w:rPr>
        <w:t>calculate</w:t>
      </w:r>
      <w:r>
        <w:rPr>
          <w:spacing w:val="-19"/>
          <w:sz w:val="24"/>
        </w:rPr>
        <w:t xml:space="preserve"> </w:t>
      </w:r>
      <w:r>
        <w:rPr>
          <w:sz w:val="24"/>
        </w:rPr>
        <w:t>the</w:t>
      </w:r>
      <w:r>
        <w:rPr>
          <w:spacing w:val="-19"/>
          <w:sz w:val="24"/>
        </w:rPr>
        <w:t xml:space="preserve"> </w:t>
      </w:r>
      <w:r>
        <w:rPr>
          <w:sz w:val="24"/>
        </w:rPr>
        <w:t>reduced</w:t>
      </w:r>
      <w:r>
        <w:rPr>
          <w:spacing w:val="-19"/>
          <w:sz w:val="24"/>
        </w:rPr>
        <w:t xml:space="preserve"> </w:t>
      </w:r>
      <w:r>
        <w:rPr>
          <w:sz w:val="24"/>
        </w:rPr>
        <w:t>grant amount</w:t>
      </w:r>
      <w:r>
        <w:rPr>
          <w:spacing w:val="-16"/>
          <w:sz w:val="24"/>
        </w:rPr>
        <w:t xml:space="preserve"> </w:t>
      </w:r>
      <w:r>
        <w:rPr>
          <w:sz w:val="24"/>
        </w:rPr>
        <w:t>for</w:t>
      </w:r>
      <w:r>
        <w:rPr>
          <w:spacing w:val="-16"/>
          <w:sz w:val="24"/>
        </w:rPr>
        <w:t xml:space="preserve"> </w:t>
      </w:r>
      <w:r>
        <w:rPr>
          <w:sz w:val="24"/>
        </w:rPr>
        <w:t>the</w:t>
      </w:r>
      <w:r>
        <w:rPr>
          <w:spacing w:val="-16"/>
          <w:sz w:val="24"/>
        </w:rPr>
        <w:t xml:space="preserve"> </w:t>
      </w:r>
      <w:r>
        <w:rPr>
          <w:sz w:val="24"/>
        </w:rPr>
        <w:t>action</w:t>
      </w:r>
      <w:r>
        <w:rPr>
          <w:spacing w:val="-16"/>
          <w:sz w:val="24"/>
        </w:rPr>
        <w:t xml:space="preserve"> </w:t>
      </w:r>
      <w:r>
        <w:rPr>
          <w:sz w:val="24"/>
        </w:rPr>
        <w:t>and</w:t>
      </w:r>
      <w:r>
        <w:rPr>
          <w:spacing w:val="-16"/>
          <w:sz w:val="24"/>
        </w:rPr>
        <w:t xml:space="preserve"> </w:t>
      </w:r>
      <w:r>
        <w:rPr>
          <w:sz w:val="24"/>
        </w:rPr>
        <w:t>then</w:t>
      </w:r>
      <w:r>
        <w:rPr>
          <w:spacing w:val="-16"/>
          <w:sz w:val="24"/>
        </w:rPr>
        <w:t xml:space="preserve"> </w:t>
      </w:r>
      <w:r>
        <w:rPr>
          <w:sz w:val="24"/>
        </w:rPr>
        <w:t>determine</w:t>
      </w:r>
      <w:r>
        <w:rPr>
          <w:spacing w:val="-16"/>
          <w:sz w:val="24"/>
        </w:rPr>
        <w:t xml:space="preserve"> </w:t>
      </w:r>
      <w:r>
        <w:rPr>
          <w:sz w:val="24"/>
        </w:rPr>
        <w:t>the</w:t>
      </w:r>
      <w:r>
        <w:rPr>
          <w:spacing w:val="-16"/>
          <w:sz w:val="24"/>
        </w:rPr>
        <w:t xml:space="preserve"> </w:t>
      </w:r>
      <w:r>
        <w:rPr>
          <w:sz w:val="24"/>
        </w:rPr>
        <w:t>amount</w:t>
      </w:r>
      <w:r>
        <w:rPr>
          <w:spacing w:val="-16"/>
          <w:sz w:val="24"/>
        </w:rPr>
        <w:t xml:space="preserve"> </w:t>
      </w:r>
      <w:r>
        <w:rPr>
          <w:sz w:val="24"/>
        </w:rPr>
        <w:t>due</w:t>
      </w:r>
      <w:r>
        <w:rPr>
          <w:spacing w:val="-16"/>
          <w:sz w:val="24"/>
        </w:rPr>
        <w:t xml:space="preserve"> </w:t>
      </w:r>
      <w:r>
        <w:rPr>
          <w:sz w:val="24"/>
        </w:rPr>
        <w:t>as</w:t>
      </w:r>
      <w:r>
        <w:rPr>
          <w:spacing w:val="-16"/>
          <w:sz w:val="24"/>
        </w:rPr>
        <w:t xml:space="preserve"> </w:t>
      </w:r>
      <w:r>
        <w:rPr>
          <w:sz w:val="24"/>
        </w:rPr>
        <w:t>payment</w:t>
      </w:r>
      <w:r>
        <w:rPr>
          <w:spacing w:val="-16"/>
          <w:sz w:val="24"/>
        </w:rPr>
        <w:t xml:space="preserve"> </w:t>
      </w:r>
      <w:r>
        <w:rPr>
          <w:sz w:val="24"/>
        </w:rPr>
        <w:t>of</w:t>
      </w:r>
      <w:r>
        <w:rPr>
          <w:spacing w:val="-16"/>
          <w:sz w:val="24"/>
        </w:rPr>
        <w:t xml:space="preserve"> </w:t>
      </w:r>
      <w:r>
        <w:rPr>
          <w:sz w:val="24"/>
        </w:rPr>
        <w:t>the</w:t>
      </w:r>
      <w:r>
        <w:rPr>
          <w:spacing w:val="-16"/>
          <w:sz w:val="24"/>
        </w:rPr>
        <w:t xml:space="preserve"> </w:t>
      </w:r>
      <w:r>
        <w:rPr>
          <w:sz w:val="24"/>
        </w:rPr>
        <w:t>balance</w:t>
      </w:r>
      <w:r>
        <w:rPr>
          <w:spacing w:val="-16"/>
          <w:sz w:val="24"/>
        </w:rPr>
        <w:t xml:space="preserve"> </w:t>
      </w:r>
      <w:r>
        <w:rPr>
          <w:sz w:val="24"/>
        </w:rPr>
        <w:t>(see</w:t>
      </w:r>
      <w:r>
        <w:rPr>
          <w:spacing w:val="-9"/>
          <w:sz w:val="24"/>
        </w:rPr>
        <w:t xml:space="preserve"> </w:t>
      </w:r>
      <w:r>
        <w:rPr>
          <w:sz w:val="24"/>
        </w:rPr>
        <w:t>Articles</w:t>
      </w:r>
      <w:r>
        <w:rPr>
          <w:spacing w:val="-16"/>
          <w:sz w:val="24"/>
        </w:rPr>
        <w:t xml:space="preserve"> </w:t>
      </w:r>
      <w:r>
        <w:rPr>
          <w:sz w:val="24"/>
        </w:rPr>
        <w:t>5.3.4 and</w:t>
      </w:r>
      <w:r>
        <w:rPr>
          <w:spacing w:val="-2"/>
          <w:sz w:val="24"/>
        </w:rPr>
        <w:t xml:space="preserve"> </w:t>
      </w:r>
      <w:r>
        <w:rPr>
          <w:sz w:val="24"/>
        </w:rPr>
        <w:t>21.4).</w:t>
      </w:r>
    </w:p>
    <w:p w:rsidR="004C0153" w:rsidRDefault="004C0153">
      <w:pPr>
        <w:spacing w:line="249" w:lineRule="auto"/>
        <w:jc w:val="both"/>
        <w:rPr>
          <w:sz w:val="24"/>
        </w:rPr>
        <w:sectPr w:rsidR="004C0153">
          <w:pgSz w:w="11910" w:h="16840"/>
          <w:pgMar w:top="1300" w:right="960" w:bottom="740" w:left="1020" w:header="391" w:footer="543" w:gutter="0"/>
          <w:cols w:space="708"/>
        </w:sectPr>
      </w:pPr>
    </w:p>
    <w:p w:rsidR="004C0153" w:rsidRDefault="006E4651">
      <w:pPr>
        <w:spacing w:before="84" w:line="249" w:lineRule="auto"/>
        <w:ind w:left="113" w:right="171"/>
        <w:jc w:val="both"/>
        <w:rPr>
          <w:sz w:val="24"/>
        </w:rPr>
      </w:pPr>
      <w:r>
        <w:rPr>
          <w:sz w:val="24"/>
        </w:rPr>
        <w:lastRenderedPageBreak/>
        <w:t xml:space="preserve">If the Commission reduces the grant </w:t>
      </w:r>
      <w:r>
        <w:rPr>
          <w:b/>
          <w:sz w:val="24"/>
        </w:rPr>
        <w:t>after the payment of the balance</w:t>
      </w:r>
      <w:r>
        <w:rPr>
          <w:sz w:val="24"/>
        </w:rPr>
        <w:t>, it will calculate the revised final grant amount for the beneficiary concerned (see Article 5.4). If the revised f</w:t>
      </w:r>
      <w:r>
        <w:rPr>
          <w:sz w:val="24"/>
        </w:rPr>
        <w:t>inal grant amount for the beneficiary concerned is lower than its share of the final grant amount, the Commission will recover the difference (see Article 44).</w:t>
      </w:r>
    </w:p>
    <w:p w:rsidR="004C0153" w:rsidRDefault="004C0153">
      <w:pPr>
        <w:pStyle w:val="Zkladntext"/>
        <w:spacing w:before="8"/>
        <w:rPr>
          <w:sz w:val="29"/>
        </w:rPr>
      </w:pPr>
    </w:p>
    <w:p w:rsidR="004C0153" w:rsidRDefault="006E4651">
      <w:pPr>
        <w:pStyle w:val="Nadpis2"/>
        <w:spacing w:before="1"/>
        <w:ind w:left="113"/>
        <w:jc w:val="both"/>
      </w:pPr>
      <w:bookmarkStart w:id="197" w:name="_bookmark196"/>
      <w:bookmarkEnd w:id="197"/>
      <w:r>
        <w:t>ARTICLE 44 — RECOVERY OF UNDUE AMOUNTS</w:t>
      </w:r>
    </w:p>
    <w:p w:rsidR="004C0153" w:rsidRDefault="004C0153">
      <w:pPr>
        <w:pStyle w:val="Zkladntext"/>
        <w:spacing w:before="7"/>
        <w:rPr>
          <w:b/>
          <w:sz w:val="25"/>
        </w:rPr>
      </w:pPr>
    </w:p>
    <w:p w:rsidR="004C0153" w:rsidRDefault="006E4651" w:rsidP="006E4651">
      <w:pPr>
        <w:pStyle w:val="Nadpis2"/>
        <w:numPr>
          <w:ilvl w:val="1"/>
          <w:numId w:val="32"/>
        </w:numPr>
        <w:tabs>
          <w:tab w:val="left" w:pos="654"/>
        </w:tabs>
        <w:spacing w:before="1"/>
        <w:jc w:val="both"/>
      </w:pPr>
      <w:bookmarkStart w:id="198" w:name="_bookmark197"/>
      <w:bookmarkEnd w:id="198"/>
      <w:r>
        <w:t>Amount to be recovered — Calculation —</w:t>
      </w:r>
      <w:r>
        <w:rPr>
          <w:spacing w:val="-7"/>
        </w:rPr>
        <w:t xml:space="preserve"> </w:t>
      </w:r>
      <w:r>
        <w:t>Procedure</w:t>
      </w:r>
    </w:p>
    <w:p w:rsidR="004C0153" w:rsidRDefault="004C0153">
      <w:pPr>
        <w:pStyle w:val="Zkladntext"/>
        <w:spacing w:before="10"/>
        <w:rPr>
          <w:b/>
          <w:sz w:val="20"/>
        </w:rPr>
      </w:pPr>
    </w:p>
    <w:p w:rsidR="004C0153" w:rsidRDefault="006E4651">
      <w:pPr>
        <w:spacing w:line="249" w:lineRule="auto"/>
        <w:ind w:left="113" w:right="172"/>
        <w:jc w:val="both"/>
        <w:rPr>
          <w:sz w:val="24"/>
        </w:rPr>
      </w:pPr>
      <w:r>
        <w:rPr>
          <w:sz w:val="24"/>
        </w:rPr>
        <w:t xml:space="preserve">The Commission will — after </w:t>
      </w:r>
      <w:r>
        <w:rPr>
          <w:b/>
          <w:sz w:val="24"/>
        </w:rPr>
        <w:t xml:space="preserve">termination of the participation of a beneficiary, at the payment of the balance </w:t>
      </w:r>
      <w:r>
        <w:rPr>
          <w:sz w:val="24"/>
        </w:rPr>
        <w:t xml:space="preserve">or </w:t>
      </w:r>
      <w:r>
        <w:rPr>
          <w:b/>
          <w:sz w:val="24"/>
        </w:rPr>
        <w:t xml:space="preserve">afterwards </w:t>
      </w:r>
      <w:r>
        <w:rPr>
          <w:sz w:val="24"/>
        </w:rPr>
        <w:t>— claim back any amount that was paid, but is not due under the Agreement.</w:t>
      </w:r>
    </w:p>
    <w:p w:rsidR="004C0153" w:rsidRDefault="006E4651">
      <w:pPr>
        <w:spacing w:before="230" w:line="249" w:lineRule="auto"/>
        <w:ind w:left="113" w:right="171"/>
        <w:jc w:val="both"/>
        <w:rPr>
          <w:sz w:val="24"/>
        </w:rPr>
      </w:pPr>
      <w:r>
        <w:rPr>
          <w:sz w:val="24"/>
        </w:rPr>
        <w:t>Each beneficiary’s financial responsibility in case of rec</w:t>
      </w:r>
      <w:r>
        <w:rPr>
          <w:sz w:val="24"/>
        </w:rPr>
        <w:t>overy is limited to its own debt (including undue amounts paid by the Commission for costs declared by its linked third parties), except for the amount retained for the Guarantee Fund (see Article 21.4).</w:t>
      </w:r>
    </w:p>
    <w:p w:rsidR="004C0153" w:rsidRDefault="006E4651">
      <w:pPr>
        <w:spacing w:before="228"/>
        <w:ind w:left="113"/>
        <w:jc w:val="both"/>
        <w:rPr>
          <w:b/>
          <w:sz w:val="24"/>
        </w:rPr>
      </w:pPr>
      <w:r>
        <w:rPr>
          <w:b/>
          <w:sz w:val="24"/>
        </w:rPr>
        <w:t>44.1.1 Recovery after termination of a beneficiary’s</w:t>
      </w:r>
      <w:r>
        <w:rPr>
          <w:b/>
          <w:sz w:val="24"/>
        </w:rPr>
        <w:t xml:space="preserve"> participation</w:t>
      </w:r>
    </w:p>
    <w:p w:rsidR="004C0153" w:rsidRDefault="004C0153">
      <w:pPr>
        <w:pStyle w:val="Zkladntext"/>
        <w:spacing w:before="10"/>
        <w:rPr>
          <w:b/>
          <w:sz w:val="20"/>
        </w:rPr>
      </w:pPr>
    </w:p>
    <w:p w:rsidR="004C0153" w:rsidRDefault="006E4651">
      <w:pPr>
        <w:spacing w:line="249" w:lineRule="auto"/>
        <w:ind w:left="113" w:right="171"/>
        <w:jc w:val="both"/>
        <w:rPr>
          <w:sz w:val="24"/>
        </w:rPr>
      </w:pPr>
      <w:r>
        <w:rPr>
          <w:sz w:val="24"/>
        </w:rPr>
        <w:t>If</w:t>
      </w:r>
      <w:r>
        <w:rPr>
          <w:spacing w:val="-25"/>
          <w:sz w:val="24"/>
        </w:rPr>
        <w:t xml:space="preserve"> </w:t>
      </w:r>
      <w:r>
        <w:rPr>
          <w:sz w:val="24"/>
        </w:rPr>
        <w:t>recovery</w:t>
      </w:r>
      <w:r>
        <w:rPr>
          <w:spacing w:val="-25"/>
          <w:sz w:val="24"/>
        </w:rPr>
        <w:t xml:space="preserve"> </w:t>
      </w:r>
      <w:r>
        <w:rPr>
          <w:sz w:val="24"/>
        </w:rPr>
        <w:t>takes</w:t>
      </w:r>
      <w:r>
        <w:rPr>
          <w:spacing w:val="-25"/>
          <w:sz w:val="24"/>
        </w:rPr>
        <w:t xml:space="preserve"> </w:t>
      </w:r>
      <w:r>
        <w:rPr>
          <w:sz w:val="24"/>
        </w:rPr>
        <w:t>place</w:t>
      </w:r>
      <w:r>
        <w:rPr>
          <w:spacing w:val="-25"/>
          <w:sz w:val="24"/>
        </w:rPr>
        <w:t xml:space="preserve"> </w:t>
      </w:r>
      <w:r>
        <w:rPr>
          <w:sz w:val="24"/>
        </w:rPr>
        <w:t>after</w:t>
      </w:r>
      <w:r>
        <w:rPr>
          <w:spacing w:val="-25"/>
          <w:sz w:val="24"/>
        </w:rPr>
        <w:t xml:space="preserve"> </w:t>
      </w:r>
      <w:r>
        <w:rPr>
          <w:sz w:val="24"/>
        </w:rPr>
        <w:t>termination</w:t>
      </w:r>
      <w:r>
        <w:rPr>
          <w:spacing w:val="-25"/>
          <w:sz w:val="24"/>
        </w:rPr>
        <w:t xml:space="preserve"> </w:t>
      </w:r>
      <w:r>
        <w:rPr>
          <w:sz w:val="24"/>
        </w:rPr>
        <w:t>of</w:t>
      </w:r>
      <w:r>
        <w:rPr>
          <w:spacing w:val="-25"/>
          <w:sz w:val="24"/>
        </w:rPr>
        <w:t xml:space="preserve"> </w:t>
      </w:r>
      <w:r>
        <w:rPr>
          <w:sz w:val="24"/>
        </w:rPr>
        <w:t>a</w:t>
      </w:r>
      <w:r>
        <w:rPr>
          <w:spacing w:val="-25"/>
          <w:sz w:val="24"/>
        </w:rPr>
        <w:t xml:space="preserve"> </w:t>
      </w:r>
      <w:r>
        <w:rPr>
          <w:sz w:val="24"/>
        </w:rPr>
        <w:t>beneficiary’s</w:t>
      </w:r>
      <w:r>
        <w:rPr>
          <w:spacing w:val="-25"/>
          <w:sz w:val="24"/>
        </w:rPr>
        <w:t xml:space="preserve"> </w:t>
      </w:r>
      <w:r>
        <w:rPr>
          <w:sz w:val="24"/>
        </w:rPr>
        <w:t>participation</w:t>
      </w:r>
      <w:r>
        <w:rPr>
          <w:spacing w:val="-25"/>
          <w:sz w:val="24"/>
        </w:rPr>
        <w:t xml:space="preserve"> </w:t>
      </w:r>
      <w:r>
        <w:rPr>
          <w:sz w:val="24"/>
        </w:rPr>
        <w:t>(including</w:t>
      </w:r>
      <w:r>
        <w:rPr>
          <w:spacing w:val="-25"/>
          <w:sz w:val="24"/>
        </w:rPr>
        <w:t xml:space="preserve"> </w:t>
      </w:r>
      <w:r>
        <w:rPr>
          <w:sz w:val="24"/>
        </w:rPr>
        <w:t>the</w:t>
      </w:r>
      <w:r>
        <w:rPr>
          <w:spacing w:val="-25"/>
          <w:sz w:val="24"/>
        </w:rPr>
        <w:t xml:space="preserve"> </w:t>
      </w:r>
      <w:r>
        <w:rPr>
          <w:sz w:val="24"/>
        </w:rPr>
        <w:t>coordinator),</w:t>
      </w:r>
      <w:r>
        <w:rPr>
          <w:spacing w:val="-25"/>
          <w:sz w:val="24"/>
        </w:rPr>
        <w:t xml:space="preserve"> </w:t>
      </w:r>
      <w:r>
        <w:rPr>
          <w:sz w:val="24"/>
        </w:rPr>
        <w:t>the Commission</w:t>
      </w:r>
      <w:r>
        <w:rPr>
          <w:spacing w:val="-14"/>
          <w:sz w:val="24"/>
        </w:rPr>
        <w:t xml:space="preserve"> </w:t>
      </w:r>
      <w:r>
        <w:rPr>
          <w:sz w:val="24"/>
        </w:rPr>
        <w:t>will</w:t>
      </w:r>
      <w:r>
        <w:rPr>
          <w:spacing w:val="-15"/>
          <w:sz w:val="24"/>
        </w:rPr>
        <w:t xml:space="preserve"> </w:t>
      </w:r>
      <w:r>
        <w:rPr>
          <w:sz w:val="24"/>
        </w:rPr>
        <w:t>claim</w:t>
      </w:r>
      <w:r>
        <w:rPr>
          <w:spacing w:val="-16"/>
          <w:sz w:val="24"/>
        </w:rPr>
        <w:t xml:space="preserve"> </w:t>
      </w:r>
      <w:r>
        <w:rPr>
          <w:sz w:val="24"/>
        </w:rPr>
        <w:t>back</w:t>
      </w:r>
      <w:r>
        <w:rPr>
          <w:spacing w:val="-15"/>
          <w:sz w:val="24"/>
        </w:rPr>
        <w:t xml:space="preserve"> </w:t>
      </w:r>
      <w:r>
        <w:rPr>
          <w:sz w:val="24"/>
        </w:rPr>
        <w:t>the</w:t>
      </w:r>
      <w:r>
        <w:rPr>
          <w:spacing w:val="-15"/>
          <w:sz w:val="24"/>
        </w:rPr>
        <w:t xml:space="preserve"> </w:t>
      </w:r>
      <w:r>
        <w:rPr>
          <w:sz w:val="24"/>
        </w:rPr>
        <w:t>undue</w:t>
      </w:r>
      <w:r>
        <w:rPr>
          <w:spacing w:val="-15"/>
          <w:sz w:val="24"/>
        </w:rPr>
        <w:t xml:space="preserve"> </w:t>
      </w:r>
      <w:r>
        <w:rPr>
          <w:sz w:val="24"/>
        </w:rPr>
        <w:t>amount</w:t>
      </w:r>
      <w:r>
        <w:rPr>
          <w:spacing w:val="-16"/>
          <w:sz w:val="24"/>
        </w:rPr>
        <w:t xml:space="preserve"> </w:t>
      </w:r>
      <w:r>
        <w:rPr>
          <w:sz w:val="24"/>
        </w:rPr>
        <w:t>from</w:t>
      </w:r>
      <w:r>
        <w:rPr>
          <w:spacing w:val="-15"/>
          <w:sz w:val="24"/>
        </w:rPr>
        <w:t xml:space="preserve"> </w:t>
      </w:r>
      <w:r>
        <w:rPr>
          <w:sz w:val="24"/>
        </w:rPr>
        <w:t>the</w:t>
      </w:r>
      <w:r>
        <w:rPr>
          <w:spacing w:val="-15"/>
          <w:sz w:val="24"/>
        </w:rPr>
        <w:t xml:space="preserve"> </w:t>
      </w:r>
      <w:r>
        <w:rPr>
          <w:sz w:val="24"/>
        </w:rPr>
        <w:t>beneficiary</w:t>
      </w:r>
      <w:r>
        <w:rPr>
          <w:spacing w:val="-15"/>
          <w:sz w:val="24"/>
        </w:rPr>
        <w:t xml:space="preserve"> </w:t>
      </w:r>
      <w:r>
        <w:rPr>
          <w:sz w:val="24"/>
        </w:rPr>
        <w:t>concerned,</w:t>
      </w:r>
      <w:r>
        <w:rPr>
          <w:spacing w:val="-16"/>
          <w:sz w:val="24"/>
        </w:rPr>
        <w:t xml:space="preserve"> </w:t>
      </w:r>
      <w:r>
        <w:rPr>
          <w:sz w:val="24"/>
        </w:rPr>
        <w:t>by</w:t>
      </w:r>
      <w:r>
        <w:rPr>
          <w:spacing w:val="-15"/>
          <w:sz w:val="24"/>
        </w:rPr>
        <w:t xml:space="preserve"> </w:t>
      </w:r>
      <w:r>
        <w:rPr>
          <w:sz w:val="24"/>
        </w:rPr>
        <w:t>formally</w:t>
      </w:r>
      <w:r>
        <w:rPr>
          <w:spacing w:val="-15"/>
          <w:sz w:val="24"/>
        </w:rPr>
        <w:t xml:space="preserve"> </w:t>
      </w:r>
      <w:r>
        <w:rPr>
          <w:sz w:val="24"/>
        </w:rPr>
        <w:t>notifying it</w:t>
      </w:r>
      <w:r>
        <w:rPr>
          <w:spacing w:val="-13"/>
          <w:sz w:val="24"/>
        </w:rPr>
        <w:t xml:space="preserve"> </w:t>
      </w:r>
      <w:r>
        <w:rPr>
          <w:sz w:val="24"/>
        </w:rPr>
        <w:t>a</w:t>
      </w:r>
      <w:r>
        <w:rPr>
          <w:spacing w:val="-13"/>
          <w:sz w:val="24"/>
        </w:rPr>
        <w:t xml:space="preserve"> </w:t>
      </w:r>
      <w:r>
        <w:rPr>
          <w:sz w:val="24"/>
        </w:rPr>
        <w:t>debit</w:t>
      </w:r>
      <w:r>
        <w:rPr>
          <w:spacing w:val="-12"/>
          <w:sz w:val="24"/>
        </w:rPr>
        <w:t xml:space="preserve"> </w:t>
      </w:r>
      <w:r>
        <w:rPr>
          <w:sz w:val="24"/>
        </w:rPr>
        <w:t>note</w:t>
      </w:r>
      <w:r>
        <w:rPr>
          <w:spacing w:val="-12"/>
          <w:sz w:val="24"/>
        </w:rPr>
        <w:t xml:space="preserve"> </w:t>
      </w:r>
      <w:r>
        <w:rPr>
          <w:sz w:val="24"/>
        </w:rPr>
        <w:t>(see</w:t>
      </w:r>
      <w:r>
        <w:rPr>
          <w:spacing w:val="-12"/>
          <w:sz w:val="24"/>
        </w:rPr>
        <w:t xml:space="preserve"> </w:t>
      </w:r>
      <w:r>
        <w:rPr>
          <w:sz w:val="24"/>
        </w:rPr>
        <w:t>Article</w:t>
      </w:r>
      <w:r>
        <w:rPr>
          <w:spacing w:val="-13"/>
          <w:sz w:val="24"/>
        </w:rPr>
        <w:t xml:space="preserve"> </w:t>
      </w:r>
      <w:r>
        <w:rPr>
          <w:sz w:val="24"/>
        </w:rPr>
        <w:t>50.2</w:t>
      </w:r>
      <w:r>
        <w:rPr>
          <w:spacing w:val="-12"/>
          <w:sz w:val="24"/>
        </w:rPr>
        <w:t xml:space="preserve"> </w:t>
      </w:r>
      <w:r>
        <w:rPr>
          <w:sz w:val="24"/>
        </w:rPr>
        <w:t>and</w:t>
      </w:r>
      <w:r>
        <w:rPr>
          <w:spacing w:val="-13"/>
          <w:sz w:val="24"/>
        </w:rPr>
        <w:t xml:space="preserve"> </w:t>
      </w:r>
      <w:r>
        <w:rPr>
          <w:sz w:val="24"/>
        </w:rPr>
        <w:t>50.3).</w:t>
      </w:r>
      <w:r>
        <w:rPr>
          <w:spacing w:val="-12"/>
          <w:sz w:val="24"/>
        </w:rPr>
        <w:t xml:space="preserve"> </w:t>
      </w:r>
      <w:r>
        <w:rPr>
          <w:sz w:val="24"/>
        </w:rPr>
        <w:t>This</w:t>
      </w:r>
      <w:r>
        <w:rPr>
          <w:spacing w:val="-13"/>
          <w:sz w:val="24"/>
        </w:rPr>
        <w:t xml:space="preserve"> </w:t>
      </w:r>
      <w:r>
        <w:rPr>
          <w:sz w:val="24"/>
        </w:rPr>
        <w:t>note</w:t>
      </w:r>
      <w:r>
        <w:rPr>
          <w:spacing w:val="-12"/>
          <w:sz w:val="24"/>
        </w:rPr>
        <w:t xml:space="preserve"> </w:t>
      </w:r>
      <w:r>
        <w:rPr>
          <w:sz w:val="24"/>
        </w:rPr>
        <w:t>will</w:t>
      </w:r>
      <w:r>
        <w:rPr>
          <w:spacing w:val="-13"/>
          <w:sz w:val="24"/>
        </w:rPr>
        <w:t xml:space="preserve"> </w:t>
      </w:r>
      <w:r>
        <w:rPr>
          <w:sz w:val="24"/>
        </w:rPr>
        <w:t>specify</w:t>
      </w:r>
      <w:r>
        <w:rPr>
          <w:spacing w:val="-13"/>
          <w:sz w:val="24"/>
        </w:rPr>
        <w:t xml:space="preserve"> </w:t>
      </w:r>
      <w:r>
        <w:rPr>
          <w:sz w:val="24"/>
        </w:rPr>
        <w:t>the</w:t>
      </w:r>
      <w:r>
        <w:rPr>
          <w:spacing w:val="-13"/>
          <w:sz w:val="24"/>
        </w:rPr>
        <w:t xml:space="preserve"> </w:t>
      </w:r>
      <w:r>
        <w:rPr>
          <w:sz w:val="24"/>
        </w:rPr>
        <w:t>amount</w:t>
      </w:r>
      <w:r>
        <w:rPr>
          <w:spacing w:val="-13"/>
          <w:sz w:val="24"/>
        </w:rPr>
        <w:t xml:space="preserve"> </w:t>
      </w:r>
      <w:r>
        <w:rPr>
          <w:sz w:val="24"/>
        </w:rPr>
        <w:t>to</w:t>
      </w:r>
      <w:r>
        <w:rPr>
          <w:spacing w:val="-13"/>
          <w:sz w:val="24"/>
        </w:rPr>
        <w:t xml:space="preserve"> </w:t>
      </w:r>
      <w:r>
        <w:rPr>
          <w:sz w:val="24"/>
        </w:rPr>
        <w:t>be</w:t>
      </w:r>
      <w:r>
        <w:rPr>
          <w:spacing w:val="-12"/>
          <w:sz w:val="24"/>
        </w:rPr>
        <w:t xml:space="preserve"> </w:t>
      </w:r>
      <w:r>
        <w:rPr>
          <w:sz w:val="24"/>
        </w:rPr>
        <w:t>recovered,</w:t>
      </w:r>
      <w:r>
        <w:rPr>
          <w:spacing w:val="-12"/>
          <w:sz w:val="24"/>
        </w:rPr>
        <w:t xml:space="preserve"> </w:t>
      </w:r>
      <w:r>
        <w:rPr>
          <w:sz w:val="24"/>
        </w:rPr>
        <w:t>the</w:t>
      </w:r>
      <w:r>
        <w:rPr>
          <w:spacing w:val="-13"/>
          <w:sz w:val="24"/>
        </w:rPr>
        <w:t xml:space="preserve"> </w:t>
      </w:r>
      <w:r>
        <w:rPr>
          <w:sz w:val="24"/>
        </w:rPr>
        <w:t>terms and the date for</w:t>
      </w:r>
      <w:r>
        <w:rPr>
          <w:spacing w:val="-3"/>
          <w:sz w:val="24"/>
        </w:rPr>
        <w:t xml:space="preserve"> </w:t>
      </w:r>
      <w:r>
        <w:rPr>
          <w:sz w:val="24"/>
        </w:rPr>
        <w:t>payment.</w:t>
      </w:r>
    </w:p>
    <w:p w:rsidR="004C0153" w:rsidRDefault="006E4651">
      <w:pPr>
        <w:spacing w:before="231" w:line="249" w:lineRule="auto"/>
        <w:ind w:left="113" w:right="172"/>
        <w:jc w:val="both"/>
        <w:rPr>
          <w:sz w:val="24"/>
        </w:rPr>
      </w:pPr>
      <w:r>
        <w:rPr>
          <w:sz w:val="24"/>
        </w:rPr>
        <w:t xml:space="preserve">If payment is not made by the date specified in the debit note, the Commission will </w:t>
      </w:r>
      <w:r>
        <w:rPr>
          <w:b/>
          <w:sz w:val="24"/>
        </w:rPr>
        <w:t xml:space="preserve">recover </w:t>
      </w:r>
      <w:r>
        <w:rPr>
          <w:sz w:val="24"/>
        </w:rPr>
        <w:t>the amount:</w:t>
      </w:r>
    </w:p>
    <w:p w:rsidR="004C0153" w:rsidRDefault="006E4651" w:rsidP="006E4651">
      <w:pPr>
        <w:pStyle w:val="Odstavecseseznamem"/>
        <w:numPr>
          <w:ilvl w:val="2"/>
          <w:numId w:val="32"/>
        </w:numPr>
        <w:tabs>
          <w:tab w:val="left" w:pos="758"/>
        </w:tabs>
        <w:spacing w:before="229" w:line="249" w:lineRule="auto"/>
        <w:ind w:right="171"/>
        <w:jc w:val="both"/>
        <w:rPr>
          <w:sz w:val="24"/>
        </w:rPr>
      </w:pPr>
      <w:r>
        <w:rPr>
          <w:sz w:val="24"/>
        </w:rPr>
        <w:t>by ‘</w:t>
      </w:r>
      <w:r>
        <w:rPr>
          <w:b/>
          <w:sz w:val="24"/>
        </w:rPr>
        <w:t>offsetting</w:t>
      </w:r>
      <w:r>
        <w:rPr>
          <w:sz w:val="24"/>
        </w:rPr>
        <w:t>’ it — without the beneficiary’s consent</w:t>
      </w:r>
      <w:r>
        <w:rPr>
          <w:sz w:val="24"/>
        </w:rPr>
        <w:t xml:space="preserve"> — against any amounts owed to the beneficiary concerned by the Commission or an executive agency (from the EU or Euratom budget).</w:t>
      </w:r>
    </w:p>
    <w:p w:rsidR="004C0153" w:rsidRDefault="006E4651">
      <w:pPr>
        <w:spacing w:before="230" w:line="249" w:lineRule="auto"/>
        <w:ind w:left="757"/>
        <w:rPr>
          <w:sz w:val="24"/>
        </w:rPr>
      </w:pPr>
      <w:r>
        <w:rPr>
          <w:sz w:val="24"/>
        </w:rPr>
        <w:t>In exceptional circumstances, to safeguard the EU’s financial interests, the Commission may offset before the payment date sp</w:t>
      </w:r>
      <w:r>
        <w:rPr>
          <w:sz w:val="24"/>
        </w:rPr>
        <w:t>ecified in the debit note;</w:t>
      </w:r>
    </w:p>
    <w:p w:rsidR="004C0153" w:rsidRDefault="006E4651" w:rsidP="006E4651">
      <w:pPr>
        <w:pStyle w:val="Odstavecseseznamem"/>
        <w:numPr>
          <w:ilvl w:val="2"/>
          <w:numId w:val="32"/>
        </w:numPr>
        <w:tabs>
          <w:tab w:val="left" w:pos="758"/>
        </w:tabs>
        <w:spacing w:before="228"/>
        <w:rPr>
          <w:sz w:val="24"/>
        </w:rPr>
      </w:pPr>
      <w:r>
        <w:rPr>
          <w:sz w:val="24"/>
        </w:rPr>
        <w:t>not</w:t>
      </w:r>
      <w:r>
        <w:rPr>
          <w:spacing w:val="-1"/>
          <w:sz w:val="24"/>
        </w:rPr>
        <w:t xml:space="preserve"> </w:t>
      </w:r>
      <w:r>
        <w:rPr>
          <w:sz w:val="24"/>
        </w:rPr>
        <w:t>applicable;</w:t>
      </w:r>
    </w:p>
    <w:p w:rsidR="004C0153" w:rsidRDefault="004C0153">
      <w:pPr>
        <w:pStyle w:val="Zkladntext"/>
        <w:spacing w:before="9"/>
        <w:rPr>
          <w:sz w:val="20"/>
        </w:rPr>
      </w:pPr>
    </w:p>
    <w:p w:rsidR="004C0153" w:rsidRDefault="006E4651" w:rsidP="006E4651">
      <w:pPr>
        <w:pStyle w:val="Odstavecseseznamem"/>
        <w:numPr>
          <w:ilvl w:val="2"/>
          <w:numId w:val="32"/>
        </w:numPr>
        <w:tabs>
          <w:tab w:val="left" w:pos="758"/>
        </w:tabs>
        <w:spacing w:line="249" w:lineRule="auto"/>
        <w:ind w:right="171"/>
        <w:jc w:val="both"/>
        <w:rPr>
          <w:sz w:val="24"/>
        </w:rPr>
      </w:pPr>
      <w:r>
        <w:rPr>
          <w:sz w:val="24"/>
        </w:rPr>
        <w:t xml:space="preserve">by </w:t>
      </w:r>
      <w:r>
        <w:rPr>
          <w:b/>
          <w:sz w:val="24"/>
        </w:rPr>
        <w:t xml:space="preserve">taking legal action </w:t>
      </w:r>
      <w:r>
        <w:rPr>
          <w:sz w:val="24"/>
        </w:rPr>
        <w:t xml:space="preserve">(see Article 57) or by </w:t>
      </w:r>
      <w:r>
        <w:rPr>
          <w:b/>
          <w:sz w:val="24"/>
        </w:rPr>
        <w:t xml:space="preserve">adopting an enforceable decision </w:t>
      </w:r>
      <w:r>
        <w:rPr>
          <w:sz w:val="24"/>
        </w:rPr>
        <w:t xml:space="preserve">under Article 299 of the </w:t>
      </w:r>
      <w:r>
        <w:rPr>
          <w:spacing w:val="-2"/>
          <w:sz w:val="24"/>
        </w:rPr>
        <w:t xml:space="preserve">Treaty </w:t>
      </w:r>
      <w:r>
        <w:rPr>
          <w:sz w:val="24"/>
        </w:rPr>
        <w:t>on the Functioning of the EU (TFEU) and Article 79(2) of the Financial regulation No</w:t>
      </w:r>
      <w:r>
        <w:rPr>
          <w:spacing w:val="-5"/>
          <w:sz w:val="24"/>
        </w:rPr>
        <w:t xml:space="preserve"> </w:t>
      </w:r>
      <w:r>
        <w:rPr>
          <w:sz w:val="24"/>
        </w:rPr>
        <w:t>966/2012.</w:t>
      </w:r>
    </w:p>
    <w:p w:rsidR="004C0153" w:rsidRDefault="006E4651">
      <w:pPr>
        <w:spacing w:before="230" w:line="249" w:lineRule="auto"/>
        <w:ind w:left="113" w:right="171"/>
        <w:jc w:val="both"/>
        <w:rPr>
          <w:sz w:val="24"/>
        </w:rPr>
      </w:pPr>
      <w:r>
        <w:rPr>
          <w:sz w:val="24"/>
        </w:rPr>
        <w:t>If</w:t>
      </w:r>
      <w:r>
        <w:rPr>
          <w:spacing w:val="-9"/>
          <w:sz w:val="24"/>
        </w:rPr>
        <w:t xml:space="preserve"> </w:t>
      </w:r>
      <w:r>
        <w:rPr>
          <w:sz w:val="24"/>
        </w:rPr>
        <w:t>pay</w:t>
      </w:r>
      <w:r>
        <w:rPr>
          <w:sz w:val="24"/>
        </w:rPr>
        <w:t>ment</w:t>
      </w:r>
      <w:r>
        <w:rPr>
          <w:spacing w:val="-9"/>
          <w:sz w:val="24"/>
        </w:rPr>
        <w:t xml:space="preserve"> </w:t>
      </w:r>
      <w:r>
        <w:rPr>
          <w:sz w:val="24"/>
        </w:rPr>
        <w:t>is</w:t>
      </w:r>
      <w:r>
        <w:rPr>
          <w:spacing w:val="-10"/>
          <w:sz w:val="24"/>
        </w:rPr>
        <w:t xml:space="preserve"> </w:t>
      </w:r>
      <w:r>
        <w:rPr>
          <w:sz w:val="24"/>
        </w:rPr>
        <w:t>not</w:t>
      </w:r>
      <w:r>
        <w:rPr>
          <w:spacing w:val="-9"/>
          <w:sz w:val="24"/>
        </w:rPr>
        <w:t xml:space="preserve"> </w:t>
      </w:r>
      <w:r>
        <w:rPr>
          <w:sz w:val="24"/>
        </w:rPr>
        <w:t>made</w:t>
      </w:r>
      <w:r>
        <w:rPr>
          <w:spacing w:val="-10"/>
          <w:sz w:val="24"/>
        </w:rPr>
        <w:t xml:space="preserve"> </w:t>
      </w:r>
      <w:r>
        <w:rPr>
          <w:sz w:val="24"/>
        </w:rPr>
        <w:t>by</w:t>
      </w:r>
      <w:r>
        <w:rPr>
          <w:spacing w:val="-9"/>
          <w:sz w:val="24"/>
        </w:rPr>
        <w:t xml:space="preserve"> </w:t>
      </w:r>
      <w:r>
        <w:rPr>
          <w:sz w:val="24"/>
        </w:rPr>
        <w:t>the</w:t>
      </w:r>
      <w:r>
        <w:rPr>
          <w:spacing w:val="-10"/>
          <w:sz w:val="24"/>
        </w:rPr>
        <w:t xml:space="preserve"> </w:t>
      </w:r>
      <w:r>
        <w:rPr>
          <w:sz w:val="24"/>
        </w:rPr>
        <w:t>date</w:t>
      </w:r>
      <w:r>
        <w:rPr>
          <w:spacing w:val="-9"/>
          <w:sz w:val="24"/>
        </w:rPr>
        <w:t xml:space="preserve"> </w:t>
      </w:r>
      <w:r>
        <w:rPr>
          <w:sz w:val="24"/>
        </w:rPr>
        <w:t>specified</w:t>
      </w:r>
      <w:r>
        <w:rPr>
          <w:spacing w:val="-9"/>
          <w:sz w:val="24"/>
        </w:rPr>
        <w:t xml:space="preserve"> </w:t>
      </w:r>
      <w:r>
        <w:rPr>
          <w:sz w:val="24"/>
        </w:rPr>
        <w:t>in</w:t>
      </w:r>
      <w:r>
        <w:rPr>
          <w:spacing w:val="-10"/>
          <w:sz w:val="24"/>
        </w:rPr>
        <w:t xml:space="preserve"> </w:t>
      </w:r>
      <w:r>
        <w:rPr>
          <w:sz w:val="24"/>
        </w:rPr>
        <w:t>the</w:t>
      </w:r>
      <w:r>
        <w:rPr>
          <w:spacing w:val="-10"/>
          <w:sz w:val="24"/>
        </w:rPr>
        <w:t xml:space="preserve"> </w:t>
      </w:r>
      <w:r>
        <w:rPr>
          <w:sz w:val="24"/>
        </w:rPr>
        <w:t>debit</w:t>
      </w:r>
      <w:r>
        <w:rPr>
          <w:spacing w:val="-9"/>
          <w:sz w:val="24"/>
        </w:rPr>
        <w:t xml:space="preserve"> </w:t>
      </w:r>
      <w:r>
        <w:rPr>
          <w:sz w:val="24"/>
        </w:rPr>
        <w:t>note,</w:t>
      </w:r>
      <w:r>
        <w:rPr>
          <w:spacing w:val="-9"/>
          <w:sz w:val="24"/>
        </w:rPr>
        <w:t xml:space="preserve"> </w:t>
      </w:r>
      <w:r>
        <w:rPr>
          <w:sz w:val="24"/>
        </w:rPr>
        <w:t>the</w:t>
      </w:r>
      <w:r>
        <w:rPr>
          <w:spacing w:val="-10"/>
          <w:sz w:val="24"/>
        </w:rPr>
        <w:t xml:space="preserve"> </w:t>
      </w:r>
      <w:r>
        <w:rPr>
          <w:sz w:val="24"/>
        </w:rPr>
        <w:t>amount</w:t>
      </w:r>
      <w:r>
        <w:rPr>
          <w:spacing w:val="-10"/>
          <w:sz w:val="24"/>
        </w:rPr>
        <w:t xml:space="preserve"> </w:t>
      </w:r>
      <w:r>
        <w:rPr>
          <w:sz w:val="24"/>
        </w:rPr>
        <w:t>to</w:t>
      </w:r>
      <w:r>
        <w:rPr>
          <w:spacing w:val="-10"/>
          <w:sz w:val="24"/>
        </w:rPr>
        <w:t xml:space="preserve"> </w:t>
      </w:r>
      <w:r>
        <w:rPr>
          <w:sz w:val="24"/>
        </w:rPr>
        <w:t>be</w:t>
      </w:r>
      <w:r>
        <w:rPr>
          <w:spacing w:val="-9"/>
          <w:sz w:val="24"/>
        </w:rPr>
        <w:t xml:space="preserve"> </w:t>
      </w:r>
      <w:r>
        <w:rPr>
          <w:sz w:val="24"/>
        </w:rPr>
        <w:t>recovered</w:t>
      </w:r>
      <w:r>
        <w:rPr>
          <w:spacing w:val="-9"/>
          <w:sz w:val="24"/>
        </w:rPr>
        <w:t xml:space="preserve"> </w:t>
      </w:r>
      <w:r>
        <w:rPr>
          <w:sz w:val="24"/>
        </w:rPr>
        <w:t>(see</w:t>
      </w:r>
      <w:r>
        <w:rPr>
          <w:spacing w:val="-9"/>
          <w:sz w:val="24"/>
        </w:rPr>
        <w:t xml:space="preserve"> </w:t>
      </w:r>
      <w:r>
        <w:rPr>
          <w:sz w:val="24"/>
        </w:rPr>
        <w:t>above) will</w:t>
      </w:r>
      <w:r>
        <w:rPr>
          <w:spacing w:val="-11"/>
          <w:sz w:val="24"/>
        </w:rPr>
        <w:t xml:space="preserve"> </w:t>
      </w:r>
      <w:r>
        <w:rPr>
          <w:sz w:val="24"/>
        </w:rPr>
        <w:t>be</w:t>
      </w:r>
      <w:r>
        <w:rPr>
          <w:spacing w:val="-11"/>
          <w:sz w:val="24"/>
        </w:rPr>
        <w:t xml:space="preserve"> </w:t>
      </w:r>
      <w:r>
        <w:rPr>
          <w:sz w:val="24"/>
        </w:rPr>
        <w:t>increased</w:t>
      </w:r>
      <w:r>
        <w:rPr>
          <w:spacing w:val="-11"/>
          <w:sz w:val="24"/>
        </w:rPr>
        <w:t xml:space="preserve"> </w:t>
      </w:r>
      <w:r>
        <w:rPr>
          <w:sz w:val="24"/>
        </w:rPr>
        <w:t>by</w:t>
      </w:r>
      <w:r>
        <w:rPr>
          <w:spacing w:val="-9"/>
          <w:sz w:val="24"/>
        </w:rPr>
        <w:t xml:space="preserve"> </w:t>
      </w:r>
      <w:r>
        <w:rPr>
          <w:b/>
          <w:sz w:val="24"/>
        </w:rPr>
        <w:t>late-payment</w:t>
      </w:r>
      <w:r>
        <w:rPr>
          <w:b/>
          <w:spacing w:val="-11"/>
          <w:sz w:val="24"/>
        </w:rPr>
        <w:t xml:space="preserve"> </w:t>
      </w:r>
      <w:r>
        <w:rPr>
          <w:b/>
          <w:sz w:val="24"/>
        </w:rPr>
        <w:t>interest</w:t>
      </w:r>
      <w:r>
        <w:rPr>
          <w:b/>
          <w:spacing w:val="-11"/>
          <w:sz w:val="24"/>
        </w:rPr>
        <w:t xml:space="preserve"> </w:t>
      </w:r>
      <w:r>
        <w:rPr>
          <w:sz w:val="24"/>
        </w:rPr>
        <w:t>at</w:t>
      </w:r>
      <w:r>
        <w:rPr>
          <w:spacing w:val="-11"/>
          <w:sz w:val="24"/>
        </w:rPr>
        <w:t xml:space="preserve"> </w:t>
      </w:r>
      <w:r>
        <w:rPr>
          <w:sz w:val="24"/>
        </w:rPr>
        <w:t>the</w:t>
      </w:r>
      <w:r>
        <w:rPr>
          <w:spacing w:val="-11"/>
          <w:sz w:val="24"/>
        </w:rPr>
        <w:t xml:space="preserve"> </w:t>
      </w:r>
      <w:r>
        <w:rPr>
          <w:sz w:val="24"/>
        </w:rPr>
        <w:t>rate</w:t>
      </w:r>
      <w:r>
        <w:rPr>
          <w:spacing w:val="-11"/>
          <w:sz w:val="24"/>
        </w:rPr>
        <w:t xml:space="preserve"> </w:t>
      </w:r>
      <w:r>
        <w:rPr>
          <w:sz w:val="24"/>
        </w:rPr>
        <w:t>set</w:t>
      </w:r>
      <w:r>
        <w:rPr>
          <w:spacing w:val="-11"/>
          <w:sz w:val="24"/>
        </w:rPr>
        <w:t xml:space="preserve"> </w:t>
      </w:r>
      <w:r>
        <w:rPr>
          <w:sz w:val="24"/>
        </w:rPr>
        <w:t>out</w:t>
      </w:r>
      <w:r>
        <w:rPr>
          <w:spacing w:val="-11"/>
          <w:sz w:val="24"/>
        </w:rPr>
        <w:t xml:space="preserve"> </w:t>
      </w:r>
      <w:r>
        <w:rPr>
          <w:sz w:val="24"/>
        </w:rPr>
        <w:t>in</w:t>
      </w:r>
      <w:r>
        <w:rPr>
          <w:spacing w:val="-11"/>
          <w:sz w:val="24"/>
        </w:rPr>
        <w:t xml:space="preserve"> </w:t>
      </w:r>
      <w:r>
        <w:rPr>
          <w:sz w:val="24"/>
        </w:rPr>
        <w:t>Article</w:t>
      </w:r>
      <w:r>
        <w:rPr>
          <w:spacing w:val="-11"/>
          <w:sz w:val="24"/>
        </w:rPr>
        <w:t xml:space="preserve"> </w:t>
      </w:r>
      <w:r>
        <w:rPr>
          <w:sz w:val="24"/>
        </w:rPr>
        <w:t>21.11,</w:t>
      </w:r>
      <w:r>
        <w:rPr>
          <w:spacing w:val="-11"/>
          <w:sz w:val="24"/>
        </w:rPr>
        <w:t xml:space="preserve"> </w:t>
      </w:r>
      <w:r>
        <w:rPr>
          <w:sz w:val="24"/>
        </w:rPr>
        <w:t>from</w:t>
      </w:r>
      <w:r>
        <w:rPr>
          <w:spacing w:val="-11"/>
          <w:sz w:val="24"/>
        </w:rPr>
        <w:t xml:space="preserve"> </w:t>
      </w:r>
      <w:r>
        <w:rPr>
          <w:sz w:val="24"/>
        </w:rPr>
        <w:t>the</w:t>
      </w:r>
      <w:r>
        <w:rPr>
          <w:spacing w:val="-11"/>
          <w:sz w:val="24"/>
        </w:rPr>
        <w:t xml:space="preserve"> </w:t>
      </w:r>
      <w:r>
        <w:rPr>
          <w:sz w:val="24"/>
        </w:rPr>
        <w:t>day</w:t>
      </w:r>
      <w:r>
        <w:rPr>
          <w:spacing w:val="-11"/>
          <w:sz w:val="24"/>
        </w:rPr>
        <w:t xml:space="preserve"> </w:t>
      </w:r>
      <w:r>
        <w:rPr>
          <w:sz w:val="24"/>
        </w:rPr>
        <w:t>following the</w:t>
      </w:r>
      <w:r>
        <w:rPr>
          <w:spacing w:val="-13"/>
          <w:sz w:val="24"/>
        </w:rPr>
        <w:t xml:space="preserve"> </w:t>
      </w:r>
      <w:r>
        <w:rPr>
          <w:sz w:val="24"/>
        </w:rPr>
        <w:t>payment</w:t>
      </w:r>
      <w:r>
        <w:rPr>
          <w:spacing w:val="-12"/>
          <w:sz w:val="24"/>
        </w:rPr>
        <w:t xml:space="preserve"> </w:t>
      </w:r>
      <w:r>
        <w:rPr>
          <w:sz w:val="24"/>
        </w:rPr>
        <w:t>date</w:t>
      </w:r>
      <w:r>
        <w:rPr>
          <w:spacing w:val="-12"/>
          <w:sz w:val="24"/>
        </w:rPr>
        <w:t xml:space="preserve"> </w:t>
      </w:r>
      <w:r>
        <w:rPr>
          <w:sz w:val="24"/>
        </w:rPr>
        <w:t>in</w:t>
      </w:r>
      <w:r>
        <w:rPr>
          <w:spacing w:val="-13"/>
          <w:sz w:val="24"/>
        </w:rPr>
        <w:t xml:space="preserve"> </w:t>
      </w:r>
      <w:r>
        <w:rPr>
          <w:sz w:val="24"/>
        </w:rPr>
        <w:t>the</w:t>
      </w:r>
      <w:r>
        <w:rPr>
          <w:spacing w:val="-13"/>
          <w:sz w:val="24"/>
        </w:rPr>
        <w:t xml:space="preserve"> </w:t>
      </w:r>
      <w:r>
        <w:rPr>
          <w:sz w:val="24"/>
        </w:rPr>
        <w:t>debit</w:t>
      </w:r>
      <w:r>
        <w:rPr>
          <w:spacing w:val="-12"/>
          <w:sz w:val="24"/>
        </w:rPr>
        <w:t xml:space="preserve"> </w:t>
      </w:r>
      <w:r>
        <w:rPr>
          <w:sz w:val="24"/>
        </w:rPr>
        <w:t>note,</w:t>
      </w:r>
      <w:r>
        <w:rPr>
          <w:spacing w:val="-12"/>
          <w:sz w:val="24"/>
        </w:rPr>
        <w:t xml:space="preserve"> </w:t>
      </w:r>
      <w:r>
        <w:rPr>
          <w:sz w:val="24"/>
        </w:rPr>
        <w:t>up</w:t>
      </w:r>
      <w:r>
        <w:rPr>
          <w:spacing w:val="-12"/>
          <w:sz w:val="24"/>
        </w:rPr>
        <w:t xml:space="preserve"> </w:t>
      </w:r>
      <w:r>
        <w:rPr>
          <w:sz w:val="24"/>
        </w:rPr>
        <w:t>to</w:t>
      </w:r>
      <w:r>
        <w:rPr>
          <w:spacing w:val="-13"/>
          <w:sz w:val="24"/>
        </w:rPr>
        <w:t xml:space="preserve"> </w:t>
      </w:r>
      <w:r>
        <w:rPr>
          <w:sz w:val="24"/>
        </w:rPr>
        <w:t>and</w:t>
      </w:r>
      <w:r>
        <w:rPr>
          <w:spacing w:val="-13"/>
          <w:sz w:val="24"/>
        </w:rPr>
        <w:t xml:space="preserve"> </w:t>
      </w:r>
      <w:r>
        <w:rPr>
          <w:sz w:val="24"/>
        </w:rPr>
        <w:t>including</w:t>
      </w:r>
      <w:r>
        <w:rPr>
          <w:spacing w:val="-13"/>
          <w:sz w:val="24"/>
        </w:rPr>
        <w:t xml:space="preserve"> </w:t>
      </w:r>
      <w:r>
        <w:rPr>
          <w:sz w:val="24"/>
        </w:rPr>
        <w:t>the</w:t>
      </w:r>
      <w:r>
        <w:rPr>
          <w:spacing w:val="-13"/>
          <w:sz w:val="24"/>
        </w:rPr>
        <w:t xml:space="preserve"> </w:t>
      </w:r>
      <w:r>
        <w:rPr>
          <w:sz w:val="24"/>
        </w:rPr>
        <w:t>date</w:t>
      </w:r>
      <w:r>
        <w:rPr>
          <w:spacing w:val="-12"/>
          <w:sz w:val="24"/>
        </w:rPr>
        <w:t xml:space="preserve"> </w:t>
      </w:r>
      <w:r>
        <w:rPr>
          <w:sz w:val="24"/>
        </w:rPr>
        <w:t>the</w:t>
      </w:r>
      <w:r>
        <w:rPr>
          <w:spacing w:val="-8"/>
          <w:sz w:val="24"/>
        </w:rPr>
        <w:t xml:space="preserve"> </w:t>
      </w:r>
      <w:r>
        <w:rPr>
          <w:sz w:val="24"/>
        </w:rPr>
        <w:t>Commission</w:t>
      </w:r>
      <w:r>
        <w:rPr>
          <w:spacing w:val="-13"/>
          <w:sz w:val="24"/>
        </w:rPr>
        <w:t xml:space="preserve"> </w:t>
      </w:r>
      <w:r>
        <w:rPr>
          <w:sz w:val="24"/>
        </w:rPr>
        <w:t>receives</w:t>
      </w:r>
      <w:r>
        <w:rPr>
          <w:spacing w:val="-12"/>
          <w:sz w:val="24"/>
        </w:rPr>
        <w:t xml:space="preserve"> </w:t>
      </w:r>
      <w:r>
        <w:rPr>
          <w:sz w:val="24"/>
        </w:rPr>
        <w:t>full</w:t>
      </w:r>
      <w:r>
        <w:rPr>
          <w:spacing w:val="-12"/>
          <w:sz w:val="24"/>
        </w:rPr>
        <w:t xml:space="preserve"> </w:t>
      </w:r>
      <w:r>
        <w:rPr>
          <w:sz w:val="24"/>
        </w:rPr>
        <w:t>payment of the</w:t>
      </w:r>
      <w:r>
        <w:rPr>
          <w:spacing w:val="-2"/>
          <w:sz w:val="24"/>
        </w:rPr>
        <w:t xml:space="preserve"> </w:t>
      </w:r>
      <w:r>
        <w:rPr>
          <w:sz w:val="24"/>
        </w:rPr>
        <w:t>amount.</w:t>
      </w:r>
    </w:p>
    <w:p w:rsidR="004C0153" w:rsidRDefault="006E4651">
      <w:pPr>
        <w:spacing w:before="231" w:line="249" w:lineRule="auto"/>
        <w:ind w:left="113" w:right="172"/>
        <w:jc w:val="both"/>
        <w:rPr>
          <w:sz w:val="24"/>
        </w:rPr>
      </w:pPr>
      <w:r>
        <w:rPr>
          <w:sz w:val="24"/>
        </w:rPr>
        <w:t>Partial payments will be first credited against expenses, charges and late-payment interest and then against the principal.</w:t>
      </w:r>
    </w:p>
    <w:p w:rsidR="004C0153" w:rsidRDefault="004C0153">
      <w:pPr>
        <w:spacing w:line="249" w:lineRule="auto"/>
        <w:jc w:val="both"/>
        <w:rPr>
          <w:sz w:val="24"/>
        </w:rPr>
        <w:sectPr w:rsidR="004C0153">
          <w:pgSz w:w="11910" w:h="16840"/>
          <w:pgMar w:top="1300" w:right="960" w:bottom="740" w:left="1020" w:header="391" w:footer="543" w:gutter="0"/>
          <w:cols w:space="708"/>
        </w:sectPr>
      </w:pPr>
    </w:p>
    <w:p w:rsidR="004C0153" w:rsidRDefault="006E4651">
      <w:pPr>
        <w:spacing w:before="84" w:line="292" w:lineRule="auto"/>
        <w:ind w:left="113" w:right="171"/>
        <w:jc w:val="both"/>
        <w:rPr>
          <w:sz w:val="24"/>
        </w:rPr>
      </w:pPr>
      <w:r>
        <w:rPr>
          <w:sz w:val="24"/>
        </w:rPr>
        <w:lastRenderedPageBreak/>
        <w:t>Bank charges incurred in the recovery process will  be  borne  by  the  beneficiary,  unless  Directive 2007/64/EC</w:t>
      </w:r>
      <w:r>
        <w:rPr>
          <w:sz w:val="24"/>
          <w:vertAlign w:val="superscript"/>
        </w:rPr>
        <w:t>29</w:t>
      </w:r>
      <w:r>
        <w:rPr>
          <w:spacing w:val="-2"/>
          <w:sz w:val="24"/>
        </w:rPr>
        <w:t xml:space="preserve"> </w:t>
      </w:r>
      <w:r>
        <w:rPr>
          <w:sz w:val="24"/>
        </w:rPr>
        <w:t>applies.</w:t>
      </w:r>
    </w:p>
    <w:p w:rsidR="004C0153" w:rsidRDefault="006E4651" w:rsidP="006E4651">
      <w:pPr>
        <w:pStyle w:val="Odstavecseseznamem"/>
        <w:numPr>
          <w:ilvl w:val="2"/>
          <w:numId w:val="31"/>
        </w:numPr>
        <w:tabs>
          <w:tab w:val="left" w:pos="774"/>
        </w:tabs>
        <w:spacing w:before="176"/>
        <w:rPr>
          <w:b/>
          <w:sz w:val="24"/>
        </w:rPr>
      </w:pPr>
      <w:r>
        <w:rPr>
          <w:b/>
          <w:sz w:val="24"/>
        </w:rPr>
        <w:t>Recovery at payment of the</w:t>
      </w:r>
      <w:r>
        <w:rPr>
          <w:b/>
          <w:spacing w:val="-4"/>
          <w:sz w:val="24"/>
        </w:rPr>
        <w:t xml:space="preserve"> </w:t>
      </w:r>
      <w:r>
        <w:rPr>
          <w:b/>
          <w:sz w:val="24"/>
        </w:rPr>
        <w:t>balance</w:t>
      </w:r>
    </w:p>
    <w:p w:rsidR="004C0153" w:rsidRDefault="004C0153">
      <w:pPr>
        <w:pStyle w:val="Zkladntext"/>
        <w:spacing w:before="11"/>
        <w:rPr>
          <w:b/>
          <w:sz w:val="20"/>
        </w:rPr>
      </w:pPr>
    </w:p>
    <w:p w:rsidR="004C0153" w:rsidRDefault="006E4651">
      <w:pPr>
        <w:spacing w:line="249" w:lineRule="auto"/>
        <w:ind w:left="113" w:right="171"/>
        <w:jc w:val="both"/>
        <w:rPr>
          <w:sz w:val="24"/>
        </w:rPr>
      </w:pPr>
      <w:r>
        <w:rPr>
          <w:sz w:val="24"/>
        </w:rPr>
        <w:t xml:space="preserve">If the payment of the balance takes the form of a recovery (see Article 21.4), the Commission </w:t>
      </w:r>
      <w:r>
        <w:rPr>
          <w:sz w:val="24"/>
        </w:rPr>
        <w:t>will formally notify a ‘</w:t>
      </w:r>
      <w:r>
        <w:rPr>
          <w:b/>
          <w:sz w:val="24"/>
        </w:rPr>
        <w:t>pre-information letter</w:t>
      </w:r>
      <w:r>
        <w:rPr>
          <w:sz w:val="24"/>
        </w:rPr>
        <w:t>’ to the coordinator:</w:t>
      </w:r>
    </w:p>
    <w:p w:rsidR="004C0153" w:rsidRDefault="006E4651" w:rsidP="006E4651">
      <w:pPr>
        <w:pStyle w:val="Odstavecseseznamem"/>
        <w:numPr>
          <w:ilvl w:val="3"/>
          <w:numId w:val="31"/>
        </w:numPr>
        <w:tabs>
          <w:tab w:val="left" w:pos="757"/>
          <w:tab w:val="left" w:pos="758"/>
        </w:tabs>
        <w:spacing w:before="229"/>
        <w:rPr>
          <w:sz w:val="24"/>
        </w:rPr>
      </w:pPr>
      <w:r>
        <w:rPr>
          <w:sz w:val="24"/>
        </w:rPr>
        <w:t>informing it of its intention to recover, the amount due as the balance and the reasons</w:t>
      </w:r>
      <w:r>
        <w:rPr>
          <w:spacing w:val="-37"/>
          <w:sz w:val="24"/>
        </w:rPr>
        <w:t xml:space="preserve"> </w:t>
      </w:r>
      <w:r>
        <w:rPr>
          <w:sz w:val="24"/>
        </w:rPr>
        <w:t>why;</w:t>
      </w:r>
    </w:p>
    <w:p w:rsidR="004C0153" w:rsidRDefault="004C0153">
      <w:pPr>
        <w:pStyle w:val="Zkladntext"/>
        <w:spacing w:before="8"/>
        <w:rPr>
          <w:sz w:val="20"/>
        </w:rPr>
      </w:pPr>
    </w:p>
    <w:p w:rsidR="004C0153" w:rsidRDefault="006E4651" w:rsidP="006E4651">
      <w:pPr>
        <w:pStyle w:val="Odstavecseseznamem"/>
        <w:numPr>
          <w:ilvl w:val="3"/>
          <w:numId w:val="31"/>
        </w:numPr>
        <w:tabs>
          <w:tab w:val="left" w:pos="757"/>
          <w:tab w:val="left" w:pos="758"/>
        </w:tabs>
        <w:spacing w:before="1" w:line="249" w:lineRule="auto"/>
        <w:ind w:right="179"/>
        <w:rPr>
          <w:sz w:val="24"/>
        </w:rPr>
      </w:pPr>
      <w:r>
        <w:rPr>
          <w:sz w:val="24"/>
        </w:rPr>
        <w:t>specifying that it intends to deduct the amount to be recovered from the amount retained for t</w:t>
      </w:r>
      <w:r>
        <w:rPr>
          <w:sz w:val="24"/>
        </w:rPr>
        <w:t>he Guarantee</w:t>
      </w:r>
      <w:r>
        <w:rPr>
          <w:spacing w:val="-3"/>
          <w:sz w:val="24"/>
        </w:rPr>
        <w:t xml:space="preserve"> </w:t>
      </w:r>
      <w:r>
        <w:rPr>
          <w:sz w:val="24"/>
        </w:rPr>
        <w:t>Fund;</w:t>
      </w:r>
    </w:p>
    <w:p w:rsidR="004C0153" w:rsidRDefault="006E4651" w:rsidP="006E4651">
      <w:pPr>
        <w:pStyle w:val="Odstavecseseznamem"/>
        <w:numPr>
          <w:ilvl w:val="3"/>
          <w:numId w:val="31"/>
        </w:numPr>
        <w:tabs>
          <w:tab w:val="left" w:pos="757"/>
          <w:tab w:val="left" w:pos="758"/>
        </w:tabs>
        <w:spacing w:before="228" w:line="249" w:lineRule="auto"/>
        <w:ind w:right="174"/>
        <w:rPr>
          <w:sz w:val="24"/>
        </w:rPr>
      </w:pPr>
      <w:r>
        <w:rPr>
          <w:sz w:val="24"/>
        </w:rPr>
        <w:t>requesting</w:t>
      </w:r>
      <w:r>
        <w:rPr>
          <w:spacing w:val="-19"/>
          <w:sz w:val="24"/>
        </w:rPr>
        <w:t xml:space="preserve"> </w:t>
      </w:r>
      <w:r>
        <w:rPr>
          <w:sz w:val="24"/>
        </w:rPr>
        <w:t>the</w:t>
      </w:r>
      <w:r>
        <w:rPr>
          <w:spacing w:val="-20"/>
          <w:sz w:val="24"/>
        </w:rPr>
        <w:t xml:space="preserve"> </w:t>
      </w:r>
      <w:r>
        <w:rPr>
          <w:sz w:val="24"/>
        </w:rPr>
        <w:t>coordinator</w:t>
      </w:r>
      <w:r>
        <w:rPr>
          <w:spacing w:val="-20"/>
          <w:sz w:val="24"/>
        </w:rPr>
        <w:t xml:space="preserve"> </w:t>
      </w:r>
      <w:r>
        <w:rPr>
          <w:sz w:val="24"/>
        </w:rPr>
        <w:t>to</w:t>
      </w:r>
      <w:r>
        <w:rPr>
          <w:spacing w:val="-20"/>
          <w:sz w:val="24"/>
        </w:rPr>
        <w:t xml:space="preserve"> </w:t>
      </w:r>
      <w:r>
        <w:rPr>
          <w:sz w:val="24"/>
        </w:rPr>
        <w:t>submit</w:t>
      </w:r>
      <w:r>
        <w:rPr>
          <w:spacing w:val="-19"/>
          <w:sz w:val="24"/>
        </w:rPr>
        <w:t xml:space="preserve"> </w:t>
      </w:r>
      <w:r>
        <w:rPr>
          <w:sz w:val="24"/>
        </w:rPr>
        <w:t>a</w:t>
      </w:r>
      <w:r>
        <w:rPr>
          <w:spacing w:val="-20"/>
          <w:sz w:val="24"/>
        </w:rPr>
        <w:t xml:space="preserve"> </w:t>
      </w:r>
      <w:r>
        <w:rPr>
          <w:sz w:val="24"/>
        </w:rPr>
        <w:t>report</w:t>
      </w:r>
      <w:r>
        <w:rPr>
          <w:spacing w:val="-19"/>
          <w:sz w:val="24"/>
        </w:rPr>
        <w:t xml:space="preserve"> </w:t>
      </w:r>
      <w:r>
        <w:rPr>
          <w:sz w:val="24"/>
        </w:rPr>
        <w:t>on</w:t>
      </w:r>
      <w:r>
        <w:rPr>
          <w:spacing w:val="-19"/>
          <w:sz w:val="24"/>
        </w:rPr>
        <w:t xml:space="preserve"> </w:t>
      </w:r>
      <w:r>
        <w:rPr>
          <w:sz w:val="24"/>
        </w:rPr>
        <w:t>the</w:t>
      </w:r>
      <w:r>
        <w:rPr>
          <w:spacing w:val="-20"/>
          <w:sz w:val="24"/>
        </w:rPr>
        <w:t xml:space="preserve"> </w:t>
      </w:r>
      <w:r>
        <w:rPr>
          <w:sz w:val="24"/>
        </w:rPr>
        <w:t>distribution</w:t>
      </w:r>
      <w:r>
        <w:rPr>
          <w:spacing w:val="-19"/>
          <w:sz w:val="24"/>
        </w:rPr>
        <w:t xml:space="preserve"> </w:t>
      </w:r>
      <w:r>
        <w:rPr>
          <w:sz w:val="24"/>
        </w:rPr>
        <w:t>of</w:t>
      </w:r>
      <w:r>
        <w:rPr>
          <w:spacing w:val="-19"/>
          <w:sz w:val="24"/>
        </w:rPr>
        <w:t xml:space="preserve"> </w:t>
      </w:r>
      <w:r>
        <w:rPr>
          <w:sz w:val="24"/>
        </w:rPr>
        <w:t>payments</w:t>
      </w:r>
      <w:r>
        <w:rPr>
          <w:spacing w:val="-19"/>
          <w:sz w:val="24"/>
        </w:rPr>
        <w:t xml:space="preserve"> </w:t>
      </w:r>
      <w:r>
        <w:rPr>
          <w:sz w:val="24"/>
        </w:rPr>
        <w:t>to</w:t>
      </w:r>
      <w:r>
        <w:rPr>
          <w:spacing w:val="-20"/>
          <w:sz w:val="24"/>
        </w:rPr>
        <w:t xml:space="preserve"> </w:t>
      </w:r>
      <w:r>
        <w:rPr>
          <w:sz w:val="24"/>
        </w:rPr>
        <w:t>the</w:t>
      </w:r>
      <w:r>
        <w:rPr>
          <w:spacing w:val="-20"/>
          <w:sz w:val="24"/>
        </w:rPr>
        <w:t xml:space="preserve"> </w:t>
      </w:r>
      <w:r>
        <w:rPr>
          <w:sz w:val="24"/>
        </w:rPr>
        <w:t>beneficiaries within 30 days of receiving notification,</w:t>
      </w:r>
      <w:r>
        <w:rPr>
          <w:spacing w:val="-3"/>
          <w:sz w:val="24"/>
        </w:rPr>
        <w:t xml:space="preserve"> </w:t>
      </w:r>
      <w:r>
        <w:rPr>
          <w:sz w:val="24"/>
        </w:rPr>
        <w:t>and</w:t>
      </w:r>
    </w:p>
    <w:p w:rsidR="004C0153" w:rsidRDefault="006E4651" w:rsidP="006E4651">
      <w:pPr>
        <w:pStyle w:val="Odstavecseseznamem"/>
        <w:numPr>
          <w:ilvl w:val="3"/>
          <w:numId w:val="31"/>
        </w:numPr>
        <w:tabs>
          <w:tab w:val="left" w:pos="757"/>
          <w:tab w:val="left" w:pos="758"/>
        </w:tabs>
        <w:spacing w:before="229"/>
        <w:rPr>
          <w:sz w:val="24"/>
        </w:rPr>
      </w:pPr>
      <w:r>
        <w:rPr>
          <w:sz w:val="24"/>
        </w:rPr>
        <w:t>inviting the coordinator to submit observations within 30 days of receiving</w:t>
      </w:r>
      <w:r>
        <w:rPr>
          <w:spacing w:val="-23"/>
          <w:sz w:val="24"/>
        </w:rPr>
        <w:t xml:space="preserve"> </w:t>
      </w:r>
      <w:r>
        <w:rPr>
          <w:sz w:val="24"/>
        </w:rPr>
        <w:t>notification.</w:t>
      </w:r>
    </w:p>
    <w:p w:rsidR="004C0153" w:rsidRDefault="004C0153">
      <w:pPr>
        <w:pStyle w:val="Zkladntext"/>
        <w:spacing w:before="9"/>
        <w:rPr>
          <w:sz w:val="20"/>
        </w:rPr>
      </w:pPr>
    </w:p>
    <w:p w:rsidR="004C0153" w:rsidRDefault="006E4651">
      <w:pPr>
        <w:spacing w:line="249" w:lineRule="auto"/>
        <w:ind w:left="113" w:right="170"/>
        <w:jc w:val="both"/>
        <w:rPr>
          <w:sz w:val="24"/>
        </w:rPr>
      </w:pPr>
      <w:r>
        <w:rPr>
          <w:sz w:val="24"/>
        </w:rPr>
        <w:t>If no observations are submitted or the Commission decides to pursue recovery despite the observations</w:t>
      </w:r>
      <w:r>
        <w:rPr>
          <w:spacing w:val="-9"/>
          <w:sz w:val="24"/>
        </w:rPr>
        <w:t xml:space="preserve"> </w:t>
      </w:r>
      <w:r>
        <w:rPr>
          <w:sz w:val="24"/>
        </w:rPr>
        <w:t>it</w:t>
      </w:r>
      <w:r>
        <w:rPr>
          <w:spacing w:val="-9"/>
          <w:sz w:val="24"/>
        </w:rPr>
        <w:t xml:space="preserve"> </w:t>
      </w:r>
      <w:r>
        <w:rPr>
          <w:sz w:val="24"/>
        </w:rPr>
        <w:t>has</w:t>
      </w:r>
      <w:r>
        <w:rPr>
          <w:spacing w:val="-9"/>
          <w:sz w:val="24"/>
        </w:rPr>
        <w:t xml:space="preserve"> </w:t>
      </w:r>
      <w:r>
        <w:rPr>
          <w:sz w:val="24"/>
        </w:rPr>
        <w:t>received,</w:t>
      </w:r>
      <w:r>
        <w:rPr>
          <w:spacing w:val="-9"/>
          <w:sz w:val="24"/>
        </w:rPr>
        <w:t xml:space="preserve"> </w:t>
      </w:r>
      <w:r>
        <w:rPr>
          <w:sz w:val="24"/>
        </w:rPr>
        <w:t>it</w:t>
      </w:r>
      <w:r>
        <w:rPr>
          <w:spacing w:val="-9"/>
          <w:sz w:val="24"/>
        </w:rPr>
        <w:t xml:space="preserve"> </w:t>
      </w:r>
      <w:r>
        <w:rPr>
          <w:sz w:val="24"/>
        </w:rPr>
        <w:t>will</w:t>
      </w:r>
      <w:r>
        <w:rPr>
          <w:spacing w:val="-9"/>
          <w:sz w:val="24"/>
        </w:rPr>
        <w:t xml:space="preserve"> </w:t>
      </w:r>
      <w:r>
        <w:rPr>
          <w:b/>
          <w:sz w:val="24"/>
        </w:rPr>
        <w:t>confirm</w:t>
      </w:r>
      <w:r>
        <w:rPr>
          <w:b/>
          <w:spacing w:val="-9"/>
          <w:sz w:val="24"/>
        </w:rPr>
        <w:t xml:space="preserve"> </w:t>
      </w:r>
      <w:r>
        <w:rPr>
          <w:b/>
          <w:sz w:val="24"/>
        </w:rPr>
        <w:t>recovery</w:t>
      </w:r>
      <w:r>
        <w:rPr>
          <w:b/>
          <w:spacing w:val="-9"/>
          <w:sz w:val="24"/>
        </w:rPr>
        <w:t xml:space="preserve"> </w:t>
      </w:r>
      <w:r>
        <w:rPr>
          <w:sz w:val="24"/>
        </w:rPr>
        <w:t>(together</w:t>
      </w:r>
      <w:r>
        <w:rPr>
          <w:spacing w:val="-9"/>
          <w:sz w:val="24"/>
        </w:rPr>
        <w:t xml:space="preserve"> </w:t>
      </w:r>
      <w:r>
        <w:rPr>
          <w:sz w:val="24"/>
        </w:rPr>
        <w:t>with</w:t>
      </w:r>
      <w:r>
        <w:rPr>
          <w:spacing w:val="-9"/>
          <w:sz w:val="24"/>
        </w:rPr>
        <w:t xml:space="preserve"> </w:t>
      </w:r>
      <w:r>
        <w:rPr>
          <w:sz w:val="24"/>
        </w:rPr>
        <w:t>the</w:t>
      </w:r>
      <w:r>
        <w:rPr>
          <w:spacing w:val="-9"/>
          <w:sz w:val="24"/>
        </w:rPr>
        <w:t xml:space="preserve"> </w:t>
      </w:r>
      <w:r>
        <w:rPr>
          <w:sz w:val="24"/>
        </w:rPr>
        <w:t>notification</w:t>
      </w:r>
      <w:r>
        <w:rPr>
          <w:spacing w:val="-9"/>
          <w:sz w:val="24"/>
        </w:rPr>
        <w:t xml:space="preserve"> </w:t>
      </w:r>
      <w:r>
        <w:rPr>
          <w:sz w:val="24"/>
        </w:rPr>
        <w:t>of</w:t>
      </w:r>
      <w:r>
        <w:rPr>
          <w:spacing w:val="-9"/>
          <w:sz w:val="24"/>
        </w:rPr>
        <w:t xml:space="preserve"> </w:t>
      </w:r>
      <w:r>
        <w:rPr>
          <w:sz w:val="24"/>
        </w:rPr>
        <w:t>amounts</w:t>
      </w:r>
      <w:r>
        <w:rPr>
          <w:spacing w:val="-9"/>
          <w:sz w:val="24"/>
        </w:rPr>
        <w:t xml:space="preserve"> </w:t>
      </w:r>
      <w:r>
        <w:rPr>
          <w:sz w:val="24"/>
        </w:rPr>
        <w:t>due; see Article 21.5)</w:t>
      </w:r>
      <w:r>
        <w:rPr>
          <w:spacing w:val="-3"/>
          <w:sz w:val="24"/>
        </w:rPr>
        <w:t xml:space="preserve"> </w:t>
      </w:r>
      <w:r>
        <w:rPr>
          <w:sz w:val="24"/>
        </w:rPr>
        <w:t>and:</w:t>
      </w:r>
    </w:p>
    <w:p w:rsidR="004C0153" w:rsidRDefault="006E4651" w:rsidP="006E4651">
      <w:pPr>
        <w:pStyle w:val="Odstavecseseznamem"/>
        <w:numPr>
          <w:ilvl w:val="3"/>
          <w:numId w:val="31"/>
        </w:numPr>
        <w:tabs>
          <w:tab w:val="left" w:pos="757"/>
          <w:tab w:val="left" w:pos="758"/>
        </w:tabs>
        <w:spacing w:before="230" w:line="249" w:lineRule="auto"/>
        <w:ind w:right="171"/>
        <w:rPr>
          <w:sz w:val="24"/>
        </w:rPr>
      </w:pPr>
      <w:r>
        <w:rPr>
          <w:sz w:val="24"/>
        </w:rPr>
        <w:t>pay the difference between the amount to</w:t>
      </w:r>
      <w:r>
        <w:rPr>
          <w:sz w:val="24"/>
        </w:rPr>
        <w:t xml:space="preserve"> be recovered and the amount retained for the Guarantee Fund, </w:t>
      </w:r>
      <w:r>
        <w:rPr>
          <w:b/>
          <w:sz w:val="24"/>
        </w:rPr>
        <w:t>if the difference is positive</w:t>
      </w:r>
      <w:r>
        <w:rPr>
          <w:b/>
          <w:spacing w:val="-9"/>
          <w:sz w:val="24"/>
        </w:rPr>
        <w:t xml:space="preserve"> </w:t>
      </w:r>
      <w:r>
        <w:rPr>
          <w:sz w:val="24"/>
        </w:rPr>
        <w:t>or</w:t>
      </w:r>
    </w:p>
    <w:p w:rsidR="004C0153" w:rsidRDefault="006E4651" w:rsidP="006E4651">
      <w:pPr>
        <w:pStyle w:val="Odstavecseseznamem"/>
        <w:numPr>
          <w:ilvl w:val="3"/>
          <w:numId w:val="31"/>
        </w:numPr>
        <w:tabs>
          <w:tab w:val="left" w:pos="758"/>
        </w:tabs>
        <w:spacing w:before="228" w:line="249" w:lineRule="auto"/>
        <w:ind w:right="171"/>
        <w:jc w:val="both"/>
        <w:rPr>
          <w:sz w:val="24"/>
        </w:rPr>
      </w:pPr>
      <w:r>
        <w:rPr>
          <w:sz w:val="24"/>
        </w:rPr>
        <w:t xml:space="preserve">formally notify to the coordinator a </w:t>
      </w:r>
      <w:r>
        <w:rPr>
          <w:b/>
          <w:sz w:val="24"/>
        </w:rPr>
        <w:t xml:space="preserve">debit note </w:t>
      </w:r>
      <w:r>
        <w:rPr>
          <w:sz w:val="24"/>
        </w:rPr>
        <w:t>for the difference between the amount to be recovered</w:t>
      </w:r>
      <w:r>
        <w:rPr>
          <w:spacing w:val="-7"/>
          <w:sz w:val="24"/>
        </w:rPr>
        <w:t xml:space="preserve"> </w:t>
      </w:r>
      <w:r>
        <w:rPr>
          <w:sz w:val="24"/>
        </w:rPr>
        <w:t>and</w:t>
      </w:r>
      <w:r>
        <w:rPr>
          <w:spacing w:val="-7"/>
          <w:sz w:val="24"/>
        </w:rPr>
        <w:t xml:space="preserve"> </w:t>
      </w:r>
      <w:r>
        <w:rPr>
          <w:sz w:val="24"/>
        </w:rPr>
        <w:t>the</w:t>
      </w:r>
      <w:r>
        <w:rPr>
          <w:spacing w:val="-7"/>
          <w:sz w:val="24"/>
        </w:rPr>
        <w:t xml:space="preserve"> </w:t>
      </w:r>
      <w:r>
        <w:rPr>
          <w:sz w:val="24"/>
        </w:rPr>
        <w:t>amount</w:t>
      </w:r>
      <w:r>
        <w:rPr>
          <w:spacing w:val="-7"/>
          <w:sz w:val="24"/>
        </w:rPr>
        <w:t xml:space="preserve"> </w:t>
      </w:r>
      <w:r>
        <w:rPr>
          <w:sz w:val="24"/>
        </w:rPr>
        <w:t>retained</w:t>
      </w:r>
      <w:r>
        <w:rPr>
          <w:spacing w:val="-7"/>
          <w:sz w:val="24"/>
        </w:rPr>
        <w:t xml:space="preserve"> </w:t>
      </w:r>
      <w:r>
        <w:rPr>
          <w:sz w:val="24"/>
        </w:rPr>
        <w:t>for</w:t>
      </w:r>
      <w:r>
        <w:rPr>
          <w:spacing w:val="-7"/>
          <w:sz w:val="24"/>
        </w:rPr>
        <w:t xml:space="preserve"> </w:t>
      </w:r>
      <w:r>
        <w:rPr>
          <w:sz w:val="24"/>
        </w:rPr>
        <w:t>the</w:t>
      </w:r>
      <w:r>
        <w:rPr>
          <w:spacing w:val="-7"/>
          <w:sz w:val="24"/>
        </w:rPr>
        <w:t xml:space="preserve"> </w:t>
      </w:r>
      <w:r>
        <w:rPr>
          <w:sz w:val="24"/>
        </w:rPr>
        <w:t>Guarantee</w:t>
      </w:r>
      <w:r>
        <w:rPr>
          <w:spacing w:val="-7"/>
          <w:sz w:val="24"/>
        </w:rPr>
        <w:t xml:space="preserve"> </w:t>
      </w:r>
      <w:r>
        <w:rPr>
          <w:sz w:val="24"/>
        </w:rPr>
        <w:t>Fund,</w:t>
      </w:r>
      <w:r>
        <w:rPr>
          <w:spacing w:val="-4"/>
          <w:sz w:val="24"/>
        </w:rPr>
        <w:t xml:space="preserve"> </w:t>
      </w:r>
      <w:r>
        <w:rPr>
          <w:b/>
          <w:sz w:val="24"/>
        </w:rPr>
        <w:t>if</w:t>
      </w:r>
      <w:r>
        <w:rPr>
          <w:b/>
          <w:spacing w:val="-7"/>
          <w:sz w:val="24"/>
        </w:rPr>
        <w:t xml:space="preserve"> </w:t>
      </w:r>
      <w:r>
        <w:rPr>
          <w:b/>
          <w:sz w:val="24"/>
        </w:rPr>
        <w:t>the</w:t>
      </w:r>
      <w:r>
        <w:rPr>
          <w:b/>
          <w:spacing w:val="-7"/>
          <w:sz w:val="24"/>
        </w:rPr>
        <w:t xml:space="preserve"> </w:t>
      </w:r>
      <w:r>
        <w:rPr>
          <w:b/>
          <w:sz w:val="24"/>
        </w:rPr>
        <w:t>diff</w:t>
      </w:r>
      <w:r>
        <w:rPr>
          <w:b/>
          <w:sz w:val="24"/>
        </w:rPr>
        <w:t>erence</w:t>
      </w:r>
      <w:r>
        <w:rPr>
          <w:b/>
          <w:spacing w:val="-7"/>
          <w:sz w:val="24"/>
        </w:rPr>
        <w:t xml:space="preserve"> </w:t>
      </w:r>
      <w:r>
        <w:rPr>
          <w:b/>
          <w:sz w:val="24"/>
        </w:rPr>
        <w:t>is</w:t>
      </w:r>
      <w:r>
        <w:rPr>
          <w:b/>
          <w:spacing w:val="-7"/>
          <w:sz w:val="24"/>
        </w:rPr>
        <w:t xml:space="preserve"> </w:t>
      </w:r>
      <w:r>
        <w:rPr>
          <w:b/>
          <w:sz w:val="24"/>
        </w:rPr>
        <w:t>negative</w:t>
      </w:r>
      <w:r>
        <w:rPr>
          <w:sz w:val="24"/>
        </w:rPr>
        <w:t>.</w:t>
      </w:r>
      <w:r>
        <w:rPr>
          <w:spacing w:val="-7"/>
          <w:sz w:val="24"/>
        </w:rPr>
        <w:t xml:space="preserve"> </w:t>
      </w:r>
      <w:r>
        <w:rPr>
          <w:sz w:val="24"/>
        </w:rPr>
        <w:t>This note will also specify the terms and the date for</w:t>
      </w:r>
      <w:r>
        <w:rPr>
          <w:spacing w:val="-11"/>
          <w:sz w:val="24"/>
        </w:rPr>
        <w:t xml:space="preserve"> </w:t>
      </w:r>
      <w:r>
        <w:rPr>
          <w:sz w:val="24"/>
        </w:rPr>
        <w:t>payment.</w:t>
      </w:r>
    </w:p>
    <w:p w:rsidR="004C0153" w:rsidRDefault="006E4651">
      <w:pPr>
        <w:spacing w:before="230" w:line="249" w:lineRule="auto"/>
        <w:ind w:left="113" w:right="172"/>
        <w:jc w:val="both"/>
        <w:rPr>
          <w:sz w:val="24"/>
        </w:rPr>
      </w:pPr>
      <w:r>
        <w:rPr>
          <w:sz w:val="24"/>
        </w:rPr>
        <w:t>If</w:t>
      </w:r>
      <w:r>
        <w:rPr>
          <w:spacing w:val="-4"/>
          <w:sz w:val="24"/>
        </w:rPr>
        <w:t xml:space="preserve"> </w:t>
      </w:r>
      <w:r>
        <w:rPr>
          <w:sz w:val="24"/>
        </w:rPr>
        <w:t>the</w:t>
      </w:r>
      <w:r>
        <w:rPr>
          <w:spacing w:val="-4"/>
          <w:sz w:val="24"/>
        </w:rPr>
        <w:t xml:space="preserve"> </w:t>
      </w:r>
      <w:r>
        <w:rPr>
          <w:sz w:val="24"/>
        </w:rPr>
        <w:t>coordinator</w:t>
      </w:r>
      <w:r>
        <w:rPr>
          <w:spacing w:val="-4"/>
          <w:sz w:val="24"/>
        </w:rPr>
        <w:t xml:space="preserve"> </w:t>
      </w:r>
      <w:r>
        <w:rPr>
          <w:sz w:val="24"/>
        </w:rPr>
        <w:t>does</w:t>
      </w:r>
      <w:r>
        <w:rPr>
          <w:spacing w:val="-4"/>
          <w:sz w:val="24"/>
        </w:rPr>
        <w:t xml:space="preserve"> </w:t>
      </w:r>
      <w:r>
        <w:rPr>
          <w:sz w:val="24"/>
        </w:rPr>
        <w:t>not</w:t>
      </w:r>
      <w:r>
        <w:rPr>
          <w:spacing w:val="-4"/>
          <w:sz w:val="24"/>
        </w:rPr>
        <w:t xml:space="preserve"> </w:t>
      </w:r>
      <w:r>
        <w:rPr>
          <w:sz w:val="24"/>
        </w:rPr>
        <w:t>repay</w:t>
      </w:r>
      <w:r>
        <w:rPr>
          <w:spacing w:val="-4"/>
          <w:sz w:val="24"/>
        </w:rPr>
        <w:t xml:space="preserve"> </w:t>
      </w:r>
      <w:r>
        <w:rPr>
          <w:sz w:val="24"/>
        </w:rPr>
        <w:t>the Commission</w:t>
      </w:r>
      <w:r>
        <w:rPr>
          <w:spacing w:val="-3"/>
          <w:sz w:val="24"/>
        </w:rPr>
        <w:t xml:space="preserve"> </w:t>
      </w:r>
      <w:r>
        <w:rPr>
          <w:sz w:val="24"/>
        </w:rPr>
        <w:t>by</w:t>
      </w:r>
      <w:r>
        <w:rPr>
          <w:spacing w:val="-4"/>
          <w:sz w:val="24"/>
        </w:rPr>
        <w:t xml:space="preserve"> </w:t>
      </w:r>
      <w:r>
        <w:rPr>
          <w:sz w:val="24"/>
        </w:rPr>
        <w:t>the</w:t>
      </w:r>
      <w:r>
        <w:rPr>
          <w:spacing w:val="-4"/>
          <w:sz w:val="24"/>
        </w:rPr>
        <w:t xml:space="preserve"> </w:t>
      </w:r>
      <w:r>
        <w:rPr>
          <w:sz w:val="24"/>
        </w:rPr>
        <w:t>date</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debit</w:t>
      </w:r>
      <w:r>
        <w:rPr>
          <w:spacing w:val="-4"/>
          <w:sz w:val="24"/>
        </w:rPr>
        <w:t xml:space="preserve"> </w:t>
      </w:r>
      <w:r>
        <w:rPr>
          <w:sz w:val="24"/>
        </w:rPr>
        <w:t>note</w:t>
      </w:r>
      <w:r>
        <w:rPr>
          <w:spacing w:val="-4"/>
          <w:sz w:val="24"/>
        </w:rPr>
        <w:t xml:space="preserve"> </w:t>
      </w:r>
      <w:r>
        <w:rPr>
          <w:sz w:val="24"/>
        </w:rPr>
        <w:t>and</w:t>
      </w:r>
      <w:r>
        <w:rPr>
          <w:spacing w:val="-4"/>
          <w:sz w:val="24"/>
        </w:rPr>
        <w:t xml:space="preserve"> </w:t>
      </w:r>
      <w:r>
        <w:rPr>
          <w:sz w:val="24"/>
        </w:rPr>
        <w:t>has</w:t>
      </w:r>
      <w:r>
        <w:rPr>
          <w:spacing w:val="-4"/>
          <w:sz w:val="24"/>
        </w:rPr>
        <w:t xml:space="preserve"> </w:t>
      </w:r>
      <w:r>
        <w:rPr>
          <w:sz w:val="24"/>
        </w:rPr>
        <w:t>not</w:t>
      </w:r>
      <w:r>
        <w:rPr>
          <w:spacing w:val="-4"/>
          <w:sz w:val="24"/>
        </w:rPr>
        <w:t xml:space="preserve"> </w:t>
      </w:r>
      <w:r>
        <w:rPr>
          <w:sz w:val="24"/>
        </w:rPr>
        <w:t xml:space="preserve">submitted the report on the distribution of payments: the Commission will </w:t>
      </w:r>
      <w:r>
        <w:rPr>
          <w:b/>
          <w:sz w:val="24"/>
        </w:rPr>
        <w:t xml:space="preserve">recover </w:t>
      </w:r>
      <w:r>
        <w:rPr>
          <w:sz w:val="24"/>
        </w:rPr>
        <w:t>the amount set out in the debit note from the coordinator (see</w:t>
      </w:r>
      <w:r>
        <w:rPr>
          <w:spacing w:val="-4"/>
          <w:sz w:val="24"/>
        </w:rPr>
        <w:t xml:space="preserve"> </w:t>
      </w:r>
      <w:r>
        <w:rPr>
          <w:sz w:val="24"/>
        </w:rPr>
        <w:t>below).</w:t>
      </w:r>
    </w:p>
    <w:p w:rsidR="004C0153" w:rsidRDefault="006E4651">
      <w:pPr>
        <w:spacing w:before="230" w:line="249" w:lineRule="auto"/>
        <w:ind w:left="113" w:right="171"/>
        <w:jc w:val="both"/>
        <w:rPr>
          <w:sz w:val="24"/>
        </w:rPr>
      </w:pPr>
      <w:r>
        <w:rPr>
          <w:sz w:val="24"/>
        </w:rPr>
        <w:t>If</w:t>
      </w:r>
      <w:r>
        <w:rPr>
          <w:spacing w:val="-4"/>
          <w:sz w:val="24"/>
        </w:rPr>
        <w:t xml:space="preserve"> </w:t>
      </w:r>
      <w:r>
        <w:rPr>
          <w:sz w:val="24"/>
        </w:rPr>
        <w:t>the</w:t>
      </w:r>
      <w:r>
        <w:rPr>
          <w:spacing w:val="-5"/>
          <w:sz w:val="24"/>
        </w:rPr>
        <w:t xml:space="preserve"> </w:t>
      </w:r>
      <w:r>
        <w:rPr>
          <w:sz w:val="24"/>
        </w:rPr>
        <w:t>coordinator</w:t>
      </w:r>
      <w:r>
        <w:rPr>
          <w:spacing w:val="-5"/>
          <w:sz w:val="24"/>
        </w:rPr>
        <w:t xml:space="preserve"> </w:t>
      </w:r>
      <w:r>
        <w:rPr>
          <w:sz w:val="24"/>
        </w:rPr>
        <w:t>does</w:t>
      </w:r>
      <w:r>
        <w:rPr>
          <w:spacing w:val="-4"/>
          <w:sz w:val="24"/>
        </w:rPr>
        <w:t xml:space="preserve"> </w:t>
      </w:r>
      <w:r>
        <w:rPr>
          <w:sz w:val="24"/>
        </w:rPr>
        <w:t>not</w:t>
      </w:r>
      <w:r>
        <w:rPr>
          <w:spacing w:val="-4"/>
          <w:sz w:val="24"/>
        </w:rPr>
        <w:t xml:space="preserve"> </w:t>
      </w:r>
      <w:r>
        <w:rPr>
          <w:sz w:val="24"/>
        </w:rPr>
        <w:t>repay</w:t>
      </w:r>
      <w:r>
        <w:rPr>
          <w:spacing w:val="-4"/>
          <w:sz w:val="24"/>
        </w:rPr>
        <w:t xml:space="preserve"> </w:t>
      </w:r>
      <w:r>
        <w:rPr>
          <w:sz w:val="24"/>
        </w:rPr>
        <w:t>the Commission</w:t>
      </w:r>
      <w:r>
        <w:rPr>
          <w:spacing w:val="-3"/>
          <w:sz w:val="24"/>
        </w:rPr>
        <w:t xml:space="preserve"> </w:t>
      </w:r>
      <w:r>
        <w:rPr>
          <w:sz w:val="24"/>
        </w:rPr>
        <w:t>by</w:t>
      </w:r>
      <w:r>
        <w:rPr>
          <w:spacing w:val="-4"/>
          <w:sz w:val="24"/>
        </w:rPr>
        <w:t xml:space="preserve"> </w:t>
      </w:r>
      <w:r>
        <w:rPr>
          <w:sz w:val="24"/>
        </w:rPr>
        <w:t>the</w:t>
      </w:r>
      <w:r>
        <w:rPr>
          <w:spacing w:val="-5"/>
          <w:sz w:val="24"/>
        </w:rPr>
        <w:t xml:space="preserve"> </w:t>
      </w:r>
      <w:r>
        <w:rPr>
          <w:sz w:val="24"/>
        </w:rPr>
        <w:t>date</w:t>
      </w:r>
      <w:r>
        <w:rPr>
          <w:spacing w:val="-4"/>
          <w:sz w:val="24"/>
        </w:rPr>
        <w:t xml:space="preserve"> </w:t>
      </w:r>
      <w:r>
        <w:rPr>
          <w:sz w:val="24"/>
        </w:rPr>
        <w:t>in</w:t>
      </w:r>
      <w:r>
        <w:rPr>
          <w:spacing w:val="-5"/>
          <w:sz w:val="24"/>
        </w:rPr>
        <w:t xml:space="preserve"> </w:t>
      </w:r>
      <w:r>
        <w:rPr>
          <w:sz w:val="24"/>
        </w:rPr>
        <w:t>the</w:t>
      </w:r>
      <w:r>
        <w:rPr>
          <w:spacing w:val="-5"/>
          <w:sz w:val="24"/>
        </w:rPr>
        <w:t xml:space="preserve"> </w:t>
      </w:r>
      <w:r>
        <w:rPr>
          <w:sz w:val="24"/>
        </w:rPr>
        <w:t>debit</w:t>
      </w:r>
      <w:r>
        <w:rPr>
          <w:spacing w:val="-4"/>
          <w:sz w:val="24"/>
        </w:rPr>
        <w:t xml:space="preserve"> </w:t>
      </w:r>
      <w:r>
        <w:rPr>
          <w:sz w:val="24"/>
        </w:rPr>
        <w:t>note,</w:t>
      </w:r>
      <w:r>
        <w:rPr>
          <w:spacing w:val="-4"/>
          <w:sz w:val="24"/>
        </w:rPr>
        <w:t xml:space="preserve"> </w:t>
      </w:r>
      <w:r>
        <w:rPr>
          <w:sz w:val="24"/>
        </w:rPr>
        <w:t>but</w:t>
      </w:r>
      <w:r>
        <w:rPr>
          <w:spacing w:val="-4"/>
          <w:sz w:val="24"/>
        </w:rPr>
        <w:t xml:space="preserve"> </w:t>
      </w:r>
      <w:r>
        <w:rPr>
          <w:sz w:val="24"/>
        </w:rPr>
        <w:t>has</w:t>
      </w:r>
      <w:r>
        <w:rPr>
          <w:spacing w:val="-4"/>
          <w:sz w:val="24"/>
        </w:rPr>
        <w:t xml:space="preserve"> </w:t>
      </w:r>
      <w:r>
        <w:rPr>
          <w:sz w:val="24"/>
        </w:rPr>
        <w:t>submitted</w:t>
      </w:r>
      <w:r>
        <w:rPr>
          <w:spacing w:val="-4"/>
          <w:sz w:val="24"/>
        </w:rPr>
        <w:t xml:space="preserve"> </w:t>
      </w:r>
      <w:r>
        <w:rPr>
          <w:sz w:val="24"/>
        </w:rPr>
        <w:t>the report on the distribution of payments: the Commission</w:t>
      </w:r>
      <w:r>
        <w:rPr>
          <w:spacing w:val="-5"/>
          <w:sz w:val="24"/>
        </w:rPr>
        <w:t xml:space="preserve"> </w:t>
      </w:r>
      <w:r>
        <w:rPr>
          <w:sz w:val="24"/>
        </w:rPr>
        <w:t>will:</w:t>
      </w:r>
    </w:p>
    <w:p w:rsidR="004C0153" w:rsidRDefault="006E4651" w:rsidP="006E4651">
      <w:pPr>
        <w:pStyle w:val="Odstavecseseznamem"/>
        <w:numPr>
          <w:ilvl w:val="0"/>
          <w:numId w:val="30"/>
        </w:numPr>
        <w:tabs>
          <w:tab w:val="left" w:pos="758"/>
        </w:tabs>
        <w:spacing w:before="228"/>
        <w:rPr>
          <w:sz w:val="24"/>
        </w:rPr>
      </w:pPr>
      <w:r>
        <w:rPr>
          <w:sz w:val="24"/>
        </w:rPr>
        <w:t>identify the b</w:t>
      </w:r>
      <w:r>
        <w:rPr>
          <w:sz w:val="24"/>
        </w:rPr>
        <w:t>eneficiaries for which the amount calculated as follows is</w:t>
      </w:r>
      <w:r>
        <w:rPr>
          <w:spacing w:val="-20"/>
          <w:sz w:val="24"/>
        </w:rPr>
        <w:t xml:space="preserve"> </w:t>
      </w:r>
      <w:r>
        <w:rPr>
          <w:sz w:val="24"/>
        </w:rPr>
        <w:t>negative:</w:t>
      </w:r>
    </w:p>
    <w:p w:rsidR="004C0153" w:rsidRDefault="006E4651">
      <w:pPr>
        <w:spacing w:before="142" w:line="244" w:lineRule="auto"/>
        <w:ind w:left="757" w:right="665"/>
        <w:rPr>
          <w:sz w:val="20"/>
        </w:rPr>
      </w:pPr>
      <w:r>
        <w:rPr>
          <w:b/>
          <w:sz w:val="36"/>
        </w:rPr>
        <w:t>{</w:t>
      </w:r>
      <w:r>
        <w:rPr>
          <w:b/>
          <w:sz w:val="32"/>
        </w:rPr>
        <w:t>{</w:t>
      </w:r>
      <w:r>
        <w:rPr>
          <w:sz w:val="28"/>
        </w:rPr>
        <w:t>{</w:t>
      </w:r>
      <w:r>
        <w:rPr>
          <w:sz w:val="20"/>
        </w:rPr>
        <w:t>{beneficiary’s costs declared in the final summary financial statement and approved by the Commission multiplied by the reimbursement rate set out in Article 5.2 for the beneficiary concerned</w:t>
      </w:r>
    </w:p>
    <w:p w:rsidR="004C0153" w:rsidRDefault="006E4651">
      <w:pPr>
        <w:spacing w:before="177"/>
        <w:ind w:left="757"/>
        <w:rPr>
          <w:sz w:val="20"/>
        </w:rPr>
      </w:pPr>
      <w:r>
        <w:rPr>
          <w:sz w:val="20"/>
        </w:rPr>
        <w:t>plus</w:t>
      </w:r>
    </w:p>
    <w:p w:rsidR="004C0153" w:rsidRDefault="006E4651">
      <w:pPr>
        <w:spacing w:before="180" w:line="249" w:lineRule="auto"/>
        <w:ind w:left="757" w:right="743"/>
        <w:jc w:val="both"/>
        <w:rPr>
          <w:sz w:val="20"/>
        </w:rPr>
      </w:pPr>
      <w:r>
        <w:rPr>
          <w:sz w:val="20"/>
        </w:rPr>
        <w:t>its linked third parties’ costs declared in the final summa</w:t>
      </w:r>
      <w:r>
        <w:rPr>
          <w:sz w:val="20"/>
        </w:rPr>
        <w:t>ry financial statement and approved by the Commission multiplied by the reimbursement rate set out in Article 5.2 for each linked third party concerned}</w:t>
      </w:r>
    </w:p>
    <w:p w:rsidR="004C0153" w:rsidRDefault="006E4651">
      <w:pPr>
        <w:spacing w:before="173"/>
        <w:ind w:left="757"/>
        <w:jc w:val="both"/>
        <w:rPr>
          <w:sz w:val="20"/>
        </w:rPr>
      </w:pPr>
      <w:r>
        <w:rPr>
          <w:sz w:val="20"/>
        </w:rPr>
        <w:t>divided by</w:t>
      </w:r>
    </w:p>
    <w:p w:rsidR="004C0153" w:rsidRDefault="006E4651">
      <w:pPr>
        <w:spacing w:before="161"/>
        <w:ind w:left="757"/>
        <w:jc w:val="both"/>
        <w:rPr>
          <w:sz w:val="28"/>
        </w:rPr>
      </w:pPr>
      <w:r>
        <w:rPr>
          <w:sz w:val="20"/>
        </w:rPr>
        <w:t>the EU contribution for the action calculated according to Article 5.3.1</w:t>
      </w:r>
      <w:r>
        <w:rPr>
          <w:sz w:val="28"/>
        </w:rPr>
        <w:t>}</w:t>
      </w:r>
    </w:p>
    <w:p w:rsidR="004C0153" w:rsidRDefault="004C0153">
      <w:pPr>
        <w:pStyle w:val="Zkladntext"/>
        <w:rPr>
          <w:sz w:val="20"/>
        </w:rPr>
      </w:pPr>
    </w:p>
    <w:p w:rsidR="004C0153" w:rsidRDefault="006E4651">
      <w:pPr>
        <w:pStyle w:val="Zkladntext"/>
        <w:spacing w:before="6"/>
        <w:rPr>
          <w:sz w:val="23"/>
        </w:rPr>
      </w:pPr>
      <w:r>
        <w:pict>
          <v:line id="_x0000_s2404" style="position:absolute;z-index:1408;mso-wrap-distance-left:0;mso-wrap-distance-right:0;mso-position-horizontal-relative:page" from="56.7pt,16pt" to="200.7pt,16pt" strokeweight="1pt">
            <w10:wrap type="topAndBottom" anchorx="page"/>
          </v:line>
        </w:pict>
      </w:r>
    </w:p>
    <w:p w:rsidR="004C0153" w:rsidRDefault="006E4651">
      <w:pPr>
        <w:spacing w:before="34" w:line="249" w:lineRule="auto"/>
        <w:ind w:left="313" w:right="175" w:hanging="190"/>
        <w:jc w:val="both"/>
        <w:rPr>
          <w:sz w:val="20"/>
        </w:rPr>
      </w:pPr>
      <w:r>
        <w:rPr>
          <w:position w:val="6"/>
          <w:sz w:val="13"/>
        </w:rPr>
        <w:t xml:space="preserve">29  </w:t>
      </w:r>
      <w:r>
        <w:rPr>
          <w:sz w:val="20"/>
        </w:rPr>
        <w:t>Directive 2007/64/EC of the European Parliament and of the Council of 13 November 2007 on payment services      in the internal market amending Directives 97/7/EC, 2002/65/EC, 2005/60/EC and 2006/48/EC and repealing Directive 97/5/EC (OJ L 319, 05.12.2007,</w:t>
      </w:r>
      <w:r>
        <w:rPr>
          <w:sz w:val="20"/>
        </w:rPr>
        <w:t xml:space="preserve"> p.</w:t>
      </w:r>
      <w:r>
        <w:rPr>
          <w:spacing w:val="-5"/>
          <w:sz w:val="20"/>
        </w:rPr>
        <w:t xml:space="preserve"> </w:t>
      </w:r>
      <w:r>
        <w:rPr>
          <w:sz w:val="20"/>
        </w:rPr>
        <w:t>1).</w:t>
      </w:r>
    </w:p>
    <w:p w:rsidR="004C0153" w:rsidRDefault="004C0153">
      <w:pPr>
        <w:spacing w:line="249" w:lineRule="auto"/>
        <w:jc w:val="both"/>
        <w:rPr>
          <w:sz w:val="20"/>
        </w:rPr>
        <w:sectPr w:rsidR="004C0153">
          <w:pgSz w:w="11910" w:h="16840"/>
          <w:pgMar w:top="1300" w:right="960" w:bottom="740" w:left="1020" w:header="391" w:footer="543" w:gutter="0"/>
          <w:cols w:space="708"/>
        </w:sectPr>
      </w:pPr>
    </w:p>
    <w:p w:rsidR="004C0153" w:rsidRDefault="006E4651">
      <w:pPr>
        <w:spacing w:before="88"/>
        <w:ind w:left="757"/>
        <w:rPr>
          <w:sz w:val="20"/>
        </w:rPr>
      </w:pPr>
      <w:r>
        <w:rPr>
          <w:sz w:val="20"/>
        </w:rPr>
        <w:lastRenderedPageBreak/>
        <w:t>multiplied by</w:t>
      </w:r>
    </w:p>
    <w:p w:rsidR="004C0153" w:rsidRDefault="006E4651">
      <w:pPr>
        <w:spacing w:before="146" w:line="357" w:lineRule="auto"/>
        <w:ind w:left="757" w:right="5861"/>
        <w:rPr>
          <w:sz w:val="20"/>
        </w:rPr>
      </w:pPr>
      <w:r>
        <w:rPr>
          <w:sz w:val="20"/>
        </w:rPr>
        <w:t>the final grant amount (see Article 5.3)</w:t>
      </w:r>
      <w:r>
        <w:rPr>
          <w:b/>
          <w:sz w:val="32"/>
        </w:rPr>
        <w:t>}</w:t>
      </w:r>
      <w:r>
        <w:rPr>
          <w:sz w:val="20"/>
        </w:rPr>
        <w:t>, minus</w:t>
      </w:r>
    </w:p>
    <w:p w:rsidR="004C0153" w:rsidRDefault="006E4651">
      <w:pPr>
        <w:spacing w:before="22"/>
        <w:ind w:left="757"/>
        <w:rPr>
          <w:sz w:val="20"/>
        </w:rPr>
      </w:pPr>
      <w:r>
        <w:rPr>
          <w:sz w:val="20"/>
        </w:rPr>
        <w:t>{pre-financing and interim payments received by the beneficiary}</w:t>
      </w:r>
      <w:r>
        <w:rPr>
          <w:b/>
          <w:sz w:val="36"/>
        </w:rPr>
        <w:t>}</w:t>
      </w:r>
      <w:r>
        <w:rPr>
          <w:sz w:val="20"/>
        </w:rPr>
        <w:t>.</w:t>
      </w:r>
    </w:p>
    <w:p w:rsidR="004C0153" w:rsidRDefault="006E4651" w:rsidP="006E4651">
      <w:pPr>
        <w:pStyle w:val="Odstavecseseznamem"/>
        <w:numPr>
          <w:ilvl w:val="0"/>
          <w:numId w:val="30"/>
        </w:numPr>
        <w:tabs>
          <w:tab w:val="left" w:pos="758"/>
        </w:tabs>
        <w:spacing w:before="233" w:line="249" w:lineRule="auto"/>
        <w:ind w:right="171"/>
        <w:jc w:val="both"/>
        <w:rPr>
          <w:sz w:val="24"/>
        </w:rPr>
      </w:pPr>
      <w:r>
        <w:rPr>
          <w:sz w:val="24"/>
        </w:rPr>
        <w:t>formally</w:t>
      </w:r>
      <w:r>
        <w:rPr>
          <w:spacing w:val="-13"/>
          <w:sz w:val="24"/>
        </w:rPr>
        <w:t xml:space="preserve"> </w:t>
      </w:r>
      <w:r>
        <w:rPr>
          <w:sz w:val="24"/>
        </w:rPr>
        <w:t>notify</w:t>
      </w:r>
      <w:r>
        <w:rPr>
          <w:spacing w:val="-13"/>
          <w:sz w:val="24"/>
        </w:rPr>
        <w:t xml:space="preserve"> </w:t>
      </w:r>
      <w:r>
        <w:rPr>
          <w:sz w:val="24"/>
        </w:rPr>
        <w:t>to</w:t>
      </w:r>
      <w:r>
        <w:rPr>
          <w:spacing w:val="-13"/>
          <w:sz w:val="24"/>
        </w:rPr>
        <w:t xml:space="preserve"> </w:t>
      </w:r>
      <w:r>
        <w:rPr>
          <w:sz w:val="24"/>
        </w:rPr>
        <w:t>each</w:t>
      </w:r>
      <w:r>
        <w:rPr>
          <w:spacing w:val="-13"/>
          <w:sz w:val="24"/>
        </w:rPr>
        <w:t xml:space="preserve"> </w:t>
      </w:r>
      <w:r>
        <w:rPr>
          <w:sz w:val="24"/>
        </w:rPr>
        <w:t>beneficiary</w:t>
      </w:r>
      <w:r>
        <w:rPr>
          <w:spacing w:val="-13"/>
          <w:sz w:val="24"/>
        </w:rPr>
        <w:t xml:space="preserve"> </w:t>
      </w:r>
      <w:r>
        <w:rPr>
          <w:sz w:val="24"/>
        </w:rPr>
        <w:t>identified</w:t>
      </w:r>
      <w:r>
        <w:rPr>
          <w:spacing w:val="-13"/>
          <w:sz w:val="24"/>
        </w:rPr>
        <w:t xml:space="preserve"> </w:t>
      </w:r>
      <w:r>
        <w:rPr>
          <w:sz w:val="24"/>
        </w:rPr>
        <w:t>according</w:t>
      </w:r>
      <w:r>
        <w:rPr>
          <w:spacing w:val="-13"/>
          <w:sz w:val="24"/>
        </w:rPr>
        <w:t xml:space="preserve"> </w:t>
      </w:r>
      <w:r>
        <w:rPr>
          <w:sz w:val="24"/>
        </w:rPr>
        <w:t>to</w:t>
      </w:r>
      <w:r>
        <w:rPr>
          <w:spacing w:val="-13"/>
          <w:sz w:val="24"/>
        </w:rPr>
        <w:t xml:space="preserve"> </w:t>
      </w:r>
      <w:r>
        <w:rPr>
          <w:sz w:val="24"/>
        </w:rPr>
        <w:t>point</w:t>
      </w:r>
      <w:r>
        <w:rPr>
          <w:spacing w:val="-13"/>
          <w:sz w:val="24"/>
        </w:rPr>
        <w:t xml:space="preserve"> </w:t>
      </w:r>
      <w:r>
        <w:rPr>
          <w:sz w:val="24"/>
        </w:rPr>
        <w:t>(a)</w:t>
      </w:r>
      <w:r>
        <w:rPr>
          <w:spacing w:val="-13"/>
          <w:sz w:val="24"/>
        </w:rPr>
        <w:t xml:space="preserve"> </w:t>
      </w:r>
      <w:r>
        <w:rPr>
          <w:sz w:val="24"/>
        </w:rPr>
        <w:t>a</w:t>
      </w:r>
      <w:r>
        <w:rPr>
          <w:spacing w:val="-8"/>
          <w:sz w:val="24"/>
        </w:rPr>
        <w:t xml:space="preserve"> </w:t>
      </w:r>
      <w:r>
        <w:rPr>
          <w:b/>
          <w:sz w:val="24"/>
        </w:rPr>
        <w:t>debit</w:t>
      </w:r>
      <w:r>
        <w:rPr>
          <w:b/>
          <w:spacing w:val="-13"/>
          <w:sz w:val="24"/>
        </w:rPr>
        <w:t xml:space="preserve"> </w:t>
      </w:r>
      <w:r>
        <w:rPr>
          <w:b/>
          <w:sz w:val="24"/>
        </w:rPr>
        <w:t>note</w:t>
      </w:r>
      <w:r>
        <w:rPr>
          <w:b/>
          <w:spacing w:val="-13"/>
          <w:sz w:val="24"/>
        </w:rPr>
        <w:t xml:space="preserve"> </w:t>
      </w:r>
      <w:r>
        <w:rPr>
          <w:sz w:val="24"/>
        </w:rPr>
        <w:t>specifying</w:t>
      </w:r>
      <w:r>
        <w:rPr>
          <w:spacing w:val="-13"/>
          <w:sz w:val="24"/>
        </w:rPr>
        <w:t xml:space="preserve"> </w:t>
      </w:r>
      <w:r>
        <w:rPr>
          <w:sz w:val="24"/>
        </w:rPr>
        <w:t>the te</w:t>
      </w:r>
      <w:r>
        <w:rPr>
          <w:sz w:val="24"/>
        </w:rPr>
        <w:t>rms and date for payment. The amount of the debit note is calculated as</w:t>
      </w:r>
      <w:r>
        <w:rPr>
          <w:spacing w:val="-20"/>
          <w:sz w:val="24"/>
        </w:rPr>
        <w:t xml:space="preserve"> </w:t>
      </w:r>
      <w:r>
        <w:rPr>
          <w:sz w:val="24"/>
        </w:rPr>
        <w:t>follows:</w:t>
      </w:r>
    </w:p>
    <w:p w:rsidR="004C0153" w:rsidRDefault="006E4651">
      <w:pPr>
        <w:spacing w:before="157" w:line="374" w:lineRule="auto"/>
        <w:ind w:left="757" w:right="2806"/>
        <w:rPr>
          <w:sz w:val="20"/>
        </w:rPr>
      </w:pPr>
      <w:r>
        <w:rPr>
          <w:sz w:val="28"/>
        </w:rPr>
        <w:t>{</w:t>
      </w:r>
      <w:r>
        <w:rPr>
          <w:sz w:val="20"/>
        </w:rPr>
        <w:t>{amount calculated according to point (a) for the beneficiary concerned divided by</w:t>
      </w:r>
    </w:p>
    <w:p w:rsidR="004C0153" w:rsidRDefault="006E4651">
      <w:pPr>
        <w:spacing w:before="51" w:line="249" w:lineRule="auto"/>
        <w:ind w:left="757" w:right="665"/>
        <w:rPr>
          <w:sz w:val="20"/>
        </w:rPr>
      </w:pPr>
      <w:r>
        <w:rPr>
          <w:sz w:val="20"/>
        </w:rPr>
        <w:t>the sum of the amounts calculated according to point (a) for all the beneficiaries identified according to point (a)}</w:t>
      </w:r>
    </w:p>
    <w:p w:rsidR="004C0153" w:rsidRDefault="006E4651">
      <w:pPr>
        <w:spacing w:before="171"/>
        <w:ind w:left="757"/>
        <w:rPr>
          <w:sz w:val="20"/>
        </w:rPr>
      </w:pPr>
      <w:r>
        <w:rPr>
          <w:sz w:val="20"/>
        </w:rPr>
        <w:t>multiplied by</w:t>
      </w:r>
    </w:p>
    <w:p w:rsidR="004C0153" w:rsidRDefault="006E4651">
      <w:pPr>
        <w:spacing w:before="161"/>
        <w:ind w:left="757"/>
        <w:rPr>
          <w:sz w:val="20"/>
        </w:rPr>
      </w:pPr>
      <w:r>
        <w:rPr>
          <w:sz w:val="20"/>
        </w:rPr>
        <w:t>the amount set out in the debit note formally notified to the coordinator</w:t>
      </w:r>
      <w:r>
        <w:rPr>
          <w:sz w:val="28"/>
        </w:rPr>
        <w:t>}</w:t>
      </w:r>
      <w:r>
        <w:rPr>
          <w:sz w:val="20"/>
        </w:rPr>
        <w:t>.</w:t>
      </w:r>
    </w:p>
    <w:p w:rsidR="004C0153" w:rsidRDefault="006E4651">
      <w:pPr>
        <w:spacing w:before="233" w:line="249" w:lineRule="auto"/>
        <w:ind w:left="113" w:right="172"/>
        <w:jc w:val="both"/>
        <w:rPr>
          <w:sz w:val="24"/>
        </w:rPr>
      </w:pPr>
      <w:r>
        <w:rPr>
          <w:sz w:val="24"/>
        </w:rPr>
        <w:t xml:space="preserve">If payment is not made by the date specified in the debit note, the Commission will </w:t>
      </w:r>
      <w:r>
        <w:rPr>
          <w:b/>
          <w:sz w:val="24"/>
        </w:rPr>
        <w:t xml:space="preserve">recover </w:t>
      </w:r>
      <w:r>
        <w:rPr>
          <w:sz w:val="24"/>
        </w:rPr>
        <w:t>the amount:</w:t>
      </w:r>
    </w:p>
    <w:p w:rsidR="004C0153" w:rsidRDefault="006E4651" w:rsidP="006E4651">
      <w:pPr>
        <w:pStyle w:val="Odstavecseseznamem"/>
        <w:numPr>
          <w:ilvl w:val="0"/>
          <w:numId w:val="29"/>
        </w:numPr>
        <w:tabs>
          <w:tab w:val="left" w:pos="758"/>
        </w:tabs>
        <w:spacing w:before="229" w:line="249" w:lineRule="auto"/>
        <w:ind w:right="171"/>
        <w:jc w:val="both"/>
        <w:rPr>
          <w:sz w:val="24"/>
        </w:rPr>
      </w:pPr>
      <w:r>
        <w:rPr>
          <w:sz w:val="24"/>
        </w:rPr>
        <w:t>by ‘</w:t>
      </w:r>
      <w:r>
        <w:rPr>
          <w:b/>
          <w:sz w:val="24"/>
        </w:rPr>
        <w:t>offsetting</w:t>
      </w:r>
      <w:r>
        <w:rPr>
          <w:sz w:val="24"/>
        </w:rPr>
        <w:t xml:space="preserve">’ it — without the beneficiary’s consent — against any amounts owed to the beneficiary concerned by the Commission or an executive agency </w:t>
      </w:r>
      <w:r>
        <w:rPr>
          <w:sz w:val="24"/>
        </w:rPr>
        <w:t>(from the EU or Euratom budget).</w:t>
      </w:r>
    </w:p>
    <w:p w:rsidR="004C0153" w:rsidRDefault="006E4651">
      <w:pPr>
        <w:spacing w:before="230" w:line="249" w:lineRule="auto"/>
        <w:ind w:left="757"/>
        <w:rPr>
          <w:sz w:val="24"/>
        </w:rPr>
      </w:pPr>
      <w:r>
        <w:rPr>
          <w:sz w:val="24"/>
        </w:rPr>
        <w:t>In exceptional circumstances, to safeguard the EU’s financial interests, the Commission may offset before the payment date specified in the debit note;</w:t>
      </w:r>
    </w:p>
    <w:p w:rsidR="004C0153" w:rsidRDefault="006E4651" w:rsidP="006E4651">
      <w:pPr>
        <w:pStyle w:val="Odstavecseseznamem"/>
        <w:numPr>
          <w:ilvl w:val="0"/>
          <w:numId w:val="29"/>
        </w:numPr>
        <w:tabs>
          <w:tab w:val="left" w:pos="758"/>
        </w:tabs>
        <w:spacing w:before="228" w:line="249" w:lineRule="auto"/>
        <w:ind w:right="173"/>
        <w:jc w:val="both"/>
        <w:rPr>
          <w:sz w:val="24"/>
        </w:rPr>
      </w:pPr>
      <w:r>
        <w:rPr>
          <w:sz w:val="24"/>
        </w:rPr>
        <w:t xml:space="preserve">by </w:t>
      </w:r>
      <w:r>
        <w:rPr>
          <w:b/>
          <w:sz w:val="24"/>
        </w:rPr>
        <w:t>drawing on the Guarantee Fund</w:t>
      </w:r>
      <w:r>
        <w:rPr>
          <w:sz w:val="24"/>
        </w:rPr>
        <w:t>. The Commission will formally notify t</w:t>
      </w:r>
      <w:r>
        <w:rPr>
          <w:sz w:val="24"/>
        </w:rPr>
        <w:t>he beneficiary concerned the debit note on behalf of the Guarantee Fund and recover the</w:t>
      </w:r>
      <w:r>
        <w:rPr>
          <w:spacing w:val="-24"/>
          <w:sz w:val="24"/>
        </w:rPr>
        <w:t xml:space="preserve"> </w:t>
      </w:r>
      <w:r>
        <w:rPr>
          <w:sz w:val="24"/>
        </w:rPr>
        <w:t>amount:</w:t>
      </w:r>
    </w:p>
    <w:p w:rsidR="004C0153" w:rsidRDefault="006E4651" w:rsidP="006E4651">
      <w:pPr>
        <w:pStyle w:val="Odstavecseseznamem"/>
        <w:numPr>
          <w:ilvl w:val="1"/>
          <w:numId w:val="29"/>
        </w:numPr>
        <w:tabs>
          <w:tab w:val="left" w:pos="1358"/>
        </w:tabs>
        <w:spacing w:before="229"/>
        <w:jc w:val="left"/>
        <w:rPr>
          <w:sz w:val="24"/>
        </w:rPr>
      </w:pPr>
      <w:r>
        <w:rPr>
          <w:sz w:val="24"/>
        </w:rPr>
        <w:t>not</w:t>
      </w:r>
      <w:r>
        <w:rPr>
          <w:spacing w:val="-1"/>
          <w:sz w:val="24"/>
        </w:rPr>
        <w:t xml:space="preserve"> </w:t>
      </w:r>
      <w:r>
        <w:rPr>
          <w:sz w:val="24"/>
        </w:rPr>
        <w:t>applicable;</w:t>
      </w:r>
    </w:p>
    <w:p w:rsidR="004C0153" w:rsidRDefault="004C0153">
      <w:pPr>
        <w:pStyle w:val="Zkladntext"/>
        <w:spacing w:before="9"/>
        <w:rPr>
          <w:sz w:val="20"/>
        </w:rPr>
      </w:pPr>
    </w:p>
    <w:p w:rsidR="004C0153" w:rsidRDefault="006E4651" w:rsidP="006E4651">
      <w:pPr>
        <w:pStyle w:val="Odstavecseseznamem"/>
        <w:numPr>
          <w:ilvl w:val="1"/>
          <w:numId w:val="29"/>
        </w:numPr>
        <w:tabs>
          <w:tab w:val="left" w:pos="1358"/>
        </w:tabs>
        <w:spacing w:line="249" w:lineRule="auto"/>
        <w:ind w:right="171" w:hanging="493"/>
        <w:jc w:val="both"/>
        <w:rPr>
          <w:sz w:val="24"/>
        </w:rPr>
      </w:pPr>
      <w:r>
        <w:rPr>
          <w:sz w:val="24"/>
        </w:rPr>
        <w:t xml:space="preserve">by </w:t>
      </w:r>
      <w:r>
        <w:rPr>
          <w:b/>
          <w:sz w:val="24"/>
        </w:rPr>
        <w:t xml:space="preserve">taking legal action </w:t>
      </w:r>
      <w:r>
        <w:rPr>
          <w:sz w:val="24"/>
        </w:rPr>
        <w:t xml:space="preserve">(see Article 57) or by </w:t>
      </w:r>
      <w:r>
        <w:rPr>
          <w:b/>
          <w:sz w:val="24"/>
        </w:rPr>
        <w:t xml:space="preserve">adopting an enforceable decision </w:t>
      </w:r>
      <w:r>
        <w:rPr>
          <w:sz w:val="24"/>
        </w:rPr>
        <w:t xml:space="preserve">under Article 299 of the </w:t>
      </w:r>
      <w:r>
        <w:rPr>
          <w:spacing w:val="-2"/>
          <w:sz w:val="24"/>
        </w:rPr>
        <w:t xml:space="preserve">Treaty </w:t>
      </w:r>
      <w:r>
        <w:rPr>
          <w:sz w:val="24"/>
        </w:rPr>
        <w:t>on the Functioning of the EU (TF</w:t>
      </w:r>
      <w:r>
        <w:rPr>
          <w:sz w:val="24"/>
        </w:rPr>
        <w:t>EU) and Article 79(2) of the Financial Regulation No</w:t>
      </w:r>
      <w:r>
        <w:rPr>
          <w:spacing w:val="-1"/>
          <w:sz w:val="24"/>
        </w:rPr>
        <w:t xml:space="preserve"> </w:t>
      </w:r>
      <w:r>
        <w:rPr>
          <w:sz w:val="24"/>
        </w:rPr>
        <w:t>966/2012.</w:t>
      </w:r>
    </w:p>
    <w:p w:rsidR="004C0153" w:rsidRDefault="006E4651">
      <w:pPr>
        <w:spacing w:before="230" w:line="249" w:lineRule="auto"/>
        <w:ind w:left="113" w:right="172"/>
        <w:jc w:val="both"/>
        <w:rPr>
          <w:sz w:val="24"/>
        </w:rPr>
      </w:pPr>
      <w:r>
        <w:rPr>
          <w:sz w:val="24"/>
        </w:rPr>
        <w:t xml:space="preserve">If payment is not made by the date in the debit note, the amount to be recovered (see above) will be increased by </w:t>
      </w:r>
      <w:r>
        <w:rPr>
          <w:b/>
          <w:sz w:val="24"/>
        </w:rPr>
        <w:t xml:space="preserve">late-payment interest </w:t>
      </w:r>
      <w:r>
        <w:rPr>
          <w:sz w:val="24"/>
        </w:rPr>
        <w:t>at the rate set out in Article 21.11, from the day follow</w:t>
      </w:r>
      <w:r>
        <w:rPr>
          <w:sz w:val="24"/>
        </w:rPr>
        <w:t>ing the payment date in the debit note, up to and including the date the Commission receives full payment of the</w:t>
      </w:r>
      <w:r>
        <w:rPr>
          <w:spacing w:val="-2"/>
          <w:sz w:val="24"/>
        </w:rPr>
        <w:t xml:space="preserve"> </w:t>
      </w:r>
      <w:r>
        <w:rPr>
          <w:sz w:val="24"/>
        </w:rPr>
        <w:t>amount.</w:t>
      </w:r>
    </w:p>
    <w:p w:rsidR="004C0153" w:rsidRDefault="006E4651">
      <w:pPr>
        <w:spacing w:before="230" w:line="249" w:lineRule="auto"/>
        <w:ind w:left="113" w:right="172"/>
        <w:jc w:val="both"/>
        <w:rPr>
          <w:sz w:val="24"/>
        </w:rPr>
      </w:pPr>
      <w:r>
        <w:rPr>
          <w:sz w:val="24"/>
        </w:rPr>
        <w:t>Partial payments will be first credited against expenses, charges and late-payment interest and then against the principal.</w:t>
      </w:r>
    </w:p>
    <w:p w:rsidR="004C0153" w:rsidRDefault="006E4651">
      <w:pPr>
        <w:spacing w:before="229" w:line="249" w:lineRule="auto"/>
        <w:ind w:left="113" w:right="171"/>
        <w:jc w:val="both"/>
        <w:rPr>
          <w:sz w:val="24"/>
        </w:rPr>
      </w:pPr>
      <w:r>
        <w:rPr>
          <w:sz w:val="24"/>
        </w:rPr>
        <w:t>Bank charge</w:t>
      </w:r>
      <w:r>
        <w:rPr>
          <w:sz w:val="24"/>
        </w:rPr>
        <w:t>s incurred in the recovery process will  be  borne  by  the  beneficiary,  unless  Directive 2007/64/EC</w:t>
      </w:r>
      <w:r>
        <w:rPr>
          <w:spacing w:val="-4"/>
          <w:sz w:val="24"/>
        </w:rPr>
        <w:t xml:space="preserve"> </w:t>
      </w:r>
      <w:r>
        <w:rPr>
          <w:sz w:val="24"/>
        </w:rPr>
        <w:t>applies.</w:t>
      </w:r>
    </w:p>
    <w:p w:rsidR="004C0153" w:rsidRDefault="006E4651" w:rsidP="006E4651">
      <w:pPr>
        <w:pStyle w:val="Odstavecseseznamem"/>
        <w:numPr>
          <w:ilvl w:val="2"/>
          <w:numId w:val="31"/>
        </w:numPr>
        <w:tabs>
          <w:tab w:val="left" w:pos="774"/>
        </w:tabs>
        <w:spacing w:before="227"/>
        <w:jc w:val="both"/>
        <w:rPr>
          <w:b/>
          <w:sz w:val="24"/>
        </w:rPr>
      </w:pPr>
      <w:r>
        <w:rPr>
          <w:b/>
          <w:sz w:val="24"/>
        </w:rPr>
        <w:t>Recovery of amounts after payment of the</w:t>
      </w:r>
      <w:r>
        <w:rPr>
          <w:b/>
          <w:spacing w:val="-5"/>
          <w:sz w:val="24"/>
        </w:rPr>
        <w:t xml:space="preserve"> </w:t>
      </w:r>
      <w:r>
        <w:rPr>
          <w:b/>
          <w:sz w:val="24"/>
        </w:rPr>
        <w:t>balance</w:t>
      </w:r>
    </w:p>
    <w:p w:rsidR="004C0153" w:rsidRDefault="004C0153">
      <w:pPr>
        <w:jc w:val="both"/>
        <w:rPr>
          <w:sz w:val="24"/>
        </w:rPr>
        <w:sectPr w:rsidR="004C0153">
          <w:pgSz w:w="11910" w:h="16840"/>
          <w:pgMar w:top="1300" w:right="960" w:bottom="740" w:left="1020" w:header="391" w:footer="543" w:gutter="0"/>
          <w:cols w:space="708"/>
        </w:sectPr>
      </w:pPr>
    </w:p>
    <w:p w:rsidR="004C0153" w:rsidRDefault="006E4651">
      <w:pPr>
        <w:spacing w:before="84" w:line="249" w:lineRule="auto"/>
        <w:ind w:left="113"/>
        <w:rPr>
          <w:sz w:val="24"/>
        </w:rPr>
      </w:pPr>
      <w:r>
        <w:rPr>
          <w:sz w:val="24"/>
        </w:rPr>
        <w:lastRenderedPageBreak/>
        <w:t>If,</w:t>
      </w:r>
      <w:r>
        <w:rPr>
          <w:spacing w:val="-8"/>
          <w:sz w:val="24"/>
        </w:rPr>
        <w:t xml:space="preserve"> </w:t>
      </w:r>
      <w:r>
        <w:rPr>
          <w:sz w:val="24"/>
        </w:rPr>
        <w:t>for</w:t>
      </w:r>
      <w:r>
        <w:rPr>
          <w:spacing w:val="-8"/>
          <w:sz w:val="24"/>
        </w:rPr>
        <w:t xml:space="preserve"> </w:t>
      </w:r>
      <w:r>
        <w:rPr>
          <w:sz w:val="24"/>
        </w:rPr>
        <w:t>a</w:t>
      </w:r>
      <w:r>
        <w:rPr>
          <w:spacing w:val="-8"/>
          <w:sz w:val="24"/>
        </w:rPr>
        <w:t xml:space="preserve"> </w:t>
      </w:r>
      <w:r>
        <w:rPr>
          <w:sz w:val="24"/>
        </w:rPr>
        <w:t>beneficiary,</w:t>
      </w:r>
      <w:r>
        <w:rPr>
          <w:spacing w:val="-8"/>
          <w:sz w:val="24"/>
        </w:rPr>
        <w:t xml:space="preserve"> </w:t>
      </w:r>
      <w:r>
        <w:rPr>
          <w:sz w:val="24"/>
        </w:rPr>
        <w:t>the</w:t>
      </w:r>
      <w:r>
        <w:rPr>
          <w:spacing w:val="-8"/>
          <w:sz w:val="24"/>
        </w:rPr>
        <w:t xml:space="preserve"> </w:t>
      </w:r>
      <w:r>
        <w:rPr>
          <w:sz w:val="24"/>
        </w:rPr>
        <w:t>revised</w:t>
      </w:r>
      <w:r>
        <w:rPr>
          <w:spacing w:val="-8"/>
          <w:sz w:val="24"/>
        </w:rPr>
        <w:t xml:space="preserve"> </w:t>
      </w:r>
      <w:r>
        <w:rPr>
          <w:sz w:val="24"/>
        </w:rPr>
        <w:t>final</w:t>
      </w:r>
      <w:r>
        <w:rPr>
          <w:spacing w:val="-8"/>
          <w:sz w:val="24"/>
        </w:rPr>
        <w:t xml:space="preserve"> </w:t>
      </w:r>
      <w:r>
        <w:rPr>
          <w:sz w:val="24"/>
        </w:rPr>
        <w:t>grant</w:t>
      </w:r>
      <w:r>
        <w:rPr>
          <w:spacing w:val="-8"/>
          <w:sz w:val="24"/>
        </w:rPr>
        <w:t xml:space="preserve"> </w:t>
      </w:r>
      <w:r>
        <w:rPr>
          <w:sz w:val="24"/>
        </w:rPr>
        <w:t>amount</w:t>
      </w:r>
      <w:r>
        <w:rPr>
          <w:spacing w:val="-8"/>
          <w:sz w:val="24"/>
        </w:rPr>
        <w:t xml:space="preserve"> </w:t>
      </w:r>
      <w:r>
        <w:rPr>
          <w:sz w:val="24"/>
        </w:rPr>
        <w:t>(see</w:t>
      </w:r>
      <w:r>
        <w:rPr>
          <w:spacing w:val="-8"/>
          <w:sz w:val="24"/>
        </w:rPr>
        <w:t xml:space="preserve"> </w:t>
      </w:r>
      <w:r>
        <w:rPr>
          <w:sz w:val="24"/>
        </w:rPr>
        <w:t>Article</w:t>
      </w:r>
      <w:r>
        <w:rPr>
          <w:spacing w:val="-8"/>
          <w:sz w:val="24"/>
        </w:rPr>
        <w:t xml:space="preserve"> </w:t>
      </w:r>
      <w:r>
        <w:rPr>
          <w:sz w:val="24"/>
        </w:rPr>
        <w:t>5.4)</w:t>
      </w:r>
      <w:r>
        <w:rPr>
          <w:spacing w:val="-8"/>
          <w:sz w:val="24"/>
        </w:rPr>
        <w:t xml:space="preserve"> </w:t>
      </w:r>
      <w:r>
        <w:rPr>
          <w:sz w:val="24"/>
        </w:rPr>
        <w:t>is</w:t>
      </w:r>
      <w:r>
        <w:rPr>
          <w:spacing w:val="-8"/>
          <w:sz w:val="24"/>
        </w:rPr>
        <w:t xml:space="preserve"> </w:t>
      </w:r>
      <w:r>
        <w:rPr>
          <w:sz w:val="24"/>
        </w:rPr>
        <w:t>lower</w:t>
      </w:r>
      <w:r>
        <w:rPr>
          <w:spacing w:val="-8"/>
          <w:sz w:val="24"/>
        </w:rPr>
        <w:t xml:space="preserve"> </w:t>
      </w:r>
      <w:r>
        <w:rPr>
          <w:sz w:val="24"/>
        </w:rPr>
        <w:t>than</w:t>
      </w:r>
      <w:r>
        <w:rPr>
          <w:spacing w:val="-8"/>
          <w:sz w:val="24"/>
        </w:rPr>
        <w:t xml:space="preserve"> </w:t>
      </w:r>
      <w:r>
        <w:rPr>
          <w:sz w:val="24"/>
        </w:rPr>
        <w:t>its</w:t>
      </w:r>
      <w:r>
        <w:rPr>
          <w:spacing w:val="-8"/>
          <w:sz w:val="24"/>
        </w:rPr>
        <w:t xml:space="preserve"> </w:t>
      </w:r>
      <w:r>
        <w:rPr>
          <w:sz w:val="24"/>
        </w:rPr>
        <w:t>share</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final grant amount, it must repay the difference to the</w:t>
      </w:r>
      <w:r>
        <w:rPr>
          <w:spacing w:val="-10"/>
          <w:sz w:val="24"/>
        </w:rPr>
        <w:t xml:space="preserve"> </w:t>
      </w:r>
      <w:r>
        <w:rPr>
          <w:sz w:val="24"/>
        </w:rPr>
        <w:t>Commission.</w:t>
      </w:r>
    </w:p>
    <w:p w:rsidR="004C0153" w:rsidRDefault="006E4651">
      <w:pPr>
        <w:spacing w:before="229"/>
        <w:ind w:left="113"/>
        <w:rPr>
          <w:sz w:val="24"/>
        </w:rPr>
      </w:pPr>
      <w:r>
        <w:rPr>
          <w:sz w:val="24"/>
        </w:rPr>
        <w:t>The beneficiary’s share of the final grant amount is calculated as follows:</w:t>
      </w:r>
    </w:p>
    <w:p w:rsidR="004C0153" w:rsidRDefault="006E4651">
      <w:pPr>
        <w:spacing w:before="151" w:line="247" w:lineRule="auto"/>
        <w:ind w:left="397" w:right="352"/>
        <w:rPr>
          <w:sz w:val="20"/>
        </w:rPr>
      </w:pPr>
      <w:r>
        <w:rPr>
          <w:b/>
          <w:sz w:val="32"/>
        </w:rPr>
        <w:t>{</w:t>
      </w:r>
      <w:r>
        <w:rPr>
          <w:sz w:val="28"/>
        </w:rPr>
        <w:t>{</w:t>
      </w:r>
      <w:r>
        <w:rPr>
          <w:sz w:val="20"/>
        </w:rPr>
        <w:t>{beneficiary’s costs declared in the final summary financial statement and approve</w:t>
      </w:r>
      <w:r>
        <w:rPr>
          <w:sz w:val="20"/>
        </w:rPr>
        <w:t>d by the Commission multiplied by the reimbursement rate set out in Article 5.2 for the beneficiary concerned</w:t>
      </w:r>
    </w:p>
    <w:p w:rsidR="004C0153" w:rsidRDefault="006E4651">
      <w:pPr>
        <w:spacing w:before="172"/>
        <w:ind w:left="397"/>
        <w:rPr>
          <w:sz w:val="20"/>
        </w:rPr>
      </w:pPr>
      <w:r>
        <w:rPr>
          <w:sz w:val="20"/>
        </w:rPr>
        <w:t>plus</w:t>
      </w:r>
    </w:p>
    <w:p w:rsidR="004C0153" w:rsidRDefault="006E4651">
      <w:pPr>
        <w:spacing w:before="181" w:line="249" w:lineRule="auto"/>
        <w:ind w:left="397" w:right="352"/>
        <w:rPr>
          <w:sz w:val="20"/>
        </w:rPr>
      </w:pPr>
      <w:r>
        <w:rPr>
          <w:sz w:val="20"/>
        </w:rPr>
        <w:t>its</w:t>
      </w:r>
      <w:r>
        <w:rPr>
          <w:spacing w:val="-18"/>
          <w:sz w:val="20"/>
        </w:rPr>
        <w:t xml:space="preserve"> </w:t>
      </w:r>
      <w:r>
        <w:rPr>
          <w:sz w:val="20"/>
        </w:rPr>
        <w:t>linked</w:t>
      </w:r>
      <w:r>
        <w:rPr>
          <w:spacing w:val="-18"/>
          <w:sz w:val="20"/>
        </w:rPr>
        <w:t xml:space="preserve"> </w:t>
      </w:r>
      <w:r>
        <w:rPr>
          <w:sz w:val="20"/>
        </w:rPr>
        <w:t>third</w:t>
      </w:r>
      <w:r>
        <w:rPr>
          <w:spacing w:val="-18"/>
          <w:sz w:val="20"/>
        </w:rPr>
        <w:t xml:space="preserve"> </w:t>
      </w:r>
      <w:r>
        <w:rPr>
          <w:sz w:val="20"/>
        </w:rPr>
        <w:t>parties’</w:t>
      </w:r>
      <w:r>
        <w:rPr>
          <w:spacing w:val="-18"/>
          <w:sz w:val="20"/>
        </w:rPr>
        <w:t xml:space="preserve"> </w:t>
      </w:r>
      <w:r>
        <w:rPr>
          <w:sz w:val="20"/>
        </w:rPr>
        <w:t>costs</w:t>
      </w:r>
      <w:r>
        <w:rPr>
          <w:spacing w:val="-18"/>
          <w:sz w:val="20"/>
        </w:rPr>
        <w:t xml:space="preserve"> </w:t>
      </w:r>
      <w:r>
        <w:rPr>
          <w:sz w:val="20"/>
        </w:rPr>
        <w:t>declared</w:t>
      </w:r>
      <w:r>
        <w:rPr>
          <w:spacing w:val="-18"/>
          <w:sz w:val="20"/>
        </w:rPr>
        <w:t xml:space="preserve"> </w:t>
      </w:r>
      <w:r>
        <w:rPr>
          <w:sz w:val="20"/>
        </w:rPr>
        <w:t>in</w:t>
      </w:r>
      <w:r>
        <w:rPr>
          <w:spacing w:val="-18"/>
          <w:sz w:val="20"/>
        </w:rPr>
        <w:t xml:space="preserve"> </w:t>
      </w:r>
      <w:r>
        <w:rPr>
          <w:sz w:val="20"/>
        </w:rPr>
        <w:t>the</w:t>
      </w:r>
      <w:r>
        <w:rPr>
          <w:spacing w:val="-18"/>
          <w:sz w:val="20"/>
        </w:rPr>
        <w:t xml:space="preserve"> </w:t>
      </w:r>
      <w:r>
        <w:rPr>
          <w:sz w:val="20"/>
        </w:rPr>
        <w:t>final</w:t>
      </w:r>
      <w:r>
        <w:rPr>
          <w:spacing w:val="-18"/>
          <w:sz w:val="20"/>
        </w:rPr>
        <w:t xml:space="preserve"> </w:t>
      </w:r>
      <w:r>
        <w:rPr>
          <w:sz w:val="20"/>
        </w:rPr>
        <w:t>summary</w:t>
      </w:r>
      <w:r>
        <w:rPr>
          <w:spacing w:val="-18"/>
          <w:sz w:val="20"/>
        </w:rPr>
        <w:t xml:space="preserve"> </w:t>
      </w:r>
      <w:r>
        <w:rPr>
          <w:sz w:val="20"/>
        </w:rPr>
        <w:t>financial</w:t>
      </w:r>
      <w:r>
        <w:rPr>
          <w:spacing w:val="-18"/>
          <w:sz w:val="20"/>
        </w:rPr>
        <w:t xml:space="preserve"> </w:t>
      </w:r>
      <w:r>
        <w:rPr>
          <w:sz w:val="20"/>
        </w:rPr>
        <w:t>statement</w:t>
      </w:r>
      <w:r>
        <w:rPr>
          <w:spacing w:val="-18"/>
          <w:sz w:val="20"/>
        </w:rPr>
        <w:t xml:space="preserve"> </w:t>
      </w:r>
      <w:r>
        <w:rPr>
          <w:sz w:val="20"/>
        </w:rPr>
        <w:t>and</w:t>
      </w:r>
      <w:r>
        <w:rPr>
          <w:spacing w:val="-18"/>
          <w:sz w:val="20"/>
        </w:rPr>
        <w:t xml:space="preserve"> </w:t>
      </w:r>
      <w:r>
        <w:rPr>
          <w:sz w:val="20"/>
        </w:rPr>
        <w:t>approved</w:t>
      </w:r>
      <w:r>
        <w:rPr>
          <w:spacing w:val="-18"/>
          <w:sz w:val="20"/>
        </w:rPr>
        <w:t xml:space="preserve"> </w:t>
      </w:r>
      <w:r>
        <w:rPr>
          <w:sz w:val="20"/>
        </w:rPr>
        <w:t>by</w:t>
      </w:r>
      <w:r>
        <w:rPr>
          <w:spacing w:val="-18"/>
          <w:sz w:val="20"/>
        </w:rPr>
        <w:t xml:space="preserve"> </w:t>
      </w:r>
      <w:r>
        <w:rPr>
          <w:sz w:val="20"/>
        </w:rPr>
        <w:t>the</w:t>
      </w:r>
      <w:r>
        <w:rPr>
          <w:spacing w:val="-13"/>
          <w:sz w:val="20"/>
        </w:rPr>
        <w:t xml:space="preserve"> </w:t>
      </w:r>
      <w:r>
        <w:rPr>
          <w:sz w:val="20"/>
        </w:rPr>
        <w:t>Commission multiplied by the reimbursem</w:t>
      </w:r>
      <w:r>
        <w:rPr>
          <w:sz w:val="20"/>
        </w:rPr>
        <w:t>ent rate set out in Article 5.2 for each linked third party</w:t>
      </w:r>
      <w:r>
        <w:rPr>
          <w:spacing w:val="-32"/>
          <w:sz w:val="20"/>
        </w:rPr>
        <w:t xml:space="preserve"> </w:t>
      </w:r>
      <w:r>
        <w:rPr>
          <w:sz w:val="20"/>
        </w:rPr>
        <w:t>concerned}</w:t>
      </w:r>
    </w:p>
    <w:p w:rsidR="004C0153" w:rsidRDefault="006E4651">
      <w:pPr>
        <w:spacing w:before="171"/>
        <w:ind w:left="397"/>
        <w:rPr>
          <w:sz w:val="20"/>
        </w:rPr>
      </w:pPr>
      <w:r>
        <w:rPr>
          <w:sz w:val="20"/>
        </w:rPr>
        <w:t>divided by</w:t>
      </w:r>
    </w:p>
    <w:p w:rsidR="004C0153" w:rsidRDefault="006E4651">
      <w:pPr>
        <w:spacing w:before="161" w:line="374" w:lineRule="auto"/>
        <w:ind w:left="397" w:right="3713"/>
        <w:rPr>
          <w:sz w:val="20"/>
        </w:rPr>
      </w:pPr>
      <w:r>
        <w:rPr>
          <w:sz w:val="20"/>
        </w:rPr>
        <w:t>the EU contribution for the action calculated according to Article 5.3.1</w:t>
      </w:r>
      <w:r>
        <w:rPr>
          <w:sz w:val="28"/>
        </w:rPr>
        <w:t xml:space="preserve">} </w:t>
      </w:r>
      <w:r>
        <w:rPr>
          <w:sz w:val="20"/>
        </w:rPr>
        <w:t>multiplied by</w:t>
      </w:r>
    </w:p>
    <w:p w:rsidR="004C0153" w:rsidRDefault="006E4651">
      <w:pPr>
        <w:spacing w:before="17"/>
        <w:ind w:left="397"/>
        <w:rPr>
          <w:sz w:val="20"/>
        </w:rPr>
      </w:pPr>
      <w:r>
        <w:rPr>
          <w:sz w:val="20"/>
        </w:rPr>
        <w:t>the final grant amount (see Article 5.3)</w:t>
      </w:r>
      <w:r>
        <w:rPr>
          <w:b/>
          <w:sz w:val="32"/>
        </w:rPr>
        <w:t>}</w:t>
      </w:r>
      <w:r>
        <w:rPr>
          <w:sz w:val="20"/>
        </w:rPr>
        <w:t>.</w:t>
      </w:r>
    </w:p>
    <w:p w:rsidR="004C0153" w:rsidRDefault="006E4651">
      <w:pPr>
        <w:spacing w:before="233" w:line="249" w:lineRule="auto"/>
        <w:ind w:left="113"/>
        <w:rPr>
          <w:sz w:val="24"/>
        </w:rPr>
      </w:pPr>
      <w:r>
        <w:rPr>
          <w:sz w:val="24"/>
        </w:rPr>
        <w:t>If the coordinator has not distributed amounts received (see Article 21.7), the Commission will also recover these amounts.</w:t>
      </w:r>
    </w:p>
    <w:p w:rsidR="004C0153" w:rsidRDefault="006E4651">
      <w:pPr>
        <w:spacing w:before="229"/>
        <w:ind w:left="113"/>
        <w:rPr>
          <w:sz w:val="24"/>
        </w:rPr>
      </w:pPr>
      <w:r>
        <w:rPr>
          <w:sz w:val="24"/>
        </w:rPr>
        <w:t xml:space="preserve">The Commission will formally notify a </w:t>
      </w:r>
      <w:r>
        <w:rPr>
          <w:b/>
          <w:sz w:val="24"/>
        </w:rPr>
        <w:t xml:space="preserve">pre-information letter </w:t>
      </w:r>
      <w:r>
        <w:rPr>
          <w:sz w:val="24"/>
        </w:rPr>
        <w:t>to the beneficiary concerned:</w:t>
      </w:r>
    </w:p>
    <w:p w:rsidR="004C0153" w:rsidRDefault="004C0153">
      <w:pPr>
        <w:pStyle w:val="Zkladntext"/>
        <w:spacing w:before="8"/>
        <w:rPr>
          <w:sz w:val="20"/>
        </w:rPr>
      </w:pPr>
    </w:p>
    <w:p w:rsidR="004C0153" w:rsidRDefault="006E4651" w:rsidP="006E4651">
      <w:pPr>
        <w:pStyle w:val="Odstavecseseznamem"/>
        <w:numPr>
          <w:ilvl w:val="0"/>
          <w:numId w:val="28"/>
        </w:numPr>
        <w:tabs>
          <w:tab w:val="left" w:pos="757"/>
          <w:tab w:val="left" w:pos="758"/>
        </w:tabs>
        <w:rPr>
          <w:sz w:val="24"/>
        </w:rPr>
      </w:pPr>
      <w:r>
        <w:rPr>
          <w:sz w:val="24"/>
        </w:rPr>
        <w:t>informing it of its intention to recover</w:t>
      </w:r>
      <w:r>
        <w:rPr>
          <w:sz w:val="24"/>
        </w:rPr>
        <w:t>, the due amount and the reasons why</w:t>
      </w:r>
      <w:r>
        <w:rPr>
          <w:spacing w:val="-20"/>
          <w:sz w:val="24"/>
        </w:rPr>
        <w:t xml:space="preserve"> </w:t>
      </w:r>
      <w:r>
        <w:rPr>
          <w:sz w:val="24"/>
        </w:rPr>
        <w:t>and</w:t>
      </w:r>
    </w:p>
    <w:p w:rsidR="004C0153" w:rsidRDefault="004C0153">
      <w:pPr>
        <w:pStyle w:val="Zkladntext"/>
        <w:spacing w:before="9"/>
        <w:rPr>
          <w:sz w:val="20"/>
        </w:rPr>
      </w:pPr>
    </w:p>
    <w:p w:rsidR="004C0153" w:rsidRDefault="006E4651" w:rsidP="006E4651">
      <w:pPr>
        <w:pStyle w:val="Odstavecseseznamem"/>
        <w:numPr>
          <w:ilvl w:val="0"/>
          <w:numId w:val="28"/>
        </w:numPr>
        <w:tabs>
          <w:tab w:val="left" w:pos="757"/>
          <w:tab w:val="left" w:pos="758"/>
        </w:tabs>
        <w:rPr>
          <w:sz w:val="24"/>
        </w:rPr>
      </w:pPr>
      <w:r>
        <w:rPr>
          <w:sz w:val="24"/>
        </w:rPr>
        <w:t>inviting it to submit observations within 30 days of receiving</w:t>
      </w:r>
      <w:r>
        <w:rPr>
          <w:spacing w:val="-11"/>
          <w:sz w:val="24"/>
        </w:rPr>
        <w:t xml:space="preserve"> </w:t>
      </w:r>
      <w:r>
        <w:rPr>
          <w:sz w:val="24"/>
        </w:rPr>
        <w:t>notification.</w:t>
      </w:r>
    </w:p>
    <w:p w:rsidR="004C0153" w:rsidRDefault="004C0153">
      <w:pPr>
        <w:pStyle w:val="Zkladntext"/>
        <w:spacing w:before="9"/>
        <w:rPr>
          <w:sz w:val="20"/>
        </w:rPr>
      </w:pPr>
    </w:p>
    <w:p w:rsidR="004C0153" w:rsidRDefault="006E4651">
      <w:pPr>
        <w:spacing w:line="249" w:lineRule="auto"/>
        <w:ind w:left="113" w:right="170"/>
        <w:jc w:val="both"/>
        <w:rPr>
          <w:sz w:val="24"/>
        </w:rPr>
      </w:pPr>
      <w:r>
        <w:rPr>
          <w:sz w:val="24"/>
        </w:rPr>
        <w:t xml:space="preserve">If no observations are submitted or the Commission decides to pursue recovery despite the observations it has received, it will </w:t>
      </w:r>
      <w:r>
        <w:rPr>
          <w:b/>
          <w:sz w:val="24"/>
        </w:rPr>
        <w:t xml:space="preserve">confirm </w:t>
      </w:r>
      <w:r>
        <w:rPr>
          <w:sz w:val="24"/>
        </w:rPr>
        <w:t xml:space="preserve">the amount to be recovered and formally notify to the beneficiary concerned a </w:t>
      </w:r>
      <w:r>
        <w:rPr>
          <w:b/>
          <w:sz w:val="24"/>
        </w:rPr>
        <w:t>debit note</w:t>
      </w:r>
      <w:r>
        <w:rPr>
          <w:sz w:val="24"/>
        </w:rPr>
        <w:t>. This note will also specify the terms and the date for payment.</w:t>
      </w:r>
    </w:p>
    <w:p w:rsidR="004C0153" w:rsidRDefault="006E4651">
      <w:pPr>
        <w:spacing w:before="230" w:line="249" w:lineRule="auto"/>
        <w:ind w:left="113"/>
        <w:rPr>
          <w:sz w:val="24"/>
        </w:rPr>
      </w:pPr>
      <w:r>
        <w:rPr>
          <w:sz w:val="24"/>
        </w:rPr>
        <w:t xml:space="preserve">If payment is not made by the date specified in the debit note, the Commission will </w:t>
      </w:r>
      <w:r>
        <w:rPr>
          <w:b/>
          <w:sz w:val="24"/>
        </w:rPr>
        <w:t xml:space="preserve">recover </w:t>
      </w:r>
      <w:r>
        <w:rPr>
          <w:sz w:val="24"/>
        </w:rPr>
        <w:t>the amount</w:t>
      </w:r>
      <w:r>
        <w:rPr>
          <w:sz w:val="24"/>
        </w:rPr>
        <w:t>:</w:t>
      </w:r>
    </w:p>
    <w:p w:rsidR="004C0153" w:rsidRDefault="006E4651" w:rsidP="006E4651">
      <w:pPr>
        <w:pStyle w:val="Odstavecseseznamem"/>
        <w:numPr>
          <w:ilvl w:val="0"/>
          <w:numId w:val="27"/>
        </w:numPr>
        <w:tabs>
          <w:tab w:val="left" w:pos="758"/>
        </w:tabs>
        <w:spacing w:before="228" w:line="249" w:lineRule="auto"/>
        <w:ind w:right="171"/>
        <w:jc w:val="both"/>
        <w:rPr>
          <w:sz w:val="24"/>
        </w:rPr>
      </w:pPr>
      <w:r>
        <w:rPr>
          <w:sz w:val="24"/>
        </w:rPr>
        <w:t>by ‘</w:t>
      </w:r>
      <w:r>
        <w:rPr>
          <w:b/>
          <w:sz w:val="24"/>
        </w:rPr>
        <w:t>offsetting</w:t>
      </w:r>
      <w:r>
        <w:rPr>
          <w:sz w:val="24"/>
        </w:rPr>
        <w:t>’ it — without the beneficiary’s consent — against any amounts owed to the beneficiary concerned by the Commission or an executive agency (from the EU or Euratom budget).</w:t>
      </w:r>
    </w:p>
    <w:p w:rsidR="004C0153" w:rsidRDefault="006E4651">
      <w:pPr>
        <w:spacing w:before="230" w:line="249" w:lineRule="auto"/>
        <w:ind w:left="757"/>
        <w:rPr>
          <w:sz w:val="24"/>
        </w:rPr>
      </w:pPr>
      <w:r>
        <w:rPr>
          <w:sz w:val="24"/>
        </w:rPr>
        <w:t>In exceptional circumstances, to safeguard the EU’s financial interes</w:t>
      </w:r>
      <w:r>
        <w:rPr>
          <w:sz w:val="24"/>
        </w:rPr>
        <w:t>ts, the Commission may offset before the payment date specified in the debit note;</w:t>
      </w:r>
    </w:p>
    <w:p w:rsidR="004C0153" w:rsidRDefault="006E4651" w:rsidP="006E4651">
      <w:pPr>
        <w:pStyle w:val="Odstavecseseznamem"/>
        <w:numPr>
          <w:ilvl w:val="0"/>
          <w:numId w:val="27"/>
        </w:numPr>
        <w:tabs>
          <w:tab w:val="left" w:pos="758"/>
        </w:tabs>
        <w:spacing w:before="229" w:line="249" w:lineRule="auto"/>
        <w:ind w:right="173"/>
        <w:rPr>
          <w:sz w:val="24"/>
        </w:rPr>
      </w:pPr>
      <w:r>
        <w:rPr>
          <w:sz w:val="24"/>
        </w:rPr>
        <w:t xml:space="preserve">by </w:t>
      </w:r>
      <w:r>
        <w:rPr>
          <w:b/>
          <w:sz w:val="24"/>
        </w:rPr>
        <w:t>drawing on the Guarantee Fund</w:t>
      </w:r>
      <w:r>
        <w:rPr>
          <w:sz w:val="24"/>
        </w:rPr>
        <w:t>. The Commission will formally notify the beneficiary concerned the debit note on behalf of the Guarantee Fund and recover the</w:t>
      </w:r>
      <w:r>
        <w:rPr>
          <w:spacing w:val="-24"/>
          <w:sz w:val="24"/>
        </w:rPr>
        <w:t xml:space="preserve"> </w:t>
      </w:r>
      <w:r>
        <w:rPr>
          <w:sz w:val="24"/>
        </w:rPr>
        <w:t>amount:</w:t>
      </w:r>
    </w:p>
    <w:p w:rsidR="004C0153" w:rsidRDefault="006E4651" w:rsidP="006E4651">
      <w:pPr>
        <w:pStyle w:val="Odstavecseseznamem"/>
        <w:numPr>
          <w:ilvl w:val="1"/>
          <w:numId w:val="27"/>
        </w:numPr>
        <w:tabs>
          <w:tab w:val="left" w:pos="1358"/>
        </w:tabs>
        <w:spacing w:before="229"/>
        <w:jc w:val="left"/>
        <w:rPr>
          <w:sz w:val="24"/>
        </w:rPr>
      </w:pPr>
      <w:r>
        <w:rPr>
          <w:sz w:val="24"/>
        </w:rPr>
        <w:t>not</w:t>
      </w:r>
      <w:r>
        <w:rPr>
          <w:spacing w:val="-1"/>
          <w:sz w:val="24"/>
        </w:rPr>
        <w:t xml:space="preserve"> </w:t>
      </w:r>
      <w:r>
        <w:rPr>
          <w:sz w:val="24"/>
        </w:rPr>
        <w:t>ap</w:t>
      </w:r>
      <w:r>
        <w:rPr>
          <w:sz w:val="24"/>
        </w:rPr>
        <w:t>plicable;</w:t>
      </w:r>
    </w:p>
    <w:p w:rsidR="004C0153" w:rsidRDefault="004C0153">
      <w:pPr>
        <w:pStyle w:val="Zkladntext"/>
        <w:spacing w:before="8"/>
        <w:rPr>
          <w:sz w:val="20"/>
        </w:rPr>
      </w:pPr>
    </w:p>
    <w:p w:rsidR="004C0153" w:rsidRDefault="006E4651" w:rsidP="006E4651">
      <w:pPr>
        <w:pStyle w:val="Odstavecseseznamem"/>
        <w:numPr>
          <w:ilvl w:val="1"/>
          <w:numId w:val="27"/>
        </w:numPr>
        <w:tabs>
          <w:tab w:val="left" w:pos="1358"/>
        </w:tabs>
        <w:spacing w:line="249" w:lineRule="auto"/>
        <w:ind w:right="171" w:hanging="493"/>
        <w:jc w:val="both"/>
        <w:rPr>
          <w:sz w:val="24"/>
        </w:rPr>
      </w:pPr>
      <w:r>
        <w:rPr>
          <w:sz w:val="24"/>
        </w:rPr>
        <w:t xml:space="preserve">by </w:t>
      </w:r>
      <w:r>
        <w:rPr>
          <w:b/>
          <w:sz w:val="24"/>
        </w:rPr>
        <w:t xml:space="preserve">taking legal action </w:t>
      </w:r>
      <w:r>
        <w:rPr>
          <w:sz w:val="24"/>
        </w:rPr>
        <w:t xml:space="preserve">(see Article 57) or by </w:t>
      </w:r>
      <w:r>
        <w:rPr>
          <w:b/>
          <w:sz w:val="24"/>
        </w:rPr>
        <w:t xml:space="preserve">adopting an enforceable decision </w:t>
      </w:r>
      <w:r>
        <w:rPr>
          <w:sz w:val="24"/>
        </w:rPr>
        <w:t xml:space="preserve">under Article 299 of the </w:t>
      </w:r>
      <w:r>
        <w:rPr>
          <w:spacing w:val="-2"/>
          <w:sz w:val="24"/>
        </w:rPr>
        <w:t xml:space="preserve">Treaty </w:t>
      </w:r>
      <w:r>
        <w:rPr>
          <w:sz w:val="24"/>
        </w:rPr>
        <w:t>on the Functioning of the EU (TFEU) and Article 79(2) of the Financial Regulation No</w:t>
      </w:r>
      <w:r>
        <w:rPr>
          <w:spacing w:val="-1"/>
          <w:sz w:val="24"/>
        </w:rPr>
        <w:t xml:space="preserve"> </w:t>
      </w:r>
      <w:r>
        <w:rPr>
          <w:sz w:val="24"/>
        </w:rPr>
        <w:t>966/2012.</w:t>
      </w:r>
    </w:p>
    <w:p w:rsidR="004C0153" w:rsidRDefault="006E4651">
      <w:pPr>
        <w:spacing w:before="230" w:line="249" w:lineRule="auto"/>
        <w:ind w:left="113"/>
        <w:rPr>
          <w:sz w:val="24"/>
        </w:rPr>
      </w:pPr>
      <w:r>
        <w:rPr>
          <w:sz w:val="24"/>
        </w:rPr>
        <w:t>If payment is not made by the date in t</w:t>
      </w:r>
      <w:r>
        <w:rPr>
          <w:sz w:val="24"/>
        </w:rPr>
        <w:t xml:space="preserve">he debit note, the amount to be recovered (see above) will be increased by </w:t>
      </w:r>
      <w:r>
        <w:rPr>
          <w:b/>
          <w:sz w:val="24"/>
        </w:rPr>
        <w:t xml:space="preserve">late-payment interest </w:t>
      </w:r>
      <w:r>
        <w:rPr>
          <w:sz w:val="24"/>
        </w:rPr>
        <w:t>at the rate set out in Article 21.11, from the day following the</w:t>
      </w:r>
    </w:p>
    <w:p w:rsidR="004C0153" w:rsidRDefault="004C0153">
      <w:pPr>
        <w:spacing w:line="249" w:lineRule="auto"/>
        <w:rPr>
          <w:sz w:val="24"/>
        </w:rPr>
        <w:sectPr w:rsidR="004C0153">
          <w:pgSz w:w="11910" w:h="16840"/>
          <w:pgMar w:top="1300" w:right="960" w:bottom="740" w:left="1020" w:header="391" w:footer="543" w:gutter="0"/>
          <w:cols w:space="708"/>
        </w:sectPr>
      </w:pPr>
    </w:p>
    <w:p w:rsidR="004C0153" w:rsidRDefault="006E4651">
      <w:pPr>
        <w:spacing w:before="84" w:line="249" w:lineRule="auto"/>
        <w:ind w:left="113" w:right="173"/>
        <w:jc w:val="both"/>
        <w:rPr>
          <w:sz w:val="24"/>
        </w:rPr>
      </w:pPr>
      <w:r>
        <w:rPr>
          <w:sz w:val="24"/>
        </w:rPr>
        <w:lastRenderedPageBreak/>
        <w:t>date</w:t>
      </w:r>
      <w:r>
        <w:rPr>
          <w:spacing w:val="-12"/>
          <w:sz w:val="24"/>
        </w:rPr>
        <w:t xml:space="preserve"> </w:t>
      </w:r>
      <w:r>
        <w:rPr>
          <w:sz w:val="24"/>
        </w:rPr>
        <w:t>for</w:t>
      </w:r>
      <w:r>
        <w:rPr>
          <w:spacing w:val="-12"/>
          <w:sz w:val="24"/>
        </w:rPr>
        <w:t xml:space="preserve"> </w:t>
      </w:r>
      <w:r>
        <w:rPr>
          <w:sz w:val="24"/>
        </w:rPr>
        <w:t>payment</w:t>
      </w:r>
      <w:r>
        <w:rPr>
          <w:spacing w:val="-12"/>
          <w:sz w:val="24"/>
        </w:rPr>
        <w:t xml:space="preserve"> </w:t>
      </w:r>
      <w:r>
        <w:rPr>
          <w:sz w:val="24"/>
        </w:rPr>
        <w:t>in</w:t>
      </w:r>
      <w:r>
        <w:rPr>
          <w:spacing w:val="-12"/>
          <w:sz w:val="24"/>
        </w:rPr>
        <w:t xml:space="preserve"> </w:t>
      </w:r>
      <w:r>
        <w:rPr>
          <w:sz w:val="24"/>
        </w:rPr>
        <w:t>the</w:t>
      </w:r>
      <w:r>
        <w:rPr>
          <w:spacing w:val="-12"/>
          <w:sz w:val="24"/>
        </w:rPr>
        <w:t xml:space="preserve"> </w:t>
      </w:r>
      <w:r>
        <w:rPr>
          <w:sz w:val="24"/>
        </w:rPr>
        <w:t>debit</w:t>
      </w:r>
      <w:r>
        <w:rPr>
          <w:spacing w:val="-12"/>
          <w:sz w:val="24"/>
        </w:rPr>
        <w:t xml:space="preserve"> </w:t>
      </w:r>
      <w:r>
        <w:rPr>
          <w:sz w:val="24"/>
        </w:rPr>
        <w:t>note,</w:t>
      </w:r>
      <w:r>
        <w:rPr>
          <w:spacing w:val="-12"/>
          <w:sz w:val="24"/>
        </w:rPr>
        <w:t xml:space="preserve"> </w:t>
      </w:r>
      <w:r>
        <w:rPr>
          <w:sz w:val="24"/>
        </w:rPr>
        <w:t>up</w:t>
      </w:r>
      <w:r>
        <w:rPr>
          <w:spacing w:val="-12"/>
          <w:sz w:val="24"/>
        </w:rPr>
        <w:t xml:space="preserve"> </w:t>
      </w:r>
      <w:r>
        <w:rPr>
          <w:sz w:val="24"/>
        </w:rPr>
        <w:t>to</w:t>
      </w:r>
      <w:r>
        <w:rPr>
          <w:spacing w:val="-12"/>
          <w:sz w:val="24"/>
        </w:rPr>
        <w:t xml:space="preserve"> </w:t>
      </w:r>
      <w:r>
        <w:rPr>
          <w:sz w:val="24"/>
        </w:rPr>
        <w:t>and</w:t>
      </w:r>
      <w:r>
        <w:rPr>
          <w:spacing w:val="-12"/>
          <w:sz w:val="24"/>
        </w:rPr>
        <w:t xml:space="preserve"> </w:t>
      </w:r>
      <w:r>
        <w:rPr>
          <w:sz w:val="24"/>
        </w:rPr>
        <w:t>including</w:t>
      </w:r>
      <w:r>
        <w:rPr>
          <w:spacing w:val="-12"/>
          <w:sz w:val="24"/>
        </w:rPr>
        <w:t xml:space="preserve"> </w:t>
      </w:r>
      <w:r>
        <w:rPr>
          <w:sz w:val="24"/>
        </w:rPr>
        <w:t>the</w:t>
      </w:r>
      <w:r>
        <w:rPr>
          <w:spacing w:val="-12"/>
          <w:sz w:val="24"/>
        </w:rPr>
        <w:t xml:space="preserve"> </w:t>
      </w:r>
      <w:r>
        <w:rPr>
          <w:sz w:val="24"/>
        </w:rPr>
        <w:t>date</w:t>
      </w:r>
      <w:r>
        <w:rPr>
          <w:spacing w:val="-12"/>
          <w:sz w:val="24"/>
        </w:rPr>
        <w:t xml:space="preserve"> </w:t>
      </w:r>
      <w:r>
        <w:rPr>
          <w:sz w:val="24"/>
        </w:rPr>
        <w:t>the</w:t>
      </w:r>
      <w:r>
        <w:rPr>
          <w:spacing w:val="-8"/>
          <w:sz w:val="24"/>
        </w:rPr>
        <w:t xml:space="preserve"> </w:t>
      </w:r>
      <w:r>
        <w:rPr>
          <w:sz w:val="24"/>
        </w:rPr>
        <w:t>Commission</w:t>
      </w:r>
      <w:r>
        <w:rPr>
          <w:spacing w:val="-12"/>
          <w:sz w:val="24"/>
        </w:rPr>
        <w:t xml:space="preserve"> </w:t>
      </w:r>
      <w:r>
        <w:rPr>
          <w:sz w:val="24"/>
        </w:rPr>
        <w:t>receives</w:t>
      </w:r>
      <w:r>
        <w:rPr>
          <w:spacing w:val="-12"/>
          <w:sz w:val="24"/>
        </w:rPr>
        <w:t xml:space="preserve"> </w:t>
      </w:r>
      <w:r>
        <w:rPr>
          <w:sz w:val="24"/>
        </w:rPr>
        <w:t>full</w:t>
      </w:r>
      <w:r>
        <w:rPr>
          <w:spacing w:val="-12"/>
          <w:sz w:val="24"/>
        </w:rPr>
        <w:t xml:space="preserve"> </w:t>
      </w:r>
      <w:r>
        <w:rPr>
          <w:sz w:val="24"/>
        </w:rPr>
        <w:t>payment of the</w:t>
      </w:r>
      <w:r>
        <w:rPr>
          <w:spacing w:val="-2"/>
          <w:sz w:val="24"/>
        </w:rPr>
        <w:t xml:space="preserve"> </w:t>
      </w:r>
      <w:r>
        <w:rPr>
          <w:sz w:val="24"/>
        </w:rPr>
        <w:t>amount.</w:t>
      </w:r>
    </w:p>
    <w:p w:rsidR="004C0153" w:rsidRDefault="006E4651">
      <w:pPr>
        <w:spacing w:before="229" w:line="249" w:lineRule="auto"/>
        <w:ind w:left="113" w:right="172"/>
        <w:jc w:val="both"/>
        <w:rPr>
          <w:sz w:val="24"/>
        </w:rPr>
      </w:pPr>
      <w:r>
        <w:rPr>
          <w:sz w:val="24"/>
        </w:rPr>
        <w:t>Partial payments will be first credited against expenses, charges and late-payment interest and then against the principal.</w:t>
      </w:r>
    </w:p>
    <w:p w:rsidR="004C0153" w:rsidRDefault="006E4651">
      <w:pPr>
        <w:spacing w:before="228" w:line="249" w:lineRule="auto"/>
        <w:ind w:left="113" w:right="171"/>
        <w:jc w:val="both"/>
        <w:rPr>
          <w:sz w:val="24"/>
        </w:rPr>
      </w:pPr>
      <w:r>
        <w:rPr>
          <w:sz w:val="24"/>
        </w:rPr>
        <w:t>Bank charges incurred in the recovery process will  be  borne  by  the  beneficiary,</w:t>
      </w:r>
      <w:r>
        <w:rPr>
          <w:sz w:val="24"/>
        </w:rPr>
        <w:t xml:space="preserve">  unless  Directive 2007/64/EC</w:t>
      </w:r>
      <w:r>
        <w:rPr>
          <w:spacing w:val="-4"/>
          <w:sz w:val="24"/>
        </w:rPr>
        <w:t xml:space="preserve"> </w:t>
      </w:r>
      <w:r>
        <w:rPr>
          <w:sz w:val="24"/>
        </w:rPr>
        <w:t>applies.</w:t>
      </w:r>
    </w:p>
    <w:p w:rsidR="004C0153" w:rsidRDefault="004C0153">
      <w:pPr>
        <w:pStyle w:val="Zkladntext"/>
        <w:spacing w:before="7"/>
        <w:rPr>
          <w:sz w:val="29"/>
        </w:rPr>
      </w:pPr>
    </w:p>
    <w:p w:rsidR="004C0153" w:rsidRDefault="006E4651">
      <w:pPr>
        <w:pStyle w:val="Nadpis2"/>
        <w:ind w:left="113"/>
      </w:pPr>
      <w:bookmarkStart w:id="199" w:name="_bookmark198"/>
      <w:bookmarkEnd w:id="199"/>
      <w:r>
        <w:t>ARTICLE 45 — ADMINISTRATIVE SANCTIONS</w:t>
      </w:r>
    </w:p>
    <w:p w:rsidR="004C0153" w:rsidRDefault="004C0153">
      <w:pPr>
        <w:pStyle w:val="Zkladntext"/>
        <w:spacing w:before="11"/>
        <w:rPr>
          <w:b/>
          <w:sz w:val="20"/>
        </w:rPr>
      </w:pPr>
    </w:p>
    <w:p w:rsidR="004C0153" w:rsidRDefault="006E4651">
      <w:pPr>
        <w:spacing w:line="249" w:lineRule="auto"/>
        <w:ind w:left="113" w:right="178"/>
        <w:jc w:val="both"/>
        <w:rPr>
          <w:sz w:val="24"/>
        </w:rPr>
      </w:pPr>
      <w:r>
        <w:rPr>
          <w:sz w:val="24"/>
        </w:rPr>
        <w:t>In addition to contractual measures, the Commission may also adopt administrative sanctions under Articles 106 and 131(4) of the Financial Regulation No 966/2012 (i.e. exclusio</w:t>
      </w:r>
      <w:r>
        <w:rPr>
          <w:sz w:val="24"/>
        </w:rPr>
        <w:t>n from future procurement contracts, grants, prizes and expert contracts and/or financial penalties).</w:t>
      </w:r>
    </w:p>
    <w:p w:rsidR="004C0153" w:rsidRDefault="004C0153">
      <w:pPr>
        <w:pStyle w:val="Zkladntext"/>
        <w:rPr>
          <w:sz w:val="26"/>
        </w:rPr>
      </w:pPr>
    </w:p>
    <w:p w:rsidR="004C0153" w:rsidRDefault="006E4651">
      <w:pPr>
        <w:pStyle w:val="Nadpis2"/>
        <w:spacing w:before="155"/>
        <w:ind w:left="113"/>
        <w:jc w:val="both"/>
      </w:pPr>
      <w:bookmarkStart w:id="200" w:name="_bookmark199"/>
      <w:bookmarkEnd w:id="200"/>
      <w:r>
        <w:rPr>
          <w:u w:val="single"/>
        </w:rPr>
        <w:t>SECTION 2 LIABILITY FOR DAMAGES</w:t>
      </w:r>
    </w:p>
    <w:p w:rsidR="004C0153" w:rsidRDefault="004C0153">
      <w:pPr>
        <w:pStyle w:val="Zkladntext"/>
        <w:spacing w:before="10"/>
        <w:rPr>
          <w:b/>
        </w:rPr>
      </w:pPr>
    </w:p>
    <w:p w:rsidR="004C0153" w:rsidRDefault="006E4651">
      <w:pPr>
        <w:pStyle w:val="Nadpis2"/>
        <w:spacing w:before="90"/>
        <w:ind w:left="113"/>
      </w:pPr>
      <w:bookmarkStart w:id="201" w:name="_bookmark200"/>
      <w:bookmarkEnd w:id="201"/>
      <w:r>
        <w:t>ARTICLE 46 — LIABILITY FOR DAMAGES</w:t>
      </w:r>
    </w:p>
    <w:p w:rsidR="004C0153" w:rsidRDefault="004C0153">
      <w:pPr>
        <w:pStyle w:val="Zkladntext"/>
        <w:spacing w:before="7"/>
        <w:rPr>
          <w:b/>
          <w:sz w:val="25"/>
        </w:rPr>
      </w:pPr>
    </w:p>
    <w:p w:rsidR="004C0153" w:rsidRDefault="006E4651" w:rsidP="006E4651">
      <w:pPr>
        <w:pStyle w:val="Nadpis2"/>
        <w:numPr>
          <w:ilvl w:val="1"/>
          <w:numId w:val="26"/>
        </w:numPr>
        <w:tabs>
          <w:tab w:val="left" w:pos="654"/>
        </w:tabs>
        <w:spacing w:before="1"/>
      </w:pPr>
      <w:bookmarkStart w:id="202" w:name="_bookmark201"/>
      <w:bookmarkEnd w:id="202"/>
      <w:r>
        <w:t>Liability of the Commission</w:t>
      </w:r>
    </w:p>
    <w:p w:rsidR="004C0153" w:rsidRDefault="004C0153">
      <w:pPr>
        <w:pStyle w:val="Zkladntext"/>
        <w:spacing w:before="10"/>
        <w:rPr>
          <w:b/>
          <w:sz w:val="20"/>
        </w:rPr>
      </w:pPr>
    </w:p>
    <w:p w:rsidR="004C0153" w:rsidRDefault="006E4651">
      <w:pPr>
        <w:spacing w:line="249" w:lineRule="auto"/>
        <w:ind w:left="113" w:right="174"/>
        <w:rPr>
          <w:sz w:val="24"/>
        </w:rPr>
      </w:pPr>
      <w:r>
        <w:rPr>
          <w:sz w:val="24"/>
        </w:rPr>
        <w:t>The Commission cannot be held liable for any damage caused to the beneficiaries or to third parties as a consequence of implementing the Agreement, including for gross negligence.</w:t>
      </w:r>
    </w:p>
    <w:p w:rsidR="004C0153" w:rsidRDefault="006E4651">
      <w:pPr>
        <w:spacing w:before="229" w:line="249" w:lineRule="auto"/>
        <w:ind w:left="113"/>
        <w:rPr>
          <w:sz w:val="24"/>
        </w:rPr>
      </w:pPr>
      <w:r>
        <w:rPr>
          <w:sz w:val="24"/>
        </w:rPr>
        <w:t>The Commission cannot be held liable for any damage caused by any of the ben</w:t>
      </w:r>
      <w:r>
        <w:rPr>
          <w:sz w:val="24"/>
        </w:rPr>
        <w:t>eficiaries or third parties involved in the action, as a consequence of implementing the Agreement.</w:t>
      </w:r>
    </w:p>
    <w:p w:rsidR="004C0153" w:rsidRDefault="004C0153">
      <w:pPr>
        <w:pStyle w:val="Zkladntext"/>
        <w:spacing w:before="7"/>
        <w:rPr>
          <w:sz w:val="24"/>
        </w:rPr>
      </w:pPr>
    </w:p>
    <w:p w:rsidR="004C0153" w:rsidRDefault="006E4651" w:rsidP="006E4651">
      <w:pPr>
        <w:pStyle w:val="Nadpis2"/>
        <w:numPr>
          <w:ilvl w:val="1"/>
          <w:numId w:val="26"/>
        </w:numPr>
        <w:tabs>
          <w:tab w:val="left" w:pos="654"/>
        </w:tabs>
        <w:spacing w:before="1"/>
      </w:pPr>
      <w:bookmarkStart w:id="203" w:name="_bookmark202"/>
      <w:bookmarkEnd w:id="203"/>
      <w:r>
        <w:t>Liability of the</w:t>
      </w:r>
      <w:r>
        <w:rPr>
          <w:spacing w:val="-2"/>
        </w:rPr>
        <w:t xml:space="preserve"> </w:t>
      </w:r>
      <w:r>
        <w:t>beneficiaries</w:t>
      </w:r>
    </w:p>
    <w:p w:rsidR="004C0153" w:rsidRDefault="004C0153">
      <w:pPr>
        <w:pStyle w:val="Zkladntext"/>
        <w:spacing w:before="10"/>
        <w:rPr>
          <w:b/>
          <w:sz w:val="20"/>
        </w:rPr>
      </w:pPr>
    </w:p>
    <w:p w:rsidR="004C0153" w:rsidRDefault="006E4651">
      <w:pPr>
        <w:spacing w:line="249" w:lineRule="auto"/>
        <w:ind w:left="113" w:right="173"/>
        <w:jc w:val="both"/>
        <w:rPr>
          <w:sz w:val="24"/>
        </w:rPr>
      </w:pPr>
      <w:r>
        <w:rPr>
          <w:sz w:val="24"/>
        </w:rPr>
        <w:t>Except in case of force majeure (see Article 51), the beneficiaries must compensate the Commission for any damage it sustai</w:t>
      </w:r>
      <w:r>
        <w:rPr>
          <w:sz w:val="24"/>
        </w:rPr>
        <w:t>ns as a result of the implementation of the action or because the action was not implemented in full compliance with the Agreement.</w:t>
      </w:r>
    </w:p>
    <w:p w:rsidR="004C0153" w:rsidRDefault="004C0153">
      <w:pPr>
        <w:pStyle w:val="Zkladntext"/>
        <w:rPr>
          <w:sz w:val="26"/>
        </w:rPr>
      </w:pPr>
    </w:p>
    <w:p w:rsidR="004C0153" w:rsidRDefault="006E4651">
      <w:pPr>
        <w:pStyle w:val="Nadpis2"/>
        <w:spacing w:before="156"/>
        <w:ind w:left="113"/>
      </w:pPr>
      <w:bookmarkStart w:id="204" w:name="_bookmark203"/>
      <w:bookmarkEnd w:id="204"/>
      <w:r>
        <w:rPr>
          <w:u w:val="single"/>
        </w:rPr>
        <w:t>SECTION 3 SUSPENSION AND TERMINATION</w:t>
      </w:r>
    </w:p>
    <w:p w:rsidR="004C0153" w:rsidRDefault="004C0153">
      <w:pPr>
        <w:pStyle w:val="Zkladntext"/>
        <w:spacing w:before="9"/>
        <w:rPr>
          <w:b/>
        </w:rPr>
      </w:pPr>
    </w:p>
    <w:p w:rsidR="004C0153" w:rsidRDefault="006E4651">
      <w:pPr>
        <w:pStyle w:val="Nadpis2"/>
        <w:spacing w:before="90"/>
        <w:ind w:left="113"/>
      </w:pPr>
      <w:bookmarkStart w:id="205" w:name="_bookmark204"/>
      <w:bookmarkEnd w:id="205"/>
      <w:r>
        <w:t>ARTICLE 47 — SUSPENSION OF PAYMENT DEADLINE</w:t>
      </w:r>
    </w:p>
    <w:p w:rsidR="004C0153" w:rsidRDefault="004C0153">
      <w:pPr>
        <w:pStyle w:val="Zkladntext"/>
        <w:spacing w:before="8"/>
        <w:rPr>
          <w:b/>
          <w:sz w:val="25"/>
        </w:rPr>
      </w:pPr>
    </w:p>
    <w:p w:rsidR="004C0153" w:rsidRDefault="006E4651" w:rsidP="006E4651">
      <w:pPr>
        <w:pStyle w:val="Nadpis2"/>
        <w:numPr>
          <w:ilvl w:val="1"/>
          <w:numId w:val="25"/>
        </w:numPr>
        <w:tabs>
          <w:tab w:val="left" w:pos="654"/>
        </w:tabs>
      </w:pPr>
      <w:bookmarkStart w:id="206" w:name="_bookmark205"/>
      <w:bookmarkEnd w:id="206"/>
      <w:r>
        <w:t>Conditions</w:t>
      </w:r>
    </w:p>
    <w:p w:rsidR="004C0153" w:rsidRDefault="004C0153">
      <w:pPr>
        <w:pStyle w:val="Zkladntext"/>
        <w:spacing w:before="11"/>
        <w:rPr>
          <w:b/>
          <w:sz w:val="20"/>
        </w:rPr>
      </w:pPr>
    </w:p>
    <w:p w:rsidR="004C0153" w:rsidRDefault="006E4651">
      <w:pPr>
        <w:spacing w:line="249" w:lineRule="auto"/>
        <w:ind w:left="113" w:right="174"/>
        <w:rPr>
          <w:sz w:val="24"/>
        </w:rPr>
      </w:pPr>
      <w:r>
        <w:rPr>
          <w:sz w:val="24"/>
        </w:rPr>
        <w:t xml:space="preserve">The Commission may — at any </w:t>
      </w:r>
      <w:r>
        <w:rPr>
          <w:sz w:val="24"/>
        </w:rPr>
        <w:t>moment — suspend the payment deadline (see Article 21.2 to 21.4) if a request for payment (see Article 20) cannot be approved because:</w:t>
      </w:r>
    </w:p>
    <w:p w:rsidR="004C0153" w:rsidRDefault="006E4651" w:rsidP="006E4651">
      <w:pPr>
        <w:pStyle w:val="Odstavecseseznamem"/>
        <w:numPr>
          <w:ilvl w:val="2"/>
          <w:numId w:val="25"/>
        </w:numPr>
        <w:tabs>
          <w:tab w:val="left" w:pos="758"/>
        </w:tabs>
        <w:spacing w:before="228"/>
        <w:rPr>
          <w:sz w:val="24"/>
        </w:rPr>
      </w:pPr>
      <w:r>
        <w:rPr>
          <w:sz w:val="24"/>
        </w:rPr>
        <w:t>it does not comply with the provisions of the Agreement (see Article</w:t>
      </w:r>
      <w:r>
        <w:rPr>
          <w:spacing w:val="-15"/>
          <w:sz w:val="24"/>
        </w:rPr>
        <w:t xml:space="preserve"> </w:t>
      </w:r>
      <w:r>
        <w:rPr>
          <w:sz w:val="24"/>
        </w:rPr>
        <w:t>20);</w:t>
      </w:r>
    </w:p>
    <w:p w:rsidR="004C0153" w:rsidRDefault="004C0153">
      <w:pPr>
        <w:pStyle w:val="Zkladntext"/>
        <w:spacing w:before="9"/>
        <w:rPr>
          <w:sz w:val="20"/>
        </w:rPr>
      </w:pPr>
    </w:p>
    <w:p w:rsidR="004C0153" w:rsidRDefault="006E4651" w:rsidP="006E4651">
      <w:pPr>
        <w:pStyle w:val="Odstavecseseznamem"/>
        <w:numPr>
          <w:ilvl w:val="2"/>
          <w:numId w:val="25"/>
        </w:numPr>
        <w:tabs>
          <w:tab w:val="left" w:pos="758"/>
        </w:tabs>
        <w:spacing w:line="249" w:lineRule="auto"/>
        <w:ind w:right="175"/>
        <w:rPr>
          <w:sz w:val="24"/>
        </w:rPr>
      </w:pPr>
      <w:r>
        <w:rPr>
          <w:sz w:val="24"/>
        </w:rPr>
        <w:t>the technical or financial reports have not been submitted or are not complete or additional information is needed,</w:t>
      </w:r>
      <w:r>
        <w:rPr>
          <w:spacing w:val="-3"/>
          <w:sz w:val="24"/>
        </w:rPr>
        <w:t xml:space="preserve"> </w:t>
      </w:r>
      <w:r>
        <w:rPr>
          <w:sz w:val="24"/>
        </w:rPr>
        <w:t>or</w:t>
      </w:r>
    </w:p>
    <w:p w:rsidR="004C0153" w:rsidRDefault="006E4651" w:rsidP="006E4651">
      <w:pPr>
        <w:pStyle w:val="Odstavecseseznamem"/>
        <w:numPr>
          <w:ilvl w:val="2"/>
          <w:numId w:val="25"/>
        </w:numPr>
        <w:tabs>
          <w:tab w:val="left" w:pos="758"/>
        </w:tabs>
        <w:spacing w:before="229" w:line="249" w:lineRule="auto"/>
        <w:ind w:right="181"/>
        <w:rPr>
          <w:sz w:val="24"/>
        </w:rPr>
      </w:pPr>
      <w:r>
        <w:rPr>
          <w:sz w:val="24"/>
        </w:rPr>
        <w:t>there</w:t>
      </w:r>
      <w:r>
        <w:rPr>
          <w:spacing w:val="-23"/>
          <w:sz w:val="24"/>
        </w:rPr>
        <w:t xml:space="preserve"> </w:t>
      </w:r>
      <w:r>
        <w:rPr>
          <w:sz w:val="24"/>
        </w:rPr>
        <w:t>is</w:t>
      </w:r>
      <w:r>
        <w:rPr>
          <w:spacing w:val="-23"/>
          <w:sz w:val="24"/>
        </w:rPr>
        <w:t xml:space="preserve"> </w:t>
      </w:r>
      <w:r>
        <w:rPr>
          <w:sz w:val="24"/>
        </w:rPr>
        <w:t>doubt</w:t>
      </w:r>
      <w:r>
        <w:rPr>
          <w:spacing w:val="-22"/>
          <w:sz w:val="24"/>
        </w:rPr>
        <w:t xml:space="preserve"> </w:t>
      </w:r>
      <w:r>
        <w:rPr>
          <w:sz w:val="24"/>
        </w:rPr>
        <w:t>about</w:t>
      </w:r>
      <w:r>
        <w:rPr>
          <w:spacing w:val="-23"/>
          <w:sz w:val="24"/>
        </w:rPr>
        <w:t xml:space="preserve"> </w:t>
      </w:r>
      <w:r>
        <w:rPr>
          <w:sz w:val="24"/>
        </w:rPr>
        <w:t>the</w:t>
      </w:r>
      <w:r>
        <w:rPr>
          <w:spacing w:val="-23"/>
          <w:sz w:val="24"/>
        </w:rPr>
        <w:t xml:space="preserve"> </w:t>
      </w:r>
      <w:r>
        <w:rPr>
          <w:sz w:val="24"/>
        </w:rPr>
        <w:t>eligibility</w:t>
      </w:r>
      <w:r>
        <w:rPr>
          <w:spacing w:val="-23"/>
          <w:sz w:val="24"/>
        </w:rPr>
        <w:t xml:space="preserve"> </w:t>
      </w:r>
      <w:r>
        <w:rPr>
          <w:sz w:val="24"/>
        </w:rPr>
        <w:t>of</w:t>
      </w:r>
      <w:r>
        <w:rPr>
          <w:spacing w:val="-22"/>
          <w:sz w:val="24"/>
        </w:rPr>
        <w:t xml:space="preserve"> </w:t>
      </w:r>
      <w:r>
        <w:rPr>
          <w:sz w:val="24"/>
        </w:rPr>
        <w:t>the</w:t>
      </w:r>
      <w:r>
        <w:rPr>
          <w:spacing w:val="-23"/>
          <w:sz w:val="24"/>
        </w:rPr>
        <w:t xml:space="preserve"> </w:t>
      </w:r>
      <w:r>
        <w:rPr>
          <w:sz w:val="24"/>
        </w:rPr>
        <w:t>costs</w:t>
      </w:r>
      <w:r>
        <w:rPr>
          <w:spacing w:val="-23"/>
          <w:sz w:val="24"/>
        </w:rPr>
        <w:t xml:space="preserve"> </w:t>
      </w:r>
      <w:r>
        <w:rPr>
          <w:sz w:val="24"/>
        </w:rPr>
        <w:t>declared</w:t>
      </w:r>
      <w:r>
        <w:rPr>
          <w:spacing w:val="-22"/>
          <w:sz w:val="24"/>
        </w:rPr>
        <w:t xml:space="preserve"> </w:t>
      </w:r>
      <w:r>
        <w:rPr>
          <w:sz w:val="24"/>
        </w:rPr>
        <w:t>in</w:t>
      </w:r>
      <w:r>
        <w:rPr>
          <w:spacing w:val="-23"/>
          <w:sz w:val="24"/>
        </w:rPr>
        <w:t xml:space="preserve"> </w:t>
      </w:r>
      <w:r>
        <w:rPr>
          <w:sz w:val="24"/>
        </w:rPr>
        <w:t>the</w:t>
      </w:r>
      <w:r>
        <w:rPr>
          <w:spacing w:val="-23"/>
          <w:sz w:val="24"/>
        </w:rPr>
        <w:t xml:space="preserve"> </w:t>
      </w:r>
      <w:r>
        <w:rPr>
          <w:sz w:val="24"/>
        </w:rPr>
        <w:t>financial</w:t>
      </w:r>
      <w:r>
        <w:rPr>
          <w:spacing w:val="-22"/>
          <w:sz w:val="24"/>
        </w:rPr>
        <w:t xml:space="preserve"> </w:t>
      </w:r>
      <w:r>
        <w:rPr>
          <w:sz w:val="24"/>
        </w:rPr>
        <w:t>statements</w:t>
      </w:r>
      <w:r>
        <w:rPr>
          <w:spacing w:val="-22"/>
          <w:sz w:val="24"/>
        </w:rPr>
        <w:t xml:space="preserve"> </w:t>
      </w:r>
      <w:r>
        <w:rPr>
          <w:sz w:val="24"/>
        </w:rPr>
        <w:t>and</w:t>
      </w:r>
      <w:r>
        <w:rPr>
          <w:spacing w:val="-23"/>
          <w:sz w:val="24"/>
        </w:rPr>
        <w:t xml:space="preserve"> </w:t>
      </w:r>
      <w:r>
        <w:rPr>
          <w:sz w:val="24"/>
        </w:rPr>
        <w:t>additional checks, reviews, audits or investigations are</w:t>
      </w:r>
      <w:r>
        <w:rPr>
          <w:spacing w:val="-5"/>
          <w:sz w:val="24"/>
        </w:rPr>
        <w:t xml:space="preserve"> </w:t>
      </w:r>
      <w:r>
        <w:rPr>
          <w:spacing w:val="-3"/>
          <w:sz w:val="24"/>
        </w:rPr>
        <w:t>necessary.</w:t>
      </w:r>
    </w:p>
    <w:p w:rsidR="004C0153" w:rsidRDefault="004C0153">
      <w:pPr>
        <w:spacing w:line="249" w:lineRule="auto"/>
        <w:rPr>
          <w:sz w:val="24"/>
        </w:rPr>
        <w:sectPr w:rsidR="004C0153">
          <w:pgSz w:w="11910" w:h="16840"/>
          <w:pgMar w:top="1300" w:right="960" w:bottom="740" w:left="1020" w:header="391" w:footer="543" w:gutter="0"/>
          <w:cols w:space="708"/>
        </w:sectPr>
      </w:pPr>
    </w:p>
    <w:p w:rsidR="004C0153" w:rsidRDefault="006E4651" w:rsidP="006E4651">
      <w:pPr>
        <w:pStyle w:val="Nadpis2"/>
        <w:numPr>
          <w:ilvl w:val="1"/>
          <w:numId w:val="25"/>
        </w:numPr>
        <w:tabs>
          <w:tab w:val="left" w:pos="654"/>
        </w:tabs>
        <w:spacing w:before="82"/>
      </w:pPr>
      <w:bookmarkStart w:id="207" w:name="_bookmark206"/>
      <w:bookmarkEnd w:id="207"/>
      <w:r>
        <w:lastRenderedPageBreak/>
        <w:t>Procedure</w:t>
      </w:r>
    </w:p>
    <w:p w:rsidR="004C0153" w:rsidRDefault="004C0153">
      <w:pPr>
        <w:pStyle w:val="Zkladntext"/>
        <w:spacing w:before="10"/>
        <w:rPr>
          <w:b/>
          <w:sz w:val="20"/>
        </w:rPr>
      </w:pPr>
    </w:p>
    <w:p w:rsidR="004C0153" w:rsidRDefault="006E4651">
      <w:pPr>
        <w:spacing w:before="1" w:line="448" w:lineRule="auto"/>
        <w:ind w:left="113" w:right="625"/>
        <w:rPr>
          <w:sz w:val="24"/>
        </w:rPr>
      </w:pPr>
      <w:r>
        <w:rPr>
          <w:sz w:val="24"/>
        </w:rPr>
        <w:t xml:space="preserve">The Commission will formally notify the coordinator of the suspension and the reasons why. The suspension will </w:t>
      </w:r>
      <w:r>
        <w:rPr>
          <w:b/>
          <w:sz w:val="24"/>
        </w:rPr>
        <w:t xml:space="preserve">take effect </w:t>
      </w:r>
      <w:r>
        <w:rPr>
          <w:sz w:val="24"/>
        </w:rPr>
        <w:t xml:space="preserve">the day notification is sent by the </w:t>
      </w:r>
      <w:r>
        <w:rPr>
          <w:sz w:val="24"/>
        </w:rPr>
        <w:t>Commission (see Article 52).</w:t>
      </w:r>
    </w:p>
    <w:p w:rsidR="004C0153" w:rsidRDefault="006E4651">
      <w:pPr>
        <w:spacing w:line="273" w:lineRule="exact"/>
        <w:ind w:left="113"/>
        <w:rPr>
          <w:b/>
          <w:sz w:val="24"/>
        </w:rPr>
      </w:pPr>
      <w:r>
        <w:rPr>
          <w:sz w:val="24"/>
        </w:rPr>
        <w:t xml:space="preserve">If the conditions for suspending the payment deadline are no longer met, the suspension will be </w:t>
      </w:r>
      <w:r>
        <w:rPr>
          <w:b/>
          <w:sz w:val="24"/>
        </w:rPr>
        <w:t>lifted</w:t>
      </w:r>
    </w:p>
    <w:p w:rsidR="004C0153" w:rsidRDefault="006E4651" w:rsidP="006E4651">
      <w:pPr>
        <w:pStyle w:val="Odstavecseseznamem"/>
        <w:numPr>
          <w:ilvl w:val="0"/>
          <w:numId w:val="64"/>
        </w:numPr>
        <w:tabs>
          <w:tab w:val="left" w:pos="414"/>
        </w:tabs>
        <w:spacing w:before="12"/>
        <w:ind w:left="413" w:hanging="300"/>
        <w:rPr>
          <w:sz w:val="24"/>
        </w:rPr>
      </w:pPr>
      <w:r>
        <w:rPr>
          <w:sz w:val="24"/>
        </w:rPr>
        <w:t>and the remaining period will</w:t>
      </w:r>
      <w:r>
        <w:rPr>
          <w:spacing w:val="-4"/>
          <w:sz w:val="24"/>
        </w:rPr>
        <w:t xml:space="preserve"> </w:t>
      </w:r>
      <w:r>
        <w:rPr>
          <w:sz w:val="24"/>
        </w:rPr>
        <w:t>resume.</w:t>
      </w:r>
    </w:p>
    <w:p w:rsidR="004C0153" w:rsidRDefault="004C0153">
      <w:pPr>
        <w:pStyle w:val="Zkladntext"/>
        <w:spacing w:before="8"/>
        <w:rPr>
          <w:sz w:val="20"/>
        </w:rPr>
      </w:pPr>
    </w:p>
    <w:p w:rsidR="004C0153" w:rsidRDefault="006E4651">
      <w:pPr>
        <w:spacing w:line="249" w:lineRule="auto"/>
        <w:ind w:left="113"/>
        <w:rPr>
          <w:sz w:val="24"/>
        </w:rPr>
      </w:pPr>
      <w:r>
        <w:rPr>
          <w:sz w:val="24"/>
        </w:rPr>
        <w:t>If</w:t>
      </w:r>
      <w:r>
        <w:rPr>
          <w:spacing w:val="-12"/>
          <w:sz w:val="24"/>
        </w:rPr>
        <w:t xml:space="preserve"> </w:t>
      </w:r>
      <w:r>
        <w:rPr>
          <w:sz w:val="24"/>
        </w:rPr>
        <w:t>the</w:t>
      </w:r>
      <w:r>
        <w:rPr>
          <w:spacing w:val="-13"/>
          <w:sz w:val="24"/>
        </w:rPr>
        <w:t xml:space="preserve"> </w:t>
      </w:r>
      <w:r>
        <w:rPr>
          <w:sz w:val="24"/>
        </w:rPr>
        <w:t>suspension</w:t>
      </w:r>
      <w:r>
        <w:rPr>
          <w:spacing w:val="-12"/>
          <w:sz w:val="24"/>
        </w:rPr>
        <w:t xml:space="preserve"> </w:t>
      </w:r>
      <w:r>
        <w:rPr>
          <w:sz w:val="24"/>
        </w:rPr>
        <w:t>exceeds</w:t>
      </w:r>
      <w:r>
        <w:rPr>
          <w:spacing w:val="-13"/>
          <w:sz w:val="24"/>
        </w:rPr>
        <w:t xml:space="preserve"> </w:t>
      </w:r>
      <w:r>
        <w:rPr>
          <w:sz w:val="24"/>
        </w:rPr>
        <w:t>two</w:t>
      </w:r>
      <w:r>
        <w:rPr>
          <w:spacing w:val="-13"/>
          <w:sz w:val="24"/>
        </w:rPr>
        <w:t xml:space="preserve"> </w:t>
      </w:r>
      <w:r>
        <w:rPr>
          <w:sz w:val="24"/>
        </w:rPr>
        <w:t>months,</w:t>
      </w:r>
      <w:r>
        <w:rPr>
          <w:spacing w:val="-13"/>
          <w:sz w:val="24"/>
        </w:rPr>
        <w:t xml:space="preserve"> </w:t>
      </w:r>
      <w:r>
        <w:rPr>
          <w:sz w:val="24"/>
        </w:rPr>
        <w:t>the</w:t>
      </w:r>
      <w:r>
        <w:rPr>
          <w:spacing w:val="-13"/>
          <w:sz w:val="24"/>
        </w:rPr>
        <w:t xml:space="preserve"> </w:t>
      </w:r>
      <w:r>
        <w:rPr>
          <w:sz w:val="24"/>
        </w:rPr>
        <w:t>coordinator</w:t>
      </w:r>
      <w:r>
        <w:rPr>
          <w:spacing w:val="-13"/>
          <w:sz w:val="24"/>
        </w:rPr>
        <w:t xml:space="preserve"> </w:t>
      </w:r>
      <w:r>
        <w:rPr>
          <w:sz w:val="24"/>
        </w:rPr>
        <w:t>may</w:t>
      </w:r>
      <w:r>
        <w:rPr>
          <w:spacing w:val="-13"/>
          <w:sz w:val="24"/>
        </w:rPr>
        <w:t xml:space="preserve"> </w:t>
      </w:r>
      <w:r>
        <w:rPr>
          <w:sz w:val="24"/>
        </w:rPr>
        <w:t>request</w:t>
      </w:r>
      <w:r>
        <w:rPr>
          <w:spacing w:val="-12"/>
          <w:sz w:val="24"/>
        </w:rPr>
        <w:t xml:space="preserve"> </w:t>
      </w:r>
      <w:r>
        <w:rPr>
          <w:sz w:val="24"/>
        </w:rPr>
        <w:t>the</w:t>
      </w:r>
      <w:r>
        <w:rPr>
          <w:spacing w:val="-2"/>
          <w:sz w:val="24"/>
        </w:rPr>
        <w:t xml:space="preserve"> </w:t>
      </w:r>
      <w:r>
        <w:rPr>
          <w:sz w:val="24"/>
        </w:rPr>
        <w:t>Commission</w:t>
      </w:r>
      <w:r>
        <w:rPr>
          <w:spacing w:val="-11"/>
          <w:sz w:val="24"/>
        </w:rPr>
        <w:t xml:space="preserve"> </w:t>
      </w:r>
      <w:r>
        <w:rPr>
          <w:sz w:val="24"/>
        </w:rPr>
        <w:t>if</w:t>
      </w:r>
      <w:r>
        <w:rPr>
          <w:spacing w:val="-13"/>
          <w:sz w:val="24"/>
        </w:rPr>
        <w:t xml:space="preserve"> </w:t>
      </w:r>
      <w:r>
        <w:rPr>
          <w:sz w:val="24"/>
        </w:rPr>
        <w:t>the</w:t>
      </w:r>
      <w:r>
        <w:rPr>
          <w:spacing w:val="-13"/>
          <w:sz w:val="24"/>
        </w:rPr>
        <w:t xml:space="preserve"> </w:t>
      </w:r>
      <w:r>
        <w:rPr>
          <w:sz w:val="24"/>
        </w:rPr>
        <w:t>suspension will</w:t>
      </w:r>
      <w:r>
        <w:rPr>
          <w:spacing w:val="-2"/>
          <w:sz w:val="24"/>
        </w:rPr>
        <w:t xml:space="preserve"> </w:t>
      </w:r>
      <w:r>
        <w:rPr>
          <w:sz w:val="24"/>
        </w:rPr>
        <w:t>continue.</w:t>
      </w:r>
    </w:p>
    <w:p w:rsidR="004C0153" w:rsidRDefault="006E4651">
      <w:pPr>
        <w:spacing w:before="229" w:line="249" w:lineRule="auto"/>
        <w:ind w:left="113" w:right="170"/>
        <w:jc w:val="both"/>
        <w:rPr>
          <w:sz w:val="24"/>
        </w:rPr>
      </w:pPr>
      <w:r>
        <w:rPr>
          <w:sz w:val="24"/>
        </w:rPr>
        <w:t>If the payment deadline has been suspended due to the non-compliance of the technical or financial reports</w:t>
      </w:r>
      <w:r>
        <w:rPr>
          <w:spacing w:val="-20"/>
          <w:sz w:val="24"/>
        </w:rPr>
        <w:t xml:space="preserve"> </w:t>
      </w:r>
      <w:r>
        <w:rPr>
          <w:sz w:val="24"/>
        </w:rPr>
        <w:t>(see</w:t>
      </w:r>
      <w:r>
        <w:rPr>
          <w:spacing w:val="-20"/>
          <w:sz w:val="24"/>
        </w:rPr>
        <w:t xml:space="preserve"> </w:t>
      </w:r>
      <w:r>
        <w:rPr>
          <w:sz w:val="24"/>
        </w:rPr>
        <w:t>Article</w:t>
      </w:r>
      <w:r>
        <w:rPr>
          <w:spacing w:val="-20"/>
          <w:sz w:val="24"/>
        </w:rPr>
        <w:t xml:space="preserve"> </w:t>
      </w:r>
      <w:r>
        <w:rPr>
          <w:sz w:val="24"/>
        </w:rPr>
        <w:t>20)</w:t>
      </w:r>
      <w:r>
        <w:rPr>
          <w:spacing w:val="-20"/>
          <w:sz w:val="24"/>
        </w:rPr>
        <w:t xml:space="preserve"> </w:t>
      </w:r>
      <w:r>
        <w:rPr>
          <w:sz w:val="24"/>
        </w:rPr>
        <w:t>and</w:t>
      </w:r>
      <w:r>
        <w:rPr>
          <w:spacing w:val="-21"/>
          <w:sz w:val="24"/>
        </w:rPr>
        <w:t xml:space="preserve"> </w:t>
      </w:r>
      <w:r>
        <w:rPr>
          <w:sz w:val="24"/>
        </w:rPr>
        <w:t>the</w:t>
      </w:r>
      <w:r>
        <w:rPr>
          <w:spacing w:val="-21"/>
          <w:sz w:val="24"/>
        </w:rPr>
        <w:t xml:space="preserve"> </w:t>
      </w:r>
      <w:r>
        <w:rPr>
          <w:sz w:val="24"/>
        </w:rPr>
        <w:t>revised</w:t>
      </w:r>
      <w:r>
        <w:rPr>
          <w:spacing w:val="-20"/>
          <w:sz w:val="24"/>
        </w:rPr>
        <w:t xml:space="preserve"> </w:t>
      </w:r>
      <w:r>
        <w:rPr>
          <w:sz w:val="24"/>
        </w:rPr>
        <w:t>report</w:t>
      </w:r>
      <w:r>
        <w:rPr>
          <w:spacing w:val="-20"/>
          <w:sz w:val="24"/>
        </w:rPr>
        <w:t xml:space="preserve"> </w:t>
      </w:r>
      <w:r>
        <w:rPr>
          <w:sz w:val="24"/>
        </w:rPr>
        <w:t>or</w:t>
      </w:r>
      <w:r>
        <w:rPr>
          <w:spacing w:val="-20"/>
          <w:sz w:val="24"/>
        </w:rPr>
        <w:t xml:space="preserve"> </w:t>
      </w:r>
      <w:r>
        <w:rPr>
          <w:sz w:val="24"/>
        </w:rPr>
        <w:t>statement</w:t>
      </w:r>
      <w:r>
        <w:rPr>
          <w:spacing w:val="-20"/>
          <w:sz w:val="24"/>
        </w:rPr>
        <w:t xml:space="preserve"> </w:t>
      </w:r>
      <w:r>
        <w:rPr>
          <w:sz w:val="24"/>
        </w:rPr>
        <w:t>is</w:t>
      </w:r>
      <w:r>
        <w:rPr>
          <w:spacing w:val="-21"/>
          <w:sz w:val="24"/>
        </w:rPr>
        <w:t xml:space="preserve"> </w:t>
      </w:r>
      <w:r>
        <w:rPr>
          <w:sz w:val="24"/>
        </w:rPr>
        <w:t>not</w:t>
      </w:r>
      <w:r>
        <w:rPr>
          <w:spacing w:val="-20"/>
          <w:sz w:val="24"/>
        </w:rPr>
        <w:t xml:space="preserve"> </w:t>
      </w:r>
      <w:r>
        <w:rPr>
          <w:sz w:val="24"/>
        </w:rPr>
        <w:t>submitted</w:t>
      </w:r>
      <w:r>
        <w:rPr>
          <w:spacing w:val="-20"/>
          <w:sz w:val="24"/>
        </w:rPr>
        <w:t xml:space="preserve"> </w:t>
      </w:r>
      <w:r>
        <w:rPr>
          <w:sz w:val="24"/>
        </w:rPr>
        <w:t>or</w:t>
      </w:r>
      <w:r>
        <w:rPr>
          <w:spacing w:val="-20"/>
          <w:sz w:val="24"/>
        </w:rPr>
        <w:t xml:space="preserve"> </w:t>
      </w:r>
      <w:r>
        <w:rPr>
          <w:sz w:val="24"/>
        </w:rPr>
        <w:t>was</w:t>
      </w:r>
      <w:r>
        <w:rPr>
          <w:spacing w:val="-20"/>
          <w:sz w:val="24"/>
        </w:rPr>
        <w:t xml:space="preserve"> </w:t>
      </w:r>
      <w:r>
        <w:rPr>
          <w:sz w:val="24"/>
        </w:rPr>
        <w:t>submitted</w:t>
      </w:r>
      <w:r>
        <w:rPr>
          <w:spacing w:val="-20"/>
          <w:sz w:val="24"/>
        </w:rPr>
        <w:t xml:space="preserve"> </w:t>
      </w:r>
      <w:r>
        <w:rPr>
          <w:sz w:val="24"/>
        </w:rPr>
        <w:t>but</w:t>
      </w:r>
      <w:r>
        <w:rPr>
          <w:spacing w:val="-20"/>
          <w:sz w:val="24"/>
        </w:rPr>
        <w:t xml:space="preserve"> </w:t>
      </w:r>
      <w:r>
        <w:rPr>
          <w:sz w:val="24"/>
        </w:rPr>
        <w:t>is</w:t>
      </w:r>
      <w:r>
        <w:rPr>
          <w:spacing w:val="-21"/>
          <w:sz w:val="24"/>
        </w:rPr>
        <w:t xml:space="preserve"> </w:t>
      </w:r>
      <w:r>
        <w:rPr>
          <w:sz w:val="24"/>
        </w:rPr>
        <w:t>also rejected, the Commis</w:t>
      </w:r>
      <w:r>
        <w:rPr>
          <w:sz w:val="24"/>
        </w:rPr>
        <w:t>sion may also terminate the Agreement or the participation of the beneficiary (see Article</w:t>
      </w:r>
      <w:r>
        <w:rPr>
          <w:spacing w:val="-2"/>
          <w:sz w:val="24"/>
        </w:rPr>
        <w:t xml:space="preserve"> </w:t>
      </w:r>
      <w:r>
        <w:rPr>
          <w:sz w:val="24"/>
        </w:rPr>
        <w:t>50.3.1(l)).</w:t>
      </w:r>
    </w:p>
    <w:p w:rsidR="004C0153" w:rsidRDefault="004C0153">
      <w:pPr>
        <w:pStyle w:val="Zkladntext"/>
        <w:spacing w:before="9"/>
        <w:rPr>
          <w:sz w:val="29"/>
        </w:rPr>
      </w:pPr>
    </w:p>
    <w:p w:rsidR="004C0153" w:rsidRDefault="006E4651">
      <w:pPr>
        <w:pStyle w:val="Nadpis2"/>
        <w:ind w:left="113"/>
      </w:pPr>
      <w:bookmarkStart w:id="208" w:name="_bookmark207"/>
      <w:bookmarkEnd w:id="208"/>
      <w:r>
        <w:t>ARTICLE 48 — SUSPENSION OF PAYMENTS</w:t>
      </w:r>
    </w:p>
    <w:p w:rsidR="004C0153" w:rsidRDefault="004C0153">
      <w:pPr>
        <w:pStyle w:val="Zkladntext"/>
        <w:spacing w:before="8"/>
        <w:rPr>
          <w:b/>
          <w:sz w:val="25"/>
        </w:rPr>
      </w:pPr>
    </w:p>
    <w:p w:rsidR="004C0153" w:rsidRDefault="006E4651" w:rsidP="006E4651">
      <w:pPr>
        <w:pStyle w:val="Nadpis2"/>
        <w:numPr>
          <w:ilvl w:val="1"/>
          <w:numId w:val="24"/>
        </w:numPr>
        <w:tabs>
          <w:tab w:val="left" w:pos="654"/>
        </w:tabs>
      </w:pPr>
      <w:bookmarkStart w:id="209" w:name="_bookmark208"/>
      <w:bookmarkEnd w:id="209"/>
      <w:r>
        <w:t>Conditions</w:t>
      </w:r>
    </w:p>
    <w:p w:rsidR="004C0153" w:rsidRDefault="004C0153">
      <w:pPr>
        <w:pStyle w:val="Zkladntext"/>
        <w:spacing w:before="10"/>
        <w:rPr>
          <w:b/>
          <w:sz w:val="20"/>
        </w:rPr>
      </w:pPr>
    </w:p>
    <w:p w:rsidR="004C0153" w:rsidRDefault="006E4651">
      <w:pPr>
        <w:spacing w:before="1" w:line="249" w:lineRule="auto"/>
        <w:ind w:left="113"/>
        <w:rPr>
          <w:sz w:val="24"/>
        </w:rPr>
      </w:pPr>
      <w:r>
        <w:rPr>
          <w:sz w:val="24"/>
        </w:rPr>
        <w:t>The Commission may — at any moment — suspend payments, in whole or in part and interim payments or the payment of the balance for one or more beneficiaries, if:</w:t>
      </w:r>
    </w:p>
    <w:p w:rsidR="004C0153" w:rsidRDefault="006E4651" w:rsidP="006E4651">
      <w:pPr>
        <w:pStyle w:val="Odstavecseseznamem"/>
        <w:numPr>
          <w:ilvl w:val="2"/>
          <w:numId w:val="24"/>
        </w:numPr>
        <w:tabs>
          <w:tab w:val="left" w:pos="758"/>
        </w:tabs>
        <w:spacing w:before="228" w:line="249" w:lineRule="auto"/>
        <w:ind w:right="170"/>
        <w:jc w:val="both"/>
        <w:rPr>
          <w:sz w:val="24"/>
        </w:rPr>
      </w:pPr>
      <w:r>
        <w:rPr>
          <w:sz w:val="24"/>
        </w:rPr>
        <w:t>a</w:t>
      </w:r>
      <w:r>
        <w:rPr>
          <w:spacing w:val="-11"/>
          <w:sz w:val="24"/>
        </w:rPr>
        <w:t xml:space="preserve"> </w:t>
      </w:r>
      <w:r>
        <w:rPr>
          <w:sz w:val="24"/>
        </w:rPr>
        <w:t>beneficiary</w:t>
      </w:r>
      <w:r>
        <w:rPr>
          <w:spacing w:val="-10"/>
          <w:sz w:val="24"/>
        </w:rPr>
        <w:t xml:space="preserve"> </w:t>
      </w:r>
      <w:r>
        <w:rPr>
          <w:sz w:val="24"/>
        </w:rPr>
        <w:t>(or</w:t>
      </w:r>
      <w:r>
        <w:rPr>
          <w:spacing w:val="-10"/>
          <w:sz w:val="24"/>
        </w:rPr>
        <w:t xml:space="preserve"> </w:t>
      </w:r>
      <w:r>
        <w:rPr>
          <w:sz w:val="24"/>
        </w:rPr>
        <w:t>a</w:t>
      </w:r>
      <w:r>
        <w:rPr>
          <w:spacing w:val="-11"/>
          <w:sz w:val="24"/>
        </w:rPr>
        <w:t xml:space="preserve"> </w:t>
      </w:r>
      <w:r>
        <w:rPr>
          <w:sz w:val="24"/>
        </w:rPr>
        <w:t>natural</w:t>
      </w:r>
      <w:r>
        <w:rPr>
          <w:spacing w:val="-10"/>
          <w:sz w:val="24"/>
        </w:rPr>
        <w:t xml:space="preserve"> </w:t>
      </w:r>
      <w:r>
        <w:rPr>
          <w:sz w:val="24"/>
        </w:rPr>
        <w:t>person</w:t>
      </w:r>
      <w:r>
        <w:rPr>
          <w:spacing w:val="-10"/>
          <w:sz w:val="24"/>
        </w:rPr>
        <w:t xml:space="preserve"> </w:t>
      </w:r>
      <w:r>
        <w:rPr>
          <w:sz w:val="24"/>
        </w:rPr>
        <w:t>who</w:t>
      </w:r>
      <w:r>
        <w:rPr>
          <w:spacing w:val="-11"/>
          <w:sz w:val="24"/>
        </w:rPr>
        <w:t xml:space="preserve"> </w:t>
      </w:r>
      <w:r>
        <w:rPr>
          <w:sz w:val="24"/>
        </w:rPr>
        <w:t>has</w:t>
      </w:r>
      <w:r>
        <w:rPr>
          <w:spacing w:val="-10"/>
          <w:sz w:val="24"/>
        </w:rPr>
        <w:t xml:space="preserve"> </w:t>
      </w:r>
      <w:r>
        <w:rPr>
          <w:sz w:val="24"/>
        </w:rPr>
        <w:t>the</w:t>
      </w:r>
      <w:r>
        <w:rPr>
          <w:spacing w:val="-11"/>
          <w:sz w:val="24"/>
        </w:rPr>
        <w:t xml:space="preserve"> </w:t>
      </w:r>
      <w:r>
        <w:rPr>
          <w:sz w:val="24"/>
        </w:rPr>
        <w:t>power</w:t>
      </w:r>
      <w:r>
        <w:rPr>
          <w:spacing w:val="-10"/>
          <w:sz w:val="24"/>
        </w:rPr>
        <w:t xml:space="preserve"> </w:t>
      </w:r>
      <w:r>
        <w:rPr>
          <w:sz w:val="24"/>
        </w:rPr>
        <w:t>to</w:t>
      </w:r>
      <w:r>
        <w:rPr>
          <w:spacing w:val="-11"/>
          <w:sz w:val="24"/>
        </w:rPr>
        <w:t xml:space="preserve"> </w:t>
      </w:r>
      <w:r>
        <w:rPr>
          <w:sz w:val="24"/>
        </w:rPr>
        <w:t>represent</w:t>
      </w:r>
      <w:r>
        <w:rPr>
          <w:spacing w:val="-10"/>
          <w:sz w:val="24"/>
        </w:rPr>
        <w:t xml:space="preserve"> </w:t>
      </w:r>
      <w:r>
        <w:rPr>
          <w:sz w:val="24"/>
        </w:rPr>
        <w:t>or</w:t>
      </w:r>
      <w:r>
        <w:rPr>
          <w:spacing w:val="-10"/>
          <w:sz w:val="24"/>
        </w:rPr>
        <w:t xml:space="preserve"> </w:t>
      </w:r>
      <w:r>
        <w:rPr>
          <w:sz w:val="24"/>
        </w:rPr>
        <w:t>take</w:t>
      </w:r>
      <w:r>
        <w:rPr>
          <w:spacing w:val="-11"/>
          <w:sz w:val="24"/>
        </w:rPr>
        <w:t xml:space="preserve"> </w:t>
      </w:r>
      <w:r>
        <w:rPr>
          <w:sz w:val="24"/>
        </w:rPr>
        <w:t>decision</w:t>
      </w:r>
      <w:r>
        <w:rPr>
          <w:spacing w:val="-10"/>
          <w:sz w:val="24"/>
        </w:rPr>
        <w:t xml:space="preserve"> </w:t>
      </w:r>
      <w:r>
        <w:rPr>
          <w:sz w:val="24"/>
        </w:rPr>
        <w:t>on</w:t>
      </w:r>
      <w:r>
        <w:rPr>
          <w:spacing w:val="-10"/>
          <w:sz w:val="24"/>
        </w:rPr>
        <w:t xml:space="preserve"> </w:t>
      </w:r>
      <w:r>
        <w:rPr>
          <w:sz w:val="24"/>
        </w:rPr>
        <w:t>its</w:t>
      </w:r>
      <w:r>
        <w:rPr>
          <w:spacing w:val="-11"/>
          <w:sz w:val="24"/>
        </w:rPr>
        <w:t xml:space="preserve"> </w:t>
      </w:r>
      <w:r>
        <w:rPr>
          <w:sz w:val="24"/>
        </w:rPr>
        <w:t>behalf) has committed or is suspected of having</w:t>
      </w:r>
      <w:r>
        <w:rPr>
          <w:spacing w:val="-6"/>
          <w:sz w:val="24"/>
        </w:rPr>
        <w:t xml:space="preserve"> </w:t>
      </w:r>
      <w:r>
        <w:rPr>
          <w:sz w:val="24"/>
        </w:rPr>
        <w:t>committed:</w:t>
      </w:r>
    </w:p>
    <w:p w:rsidR="004C0153" w:rsidRDefault="006E4651" w:rsidP="006E4651">
      <w:pPr>
        <w:pStyle w:val="Odstavecseseznamem"/>
        <w:numPr>
          <w:ilvl w:val="3"/>
          <w:numId w:val="24"/>
        </w:numPr>
        <w:tabs>
          <w:tab w:val="left" w:pos="1358"/>
        </w:tabs>
        <w:spacing w:before="229"/>
        <w:jc w:val="left"/>
        <w:rPr>
          <w:sz w:val="24"/>
        </w:rPr>
      </w:pPr>
      <w:r>
        <w:rPr>
          <w:sz w:val="24"/>
        </w:rPr>
        <w:t>substantial errors, irregularities or fraud</w:t>
      </w:r>
      <w:r>
        <w:rPr>
          <w:spacing w:val="-6"/>
          <w:sz w:val="24"/>
        </w:rPr>
        <w:t xml:space="preserve"> </w:t>
      </w:r>
      <w:r>
        <w:rPr>
          <w:sz w:val="24"/>
        </w:rPr>
        <w:t>or</w:t>
      </w:r>
    </w:p>
    <w:p w:rsidR="004C0153" w:rsidRDefault="004C0153">
      <w:pPr>
        <w:pStyle w:val="Zkladntext"/>
        <w:spacing w:before="9"/>
        <w:rPr>
          <w:sz w:val="20"/>
        </w:rPr>
      </w:pPr>
    </w:p>
    <w:p w:rsidR="004C0153" w:rsidRDefault="006E4651" w:rsidP="006E4651">
      <w:pPr>
        <w:pStyle w:val="Odstavecseseznamem"/>
        <w:numPr>
          <w:ilvl w:val="3"/>
          <w:numId w:val="24"/>
        </w:numPr>
        <w:tabs>
          <w:tab w:val="left" w:pos="1358"/>
        </w:tabs>
        <w:spacing w:line="249" w:lineRule="auto"/>
        <w:ind w:right="172" w:hanging="493"/>
        <w:jc w:val="both"/>
        <w:rPr>
          <w:sz w:val="24"/>
        </w:rPr>
      </w:pPr>
      <w:r>
        <w:rPr>
          <w:sz w:val="24"/>
        </w:rPr>
        <w:t>serious breach of obligations under the Agreement or during the award procedure (including improper implementation of the action, submission of false</w:t>
      </w:r>
      <w:r>
        <w:rPr>
          <w:sz w:val="24"/>
        </w:rPr>
        <w:t xml:space="preserve"> information, failure to provide required information, breach of ethical principles)</w:t>
      </w:r>
      <w:r>
        <w:rPr>
          <w:spacing w:val="-11"/>
          <w:sz w:val="24"/>
        </w:rPr>
        <w:t xml:space="preserve"> </w:t>
      </w:r>
      <w:r>
        <w:rPr>
          <w:sz w:val="24"/>
        </w:rPr>
        <w:t>or</w:t>
      </w:r>
    </w:p>
    <w:p w:rsidR="004C0153" w:rsidRDefault="006E4651" w:rsidP="006E4651">
      <w:pPr>
        <w:pStyle w:val="Odstavecseseznamem"/>
        <w:numPr>
          <w:ilvl w:val="2"/>
          <w:numId w:val="24"/>
        </w:numPr>
        <w:tabs>
          <w:tab w:val="left" w:pos="758"/>
        </w:tabs>
        <w:spacing w:before="230" w:line="249" w:lineRule="auto"/>
        <w:ind w:right="170"/>
        <w:jc w:val="both"/>
        <w:rPr>
          <w:sz w:val="24"/>
        </w:rPr>
      </w:pPr>
      <w:r>
        <w:rPr>
          <w:sz w:val="24"/>
        </w:rPr>
        <w:t>a</w:t>
      </w:r>
      <w:r>
        <w:rPr>
          <w:spacing w:val="-11"/>
          <w:sz w:val="24"/>
        </w:rPr>
        <w:t xml:space="preserve"> </w:t>
      </w:r>
      <w:r>
        <w:rPr>
          <w:sz w:val="24"/>
        </w:rPr>
        <w:t>beneficiary</w:t>
      </w:r>
      <w:r>
        <w:rPr>
          <w:spacing w:val="-10"/>
          <w:sz w:val="24"/>
        </w:rPr>
        <w:t xml:space="preserve"> </w:t>
      </w:r>
      <w:r>
        <w:rPr>
          <w:sz w:val="24"/>
        </w:rPr>
        <w:t>(or</w:t>
      </w:r>
      <w:r>
        <w:rPr>
          <w:spacing w:val="-10"/>
          <w:sz w:val="24"/>
        </w:rPr>
        <w:t xml:space="preserve"> </w:t>
      </w:r>
      <w:r>
        <w:rPr>
          <w:sz w:val="24"/>
        </w:rPr>
        <w:t>a</w:t>
      </w:r>
      <w:r>
        <w:rPr>
          <w:spacing w:val="-11"/>
          <w:sz w:val="24"/>
        </w:rPr>
        <w:t xml:space="preserve"> </w:t>
      </w:r>
      <w:r>
        <w:rPr>
          <w:sz w:val="24"/>
        </w:rPr>
        <w:t>natural</w:t>
      </w:r>
      <w:r>
        <w:rPr>
          <w:spacing w:val="-10"/>
          <w:sz w:val="24"/>
        </w:rPr>
        <w:t xml:space="preserve"> </w:t>
      </w:r>
      <w:r>
        <w:rPr>
          <w:sz w:val="24"/>
        </w:rPr>
        <w:t>person</w:t>
      </w:r>
      <w:r>
        <w:rPr>
          <w:spacing w:val="-10"/>
          <w:sz w:val="24"/>
        </w:rPr>
        <w:t xml:space="preserve"> </w:t>
      </w:r>
      <w:r>
        <w:rPr>
          <w:sz w:val="24"/>
        </w:rPr>
        <w:t>who</w:t>
      </w:r>
      <w:r>
        <w:rPr>
          <w:spacing w:val="-11"/>
          <w:sz w:val="24"/>
        </w:rPr>
        <w:t xml:space="preserve"> </w:t>
      </w:r>
      <w:r>
        <w:rPr>
          <w:sz w:val="24"/>
        </w:rPr>
        <w:t>has</w:t>
      </w:r>
      <w:r>
        <w:rPr>
          <w:spacing w:val="-10"/>
          <w:sz w:val="24"/>
        </w:rPr>
        <w:t xml:space="preserve"> </w:t>
      </w:r>
      <w:r>
        <w:rPr>
          <w:sz w:val="24"/>
        </w:rPr>
        <w:t>the</w:t>
      </w:r>
      <w:r>
        <w:rPr>
          <w:spacing w:val="-11"/>
          <w:sz w:val="24"/>
        </w:rPr>
        <w:t xml:space="preserve"> </w:t>
      </w:r>
      <w:r>
        <w:rPr>
          <w:sz w:val="24"/>
        </w:rPr>
        <w:t>power</w:t>
      </w:r>
      <w:r>
        <w:rPr>
          <w:spacing w:val="-10"/>
          <w:sz w:val="24"/>
        </w:rPr>
        <w:t xml:space="preserve"> </w:t>
      </w:r>
      <w:r>
        <w:rPr>
          <w:sz w:val="24"/>
        </w:rPr>
        <w:t>to</w:t>
      </w:r>
      <w:r>
        <w:rPr>
          <w:spacing w:val="-11"/>
          <w:sz w:val="24"/>
        </w:rPr>
        <w:t xml:space="preserve"> </w:t>
      </w:r>
      <w:r>
        <w:rPr>
          <w:sz w:val="24"/>
        </w:rPr>
        <w:t>represent</w:t>
      </w:r>
      <w:r>
        <w:rPr>
          <w:spacing w:val="-10"/>
          <w:sz w:val="24"/>
        </w:rPr>
        <w:t xml:space="preserve"> </w:t>
      </w:r>
      <w:r>
        <w:rPr>
          <w:sz w:val="24"/>
        </w:rPr>
        <w:t>or</w:t>
      </w:r>
      <w:r>
        <w:rPr>
          <w:spacing w:val="-10"/>
          <w:sz w:val="24"/>
        </w:rPr>
        <w:t xml:space="preserve"> </w:t>
      </w:r>
      <w:r>
        <w:rPr>
          <w:sz w:val="24"/>
        </w:rPr>
        <w:t>take</w:t>
      </w:r>
      <w:r>
        <w:rPr>
          <w:spacing w:val="-11"/>
          <w:sz w:val="24"/>
        </w:rPr>
        <w:t xml:space="preserve"> </w:t>
      </w:r>
      <w:r>
        <w:rPr>
          <w:sz w:val="24"/>
        </w:rPr>
        <w:t>decision</w:t>
      </w:r>
      <w:r>
        <w:rPr>
          <w:spacing w:val="-10"/>
          <w:sz w:val="24"/>
        </w:rPr>
        <w:t xml:space="preserve"> </w:t>
      </w:r>
      <w:r>
        <w:rPr>
          <w:sz w:val="24"/>
        </w:rPr>
        <w:t>on</w:t>
      </w:r>
      <w:r>
        <w:rPr>
          <w:spacing w:val="-10"/>
          <w:sz w:val="24"/>
        </w:rPr>
        <w:t xml:space="preserve"> </w:t>
      </w:r>
      <w:r>
        <w:rPr>
          <w:sz w:val="24"/>
        </w:rPr>
        <w:t>its</w:t>
      </w:r>
      <w:r>
        <w:rPr>
          <w:spacing w:val="-11"/>
          <w:sz w:val="24"/>
        </w:rPr>
        <w:t xml:space="preserve"> </w:t>
      </w:r>
      <w:r>
        <w:rPr>
          <w:sz w:val="24"/>
        </w:rPr>
        <w:t>behalf) has committed — in other EU or Euratom grants awarded to it under simi</w:t>
      </w:r>
      <w:r>
        <w:rPr>
          <w:sz w:val="24"/>
        </w:rPr>
        <w:t>lar conditions — systemic or recurrent errors, irregularities, fraud or serious breach of obligations that have a material impact on this grant (</w:t>
      </w:r>
      <w:r>
        <w:rPr>
          <w:b/>
          <w:sz w:val="24"/>
        </w:rPr>
        <w:t>extension of findings from other grants to this grant</w:t>
      </w:r>
      <w:r>
        <w:rPr>
          <w:sz w:val="24"/>
        </w:rPr>
        <w:t>; see Article</w:t>
      </w:r>
      <w:r>
        <w:rPr>
          <w:spacing w:val="-2"/>
          <w:sz w:val="24"/>
        </w:rPr>
        <w:t xml:space="preserve"> </w:t>
      </w:r>
      <w:r>
        <w:rPr>
          <w:sz w:val="24"/>
        </w:rPr>
        <w:t>22.5.2).</w:t>
      </w:r>
    </w:p>
    <w:p w:rsidR="004C0153" w:rsidRDefault="006E4651">
      <w:pPr>
        <w:spacing w:before="231" w:line="249" w:lineRule="auto"/>
        <w:ind w:left="113" w:right="170"/>
        <w:jc w:val="both"/>
        <w:rPr>
          <w:sz w:val="24"/>
        </w:rPr>
      </w:pPr>
      <w:r>
        <w:rPr>
          <w:sz w:val="24"/>
        </w:rPr>
        <w:t>If</w:t>
      </w:r>
      <w:r>
        <w:rPr>
          <w:spacing w:val="-22"/>
          <w:sz w:val="24"/>
        </w:rPr>
        <w:t xml:space="preserve"> </w:t>
      </w:r>
      <w:r>
        <w:rPr>
          <w:sz w:val="24"/>
        </w:rPr>
        <w:t>payments</w:t>
      </w:r>
      <w:r>
        <w:rPr>
          <w:spacing w:val="-22"/>
          <w:sz w:val="24"/>
        </w:rPr>
        <w:t xml:space="preserve"> </w:t>
      </w:r>
      <w:r>
        <w:rPr>
          <w:sz w:val="24"/>
        </w:rPr>
        <w:t>are</w:t>
      </w:r>
      <w:r>
        <w:rPr>
          <w:spacing w:val="-23"/>
          <w:sz w:val="24"/>
        </w:rPr>
        <w:t xml:space="preserve"> </w:t>
      </w:r>
      <w:r>
        <w:rPr>
          <w:sz w:val="24"/>
        </w:rPr>
        <w:t>suspended</w:t>
      </w:r>
      <w:r>
        <w:rPr>
          <w:spacing w:val="-22"/>
          <w:sz w:val="24"/>
        </w:rPr>
        <w:t xml:space="preserve"> </w:t>
      </w:r>
      <w:r>
        <w:rPr>
          <w:sz w:val="24"/>
        </w:rPr>
        <w:t>for</w:t>
      </w:r>
      <w:r>
        <w:rPr>
          <w:spacing w:val="-22"/>
          <w:sz w:val="24"/>
        </w:rPr>
        <w:t xml:space="preserve"> </w:t>
      </w:r>
      <w:r>
        <w:rPr>
          <w:sz w:val="24"/>
        </w:rPr>
        <w:t>one</w:t>
      </w:r>
      <w:r>
        <w:rPr>
          <w:spacing w:val="-22"/>
          <w:sz w:val="24"/>
        </w:rPr>
        <w:t xml:space="preserve"> </w:t>
      </w:r>
      <w:r>
        <w:rPr>
          <w:sz w:val="24"/>
        </w:rPr>
        <w:t>or</w:t>
      </w:r>
      <w:r>
        <w:rPr>
          <w:spacing w:val="-22"/>
          <w:sz w:val="24"/>
        </w:rPr>
        <w:t xml:space="preserve"> </w:t>
      </w:r>
      <w:r>
        <w:rPr>
          <w:sz w:val="24"/>
        </w:rPr>
        <w:t>more</w:t>
      </w:r>
      <w:r>
        <w:rPr>
          <w:spacing w:val="-23"/>
          <w:sz w:val="24"/>
        </w:rPr>
        <w:t xml:space="preserve"> </w:t>
      </w:r>
      <w:r>
        <w:rPr>
          <w:sz w:val="24"/>
        </w:rPr>
        <w:t>beneficiaries,</w:t>
      </w:r>
      <w:r>
        <w:rPr>
          <w:spacing w:val="-22"/>
          <w:sz w:val="24"/>
        </w:rPr>
        <w:t xml:space="preserve"> </w:t>
      </w:r>
      <w:r>
        <w:rPr>
          <w:sz w:val="24"/>
        </w:rPr>
        <w:t>the</w:t>
      </w:r>
      <w:r>
        <w:rPr>
          <w:spacing w:val="-22"/>
          <w:sz w:val="24"/>
        </w:rPr>
        <w:t xml:space="preserve"> </w:t>
      </w:r>
      <w:r>
        <w:rPr>
          <w:sz w:val="24"/>
        </w:rPr>
        <w:t>Commission</w:t>
      </w:r>
      <w:r>
        <w:rPr>
          <w:spacing w:val="-21"/>
          <w:sz w:val="24"/>
        </w:rPr>
        <w:t xml:space="preserve"> </w:t>
      </w:r>
      <w:r>
        <w:rPr>
          <w:sz w:val="24"/>
        </w:rPr>
        <w:t>will</w:t>
      </w:r>
      <w:r>
        <w:rPr>
          <w:spacing w:val="-22"/>
          <w:sz w:val="24"/>
        </w:rPr>
        <w:t xml:space="preserve"> </w:t>
      </w:r>
      <w:r>
        <w:rPr>
          <w:sz w:val="24"/>
        </w:rPr>
        <w:t>make</w:t>
      </w:r>
      <w:r>
        <w:rPr>
          <w:spacing w:val="-23"/>
          <w:sz w:val="24"/>
        </w:rPr>
        <w:t xml:space="preserve"> </w:t>
      </w:r>
      <w:r>
        <w:rPr>
          <w:sz w:val="24"/>
        </w:rPr>
        <w:t>partial</w:t>
      </w:r>
      <w:r>
        <w:rPr>
          <w:spacing w:val="-22"/>
          <w:sz w:val="24"/>
        </w:rPr>
        <w:t xml:space="preserve"> </w:t>
      </w:r>
      <w:r>
        <w:rPr>
          <w:sz w:val="24"/>
        </w:rPr>
        <w:t>payment(s) for</w:t>
      </w:r>
      <w:r>
        <w:rPr>
          <w:spacing w:val="-6"/>
          <w:sz w:val="24"/>
        </w:rPr>
        <w:t xml:space="preserve"> </w:t>
      </w:r>
      <w:r>
        <w:rPr>
          <w:sz w:val="24"/>
        </w:rPr>
        <w:t>the</w:t>
      </w:r>
      <w:r>
        <w:rPr>
          <w:spacing w:val="-7"/>
          <w:sz w:val="24"/>
        </w:rPr>
        <w:t xml:space="preserve"> </w:t>
      </w:r>
      <w:r>
        <w:rPr>
          <w:sz w:val="24"/>
        </w:rPr>
        <w:t>part(s)</w:t>
      </w:r>
      <w:r>
        <w:rPr>
          <w:spacing w:val="-6"/>
          <w:sz w:val="24"/>
        </w:rPr>
        <w:t xml:space="preserve"> </w:t>
      </w:r>
      <w:r>
        <w:rPr>
          <w:sz w:val="24"/>
        </w:rPr>
        <w:t>not</w:t>
      </w:r>
      <w:r>
        <w:rPr>
          <w:spacing w:val="-6"/>
          <w:sz w:val="24"/>
        </w:rPr>
        <w:t xml:space="preserve"> </w:t>
      </w:r>
      <w:r>
        <w:rPr>
          <w:sz w:val="24"/>
        </w:rPr>
        <w:t>suspended.</w:t>
      </w:r>
      <w:r>
        <w:rPr>
          <w:spacing w:val="-6"/>
          <w:sz w:val="24"/>
        </w:rPr>
        <w:t xml:space="preserve"> </w:t>
      </w:r>
      <w:r>
        <w:rPr>
          <w:sz w:val="24"/>
        </w:rPr>
        <w:t>If</w:t>
      </w:r>
      <w:r>
        <w:rPr>
          <w:spacing w:val="-6"/>
          <w:sz w:val="24"/>
        </w:rPr>
        <w:t xml:space="preserve"> </w:t>
      </w:r>
      <w:r>
        <w:rPr>
          <w:sz w:val="24"/>
        </w:rPr>
        <w:t>suspension</w:t>
      </w:r>
      <w:r>
        <w:rPr>
          <w:spacing w:val="-6"/>
          <w:sz w:val="24"/>
        </w:rPr>
        <w:t xml:space="preserve"> </w:t>
      </w:r>
      <w:r>
        <w:rPr>
          <w:sz w:val="24"/>
        </w:rPr>
        <w:t>concerns</w:t>
      </w:r>
      <w:r>
        <w:rPr>
          <w:spacing w:val="-7"/>
          <w:sz w:val="24"/>
        </w:rPr>
        <w:t xml:space="preserve"> </w:t>
      </w:r>
      <w:r>
        <w:rPr>
          <w:sz w:val="24"/>
        </w:rPr>
        <w:t>the</w:t>
      </w:r>
      <w:r>
        <w:rPr>
          <w:spacing w:val="-7"/>
          <w:sz w:val="24"/>
        </w:rPr>
        <w:t xml:space="preserve"> </w:t>
      </w:r>
      <w:r>
        <w:rPr>
          <w:sz w:val="24"/>
        </w:rPr>
        <w:t>payment</w:t>
      </w:r>
      <w:r>
        <w:rPr>
          <w:spacing w:val="-6"/>
          <w:sz w:val="24"/>
        </w:rPr>
        <w:t xml:space="preserve"> </w:t>
      </w:r>
      <w:r>
        <w:rPr>
          <w:sz w:val="24"/>
        </w:rPr>
        <w:t>of</w:t>
      </w:r>
      <w:r>
        <w:rPr>
          <w:spacing w:val="-6"/>
          <w:sz w:val="24"/>
        </w:rPr>
        <w:t xml:space="preserve"> </w:t>
      </w:r>
      <w:r>
        <w:rPr>
          <w:sz w:val="24"/>
        </w:rPr>
        <w:t>the</w:t>
      </w:r>
      <w:r>
        <w:rPr>
          <w:spacing w:val="-7"/>
          <w:sz w:val="24"/>
        </w:rPr>
        <w:t xml:space="preserve"> </w:t>
      </w:r>
      <w:r>
        <w:rPr>
          <w:sz w:val="24"/>
        </w:rPr>
        <w:t>balance,</w:t>
      </w:r>
      <w:r>
        <w:rPr>
          <w:spacing w:val="-6"/>
          <w:sz w:val="24"/>
        </w:rPr>
        <w:t xml:space="preserve"> </w:t>
      </w:r>
      <w:r>
        <w:rPr>
          <w:sz w:val="24"/>
        </w:rPr>
        <w:t>—</w:t>
      </w:r>
      <w:r>
        <w:rPr>
          <w:spacing w:val="-6"/>
          <w:sz w:val="24"/>
        </w:rPr>
        <w:t xml:space="preserve"> </w:t>
      </w:r>
      <w:r>
        <w:rPr>
          <w:sz w:val="24"/>
        </w:rPr>
        <w:t>once</w:t>
      </w:r>
      <w:r>
        <w:rPr>
          <w:spacing w:val="-6"/>
          <w:sz w:val="24"/>
        </w:rPr>
        <w:t xml:space="preserve"> </w:t>
      </w:r>
      <w:r>
        <w:rPr>
          <w:sz w:val="24"/>
        </w:rPr>
        <w:t>suspension is lifted — the payment or the recovery of the amount(s) concerned will be considered the</w:t>
      </w:r>
      <w:r>
        <w:rPr>
          <w:sz w:val="24"/>
        </w:rPr>
        <w:t xml:space="preserve"> payment of the balance that closes the</w:t>
      </w:r>
      <w:r>
        <w:rPr>
          <w:spacing w:val="-6"/>
          <w:sz w:val="24"/>
        </w:rPr>
        <w:t xml:space="preserve"> </w:t>
      </w:r>
      <w:r>
        <w:rPr>
          <w:sz w:val="24"/>
        </w:rPr>
        <w:t>action.</w:t>
      </w:r>
    </w:p>
    <w:p w:rsidR="004C0153" w:rsidRDefault="004C0153">
      <w:pPr>
        <w:pStyle w:val="Zkladntext"/>
        <w:spacing w:before="10"/>
        <w:rPr>
          <w:sz w:val="24"/>
        </w:rPr>
      </w:pPr>
    </w:p>
    <w:p w:rsidR="004C0153" w:rsidRDefault="006E4651" w:rsidP="006E4651">
      <w:pPr>
        <w:pStyle w:val="Nadpis2"/>
        <w:numPr>
          <w:ilvl w:val="1"/>
          <w:numId w:val="24"/>
        </w:numPr>
        <w:tabs>
          <w:tab w:val="left" w:pos="654"/>
        </w:tabs>
      </w:pPr>
      <w:bookmarkStart w:id="210" w:name="_bookmark209"/>
      <w:bookmarkEnd w:id="210"/>
      <w:r>
        <w:t>Procedure</w:t>
      </w:r>
    </w:p>
    <w:p w:rsidR="004C0153" w:rsidRDefault="004C0153">
      <w:pPr>
        <w:pStyle w:val="Zkladntext"/>
        <w:spacing w:before="10"/>
        <w:rPr>
          <w:b/>
          <w:sz w:val="20"/>
        </w:rPr>
      </w:pPr>
    </w:p>
    <w:p w:rsidR="004C0153" w:rsidRDefault="006E4651">
      <w:pPr>
        <w:spacing w:line="249" w:lineRule="auto"/>
        <w:ind w:left="113"/>
        <w:rPr>
          <w:sz w:val="24"/>
        </w:rPr>
      </w:pPr>
      <w:r>
        <w:rPr>
          <w:sz w:val="24"/>
        </w:rPr>
        <w:t>Before suspending payments, the Commission will formally notify the coordinator or beneficiary concerned:</w:t>
      </w:r>
    </w:p>
    <w:p w:rsidR="004C0153" w:rsidRDefault="006E4651" w:rsidP="006E4651">
      <w:pPr>
        <w:pStyle w:val="Odstavecseseznamem"/>
        <w:numPr>
          <w:ilvl w:val="0"/>
          <w:numId w:val="23"/>
        </w:numPr>
        <w:tabs>
          <w:tab w:val="left" w:pos="757"/>
          <w:tab w:val="left" w:pos="758"/>
        </w:tabs>
        <w:spacing w:before="229"/>
        <w:rPr>
          <w:sz w:val="24"/>
        </w:rPr>
      </w:pPr>
      <w:r>
        <w:rPr>
          <w:sz w:val="24"/>
        </w:rPr>
        <w:t>informing</w:t>
      </w:r>
      <w:r>
        <w:rPr>
          <w:spacing w:val="-5"/>
          <w:sz w:val="24"/>
        </w:rPr>
        <w:t xml:space="preserve"> </w:t>
      </w:r>
      <w:r>
        <w:rPr>
          <w:sz w:val="24"/>
        </w:rPr>
        <w:t>it</w:t>
      </w:r>
      <w:r>
        <w:rPr>
          <w:spacing w:val="-5"/>
          <w:sz w:val="24"/>
        </w:rPr>
        <w:t xml:space="preserve"> </w:t>
      </w:r>
      <w:r>
        <w:rPr>
          <w:sz w:val="24"/>
        </w:rPr>
        <w:t>of</w:t>
      </w:r>
      <w:r>
        <w:rPr>
          <w:spacing w:val="-4"/>
          <w:sz w:val="24"/>
        </w:rPr>
        <w:t xml:space="preserve"> </w:t>
      </w:r>
      <w:r>
        <w:rPr>
          <w:sz w:val="24"/>
        </w:rPr>
        <w:t>its</w:t>
      </w:r>
      <w:r>
        <w:rPr>
          <w:spacing w:val="-5"/>
          <w:sz w:val="24"/>
        </w:rPr>
        <w:t xml:space="preserve"> </w:t>
      </w:r>
      <w:r>
        <w:rPr>
          <w:sz w:val="24"/>
        </w:rPr>
        <w:t>intention</w:t>
      </w:r>
      <w:r>
        <w:rPr>
          <w:spacing w:val="-5"/>
          <w:sz w:val="24"/>
        </w:rPr>
        <w:t xml:space="preserve"> </w:t>
      </w:r>
      <w:r>
        <w:rPr>
          <w:sz w:val="24"/>
        </w:rPr>
        <w:t>to</w:t>
      </w:r>
      <w:r>
        <w:rPr>
          <w:spacing w:val="-5"/>
          <w:sz w:val="24"/>
        </w:rPr>
        <w:t xml:space="preserve"> </w:t>
      </w:r>
      <w:r>
        <w:rPr>
          <w:sz w:val="24"/>
        </w:rPr>
        <w:t>suspend</w:t>
      </w:r>
      <w:r>
        <w:rPr>
          <w:spacing w:val="-5"/>
          <w:sz w:val="24"/>
        </w:rPr>
        <w:t xml:space="preserve"> </w:t>
      </w:r>
      <w:r>
        <w:rPr>
          <w:sz w:val="24"/>
        </w:rPr>
        <w:t>payments</w:t>
      </w:r>
      <w:r>
        <w:rPr>
          <w:spacing w:val="-4"/>
          <w:sz w:val="24"/>
        </w:rPr>
        <w:t xml:space="preserve"> </w:t>
      </w:r>
      <w:r>
        <w:rPr>
          <w:sz w:val="24"/>
        </w:rPr>
        <w:t>and</w:t>
      </w:r>
      <w:r>
        <w:rPr>
          <w:spacing w:val="-5"/>
          <w:sz w:val="24"/>
        </w:rPr>
        <w:t xml:space="preserve"> </w:t>
      </w:r>
      <w:r>
        <w:rPr>
          <w:sz w:val="24"/>
        </w:rPr>
        <w:t>the</w:t>
      </w:r>
      <w:r>
        <w:rPr>
          <w:spacing w:val="-5"/>
          <w:sz w:val="24"/>
        </w:rPr>
        <w:t xml:space="preserve"> </w:t>
      </w:r>
      <w:r>
        <w:rPr>
          <w:sz w:val="24"/>
        </w:rPr>
        <w:t>reasons</w:t>
      </w:r>
      <w:r>
        <w:rPr>
          <w:spacing w:val="-4"/>
          <w:sz w:val="24"/>
        </w:rPr>
        <w:t xml:space="preserve"> </w:t>
      </w:r>
      <w:r>
        <w:rPr>
          <w:sz w:val="24"/>
        </w:rPr>
        <w:t>why</w:t>
      </w:r>
      <w:r>
        <w:rPr>
          <w:spacing w:val="-5"/>
          <w:sz w:val="24"/>
        </w:rPr>
        <w:t xml:space="preserve"> </w:t>
      </w:r>
      <w:r>
        <w:rPr>
          <w:sz w:val="24"/>
        </w:rPr>
        <w:t>and</w:t>
      </w:r>
    </w:p>
    <w:p w:rsidR="004C0153" w:rsidRDefault="004C0153">
      <w:pPr>
        <w:pStyle w:val="Zkladntext"/>
        <w:spacing w:before="9"/>
        <w:rPr>
          <w:sz w:val="20"/>
        </w:rPr>
      </w:pPr>
    </w:p>
    <w:p w:rsidR="004C0153" w:rsidRDefault="006E4651" w:rsidP="006E4651">
      <w:pPr>
        <w:pStyle w:val="Odstavecseseznamem"/>
        <w:numPr>
          <w:ilvl w:val="0"/>
          <w:numId w:val="23"/>
        </w:numPr>
        <w:tabs>
          <w:tab w:val="left" w:pos="757"/>
          <w:tab w:val="left" w:pos="758"/>
        </w:tabs>
        <w:rPr>
          <w:sz w:val="24"/>
        </w:rPr>
      </w:pPr>
      <w:r>
        <w:rPr>
          <w:sz w:val="24"/>
        </w:rPr>
        <w:t>inviting it to submit observations within 30 days of receiving</w:t>
      </w:r>
      <w:r>
        <w:rPr>
          <w:spacing w:val="-32"/>
          <w:sz w:val="24"/>
        </w:rPr>
        <w:t xml:space="preserve"> </w:t>
      </w:r>
      <w:r>
        <w:rPr>
          <w:sz w:val="24"/>
        </w:rPr>
        <w:t>notification.</w:t>
      </w:r>
    </w:p>
    <w:p w:rsidR="004C0153" w:rsidRDefault="004C0153">
      <w:pPr>
        <w:rPr>
          <w:sz w:val="24"/>
        </w:rPr>
        <w:sectPr w:rsidR="004C0153">
          <w:pgSz w:w="11910" w:h="16840"/>
          <w:pgMar w:top="1300" w:right="960" w:bottom="740" w:left="1020" w:header="391" w:footer="543" w:gutter="0"/>
          <w:cols w:space="708"/>
        </w:sectPr>
      </w:pPr>
    </w:p>
    <w:p w:rsidR="004C0153" w:rsidRDefault="006E4651">
      <w:pPr>
        <w:spacing w:before="84" w:line="249" w:lineRule="auto"/>
        <w:ind w:left="113" w:right="168"/>
        <w:jc w:val="both"/>
        <w:rPr>
          <w:sz w:val="24"/>
        </w:rPr>
      </w:pPr>
      <w:r>
        <w:rPr>
          <w:sz w:val="24"/>
        </w:rPr>
        <w:lastRenderedPageBreak/>
        <w:t>If the Commission does not receive observations or decides to pursue the procedure despite the observations</w:t>
      </w:r>
      <w:r>
        <w:rPr>
          <w:spacing w:val="-14"/>
          <w:sz w:val="24"/>
        </w:rPr>
        <w:t xml:space="preserve"> </w:t>
      </w:r>
      <w:r>
        <w:rPr>
          <w:sz w:val="24"/>
        </w:rPr>
        <w:t>it</w:t>
      </w:r>
      <w:r>
        <w:rPr>
          <w:spacing w:val="-14"/>
          <w:sz w:val="24"/>
        </w:rPr>
        <w:t xml:space="preserve"> </w:t>
      </w:r>
      <w:r>
        <w:rPr>
          <w:sz w:val="24"/>
        </w:rPr>
        <w:t>has</w:t>
      </w:r>
      <w:r>
        <w:rPr>
          <w:spacing w:val="-14"/>
          <w:sz w:val="24"/>
        </w:rPr>
        <w:t xml:space="preserve"> </w:t>
      </w:r>
      <w:r>
        <w:rPr>
          <w:sz w:val="24"/>
        </w:rPr>
        <w:t>received,</w:t>
      </w:r>
      <w:r>
        <w:rPr>
          <w:spacing w:val="-14"/>
          <w:sz w:val="24"/>
        </w:rPr>
        <w:t xml:space="preserve"> </w:t>
      </w:r>
      <w:r>
        <w:rPr>
          <w:sz w:val="24"/>
        </w:rPr>
        <w:t>it</w:t>
      </w:r>
      <w:r>
        <w:rPr>
          <w:spacing w:val="-14"/>
          <w:sz w:val="24"/>
        </w:rPr>
        <w:t xml:space="preserve"> </w:t>
      </w:r>
      <w:r>
        <w:rPr>
          <w:sz w:val="24"/>
        </w:rPr>
        <w:t>will</w:t>
      </w:r>
      <w:r>
        <w:rPr>
          <w:spacing w:val="-14"/>
          <w:sz w:val="24"/>
        </w:rPr>
        <w:t xml:space="preserve"> </w:t>
      </w:r>
      <w:r>
        <w:rPr>
          <w:sz w:val="24"/>
        </w:rPr>
        <w:t>formally</w:t>
      </w:r>
      <w:r>
        <w:rPr>
          <w:spacing w:val="-14"/>
          <w:sz w:val="24"/>
        </w:rPr>
        <w:t xml:space="preserve"> </w:t>
      </w:r>
      <w:r>
        <w:rPr>
          <w:sz w:val="24"/>
        </w:rPr>
        <w:t>notify</w:t>
      </w:r>
      <w:r>
        <w:rPr>
          <w:spacing w:val="-17"/>
          <w:sz w:val="24"/>
        </w:rPr>
        <w:t xml:space="preserve"> </w:t>
      </w:r>
      <w:r>
        <w:rPr>
          <w:b/>
          <w:sz w:val="24"/>
        </w:rPr>
        <w:t>confirmation</w:t>
      </w:r>
      <w:r>
        <w:rPr>
          <w:b/>
          <w:spacing w:val="-13"/>
          <w:sz w:val="24"/>
        </w:rPr>
        <w:t xml:space="preserve"> </w:t>
      </w:r>
      <w:r>
        <w:rPr>
          <w:sz w:val="24"/>
        </w:rPr>
        <w:t>of</w:t>
      </w:r>
      <w:r>
        <w:rPr>
          <w:spacing w:val="-14"/>
          <w:sz w:val="24"/>
        </w:rPr>
        <w:t xml:space="preserve"> </w:t>
      </w:r>
      <w:r>
        <w:rPr>
          <w:sz w:val="24"/>
        </w:rPr>
        <w:t>the</w:t>
      </w:r>
      <w:r>
        <w:rPr>
          <w:spacing w:val="-14"/>
          <w:sz w:val="24"/>
        </w:rPr>
        <w:t xml:space="preserve"> </w:t>
      </w:r>
      <w:r>
        <w:rPr>
          <w:sz w:val="24"/>
        </w:rPr>
        <w:t>suspension.</w:t>
      </w:r>
      <w:r>
        <w:rPr>
          <w:spacing w:val="-14"/>
          <w:sz w:val="24"/>
        </w:rPr>
        <w:t xml:space="preserve"> </w:t>
      </w:r>
      <w:r>
        <w:rPr>
          <w:sz w:val="24"/>
        </w:rPr>
        <w:t>Otherwise,</w:t>
      </w:r>
      <w:r>
        <w:rPr>
          <w:spacing w:val="-14"/>
          <w:sz w:val="24"/>
        </w:rPr>
        <w:t xml:space="preserve"> </w:t>
      </w:r>
      <w:r>
        <w:rPr>
          <w:sz w:val="24"/>
        </w:rPr>
        <w:t>it</w:t>
      </w:r>
      <w:r>
        <w:rPr>
          <w:spacing w:val="-14"/>
          <w:sz w:val="24"/>
        </w:rPr>
        <w:t xml:space="preserve"> </w:t>
      </w:r>
      <w:r>
        <w:rPr>
          <w:sz w:val="24"/>
        </w:rPr>
        <w:t>will formally notify that the suspension procedure is not</w:t>
      </w:r>
      <w:r>
        <w:rPr>
          <w:spacing w:val="-8"/>
          <w:sz w:val="24"/>
        </w:rPr>
        <w:t xml:space="preserve"> </w:t>
      </w:r>
      <w:r>
        <w:rPr>
          <w:sz w:val="24"/>
        </w:rPr>
        <w:t>continued.</w:t>
      </w:r>
    </w:p>
    <w:p w:rsidR="004C0153" w:rsidRDefault="006E4651">
      <w:pPr>
        <w:spacing w:before="230"/>
        <w:ind w:left="113"/>
        <w:rPr>
          <w:sz w:val="24"/>
        </w:rPr>
      </w:pPr>
      <w:r>
        <w:rPr>
          <w:sz w:val="24"/>
        </w:rPr>
        <w:t xml:space="preserve">The suspension will </w:t>
      </w:r>
      <w:r>
        <w:rPr>
          <w:b/>
          <w:sz w:val="24"/>
        </w:rPr>
        <w:t xml:space="preserve">take effect </w:t>
      </w:r>
      <w:r>
        <w:rPr>
          <w:sz w:val="24"/>
        </w:rPr>
        <w:t>the day the confirmation notification is sent by the Commission.</w:t>
      </w:r>
    </w:p>
    <w:p w:rsidR="004C0153" w:rsidRDefault="004C0153">
      <w:pPr>
        <w:pStyle w:val="Zkladntext"/>
        <w:spacing w:before="8"/>
        <w:rPr>
          <w:sz w:val="20"/>
        </w:rPr>
      </w:pPr>
    </w:p>
    <w:p w:rsidR="004C0153" w:rsidRDefault="006E4651">
      <w:pPr>
        <w:spacing w:line="249" w:lineRule="auto"/>
        <w:ind w:left="113"/>
        <w:rPr>
          <w:sz w:val="24"/>
        </w:rPr>
      </w:pPr>
      <w:r>
        <w:rPr>
          <w:sz w:val="24"/>
        </w:rPr>
        <w:t>If the conditions for resuming payments are met, the su</w:t>
      </w:r>
      <w:r>
        <w:rPr>
          <w:sz w:val="24"/>
        </w:rPr>
        <w:t xml:space="preserve">spension will be </w:t>
      </w:r>
      <w:r>
        <w:rPr>
          <w:b/>
          <w:sz w:val="24"/>
        </w:rPr>
        <w:t>lifted</w:t>
      </w:r>
      <w:r>
        <w:rPr>
          <w:sz w:val="24"/>
        </w:rPr>
        <w:t>. The Commission will formally notify the coordinator or beneficiary concerned.</w:t>
      </w:r>
    </w:p>
    <w:p w:rsidR="004C0153" w:rsidRDefault="006E4651">
      <w:pPr>
        <w:spacing w:before="229" w:line="249" w:lineRule="auto"/>
        <w:ind w:left="113" w:right="175"/>
        <w:jc w:val="both"/>
        <w:rPr>
          <w:sz w:val="24"/>
        </w:rPr>
      </w:pPr>
      <w:r>
        <w:rPr>
          <w:sz w:val="24"/>
        </w:rPr>
        <w:t>During the suspension, the periodic report(s) for all reporting periods except the last one (see Article 20.3), must not contain any individual financial</w:t>
      </w:r>
      <w:r>
        <w:rPr>
          <w:sz w:val="24"/>
        </w:rPr>
        <w:t xml:space="preserve"> statements from the beneficiary concerned and its linked third parties. The coordinator must include them in the next periodic report after the suspension</w:t>
      </w:r>
      <w:r>
        <w:rPr>
          <w:spacing w:val="-7"/>
          <w:sz w:val="24"/>
        </w:rPr>
        <w:t xml:space="preserve"> </w:t>
      </w:r>
      <w:r>
        <w:rPr>
          <w:sz w:val="24"/>
        </w:rPr>
        <w:t>is</w:t>
      </w:r>
      <w:r>
        <w:rPr>
          <w:spacing w:val="-7"/>
          <w:sz w:val="24"/>
        </w:rPr>
        <w:t xml:space="preserve"> </w:t>
      </w:r>
      <w:r>
        <w:rPr>
          <w:sz w:val="24"/>
        </w:rPr>
        <w:t>lifted</w:t>
      </w:r>
      <w:r>
        <w:rPr>
          <w:spacing w:val="-7"/>
          <w:sz w:val="24"/>
        </w:rPr>
        <w:t xml:space="preserve"> </w:t>
      </w:r>
      <w:r>
        <w:rPr>
          <w:sz w:val="24"/>
        </w:rPr>
        <w:t>or</w:t>
      </w:r>
      <w:r>
        <w:rPr>
          <w:spacing w:val="-6"/>
          <w:sz w:val="24"/>
        </w:rPr>
        <w:t xml:space="preserve"> </w:t>
      </w:r>
      <w:r>
        <w:rPr>
          <w:sz w:val="24"/>
        </w:rPr>
        <w:t>—</w:t>
      </w:r>
      <w:r>
        <w:rPr>
          <w:spacing w:val="-6"/>
          <w:sz w:val="24"/>
        </w:rPr>
        <w:t xml:space="preserve"> </w:t>
      </w:r>
      <w:r>
        <w:rPr>
          <w:sz w:val="24"/>
        </w:rPr>
        <w:t>if</w:t>
      </w:r>
      <w:r>
        <w:rPr>
          <w:spacing w:val="-7"/>
          <w:sz w:val="24"/>
        </w:rPr>
        <w:t xml:space="preserve"> </w:t>
      </w:r>
      <w:r>
        <w:rPr>
          <w:sz w:val="24"/>
        </w:rPr>
        <w:t>suspension</w:t>
      </w:r>
      <w:r>
        <w:rPr>
          <w:spacing w:val="-7"/>
          <w:sz w:val="24"/>
        </w:rPr>
        <w:t xml:space="preserve"> </w:t>
      </w:r>
      <w:r>
        <w:rPr>
          <w:sz w:val="24"/>
        </w:rPr>
        <w:t>is</w:t>
      </w:r>
      <w:r>
        <w:rPr>
          <w:spacing w:val="-7"/>
          <w:sz w:val="24"/>
        </w:rPr>
        <w:t xml:space="preserve"> </w:t>
      </w:r>
      <w:r>
        <w:rPr>
          <w:sz w:val="24"/>
        </w:rPr>
        <w:t>not</w:t>
      </w:r>
      <w:r>
        <w:rPr>
          <w:spacing w:val="-6"/>
          <w:sz w:val="24"/>
        </w:rPr>
        <w:t xml:space="preserve"> </w:t>
      </w:r>
      <w:r>
        <w:rPr>
          <w:sz w:val="24"/>
        </w:rPr>
        <w:t>lifted</w:t>
      </w:r>
      <w:r>
        <w:rPr>
          <w:spacing w:val="-7"/>
          <w:sz w:val="24"/>
        </w:rPr>
        <w:t xml:space="preserve"> </w:t>
      </w:r>
      <w:r>
        <w:rPr>
          <w:sz w:val="24"/>
        </w:rPr>
        <w:t>before</w:t>
      </w:r>
      <w:r>
        <w:rPr>
          <w:spacing w:val="-6"/>
          <w:sz w:val="24"/>
        </w:rPr>
        <w:t xml:space="preserve"> </w:t>
      </w:r>
      <w:r>
        <w:rPr>
          <w:sz w:val="24"/>
        </w:rPr>
        <w:t>the</w:t>
      </w:r>
      <w:r>
        <w:rPr>
          <w:spacing w:val="-7"/>
          <w:sz w:val="24"/>
        </w:rPr>
        <w:t xml:space="preserve"> </w:t>
      </w:r>
      <w:r>
        <w:rPr>
          <w:sz w:val="24"/>
        </w:rPr>
        <w:t>end</w:t>
      </w:r>
      <w:r>
        <w:rPr>
          <w:spacing w:val="-7"/>
          <w:sz w:val="24"/>
        </w:rPr>
        <w:t xml:space="preserve"> </w:t>
      </w:r>
      <w:r>
        <w:rPr>
          <w:sz w:val="24"/>
        </w:rPr>
        <w:t>of</w:t>
      </w:r>
      <w:r>
        <w:rPr>
          <w:spacing w:val="-6"/>
          <w:sz w:val="24"/>
        </w:rPr>
        <w:t xml:space="preserve"> </w:t>
      </w:r>
      <w:r>
        <w:rPr>
          <w:sz w:val="24"/>
        </w:rPr>
        <w:t>the</w:t>
      </w:r>
      <w:r>
        <w:rPr>
          <w:spacing w:val="-7"/>
          <w:sz w:val="24"/>
        </w:rPr>
        <w:t xml:space="preserve"> </w:t>
      </w:r>
      <w:r>
        <w:rPr>
          <w:sz w:val="24"/>
        </w:rPr>
        <w:t>action</w:t>
      </w:r>
      <w:r>
        <w:rPr>
          <w:spacing w:val="-7"/>
          <w:sz w:val="24"/>
        </w:rPr>
        <w:t xml:space="preserve"> </w:t>
      </w:r>
      <w:r>
        <w:rPr>
          <w:sz w:val="24"/>
        </w:rPr>
        <w:t>—</w:t>
      </w:r>
      <w:r>
        <w:rPr>
          <w:spacing w:val="-6"/>
          <w:sz w:val="24"/>
        </w:rPr>
        <w:t xml:space="preserve"> </w:t>
      </w:r>
      <w:r>
        <w:rPr>
          <w:sz w:val="24"/>
        </w:rPr>
        <w:t>in</w:t>
      </w:r>
      <w:r>
        <w:rPr>
          <w:spacing w:val="-7"/>
          <w:sz w:val="24"/>
        </w:rPr>
        <w:t xml:space="preserve"> </w:t>
      </w:r>
      <w:r>
        <w:rPr>
          <w:sz w:val="24"/>
        </w:rPr>
        <w:t>the</w:t>
      </w:r>
      <w:r>
        <w:rPr>
          <w:spacing w:val="-7"/>
          <w:sz w:val="24"/>
        </w:rPr>
        <w:t xml:space="preserve"> </w:t>
      </w:r>
      <w:r>
        <w:rPr>
          <w:sz w:val="24"/>
        </w:rPr>
        <w:t>last</w:t>
      </w:r>
      <w:r>
        <w:rPr>
          <w:spacing w:val="-7"/>
          <w:sz w:val="24"/>
        </w:rPr>
        <w:t xml:space="preserve"> </w:t>
      </w:r>
      <w:r>
        <w:rPr>
          <w:sz w:val="24"/>
        </w:rPr>
        <w:t>periodic report.</w:t>
      </w:r>
    </w:p>
    <w:p w:rsidR="004C0153" w:rsidRDefault="006E4651">
      <w:pPr>
        <w:spacing w:before="232" w:line="249" w:lineRule="auto"/>
        <w:ind w:left="113"/>
        <w:rPr>
          <w:sz w:val="24"/>
        </w:rPr>
      </w:pPr>
      <w:r>
        <w:rPr>
          <w:sz w:val="24"/>
        </w:rPr>
        <w:t>The beneficiaries may suspend implementation of the action (see Article 49.1) or terminate the Agreement or the participation of the beneficiary concerned (see Article 50.1 and 50.2).</w:t>
      </w:r>
    </w:p>
    <w:p w:rsidR="004C0153" w:rsidRDefault="004C0153">
      <w:pPr>
        <w:pStyle w:val="Zkladntext"/>
        <w:spacing w:before="6"/>
        <w:rPr>
          <w:sz w:val="29"/>
        </w:rPr>
      </w:pPr>
    </w:p>
    <w:p w:rsidR="004C0153" w:rsidRDefault="006E4651">
      <w:pPr>
        <w:pStyle w:val="Nadpis2"/>
        <w:ind w:left="113"/>
      </w:pPr>
      <w:bookmarkStart w:id="211" w:name="_bookmark210"/>
      <w:bookmarkEnd w:id="211"/>
      <w:r>
        <w:t>ARTICLE 49 — SUSPENSION OF THE ACTION IMPLEMENTATION</w:t>
      </w:r>
    </w:p>
    <w:p w:rsidR="004C0153" w:rsidRDefault="004C0153">
      <w:pPr>
        <w:pStyle w:val="Zkladntext"/>
        <w:spacing w:before="8"/>
        <w:rPr>
          <w:b/>
          <w:sz w:val="25"/>
        </w:rPr>
      </w:pPr>
    </w:p>
    <w:p w:rsidR="004C0153" w:rsidRDefault="006E4651" w:rsidP="006E4651">
      <w:pPr>
        <w:pStyle w:val="Nadpis2"/>
        <w:numPr>
          <w:ilvl w:val="1"/>
          <w:numId w:val="22"/>
        </w:numPr>
        <w:tabs>
          <w:tab w:val="left" w:pos="654"/>
        </w:tabs>
      </w:pPr>
      <w:bookmarkStart w:id="212" w:name="_bookmark211"/>
      <w:bookmarkEnd w:id="212"/>
      <w:r>
        <w:t>Suspension of the action implementation, by the</w:t>
      </w:r>
      <w:r>
        <w:rPr>
          <w:spacing w:val="-8"/>
        </w:rPr>
        <w:t xml:space="preserve"> </w:t>
      </w:r>
      <w:r>
        <w:t>beneficiaries</w:t>
      </w:r>
    </w:p>
    <w:p w:rsidR="004C0153" w:rsidRDefault="004C0153">
      <w:pPr>
        <w:pStyle w:val="Zkladntext"/>
        <w:spacing w:before="8"/>
        <w:rPr>
          <w:b/>
          <w:sz w:val="25"/>
        </w:rPr>
      </w:pPr>
    </w:p>
    <w:p w:rsidR="004C0153" w:rsidRDefault="006E4651" w:rsidP="006E4651">
      <w:pPr>
        <w:pStyle w:val="Odstavecseseznamem"/>
        <w:numPr>
          <w:ilvl w:val="2"/>
          <w:numId w:val="22"/>
        </w:numPr>
        <w:tabs>
          <w:tab w:val="left" w:pos="774"/>
        </w:tabs>
        <w:rPr>
          <w:b/>
          <w:sz w:val="24"/>
        </w:rPr>
      </w:pPr>
      <w:r>
        <w:rPr>
          <w:b/>
          <w:sz w:val="24"/>
        </w:rPr>
        <w:t>Conditions</w:t>
      </w:r>
    </w:p>
    <w:p w:rsidR="004C0153" w:rsidRDefault="004C0153">
      <w:pPr>
        <w:pStyle w:val="Zkladntext"/>
        <w:rPr>
          <w:b/>
          <w:sz w:val="21"/>
        </w:rPr>
      </w:pPr>
    </w:p>
    <w:p w:rsidR="004C0153" w:rsidRDefault="006E4651">
      <w:pPr>
        <w:spacing w:line="249" w:lineRule="auto"/>
        <w:ind w:left="113" w:right="178"/>
        <w:jc w:val="both"/>
        <w:rPr>
          <w:sz w:val="24"/>
        </w:rPr>
      </w:pPr>
      <w:r>
        <w:rPr>
          <w:sz w:val="24"/>
        </w:rPr>
        <w:t xml:space="preserve">The beneficiaries may suspend implementation of the action or any part of it, if exceptional circumstances — in particular </w:t>
      </w:r>
      <w:r>
        <w:rPr>
          <w:i/>
          <w:spacing w:val="-3"/>
          <w:sz w:val="24"/>
        </w:rPr>
        <w:t xml:space="preserve">force </w:t>
      </w:r>
      <w:r>
        <w:rPr>
          <w:i/>
          <w:sz w:val="24"/>
        </w:rPr>
        <w:t xml:space="preserve">majeure </w:t>
      </w:r>
      <w:r>
        <w:rPr>
          <w:sz w:val="24"/>
        </w:rPr>
        <w:t>(see Article 51) — make implementation impossible or excessively difficult.</w:t>
      </w:r>
    </w:p>
    <w:p w:rsidR="004C0153" w:rsidRDefault="004C0153">
      <w:pPr>
        <w:pStyle w:val="Zkladntext"/>
        <w:spacing w:before="8"/>
        <w:rPr>
          <w:sz w:val="24"/>
        </w:rPr>
      </w:pPr>
    </w:p>
    <w:p w:rsidR="004C0153" w:rsidRDefault="006E4651" w:rsidP="006E4651">
      <w:pPr>
        <w:pStyle w:val="Odstavecseseznamem"/>
        <w:numPr>
          <w:ilvl w:val="2"/>
          <w:numId w:val="22"/>
        </w:numPr>
        <w:tabs>
          <w:tab w:val="left" w:pos="774"/>
        </w:tabs>
        <w:rPr>
          <w:b/>
          <w:sz w:val="24"/>
        </w:rPr>
      </w:pPr>
      <w:r>
        <w:rPr>
          <w:b/>
          <w:sz w:val="24"/>
        </w:rPr>
        <w:t>Procedure</w:t>
      </w:r>
    </w:p>
    <w:p w:rsidR="004C0153" w:rsidRDefault="004C0153">
      <w:pPr>
        <w:pStyle w:val="Zkladntext"/>
        <w:spacing w:before="11"/>
        <w:rPr>
          <w:b/>
          <w:sz w:val="20"/>
        </w:rPr>
      </w:pPr>
    </w:p>
    <w:p w:rsidR="004C0153" w:rsidRDefault="006E4651">
      <w:pPr>
        <w:spacing w:line="249" w:lineRule="auto"/>
        <w:ind w:left="113"/>
        <w:rPr>
          <w:sz w:val="24"/>
        </w:rPr>
      </w:pPr>
      <w:r>
        <w:rPr>
          <w:sz w:val="24"/>
        </w:rPr>
        <w:t>The</w:t>
      </w:r>
      <w:r>
        <w:rPr>
          <w:spacing w:val="-18"/>
          <w:sz w:val="24"/>
        </w:rPr>
        <w:t xml:space="preserve"> </w:t>
      </w:r>
      <w:r>
        <w:rPr>
          <w:sz w:val="24"/>
        </w:rPr>
        <w:t>coordinator</w:t>
      </w:r>
      <w:r>
        <w:rPr>
          <w:spacing w:val="-18"/>
          <w:sz w:val="24"/>
        </w:rPr>
        <w:t xml:space="preserve"> </w:t>
      </w:r>
      <w:r>
        <w:rPr>
          <w:sz w:val="24"/>
        </w:rPr>
        <w:t>must</w:t>
      </w:r>
      <w:r>
        <w:rPr>
          <w:spacing w:val="-18"/>
          <w:sz w:val="24"/>
        </w:rPr>
        <w:t xml:space="preserve"> </w:t>
      </w:r>
      <w:r>
        <w:rPr>
          <w:sz w:val="24"/>
        </w:rPr>
        <w:t>immediately</w:t>
      </w:r>
      <w:r>
        <w:rPr>
          <w:spacing w:val="-18"/>
          <w:sz w:val="24"/>
        </w:rPr>
        <w:t xml:space="preserve"> </w:t>
      </w:r>
      <w:r>
        <w:rPr>
          <w:sz w:val="24"/>
        </w:rPr>
        <w:t>formally</w:t>
      </w:r>
      <w:r>
        <w:rPr>
          <w:spacing w:val="-17"/>
          <w:sz w:val="24"/>
        </w:rPr>
        <w:t xml:space="preserve"> </w:t>
      </w:r>
      <w:r>
        <w:rPr>
          <w:sz w:val="24"/>
        </w:rPr>
        <w:t>notify</w:t>
      </w:r>
      <w:r>
        <w:rPr>
          <w:spacing w:val="-17"/>
          <w:sz w:val="24"/>
        </w:rPr>
        <w:t xml:space="preserve"> </w:t>
      </w:r>
      <w:r>
        <w:rPr>
          <w:sz w:val="24"/>
        </w:rPr>
        <w:t>to</w:t>
      </w:r>
      <w:r>
        <w:rPr>
          <w:spacing w:val="-18"/>
          <w:sz w:val="24"/>
        </w:rPr>
        <w:t xml:space="preserve"> </w:t>
      </w:r>
      <w:r>
        <w:rPr>
          <w:sz w:val="24"/>
        </w:rPr>
        <w:t>the</w:t>
      </w:r>
      <w:r>
        <w:rPr>
          <w:spacing w:val="-10"/>
          <w:sz w:val="24"/>
        </w:rPr>
        <w:t xml:space="preserve"> </w:t>
      </w:r>
      <w:r>
        <w:rPr>
          <w:sz w:val="24"/>
        </w:rPr>
        <w:t>Commission</w:t>
      </w:r>
      <w:r>
        <w:rPr>
          <w:spacing w:val="-16"/>
          <w:sz w:val="24"/>
        </w:rPr>
        <w:t xml:space="preserve"> </w:t>
      </w:r>
      <w:r>
        <w:rPr>
          <w:sz w:val="24"/>
        </w:rPr>
        <w:t>the</w:t>
      </w:r>
      <w:r>
        <w:rPr>
          <w:spacing w:val="-18"/>
          <w:sz w:val="24"/>
        </w:rPr>
        <w:t xml:space="preserve"> </w:t>
      </w:r>
      <w:r>
        <w:rPr>
          <w:sz w:val="24"/>
        </w:rPr>
        <w:t>suspension</w:t>
      </w:r>
      <w:r>
        <w:rPr>
          <w:spacing w:val="-17"/>
          <w:sz w:val="24"/>
        </w:rPr>
        <w:t xml:space="preserve"> </w:t>
      </w:r>
      <w:r>
        <w:rPr>
          <w:sz w:val="24"/>
        </w:rPr>
        <w:t>(see</w:t>
      </w:r>
      <w:r>
        <w:rPr>
          <w:spacing w:val="-17"/>
          <w:sz w:val="24"/>
        </w:rPr>
        <w:t xml:space="preserve"> </w:t>
      </w:r>
      <w:r>
        <w:rPr>
          <w:sz w:val="24"/>
        </w:rPr>
        <w:t>Article</w:t>
      </w:r>
      <w:r>
        <w:rPr>
          <w:spacing w:val="-17"/>
          <w:sz w:val="24"/>
        </w:rPr>
        <w:t xml:space="preserve"> </w:t>
      </w:r>
      <w:r>
        <w:rPr>
          <w:sz w:val="24"/>
        </w:rPr>
        <w:t>52), stating:</w:t>
      </w:r>
    </w:p>
    <w:p w:rsidR="004C0153" w:rsidRDefault="006E4651" w:rsidP="006E4651">
      <w:pPr>
        <w:pStyle w:val="Odstavecseseznamem"/>
        <w:numPr>
          <w:ilvl w:val="3"/>
          <w:numId w:val="22"/>
        </w:numPr>
        <w:tabs>
          <w:tab w:val="left" w:pos="757"/>
          <w:tab w:val="left" w:pos="758"/>
        </w:tabs>
        <w:spacing w:before="229"/>
        <w:rPr>
          <w:sz w:val="24"/>
        </w:rPr>
      </w:pPr>
      <w:r>
        <w:rPr>
          <w:sz w:val="24"/>
        </w:rPr>
        <w:t>the reasons why</w:t>
      </w:r>
      <w:r>
        <w:rPr>
          <w:spacing w:val="-3"/>
          <w:sz w:val="24"/>
        </w:rPr>
        <w:t xml:space="preserve"> </w:t>
      </w:r>
      <w:r>
        <w:rPr>
          <w:sz w:val="24"/>
        </w:rPr>
        <w:t>and</w:t>
      </w:r>
    </w:p>
    <w:p w:rsidR="004C0153" w:rsidRDefault="004C0153">
      <w:pPr>
        <w:pStyle w:val="Zkladntext"/>
        <w:spacing w:before="9"/>
        <w:rPr>
          <w:sz w:val="20"/>
        </w:rPr>
      </w:pPr>
    </w:p>
    <w:p w:rsidR="004C0153" w:rsidRDefault="006E4651" w:rsidP="006E4651">
      <w:pPr>
        <w:pStyle w:val="Odstavecseseznamem"/>
        <w:numPr>
          <w:ilvl w:val="3"/>
          <w:numId w:val="22"/>
        </w:numPr>
        <w:tabs>
          <w:tab w:val="left" w:pos="757"/>
          <w:tab w:val="left" w:pos="758"/>
        </w:tabs>
        <w:rPr>
          <w:sz w:val="24"/>
        </w:rPr>
      </w:pPr>
      <w:r>
        <w:rPr>
          <w:sz w:val="24"/>
        </w:rPr>
        <w:t>the expected date of</w:t>
      </w:r>
      <w:r>
        <w:rPr>
          <w:spacing w:val="-3"/>
          <w:sz w:val="24"/>
        </w:rPr>
        <w:t xml:space="preserve"> </w:t>
      </w:r>
      <w:r>
        <w:rPr>
          <w:sz w:val="24"/>
        </w:rPr>
        <w:t>resumption.</w:t>
      </w:r>
    </w:p>
    <w:p w:rsidR="004C0153" w:rsidRDefault="004C0153">
      <w:pPr>
        <w:pStyle w:val="Zkladntext"/>
        <w:spacing w:before="8"/>
        <w:rPr>
          <w:sz w:val="20"/>
        </w:rPr>
      </w:pPr>
    </w:p>
    <w:p w:rsidR="004C0153" w:rsidRDefault="006E4651">
      <w:pPr>
        <w:spacing w:before="1"/>
        <w:ind w:left="113"/>
        <w:rPr>
          <w:sz w:val="24"/>
        </w:rPr>
      </w:pPr>
      <w:r>
        <w:rPr>
          <w:sz w:val="24"/>
        </w:rPr>
        <w:t xml:space="preserve">The suspension will </w:t>
      </w:r>
      <w:r>
        <w:rPr>
          <w:b/>
          <w:sz w:val="24"/>
        </w:rPr>
        <w:t xml:space="preserve">take effect </w:t>
      </w:r>
      <w:r>
        <w:rPr>
          <w:sz w:val="24"/>
        </w:rPr>
        <w:t>the day this notification is received by the Commission.</w:t>
      </w:r>
    </w:p>
    <w:p w:rsidR="004C0153" w:rsidRDefault="004C0153">
      <w:pPr>
        <w:pStyle w:val="Zkladntext"/>
        <w:spacing w:before="8"/>
        <w:rPr>
          <w:sz w:val="20"/>
        </w:rPr>
      </w:pPr>
    </w:p>
    <w:p w:rsidR="004C0153" w:rsidRDefault="006E4651">
      <w:pPr>
        <w:spacing w:line="249" w:lineRule="auto"/>
        <w:ind w:left="113" w:right="173"/>
        <w:jc w:val="both"/>
        <w:rPr>
          <w:sz w:val="24"/>
        </w:rPr>
      </w:pPr>
      <w:r>
        <w:rPr>
          <w:sz w:val="24"/>
        </w:rPr>
        <w:t>Once</w:t>
      </w:r>
      <w:r>
        <w:rPr>
          <w:spacing w:val="-9"/>
          <w:sz w:val="24"/>
        </w:rPr>
        <w:t xml:space="preserve"> </w:t>
      </w:r>
      <w:r>
        <w:rPr>
          <w:sz w:val="24"/>
        </w:rPr>
        <w:t>circumstances</w:t>
      </w:r>
      <w:r>
        <w:rPr>
          <w:spacing w:val="-10"/>
          <w:sz w:val="24"/>
        </w:rPr>
        <w:t xml:space="preserve"> </w:t>
      </w:r>
      <w:r>
        <w:rPr>
          <w:sz w:val="24"/>
        </w:rPr>
        <w:t>allow</w:t>
      </w:r>
      <w:r>
        <w:rPr>
          <w:spacing w:val="-10"/>
          <w:sz w:val="24"/>
        </w:rPr>
        <w:t xml:space="preserve"> </w:t>
      </w:r>
      <w:r>
        <w:rPr>
          <w:sz w:val="24"/>
        </w:rPr>
        <w:t>for</w:t>
      </w:r>
      <w:r>
        <w:rPr>
          <w:spacing w:val="-9"/>
          <w:sz w:val="24"/>
        </w:rPr>
        <w:t xml:space="preserve"> </w:t>
      </w:r>
      <w:r>
        <w:rPr>
          <w:sz w:val="24"/>
        </w:rPr>
        <w:t>implementation</w:t>
      </w:r>
      <w:r>
        <w:rPr>
          <w:spacing w:val="-10"/>
          <w:sz w:val="24"/>
        </w:rPr>
        <w:t xml:space="preserve"> </w:t>
      </w:r>
      <w:r>
        <w:rPr>
          <w:sz w:val="24"/>
        </w:rPr>
        <w:t>to</w:t>
      </w:r>
      <w:r>
        <w:rPr>
          <w:spacing w:val="-10"/>
          <w:sz w:val="24"/>
        </w:rPr>
        <w:t xml:space="preserve"> </w:t>
      </w:r>
      <w:r>
        <w:rPr>
          <w:sz w:val="24"/>
        </w:rPr>
        <w:t>resume,</w:t>
      </w:r>
      <w:r>
        <w:rPr>
          <w:spacing w:val="-9"/>
          <w:sz w:val="24"/>
        </w:rPr>
        <w:t xml:space="preserve"> </w:t>
      </w:r>
      <w:r>
        <w:rPr>
          <w:sz w:val="24"/>
        </w:rPr>
        <w:t>the</w:t>
      </w:r>
      <w:r>
        <w:rPr>
          <w:spacing w:val="-10"/>
          <w:sz w:val="24"/>
        </w:rPr>
        <w:t xml:space="preserve"> </w:t>
      </w:r>
      <w:r>
        <w:rPr>
          <w:sz w:val="24"/>
        </w:rPr>
        <w:t>coordinator</w:t>
      </w:r>
      <w:r>
        <w:rPr>
          <w:spacing w:val="-10"/>
          <w:sz w:val="24"/>
        </w:rPr>
        <w:t xml:space="preserve"> </w:t>
      </w:r>
      <w:r>
        <w:rPr>
          <w:sz w:val="24"/>
        </w:rPr>
        <w:t>must</w:t>
      </w:r>
      <w:r>
        <w:rPr>
          <w:spacing w:val="-10"/>
          <w:sz w:val="24"/>
        </w:rPr>
        <w:t xml:space="preserve"> </w:t>
      </w:r>
      <w:r>
        <w:rPr>
          <w:sz w:val="24"/>
        </w:rPr>
        <w:t>immediately</w:t>
      </w:r>
      <w:r>
        <w:rPr>
          <w:spacing w:val="-10"/>
          <w:sz w:val="24"/>
        </w:rPr>
        <w:t xml:space="preserve"> </w:t>
      </w:r>
      <w:r>
        <w:rPr>
          <w:sz w:val="24"/>
        </w:rPr>
        <w:t xml:space="preserve">formally notify the Commission and request an </w:t>
      </w:r>
      <w:r>
        <w:rPr>
          <w:b/>
          <w:sz w:val="24"/>
        </w:rPr>
        <w:t xml:space="preserve">amendment </w:t>
      </w:r>
      <w:r>
        <w:rPr>
          <w:sz w:val="24"/>
        </w:rPr>
        <w:t>of the Agreement to se</w:t>
      </w:r>
      <w:r>
        <w:rPr>
          <w:sz w:val="24"/>
        </w:rPr>
        <w:t>t the date on which the action will be resumed, extend the duration of the action and make other changes necessary to adapt the action to the new situation (see Article 55) — unless the Agreement or the participation of a beneficiary has been terminated (s</w:t>
      </w:r>
      <w:r>
        <w:rPr>
          <w:sz w:val="24"/>
        </w:rPr>
        <w:t>ee Article</w:t>
      </w:r>
      <w:r>
        <w:rPr>
          <w:spacing w:val="-4"/>
          <w:sz w:val="24"/>
        </w:rPr>
        <w:t xml:space="preserve"> </w:t>
      </w:r>
      <w:r>
        <w:rPr>
          <w:sz w:val="24"/>
        </w:rPr>
        <w:t>50).</w:t>
      </w:r>
    </w:p>
    <w:p w:rsidR="004C0153" w:rsidRDefault="006E4651">
      <w:pPr>
        <w:spacing w:before="232" w:line="249" w:lineRule="auto"/>
        <w:ind w:left="113" w:right="352"/>
        <w:rPr>
          <w:sz w:val="24"/>
        </w:rPr>
      </w:pPr>
      <w:r>
        <w:rPr>
          <w:sz w:val="24"/>
        </w:rPr>
        <w:t xml:space="preserve">The suspension will be </w:t>
      </w:r>
      <w:r>
        <w:rPr>
          <w:b/>
          <w:sz w:val="24"/>
        </w:rPr>
        <w:t xml:space="preserve">lifted </w:t>
      </w:r>
      <w:r>
        <w:rPr>
          <w:sz w:val="24"/>
        </w:rPr>
        <w:t>with effect from the resumption date set out in the amendment. This date may be before the date on which the amendment enters into force.</w:t>
      </w:r>
    </w:p>
    <w:p w:rsidR="004C0153" w:rsidRDefault="006E4651">
      <w:pPr>
        <w:spacing w:before="229"/>
        <w:ind w:left="113"/>
        <w:jc w:val="both"/>
        <w:rPr>
          <w:sz w:val="24"/>
        </w:rPr>
      </w:pPr>
      <w:r>
        <w:rPr>
          <w:sz w:val="24"/>
        </w:rPr>
        <w:t>Costs incurred during suspension of the action implementation are not eligible (see Article 6).</w:t>
      </w:r>
    </w:p>
    <w:p w:rsidR="004C0153" w:rsidRDefault="004C0153">
      <w:pPr>
        <w:pStyle w:val="Zkladntext"/>
        <w:spacing w:before="6"/>
        <w:rPr>
          <w:sz w:val="25"/>
        </w:rPr>
      </w:pPr>
    </w:p>
    <w:p w:rsidR="004C0153" w:rsidRDefault="006E4651" w:rsidP="006E4651">
      <w:pPr>
        <w:pStyle w:val="Nadpis2"/>
        <w:numPr>
          <w:ilvl w:val="1"/>
          <w:numId w:val="21"/>
        </w:numPr>
        <w:tabs>
          <w:tab w:val="left" w:pos="654"/>
        </w:tabs>
        <w:jc w:val="both"/>
      </w:pPr>
      <w:bookmarkStart w:id="213" w:name="_bookmark212"/>
      <w:bookmarkEnd w:id="213"/>
      <w:r>
        <w:t>Suspension of the action implementation, by the</w:t>
      </w:r>
      <w:r>
        <w:rPr>
          <w:spacing w:val="-4"/>
        </w:rPr>
        <w:t xml:space="preserve"> </w:t>
      </w:r>
      <w:r>
        <w:t>Commission</w:t>
      </w:r>
    </w:p>
    <w:p w:rsidR="004C0153" w:rsidRDefault="004C0153">
      <w:pPr>
        <w:jc w:val="both"/>
        <w:sectPr w:rsidR="004C0153">
          <w:pgSz w:w="11910" w:h="16840"/>
          <w:pgMar w:top="1300" w:right="960" w:bottom="740" w:left="1020" w:header="391" w:footer="543" w:gutter="0"/>
          <w:cols w:space="708"/>
        </w:sectPr>
      </w:pPr>
    </w:p>
    <w:p w:rsidR="004C0153" w:rsidRDefault="006E4651">
      <w:pPr>
        <w:spacing w:before="82"/>
        <w:ind w:left="113"/>
        <w:rPr>
          <w:b/>
          <w:sz w:val="24"/>
        </w:rPr>
      </w:pPr>
      <w:r>
        <w:rPr>
          <w:b/>
          <w:sz w:val="24"/>
        </w:rPr>
        <w:lastRenderedPageBreak/>
        <w:t>49.2.1 Conditions</w:t>
      </w:r>
    </w:p>
    <w:p w:rsidR="004C0153" w:rsidRDefault="004C0153">
      <w:pPr>
        <w:pStyle w:val="Zkladntext"/>
        <w:spacing w:before="10"/>
        <w:rPr>
          <w:b/>
          <w:sz w:val="20"/>
        </w:rPr>
      </w:pPr>
    </w:p>
    <w:p w:rsidR="004C0153" w:rsidRDefault="006E4651">
      <w:pPr>
        <w:spacing w:before="1"/>
        <w:ind w:left="113"/>
        <w:rPr>
          <w:sz w:val="24"/>
        </w:rPr>
      </w:pPr>
      <w:r>
        <w:rPr>
          <w:sz w:val="24"/>
        </w:rPr>
        <w:t xml:space="preserve">The Commission may suspend implementation of the action or any </w:t>
      </w:r>
      <w:r>
        <w:rPr>
          <w:sz w:val="24"/>
        </w:rPr>
        <w:t>part of it, if:</w:t>
      </w:r>
    </w:p>
    <w:p w:rsidR="004C0153" w:rsidRDefault="004C0153">
      <w:pPr>
        <w:pStyle w:val="Zkladntext"/>
        <w:spacing w:before="8"/>
        <w:rPr>
          <w:sz w:val="20"/>
        </w:rPr>
      </w:pPr>
    </w:p>
    <w:p w:rsidR="004C0153" w:rsidRDefault="006E4651" w:rsidP="006E4651">
      <w:pPr>
        <w:pStyle w:val="Odstavecseseznamem"/>
        <w:numPr>
          <w:ilvl w:val="2"/>
          <w:numId w:val="21"/>
        </w:numPr>
        <w:tabs>
          <w:tab w:val="left" w:pos="758"/>
        </w:tabs>
        <w:spacing w:line="249" w:lineRule="auto"/>
        <w:ind w:right="170"/>
        <w:rPr>
          <w:sz w:val="24"/>
        </w:rPr>
      </w:pPr>
      <w:r>
        <w:rPr>
          <w:sz w:val="24"/>
        </w:rPr>
        <w:t>a</w:t>
      </w:r>
      <w:r>
        <w:rPr>
          <w:spacing w:val="-16"/>
          <w:sz w:val="24"/>
        </w:rPr>
        <w:t xml:space="preserve"> </w:t>
      </w:r>
      <w:r>
        <w:rPr>
          <w:sz w:val="24"/>
        </w:rPr>
        <w:t>beneficiary</w:t>
      </w:r>
      <w:r>
        <w:rPr>
          <w:spacing w:val="-16"/>
          <w:sz w:val="24"/>
        </w:rPr>
        <w:t xml:space="preserve"> </w:t>
      </w:r>
      <w:r>
        <w:rPr>
          <w:sz w:val="24"/>
        </w:rPr>
        <w:t>(or</w:t>
      </w:r>
      <w:r>
        <w:rPr>
          <w:spacing w:val="-16"/>
          <w:sz w:val="24"/>
        </w:rPr>
        <w:t xml:space="preserve"> </w:t>
      </w:r>
      <w:r>
        <w:rPr>
          <w:sz w:val="24"/>
        </w:rPr>
        <w:t>a</w:t>
      </w:r>
      <w:r>
        <w:rPr>
          <w:spacing w:val="-16"/>
          <w:sz w:val="24"/>
        </w:rPr>
        <w:t xml:space="preserve"> </w:t>
      </w:r>
      <w:r>
        <w:rPr>
          <w:sz w:val="24"/>
        </w:rPr>
        <w:t>natural</w:t>
      </w:r>
      <w:r>
        <w:rPr>
          <w:spacing w:val="-16"/>
          <w:sz w:val="24"/>
        </w:rPr>
        <w:t xml:space="preserve"> </w:t>
      </w:r>
      <w:r>
        <w:rPr>
          <w:sz w:val="24"/>
        </w:rPr>
        <w:t>person</w:t>
      </w:r>
      <w:r>
        <w:rPr>
          <w:spacing w:val="-16"/>
          <w:sz w:val="24"/>
        </w:rPr>
        <w:t xml:space="preserve"> </w:t>
      </w:r>
      <w:r>
        <w:rPr>
          <w:sz w:val="24"/>
        </w:rPr>
        <w:t>who</w:t>
      </w:r>
      <w:r>
        <w:rPr>
          <w:spacing w:val="-16"/>
          <w:sz w:val="24"/>
        </w:rPr>
        <w:t xml:space="preserve"> </w:t>
      </w:r>
      <w:r>
        <w:rPr>
          <w:sz w:val="24"/>
        </w:rPr>
        <w:t>has</w:t>
      </w:r>
      <w:r>
        <w:rPr>
          <w:spacing w:val="-16"/>
          <w:sz w:val="24"/>
        </w:rPr>
        <w:t xml:space="preserve"> </w:t>
      </w:r>
      <w:r>
        <w:rPr>
          <w:sz w:val="24"/>
        </w:rPr>
        <w:t>the</w:t>
      </w:r>
      <w:r>
        <w:rPr>
          <w:spacing w:val="-16"/>
          <w:sz w:val="24"/>
        </w:rPr>
        <w:t xml:space="preserve"> </w:t>
      </w:r>
      <w:r>
        <w:rPr>
          <w:sz w:val="24"/>
        </w:rPr>
        <w:t>power</w:t>
      </w:r>
      <w:r>
        <w:rPr>
          <w:spacing w:val="-16"/>
          <w:sz w:val="24"/>
        </w:rPr>
        <w:t xml:space="preserve"> </w:t>
      </w:r>
      <w:r>
        <w:rPr>
          <w:sz w:val="24"/>
        </w:rPr>
        <w:t>to</w:t>
      </w:r>
      <w:r>
        <w:rPr>
          <w:spacing w:val="-16"/>
          <w:sz w:val="24"/>
        </w:rPr>
        <w:t xml:space="preserve"> </w:t>
      </w:r>
      <w:r>
        <w:rPr>
          <w:sz w:val="24"/>
        </w:rPr>
        <w:t>represent</w:t>
      </w:r>
      <w:r>
        <w:rPr>
          <w:spacing w:val="-16"/>
          <w:sz w:val="24"/>
        </w:rPr>
        <w:t xml:space="preserve"> </w:t>
      </w:r>
      <w:r>
        <w:rPr>
          <w:sz w:val="24"/>
        </w:rPr>
        <w:t>or</w:t>
      </w:r>
      <w:r>
        <w:rPr>
          <w:spacing w:val="-16"/>
          <w:sz w:val="24"/>
        </w:rPr>
        <w:t xml:space="preserve"> </w:t>
      </w:r>
      <w:r>
        <w:rPr>
          <w:sz w:val="24"/>
        </w:rPr>
        <w:t>take</w:t>
      </w:r>
      <w:r>
        <w:rPr>
          <w:spacing w:val="-16"/>
          <w:sz w:val="24"/>
        </w:rPr>
        <w:t xml:space="preserve"> </w:t>
      </w:r>
      <w:r>
        <w:rPr>
          <w:sz w:val="24"/>
        </w:rPr>
        <w:t>decisions</w:t>
      </w:r>
      <w:r>
        <w:rPr>
          <w:spacing w:val="-16"/>
          <w:sz w:val="24"/>
        </w:rPr>
        <w:t xml:space="preserve"> </w:t>
      </w:r>
      <w:r>
        <w:rPr>
          <w:sz w:val="24"/>
        </w:rPr>
        <w:t>on</w:t>
      </w:r>
      <w:r>
        <w:rPr>
          <w:spacing w:val="-16"/>
          <w:sz w:val="24"/>
        </w:rPr>
        <w:t xml:space="preserve"> </w:t>
      </w:r>
      <w:r>
        <w:rPr>
          <w:sz w:val="24"/>
        </w:rPr>
        <w:t>its</w:t>
      </w:r>
      <w:r>
        <w:rPr>
          <w:spacing w:val="-16"/>
          <w:sz w:val="24"/>
        </w:rPr>
        <w:t xml:space="preserve"> </w:t>
      </w:r>
      <w:r>
        <w:rPr>
          <w:sz w:val="24"/>
        </w:rPr>
        <w:t>behalf) has committed or is suspected of having</w:t>
      </w:r>
      <w:r>
        <w:rPr>
          <w:spacing w:val="-6"/>
          <w:sz w:val="24"/>
        </w:rPr>
        <w:t xml:space="preserve"> </w:t>
      </w:r>
      <w:r>
        <w:rPr>
          <w:sz w:val="24"/>
        </w:rPr>
        <w:t>committed:</w:t>
      </w:r>
    </w:p>
    <w:p w:rsidR="004C0153" w:rsidRDefault="006E4651" w:rsidP="006E4651">
      <w:pPr>
        <w:pStyle w:val="Odstavecseseznamem"/>
        <w:numPr>
          <w:ilvl w:val="3"/>
          <w:numId w:val="21"/>
        </w:numPr>
        <w:tabs>
          <w:tab w:val="left" w:pos="1358"/>
        </w:tabs>
        <w:spacing w:before="229"/>
        <w:jc w:val="left"/>
        <w:rPr>
          <w:sz w:val="24"/>
        </w:rPr>
      </w:pPr>
      <w:r>
        <w:rPr>
          <w:sz w:val="24"/>
        </w:rPr>
        <w:t>substantial errors, irregularities or fraud</w:t>
      </w:r>
      <w:r>
        <w:rPr>
          <w:spacing w:val="-36"/>
          <w:sz w:val="24"/>
        </w:rPr>
        <w:t xml:space="preserve"> </w:t>
      </w:r>
      <w:r>
        <w:rPr>
          <w:sz w:val="24"/>
        </w:rPr>
        <w:t>or</w:t>
      </w:r>
    </w:p>
    <w:p w:rsidR="004C0153" w:rsidRDefault="004C0153">
      <w:pPr>
        <w:pStyle w:val="Zkladntext"/>
        <w:spacing w:before="9"/>
        <w:rPr>
          <w:sz w:val="20"/>
        </w:rPr>
      </w:pPr>
    </w:p>
    <w:p w:rsidR="004C0153" w:rsidRDefault="006E4651" w:rsidP="006E4651">
      <w:pPr>
        <w:pStyle w:val="Odstavecseseznamem"/>
        <w:numPr>
          <w:ilvl w:val="3"/>
          <w:numId w:val="21"/>
        </w:numPr>
        <w:tabs>
          <w:tab w:val="left" w:pos="1358"/>
        </w:tabs>
        <w:spacing w:line="249" w:lineRule="auto"/>
        <w:ind w:right="172" w:hanging="493"/>
        <w:jc w:val="both"/>
        <w:rPr>
          <w:sz w:val="24"/>
        </w:rPr>
      </w:pPr>
      <w:r>
        <w:rPr>
          <w:sz w:val="24"/>
        </w:rPr>
        <w:t>serious breach of obligations under the Agreement or during the award procedure (including improper implementation of the action, submission of false information, failure to provide required information, breach of ethical</w:t>
      </w:r>
      <w:r>
        <w:rPr>
          <w:spacing w:val="-10"/>
          <w:sz w:val="24"/>
        </w:rPr>
        <w:t xml:space="preserve"> </w:t>
      </w:r>
      <w:r>
        <w:rPr>
          <w:sz w:val="24"/>
        </w:rPr>
        <w:t>principles);</w:t>
      </w:r>
    </w:p>
    <w:p w:rsidR="004C0153" w:rsidRDefault="006E4651" w:rsidP="006E4651">
      <w:pPr>
        <w:pStyle w:val="Odstavecseseznamem"/>
        <w:numPr>
          <w:ilvl w:val="2"/>
          <w:numId w:val="21"/>
        </w:numPr>
        <w:tabs>
          <w:tab w:val="left" w:pos="758"/>
        </w:tabs>
        <w:spacing w:before="230" w:line="249" w:lineRule="auto"/>
        <w:ind w:right="170"/>
        <w:jc w:val="both"/>
        <w:rPr>
          <w:sz w:val="24"/>
        </w:rPr>
      </w:pPr>
      <w:r>
        <w:rPr>
          <w:sz w:val="24"/>
        </w:rPr>
        <w:t>a</w:t>
      </w:r>
      <w:r>
        <w:rPr>
          <w:spacing w:val="-16"/>
          <w:sz w:val="24"/>
        </w:rPr>
        <w:t xml:space="preserve"> </w:t>
      </w:r>
      <w:r>
        <w:rPr>
          <w:sz w:val="24"/>
        </w:rPr>
        <w:t>beneficiary</w:t>
      </w:r>
      <w:r>
        <w:rPr>
          <w:spacing w:val="-16"/>
          <w:sz w:val="24"/>
        </w:rPr>
        <w:t xml:space="preserve"> </w:t>
      </w:r>
      <w:r>
        <w:rPr>
          <w:sz w:val="24"/>
        </w:rPr>
        <w:t>(or</w:t>
      </w:r>
      <w:r>
        <w:rPr>
          <w:spacing w:val="-16"/>
          <w:sz w:val="24"/>
        </w:rPr>
        <w:t xml:space="preserve"> </w:t>
      </w:r>
      <w:r>
        <w:rPr>
          <w:sz w:val="24"/>
        </w:rPr>
        <w:t>a</w:t>
      </w:r>
      <w:r>
        <w:rPr>
          <w:spacing w:val="-16"/>
          <w:sz w:val="24"/>
        </w:rPr>
        <w:t xml:space="preserve"> </w:t>
      </w:r>
      <w:r>
        <w:rPr>
          <w:sz w:val="24"/>
        </w:rPr>
        <w:t>n</w:t>
      </w:r>
      <w:r>
        <w:rPr>
          <w:sz w:val="24"/>
        </w:rPr>
        <w:t>atural</w:t>
      </w:r>
      <w:r>
        <w:rPr>
          <w:spacing w:val="-16"/>
          <w:sz w:val="24"/>
        </w:rPr>
        <w:t xml:space="preserve"> </w:t>
      </w:r>
      <w:r>
        <w:rPr>
          <w:sz w:val="24"/>
        </w:rPr>
        <w:t>person</w:t>
      </w:r>
      <w:r>
        <w:rPr>
          <w:spacing w:val="-16"/>
          <w:sz w:val="24"/>
        </w:rPr>
        <w:t xml:space="preserve"> </w:t>
      </w:r>
      <w:r>
        <w:rPr>
          <w:sz w:val="24"/>
        </w:rPr>
        <w:t>who</w:t>
      </w:r>
      <w:r>
        <w:rPr>
          <w:spacing w:val="-16"/>
          <w:sz w:val="24"/>
        </w:rPr>
        <w:t xml:space="preserve"> </w:t>
      </w:r>
      <w:r>
        <w:rPr>
          <w:sz w:val="24"/>
        </w:rPr>
        <w:t>has</w:t>
      </w:r>
      <w:r>
        <w:rPr>
          <w:spacing w:val="-16"/>
          <w:sz w:val="24"/>
        </w:rPr>
        <w:t xml:space="preserve"> </w:t>
      </w:r>
      <w:r>
        <w:rPr>
          <w:sz w:val="24"/>
        </w:rPr>
        <w:t>the</w:t>
      </w:r>
      <w:r>
        <w:rPr>
          <w:spacing w:val="-16"/>
          <w:sz w:val="24"/>
        </w:rPr>
        <w:t xml:space="preserve"> </w:t>
      </w:r>
      <w:r>
        <w:rPr>
          <w:sz w:val="24"/>
        </w:rPr>
        <w:t>power</w:t>
      </w:r>
      <w:r>
        <w:rPr>
          <w:spacing w:val="-16"/>
          <w:sz w:val="24"/>
        </w:rPr>
        <w:t xml:space="preserve"> </w:t>
      </w:r>
      <w:r>
        <w:rPr>
          <w:sz w:val="24"/>
        </w:rPr>
        <w:t>to</w:t>
      </w:r>
      <w:r>
        <w:rPr>
          <w:spacing w:val="-16"/>
          <w:sz w:val="24"/>
        </w:rPr>
        <w:t xml:space="preserve"> </w:t>
      </w:r>
      <w:r>
        <w:rPr>
          <w:sz w:val="24"/>
        </w:rPr>
        <w:t>represent</w:t>
      </w:r>
      <w:r>
        <w:rPr>
          <w:spacing w:val="-16"/>
          <w:sz w:val="24"/>
        </w:rPr>
        <w:t xml:space="preserve"> </w:t>
      </w:r>
      <w:r>
        <w:rPr>
          <w:sz w:val="24"/>
        </w:rPr>
        <w:t>or</w:t>
      </w:r>
      <w:r>
        <w:rPr>
          <w:spacing w:val="-16"/>
          <w:sz w:val="24"/>
        </w:rPr>
        <w:t xml:space="preserve"> </w:t>
      </w:r>
      <w:r>
        <w:rPr>
          <w:sz w:val="24"/>
        </w:rPr>
        <w:t>take</w:t>
      </w:r>
      <w:r>
        <w:rPr>
          <w:spacing w:val="-16"/>
          <w:sz w:val="24"/>
        </w:rPr>
        <w:t xml:space="preserve"> </w:t>
      </w:r>
      <w:r>
        <w:rPr>
          <w:sz w:val="24"/>
        </w:rPr>
        <w:t>decisions</w:t>
      </w:r>
      <w:r>
        <w:rPr>
          <w:spacing w:val="-16"/>
          <w:sz w:val="24"/>
        </w:rPr>
        <w:t xml:space="preserve"> </w:t>
      </w:r>
      <w:r>
        <w:rPr>
          <w:sz w:val="24"/>
        </w:rPr>
        <w:t>on</w:t>
      </w:r>
      <w:r>
        <w:rPr>
          <w:spacing w:val="-16"/>
          <w:sz w:val="24"/>
        </w:rPr>
        <w:t xml:space="preserve"> </w:t>
      </w:r>
      <w:r>
        <w:rPr>
          <w:sz w:val="24"/>
        </w:rPr>
        <w:t>its</w:t>
      </w:r>
      <w:r>
        <w:rPr>
          <w:spacing w:val="-16"/>
          <w:sz w:val="24"/>
        </w:rPr>
        <w:t xml:space="preserve"> </w:t>
      </w:r>
      <w:r>
        <w:rPr>
          <w:sz w:val="24"/>
        </w:rPr>
        <w:t>behalf) has committed — in other EU or Euratom grants awarded to it under similar conditions — systemic or recurrent errors, irregularities, fraud or serious breach of obligations that h</w:t>
      </w:r>
      <w:r>
        <w:rPr>
          <w:sz w:val="24"/>
        </w:rPr>
        <w:t>ave a material impact on this grant (</w:t>
      </w:r>
      <w:r>
        <w:rPr>
          <w:b/>
          <w:sz w:val="24"/>
        </w:rPr>
        <w:t>extension of findings from other grants to this grant</w:t>
      </w:r>
      <w:r>
        <w:rPr>
          <w:sz w:val="24"/>
        </w:rPr>
        <w:t>; see Article 22.5.2),</w:t>
      </w:r>
      <w:r>
        <w:rPr>
          <w:spacing w:val="-2"/>
          <w:sz w:val="24"/>
        </w:rPr>
        <w:t xml:space="preserve"> </w:t>
      </w:r>
      <w:r>
        <w:rPr>
          <w:sz w:val="24"/>
        </w:rPr>
        <w:t>or</w:t>
      </w:r>
    </w:p>
    <w:p w:rsidR="004C0153" w:rsidRDefault="006E4651" w:rsidP="006E4651">
      <w:pPr>
        <w:pStyle w:val="Odstavecseseznamem"/>
        <w:numPr>
          <w:ilvl w:val="2"/>
          <w:numId w:val="21"/>
        </w:numPr>
        <w:tabs>
          <w:tab w:val="left" w:pos="758"/>
        </w:tabs>
        <w:spacing w:before="231"/>
        <w:rPr>
          <w:sz w:val="24"/>
        </w:rPr>
      </w:pPr>
      <w:r>
        <w:rPr>
          <w:sz w:val="24"/>
        </w:rPr>
        <w:t>the action is suspected of having lost its scientific or technological</w:t>
      </w:r>
      <w:r>
        <w:rPr>
          <w:spacing w:val="-20"/>
          <w:sz w:val="24"/>
        </w:rPr>
        <w:t xml:space="preserve"> </w:t>
      </w:r>
      <w:r>
        <w:rPr>
          <w:sz w:val="24"/>
        </w:rPr>
        <w:t>relevance.</w:t>
      </w:r>
    </w:p>
    <w:p w:rsidR="004C0153" w:rsidRDefault="004C0153">
      <w:pPr>
        <w:pStyle w:val="Zkladntext"/>
        <w:spacing w:before="6"/>
        <w:rPr>
          <w:sz w:val="25"/>
        </w:rPr>
      </w:pPr>
    </w:p>
    <w:p w:rsidR="004C0153" w:rsidRDefault="006E4651" w:rsidP="006E4651">
      <w:pPr>
        <w:pStyle w:val="Odstavecseseznamem"/>
        <w:numPr>
          <w:ilvl w:val="2"/>
          <w:numId w:val="20"/>
        </w:numPr>
        <w:tabs>
          <w:tab w:val="left" w:pos="774"/>
        </w:tabs>
        <w:rPr>
          <w:b/>
          <w:sz w:val="24"/>
        </w:rPr>
      </w:pPr>
      <w:r>
        <w:rPr>
          <w:b/>
          <w:sz w:val="24"/>
        </w:rPr>
        <w:t>Procedure</w:t>
      </w:r>
    </w:p>
    <w:p w:rsidR="004C0153" w:rsidRDefault="004C0153">
      <w:pPr>
        <w:pStyle w:val="Zkladntext"/>
        <w:spacing w:before="11"/>
        <w:rPr>
          <w:b/>
          <w:sz w:val="20"/>
        </w:rPr>
      </w:pPr>
    </w:p>
    <w:p w:rsidR="004C0153" w:rsidRDefault="006E4651">
      <w:pPr>
        <w:spacing w:line="249" w:lineRule="auto"/>
        <w:ind w:left="113" w:right="174"/>
        <w:rPr>
          <w:sz w:val="24"/>
        </w:rPr>
      </w:pPr>
      <w:r>
        <w:rPr>
          <w:sz w:val="24"/>
        </w:rPr>
        <w:t>Before</w:t>
      </w:r>
      <w:r>
        <w:rPr>
          <w:spacing w:val="-18"/>
          <w:sz w:val="24"/>
        </w:rPr>
        <w:t xml:space="preserve"> </w:t>
      </w:r>
      <w:r>
        <w:rPr>
          <w:sz w:val="24"/>
        </w:rPr>
        <w:t>suspending</w:t>
      </w:r>
      <w:r>
        <w:rPr>
          <w:spacing w:val="-18"/>
          <w:sz w:val="24"/>
        </w:rPr>
        <w:t xml:space="preserve"> </w:t>
      </w:r>
      <w:r>
        <w:rPr>
          <w:sz w:val="24"/>
        </w:rPr>
        <w:t>implementation</w:t>
      </w:r>
      <w:r>
        <w:rPr>
          <w:spacing w:val="-18"/>
          <w:sz w:val="24"/>
        </w:rPr>
        <w:t xml:space="preserve"> </w:t>
      </w:r>
      <w:r>
        <w:rPr>
          <w:sz w:val="24"/>
        </w:rPr>
        <w:t>of</w:t>
      </w:r>
      <w:r>
        <w:rPr>
          <w:spacing w:val="-17"/>
          <w:sz w:val="24"/>
        </w:rPr>
        <w:t xml:space="preserve"> </w:t>
      </w:r>
      <w:r>
        <w:rPr>
          <w:sz w:val="24"/>
        </w:rPr>
        <w:t>the</w:t>
      </w:r>
      <w:r>
        <w:rPr>
          <w:spacing w:val="-18"/>
          <w:sz w:val="24"/>
        </w:rPr>
        <w:t xml:space="preserve"> </w:t>
      </w:r>
      <w:r>
        <w:rPr>
          <w:sz w:val="24"/>
        </w:rPr>
        <w:t>action,</w:t>
      </w:r>
      <w:r>
        <w:rPr>
          <w:spacing w:val="-18"/>
          <w:sz w:val="24"/>
        </w:rPr>
        <w:t xml:space="preserve"> </w:t>
      </w:r>
      <w:r>
        <w:rPr>
          <w:sz w:val="24"/>
        </w:rPr>
        <w:t>the</w:t>
      </w:r>
      <w:r>
        <w:rPr>
          <w:spacing w:val="-9"/>
          <w:sz w:val="24"/>
        </w:rPr>
        <w:t xml:space="preserve"> </w:t>
      </w:r>
      <w:r>
        <w:rPr>
          <w:sz w:val="24"/>
        </w:rPr>
        <w:t>Commission</w:t>
      </w:r>
      <w:r>
        <w:rPr>
          <w:spacing w:val="-16"/>
          <w:sz w:val="24"/>
        </w:rPr>
        <w:t xml:space="preserve"> </w:t>
      </w:r>
      <w:r>
        <w:rPr>
          <w:sz w:val="24"/>
        </w:rPr>
        <w:t>will</w:t>
      </w:r>
      <w:r>
        <w:rPr>
          <w:spacing w:val="-18"/>
          <w:sz w:val="24"/>
        </w:rPr>
        <w:t xml:space="preserve"> </w:t>
      </w:r>
      <w:r>
        <w:rPr>
          <w:sz w:val="24"/>
        </w:rPr>
        <w:t>formally</w:t>
      </w:r>
      <w:r>
        <w:rPr>
          <w:spacing w:val="-17"/>
          <w:sz w:val="24"/>
        </w:rPr>
        <w:t xml:space="preserve"> </w:t>
      </w:r>
      <w:r>
        <w:rPr>
          <w:sz w:val="24"/>
        </w:rPr>
        <w:t>notify</w:t>
      </w:r>
      <w:r>
        <w:rPr>
          <w:spacing w:val="-17"/>
          <w:sz w:val="24"/>
        </w:rPr>
        <w:t xml:space="preserve"> </w:t>
      </w:r>
      <w:r>
        <w:rPr>
          <w:sz w:val="24"/>
        </w:rPr>
        <w:t>the</w:t>
      </w:r>
      <w:r>
        <w:rPr>
          <w:spacing w:val="-18"/>
          <w:sz w:val="24"/>
        </w:rPr>
        <w:t xml:space="preserve"> </w:t>
      </w:r>
      <w:r>
        <w:rPr>
          <w:sz w:val="24"/>
        </w:rPr>
        <w:t>coordinator or beneficiary</w:t>
      </w:r>
      <w:r>
        <w:rPr>
          <w:spacing w:val="-1"/>
          <w:sz w:val="24"/>
        </w:rPr>
        <w:t xml:space="preserve"> </w:t>
      </w:r>
      <w:r>
        <w:rPr>
          <w:sz w:val="24"/>
        </w:rPr>
        <w:t>concerned:</w:t>
      </w:r>
    </w:p>
    <w:p w:rsidR="004C0153" w:rsidRDefault="006E4651" w:rsidP="006E4651">
      <w:pPr>
        <w:pStyle w:val="Odstavecseseznamem"/>
        <w:numPr>
          <w:ilvl w:val="3"/>
          <w:numId w:val="20"/>
        </w:numPr>
        <w:tabs>
          <w:tab w:val="left" w:pos="757"/>
          <w:tab w:val="left" w:pos="758"/>
        </w:tabs>
        <w:spacing w:before="229"/>
        <w:rPr>
          <w:sz w:val="24"/>
        </w:rPr>
      </w:pPr>
      <w:r>
        <w:rPr>
          <w:sz w:val="24"/>
        </w:rPr>
        <w:t>informing it of its intention to suspend the implementation and the reasons why</w:t>
      </w:r>
      <w:r>
        <w:rPr>
          <w:spacing w:val="-33"/>
          <w:sz w:val="24"/>
        </w:rPr>
        <w:t xml:space="preserve"> </w:t>
      </w:r>
      <w:r>
        <w:rPr>
          <w:sz w:val="24"/>
        </w:rPr>
        <w:t>and</w:t>
      </w:r>
    </w:p>
    <w:p w:rsidR="004C0153" w:rsidRDefault="004C0153">
      <w:pPr>
        <w:pStyle w:val="Zkladntext"/>
        <w:spacing w:before="9"/>
        <w:rPr>
          <w:sz w:val="20"/>
        </w:rPr>
      </w:pPr>
    </w:p>
    <w:p w:rsidR="004C0153" w:rsidRDefault="006E4651" w:rsidP="006E4651">
      <w:pPr>
        <w:pStyle w:val="Odstavecseseznamem"/>
        <w:numPr>
          <w:ilvl w:val="3"/>
          <w:numId w:val="20"/>
        </w:numPr>
        <w:tabs>
          <w:tab w:val="left" w:pos="757"/>
          <w:tab w:val="left" w:pos="758"/>
        </w:tabs>
        <w:rPr>
          <w:sz w:val="24"/>
        </w:rPr>
      </w:pPr>
      <w:r>
        <w:rPr>
          <w:sz w:val="24"/>
        </w:rPr>
        <w:t>inviting it to submit observations within 30 days of receiving</w:t>
      </w:r>
      <w:r>
        <w:rPr>
          <w:spacing w:val="-11"/>
          <w:sz w:val="24"/>
        </w:rPr>
        <w:t xml:space="preserve"> </w:t>
      </w:r>
      <w:r>
        <w:rPr>
          <w:sz w:val="24"/>
        </w:rPr>
        <w:t>notification.</w:t>
      </w:r>
    </w:p>
    <w:p w:rsidR="004C0153" w:rsidRDefault="004C0153">
      <w:pPr>
        <w:pStyle w:val="Zkladntext"/>
        <w:spacing w:before="8"/>
        <w:rPr>
          <w:sz w:val="20"/>
        </w:rPr>
      </w:pPr>
    </w:p>
    <w:p w:rsidR="004C0153" w:rsidRDefault="006E4651">
      <w:pPr>
        <w:spacing w:before="1" w:line="249" w:lineRule="auto"/>
        <w:ind w:left="113" w:right="168"/>
        <w:jc w:val="both"/>
        <w:rPr>
          <w:sz w:val="24"/>
        </w:rPr>
      </w:pPr>
      <w:r>
        <w:rPr>
          <w:sz w:val="24"/>
        </w:rPr>
        <w:t xml:space="preserve">If the </w:t>
      </w:r>
      <w:r>
        <w:rPr>
          <w:sz w:val="24"/>
        </w:rPr>
        <w:t>Commission does not receive observations or decides to pursue the procedure despite the observations</w:t>
      </w:r>
      <w:r>
        <w:rPr>
          <w:spacing w:val="-14"/>
          <w:sz w:val="24"/>
        </w:rPr>
        <w:t xml:space="preserve"> </w:t>
      </w:r>
      <w:r>
        <w:rPr>
          <w:sz w:val="24"/>
        </w:rPr>
        <w:t>it</w:t>
      </w:r>
      <w:r>
        <w:rPr>
          <w:spacing w:val="-14"/>
          <w:sz w:val="24"/>
        </w:rPr>
        <w:t xml:space="preserve"> </w:t>
      </w:r>
      <w:r>
        <w:rPr>
          <w:sz w:val="24"/>
        </w:rPr>
        <w:t>has</w:t>
      </w:r>
      <w:r>
        <w:rPr>
          <w:spacing w:val="-14"/>
          <w:sz w:val="24"/>
        </w:rPr>
        <w:t xml:space="preserve"> </w:t>
      </w:r>
      <w:r>
        <w:rPr>
          <w:sz w:val="24"/>
        </w:rPr>
        <w:t>received,</w:t>
      </w:r>
      <w:r>
        <w:rPr>
          <w:spacing w:val="-14"/>
          <w:sz w:val="24"/>
        </w:rPr>
        <w:t xml:space="preserve"> </w:t>
      </w:r>
      <w:r>
        <w:rPr>
          <w:sz w:val="24"/>
        </w:rPr>
        <w:t>it</w:t>
      </w:r>
      <w:r>
        <w:rPr>
          <w:spacing w:val="-14"/>
          <w:sz w:val="24"/>
        </w:rPr>
        <w:t xml:space="preserve"> </w:t>
      </w:r>
      <w:r>
        <w:rPr>
          <w:sz w:val="24"/>
        </w:rPr>
        <w:t>will</w:t>
      </w:r>
      <w:r>
        <w:rPr>
          <w:spacing w:val="-14"/>
          <w:sz w:val="24"/>
        </w:rPr>
        <w:t xml:space="preserve"> </w:t>
      </w:r>
      <w:r>
        <w:rPr>
          <w:sz w:val="24"/>
        </w:rPr>
        <w:t>formally</w:t>
      </w:r>
      <w:r>
        <w:rPr>
          <w:spacing w:val="-14"/>
          <w:sz w:val="24"/>
        </w:rPr>
        <w:t xml:space="preserve"> </w:t>
      </w:r>
      <w:r>
        <w:rPr>
          <w:sz w:val="24"/>
        </w:rPr>
        <w:t>notify</w:t>
      </w:r>
      <w:r>
        <w:rPr>
          <w:spacing w:val="-17"/>
          <w:sz w:val="24"/>
        </w:rPr>
        <w:t xml:space="preserve"> </w:t>
      </w:r>
      <w:r>
        <w:rPr>
          <w:b/>
          <w:sz w:val="24"/>
        </w:rPr>
        <w:t>confirmation</w:t>
      </w:r>
      <w:r>
        <w:rPr>
          <w:b/>
          <w:spacing w:val="-13"/>
          <w:sz w:val="24"/>
        </w:rPr>
        <w:t xml:space="preserve"> </w:t>
      </w:r>
      <w:r>
        <w:rPr>
          <w:sz w:val="24"/>
        </w:rPr>
        <w:t>of</w:t>
      </w:r>
      <w:r>
        <w:rPr>
          <w:spacing w:val="-14"/>
          <w:sz w:val="24"/>
        </w:rPr>
        <w:t xml:space="preserve"> </w:t>
      </w:r>
      <w:r>
        <w:rPr>
          <w:sz w:val="24"/>
        </w:rPr>
        <w:t>the</w:t>
      </w:r>
      <w:r>
        <w:rPr>
          <w:spacing w:val="-14"/>
          <w:sz w:val="24"/>
        </w:rPr>
        <w:t xml:space="preserve"> </w:t>
      </w:r>
      <w:r>
        <w:rPr>
          <w:sz w:val="24"/>
        </w:rPr>
        <w:t>suspension.</w:t>
      </w:r>
      <w:r>
        <w:rPr>
          <w:spacing w:val="-14"/>
          <w:sz w:val="24"/>
        </w:rPr>
        <w:t xml:space="preserve"> </w:t>
      </w:r>
      <w:r>
        <w:rPr>
          <w:sz w:val="24"/>
        </w:rPr>
        <w:t>Otherwise,</w:t>
      </w:r>
      <w:r>
        <w:rPr>
          <w:spacing w:val="-14"/>
          <w:sz w:val="24"/>
        </w:rPr>
        <w:t xml:space="preserve"> </w:t>
      </w:r>
      <w:r>
        <w:rPr>
          <w:sz w:val="24"/>
        </w:rPr>
        <w:t>it</w:t>
      </w:r>
      <w:r>
        <w:rPr>
          <w:spacing w:val="-14"/>
          <w:sz w:val="24"/>
        </w:rPr>
        <w:t xml:space="preserve"> </w:t>
      </w:r>
      <w:r>
        <w:rPr>
          <w:sz w:val="24"/>
        </w:rPr>
        <w:t>will formally notify that the procedure is not</w:t>
      </w:r>
      <w:r>
        <w:rPr>
          <w:spacing w:val="-5"/>
          <w:sz w:val="24"/>
        </w:rPr>
        <w:t xml:space="preserve"> </w:t>
      </w:r>
      <w:r>
        <w:rPr>
          <w:sz w:val="24"/>
        </w:rPr>
        <w:t>continued.</w:t>
      </w:r>
    </w:p>
    <w:p w:rsidR="004C0153" w:rsidRDefault="006E4651">
      <w:pPr>
        <w:spacing w:before="229" w:line="249" w:lineRule="auto"/>
        <w:ind w:left="113"/>
        <w:rPr>
          <w:sz w:val="24"/>
        </w:rPr>
      </w:pPr>
      <w:r>
        <w:rPr>
          <w:sz w:val="24"/>
        </w:rPr>
        <w:t>The</w:t>
      </w:r>
      <w:r>
        <w:rPr>
          <w:spacing w:val="-13"/>
          <w:sz w:val="24"/>
        </w:rPr>
        <w:t xml:space="preserve"> </w:t>
      </w:r>
      <w:r>
        <w:rPr>
          <w:sz w:val="24"/>
        </w:rPr>
        <w:t>suspension</w:t>
      </w:r>
      <w:r>
        <w:rPr>
          <w:spacing w:val="-13"/>
          <w:sz w:val="24"/>
        </w:rPr>
        <w:t xml:space="preserve"> </w:t>
      </w:r>
      <w:r>
        <w:rPr>
          <w:sz w:val="24"/>
        </w:rPr>
        <w:t>will</w:t>
      </w:r>
      <w:r>
        <w:rPr>
          <w:spacing w:val="-12"/>
          <w:sz w:val="24"/>
        </w:rPr>
        <w:t xml:space="preserve"> </w:t>
      </w:r>
      <w:r>
        <w:rPr>
          <w:b/>
          <w:sz w:val="24"/>
        </w:rPr>
        <w:t>take</w:t>
      </w:r>
      <w:r>
        <w:rPr>
          <w:b/>
          <w:spacing w:val="-13"/>
          <w:sz w:val="24"/>
        </w:rPr>
        <w:t xml:space="preserve"> </w:t>
      </w:r>
      <w:r>
        <w:rPr>
          <w:b/>
          <w:sz w:val="24"/>
        </w:rPr>
        <w:t>effect</w:t>
      </w:r>
      <w:r>
        <w:rPr>
          <w:b/>
          <w:spacing w:val="-13"/>
          <w:sz w:val="24"/>
        </w:rPr>
        <w:t xml:space="preserve"> </w:t>
      </w:r>
      <w:r>
        <w:rPr>
          <w:sz w:val="24"/>
        </w:rPr>
        <w:t>five</w:t>
      </w:r>
      <w:r>
        <w:rPr>
          <w:spacing w:val="-13"/>
          <w:sz w:val="24"/>
        </w:rPr>
        <w:t xml:space="preserve"> </w:t>
      </w:r>
      <w:r>
        <w:rPr>
          <w:sz w:val="24"/>
        </w:rPr>
        <w:t>days</w:t>
      </w:r>
      <w:r>
        <w:rPr>
          <w:spacing w:val="-13"/>
          <w:sz w:val="24"/>
        </w:rPr>
        <w:t xml:space="preserve"> </w:t>
      </w:r>
      <w:r>
        <w:rPr>
          <w:sz w:val="24"/>
        </w:rPr>
        <w:t>after</w:t>
      </w:r>
      <w:r>
        <w:rPr>
          <w:spacing w:val="-13"/>
          <w:sz w:val="24"/>
        </w:rPr>
        <w:t xml:space="preserve"> </w:t>
      </w:r>
      <w:r>
        <w:rPr>
          <w:sz w:val="24"/>
        </w:rPr>
        <w:t>confirmation</w:t>
      </w:r>
      <w:r>
        <w:rPr>
          <w:spacing w:val="-13"/>
          <w:sz w:val="24"/>
        </w:rPr>
        <w:t xml:space="preserve"> </w:t>
      </w:r>
      <w:r>
        <w:rPr>
          <w:sz w:val="24"/>
        </w:rPr>
        <w:t>notification</w:t>
      </w:r>
      <w:r>
        <w:rPr>
          <w:spacing w:val="-13"/>
          <w:sz w:val="24"/>
        </w:rPr>
        <w:t xml:space="preserve"> </w:t>
      </w:r>
      <w:r>
        <w:rPr>
          <w:sz w:val="24"/>
        </w:rPr>
        <w:t>is</w:t>
      </w:r>
      <w:r>
        <w:rPr>
          <w:spacing w:val="-13"/>
          <w:sz w:val="24"/>
        </w:rPr>
        <w:t xml:space="preserve"> </w:t>
      </w:r>
      <w:r>
        <w:rPr>
          <w:sz w:val="24"/>
        </w:rPr>
        <w:t>received</w:t>
      </w:r>
      <w:r>
        <w:rPr>
          <w:spacing w:val="-13"/>
          <w:sz w:val="24"/>
        </w:rPr>
        <w:t xml:space="preserve"> </w:t>
      </w:r>
      <w:r>
        <w:rPr>
          <w:sz w:val="24"/>
        </w:rPr>
        <w:t>(or</w:t>
      </w:r>
      <w:r>
        <w:rPr>
          <w:spacing w:val="-13"/>
          <w:sz w:val="24"/>
        </w:rPr>
        <w:t xml:space="preserve"> </w:t>
      </w:r>
      <w:r>
        <w:rPr>
          <w:sz w:val="24"/>
        </w:rPr>
        <w:t>on</w:t>
      </w:r>
      <w:r>
        <w:rPr>
          <w:spacing w:val="-13"/>
          <w:sz w:val="24"/>
        </w:rPr>
        <w:t xml:space="preserve"> </w:t>
      </w:r>
      <w:r>
        <w:rPr>
          <w:sz w:val="24"/>
        </w:rPr>
        <w:t>a</w:t>
      </w:r>
      <w:r>
        <w:rPr>
          <w:spacing w:val="-13"/>
          <w:sz w:val="24"/>
        </w:rPr>
        <w:t xml:space="preserve"> </w:t>
      </w:r>
      <w:r>
        <w:rPr>
          <w:sz w:val="24"/>
        </w:rPr>
        <w:t>later</w:t>
      </w:r>
      <w:r>
        <w:rPr>
          <w:spacing w:val="-13"/>
          <w:sz w:val="24"/>
        </w:rPr>
        <w:t xml:space="preserve"> </w:t>
      </w:r>
      <w:r>
        <w:rPr>
          <w:sz w:val="24"/>
        </w:rPr>
        <w:t>date specified in the</w:t>
      </w:r>
      <w:r>
        <w:rPr>
          <w:spacing w:val="-4"/>
          <w:sz w:val="24"/>
        </w:rPr>
        <w:t xml:space="preserve"> </w:t>
      </w:r>
      <w:r>
        <w:rPr>
          <w:sz w:val="24"/>
        </w:rPr>
        <w:t>notification).</w:t>
      </w:r>
    </w:p>
    <w:p w:rsidR="004C0153" w:rsidRDefault="006E4651">
      <w:pPr>
        <w:spacing w:before="229"/>
        <w:ind w:left="113"/>
        <w:rPr>
          <w:sz w:val="24"/>
        </w:rPr>
      </w:pPr>
      <w:r>
        <w:rPr>
          <w:sz w:val="24"/>
        </w:rPr>
        <w:t xml:space="preserve">It will be </w:t>
      </w:r>
      <w:r>
        <w:rPr>
          <w:b/>
          <w:sz w:val="24"/>
        </w:rPr>
        <w:t xml:space="preserve">lifted </w:t>
      </w:r>
      <w:r>
        <w:rPr>
          <w:sz w:val="24"/>
        </w:rPr>
        <w:t>if the conditions for resuming implementation of the action are met.</w:t>
      </w:r>
    </w:p>
    <w:p w:rsidR="004C0153" w:rsidRDefault="004C0153">
      <w:pPr>
        <w:pStyle w:val="Zkladntext"/>
        <w:spacing w:before="9"/>
        <w:rPr>
          <w:sz w:val="20"/>
        </w:rPr>
      </w:pPr>
    </w:p>
    <w:p w:rsidR="004C0153" w:rsidRDefault="006E4651">
      <w:pPr>
        <w:spacing w:line="249" w:lineRule="auto"/>
        <w:ind w:left="113" w:right="176"/>
        <w:jc w:val="both"/>
        <w:rPr>
          <w:sz w:val="24"/>
        </w:rPr>
      </w:pPr>
      <w:r>
        <w:rPr>
          <w:sz w:val="24"/>
        </w:rPr>
        <w:t>The coordinator or beneficiary con</w:t>
      </w:r>
      <w:r>
        <w:rPr>
          <w:sz w:val="24"/>
        </w:rPr>
        <w:t>cerned will be formally notified of the lifting and the Agreement will</w:t>
      </w:r>
      <w:r>
        <w:rPr>
          <w:spacing w:val="-12"/>
          <w:sz w:val="24"/>
        </w:rPr>
        <w:t xml:space="preserve"> </w:t>
      </w:r>
      <w:r>
        <w:rPr>
          <w:sz w:val="24"/>
        </w:rPr>
        <w:t>be</w:t>
      </w:r>
      <w:r>
        <w:rPr>
          <w:spacing w:val="-13"/>
          <w:sz w:val="24"/>
        </w:rPr>
        <w:t xml:space="preserve"> </w:t>
      </w:r>
      <w:r>
        <w:rPr>
          <w:b/>
          <w:sz w:val="24"/>
        </w:rPr>
        <w:t>amended</w:t>
      </w:r>
      <w:r>
        <w:rPr>
          <w:b/>
          <w:spacing w:val="-13"/>
          <w:sz w:val="24"/>
        </w:rPr>
        <w:t xml:space="preserve"> </w:t>
      </w:r>
      <w:r>
        <w:rPr>
          <w:sz w:val="24"/>
        </w:rPr>
        <w:t>to</w:t>
      </w:r>
      <w:r>
        <w:rPr>
          <w:spacing w:val="-13"/>
          <w:sz w:val="24"/>
        </w:rPr>
        <w:t xml:space="preserve"> </w:t>
      </w:r>
      <w:r>
        <w:rPr>
          <w:sz w:val="24"/>
        </w:rPr>
        <w:t>set</w:t>
      </w:r>
      <w:r>
        <w:rPr>
          <w:spacing w:val="-12"/>
          <w:sz w:val="24"/>
        </w:rPr>
        <w:t xml:space="preserve"> </w:t>
      </w:r>
      <w:r>
        <w:rPr>
          <w:sz w:val="24"/>
        </w:rPr>
        <w:t>the</w:t>
      </w:r>
      <w:r>
        <w:rPr>
          <w:spacing w:val="-13"/>
          <w:sz w:val="24"/>
        </w:rPr>
        <w:t xml:space="preserve"> </w:t>
      </w:r>
      <w:r>
        <w:rPr>
          <w:sz w:val="24"/>
        </w:rPr>
        <w:t>date</w:t>
      </w:r>
      <w:r>
        <w:rPr>
          <w:spacing w:val="-12"/>
          <w:sz w:val="24"/>
        </w:rPr>
        <w:t xml:space="preserve"> </w:t>
      </w:r>
      <w:r>
        <w:rPr>
          <w:sz w:val="24"/>
        </w:rPr>
        <w:t>on</w:t>
      </w:r>
      <w:r>
        <w:rPr>
          <w:spacing w:val="-12"/>
          <w:sz w:val="24"/>
        </w:rPr>
        <w:t xml:space="preserve"> </w:t>
      </w:r>
      <w:r>
        <w:rPr>
          <w:sz w:val="24"/>
        </w:rPr>
        <w:t>which</w:t>
      </w:r>
      <w:r>
        <w:rPr>
          <w:spacing w:val="-12"/>
          <w:sz w:val="24"/>
        </w:rPr>
        <w:t xml:space="preserve"> </w:t>
      </w:r>
      <w:r>
        <w:rPr>
          <w:sz w:val="24"/>
        </w:rPr>
        <w:t>the</w:t>
      </w:r>
      <w:r>
        <w:rPr>
          <w:spacing w:val="-13"/>
          <w:sz w:val="24"/>
        </w:rPr>
        <w:t xml:space="preserve"> </w:t>
      </w:r>
      <w:r>
        <w:rPr>
          <w:sz w:val="24"/>
        </w:rPr>
        <w:t>action</w:t>
      </w:r>
      <w:r>
        <w:rPr>
          <w:spacing w:val="-13"/>
          <w:sz w:val="24"/>
        </w:rPr>
        <w:t xml:space="preserve"> </w:t>
      </w:r>
      <w:r>
        <w:rPr>
          <w:sz w:val="24"/>
        </w:rPr>
        <w:t>will</w:t>
      </w:r>
      <w:r>
        <w:rPr>
          <w:spacing w:val="-12"/>
          <w:sz w:val="24"/>
        </w:rPr>
        <w:t xml:space="preserve"> </w:t>
      </w:r>
      <w:r>
        <w:rPr>
          <w:sz w:val="24"/>
        </w:rPr>
        <w:t>be</w:t>
      </w:r>
      <w:r>
        <w:rPr>
          <w:spacing w:val="-12"/>
          <w:sz w:val="24"/>
        </w:rPr>
        <w:t xml:space="preserve"> </w:t>
      </w:r>
      <w:r>
        <w:rPr>
          <w:sz w:val="24"/>
        </w:rPr>
        <w:t>resumed,</w:t>
      </w:r>
      <w:r>
        <w:rPr>
          <w:spacing w:val="-12"/>
          <w:sz w:val="24"/>
        </w:rPr>
        <w:t xml:space="preserve"> </w:t>
      </w:r>
      <w:r>
        <w:rPr>
          <w:sz w:val="24"/>
        </w:rPr>
        <w:t>extend</w:t>
      </w:r>
      <w:r>
        <w:rPr>
          <w:spacing w:val="-13"/>
          <w:sz w:val="24"/>
        </w:rPr>
        <w:t xml:space="preserve"> </w:t>
      </w:r>
      <w:r>
        <w:rPr>
          <w:sz w:val="24"/>
        </w:rPr>
        <w:t>the</w:t>
      </w:r>
      <w:r>
        <w:rPr>
          <w:spacing w:val="-13"/>
          <w:sz w:val="24"/>
        </w:rPr>
        <w:t xml:space="preserve"> </w:t>
      </w:r>
      <w:r>
        <w:rPr>
          <w:sz w:val="24"/>
        </w:rPr>
        <w:t>duration</w:t>
      </w:r>
      <w:r>
        <w:rPr>
          <w:spacing w:val="-12"/>
          <w:sz w:val="24"/>
        </w:rPr>
        <w:t xml:space="preserve"> </w:t>
      </w:r>
      <w:r>
        <w:rPr>
          <w:sz w:val="24"/>
        </w:rPr>
        <w:t>of</w:t>
      </w:r>
      <w:r>
        <w:rPr>
          <w:spacing w:val="-12"/>
          <w:sz w:val="24"/>
        </w:rPr>
        <w:t xml:space="preserve"> </w:t>
      </w:r>
      <w:r>
        <w:rPr>
          <w:sz w:val="24"/>
        </w:rPr>
        <w:t>the</w:t>
      </w:r>
      <w:r>
        <w:rPr>
          <w:spacing w:val="-13"/>
          <w:sz w:val="24"/>
        </w:rPr>
        <w:t xml:space="preserve"> </w:t>
      </w:r>
      <w:r>
        <w:rPr>
          <w:sz w:val="24"/>
        </w:rPr>
        <w:t>action and make other changes necessary to adapt the action to the new situation (see Article 55) — unless the Agreement has already been terminated (see Article</w:t>
      </w:r>
      <w:r>
        <w:rPr>
          <w:spacing w:val="-9"/>
          <w:sz w:val="24"/>
        </w:rPr>
        <w:t xml:space="preserve"> </w:t>
      </w:r>
      <w:r>
        <w:rPr>
          <w:sz w:val="24"/>
        </w:rPr>
        <w:t>50).</w:t>
      </w:r>
    </w:p>
    <w:p w:rsidR="004C0153" w:rsidRDefault="006E4651">
      <w:pPr>
        <w:spacing w:before="230" w:line="249" w:lineRule="auto"/>
        <w:ind w:left="113"/>
        <w:rPr>
          <w:sz w:val="24"/>
        </w:rPr>
      </w:pPr>
      <w:r>
        <w:rPr>
          <w:sz w:val="24"/>
        </w:rPr>
        <w:t>The</w:t>
      </w:r>
      <w:r>
        <w:rPr>
          <w:spacing w:val="-14"/>
          <w:sz w:val="24"/>
        </w:rPr>
        <w:t xml:space="preserve"> </w:t>
      </w:r>
      <w:r>
        <w:rPr>
          <w:sz w:val="24"/>
        </w:rPr>
        <w:t>suspension</w:t>
      </w:r>
      <w:r>
        <w:rPr>
          <w:spacing w:val="-14"/>
          <w:sz w:val="24"/>
        </w:rPr>
        <w:t xml:space="preserve"> </w:t>
      </w:r>
      <w:r>
        <w:rPr>
          <w:sz w:val="24"/>
        </w:rPr>
        <w:t>will</w:t>
      </w:r>
      <w:r>
        <w:rPr>
          <w:spacing w:val="-14"/>
          <w:sz w:val="24"/>
        </w:rPr>
        <w:t xml:space="preserve"> </w:t>
      </w:r>
      <w:r>
        <w:rPr>
          <w:sz w:val="24"/>
        </w:rPr>
        <w:t>be</w:t>
      </w:r>
      <w:r>
        <w:rPr>
          <w:spacing w:val="-14"/>
          <w:sz w:val="24"/>
        </w:rPr>
        <w:t xml:space="preserve"> </w:t>
      </w:r>
      <w:r>
        <w:rPr>
          <w:sz w:val="24"/>
        </w:rPr>
        <w:t>lifted</w:t>
      </w:r>
      <w:r>
        <w:rPr>
          <w:spacing w:val="-14"/>
          <w:sz w:val="24"/>
        </w:rPr>
        <w:t xml:space="preserve"> </w:t>
      </w:r>
      <w:r>
        <w:rPr>
          <w:sz w:val="24"/>
        </w:rPr>
        <w:t>with</w:t>
      </w:r>
      <w:r>
        <w:rPr>
          <w:spacing w:val="-14"/>
          <w:sz w:val="24"/>
        </w:rPr>
        <w:t xml:space="preserve"> </w:t>
      </w:r>
      <w:r>
        <w:rPr>
          <w:sz w:val="24"/>
        </w:rPr>
        <w:t>effect</w:t>
      </w:r>
      <w:r>
        <w:rPr>
          <w:spacing w:val="-14"/>
          <w:sz w:val="24"/>
        </w:rPr>
        <w:t xml:space="preserve"> </w:t>
      </w:r>
      <w:r>
        <w:rPr>
          <w:sz w:val="24"/>
        </w:rPr>
        <w:t>from</w:t>
      </w:r>
      <w:r>
        <w:rPr>
          <w:spacing w:val="-14"/>
          <w:sz w:val="24"/>
        </w:rPr>
        <w:t xml:space="preserve"> </w:t>
      </w:r>
      <w:r>
        <w:rPr>
          <w:sz w:val="24"/>
        </w:rPr>
        <w:t>the</w:t>
      </w:r>
      <w:r>
        <w:rPr>
          <w:spacing w:val="-14"/>
          <w:sz w:val="24"/>
        </w:rPr>
        <w:t xml:space="preserve"> </w:t>
      </w:r>
      <w:r>
        <w:rPr>
          <w:sz w:val="24"/>
        </w:rPr>
        <w:t>resumption</w:t>
      </w:r>
      <w:r>
        <w:rPr>
          <w:spacing w:val="-14"/>
          <w:sz w:val="24"/>
        </w:rPr>
        <w:t xml:space="preserve"> </w:t>
      </w:r>
      <w:r>
        <w:rPr>
          <w:sz w:val="24"/>
        </w:rPr>
        <w:t>date</w:t>
      </w:r>
      <w:r>
        <w:rPr>
          <w:spacing w:val="-14"/>
          <w:sz w:val="24"/>
        </w:rPr>
        <w:t xml:space="preserve"> </w:t>
      </w:r>
      <w:r>
        <w:rPr>
          <w:sz w:val="24"/>
        </w:rPr>
        <w:t>set</w:t>
      </w:r>
      <w:r>
        <w:rPr>
          <w:spacing w:val="-14"/>
          <w:sz w:val="24"/>
        </w:rPr>
        <w:t xml:space="preserve"> </w:t>
      </w:r>
      <w:r>
        <w:rPr>
          <w:sz w:val="24"/>
        </w:rPr>
        <w:t>out</w:t>
      </w:r>
      <w:r>
        <w:rPr>
          <w:spacing w:val="-14"/>
          <w:sz w:val="24"/>
        </w:rPr>
        <w:t xml:space="preserve"> </w:t>
      </w:r>
      <w:r>
        <w:rPr>
          <w:sz w:val="24"/>
        </w:rPr>
        <w:t>in</w:t>
      </w:r>
      <w:r>
        <w:rPr>
          <w:spacing w:val="-14"/>
          <w:sz w:val="24"/>
        </w:rPr>
        <w:t xml:space="preserve"> </w:t>
      </w:r>
      <w:r>
        <w:rPr>
          <w:sz w:val="24"/>
        </w:rPr>
        <w:t>the</w:t>
      </w:r>
      <w:r>
        <w:rPr>
          <w:spacing w:val="-14"/>
          <w:sz w:val="24"/>
        </w:rPr>
        <w:t xml:space="preserve"> </w:t>
      </w:r>
      <w:r>
        <w:rPr>
          <w:sz w:val="24"/>
        </w:rPr>
        <w:t>amendment.</w:t>
      </w:r>
      <w:r>
        <w:rPr>
          <w:spacing w:val="-14"/>
          <w:sz w:val="24"/>
        </w:rPr>
        <w:t xml:space="preserve"> </w:t>
      </w:r>
      <w:r>
        <w:rPr>
          <w:sz w:val="24"/>
        </w:rPr>
        <w:t>This</w:t>
      </w:r>
      <w:r>
        <w:rPr>
          <w:spacing w:val="-14"/>
          <w:sz w:val="24"/>
        </w:rPr>
        <w:t xml:space="preserve"> </w:t>
      </w:r>
      <w:r>
        <w:rPr>
          <w:sz w:val="24"/>
        </w:rPr>
        <w:t>date may be before the date on which the amendment enters into</w:t>
      </w:r>
      <w:r>
        <w:rPr>
          <w:spacing w:val="-12"/>
          <w:sz w:val="24"/>
        </w:rPr>
        <w:t xml:space="preserve"> </w:t>
      </w:r>
      <w:r>
        <w:rPr>
          <w:sz w:val="24"/>
        </w:rPr>
        <w:t>force.</w:t>
      </w:r>
    </w:p>
    <w:p w:rsidR="004C0153" w:rsidRDefault="006E4651">
      <w:pPr>
        <w:spacing w:before="229"/>
        <w:ind w:left="113"/>
        <w:rPr>
          <w:sz w:val="24"/>
        </w:rPr>
      </w:pPr>
      <w:r>
        <w:rPr>
          <w:sz w:val="24"/>
        </w:rPr>
        <w:t>Costs incurred during suspension are not eligible (see Article 6).</w:t>
      </w:r>
    </w:p>
    <w:p w:rsidR="004C0153" w:rsidRDefault="004C0153">
      <w:pPr>
        <w:pStyle w:val="Zkladntext"/>
        <w:spacing w:before="9"/>
        <w:rPr>
          <w:sz w:val="20"/>
        </w:rPr>
      </w:pPr>
    </w:p>
    <w:p w:rsidR="004C0153" w:rsidRDefault="006E4651">
      <w:pPr>
        <w:spacing w:line="448" w:lineRule="auto"/>
        <w:ind w:left="113"/>
        <w:rPr>
          <w:sz w:val="24"/>
        </w:rPr>
      </w:pPr>
      <w:r>
        <w:rPr>
          <w:sz w:val="24"/>
        </w:rPr>
        <w:t>The beneficiaries may not claim damages due to suspension by the Commission (see Article 46). Suspensi</w:t>
      </w:r>
      <w:r>
        <w:rPr>
          <w:sz w:val="24"/>
        </w:rPr>
        <w:t>on of the action implementation does not affect the Commission’s right to terminate the</w:t>
      </w:r>
    </w:p>
    <w:p w:rsidR="004C0153" w:rsidRDefault="004C0153">
      <w:pPr>
        <w:spacing w:line="448" w:lineRule="auto"/>
        <w:rPr>
          <w:sz w:val="24"/>
        </w:rPr>
        <w:sectPr w:rsidR="004C0153">
          <w:pgSz w:w="11910" w:h="16840"/>
          <w:pgMar w:top="1300" w:right="960" w:bottom="740" w:left="1020" w:header="391" w:footer="543" w:gutter="0"/>
          <w:cols w:space="708"/>
        </w:sectPr>
      </w:pPr>
    </w:p>
    <w:p w:rsidR="004C0153" w:rsidRDefault="006E4651">
      <w:pPr>
        <w:spacing w:before="84" w:line="249" w:lineRule="auto"/>
        <w:ind w:left="113"/>
        <w:rPr>
          <w:sz w:val="24"/>
        </w:rPr>
      </w:pPr>
      <w:r>
        <w:rPr>
          <w:sz w:val="24"/>
        </w:rPr>
        <w:lastRenderedPageBreak/>
        <w:t>Agreement or participation of a beneficiary (see Article 50), reduce the grant or recover amounts unduly paid (see Articles 43 and 44).</w:t>
      </w:r>
    </w:p>
    <w:p w:rsidR="004C0153" w:rsidRDefault="004C0153">
      <w:pPr>
        <w:pStyle w:val="Zkladntext"/>
        <w:spacing w:before="6"/>
        <w:rPr>
          <w:sz w:val="29"/>
        </w:rPr>
      </w:pPr>
    </w:p>
    <w:p w:rsidR="004C0153" w:rsidRDefault="006E4651">
      <w:pPr>
        <w:pStyle w:val="Nadpis2"/>
        <w:spacing w:before="1" w:line="249" w:lineRule="auto"/>
        <w:ind w:left="1814" w:right="289" w:hanging="1701"/>
      </w:pPr>
      <w:bookmarkStart w:id="214" w:name="_bookmark213"/>
      <w:bookmarkEnd w:id="214"/>
      <w:r>
        <w:t xml:space="preserve">ARTICLE 50 — </w:t>
      </w:r>
      <w:r>
        <w:t>TERMINATION OF THE AGREEMENT OR OF THE PARTICIPATION OF ONE OR MORE BENEFICIARIES</w:t>
      </w:r>
    </w:p>
    <w:p w:rsidR="004C0153" w:rsidRDefault="004C0153">
      <w:pPr>
        <w:pStyle w:val="Zkladntext"/>
        <w:spacing w:before="9"/>
        <w:rPr>
          <w:b/>
          <w:sz w:val="24"/>
        </w:rPr>
      </w:pPr>
    </w:p>
    <w:p w:rsidR="004C0153" w:rsidRDefault="006E4651" w:rsidP="006E4651">
      <w:pPr>
        <w:pStyle w:val="Nadpis2"/>
        <w:numPr>
          <w:ilvl w:val="1"/>
          <w:numId w:val="19"/>
        </w:numPr>
        <w:tabs>
          <w:tab w:val="left" w:pos="654"/>
        </w:tabs>
      </w:pPr>
      <w:bookmarkStart w:id="215" w:name="_bookmark214"/>
      <w:bookmarkEnd w:id="215"/>
      <w:r>
        <w:rPr>
          <w:spacing w:val="-3"/>
        </w:rPr>
        <w:t xml:space="preserve">Termination </w:t>
      </w:r>
      <w:r>
        <w:t>of the Agreement, by the</w:t>
      </w:r>
      <w:r>
        <w:rPr>
          <w:spacing w:val="-2"/>
        </w:rPr>
        <w:t xml:space="preserve"> </w:t>
      </w:r>
      <w:r>
        <w:t>beneficiaries</w:t>
      </w:r>
    </w:p>
    <w:p w:rsidR="004C0153" w:rsidRDefault="004C0153">
      <w:pPr>
        <w:pStyle w:val="Zkladntext"/>
        <w:spacing w:before="8"/>
        <w:rPr>
          <w:b/>
          <w:sz w:val="25"/>
        </w:rPr>
      </w:pPr>
    </w:p>
    <w:p w:rsidR="004C0153" w:rsidRDefault="006E4651" w:rsidP="006E4651">
      <w:pPr>
        <w:pStyle w:val="Odstavecseseznamem"/>
        <w:numPr>
          <w:ilvl w:val="2"/>
          <w:numId w:val="19"/>
        </w:numPr>
        <w:tabs>
          <w:tab w:val="left" w:pos="774"/>
        </w:tabs>
        <w:rPr>
          <w:b/>
          <w:sz w:val="24"/>
        </w:rPr>
      </w:pPr>
      <w:r>
        <w:rPr>
          <w:b/>
          <w:sz w:val="24"/>
        </w:rPr>
        <w:t>Conditions and</w:t>
      </w:r>
      <w:r>
        <w:rPr>
          <w:b/>
          <w:spacing w:val="-3"/>
          <w:sz w:val="24"/>
        </w:rPr>
        <w:t xml:space="preserve"> </w:t>
      </w:r>
      <w:r>
        <w:rPr>
          <w:b/>
          <w:sz w:val="24"/>
        </w:rPr>
        <w:t>procedure</w:t>
      </w:r>
    </w:p>
    <w:p w:rsidR="004C0153" w:rsidRDefault="004C0153">
      <w:pPr>
        <w:pStyle w:val="Zkladntext"/>
        <w:spacing w:before="11"/>
        <w:rPr>
          <w:b/>
          <w:sz w:val="20"/>
        </w:rPr>
      </w:pPr>
    </w:p>
    <w:p w:rsidR="004C0153" w:rsidRDefault="006E4651">
      <w:pPr>
        <w:ind w:left="113"/>
        <w:rPr>
          <w:sz w:val="24"/>
        </w:rPr>
      </w:pPr>
      <w:r>
        <w:rPr>
          <w:sz w:val="24"/>
        </w:rPr>
        <w:t>The beneficiaries may terminate the Agreement.</w:t>
      </w:r>
    </w:p>
    <w:p w:rsidR="004C0153" w:rsidRDefault="004C0153">
      <w:pPr>
        <w:pStyle w:val="Zkladntext"/>
        <w:spacing w:before="8"/>
        <w:rPr>
          <w:sz w:val="20"/>
        </w:rPr>
      </w:pPr>
    </w:p>
    <w:p w:rsidR="004C0153" w:rsidRDefault="006E4651">
      <w:pPr>
        <w:spacing w:before="1"/>
        <w:ind w:left="113"/>
        <w:rPr>
          <w:sz w:val="24"/>
        </w:rPr>
      </w:pPr>
      <w:r>
        <w:rPr>
          <w:sz w:val="24"/>
        </w:rPr>
        <w:t>The coordinator must formally notify termination to the Commission (see Article 52), stating:</w:t>
      </w:r>
    </w:p>
    <w:p w:rsidR="004C0153" w:rsidRDefault="004C0153">
      <w:pPr>
        <w:pStyle w:val="Zkladntext"/>
        <w:spacing w:before="8"/>
        <w:rPr>
          <w:sz w:val="20"/>
        </w:rPr>
      </w:pPr>
    </w:p>
    <w:p w:rsidR="004C0153" w:rsidRDefault="006E4651" w:rsidP="006E4651">
      <w:pPr>
        <w:pStyle w:val="Odstavecseseznamem"/>
        <w:numPr>
          <w:ilvl w:val="3"/>
          <w:numId w:val="19"/>
        </w:numPr>
        <w:tabs>
          <w:tab w:val="left" w:pos="757"/>
          <w:tab w:val="left" w:pos="758"/>
        </w:tabs>
        <w:rPr>
          <w:sz w:val="24"/>
        </w:rPr>
      </w:pPr>
      <w:r>
        <w:rPr>
          <w:sz w:val="24"/>
        </w:rPr>
        <w:t>the reasons why</w:t>
      </w:r>
      <w:r>
        <w:rPr>
          <w:spacing w:val="-3"/>
          <w:sz w:val="24"/>
        </w:rPr>
        <w:t xml:space="preserve"> </w:t>
      </w:r>
      <w:r>
        <w:rPr>
          <w:sz w:val="24"/>
        </w:rPr>
        <w:t>and</w:t>
      </w:r>
    </w:p>
    <w:p w:rsidR="004C0153" w:rsidRDefault="004C0153">
      <w:pPr>
        <w:pStyle w:val="Zkladntext"/>
        <w:spacing w:before="9"/>
        <w:rPr>
          <w:sz w:val="20"/>
        </w:rPr>
      </w:pPr>
    </w:p>
    <w:p w:rsidR="004C0153" w:rsidRDefault="006E4651" w:rsidP="006E4651">
      <w:pPr>
        <w:pStyle w:val="Odstavecseseznamem"/>
        <w:numPr>
          <w:ilvl w:val="3"/>
          <w:numId w:val="19"/>
        </w:numPr>
        <w:tabs>
          <w:tab w:val="left" w:pos="757"/>
          <w:tab w:val="left" w:pos="758"/>
        </w:tabs>
        <w:rPr>
          <w:sz w:val="24"/>
        </w:rPr>
      </w:pPr>
      <w:r>
        <w:rPr>
          <w:sz w:val="24"/>
        </w:rPr>
        <w:t>the date the termination will take effect. This date must be after the</w:t>
      </w:r>
      <w:r>
        <w:rPr>
          <w:spacing w:val="-24"/>
          <w:sz w:val="24"/>
        </w:rPr>
        <w:t xml:space="preserve"> </w:t>
      </w:r>
      <w:r>
        <w:rPr>
          <w:sz w:val="24"/>
        </w:rPr>
        <w:t>notification.</w:t>
      </w:r>
    </w:p>
    <w:p w:rsidR="004C0153" w:rsidRDefault="004C0153">
      <w:pPr>
        <w:pStyle w:val="Zkladntext"/>
        <w:spacing w:before="9"/>
        <w:rPr>
          <w:sz w:val="20"/>
        </w:rPr>
      </w:pPr>
    </w:p>
    <w:p w:rsidR="004C0153" w:rsidRDefault="006E4651">
      <w:pPr>
        <w:spacing w:line="249" w:lineRule="auto"/>
        <w:ind w:left="113"/>
        <w:rPr>
          <w:sz w:val="24"/>
        </w:rPr>
      </w:pPr>
      <w:r>
        <w:rPr>
          <w:sz w:val="24"/>
        </w:rPr>
        <w:t>If no reasons are given or if the Commission considers the reasons do not justify termination, the Agreement will be considered to have been ‘</w:t>
      </w:r>
      <w:r>
        <w:rPr>
          <w:b/>
          <w:sz w:val="24"/>
        </w:rPr>
        <w:t>terminated improperly</w:t>
      </w:r>
      <w:r>
        <w:rPr>
          <w:sz w:val="24"/>
        </w:rPr>
        <w:t>’.</w:t>
      </w:r>
    </w:p>
    <w:p w:rsidR="004C0153" w:rsidRDefault="006E4651">
      <w:pPr>
        <w:spacing w:before="229"/>
        <w:ind w:left="113"/>
        <w:rPr>
          <w:sz w:val="24"/>
        </w:rPr>
      </w:pPr>
      <w:r>
        <w:rPr>
          <w:sz w:val="24"/>
        </w:rPr>
        <w:t xml:space="preserve">The termination will </w:t>
      </w:r>
      <w:r>
        <w:rPr>
          <w:b/>
          <w:sz w:val="24"/>
        </w:rPr>
        <w:t xml:space="preserve">take effect </w:t>
      </w:r>
      <w:r>
        <w:rPr>
          <w:sz w:val="24"/>
        </w:rPr>
        <w:t>on the day specified in the notification.</w:t>
      </w:r>
    </w:p>
    <w:p w:rsidR="004C0153" w:rsidRDefault="004C0153">
      <w:pPr>
        <w:pStyle w:val="Zkladntext"/>
        <w:spacing w:before="6"/>
        <w:rPr>
          <w:sz w:val="25"/>
        </w:rPr>
      </w:pPr>
    </w:p>
    <w:p w:rsidR="004C0153" w:rsidRDefault="006E4651" w:rsidP="006E4651">
      <w:pPr>
        <w:pStyle w:val="Odstavecseseznamem"/>
        <w:numPr>
          <w:ilvl w:val="2"/>
          <w:numId w:val="19"/>
        </w:numPr>
        <w:tabs>
          <w:tab w:val="left" w:pos="774"/>
        </w:tabs>
        <w:rPr>
          <w:b/>
          <w:sz w:val="24"/>
        </w:rPr>
      </w:pPr>
      <w:r>
        <w:rPr>
          <w:b/>
          <w:sz w:val="24"/>
        </w:rPr>
        <w:t>Effects</w:t>
      </w:r>
    </w:p>
    <w:p w:rsidR="004C0153" w:rsidRDefault="004C0153">
      <w:pPr>
        <w:pStyle w:val="Zkladntext"/>
        <w:spacing w:before="10"/>
        <w:rPr>
          <w:b/>
          <w:sz w:val="20"/>
        </w:rPr>
      </w:pPr>
    </w:p>
    <w:p w:rsidR="004C0153" w:rsidRDefault="006E4651">
      <w:pPr>
        <w:ind w:left="113"/>
        <w:rPr>
          <w:sz w:val="24"/>
        </w:rPr>
      </w:pPr>
      <w:r>
        <w:rPr>
          <w:sz w:val="24"/>
        </w:rPr>
        <w:t>The c</w:t>
      </w:r>
      <w:r>
        <w:rPr>
          <w:sz w:val="24"/>
        </w:rPr>
        <w:t>oordinator must — within 60 days from when termination takes effect — submit:</w:t>
      </w:r>
    </w:p>
    <w:p w:rsidR="004C0153" w:rsidRDefault="004C0153">
      <w:pPr>
        <w:pStyle w:val="Zkladntext"/>
        <w:spacing w:before="9"/>
        <w:rPr>
          <w:sz w:val="20"/>
        </w:rPr>
      </w:pPr>
    </w:p>
    <w:p w:rsidR="004C0153" w:rsidRDefault="006E4651" w:rsidP="006E4651">
      <w:pPr>
        <w:pStyle w:val="Odstavecseseznamem"/>
        <w:numPr>
          <w:ilvl w:val="0"/>
          <w:numId w:val="18"/>
        </w:numPr>
        <w:tabs>
          <w:tab w:val="left" w:pos="998"/>
        </w:tabs>
        <w:jc w:val="left"/>
        <w:rPr>
          <w:sz w:val="24"/>
        </w:rPr>
      </w:pPr>
      <w:r>
        <w:rPr>
          <w:sz w:val="24"/>
        </w:rPr>
        <w:t>a periodic report (for the open reporting period until termination; see Article 20.3)</w:t>
      </w:r>
      <w:r>
        <w:rPr>
          <w:spacing w:val="-27"/>
          <w:sz w:val="24"/>
        </w:rPr>
        <w:t xml:space="preserve"> </w:t>
      </w:r>
      <w:r>
        <w:rPr>
          <w:sz w:val="24"/>
        </w:rPr>
        <w:t>and</w:t>
      </w:r>
    </w:p>
    <w:p w:rsidR="004C0153" w:rsidRDefault="004C0153">
      <w:pPr>
        <w:pStyle w:val="Zkladntext"/>
        <w:spacing w:before="9"/>
        <w:rPr>
          <w:sz w:val="20"/>
        </w:rPr>
      </w:pPr>
    </w:p>
    <w:p w:rsidR="004C0153" w:rsidRDefault="006E4651" w:rsidP="006E4651">
      <w:pPr>
        <w:pStyle w:val="Odstavecseseznamem"/>
        <w:numPr>
          <w:ilvl w:val="0"/>
          <w:numId w:val="18"/>
        </w:numPr>
        <w:tabs>
          <w:tab w:val="left" w:pos="998"/>
        </w:tabs>
        <w:ind w:hanging="493"/>
        <w:jc w:val="left"/>
        <w:rPr>
          <w:sz w:val="24"/>
        </w:rPr>
      </w:pPr>
      <w:r>
        <w:rPr>
          <w:sz w:val="24"/>
        </w:rPr>
        <w:t>the final report (see Article</w:t>
      </w:r>
      <w:r>
        <w:rPr>
          <w:spacing w:val="-3"/>
          <w:sz w:val="24"/>
        </w:rPr>
        <w:t xml:space="preserve"> </w:t>
      </w:r>
      <w:r>
        <w:rPr>
          <w:sz w:val="24"/>
        </w:rPr>
        <w:t>20.4).</w:t>
      </w:r>
    </w:p>
    <w:p w:rsidR="004C0153" w:rsidRDefault="004C0153">
      <w:pPr>
        <w:pStyle w:val="Zkladntext"/>
        <w:spacing w:before="9"/>
        <w:rPr>
          <w:sz w:val="20"/>
        </w:rPr>
      </w:pPr>
    </w:p>
    <w:p w:rsidR="004C0153" w:rsidRDefault="006E4651">
      <w:pPr>
        <w:spacing w:line="249" w:lineRule="auto"/>
        <w:ind w:left="113" w:right="166"/>
        <w:rPr>
          <w:sz w:val="24"/>
        </w:rPr>
      </w:pPr>
      <w:r>
        <w:rPr>
          <w:sz w:val="24"/>
        </w:rPr>
        <w:t>If the Commission does not receive the reports w</w:t>
      </w:r>
      <w:r>
        <w:rPr>
          <w:sz w:val="24"/>
        </w:rPr>
        <w:t>ithin the deadline (see above), only costs which are included in an approved periodic report will be taken into account.</w:t>
      </w:r>
    </w:p>
    <w:p w:rsidR="004C0153" w:rsidRDefault="006E4651">
      <w:pPr>
        <w:spacing w:before="229" w:line="249" w:lineRule="auto"/>
        <w:ind w:left="113" w:right="173"/>
        <w:jc w:val="both"/>
        <w:rPr>
          <w:sz w:val="24"/>
        </w:rPr>
      </w:pPr>
      <w:r>
        <w:rPr>
          <w:sz w:val="24"/>
        </w:rPr>
        <w:t xml:space="preserve">The Commission will </w:t>
      </w:r>
      <w:r>
        <w:rPr>
          <w:b/>
          <w:sz w:val="24"/>
        </w:rPr>
        <w:t xml:space="preserve">calculate </w:t>
      </w:r>
      <w:r>
        <w:rPr>
          <w:sz w:val="24"/>
        </w:rPr>
        <w:t>the final grant amount (see Article 5.3) and the balance (see   Article 21.4) on the basis of the reports submitted. Only costs incurred until termination are eligible (see</w:t>
      </w:r>
      <w:r>
        <w:rPr>
          <w:spacing w:val="-4"/>
          <w:sz w:val="24"/>
        </w:rPr>
        <w:t xml:space="preserve"> </w:t>
      </w:r>
      <w:r>
        <w:rPr>
          <w:sz w:val="24"/>
        </w:rPr>
        <w:t>Article</w:t>
      </w:r>
      <w:r>
        <w:rPr>
          <w:spacing w:val="-5"/>
          <w:sz w:val="24"/>
        </w:rPr>
        <w:t xml:space="preserve"> </w:t>
      </w:r>
      <w:r>
        <w:rPr>
          <w:sz w:val="24"/>
        </w:rPr>
        <w:t>6).</w:t>
      </w:r>
      <w:r>
        <w:rPr>
          <w:spacing w:val="-4"/>
          <w:sz w:val="24"/>
        </w:rPr>
        <w:t xml:space="preserve"> </w:t>
      </w:r>
      <w:r>
        <w:rPr>
          <w:sz w:val="24"/>
        </w:rPr>
        <w:t>Costs</w:t>
      </w:r>
      <w:r>
        <w:rPr>
          <w:spacing w:val="-5"/>
          <w:sz w:val="24"/>
        </w:rPr>
        <w:t xml:space="preserve"> </w:t>
      </w:r>
      <w:r>
        <w:rPr>
          <w:sz w:val="24"/>
        </w:rPr>
        <w:t>relating</w:t>
      </w:r>
      <w:r>
        <w:rPr>
          <w:spacing w:val="-4"/>
          <w:sz w:val="24"/>
        </w:rPr>
        <w:t xml:space="preserve"> </w:t>
      </w:r>
      <w:r>
        <w:rPr>
          <w:sz w:val="24"/>
        </w:rPr>
        <w:t>to</w:t>
      </w:r>
      <w:r>
        <w:rPr>
          <w:spacing w:val="-5"/>
          <w:sz w:val="24"/>
        </w:rPr>
        <w:t xml:space="preserve"> </w:t>
      </w:r>
      <w:r>
        <w:rPr>
          <w:sz w:val="24"/>
        </w:rPr>
        <w:t>contracts</w:t>
      </w:r>
      <w:r>
        <w:rPr>
          <w:spacing w:val="-5"/>
          <w:sz w:val="24"/>
        </w:rPr>
        <w:t xml:space="preserve"> </w:t>
      </w:r>
      <w:r>
        <w:rPr>
          <w:sz w:val="24"/>
        </w:rPr>
        <w:t>due</w:t>
      </w:r>
      <w:r>
        <w:rPr>
          <w:spacing w:val="-4"/>
          <w:sz w:val="24"/>
        </w:rPr>
        <w:t xml:space="preserve"> </w:t>
      </w:r>
      <w:r>
        <w:rPr>
          <w:sz w:val="24"/>
        </w:rPr>
        <w:t>for</w:t>
      </w:r>
      <w:r>
        <w:rPr>
          <w:spacing w:val="-4"/>
          <w:sz w:val="24"/>
        </w:rPr>
        <w:t xml:space="preserve"> </w:t>
      </w:r>
      <w:r>
        <w:rPr>
          <w:sz w:val="24"/>
        </w:rPr>
        <w:t>execution</w:t>
      </w:r>
      <w:r>
        <w:rPr>
          <w:spacing w:val="-5"/>
          <w:sz w:val="24"/>
        </w:rPr>
        <w:t xml:space="preserve"> </w:t>
      </w:r>
      <w:r>
        <w:rPr>
          <w:sz w:val="24"/>
        </w:rPr>
        <w:t>only</w:t>
      </w:r>
      <w:r>
        <w:rPr>
          <w:spacing w:val="-4"/>
          <w:sz w:val="24"/>
        </w:rPr>
        <w:t xml:space="preserve"> </w:t>
      </w:r>
      <w:r>
        <w:rPr>
          <w:sz w:val="24"/>
        </w:rPr>
        <w:t>after</w:t>
      </w:r>
      <w:r>
        <w:rPr>
          <w:spacing w:val="-5"/>
          <w:sz w:val="24"/>
        </w:rPr>
        <w:t xml:space="preserve"> </w:t>
      </w:r>
      <w:r>
        <w:rPr>
          <w:sz w:val="24"/>
        </w:rPr>
        <w:t>termination</w:t>
      </w:r>
      <w:r>
        <w:rPr>
          <w:spacing w:val="-5"/>
          <w:sz w:val="24"/>
        </w:rPr>
        <w:t xml:space="preserve"> </w:t>
      </w:r>
      <w:r>
        <w:rPr>
          <w:sz w:val="24"/>
        </w:rPr>
        <w:t>are</w:t>
      </w:r>
      <w:r>
        <w:rPr>
          <w:spacing w:val="-5"/>
          <w:sz w:val="24"/>
        </w:rPr>
        <w:t xml:space="preserve"> </w:t>
      </w:r>
      <w:r>
        <w:rPr>
          <w:sz w:val="24"/>
        </w:rPr>
        <w:t>not</w:t>
      </w:r>
      <w:r>
        <w:rPr>
          <w:spacing w:val="-4"/>
          <w:sz w:val="24"/>
        </w:rPr>
        <w:t xml:space="preserve"> </w:t>
      </w:r>
      <w:r>
        <w:rPr>
          <w:sz w:val="24"/>
        </w:rPr>
        <w:t>eligible.</w:t>
      </w:r>
    </w:p>
    <w:p w:rsidR="004C0153" w:rsidRDefault="006E4651">
      <w:pPr>
        <w:spacing w:before="229"/>
        <w:ind w:left="113"/>
        <w:rPr>
          <w:sz w:val="24"/>
        </w:rPr>
      </w:pPr>
      <w:r>
        <w:rPr>
          <w:sz w:val="24"/>
        </w:rPr>
        <w:t>Improper termination may lead to a reduction of the grant (see Article 43).</w:t>
      </w:r>
    </w:p>
    <w:p w:rsidR="004C0153" w:rsidRDefault="004C0153">
      <w:pPr>
        <w:pStyle w:val="Zkladntext"/>
        <w:spacing w:before="9"/>
        <w:rPr>
          <w:sz w:val="20"/>
        </w:rPr>
      </w:pPr>
    </w:p>
    <w:p w:rsidR="004C0153" w:rsidRDefault="006E4651">
      <w:pPr>
        <w:spacing w:line="249" w:lineRule="auto"/>
        <w:ind w:left="113" w:right="352"/>
        <w:rPr>
          <w:sz w:val="24"/>
        </w:rPr>
      </w:pPr>
      <w:r>
        <w:rPr>
          <w:sz w:val="24"/>
        </w:rPr>
        <w:t>After termination, the beneficiaries’ obligations (in particular Articles 20, 22, 23, Section 3 of Chapter 4, 36, 37, 38, 40, 42, 43 and 44) continue to apply.</w:t>
      </w:r>
    </w:p>
    <w:p w:rsidR="004C0153" w:rsidRDefault="004C0153">
      <w:pPr>
        <w:pStyle w:val="Zkladntext"/>
        <w:spacing w:before="7"/>
        <w:rPr>
          <w:sz w:val="24"/>
        </w:rPr>
      </w:pPr>
    </w:p>
    <w:p w:rsidR="004C0153" w:rsidRDefault="006E4651" w:rsidP="006E4651">
      <w:pPr>
        <w:pStyle w:val="Nadpis2"/>
        <w:numPr>
          <w:ilvl w:val="1"/>
          <w:numId w:val="17"/>
        </w:numPr>
        <w:tabs>
          <w:tab w:val="left" w:pos="654"/>
        </w:tabs>
        <w:spacing w:before="1"/>
        <w:ind w:hanging="567"/>
      </w:pPr>
      <w:bookmarkStart w:id="216" w:name="_bookmark215"/>
      <w:bookmarkEnd w:id="216"/>
      <w:r>
        <w:rPr>
          <w:spacing w:val="-3"/>
        </w:rPr>
        <w:t xml:space="preserve">Termination </w:t>
      </w:r>
      <w:r>
        <w:t>of the participation of one or more beneficiaries, by the</w:t>
      </w:r>
      <w:r>
        <w:rPr>
          <w:spacing w:val="-17"/>
        </w:rPr>
        <w:t xml:space="preserve"> </w:t>
      </w:r>
      <w:r>
        <w:t>beneficiaries</w:t>
      </w:r>
    </w:p>
    <w:p w:rsidR="004C0153" w:rsidRDefault="004C0153">
      <w:pPr>
        <w:pStyle w:val="Zkladntext"/>
        <w:spacing w:before="7"/>
        <w:rPr>
          <w:b/>
          <w:sz w:val="25"/>
        </w:rPr>
      </w:pPr>
    </w:p>
    <w:p w:rsidR="004C0153" w:rsidRDefault="006E4651" w:rsidP="006E4651">
      <w:pPr>
        <w:pStyle w:val="Odstavecseseznamem"/>
        <w:numPr>
          <w:ilvl w:val="2"/>
          <w:numId w:val="17"/>
        </w:numPr>
        <w:tabs>
          <w:tab w:val="left" w:pos="774"/>
        </w:tabs>
        <w:spacing w:before="1"/>
        <w:rPr>
          <w:b/>
          <w:sz w:val="24"/>
        </w:rPr>
      </w:pPr>
      <w:r>
        <w:rPr>
          <w:b/>
          <w:sz w:val="24"/>
        </w:rPr>
        <w:t>Conditions and</w:t>
      </w:r>
      <w:r>
        <w:rPr>
          <w:b/>
          <w:spacing w:val="-3"/>
          <w:sz w:val="24"/>
        </w:rPr>
        <w:t xml:space="preserve"> </w:t>
      </w:r>
      <w:r>
        <w:rPr>
          <w:b/>
          <w:sz w:val="24"/>
        </w:rPr>
        <w:t>procedure</w:t>
      </w:r>
    </w:p>
    <w:p w:rsidR="004C0153" w:rsidRDefault="004C0153">
      <w:pPr>
        <w:pStyle w:val="Zkladntext"/>
        <w:spacing w:before="10"/>
        <w:rPr>
          <w:b/>
          <w:sz w:val="20"/>
        </w:rPr>
      </w:pPr>
    </w:p>
    <w:p w:rsidR="004C0153" w:rsidRDefault="006E4651">
      <w:pPr>
        <w:spacing w:line="249" w:lineRule="auto"/>
        <w:ind w:left="113" w:right="236"/>
        <w:rPr>
          <w:sz w:val="24"/>
        </w:rPr>
      </w:pPr>
      <w:r>
        <w:rPr>
          <w:sz w:val="24"/>
        </w:rPr>
        <w:t xml:space="preserve">The participation of one or more beneficiaries may be terminated by the coordinator, on request of the beneficiary concerned or on behalf of the </w:t>
      </w:r>
      <w:r>
        <w:rPr>
          <w:sz w:val="24"/>
        </w:rPr>
        <w:t>other beneficiaries.</w:t>
      </w:r>
    </w:p>
    <w:p w:rsidR="004C0153" w:rsidRDefault="006E4651">
      <w:pPr>
        <w:spacing w:before="229" w:line="249" w:lineRule="auto"/>
        <w:ind w:left="113"/>
        <w:rPr>
          <w:sz w:val="24"/>
        </w:rPr>
      </w:pPr>
      <w:r>
        <w:rPr>
          <w:sz w:val="24"/>
        </w:rPr>
        <w:t>The coordinator must formally notify termination to the Commission (see Article 52) and inform the beneficiary concerned.</w:t>
      </w:r>
    </w:p>
    <w:p w:rsidR="004C0153" w:rsidRDefault="004C0153">
      <w:pPr>
        <w:spacing w:line="249" w:lineRule="auto"/>
        <w:rPr>
          <w:sz w:val="24"/>
        </w:rPr>
        <w:sectPr w:rsidR="004C0153">
          <w:pgSz w:w="11910" w:h="16840"/>
          <w:pgMar w:top="1300" w:right="960" w:bottom="740" w:left="1020" w:header="391" w:footer="543" w:gutter="0"/>
          <w:cols w:space="708"/>
        </w:sectPr>
      </w:pPr>
    </w:p>
    <w:p w:rsidR="004C0153" w:rsidRDefault="006E4651">
      <w:pPr>
        <w:spacing w:before="84" w:line="249" w:lineRule="auto"/>
        <w:ind w:left="113" w:right="171"/>
        <w:jc w:val="both"/>
        <w:rPr>
          <w:sz w:val="24"/>
        </w:rPr>
      </w:pPr>
      <w:r>
        <w:rPr>
          <w:sz w:val="24"/>
        </w:rPr>
        <w:lastRenderedPageBreak/>
        <w:t>If</w:t>
      </w:r>
      <w:r>
        <w:rPr>
          <w:spacing w:val="-5"/>
          <w:sz w:val="24"/>
        </w:rPr>
        <w:t xml:space="preserve"> </w:t>
      </w:r>
      <w:r>
        <w:rPr>
          <w:sz w:val="24"/>
        </w:rPr>
        <w:t>the</w:t>
      </w:r>
      <w:r>
        <w:rPr>
          <w:spacing w:val="-6"/>
          <w:sz w:val="24"/>
        </w:rPr>
        <w:t xml:space="preserve"> </w:t>
      </w:r>
      <w:r>
        <w:rPr>
          <w:sz w:val="24"/>
        </w:rPr>
        <w:t>coordinator’s</w:t>
      </w:r>
      <w:r>
        <w:rPr>
          <w:spacing w:val="-5"/>
          <w:sz w:val="24"/>
        </w:rPr>
        <w:t xml:space="preserve"> </w:t>
      </w:r>
      <w:r>
        <w:rPr>
          <w:sz w:val="24"/>
        </w:rPr>
        <w:t>participation</w:t>
      </w:r>
      <w:r>
        <w:rPr>
          <w:spacing w:val="-5"/>
          <w:sz w:val="24"/>
        </w:rPr>
        <w:t xml:space="preserve"> </w:t>
      </w:r>
      <w:r>
        <w:rPr>
          <w:sz w:val="24"/>
        </w:rPr>
        <w:t>is</w:t>
      </w:r>
      <w:r>
        <w:rPr>
          <w:spacing w:val="-5"/>
          <w:sz w:val="24"/>
        </w:rPr>
        <w:t xml:space="preserve"> </w:t>
      </w:r>
      <w:r>
        <w:rPr>
          <w:sz w:val="24"/>
        </w:rPr>
        <w:t>terminated</w:t>
      </w:r>
      <w:r>
        <w:rPr>
          <w:spacing w:val="-5"/>
          <w:sz w:val="24"/>
        </w:rPr>
        <w:t xml:space="preserve"> </w:t>
      </w:r>
      <w:r>
        <w:rPr>
          <w:sz w:val="24"/>
        </w:rPr>
        <w:t>without</w:t>
      </w:r>
      <w:r>
        <w:rPr>
          <w:spacing w:val="-6"/>
          <w:sz w:val="24"/>
        </w:rPr>
        <w:t xml:space="preserve"> </w:t>
      </w:r>
      <w:r>
        <w:rPr>
          <w:sz w:val="24"/>
        </w:rPr>
        <w:t>its</w:t>
      </w:r>
      <w:r>
        <w:rPr>
          <w:spacing w:val="-5"/>
          <w:sz w:val="24"/>
        </w:rPr>
        <w:t xml:space="preserve"> </w:t>
      </w:r>
      <w:r>
        <w:rPr>
          <w:sz w:val="24"/>
        </w:rPr>
        <w:t>agreement,</w:t>
      </w:r>
      <w:r>
        <w:rPr>
          <w:spacing w:val="-5"/>
          <w:sz w:val="24"/>
        </w:rPr>
        <w:t xml:space="preserve"> </w:t>
      </w:r>
      <w:r>
        <w:rPr>
          <w:sz w:val="24"/>
        </w:rPr>
        <w:t>the</w:t>
      </w:r>
      <w:r>
        <w:rPr>
          <w:spacing w:val="-6"/>
          <w:sz w:val="24"/>
        </w:rPr>
        <w:t xml:space="preserve"> </w:t>
      </w:r>
      <w:r>
        <w:rPr>
          <w:sz w:val="24"/>
        </w:rPr>
        <w:t>formal</w:t>
      </w:r>
      <w:r>
        <w:rPr>
          <w:spacing w:val="-6"/>
          <w:sz w:val="24"/>
        </w:rPr>
        <w:t xml:space="preserve"> </w:t>
      </w:r>
      <w:r>
        <w:rPr>
          <w:sz w:val="24"/>
        </w:rPr>
        <w:t>notification</w:t>
      </w:r>
      <w:r>
        <w:rPr>
          <w:spacing w:val="-5"/>
          <w:sz w:val="24"/>
        </w:rPr>
        <w:t xml:space="preserve"> </w:t>
      </w:r>
      <w:r>
        <w:rPr>
          <w:sz w:val="24"/>
        </w:rPr>
        <w:t>must</w:t>
      </w:r>
      <w:r>
        <w:rPr>
          <w:spacing w:val="-6"/>
          <w:sz w:val="24"/>
        </w:rPr>
        <w:t xml:space="preserve"> </w:t>
      </w:r>
      <w:r>
        <w:rPr>
          <w:sz w:val="24"/>
        </w:rPr>
        <w:t>be done by another beneficiary (acting on behalf of the other</w:t>
      </w:r>
      <w:r>
        <w:rPr>
          <w:spacing w:val="-5"/>
          <w:sz w:val="24"/>
        </w:rPr>
        <w:t xml:space="preserve"> </w:t>
      </w:r>
      <w:r>
        <w:rPr>
          <w:sz w:val="24"/>
        </w:rPr>
        <w:t>beneficiaries).</w:t>
      </w:r>
    </w:p>
    <w:p w:rsidR="004C0153" w:rsidRDefault="006E4651">
      <w:pPr>
        <w:spacing w:before="229"/>
        <w:ind w:left="113"/>
        <w:rPr>
          <w:sz w:val="24"/>
        </w:rPr>
      </w:pPr>
      <w:r>
        <w:rPr>
          <w:sz w:val="24"/>
        </w:rPr>
        <w:t>The notification must include:</w:t>
      </w:r>
    </w:p>
    <w:p w:rsidR="004C0153" w:rsidRDefault="004C0153">
      <w:pPr>
        <w:pStyle w:val="Zkladntext"/>
        <w:spacing w:before="8"/>
        <w:rPr>
          <w:sz w:val="20"/>
        </w:rPr>
      </w:pPr>
    </w:p>
    <w:p w:rsidR="004C0153" w:rsidRDefault="006E4651" w:rsidP="006E4651">
      <w:pPr>
        <w:pStyle w:val="Odstavecseseznamem"/>
        <w:numPr>
          <w:ilvl w:val="0"/>
          <w:numId w:val="16"/>
        </w:numPr>
        <w:tabs>
          <w:tab w:val="left" w:pos="757"/>
          <w:tab w:val="left" w:pos="758"/>
        </w:tabs>
        <w:rPr>
          <w:sz w:val="24"/>
        </w:rPr>
      </w:pPr>
      <w:r>
        <w:rPr>
          <w:sz w:val="24"/>
        </w:rPr>
        <w:t>the reasons</w:t>
      </w:r>
      <w:r>
        <w:rPr>
          <w:spacing w:val="-2"/>
          <w:sz w:val="24"/>
        </w:rPr>
        <w:t xml:space="preserve"> </w:t>
      </w:r>
      <w:r>
        <w:rPr>
          <w:sz w:val="24"/>
        </w:rPr>
        <w:t>why;</w:t>
      </w:r>
    </w:p>
    <w:p w:rsidR="004C0153" w:rsidRDefault="004C0153">
      <w:pPr>
        <w:pStyle w:val="Zkladntext"/>
        <w:spacing w:before="9"/>
        <w:rPr>
          <w:sz w:val="20"/>
        </w:rPr>
      </w:pPr>
    </w:p>
    <w:p w:rsidR="004C0153" w:rsidRDefault="006E4651" w:rsidP="006E4651">
      <w:pPr>
        <w:pStyle w:val="Odstavecseseznamem"/>
        <w:numPr>
          <w:ilvl w:val="0"/>
          <w:numId w:val="16"/>
        </w:numPr>
        <w:tabs>
          <w:tab w:val="left" w:pos="757"/>
          <w:tab w:val="left" w:pos="758"/>
        </w:tabs>
        <w:spacing w:line="249" w:lineRule="auto"/>
        <w:ind w:right="175"/>
        <w:rPr>
          <w:sz w:val="24"/>
        </w:rPr>
      </w:pPr>
      <w:r>
        <w:rPr>
          <w:sz w:val="24"/>
        </w:rPr>
        <w:t>the opinion of the beneficiary concerned (or proof that this opinion has been requested in writing);</w:t>
      </w:r>
    </w:p>
    <w:p w:rsidR="004C0153" w:rsidRDefault="006E4651" w:rsidP="006E4651">
      <w:pPr>
        <w:pStyle w:val="Odstavecseseznamem"/>
        <w:numPr>
          <w:ilvl w:val="0"/>
          <w:numId w:val="16"/>
        </w:numPr>
        <w:tabs>
          <w:tab w:val="left" w:pos="757"/>
          <w:tab w:val="left" w:pos="758"/>
        </w:tabs>
        <w:spacing w:before="229"/>
        <w:rPr>
          <w:sz w:val="24"/>
        </w:rPr>
      </w:pPr>
      <w:r>
        <w:rPr>
          <w:sz w:val="24"/>
        </w:rPr>
        <w:t>the date the termination takes effect. This date must be after the notification,</w:t>
      </w:r>
      <w:r>
        <w:rPr>
          <w:spacing w:val="-23"/>
          <w:sz w:val="24"/>
        </w:rPr>
        <w:t xml:space="preserve"> </w:t>
      </w:r>
      <w:r>
        <w:rPr>
          <w:sz w:val="24"/>
        </w:rPr>
        <w:t>and</w:t>
      </w:r>
    </w:p>
    <w:p w:rsidR="004C0153" w:rsidRDefault="004C0153">
      <w:pPr>
        <w:pStyle w:val="Zkladntext"/>
        <w:spacing w:before="8"/>
        <w:rPr>
          <w:sz w:val="20"/>
        </w:rPr>
      </w:pPr>
    </w:p>
    <w:p w:rsidR="004C0153" w:rsidRDefault="006E4651" w:rsidP="006E4651">
      <w:pPr>
        <w:pStyle w:val="Odstavecseseznamem"/>
        <w:numPr>
          <w:ilvl w:val="0"/>
          <w:numId w:val="16"/>
        </w:numPr>
        <w:tabs>
          <w:tab w:val="left" w:pos="758"/>
        </w:tabs>
        <w:spacing w:before="1" w:line="249" w:lineRule="auto"/>
        <w:ind w:right="171"/>
        <w:jc w:val="both"/>
        <w:rPr>
          <w:sz w:val="24"/>
        </w:rPr>
      </w:pPr>
      <w:r>
        <w:rPr>
          <w:sz w:val="24"/>
        </w:rPr>
        <w:t xml:space="preserve">a request for amendment (see Article 55), with a proposal for reallocation of the tasks and the estimated budget of the beneficiary concerned (see Annexes 1 and 2) and, if </w:t>
      </w:r>
      <w:r>
        <w:rPr>
          <w:spacing w:val="-3"/>
          <w:sz w:val="24"/>
        </w:rPr>
        <w:t xml:space="preserve">necessary, </w:t>
      </w:r>
      <w:r>
        <w:rPr>
          <w:sz w:val="24"/>
        </w:rPr>
        <w:t>the addition</w:t>
      </w:r>
      <w:r>
        <w:rPr>
          <w:spacing w:val="-4"/>
          <w:sz w:val="24"/>
        </w:rPr>
        <w:t xml:space="preserve"> </w:t>
      </w:r>
      <w:r>
        <w:rPr>
          <w:sz w:val="24"/>
        </w:rPr>
        <w:t>of</w:t>
      </w:r>
      <w:r>
        <w:rPr>
          <w:spacing w:val="-4"/>
          <w:sz w:val="24"/>
        </w:rPr>
        <w:t xml:space="preserve"> </w:t>
      </w:r>
      <w:r>
        <w:rPr>
          <w:sz w:val="24"/>
        </w:rPr>
        <w:t>one</w:t>
      </w:r>
      <w:r>
        <w:rPr>
          <w:spacing w:val="-5"/>
          <w:sz w:val="24"/>
        </w:rPr>
        <w:t xml:space="preserve"> </w:t>
      </w:r>
      <w:r>
        <w:rPr>
          <w:sz w:val="24"/>
        </w:rPr>
        <w:t>or</w:t>
      </w:r>
      <w:r>
        <w:rPr>
          <w:spacing w:val="-4"/>
          <w:sz w:val="24"/>
        </w:rPr>
        <w:t xml:space="preserve"> </w:t>
      </w:r>
      <w:r>
        <w:rPr>
          <w:sz w:val="24"/>
        </w:rPr>
        <w:t>more</w:t>
      </w:r>
      <w:r>
        <w:rPr>
          <w:spacing w:val="-5"/>
          <w:sz w:val="24"/>
        </w:rPr>
        <w:t xml:space="preserve"> </w:t>
      </w:r>
      <w:r>
        <w:rPr>
          <w:sz w:val="24"/>
        </w:rPr>
        <w:t>new</w:t>
      </w:r>
      <w:r>
        <w:rPr>
          <w:spacing w:val="-5"/>
          <w:sz w:val="24"/>
        </w:rPr>
        <w:t xml:space="preserve"> </w:t>
      </w:r>
      <w:r>
        <w:rPr>
          <w:sz w:val="24"/>
        </w:rPr>
        <w:t>beneficiaries</w:t>
      </w:r>
      <w:r>
        <w:rPr>
          <w:spacing w:val="-5"/>
          <w:sz w:val="24"/>
        </w:rPr>
        <w:t xml:space="preserve"> </w:t>
      </w:r>
      <w:r>
        <w:rPr>
          <w:sz w:val="24"/>
        </w:rPr>
        <w:t>(see</w:t>
      </w:r>
      <w:r>
        <w:rPr>
          <w:spacing w:val="-5"/>
          <w:sz w:val="24"/>
        </w:rPr>
        <w:t xml:space="preserve"> </w:t>
      </w:r>
      <w:r>
        <w:rPr>
          <w:sz w:val="24"/>
        </w:rPr>
        <w:t>Article</w:t>
      </w:r>
      <w:r>
        <w:rPr>
          <w:spacing w:val="-5"/>
          <w:sz w:val="24"/>
        </w:rPr>
        <w:t xml:space="preserve"> </w:t>
      </w:r>
      <w:r>
        <w:rPr>
          <w:sz w:val="24"/>
        </w:rPr>
        <w:t>56).</w:t>
      </w:r>
      <w:r>
        <w:rPr>
          <w:spacing w:val="-4"/>
          <w:sz w:val="24"/>
        </w:rPr>
        <w:t xml:space="preserve"> </w:t>
      </w:r>
      <w:r>
        <w:rPr>
          <w:sz w:val="24"/>
        </w:rPr>
        <w:t>If</w:t>
      </w:r>
      <w:r>
        <w:rPr>
          <w:spacing w:val="-4"/>
          <w:sz w:val="24"/>
        </w:rPr>
        <w:t xml:space="preserve"> </w:t>
      </w:r>
      <w:r>
        <w:rPr>
          <w:sz w:val="24"/>
        </w:rPr>
        <w:t>termin</w:t>
      </w:r>
      <w:r>
        <w:rPr>
          <w:sz w:val="24"/>
        </w:rPr>
        <w:t>ation</w:t>
      </w:r>
      <w:r>
        <w:rPr>
          <w:spacing w:val="-4"/>
          <w:sz w:val="24"/>
        </w:rPr>
        <w:t xml:space="preserve"> </w:t>
      </w:r>
      <w:r>
        <w:rPr>
          <w:sz w:val="24"/>
        </w:rPr>
        <w:t>takes</w:t>
      </w:r>
      <w:r>
        <w:rPr>
          <w:spacing w:val="-5"/>
          <w:sz w:val="24"/>
        </w:rPr>
        <w:t xml:space="preserve"> </w:t>
      </w:r>
      <w:r>
        <w:rPr>
          <w:sz w:val="24"/>
        </w:rPr>
        <w:t>effect</w:t>
      </w:r>
      <w:r>
        <w:rPr>
          <w:spacing w:val="-5"/>
          <w:sz w:val="24"/>
        </w:rPr>
        <w:t xml:space="preserve"> </w:t>
      </w:r>
      <w:r>
        <w:rPr>
          <w:sz w:val="24"/>
        </w:rPr>
        <w:t>after</w:t>
      </w:r>
      <w:r>
        <w:rPr>
          <w:spacing w:val="-4"/>
          <w:sz w:val="24"/>
        </w:rPr>
        <w:t xml:space="preserve"> </w:t>
      </w:r>
      <w:r>
        <w:rPr>
          <w:sz w:val="24"/>
        </w:rPr>
        <w:t>the period set out in Article 3, no request for amendment must be included unless the beneficiary concerned is the coordinator. In this case, the request for amendment must propose a new coordinator.</w:t>
      </w:r>
    </w:p>
    <w:p w:rsidR="004C0153" w:rsidRDefault="006E4651">
      <w:pPr>
        <w:spacing w:before="232" w:line="249" w:lineRule="auto"/>
        <w:ind w:left="113" w:right="176"/>
        <w:jc w:val="both"/>
        <w:rPr>
          <w:sz w:val="24"/>
        </w:rPr>
      </w:pPr>
      <w:r>
        <w:rPr>
          <w:sz w:val="24"/>
        </w:rPr>
        <w:t>If this information is not give</w:t>
      </w:r>
      <w:r>
        <w:rPr>
          <w:sz w:val="24"/>
        </w:rPr>
        <w:t xml:space="preserve">n or if the Commission considers that the reasons do not justify termination, the participation will be considered to have been </w:t>
      </w:r>
      <w:r>
        <w:rPr>
          <w:b/>
          <w:sz w:val="24"/>
        </w:rPr>
        <w:t>terminated improperly</w:t>
      </w:r>
      <w:r>
        <w:rPr>
          <w:sz w:val="24"/>
        </w:rPr>
        <w:t>.</w:t>
      </w:r>
    </w:p>
    <w:p w:rsidR="004C0153" w:rsidRDefault="006E4651">
      <w:pPr>
        <w:spacing w:before="229"/>
        <w:ind w:left="113"/>
        <w:jc w:val="both"/>
        <w:rPr>
          <w:sz w:val="24"/>
        </w:rPr>
      </w:pPr>
      <w:r>
        <w:rPr>
          <w:sz w:val="24"/>
        </w:rPr>
        <w:t xml:space="preserve">The termination will </w:t>
      </w:r>
      <w:r>
        <w:rPr>
          <w:b/>
          <w:sz w:val="24"/>
        </w:rPr>
        <w:t xml:space="preserve">take effect </w:t>
      </w:r>
      <w:r>
        <w:rPr>
          <w:sz w:val="24"/>
        </w:rPr>
        <w:t>on the day specified in the notification.</w:t>
      </w:r>
    </w:p>
    <w:p w:rsidR="004C0153" w:rsidRDefault="004C0153">
      <w:pPr>
        <w:pStyle w:val="Zkladntext"/>
        <w:spacing w:before="6"/>
        <w:rPr>
          <w:sz w:val="25"/>
        </w:rPr>
      </w:pPr>
    </w:p>
    <w:p w:rsidR="004C0153" w:rsidRDefault="006E4651" w:rsidP="006E4651">
      <w:pPr>
        <w:pStyle w:val="Odstavecseseznamem"/>
        <w:numPr>
          <w:ilvl w:val="2"/>
          <w:numId w:val="17"/>
        </w:numPr>
        <w:tabs>
          <w:tab w:val="left" w:pos="774"/>
        </w:tabs>
        <w:jc w:val="both"/>
        <w:rPr>
          <w:b/>
          <w:sz w:val="24"/>
        </w:rPr>
      </w:pPr>
      <w:r>
        <w:rPr>
          <w:b/>
          <w:sz w:val="24"/>
        </w:rPr>
        <w:t>Effects</w:t>
      </w:r>
    </w:p>
    <w:p w:rsidR="004C0153" w:rsidRDefault="004C0153">
      <w:pPr>
        <w:pStyle w:val="Zkladntext"/>
        <w:spacing w:before="11"/>
        <w:rPr>
          <w:b/>
          <w:sz w:val="20"/>
        </w:rPr>
      </w:pPr>
    </w:p>
    <w:p w:rsidR="004C0153" w:rsidRDefault="006E4651">
      <w:pPr>
        <w:ind w:left="113"/>
        <w:jc w:val="both"/>
        <w:rPr>
          <w:sz w:val="24"/>
        </w:rPr>
      </w:pPr>
      <w:r>
        <w:rPr>
          <w:sz w:val="24"/>
        </w:rPr>
        <w:t>The coordinator must</w:t>
      </w:r>
      <w:r>
        <w:rPr>
          <w:sz w:val="24"/>
        </w:rPr>
        <w:t xml:space="preserve"> — within 30 days from when termination takes effect — submit:</w:t>
      </w:r>
    </w:p>
    <w:p w:rsidR="004C0153" w:rsidRDefault="004C0153">
      <w:pPr>
        <w:pStyle w:val="Zkladntext"/>
        <w:spacing w:before="9"/>
        <w:rPr>
          <w:sz w:val="20"/>
        </w:rPr>
      </w:pPr>
    </w:p>
    <w:p w:rsidR="004C0153" w:rsidRDefault="006E4651" w:rsidP="006E4651">
      <w:pPr>
        <w:pStyle w:val="Odstavecseseznamem"/>
        <w:numPr>
          <w:ilvl w:val="3"/>
          <w:numId w:val="17"/>
        </w:numPr>
        <w:tabs>
          <w:tab w:val="left" w:pos="998"/>
        </w:tabs>
        <w:jc w:val="left"/>
        <w:rPr>
          <w:sz w:val="24"/>
        </w:rPr>
      </w:pPr>
      <w:r>
        <w:rPr>
          <w:sz w:val="24"/>
        </w:rPr>
        <w:t>a report on the distribution of payments to the beneficiary concerned</w:t>
      </w:r>
      <w:r>
        <w:rPr>
          <w:spacing w:val="-11"/>
          <w:sz w:val="24"/>
        </w:rPr>
        <w:t xml:space="preserve"> </w:t>
      </w:r>
      <w:r>
        <w:rPr>
          <w:sz w:val="24"/>
        </w:rPr>
        <w:t>and</w:t>
      </w:r>
    </w:p>
    <w:p w:rsidR="004C0153" w:rsidRDefault="004C0153">
      <w:pPr>
        <w:pStyle w:val="Zkladntext"/>
        <w:spacing w:before="8"/>
        <w:rPr>
          <w:sz w:val="20"/>
        </w:rPr>
      </w:pPr>
    </w:p>
    <w:p w:rsidR="004C0153" w:rsidRDefault="006E4651" w:rsidP="006E4651">
      <w:pPr>
        <w:pStyle w:val="Odstavecseseznamem"/>
        <w:numPr>
          <w:ilvl w:val="3"/>
          <w:numId w:val="17"/>
        </w:numPr>
        <w:tabs>
          <w:tab w:val="left" w:pos="998"/>
        </w:tabs>
        <w:spacing w:before="1" w:line="249" w:lineRule="auto"/>
        <w:ind w:right="171" w:hanging="493"/>
        <w:jc w:val="both"/>
        <w:rPr>
          <w:sz w:val="24"/>
        </w:rPr>
      </w:pPr>
      <w:r>
        <w:rPr>
          <w:sz w:val="24"/>
        </w:rPr>
        <w:t>if termination takes effect during the period set out in Article 3, a ‘</w:t>
      </w:r>
      <w:r>
        <w:rPr>
          <w:b/>
          <w:sz w:val="24"/>
        </w:rPr>
        <w:t>termination report</w:t>
      </w:r>
      <w:r>
        <w:rPr>
          <w:sz w:val="24"/>
        </w:rPr>
        <w:t>’ from the beneficiary concerned, for the open reporting period until termination, containing an overview of the progress of the work, an overview of the use of resources, the individual financial statement and, if applicable, the certificate on the financ</w:t>
      </w:r>
      <w:r>
        <w:rPr>
          <w:sz w:val="24"/>
        </w:rPr>
        <w:t>ial statement (see Articles 20.3 and</w:t>
      </w:r>
      <w:r>
        <w:rPr>
          <w:spacing w:val="-5"/>
          <w:sz w:val="24"/>
        </w:rPr>
        <w:t xml:space="preserve"> </w:t>
      </w:r>
      <w:r>
        <w:rPr>
          <w:sz w:val="24"/>
        </w:rPr>
        <w:t>20.4).</w:t>
      </w:r>
    </w:p>
    <w:p w:rsidR="004C0153" w:rsidRDefault="006E4651">
      <w:pPr>
        <w:spacing w:before="231" w:line="249" w:lineRule="auto"/>
        <w:ind w:left="113" w:right="185"/>
        <w:jc w:val="both"/>
        <w:rPr>
          <w:sz w:val="24"/>
        </w:rPr>
      </w:pPr>
      <w:r>
        <w:rPr>
          <w:sz w:val="24"/>
        </w:rPr>
        <w:t>The information in the termination report must also be included in the periodic report for the next reporting period (see Article 20.3).</w:t>
      </w:r>
    </w:p>
    <w:p w:rsidR="004C0153" w:rsidRDefault="006E4651">
      <w:pPr>
        <w:spacing w:before="229" w:line="249" w:lineRule="auto"/>
        <w:ind w:left="113" w:right="173"/>
        <w:jc w:val="both"/>
        <w:rPr>
          <w:sz w:val="24"/>
        </w:rPr>
      </w:pPr>
      <w:r>
        <w:rPr>
          <w:sz w:val="24"/>
        </w:rPr>
        <w:t>If</w:t>
      </w:r>
      <w:r>
        <w:rPr>
          <w:spacing w:val="-22"/>
          <w:sz w:val="24"/>
        </w:rPr>
        <w:t xml:space="preserve"> </w:t>
      </w:r>
      <w:r>
        <w:rPr>
          <w:sz w:val="24"/>
        </w:rPr>
        <w:t>the</w:t>
      </w:r>
      <w:r>
        <w:rPr>
          <w:spacing w:val="-22"/>
          <w:sz w:val="24"/>
        </w:rPr>
        <w:t xml:space="preserve"> </w:t>
      </w:r>
      <w:r>
        <w:rPr>
          <w:sz w:val="24"/>
        </w:rPr>
        <w:t>request</w:t>
      </w:r>
      <w:r>
        <w:rPr>
          <w:spacing w:val="-22"/>
          <w:sz w:val="24"/>
        </w:rPr>
        <w:t xml:space="preserve"> </w:t>
      </w:r>
      <w:r>
        <w:rPr>
          <w:sz w:val="24"/>
        </w:rPr>
        <w:t>for</w:t>
      </w:r>
      <w:r>
        <w:rPr>
          <w:spacing w:val="-22"/>
          <w:sz w:val="24"/>
        </w:rPr>
        <w:t xml:space="preserve"> </w:t>
      </w:r>
      <w:r>
        <w:rPr>
          <w:sz w:val="24"/>
        </w:rPr>
        <w:t>amendment</w:t>
      </w:r>
      <w:r>
        <w:rPr>
          <w:spacing w:val="-22"/>
          <w:sz w:val="24"/>
        </w:rPr>
        <w:t xml:space="preserve"> </w:t>
      </w:r>
      <w:r>
        <w:rPr>
          <w:sz w:val="24"/>
        </w:rPr>
        <w:t>is</w:t>
      </w:r>
      <w:r>
        <w:rPr>
          <w:spacing w:val="-22"/>
          <w:sz w:val="24"/>
        </w:rPr>
        <w:t xml:space="preserve"> </w:t>
      </w:r>
      <w:r>
        <w:rPr>
          <w:sz w:val="24"/>
        </w:rPr>
        <w:t>rejected</w:t>
      </w:r>
      <w:r>
        <w:rPr>
          <w:spacing w:val="-22"/>
          <w:sz w:val="24"/>
        </w:rPr>
        <w:t xml:space="preserve"> </w:t>
      </w:r>
      <w:r>
        <w:rPr>
          <w:sz w:val="24"/>
        </w:rPr>
        <w:t>by</w:t>
      </w:r>
      <w:r>
        <w:rPr>
          <w:spacing w:val="-22"/>
          <w:sz w:val="24"/>
        </w:rPr>
        <w:t xml:space="preserve"> </w:t>
      </w:r>
      <w:r>
        <w:rPr>
          <w:sz w:val="24"/>
        </w:rPr>
        <w:t>the</w:t>
      </w:r>
      <w:r>
        <w:rPr>
          <w:spacing w:val="-19"/>
          <w:sz w:val="24"/>
        </w:rPr>
        <w:t xml:space="preserve"> </w:t>
      </w:r>
      <w:r>
        <w:rPr>
          <w:sz w:val="24"/>
        </w:rPr>
        <w:t>Commission,</w:t>
      </w:r>
      <w:r>
        <w:rPr>
          <w:spacing w:val="-22"/>
          <w:sz w:val="24"/>
        </w:rPr>
        <w:t xml:space="preserve"> </w:t>
      </w:r>
      <w:r>
        <w:rPr>
          <w:sz w:val="24"/>
        </w:rPr>
        <w:t>(because</w:t>
      </w:r>
      <w:r>
        <w:rPr>
          <w:spacing w:val="-22"/>
          <w:sz w:val="24"/>
        </w:rPr>
        <w:t xml:space="preserve"> </w:t>
      </w:r>
      <w:r>
        <w:rPr>
          <w:sz w:val="24"/>
        </w:rPr>
        <w:t>it</w:t>
      </w:r>
      <w:r>
        <w:rPr>
          <w:spacing w:val="-22"/>
          <w:sz w:val="24"/>
        </w:rPr>
        <w:t xml:space="preserve"> </w:t>
      </w:r>
      <w:r>
        <w:rPr>
          <w:sz w:val="24"/>
        </w:rPr>
        <w:t>calls</w:t>
      </w:r>
      <w:r>
        <w:rPr>
          <w:spacing w:val="-22"/>
          <w:sz w:val="24"/>
        </w:rPr>
        <w:t xml:space="preserve"> </w:t>
      </w:r>
      <w:r>
        <w:rPr>
          <w:sz w:val="24"/>
        </w:rPr>
        <w:t>into</w:t>
      </w:r>
      <w:r>
        <w:rPr>
          <w:spacing w:val="-22"/>
          <w:sz w:val="24"/>
        </w:rPr>
        <w:t xml:space="preserve"> </w:t>
      </w:r>
      <w:r>
        <w:rPr>
          <w:sz w:val="24"/>
        </w:rPr>
        <w:t>question</w:t>
      </w:r>
      <w:r>
        <w:rPr>
          <w:spacing w:val="-22"/>
          <w:sz w:val="24"/>
        </w:rPr>
        <w:t xml:space="preserve"> </w:t>
      </w:r>
      <w:r>
        <w:rPr>
          <w:sz w:val="24"/>
        </w:rPr>
        <w:t>the</w:t>
      </w:r>
      <w:r>
        <w:rPr>
          <w:spacing w:val="-22"/>
          <w:sz w:val="24"/>
        </w:rPr>
        <w:t xml:space="preserve"> </w:t>
      </w:r>
      <w:r>
        <w:rPr>
          <w:sz w:val="24"/>
        </w:rPr>
        <w:t>decision awarding</w:t>
      </w:r>
      <w:r>
        <w:rPr>
          <w:spacing w:val="-8"/>
          <w:sz w:val="24"/>
        </w:rPr>
        <w:t xml:space="preserve"> </w:t>
      </w:r>
      <w:r>
        <w:rPr>
          <w:sz w:val="24"/>
        </w:rPr>
        <w:t>the</w:t>
      </w:r>
      <w:r>
        <w:rPr>
          <w:spacing w:val="-8"/>
          <w:sz w:val="24"/>
        </w:rPr>
        <w:t xml:space="preserve"> </w:t>
      </w:r>
      <w:r>
        <w:rPr>
          <w:sz w:val="24"/>
        </w:rPr>
        <w:t>grant</w:t>
      </w:r>
      <w:r>
        <w:rPr>
          <w:spacing w:val="-7"/>
          <w:sz w:val="24"/>
        </w:rPr>
        <w:t xml:space="preserve"> </w:t>
      </w:r>
      <w:r>
        <w:rPr>
          <w:sz w:val="24"/>
        </w:rPr>
        <w:t>or</w:t>
      </w:r>
      <w:r>
        <w:rPr>
          <w:spacing w:val="-7"/>
          <w:sz w:val="24"/>
        </w:rPr>
        <w:t xml:space="preserve"> </w:t>
      </w:r>
      <w:r>
        <w:rPr>
          <w:sz w:val="24"/>
        </w:rPr>
        <w:t>breaches</w:t>
      </w:r>
      <w:r>
        <w:rPr>
          <w:spacing w:val="-7"/>
          <w:sz w:val="24"/>
        </w:rPr>
        <w:t xml:space="preserve"> </w:t>
      </w:r>
      <w:r>
        <w:rPr>
          <w:sz w:val="24"/>
        </w:rPr>
        <w:t>the</w:t>
      </w:r>
      <w:r>
        <w:rPr>
          <w:spacing w:val="-8"/>
          <w:sz w:val="24"/>
        </w:rPr>
        <w:t xml:space="preserve"> </w:t>
      </w:r>
      <w:r>
        <w:rPr>
          <w:sz w:val="24"/>
        </w:rPr>
        <w:t>principle</w:t>
      </w:r>
      <w:r>
        <w:rPr>
          <w:spacing w:val="-7"/>
          <w:sz w:val="24"/>
        </w:rPr>
        <w:t xml:space="preserve"> </w:t>
      </w:r>
      <w:r>
        <w:rPr>
          <w:sz w:val="24"/>
        </w:rPr>
        <w:t>of</w:t>
      </w:r>
      <w:r>
        <w:rPr>
          <w:spacing w:val="-7"/>
          <w:sz w:val="24"/>
        </w:rPr>
        <w:t xml:space="preserve"> </w:t>
      </w:r>
      <w:r>
        <w:rPr>
          <w:sz w:val="24"/>
        </w:rPr>
        <w:t>equal</w:t>
      </w:r>
      <w:r>
        <w:rPr>
          <w:spacing w:val="-8"/>
          <w:sz w:val="24"/>
        </w:rPr>
        <w:t xml:space="preserve"> </w:t>
      </w:r>
      <w:r>
        <w:rPr>
          <w:sz w:val="24"/>
        </w:rPr>
        <w:t>treatment</w:t>
      </w:r>
      <w:r>
        <w:rPr>
          <w:spacing w:val="-8"/>
          <w:sz w:val="24"/>
        </w:rPr>
        <w:t xml:space="preserve"> </w:t>
      </w:r>
      <w:r>
        <w:rPr>
          <w:sz w:val="24"/>
        </w:rPr>
        <w:t>of</w:t>
      </w:r>
      <w:r>
        <w:rPr>
          <w:spacing w:val="-7"/>
          <w:sz w:val="24"/>
        </w:rPr>
        <w:t xml:space="preserve"> </w:t>
      </w:r>
      <w:r>
        <w:rPr>
          <w:sz w:val="24"/>
        </w:rPr>
        <w:t>applicants),</w:t>
      </w:r>
      <w:r>
        <w:rPr>
          <w:spacing w:val="-8"/>
          <w:sz w:val="24"/>
        </w:rPr>
        <w:t xml:space="preserve"> </w:t>
      </w:r>
      <w:r>
        <w:rPr>
          <w:sz w:val="24"/>
        </w:rPr>
        <w:t>the</w:t>
      </w:r>
      <w:r>
        <w:rPr>
          <w:spacing w:val="-8"/>
          <w:sz w:val="24"/>
        </w:rPr>
        <w:t xml:space="preserve"> </w:t>
      </w:r>
      <w:r>
        <w:rPr>
          <w:sz w:val="24"/>
        </w:rPr>
        <w:t>Agreement</w:t>
      </w:r>
      <w:r>
        <w:rPr>
          <w:spacing w:val="-7"/>
          <w:sz w:val="24"/>
        </w:rPr>
        <w:t xml:space="preserve"> </w:t>
      </w:r>
      <w:r>
        <w:rPr>
          <w:sz w:val="24"/>
        </w:rPr>
        <w:t>may</w:t>
      </w:r>
      <w:r>
        <w:rPr>
          <w:spacing w:val="-8"/>
          <w:sz w:val="24"/>
        </w:rPr>
        <w:t xml:space="preserve"> </w:t>
      </w:r>
      <w:r>
        <w:rPr>
          <w:sz w:val="24"/>
        </w:rPr>
        <w:t>be terminated according to Article</w:t>
      </w:r>
      <w:r>
        <w:rPr>
          <w:spacing w:val="-5"/>
          <w:sz w:val="24"/>
        </w:rPr>
        <w:t xml:space="preserve"> </w:t>
      </w:r>
      <w:r>
        <w:rPr>
          <w:sz w:val="24"/>
        </w:rPr>
        <w:t>50.3.1(c).</w:t>
      </w:r>
    </w:p>
    <w:p w:rsidR="004C0153" w:rsidRDefault="006E4651">
      <w:pPr>
        <w:spacing w:before="230" w:line="249" w:lineRule="auto"/>
        <w:ind w:left="113" w:right="173"/>
        <w:jc w:val="both"/>
        <w:rPr>
          <w:sz w:val="24"/>
        </w:rPr>
      </w:pPr>
      <w:r>
        <w:rPr>
          <w:sz w:val="24"/>
        </w:rPr>
        <w:t>If</w:t>
      </w:r>
      <w:r>
        <w:rPr>
          <w:spacing w:val="-15"/>
          <w:sz w:val="24"/>
        </w:rPr>
        <w:t xml:space="preserve"> </w:t>
      </w:r>
      <w:r>
        <w:rPr>
          <w:sz w:val="24"/>
        </w:rPr>
        <w:t>the</w:t>
      </w:r>
      <w:r>
        <w:rPr>
          <w:spacing w:val="-15"/>
          <w:sz w:val="24"/>
        </w:rPr>
        <w:t xml:space="preserve"> </w:t>
      </w:r>
      <w:r>
        <w:rPr>
          <w:sz w:val="24"/>
        </w:rPr>
        <w:t>request</w:t>
      </w:r>
      <w:r>
        <w:rPr>
          <w:spacing w:val="-15"/>
          <w:sz w:val="24"/>
        </w:rPr>
        <w:t xml:space="preserve"> </w:t>
      </w:r>
      <w:r>
        <w:rPr>
          <w:sz w:val="24"/>
        </w:rPr>
        <w:t>for</w:t>
      </w:r>
      <w:r>
        <w:rPr>
          <w:spacing w:val="-15"/>
          <w:sz w:val="24"/>
        </w:rPr>
        <w:t xml:space="preserve"> </w:t>
      </w:r>
      <w:r>
        <w:rPr>
          <w:sz w:val="24"/>
        </w:rPr>
        <w:t>amendment</w:t>
      </w:r>
      <w:r>
        <w:rPr>
          <w:spacing w:val="-15"/>
          <w:sz w:val="24"/>
        </w:rPr>
        <w:t xml:space="preserve"> </w:t>
      </w:r>
      <w:r>
        <w:rPr>
          <w:sz w:val="24"/>
        </w:rPr>
        <w:t>is</w:t>
      </w:r>
      <w:r>
        <w:rPr>
          <w:spacing w:val="-15"/>
          <w:sz w:val="24"/>
        </w:rPr>
        <w:t xml:space="preserve"> </w:t>
      </w:r>
      <w:r>
        <w:rPr>
          <w:sz w:val="24"/>
        </w:rPr>
        <w:t>accepted</w:t>
      </w:r>
      <w:r>
        <w:rPr>
          <w:spacing w:val="-15"/>
          <w:sz w:val="24"/>
        </w:rPr>
        <w:t xml:space="preserve"> </w:t>
      </w:r>
      <w:r>
        <w:rPr>
          <w:sz w:val="24"/>
        </w:rPr>
        <w:t>by</w:t>
      </w:r>
      <w:r>
        <w:rPr>
          <w:spacing w:val="-15"/>
          <w:sz w:val="24"/>
        </w:rPr>
        <w:t xml:space="preserve"> </w:t>
      </w:r>
      <w:r>
        <w:rPr>
          <w:sz w:val="24"/>
        </w:rPr>
        <w:t>the</w:t>
      </w:r>
      <w:r>
        <w:rPr>
          <w:spacing w:val="-9"/>
          <w:sz w:val="24"/>
        </w:rPr>
        <w:t xml:space="preserve"> </w:t>
      </w:r>
      <w:r>
        <w:rPr>
          <w:sz w:val="24"/>
        </w:rPr>
        <w:t>Commission,</w:t>
      </w:r>
      <w:r>
        <w:rPr>
          <w:spacing w:val="-15"/>
          <w:sz w:val="24"/>
        </w:rPr>
        <w:t xml:space="preserve"> </w:t>
      </w:r>
      <w:r>
        <w:rPr>
          <w:sz w:val="24"/>
        </w:rPr>
        <w:t>the</w:t>
      </w:r>
      <w:r>
        <w:rPr>
          <w:spacing w:val="-15"/>
          <w:sz w:val="24"/>
        </w:rPr>
        <w:t xml:space="preserve"> </w:t>
      </w:r>
      <w:r>
        <w:rPr>
          <w:sz w:val="24"/>
        </w:rPr>
        <w:t>Agreement</w:t>
      </w:r>
      <w:r>
        <w:rPr>
          <w:spacing w:val="-15"/>
          <w:sz w:val="24"/>
        </w:rPr>
        <w:t xml:space="preserve"> </w:t>
      </w:r>
      <w:r>
        <w:rPr>
          <w:sz w:val="24"/>
        </w:rPr>
        <w:t>is</w:t>
      </w:r>
      <w:r>
        <w:rPr>
          <w:spacing w:val="-14"/>
          <w:sz w:val="24"/>
        </w:rPr>
        <w:t xml:space="preserve"> </w:t>
      </w:r>
      <w:r>
        <w:rPr>
          <w:b/>
          <w:sz w:val="24"/>
        </w:rPr>
        <w:t>amended</w:t>
      </w:r>
      <w:r>
        <w:rPr>
          <w:b/>
          <w:spacing w:val="-15"/>
          <w:sz w:val="24"/>
        </w:rPr>
        <w:t xml:space="preserve"> </w:t>
      </w:r>
      <w:r>
        <w:rPr>
          <w:sz w:val="24"/>
        </w:rPr>
        <w:t>to</w:t>
      </w:r>
      <w:r>
        <w:rPr>
          <w:spacing w:val="-15"/>
          <w:sz w:val="24"/>
        </w:rPr>
        <w:t xml:space="preserve"> </w:t>
      </w:r>
      <w:r>
        <w:rPr>
          <w:sz w:val="24"/>
        </w:rPr>
        <w:t>introduce the necessary changes (see Article</w:t>
      </w:r>
      <w:r>
        <w:rPr>
          <w:spacing w:val="-4"/>
          <w:sz w:val="24"/>
        </w:rPr>
        <w:t xml:space="preserve"> </w:t>
      </w:r>
      <w:r>
        <w:rPr>
          <w:sz w:val="24"/>
        </w:rPr>
        <w:t>55).</w:t>
      </w:r>
    </w:p>
    <w:p w:rsidR="004C0153" w:rsidRDefault="006E4651">
      <w:pPr>
        <w:spacing w:before="228" w:line="249" w:lineRule="auto"/>
        <w:ind w:left="113" w:right="176"/>
        <w:jc w:val="both"/>
        <w:rPr>
          <w:sz w:val="24"/>
        </w:rPr>
      </w:pPr>
      <w:r>
        <w:rPr>
          <w:sz w:val="24"/>
        </w:rPr>
        <w:t xml:space="preserve">The Commission will — on the basis of the periodic reports, the termination report and the report on the distribution of payments — </w:t>
      </w:r>
      <w:r>
        <w:rPr>
          <w:b/>
          <w:sz w:val="24"/>
        </w:rPr>
        <w:t xml:space="preserve">calculate </w:t>
      </w:r>
      <w:r>
        <w:rPr>
          <w:sz w:val="24"/>
        </w:rPr>
        <w:t>the amount which is due to the beneficiary and if the</w:t>
      </w:r>
      <w:r>
        <w:rPr>
          <w:sz w:val="24"/>
        </w:rPr>
        <w:t xml:space="preserve"> (pre-financing and interim) payments received by the beneficiary exceed this</w:t>
      </w:r>
      <w:r>
        <w:rPr>
          <w:spacing w:val="-17"/>
          <w:sz w:val="24"/>
        </w:rPr>
        <w:t xml:space="preserve"> </w:t>
      </w:r>
      <w:r>
        <w:rPr>
          <w:sz w:val="24"/>
        </w:rPr>
        <w:t>amount.</w:t>
      </w:r>
    </w:p>
    <w:p w:rsidR="004C0153" w:rsidRDefault="006E4651">
      <w:pPr>
        <w:spacing w:before="230"/>
        <w:ind w:left="397"/>
        <w:rPr>
          <w:sz w:val="24"/>
        </w:rPr>
      </w:pPr>
      <w:r>
        <w:rPr>
          <w:sz w:val="24"/>
        </w:rPr>
        <w:t xml:space="preserve">The </w:t>
      </w:r>
      <w:r>
        <w:rPr>
          <w:b/>
          <w:sz w:val="24"/>
        </w:rPr>
        <w:t xml:space="preserve">amount which is due </w:t>
      </w:r>
      <w:r>
        <w:rPr>
          <w:sz w:val="24"/>
        </w:rPr>
        <w:t>is calculated in the following steps:</w:t>
      </w:r>
    </w:p>
    <w:p w:rsidR="004C0153" w:rsidRDefault="004C0153">
      <w:pPr>
        <w:pStyle w:val="Zkladntext"/>
        <w:spacing w:before="9"/>
        <w:rPr>
          <w:sz w:val="20"/>
        </w:rPr>
      </w:pPr>
    </w:p>
    <w:p w:rsidR="004C0153" w:rsidRDefault="006E4651">
      <w:pPr>
        <w:tabs>
          <w:tab w:val="left" w:pos="1814"/>
        </w:tabs>
        <w:ind w:left="680"/>
        <w:rPr>
          <w:sz w:val="24"/>
        </w:rPr>
      </w:pPr>
      <w:r>
        <w:rPr>
          <w:sz w:val="24"/>
        </w:rPr>
        <w:t>Step</w:t>
      </w:r>
      <w:r>
        <w:rPr>
          <w:spacing w:val="-2"/>
          <w:sz w:val="24"/>
        </w:rPr>
        <w:t xml:space="preserve"> </w:t>
      </w:r>
      <w:r>
        <w:rPr>
          <w:sz w:val="24"/>
        </w:rPr>
        <w:t>1</w:t>
      </w:r>
      <w:r>
        <w:rPr>
          <w:spacing w:val="-1"/>
          <w:sz w:val="24"/>
        </w:rPr>
        <w:t xml:space="preserve"> </w:t>
      </w:r>
      <w:r>
        <w:rPr>
          <w:sz w:val="24"/>
        </w:rPr>
        <w:t>—</w:t>
      </w:r>
      <w:r>
        <w:rPr>
          <w:sz w:val="24"/>
        </w:rPr>
        <w:tab/>
        <w:t>Application of the reimbursement rate to the eligible</w:t>
      </w:r>
      <w:r>
        <w:rPr>
          <w:spacing w:val="-12"/>
          <w:sz w:val="24"/>
        </w:rPr>
        <w:t xml:space="preserve"> </w:t>
      </w:r>
      <w:r>
        <w:rPr>
          <w:sz w:val="24"/>
        </w:rPr>
        <w:t>costs</w:t>
      </w:r>
    </w:p>
    <w:p w:rsidR="004C0153" w:rsidRDefault="004C0153">
      <w:pPr>
        <w:rPr>
          <w:sz w:val="24"/>
        </w:rPr>
        <w:sectPr w:rsidR="004C0153">
          <w:pgSz w:w="11910" w:h="16840"/>
          <w:pgMar w:top="1300" w:right="960" w:bottom="740" w:left="1020" w:header="391" w:footer="543" w:gutter="0"/>
          <w:cols w:space="708"/>
        </w:sectPr>
      </w:pPr>
    </w:p>
    <w:p w:rsidR="004C0153" w:rsidRDefault="006E4651">
      <w:pPr>
        <w:spacing w:before="84" w:line="249" w:lineRule="auto"/>
        <w:ind w:left="1814" w:right="176"/>
        <w:jc w:val="both"/>
        <w:rPr>
          <w:sz w:val="24"/>
        </w:rPr>
      </w:pPr>
      <w:r>
        <w:rPr>
          <w:sz w:val="24"/>
        </w:rPr>
        <w:lastRenderedPageBreak/>
        <w:t>The grant amount for the beneficiary is calculated by applying the reimbursement rate(s) to the total eligible costs declared by the beneficiary and its linked third parties in the termination report and approved by the Commission.</w:t>
      </w:r>
    </w:p>
    <w:p w:rsidR="004C0153" w:rsidRDefault="006E4651">
      <w:pPr>
        <w:spacing w:before="230" w:line="249" w:lineRule="auto"/>
        <w:ind w:left="1814" w:right="171"/>
        <w:jc w:val="both"/>
        <w:rPr>
          <w:sz w:val="24"/>
        </w:rPr>
      </w:pPr>
      <w:r>
        <w:rPr>
          <w:sz w:val="24"/>
        </w:rPr>
        <w:t>Only costs incurred by t</w:t>
      </w:r>
      <w:r>
        <w:rPr>
          <w:sz w:val="24"/>
        </w:rPr>
        <w:t>he beneficiary concerned until termination takes effect are eligible (see Article 6). Costs relating to contracts due for execution only after termination are not eligible.</w:t>
      </w:r>
    </w:p>
    <w:p w:rsidR="004C0153" w:rsidRDefault="006E4651">
      <w:pPr>
        <w:tabs>
          <w:tab w:val="left" w:pos="1814"/>
        </w:tabs>
        <w:spacing w:before="229" w:line="249" w:lineRule="auto"/>
        <w:ind w:left="1814" w:right="352" w:hanging="1134"/>
        <w:rPr>
          <w:sz w:val="24"/>
        </w:rPr>
      </w:pPr>
      <w:r>
        <w:rPr>
          <w:sz w:val="24"/>
        </w:rPr>
        <w:t>Step</w:t>
      </w:r>
      <w:r>
        <w:rPr>
          <w:spacing w:val="-2"/>
          <w:sz w:val="24"/>
        </w:rPr>
        <w:t xml:space="preserve"> </w:t>
      </w:r>
      <w:r>
        <w:rPr>
          <w:sz w:val="24"/>
        </w:rPr>
        <w:t>2</w:t>
      </w:r>
      <w:r>
        <w:rPr>
          <w:spacing w:val="-1"/>
          <w:sz w:val="24"/>
        </w:rPr>
        <w:t xml:space="preserve"> </w:t>
      </w:r>
      <w:r>
        <w:rPr>
          <w:sz w:val="24"/>
        </w:rPr>
        <w:t>—</w:t>
      </w:r>
      <w:r>
        <w:rPr>
          <w:sz w:val="24"/>
        </w:rPr>
        <w:tab/>
        <w:t>Reduction due to substantial errors, irregularities or fraud or serious br</w:t>
      </w:r>
      <w:r>
        <w:rPr>
          <w:sz w:val="24"/>
        </w:rPr>
        <w:t>each of obligations</w:t>
      </w:r>
    </w:p>
    <w:p w:rsidR="004C0153" w:rsidRDefault="006E4651">
      <w:pPr>
        <w:spacing w:before="229" w:line="249" w:lineRule="auto"/>
        <w:ind w:left="1814" w:right="173"/>
        <w:jc w:val="both"/>
        <w:rPr>
          <w:sz w:val="24"/>
        </w:rPr>
      </w:pPr>
      <w:r>
        <w:rPr>
          <w:sz w:val="24"/>
        </w:rPr>
        <w:t>In case of a reduction (see Article 43), the Commission will calculate the reduced grant amount for the beneficiary by deducting the amount of the reduction (calculated in proportion to the seriousness of the errors, irregularities or f</w:t>
      </w:r>
      <w:r>
        <w:rPr>
          <w:sz w:val="24"/>
        </w:rPr>
        <w:t>raud or breach of obligations, in accordance with Article 43.2) from the grant amount for the beneficiary.</w:t>
      </w:r>
    </w:p>
    <w:p w:rsidR="004C0153" w:rsidRDefault="006E4651">
      <w:pPr>
        <w:spacing w:before="232"/>
        <w:ind w:left="397"/>
        <w:rPr>
          <w:sz w:val="24"/>
        </w:rPr>
      </w:pPr>
      <w:r>
        <w:rPr>
          <w:sz w:val="24"/>
        </w:rPr>
        <w:t xml:space="preserve">If the payments received </w:t>
      </w:r>
      <w:r>
        <w:rPr>
          <w:b/>
          <w:sz w:val="24"/>
        </w:rPr>
        <w:t>exceed the amounts due</w:t>
      </w:r>
      <w:r>
        <w:rPr>
          <w:sz w:val="24"/>
        </w:rPr>
        <w:t>:</w:t>
      </w:r>
    </w:p>
    <w:p w:rsidR="004C0153" w:rsidRDefault="004C0153">
      <w:pPr>
        <w:pStyle w:val="Zkladntext"/>
        <w:spacing w:before="8"/>
        <w:rPr>
          <w:sz w:val="20"/>
        </w:rPr>
      </w:pPr>
    </w:p>
    <w:p w:rsidR="004C0153" w:rsidRDefault="006E4651" w:rsidP="006E4651">
      <w:pPr>
        <w:pStyle w:val="Odstavecseseznamem"/>
        <w:numPr>
          <w:ilvl w:val="0"/>
          <w:numId w:val="15"/>
        </w:numPr>
        <w:tabs>
          <w:tab w:val="left" w:pos="1041"/>
        </w:tabs>
        <w:spacing w:line="249" w:lineRule="auto"/>
        <w:ind w:right="171"/>
        <w:jc w:val="both"/>
        <w:rPr>
          <w:sz w:val="24"/>
        </w:rPr>
      </w:pPr>
      <w:r>
        <w:rPr>
          <w:sz w:val="24"/>
        </w:rPr>
        <w:t>if termination takes effect during the period set out in Article 3 and the request for amendment</w:t>
      </w:r>
      <w:r>
        <w:rPr>
          <w:spacing w:val="-17"/>
          <w:sz w:val="24"/>
        </w:rPr>
        <w:t xml:space="preserve"> </w:t>
      </w:r>
      <w:r>
        <w:rPr>
          <w:sz w:val="24"/>
        </w:rPr>
        <w:t>is</w:t>
      </w:r>
      <w:r>
        <w:rPr>
          <w:spacing w:val="-17"/>
          <w:sz w:val="24"/>
        </w:rPr>
        <w:t xml:space="preserve"> </w:t>
      </w:r>
      <w:r>
        <w:rPr>
          <w:sz w:val="24"/>
        </w:rPr>
        <w:t>accepted,</w:t>
      </w:r>
      <w:r>
        <w:rPr>
          <w:spacing w:val="-17"/>
          <w:sz w:val="24"/>
        </w:rPr>
        <w:t xml:space="preserve"> </w:t>
      </w:r>
      <w:r>
        <w:rPr>
          <w:sz w:val="24"/>
        </w:rPr>
        <w:t>the</w:t>
      </w:r>
      <w:r>
        <w:rPr>
          <w:spacing w:val="-17"/>
          <w:sz w:val="24"/>
        </w:rPr>
        <w:t xml:space="preserve"> </w:t>
      </w:r>
      <w:r>
        <w:rPr>
          <w:sz w:val="24"/>
        </w:rPr>
        <w:t>beneficiary</w:t>
      </w:r>
      <w:r>
        <w:rPr>
          <w:spacing w:val="-17"/>
          <w:sz w:val="24"/>
        </w:rPr>
        <w:t xml:space="preserve"> </w:t>
      </w:r>
      <w:r>
        <w:rPr>
          <w:sz w:val="24"/>
        </w:rPr>
        <w:t>concerned</w:t>
      </w:r>
      <w:r>
        <w:rPr>
          <w:spacing w:val="-17"/>
          <w:sz w:val="24"/>
        </w:rPr>
        <w:t xml:space="preserve"> </w:t>
      </w:r>
      <w:r>
        <w:rPr>
          <w:sz w:val="24"/>
        </w:rPr>
        <w:t>must</w:t>
      </w:r>
      <w:r>
        <w:rPr>
          <w:spacing w:val="-17"/>
          <w:sz w:val="24"/>
        </w:rPr>
        <w:t xml:space="preserve"> </w:t>
      </w:r>
      <w:r>
        <w:rPr>
          <w:sz w:val="24"/>
        </w:rPr>
        <w:t>repay</w:t>
      </w:r>
      <w:r>
        <w:rPr>
          <w:spacing w:val="-17"/>
          <w:sz w:val="24"/>
        </w:rPr>
        <w:t xml:space="preserve"> </w:t>
      </w:r>
      <w:r>
        <w:rPr>
          <w:sz w:val="24"/>
        </w:rPr>
        <w:t>to</w:t>
      </w:r>
      <w:r>
        <w:rPr>
          <w:spacing w:val="-17"/>
          <w:sz w:val="24"/>
        </w:rPr>
        <w:t xml:space="preserve"> </w:t>
      </w:r>
      <w:r>
        <w:rPr>
          <w:sz w:val="24"/>
        </w:rPr>
        <w:t>the</w:t>
      </w:r>
      <w:r>
        <w:rPr>
          <w:spacing w:val="-17"/>
          <w:sz w:val="24"/>
        </w:rPr>
        <w:t xml:space="preserve"> </w:t>
      </w:r>
      <w:r>
        <w:rPr>
          <w:sz w:val="24"/>
        </w:rPr>
        <w:t>coordinator</w:t>
      </w:r>
      <w:r>
        <w:rPr>
          <w:spacing w:val="-17"/>
          <w:sz w:val="24"/>
        </w:rPr>
        <w:t xml:space="preserve"> </w:t>
      </w:r>
      <w:r>
        <w:rPr>
          <w:sz w:val="24"/>
        </w:rPr>
        <w:t>the</w:t>
      </w:r>
      <w:r>
        <w:rPr>
          <w:spacing w:val="-17"/>
          <w:sz w:val="24"/>
        </w:rPr>
        <w:t xml:space="preserve"> </w:t>
      </w:r>
      <w:r>
        <w:rPr>
          <w:sz w:val="24"/>
        </w:rPr>
        <w:t>amount unduly received. The Commission will formally notify the amount unduly received and request the beneficiary concerned to repay it to the coordinator within 30 days of receiving n</w:t>
      </w:r>
      <w:r>
        <w:rPr>
          <w:sz w:val="24"/>
        </w:rPr>
        <w:t xml:space="preserve">otification. If it does not repay the coordinator, the Commission will draw upon the Guarantee Fund to pay the coordinator and then notify a </w:t>
      </w:r>
      <w:r>
        <w:rPr>
          <w:b/>
          <w:sz w:val="24"/>
        </w:rPr>
        <w:t xml:space="preserve">debit note </w:t>
      </w:r>
      <w:r>
        <w:rPr>
          <w:sz w:val="24"/>
        </w:rPr>
        <w:t>on behalf of the Guarantee Fund to the beneficiary concerned (see Article</w:t>
      </w:r>
      <w:r>
        <w:rPr>
          <w:spacing w:val="-11"/>
          <w:sz w:val="24"/>
        </w:rPr>
        <w:t xml:space="preserve"> </w:t>
      </w:r>
      <w:r>
        <w:rPr>
          <w:sz w:val="24"/>
        </w:rPr>
        <w:t>44);</w:t>
      </w:r>
    </w:p>
    <w:p w:rsidR="004C0153" w:rsidRDefault="004C0153">
      <w:pPr>
        <w:pStyle w:val="Zkladntext"/>
        <w:spacing w:before="4"/>
        <w:rPr>
          <w:sz w:val="20"/>
        </w:rPr>
      </w:pPr>
    </w:p>
    <w:p w:rsidR="004C0153" w:rsidRDefault="006E4651" w:rsidP="006E4651">
      <w:pPr>
        <w:pStyle w:val="Odstavecseseznamem"/>
        <w:numPr>
          <w:ilvl w:val="0"/>
          <w:numId w:val="15"/>
        </w:numPr>
        <w:tabs>
          <w:tab w:val="left" w:pos="1041"/>
        </w:tabs>
        <w:spacing w:line="249" w:lineRule="auto"/>
        <w:ind w:right="170"/>
        <w:jc w:val="both"/>
        <w:rPr>
          <w:sz w:val="24"/>
        </w:rPr>
      </w:pPr>
      <w:r>
        <w:rPr>
          <w:sz w:val="24"/>
        </w:rPr>
        <w:t>in</w:t>
      </w:r>
      <w:r>
        <w:rPr>
          <w:spacing w:val="-17"/>
          <w:sz w:val="24"/>
        </w:rPr>
        <w:t xml:space="preserve"> </w:t>
      </w:r>
      <w:r>
        <w:rPr>
          <w:sz w:val="24"/>
        </w:rPr>
        <w:t>all</w:t>
      </w:r>
      <w:r>
        <w:rPr>
          <w:spacing w:val="-17"/>
          <w:sz w:val="24"/>
        </w:rPr>
        <w:t xml:space="preserve"> </w:t>
      </w:r>
      <w:r>
        <w:rPr>
          <w:sz w:val="24"/>
        </w:rPr>
        <w:t>other</w:t>
      </w:r>
      <w:r>
        <w:rPr>
          <w:spacing w:val="-17"/>
          <w:sz w:val="24"/>
        </w:rPr>
        <w:t xml:space="preserve"> </w:t>
      </w:r>
      <w:r>
        <w:rPr>
          <w:sz w:val="24"/>
        </w:rPr>
        <w:t>cases</w:t>
      </w:r>
      <w:r>
        <w:rPr>
          <w:spacing w:val="-17"/>
          <w:sz w:val="24"/>
        </w:rPr>
        <w:t xml:space="preserve"> </w:t>
      </w:r>
      <w:r>
        <w:rPr>
          <w:sz w:val="24"/>
        </w:rPr>
        <w:t>(in</w:t>
      </w:r>
      <w:r>
        <w:rPr>
          <w:spacing w:val="-17"/>
          <w:sz w:val="24"/>
        </w:rPr>
        <w:t xml:space="preserve"> </w:t>
      </w:r>
      <w:r>
        <w:rPr>
          <w:sz w:val="24"/>
        </w:rPr>
        <w:t>particular</w:t>
      </w:r>
      <w:r>
        <w:rPr>
          <w:spacing w:val="-17"/>
          <w:sz w:val="24"/>
        </w:rPr>
        <w:t xml:space="preserve"> </w:t>
      </w:r>
      <w:r>
        <w:rPr>
          <w:sz w:val="24"/>
        </w:rPr>
        <w:t>if</w:t>
      </w:r>
      <w:r>
        <w:rPr>
          <w:spacing w:val="-17"/>
          <w:sz w:val="24"/>
        </w:rPr>
        <w:t xml:space="preserve"> </w:t>
      </w:r>
      <w:r>
        <w:rPr>
          <w:sz w:val="24"/>
        </w:rPr>
        <w:t>termination</w:t>
      </w:r>
      <w:r>
        <w:rPr>
          <w:spacing w:val="-17"/>
          <w:sz w:val="24"/>
        </w:rPr>
        <w:t xml:space="preserve"> </w:t>
      </w:r>
      <w:r>
        <w:rPr>
          <w:sz w:val="24"/>
        </w:rPr>
        <w:t>takes</w:t>
      </w:r>
      <w:r>
        <w:rPr>
          <w:spacing w:val="-17"/>
          <w:sz w:val="24"/>
        </w:rPr>
        <w:t xml:space="preserve"> </w:t>
      </w:r>
      <w:r>
        <w:rPr>
          <w:sz w:val="24"/>
        </w:rPr>
        <w:t>effect</w:t>
      </w:r>
      <w:r>
        <w:rPr>
          <w:spacing w:val="-17"/>
          <w:sz w:val="24"/>
        </w:rPr>
        <w:t xml:space="preserve"> </w:t>
      </w:r>
      <w:r>
        <w:rPr>
          <w:sz w:val="24"/>
        </w:rPr>
        <w:t>after</w:t>
      </w:r>
      <w:r>
        <w:rPr>
          <w:spacing w:val="-17"/>
          <w:sz w:val="24"/>
        </w:rPr>
        <w:t xml:space="preserve"> </w:t>
      </w:r>
      <w:r>
        <w:rPr>
          <w:sz w:val="24"/>
        </w:rPr>
        <w:t>the</w:t>
      </w:r>
      <w:r>
        <w:rPr>
          <w:spacing w:val="-17"/>
          <w:sz w:val="24"/>
        </w:rPr>
        <w:t xml:space="preserve"> </w:t>
      </w:r>
      <w:r>
        <w:rPr>
          <w:sz w:val="24"/>
        </w:rPr>
        <w:t>period</w:t>
      </w:r>
      <w:r>
        <w:rPr>
          <w:spacing w:val="-17"/>
          <w:sz w:val="24"/>
        </w:rPr>
        <w:t xml:space="preserve"> </w:t>
      </w:r>
      <w:r>
        <w:rPr>
          <w:sz w:val="24"/>
        </w:rPr>
        <w:t>set</w:t>
      </w:r>
      <w:r>
        <w:rPr>
          <w:spacing w:val="-17"/>
          <w:sz w:val="24"/>
        </w:rPr>
        <w:t xml:space="preserve"> </w:t>
      </w:r>
      <w:r>
        <w:rPr>
          <w:sz w:val="24"/>
        </w:rPr>
        <w:t>out</w:t>
      </w:r>
      <w:r>
        <w:rPr>
          <w:spacing w:val="-17"/>
          <w:sz w:val="24"/>
        </w:rPr>
        <w:t xml:space="preserve"> </w:t>
      </w:r>
      <w:r>
        <w:rPr>
          <w:sz w:val="24"/>
        </w:rPr>
        <w:t>in</w:t>
      </w:r>
      <w:r>
        <w:rPr>
          <w:spacing w:val="-17"/>
          <w:sz w:val="24"/>
        </w:rPr>
        <w:t xml:space="preserve"> </w:t>
      </w:r>
      <w:r>
        <w:rPr>
          <w:sz w:val="24"/>
        </w:rPr>
        <w:t>Article</w:t>
      </w:r>
      <w:r>
        <w:rPr>
          <w:spacing w:val="-17"/>
          <w:sz w:val="24"/>
        </w:rPr>
        <w:t xml:space="preserve"> </w:t>
      </w:r>
      <w:r>
        <w:rPr>
          <w:sz w:val="24"/>
        </w:rPr>
        <w:t xml:space="preserve">3), the Commission will formally notify a </w:t>
      </w:r>
      <w:r>
        <w:rPr>
          <w:b/>
          <w:sz w:val="24"/>
        </w:rPr>
        <w:t xml:space="preserve">debit note </w:t>
      </w:r>
      <w:r>
        <w:rPr>
          <w:sz w:val="24"/>
        </w:rPr>
        <w:t>to the beneficiary concerned. If payment is</w:t>
      </w:r>
      <w:r>
        <w:rPr>
          <w:spacing w:val="-15"/>
          <w:sz w:val="24"/>
        </w:rPr>
        <w:t xml:space="preserve"> </w:t>
      </w:r>
      <w:r>
        <w:rPr>
          <w:sz w:val="24"/>
        </w:rPr>
        <w:t>not</w:t>
      </w:r>
      <w:r>
        <w:rPr>
          <w:spacing w:val="-14"/>
          <w:sz w:val="24"/>
        </w:rPr>
        <w:t xml:space="preserve"> </w:t>
      </w:r>
      <w:r>
        <w:rPr>
          <w:sz w:val="24"/>
        </w:rPr>
        <w:t>made</w:t>
      </w:r>
      <w:r>
        <w:rPr>
          <w:spacing w:val="-15"/>
          <w:sz w:val="24"/>
        </w:rPr>
        <w:t xml:space="preserve"> </w:t>
      </w:r>
      <w:r>
        <w:rPr>
          <w:sz w:val="24"/>
        </w:rPr>
        <w:t>by</w:t>
      </w:r>
      <w:r>
        <w:rPr>
          <w:spacing w:val="-14"/>
          <w:sz w:val="24"/>
        </w:rPr>
        <w:t xml:space="preserve"> </w:t>
      </w:r>
      <w:r>
        <w:rPr>
          <w:sz w:val="24"/>
        </w:rPr>
        <w:t>the</w:t>
      </w:r>
      <w:r>
        <w:rPr>
          <w:spacing w:val="-15"/>
          <w:sz w:val="24"/>
        </w:rPr>
        <w:t xml:space="preserve"> </w:t>
      </w:r>
      <w:r>
        <w:rPr>
          <w:sz w:val="24"/>
        </w:rPr>
        <w:t>date</w:t>
      </w:r>
      <w:r>
        <w:rPr>
          <w:spacing w:val="-14"/>
          <w:sz w:val="24"/>
        </w:rPr>
        <w:t xml:space="preserve"> </w:t>
      </w:r>
      <w:r>
        <w:rPr>
          <w:sz w:val="24"/>
        </w:rPr>
        <w:t>in</w:t>
      </w:r>
      <w:r>
        <w:rPr>
          <w:spacing w:val="-15"/>
          <w:sz w:val="24"/>
        </w:rPr>
        <w:t xml:space="preserve"> </w:t>
      </w:r>
      <w:r>
        <w:rPr>
          <w:sz w:val="24"/>
        </w:rPr>
        <w:t>the</w:t>
      </w:r>
      <w:r>
        <w:rPr>
          <w:spacing w:val="-15"/>
          <w:sz w:val="24"/>
        </w:rPr>
        <w:t xml:space="preserve"> </w:t>
      </w:r>
      <w:r>
        <w:rPr>
          <w:sz w:val="24"/>
        </w:rPr>
        <w:t>debit</w:t>
      </w:r>
      <w:r>
        <w:rPr>
          <w:spacing w:val="-14"/>
          <w:sz w:val="24"/>
        </w:rPr>
        <w:t xml:space="preserve"> </w:t>
      </w:r>
      <w:r>
        <w:rPr>
          <w:sz w:val="24"/>
        </w:rPr>
        <w:t>note,</w:t>
      </w:r>
      <w:r>
        <w:rPr>
          <w:spacing w:val="-14"/>
          <w:sz w:val="24"/>
        </w:rPr>
        <w:t xml:space="preserve"> </w:t>
      </w:r>
      <w:r>
        <w:rPr>
          <w:sz w:val="24"/>
        </w:rPr>
        <w:t>the</w:t>
      </w:r>
      <w:r>
        <w:rPr>
          <w:spacing w:val="-15"/>
          <w:sz w:val="24"/>
        </w:rPr>
        <w:t xml:space="preserve"> </w:t>
      </w:r>
      <w:r>
        <w:rPr>
          <w:sz w:val="24"/>
        </w:rPr>
        <w:t>Guarantee</w:t>
      </w:r>
      <w:r>
        <w:rPr>
          <w:spacing w:val="-14"/>
          <w:sz w:val="24"/>
        </w:rPr>
        <w:t xml:space="preserve"> </w:t>
      </w:r>
      <w:r>
        <w:rPr>
          <w:sz w:val="24"/>
        </w:rPr>
        <w:t>Fund</w:t>
      </w:r>
      <w:r>
        <w:rPr>
          <w:spacing w:val="-14"/>
          <w:sz w:val="24"/>
        </w:rPr>
        <w:t xml:space="preserve"> </w:t>
      </w:r>
      <w:r>
        <w:rPr>
          <w:sz w:val="24"/>
        </w:rPr>
        <w:t>will</w:t>
      </w:r>
      <w:r>
        <w:rPr>
          <w:spacing w:val="-14"/>
          <w:sz w:val="24"/>
        </w:rPr>
        <w:t xml:space="preserve"> </w:t>
      </w:r>
      <w:r>
        <w:rPr>
          <w:sz w:val="24"/>
        </w:rPr>
        <w:t>pay</w:t>
      </w:r>
      <w:r>
        <w:rPr>
          <w:spacing w:val="-14"/>
          <w:sz w:val="24"/>
        </w:rPr>
        <w:t xml:space="preserve"> </w:t>
      </w:r>
      <w:r>
        <w:rPr>
          <w:sz w:val="24"/>
        </w:rPr>
        <w:t>to</w:t>
      </w:r>
      <w:r>
        <w:rPr>
          <w:spacing w:val="-15"/>
          <w:sz w:val="24"/>
        </w:rPr>
        <w:t xml:space="preserve"> </w:t>
      </w:r>
      <w:r>
        <w:rPr>
          <w:sz w:val="24"/>
        </w:rPr>
        <w:t>the</w:t>
      </w:r>
      <w:r>
        <w:rPr>
          <w:spacing w:val="-11"/>
          <w:sz w:val="24"/>
        </w:rPr>
        <w:t xml:space="preserve"> </w:t>
      </w:r>
      <w:r>
        <w:rPr>
          <w:sz w:val="24"/>
        </w:rPr>
        <w:t>Commissio</w:t>
      </w:r>
      <w:r>
        <w:rPr>
          <w:sz w:val="24"/>
        </w:rPr>
        <w:t>n</w:t>
      </w:r>
      <w:r>
        <w:rPr>
          <w:spacing w:val="-13"/>
          <w:sz w:val="24"/>
        </w:rPr>
        <w:t xml:space="preserve"> </w:t>
      </w:r>
      <w:r>
        <w:rPr>
          <w:sz w:val="24"/>
        </w:rPr>
        <w:t>the amount due and the Commission will notify a debit note on behalf of the Guarantee Fund to the beneficiary concerned (see Article</w:t>
      </w:r>
      <w:r>
        <w:rPr>
          <w:spacing w:val="-6"/>
          <w:sz w:val="24"/>
        </w:rPr>
        <w:t xml:space="preserve"> </w:t>
      </w:r>
      <w:r>
        <w:rPr>
          <w:sz w:val="24"/>
        </w:rPr>
        <w:t>44);</w:t>
      </w:r>
    </w:p>
    <w:p w:rsidR="004C0153" w:rsidRDefault="006E4651" w:rsidP="006E4651">
      <w:pPr>
        <w:pStyle w:val="Odstavecseseznamem"/>
        <w:numPr>
          <w:ilvl w:val="0"/>
          <w:numId w:val="15"/>
        </w:numPr>
        <w:tabs>
          <w:tab w:val="left" w:pos="1041"/>
        </w:tabs>
        <w:spacing w:before="232" w:line="249" w:lineRule="auto"/>
        <w:ind w:right="171"/>
        <w:jc w:val="both"/>
        <w:rPr>
          <w:sz w:val="24"/>
        </w:rPr>
      </w:pPr>
      <w:r>
        <w:rPr>
          <w:sz w:val="24"/>
        </w:rPr>
        <w:t>if the beneficiary concerned is the former coordinator, it must repay the new coordinator according to the procedure</w:t>
      </w:r>
      <w:r>
        <w:rPr>
          <w:sz w:val="24"/>
        </w:rPr>
        <w:t xml:space="preserve"> above,</w:t>
      </w:r>
      <w:r>
        <w:rPr>
          <w:spacing w:val="-5"/>
          <w:sz w:val="24"/>
        </w:rPr>
        <w:t xml:space="preserve"> </w:t>
      </w:r>
      <w:r>
        <w:rPr>
          <w:sz w:val="24"/>
        </w:rPr>
        <w:t>unless:</w:t>
      </w:r>
    </w:p>
    <w:p w:rsidR="004C0153" w:rsidRDefault="006E4651" w:rsidP="006E4651">
      <w:pPr>
        <w:pStyle w:val="Odstavecseseznamem"/>
        <w:numPr>
          <w:ilvl w:val="1"/>
          <w:numId w:val="15"/>
        </w:numPr>
        <w:tabs>
          <w:tab w:val="left" w:pos="1684"/>
          <w:tab w:val="left" w:pos="1685"/>
        </w:tabs>
        <w:spacing w:before="229"/>
        <w:rPr>
          <w:sz w:val="24"/>
        </w:rPr>
      </w:pPr>
      <w:r>
        <w:rPr>
          <w:sz w:val="24"/>
        </w:rPr>
        <w:t>termination takes effect after an interim payment</w:t>
      </w:r>
      <w:r>
        <w:rPr>
          <w:spacing w:val="-8"/>
          <w:sz w:val="24"/>
        </w:rPr>
        <w:t xml:space="preserve"> </w:t>
      </w:r>
      <w:r>
        <w:rPr>
          <w:sz w:val="24"/>
        </w:rPr>
        <w:t>and</w:t>
      </w:r>
    </w:p>
    <w:p w:rsidR="004C0153" w:rsidRDefault="004C0153">
      <w:pPr>
        <w:pStyle w:val="Zkladntext"/>
        <w:spacing w:before="8"/>
        <w:rPr>
          <w:sz w:val="20"/>
        </w:rPr>
      </w:pPr>
    </w:p>
    <w:p w:rsidR="004C0153" w:rsidRDefault="006E4651" w:rsidP="006E4651">
      <w:pPr>
        <w:pStyle w:val="Odstavecseseznamem"/>
        <w:numPr>
          <w:ilvl w:val="1"/>
          <w:numId w:val="15"/>
        </w:numPr>
        <w:tabs>
          <w:tab w:val="left" w:pos="1684"/>
          <w:tab w:val="left" w:pos="1685"/>
        </w:tabs>
        <w:spacing w:line="249" w:lineRule="auto"/>
        <w:ind w:right="175"/>
        <w:rPr>
          <w:sz w:val="24"/>
        </w:rPr>
      </w:pPr>
      <w:r>
        <w:rPr>
          <w:sz w:val="24"/>
        </w:rPr>
        <w:t>the former coordinator has not distributed amounts received as pre-financing or interim payments (see Article</w:t>
      </w:r>
      <w:r>
        <w:rPr>
          <w:spacing w:val="-3"/>
          <w:sz w:val="24"/>
        </w:rPr>
        <w:t xml:space="preserve"> </w:t>
      </w:r>
      <w:r>
        <w:rPr>
          <w:sz w:val="24"/>
        </w:rPr>
        <w:t>21.7).</w:t>
      </w:r>
    </w:p>
    <w:p w:rsidR="004C0153" w:rsidRDefault="006E4651">
      <w:pPr>
        <w:spacing w:before="229" w:line="249" w:lineRule="auto"/>
        <w:ind w:left="1040" w:right="171"/>
        <w:jc w:val="both"/>
        <w:rPr>
          <w:sz w:val="24"/>
        </w:rPr>
      </w:pPr>
      <w:r>
        <w:rPr>
          <w:sz w:val="24"/>
        </w:rPr>
        <w:t xml:space="preserve">In this case, the Commission will formally notify a </w:t>
      </w:r>
      <w:r>
        <w:rPr>
          <w:b/>
          <w:sz w:val="24"/>
        </w:rPr>
        <w:t xml:space="preserve">debit note </w:t>
      </w:r>
      <w:r>
        <w:rPr>
          <w:sz w:val="24"/>
        </w:rPr>
        <w:t>to the former coordinator. If payment is not made by the date in the debit note, the Guarantee Fund will pay to the Commission</w:t>
      </w:r>
      <w:r>
        <w:rPr>
          <w:spacing w:val="-14"/>
          <w:sz w:val="24"/>
        </w:rPr>
        <w:t xml:space="preserve"> </w:t>
      </w:r>
      <w:r>
        <w:rPr>
          <w:sz w:val="24"/>
        </w:rPr>
        <w:t>the</w:t>
      </w:r>
      <w:r>
        <w:rPr>
          <w:spacing w:val="-15"/>
          <w:sz w:val="24"/>
        </w:rPr>
        <w:t xml:space="preserve"> </w:t>
      </w:r>
      <w:r>
        <w:rPr>
          <w:sz w:val="24"/>
        </w:rPr>
        <w:t>amount</w:t>
      </w:r>
      <w:r>
        <w:rPr>
          <w:spacing w:val="-15"/>
          <w:sz w:val="24"/>
        </w:rPr>
        <w:t xml:space="preserve"> </w:t>
      </w:r>
      <w:r>
        <w:rPr>
          <w:sz w:val="24"/>
        </w:rPr>
        <w:t>due.</w:t>
      </w:r>
      <w:r>
        <w:rPr>
          <w:spacing w:val="-15"/>
          <w:sz w:val="24"/>
        </w:rPr>
        <w:t xml:space="preserve"> </w:t>
      </w:r>
      <w:r>
        <w:rPr>
          <w:sz w:val="24"/>
        </w:rPr>
        <w:t>The</w:t>
      </w:r>
      <w:r>
        <w:rPr>
          <w:spacing w:val="-12"/>
          <w:sz w:val="24"/>
        </w:rPr>
        <w:t xml:space="preserve"> </w:t>
      </w:r>
      <w:r>
        <w:rPr>
          <w:sz w:val="24"/>
        </w:rPr>
        <w:t>Commission</w:t>
      </w:r>
      <w:r>
        <w:rPr>
          <w:spacing w:val="-14"/>
          <w:sz w:val="24"/>
        </w:rPr>
        <w:t xml:space="preserve"> </w:t>
      </w:r>
      <w:r>
        <w:rPr>
          <w:sz w:val="24"/>
        </w:rPr>
        <w:t>will</w:t>
      </w:r>
      <w:r>
        <w:rPr>
          <w:spacing w:val="-15"/>
          <w:sz w:val="24"/>
        </w:rPr>
        <w:t xml:space="preserve"> </w:t>
      </w:r>
      <w:r>
        <w:rPr>
          <w:sz w:val="24"/>
        </w:rPr>
        <w:t>then</w:t>
      </w:r>
      <w:r>
        <w:rPr>
          <w:spacing w:val="-15"/>
          <w:sz w:val="24"/>
        </w:rPr>
        <w:t xml:space="preserve"> </w:t>
      </w:r>
      <w:r>
        <w:rPr>
          <w:sz w:val="24"/>
        </w:rPr>
        <w:t>pay</w:t>
      </w:r>
      <w:r>
        <w:rPr>
          <w:spacing w:val="-15"/>
          <w:sz w:val="24"/>
        </w:rPr>
        <w:t xml:space="preserve"> </w:t>
      </w:r>
      <w:r>
        <w:rPr>
          <w:sz w:val="24"/>
        </w:rPr>
        <w:t>the</w:t>
      </w:r>
      <w:r>
        <w:rPr>
          <w:spacing w:val="-15"/>
          <w:sz w:val="24"/>
        </w:rPr>
        <w:t xml:space="preserve"> </w:t>
      </w:r>
      <w:r>
        <w:rPr>
          <w:sz w:val="24"/>
        </w:rPr>
        <w:t>new</w:t>
      </w:r>
      <w:r>
        <w:rPr>
          <w:spacing w:val="-15"/>
          <w:sz w:val="24"/>
        </w:rPr>
        <w:t xml:space="preserve"> </w:t>
      </w:r>
      <w:r>
        <w:rPr>
          <w:sz w:val="24"/>
        </w:rPr>
        <w:t>coordinator</w:t>
      </w:r>
      <w:r>
        <w:rPr>
          <w:spacing w:val="-15"/>
          <w:sz w:val="24"/>
        </w:rPr>
        <w:t xml:space="preserve"> </w:t>
      </w:r>
      <w:r>
        <w:rPr>
          <w:sz w:val="24"/>
        </w:rPr>
        <w:t>and</w:t>
      </w:r>
      <w:r>
        <w:rPr>
          <w:spacing w:val="-15"/>
          <w:sz w:val="24"/>
        </w:rPr>
        <w:t xml:space="preserve"> </w:t>
      </w:r>
      <w:r>
        <w:rPr>
          <w:sz w:val="24"/>
        </w:rPr>
        <w:t>notify a debit note on behalf of the Guarantee Fund to the f</w:t>
      </w:r>
      <w:r>
        <w:rPr>
          <w:sz w:val="24"/>
        </w:rPr>
        <w:t>ormer coordinator (see Article</w:t>
      </w:r>
      <w:r>
        <w:rPr>
          <w:spacing w:val="-34"/>
          <w:sz w:val="24"/>
        </w:rPr>
        <w:t xml:space="preserve"> </w:t>
      </w:r>
      <w:r>
        <w:rPr>
          <w:sz w:val="24"/>
        </w:rPr>
        <w:t>44).</w:t>
      </w:r>
    </w:p>
    <w:p w:rsidR="004C0153" w:rsidRDefault="006E4651">
      <w:pPr>
        <w:spacing w:before="231" w:line="249" w:lineRule="auto"/>
        <w:ind w:left="397"/>
        <w:rPr>
          <w:sz w:val="24"/>
        </w:rPr>
      </w:pPr>
      <w:r>
        <w:rPr>
          <w:sz w:val="24"/>
        </w:rPr>
        <w:t xml:space="preserve">If the payments received </w:t>
      </w:r>
      <w:r>
        <w:rPr>
          <w:b/>
          <w:sz w:val="24"/>
        </w:rPr>
        <w:t>do not exceed the amounts due</w:t>
      </w:r>
      <w:r>
        <w:rPr>
          <w:sz w:val="24"/>
        </w:rPr>
        <w:t>: amounts owed to the beneficiary concerned will be included in the next interim or final payment.</w:t>
      </w:r>
    </w:p>
    <w:p w:rsidR="004C0153" w:rsidRDefault="006E4651">
      <w:pPr>
        <w:spacing w:before="229" w:line="249" w:lineRule="auto"/>
        <w:ind w:left="113" w:right="92"/>
        <w:rPr>
          <w:sz w:val="24"/>
        </w:rPr>
      </w:pPr>
      <w:r>
        <w:rPr>
          <w:sz w:val="24"/>
        </w:rPr>
        <w:t>If the Commission does not receive the termination report within th</w:t>
      </w:r>
      <w:r>
        <w:rPr>
          <w:sz w:val="24"/>
        </w:rPr>
        <w:t>e deadline (see above), only costs included in an approved periodic report will be taken into account.</w:t>
      </w:r>
    </w:p>
    <w:p w:rsidR="004C0153" w:rsidRDefault="004C0153">
      <w:pPr>
        <w:spacing w:line="249" w:lineRule="auto"/>
        <w:rPr>
          <w:sz w:val="24"/>
        </w:rPr>
        <w:sectPr w:rsidR="004C0153">
          <w:pgSz w:w="11910" w:h="16840"/>
          <w:pgMar w:top="1300" w:right="960" w:bottom="740" w:left="1020" w:header="391" w:footer="543" w:gutter="0"/>
          <w:cols w:space="708"/>
        </w:sectPr>
      </w:pPr>
    </w:p>
    <w:p w:rsidR="004C0153" w:rsidRDefault="006E4651">
      <w:pPr>
        <w:spacing w:before="84" w:line="249" w:lineRule="auto"/>
        <w:ind w:left="113"/>
        <w:rPr>
          <w:sz w:val="24"/>
        </w:rPr>
      </w:pPr>
      <w:r>
        <w:rPr>
          <w:sz w:val="24"/>
        </w:rPr>
        <w:lastRenderedPageBreak/>
        <w:t>If</w:t>
      </w:r>
      <w:r>
        <w:rPr>
          <w:spacing w:val="-13"/>
          <w:sz w:val="24"/>
        </w:rPr>
        <w:t xml:space="preserve"> </w:t>
      </w:r>
      <w:r>
        <w:rPr>
          <w:sz w:val="24"/>
        </w:rPr>
        <w:t>the</w:t>
      </w:r>
      <w:r>
        <w:rPr>
          <w:spacing w:val="-13"/>
          <w:sz w:val="24"/>
        </w:rPr>
        <w:t xml:space="preserve"> </w:t>
      </w:r>
      <w:r>
        <w:rPr>
          <w:sz w:val="24"/>
        </w:rPr>
        <w:t>Commission</w:t>
      </w:r>
      <w:r>
        <w:rPr>
          <w:spacing w:val="-12"/>
          <w:sz w:val="24"/>
        </w:rPr>
        <w:t xml:space="preserve"> </w:t>
      </w:r>
      <w:r>
        <w:rPr>
          <w:sz w:val="24"/>
        </w:rPr>
        <w:t>does</w:t>
      </w:r>
      <w:r>
        <w:rPr>
          <w:spacing w:val="-13"/>
          <w:sz w:val="24"/>
        </w:rPr>
        <w:t xml:space="preserve"> </w:t>
      </w:r>
      <w:r>
        <w:rPr>
          <w:sz w:val="24"/>
        </w:rPr>
        <w:t>not</w:t>
      </w:r>
      <w:r>
        <w:rPr>
          <w:spacing w:val="-13"/>
          <w:sz w:val="24"/>
        </w:rPr>
        <w:t xml:space="preserve"> </w:t>
      </w:r>
      <w:r>
        <w:rPr>
          <w:sz w:val="24"/>
        </w:rPr>
        <w:t>receive</w:t>
      </w:r>
      <w:r>
        <w:rPr>
          <w:spacing w:val="-13"/>
          <w:sz w:val="24"/>
        </w:rPr>
        <w:t xml:space="preserve"> </w:t>
      </w:r>
      <w:r>
        <w:rPr>
          <w:sz w:val="24"/>
        </w:rPr>
        <w:t>the</w:t>
      </w:r>
      <w:r>
        <w:rPr>
          <w:spacing w:val="-13"/>
          <w:sz w:val="24"/>
        </w:rPr>
        <w:t xml:space="preserve"> </w:t>
      </w:r>
      <w:r>
        <w:rPr>
          <w:sz w:val="24"/>
        </w:rPr>
        <w:t>report</w:t>
      </w:r>
      <w:r>
        <w:rPr>
          <w:spacing w:val="-13"/>
          <w:sz w:val="24"/>
        </w:rPr>
        <w:t xml:space="preserve"> </w:t>
      </w:r>
      <w:r>
        <w:rPr>
          <w:sz w:val="24"/>
        </w:rPr>
        <w:t>on</w:t>
      </w:r>
      <w:r>
        <w:rPr>
          <w:spacing w:val="-13"/>
          <w:sz w:val="24"/>
        </w:rPr>
        <w:t xml:space="preserve"> </w:t>
      </w:r>
      <w:r>
        <w:rPr>
          <w:sz w:val="24"/>
        </w:rPr>
        <w:t>the</w:t>
      </w:r>
      <w:r>
        <w:rPr>
          <w:spacing w:val="-13"/>
          <w:sz w:val="24"/>
        </w:rPr>
        <w:t xml:space="preserve"> </w:t>
      </w:r>
      <w:r>
        <w:rPr>
          <w:sz w:val="24"/>
        </w:rPr>
        <w:t>distribution</w:t>
      </w:r>
      <w:r>
        <w:rPr>
          <w:spacing w:val="-13"/>
          <w:sz w:val="24"/>
        </w:rPr>
        <w:t xml:space="preserve"> </w:t>
      </w:r>
      <w:r>
        <w:rPr>
          <w:sz w:val="24"/>
        </w:rPr>
        <w:t>of</w:t>
      </w:r>
      <w:r>
        <w:rPr>
          <w:spacing w:val="-13"/>
          <w:sz w:val="24"/>
        </w:rPr>
        <w:t xml:space="preserve"> </w:t>
      </w:r>
      <w:r>
        <w:rPr>
          <w:sz w:val="24"/>
        </w:rPr>
        <w:t>payments</w:t>
      </w:r>
      <w:r>
        <w:rPr>
          <w:spacing w:val="-13"/>
          <w:sz w:val="24"/>
        </w:rPr>
        <w:t xml:space="preserve"> </w:t>
      </w:r>
      <w:r>
        <w:rPr>
          <w:sz w:val="24"/>
        </w:rPr>
        <w:t>within</w:t>
      </w:r>
      <w:r>
        <w:rPr>
          <w:spacing w:val="-13"/>
          <w:sz w:val="24"/>
        </w:rPr>
        <w:t xml:space="preserve"> </w:t>
      </w:r>
      <w:r>
        <w:rPr>
          <w:sz w:val="24"/>
        </w:rPr>
        <w:t>the</w:t>
      </w:r>
      <w:r>
        <w:rPr>
          <w:spacing w:val="-13"/>
          <w:sz w:val="24"/>
        </w:rPr>
        <w:t xml:space="preserve"> </w:t>
      </w:r>
      <w:r>
        <w:rPr>
          <w:sz w:val="24"/>
        </w:rPr>
        <w:t>deadline</w:t>
      </w:r>
      <w:r>
        <w:rPr>
          <w:spacing w:val="-13"/>
          <w:sz w:val="24"/>
        </w:rPr>
        <w:t xml:space="preserve"> </w:t>
      </w:r>
      <w:r>
        <w:rPr>
          <w:sz w:val="24"/>
        </w:rPr>
        <w:t>(see above), it will consider</w:t>
      </w:r>
      <w:r>
        <w:rPr>
          <w:spacing w:val="-5"/>
          <w:sz w:val="24"/>
        </w:rPr>
        <w:t xml:space="preserve"> </w:t>
      </w:r>
      <w:r>
        <w:rPr>
          <w:sz w:val="24"/>
        </w:rPr>
        <w:t>that:</w:t>
      </w:r>
    </w:p>
    <w:p w:rsidR="004C0153" w:rsidRDefault="006E4651" w:rsidP="006E4651">
      <w:pPr>
        <w:pStyle w:val="Odstavecseseznamem"/>
        <w:numPr>
          <w:ilvl w:val="0"/>
          <w:numId w:val="14"/>
        </w:numPr>
        <w:tabs>
          <w:tab w:val="left" w:pos="757"/>
          <w:tab w:val="left" w:pos="758"/>
        </w:tabs>
        <w:spacing w:before="229"/>
        <w:rPr>
          <w:sz w:val="24"/>
        </w:rPr>
      </w:pPr>
      <w:r>
        <w:rPr>
          <w:sz w:val="24"/>
        </w:rPr>
        <w:t>the coordinator did not distribute any payment to the beneficiary concerned and</w:t>
      </w:r>
      <w:r>
        <w:rPr>
          <w:spacing w:val="-19"/>
          <w:sz w:val="24"/>
        </w:rPr>
        <w:t xml:space="preserve"> </w:t>
      </w:r>
      <w:r>
        <w:rPr>
          <w:sz w:val="24"/>
        </w:rPr>
        <w:t>that</w:t>
      </w:r>
    </w:p>
    <w:p w:rsidR="004C0153" w:rsidRDefault="004C0153">
      <w:pPr>
        <w:pStyle w:val="Zkladntext"/>
        <w:spacing w:before="8"/>
        <w:rPr>
          <w:sz w:val="20"/>
        </w:rPr>
      </w:pPr>
    </w:p>
    <w:p w:rsidR="004C0153" w:rsidRDefault="006E4651" w:rsidP="006E4651">
      <w:pPr>
        <w:pStyle w:val="Odstavecseseznamem"/>
        <w:numPr>
          <w:ilvl w:val="0"/>
          <w:numId w:val="14"/>
        </w:numPr>
        <w:tabs>
          <w:tab w:val="left" w:pos="757"/>
          <w:tab w:val="left" w:pos="758"/>
        </w:tabs>
        <w:rPr>
          <w:sz w:val="24"/>
        </w:rPr>
      </w:pPr>
      <w:r>
        <w:rPr>
          <w:sz w:val="24"/>
        </w:rPr>
        <w:t>the beneficiary concerned must not repay any amount to the</w:t>
      </w:r>
      <w:r>
        <w:rPr>
          <w:spacing w:val="-13"/>
          <w:sz w:val="24"/>
        </w:rPr>
        <w:t xml:space="preserve"> </w:t>
      </w:r>
      <w:r>
        <w:rPr>
          <w:sz w:val="24"/>
        </w:rPr>
        <w:t>coordinator.</w:t>
      </w:r>
    </w:p>
    <w:p w:rsidR="004C0153" w:rsidRDefault="004C0153">
      <w:pPr>
        <w:pStyle w:val="Zkladntext"/>
        <w:spacing w:before="9"/>
        <w:rPr>
          <w:sz w:val="20"/>
        </w:rPr>
      </w:pPr>
    </w:p>
    <w:p w:rsidR="004C0153" w:rsidRDefault="006E4651">
      <w:pPr>
        <w:spacing w:line="249" w:lineRule="auto"/>
        <w:ind w:left="113"/>
        <w:rPr>
          <w:sz w:val="24"/>
        </w:rPr>
      </w:pPr>
      <w:r>
        <w:rPr>
          <w:sz w:val="24"/>
        </w:rPr>
        <w:t xml:space="preserve">Improper termination may lead to a reduction of the grant (see Article 43) or termination of the </w:t>
      </w:r>
      <w:r>
        <w:rPr>
          <w:sz w:val="24"/>
        </w:rPr>
        <w:t>Agreement (see Article 50).</w:t>
      </w:r>
    </w:p>
    <w:p w:rsidR="004C0153" w:rsidRDefault="006E4651">
      <w:pPr>
        <w:spacing w:before="229" w:line="249" w:lineRule="auto"/>
        <w:ind w:left="113" w:right="174"/>
        <w:rPr>
          <w:sz w:val="24"/>
        </w:rPr>
      </w:pPr>
      <w:r>
        <w:rPr>
          <w:sz w:val="24"/>
        </w:rPr>
        <w:t>After</w:t>
      </w:r>
      <w:r>
        <w:rPr>
          <w:spacing w:val="-11"/>
          <w:sz w:val="24"/>
        </w:rPr>
        <w:t xml:space="preserve"> </w:t>
      </w:r>
      <w:r>
        <w:rPr>
          <w:sz w:val="24"/>
        </w:rPr>
        <w:t>termination,</w:t>
      </w:r>
      <w:r>
        <w:rPr>
          <w:spacing w:val="-11"/>
          <w:sz w:val="24"/>
        </w:rPr>
        <w:t xml:space="preserve"> </w:t>
      </w:r>
      <w:r>
        <w:rPr>
          <w:sz w:val="24"/>
        </w:rPr>
        <w:t>the</w:t>
      </w:r>
      <w:r>
        <w:rPr>
          <w:spacing w:val="-12"/>
          <w:sz w:val="24"/>
        </w:rPr>
        <w:t xml:space="preserve"> </w:t>
      </w:r>
      <w:r>
        <w:rPr>
          <w:sz w:val="24"/>
        </w:rPr>
        <w:t>concerned</w:t>
      </w:r>
      <w:r>
        <w:rPr>
          <w:spacing w:val="-11"/>
          <w:sz w:val="24"/>
        </w:rPr>
        <w:t xml:space="preserve"> </w:t>
      </w:r>
      <w:r>
        <w:rPr>
          <w:sz w:val="24"/>
        </w:rPr>
        <w:t>beneficiary’s</w:t>
      </w:r>
      <w:r>
        <w:rPr>
          <w:spacing w:val="-11"/>
          <w:sz w:val="24"/>
        </w:rPr>
        <w:t xml:space="preserve"> </w:t>
      </w:r>
      <w:r>
        <w:rPr>
          <w:sz w:val="24"/>
        </w:rPr>
        <w:t>obligations</w:t>
      </w:r>
      <w:r>
        <w:rPr>
          <w:spacing w:val="-11"/>
          <w:sz w:val="24"/>
        </w:rPr>
        <w:t xml:space="preserve"> </w:t>
      </w:r>
      <w:r>
        <w:rPr>
          <w:sz w:val="24"/>
        </w:rPr>
        <w:t>(in</w:t>
      </w:r>
      <w:r>
        <w:rPr>
          <w:spacing w:val="-11"/>
          <w:sz w:val="24"/>
        </w:rPr>
        <w:t xml:space="preserve"> </w:t>
      </w:r>
      <w:r>
        <w:rPr>
          <w:sz w:val="24"/>
        </w:rPr>
        <w:t>particular</w:t>
      </w:r>
      <w:r>
        <w:rPr>
          <w:spacing w:val="-11"/>
          <w:sz w:val="24"/>
        </w:rPr>
        <w:t xml:space="preserve"> </w:t>
      </w:r>
      <w:r>
        <w:rPr>
          <w:sz w:val="24"/>
        </w:rPr>
        <w:t>Articles</w:t>
      </w:r>
      <w:r>
        <w:rPr>
          <w:spacing w:val="-11"/>
          <w:sz w:val="24"/>
        </w:rPr>
        <w:t xml:space="preserve"> </w:t>
      </w:r>
      <w:r>
        <w:rPr>
          <w:sz w:val="24"/>
        </w:rPr>
        <w:t>20,</w:t>
      </w:r>
      <w:r>
        <w:rPr>
          <w:spacing w:val="-11"/>
          <w:sz w:val="24"/>
        </w:rPr>
        <w:t xml:space="preserve"> </w:t>
      </w:r>
      <w:r>
        <w:rPr>
          <w:sz w:val="24"/>
        </w:rPr>
        <w:t>22,</w:t>
      </w:r>
      <w:r>
        <w:rPr>
          <w:spacing w:val="-11"/>
          <w:sz w:val="24"/>
        </w:rPr>
        <w:t xml:space="preserve"> </w:t>
      </w:r>
      <w:r>
        <w:rPr>
          <w:sz w:val="24"/>
        </w:rPr>
        <w:t>23,</w:t>
      </w:r>
      <w:r>
        <w:rPr>
          <w:spacing w:val="-12"/>
          <w:sz w:val="24"/>
        </w:rPr>
        <w:t xml:space="preserve"> </w:t>
      </w:r>
      <w:r>
        <w:rPr>
          <w:sz w:val="24"/>
        </w:rPr>
        <w:t>Section</w:t>
      </w:r>
      <w:r>
        <w:rPr>
          <w:spacing w:val="-11"/>
          <w:sz w:val="24"/>
        </w:rPr>
        <w:t xml:space="preserve"> </w:t>
      </w:r>
      <w:r>
        <w:rPr>
          <w:sz w:val="24"/>
        </w:rPr>
        <w:t>3 of Chapter 4, 36, 37, 38, 40, 42, 43 and 44) continue to</w:t>
      </w:r>
      <w:r>
        <w:rPr>
          <w:spacing w:val="-3"/>
          <w:sz w:val="24"/>
        </w:rPr>
        <w:t xml:space="preserve"> apply.</w:t>
      </w:r>
    </w:p>
    <w:p w:rsidR="004C0153" w:rsidRDefault="004C0153">
      <w:pPr>
        <w:pStyle w:val="Zkladntext"/>
        <w:spacing w:before="7"/>
        <w:rPr>
          <w:sz w:val="24"/>
        </w:rPr>
      </w:pPr>
    </w:p>
    <w:p w:rsidR="004C0153" w:rsidRDefault="006E4651" w:rsidP="006E4651">
      <w:pPr>
        <w:pStyle w:val="Nadpis2"/>
        <w:numPr>
          <w:ilvl w:val="1"/>
          <w:numId w:val="17"/>
        </w:numPr>
        <w:tabs>
          <w:tab w:val="left" w:pos="654"/>
        </w:tabs>
        <w:spacing w:line="249" w:lineRule="auto"/>
        <w:ind w:right="455" w:hanging="567"/>
      </w:pPr>
      <w:bookmarkStart w:id="217" w:name="_bookmark216"/>
      <w:bookmarkEnd w:id="217"/>
      <w:r>
        <w:rPr>
          <w:spacing w:val="-3"/>
        </w:rPr>
        <w:t xml:space="preserve">Termination </w:t>
      </w:r>
      <w:r>
        <w:t>of the Agreement or the participation of one or more beneficiaries, by the Commission</w:t>
      </w:r>
    </w:p>
    <w:p w:rsidR="004C0153" w:rsidRDefault="004C0153">
      <w:pPr>
        <w:pStyle w:val="Zkladntext"/>
        <w:spacing w:before="10"/>
        <w:rPr>
          <w:b/>
          <w:sz w:val="24"/>
        </w:rPr>
      </w:pPr>
    </w:p>
    <w:p w:rsidR="004C0153" w:rsidRDefault="006E4651" w:rsidP="006E4651">
      <w:pPr>
        <w:pStyle w:val="Odstavecseseznamem"/>
        <w:numPr>
          <w:ilvl w:val="2"/>
          <w:numId w:val="17"/>
        </w:numPr>
        <w:tabs>
          <w:tab w:val="left" w:pos="774"/>
        </w:tabs>
        <w:rPr>
          <w:b/>
          <w:sz w:val="24"/>
        </w:rPr>
      </w:pPr>
      <w:r>
        <w:rPr>
          <w:b/>
          <w:sz w:val="24"/>
        </w:rPr>
        <w:t>Conditions</w:t>
      </w:r>
    </w:p>
    <w:p w:rsidR="004C0153" w:rsidRDefault="004C0153">
      <w:pPr>
        <w:pStyle w:val="Zkladntext"/>
        <w:spacing w:before="10"/>
        <w:rPr>
          <w:b/>
          <w:sz w:val="20"/>
        </w:rPr>
      </w:pPr>
    </w:p>
    <w:p w:rsidR="004C0153" w:rsidRDefault="006E4651">
      <w:pPr>
        <w:spacing w:before="1"/>
        <w:ind w:left="113"/>
        <w:rPr>
          <w:sz w:val="24"/>
        </w:rPr>
      </w:pPr>
      <w:r>
        <w:rPr>
          <w:sz w:val="24"/>
        </w:rPr>
        <w:t>The Commission may terminate the Agreement or the participation of one or more beneficiaries, if:</w:t>
      </w:r>
    </w:p>
    <w:p w:rsidR="004C0153" w:rsidRDefault="004C0153">
      <w:pPr>
        <w:pStyle w:val="Zkladntext"/>
        <w:spacing w:before="8"/>
        <w:rPr>
          <w:sz w:val="20"/>
        </w:rPr>
      </w:pPr>
    </w:p>
    <w:p w:rsidR="004C0153" w:rsidRDefault="006E4651" w:rsidP="006E4651">
      <w:pPr>
        <w:pStyle w:val="Odstavecseseznamem"/>
        <w:numPr>
          <w:ilvl w:val="0"/>
          <w:numId w:val="13"/>
        </w:numPr>
        <w:tabs>
          <w:tab w:val="left" w:pos="897"/>
          <w:tab w:val="left" w:pos="898"/>
        </w:tabs>
        <w:rPr>
          <w:sz w:val="24"/>
        </w:rPr>
      </w:pPr>
      <w:r>
        <w:rPr>
          <w:sz w:val="24"/>
        </w:rPr>
        <w:t>one or more beneficiaries do not accede to the Agreement (</w:t>
      </w:r>
      <w:r>
        <w:rPr>
          <w:sz w:val="24"/>
        </w:rPr>
        <w:t>see Article</w:t>
      </w:r>
      <w:r>
        <w:rPr>
          <w:spacing w:val="-14"/>
          <w:sz w:val="24"/>
        </w:rPr>
        <w:t xml:space="preserve"> </w:t>
      </w:r>
      <w:r>
        <w:rPr>
          <w:sz w:val="24"/>
        </w:rPr>
        <w:t>56);</w:t>
      </w:r>
    </w:p>
    <w:p w:rsidR="004C0153" w:rsidRDefault="004C0153">
      <w:pPr>
        <w:pStyle w:val="Zkladntext"/>
        <w:spacing w:before="9"/>
        <w:rPr>
          <w:sz w:val="20"/>
        </w:rPr>
      </w:pPr>
    </w:p>
    <w:p w:rsidR="004C0153" w:rsidRDefault="006E4651" w:rsidP="006E4651">
      <w:pPr>
        <w:pStyle w:val="Odstavecseseznamem"/>
        <w:numPr>
          <w:ilvl w:val="0"/>
          <w:numId w:val="13"/>
        </w:numPr>
        <w:tabs>
          <w:tab w:val="left" w:pos="898"/>
        </w:tabs>
        <w:spacing w:line="249" w:lineRule="auto"/>
        <w:ind w:right="171"/>
        <w:jc w:val="both"/>
        <w:rPr>
          <w:sz w:val="24"/>
        </w:rPr>
      </w:pPr>
      <w:r>
        <w:rPr>
          <w:sz w:val="24"/>
        </w:rPr>
        <w:t>a change to their legal, financial, technical, organisational or ownership situation (or those of its linked third parties) is likely to substantially affect or delay the implementation of the action or calls into question the decision to</w:t>
      </w:r>
      <w:r>
        <w:rPr>
          <w:sz w:val="24"/>
        </w:rPr>
        <w:t xml:space="preserve"> award the</w:t>
      </w:r>
      <w:r>
        <w:rPr>
          <w:spacing w:val="-11"/>
          <w:sz w:val="24"/>
        </w:rPr>
        <w:t xml:space="preserve"> </w:t>
      </w:r>
      <w:r>
        <w:rPr>
          <w:sz w:val="24"/>
        </w:rPr>
        <w:t>grant;</w:t>
      </w:r>
    </w:p>
    <w:p w:rsidR="004C0153" w:rsidRDefault="006E4651" w:rsidP="006E4651">
      <w:pPr>
        <w:pStyle w:val="Odstavecseseznamem"/>
        <w:numPr>
          <w:ilvl w:val="0"/>
          <w:numId w:val="13"/>
        </w:numPr>
        <w:tabs>
          <w:tab w:val="left" w:pos="898"/>
        </w:tabs>
        <w:spacing w:before="230" w:line="249" w:lineRule="auto"/>
        <w:ind w:right="173"/>
        <w:jc w:val="both"/>
        <w:rPr>
          <w:sz w:val="24"/>
        </w:rPr>
      </w:pPr>
      <w:r>
        <w:rPr>
          <w:sz w:val="24"/>
        </w:rPr>
        <w:t>following</w:t>
      </w:r>
      <w:r>
        <w:rPr>
          <w:spacing w:val="-19"/>
          <w:sz w:val="24"/>
        </w:rPr>
        <w:t xml:space="preserve"> </w:t>
      </w:r>
      <w:r>
        <w:rPr>
          <w:sz w:val="24"/>
        </w:rPr>
        <w:t>termination</w:t>
      </w:r>
      <w:r>
        <w:rPr>
          <w:spacing w:val="-19"/>
          <w:sz w:val="24"/>
        </w:rPr>
        <w:t xml:space="preserve"> </w:t>
      </w:r>
      <w:r>
        <w:rPr>
          <w:sz w:val="24"/>
        </w:rPr>
        <w:t>of</w:t>
      </w:r>
      <w:r>
        <w:rPr>
          <w:spacing w:val="-19"/>
          <w:sz w:val="24"/>
        </w:rPr>
        <w:t xml:space="preserve"> </w:t>
      </w:r>
      <w:r>
        <w:rPr>
          <w:sz w:val="24"/>
        </w:rPr>
        <w:t>participation</w:t>
      </w:r>
      <w:r>
        <w:rPr>
          <w:spacing w:val="-19"/>
          <w:sz w:val="24"/>
        </w:rPr>
        <w:t xml:space="preserve"> </w:t>
      </w:r>
      <w:r>
        <w:rPr>
          <w:sz w:val="24"/>
        </w:rPr>
        <w:t>for</w:t>
      </w:r>
      <w:r>
        <w:rPr>
          <w:spacing w:val="-19"/>
          <w:sz w:val="24"/>
        </w:rPr>
        <w:t xml:space="preserve"> </w:t>
      </w:r>
      <w:r>
        <w:rPr>
          <w:sz w:val="24"/>
        </w:rPr>
        <w:t>one</w:t>
      </w:r>
      <w:r>
        <w:rPr>
          <w:spacing w:val="-19"/>
          <w:sz w:val="24"/>
        </w:rPr>
        <w:t xml:space="preserve"> </w:t>
      </w:r>
      <w:r>
        <w:rPr>
          <w:sz w:val="24"/>
        </w:rPr>
        <w:t>or</w:t>
      </w:r>
      <w:r>
        <w:rPr>
          <w:spacing w:val="-19"/>
          <w:sz w:val="24"/>
        </w:rPr>
        <w:t xml:space="preserve"> </w:t>
      </w:r>
      <w:r>
        <w:rPr>
          <w:sz w:val="24"/>
        </w:rPr>
        <w:t>more</w:t>
      </w:r>
      <w:r>
        <w:rPr>
          <w:spacing w:val="-19"/>
          <w:sz w:val="24"/>
        </w:rPr>
        <w:t xml:space="preserve"> </w:t>
      </w:r>
      <w:r>
        <w:rPr>
          <w:sz w:val="24"/>
        </w:rPr>
        <w:t>beneficiaries</w:t>
      </w:r>
      <w:r>
        <w:rPr>
          <w:spacing w:val="-19"/>
          <w:sz w:val="24"/>
        </w:rPr>
        <w:t xml:space="preserve"> </w:t>
      </w:r>
      <w:r>
        <w:rPr>
          <w:sz w:val="24"/>
        </w:rPr>
        <w:t>(see</w:t>
      </w:r>
      <w:r>
        <w:rPr>
          <w:spacing w:val="-19"/>
          <w:sz w:val="24"/>
        </w:rPr>
        <w:t xml:space="preserve"> </w:t>
      </w:r>
      <w:r>
        <w:rPr>
          <w:sz w:val="24"/>
        </w:rPr>
        <w:t>above),</w:t>
      </w:r>
      <w:r>
        <w:rPr>
          <w:spacing w:val="-19"/>
          <w:sz w:val="24"/>
        </w:rPr>
        <w:t xml:space="preserve"> </w:t>
      </w:r>
      <w:r>
        <w:rPr>
          <w:sz w:val="24"/>
        </w:rPr>
        <w:t>the</w:t>
      </w:r>
      <w:r>
        <w:rPr>
          <w:spacing w:val="-19"/>
          <w:sz w:val="24"/>
        </w:rPr>
        <w:t xml:space="preserve"> </w:t>
      </w:r>
      <w:r>
        <w:rPr>
          <w:sz w:val="24"/>
        </w:rPr>
        <w:t>necessary changes</w:t>
      </w:r>
      <w:r>
        <w:rPr>
          <w:spacing w:val="-7"/>
          <w:sz w:val="24"/>
        </w:rPr>
        <w:t xml:space="preserve"> </w:t>
      </w:r>
      <w:r>
        <w:rPr>
          <w:sz w:val="24"/>
        </w:rPr>
        <w:t>to</w:t>
      </w:r>
      <w:r>
        <w:rPr>
          <w:spacing w:val="-7"/>
          <w:sz w:val="24"/>
        </w:rPr>
        <w:t xml:space="preserve"> </w:t>
      </w:r>
      <w:r>
        <w:rPr>
          <w:sz w:val="24"/>
        </w:rPr>
        <w:t>the</w:t>
      </w:r>
      <w:r>
        <w:rPr>
          <w:spacing w:val="-7"/>
          <w:sz w:val="24"/>
        </w:rPr>
        <w:t xml:space="preserve"> </w:t>
      </w:r>
      <w:r>
        <w:rPr>
          <w:sz w:val="24"/>
        </w:rPr>
        <w:t>Agreement</w:t>
      </w:r>
      <w:r>
        <w:rPr>
          <w:spacing w:val="-7"/>
          <w:sz w:val="24"/>
        </w:rPr>
        <w:t xml:space="preserve"> </w:t>
      </w:r>
      <w:r>
        <w:rPr>
          <w:sz w:val="24"/>
        </w:rPr>
        <w:t>would</w:t>
      </w:r>
      <w:r>
        <w:rPr>
          <w:spacing w:val="-7"/>
          <w:sz w:val="24"/>
        </w:rPr>
        <w:t xml:space="preserve"> </w:t>
      </w:r>
      <w:r>
        <w:rPr>
          <w:sz w:val="24"/>
        </w:rPr>
        <w:t>call</w:t>
      </w:r>
      <w:r>
        <w:rPr>
          <w:spacing w:val="-7"/>
          <w:sz w:val="24"/>
        </w:rPr>
        <w:t xml:space="preserve"> </w:t>
      </w:r>
      <w:r>
        <w:rPr>
          <w:sz w:val="24"/>
        </w:rPr>
        <w:t>into</w:t>
      </w:r>
      <w:r>
        <w:rPr>
          <w:spacing w:val="-7"/>
          <w:sz w:val="24"/>
        </w:rPr>
        <w:t xml:space="preserve"> </w:t>
      </w:r>
      <w:r>
        <w:rPr>
          <w:sz w:val="24"/>
        </w:rPr>
        <w:t>question</w:t>
      </w:r>
      <w:r>
        <w:rPr>
          <w:spacing w:val="-6"/>
          <w:sz w:val="24"/>
        </w:rPr>
        <w:t xml:space="preserve"> </w:t>
      </w:r>
      <w:r>
        <w:rPr>
          <w:sz w:val="24"/>
        </w:rPr>
        <w:t>the</w:t>
      </w:r>
      <w:r>
        <w:rPr>
          <w:spacing w:val="-7"/>
          <w:sz w:val="24"/>
        </w:rPr>
        <w:t xml:space="preserve"> </w:t>
      </w:r>
      <w:r>
        <w:rPr>
          <w:sz w:val="24"/>
        </w:rPr>
        <w:t>decision</w:t>
      </w:r>
      <w:r>
        <w:rPr>
          <w:spacing w:val="-6"/>
          <w:sz w:val="24"/>
        </w:rPr>
        <w:t xml:space="preserve"> </w:t>
      </w:r>
      <w:r>
        <w:rPr>
          <w:sz w:val="24"/>
        </w:rPr>
        <w:t>awarding</w:t>
      </w:r>
      <w:r>
        <w:rPr>
          <w:spacing w:val="-7"/>
          <w:sz w:val="24"/>
        </w:rPr>
        <w:t xml:space="preserve"> </w:t>
      </w:r>
      <w:r>
        <w:rPr>
          <w:sz w:val="24"/>
        </w:rPr>
        <w:t>the</w:t>
      </w:r>
      <w:r>
        <w:rPr>
          <w:spacing w:val="-7"/>
          <w:sz w:val="24"/>
        </w:rPr>
        <w:t xml:space="preserve"> </w:t>
      </w:r>
      <w:r>
        <w:rPr>
          <w:sz w:val="24"/>
        </w:rPr>
        <w:t>grant</w:t>
      </w:r>
      <w:r>
        <w:rPr>
          <w:spacing w:val="-6"/>
          <w:sz w:val="24"/>
        </w:rPr>
        <w:t xml:space="preserve"> </w:t>
      </w:r>
      <w:r>
        <w:rPr>
          <w:sz w:val="24"/>
        </w:rPr>
        <w:t>or</w:t>
      </w:r>
      <w:r>
        <w:rPr>
          <w:spacing w:val="-6"/>
          <w:sz w:val="24"/>
        </w:rPr>
        <w:t xml:space="preserve"> </w:t>
      </w:r>
      <w:r>
        <w:rPr>
          <w:sz w:val="24"/>
        </w:rPr>
        <w:t>breach the principle of equal treatment of applicants (see Article</w:t>
      </w:r>
      <w:r>
        <w:rPr>
          <w:spacing w:val="-10"/>
          <w:sz w:val="24"/>
        </w:rPr>
        <w:t xml:space="preserve"> </w:t>
      </w:r>
      <w:r>
        <w:rPr>
          <w:sz w:val="24"/>
        </w:rPr>
        <w:t>55);</w:t>
      </w:r>
    </w:p>
    <w:p w:rsidR="004C0153" w:rsidRDefault="006E4651" w:rsidP="006E4651">
      <w:pPr>
        <w:pStyle w:val="Odstavecseseznamem"/>
        <w:numPr>
          <w:ilvl w:val="0"/>
          <w:numId w:val="13"/>
        </w:numPr>
        <w:tabs>
          <w:tab w:val="left" w:pos="897"/>
          <w:tab w:val="left" w:pos="898"/>
        </w:tabs>
        <w:spacing w:before="230" w:line="249" w:lineRule="auto"/>
        <w:ind w:right="178"/>
        <w:rPr>
          <w:sz w:val="24"/>
        </w:rPr>
      </w:pPr>
      <w:r>
        <w:rPr>
          <w:sz w:val="24"/>
        </w:rPr>
        <w:t>implementation of the action is prevented by force majeure (see Article 51) or suspended by the coordinator (see Article 49.1) and</w:t>
      </w:r>
      <w:r>
        <w:rPr>
          <w:spacing w:val="-7"/>
          <w:sz w:val="24"/>
        </w:rPr>
        <w:t xml:space="preserve"> </w:t>
      </w:r>
      <w:r>
        <w:rPr>
          <w:sz w:val="24"/>
        </w:rPr>
        <w:t>either:</w:t>
      </w:r>
    </w:p>
    <w:p w:rsidR="004C0153" w:rsidRDefault="006E4651" w:rsidP="006E4651">
      <w:pPr>
        <w:pStyle w:val="Odstavecseseznamem"/>
        <w:numPr>
          <w:ilvl w:val="1"/>
          <w:numId w:val="13"/>
        </w:numPr>
        <w:tabs>
          <w:tab w:val="left" w:pos="1498"/>
        </w:tabs>
        <w:spacing w:before="228"/>
        <w:jc w:val="left"/>
        <w:rPr>
          <w:sz w:val="24"/>
        </w:rPr>
      </w:pPr>
      <w:r>
        <w:rPr>
          <w:sz w:val="24"/>
        </w:rPr>
        <w:t>resumption is impossible,</w:t>
      </w:r>
      <w:r>
        <w:rPr>
          <w:spacing w:val="-3"/>
          <w:sz w:val="24"/>
        </w:rPr>
        <w:t xml:space="preserve"> </w:t>
      </w:r>
      <w:r>
        <w:rPr>
          <w:sz w:val="24"/>
        </w:rPr>
        <w:t>or</w:t>
      </w:r>
    </w:p>
    <w:p w:rsidR="004C0153" w:rsidRDefault="004C0153">
      <w:pPr>
        <w:pStyle w:val="Zkladntext"/>
        <w:spacing w:before="9"/>
        <w:rPr>
          <w:sz w:val="20"/>
        </w:rPr>
      </w:pPr>
    </w:p>
    <w:p w:rsidR="004C0153" w:rsidRDefault="006E4651" w:rsidP="006E4651">
      <w:pPr>
        <w:pStyle w:val="Odstavecseseznamem"/>
        <w:numPr>
          <w:ilvl w:val="1"/>
          <w:numId w:val="13"/>
        </w:numPr>
        <w:tabs>
          <w:tab w:val="left" w:pos="1498"/>
        </w:tabs>
        <w:spacing w:line="249" w:lineRule="auto"/>
        <w:ind w:right="177" w:hanging="493"/>
        <w:jc w:val="left"/>
        <w:rPr>
          <w:sz w:val="24"/>
        </w:rPr>
      </w:pPr>
      <w:r>
        <w:rPr>
          <w:sz w:val="24"/>
        </w:rPr>
        <w:t>the</w:t>
      </w:r>
      <w:r>
        <w:rPr>
          <w:spacing w:val="-15"/>
          <w:sz w:val="24"/>
        </w:rPr>
        <w:t xml:space="preserve"> </w:t>
      </w:r>
      <w:r>
        <w:rPr>
          <w:sz w:val="24"/>
        </w:rPr>
        <w:t>necessary</w:t>
      </w:r>
      <w:r>
        <w:rPr>
          <w:spacing w:val="-15"/>
          <w:sz w:val="24"/>
        </w:rPr>
        <w:t xml:space="preserve"> </w:t>
      </w:r>
      <w:r>
        <w:rPr>
          <w:sz w:val="24"/>
        </w:rPr>
        <w:t>changes</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Agreement</w:t>
      </w:r>
      <w:r>
        <w:rPr>
          <w:spacing w:val="-15"/>
          <w:sz w:val="24"/>
        </w:rPr>
        <w:t xml:space="preserve"> </w:t>
      </w:r>
      <w:r>
        <w:rPr>
          <w:sz w:val="24"/>
        </w:rPr>
        <w:t>would</w:t>
      </w:r>
      <w:r>
        <w:rPr>
          <w:spacing w:val="-15"/>
          <w:sz w:val="24"/>
        </w:rPr>
        <w:t xml:space="preserve"> </w:t>
      </w:r>
      <w:r>
        <w:rPr>
          <w:sz w:val="24"/>
        </w:rPr>
        <w:t>call</w:t>
      </w:r>
      <w:r>
        <w:rPr>
          <w:spacing w:val="-15"/>
          <w:sz w:val="24"/>
        </w:rPr>
        <w:t xml:space="preserve"> </w:t>
      </w:r>
      <w:r>
        <w:rPr>
          <w:sz w:val="24"/>
        </w:rPr>
        <w:t>into</w:t>
      </w:r>
      <w:r>
        <w:rPr>
          <w:spacing w:val="-15"/>
          <w:sz w:val="24"/>
        </w:rPr>
        <w:t xml:space="preserve"> </w:t>
      </w:r>
      <w:r>
        <w:rPr>
          <w:sz w:val="24"/>
        </w:rPr>
        <w:t>question</w:t>
      </w:r>
      <w:r>
        <w:rPr>
          <w:spacing w:val="-15"/>
          <w:sz w:val="24"/>
        </w:rPr>
        <w:t xml:space="preserve"> </w:t>
      </w:r>
      <w:r>
        <w:rPr>
          <w:sz w:val="24"/>
        </w:rPr>
        <w:t>the</w:t>
      </w:r>
      <w:r>
        <w:rPr>
          <w:spacing w:val="-15"/>
          <w:sz w:val="24"/>
        </w:rPr>
        <w:t xml:space="preserve"> </w:t>
      </w:r>
      <w:r>
        <w:rPr>
          <w:sz w:val="24"/>
        </w:rPr>
        <w:t>decision</w:t>
      </w:r>
      <w:r>
        <w:rPr>
          <w:spacing w:val="-15"/>
          <w:sz w:val="24"/>
        </w:rPr>
        <w:t xml:space="preserve"> </w:t>
      </w:r>
      <w:r>
        <w:rPr>
          <w:sz w:val="24"/>
        </w:rPr>
        <w:t>awarding the grant or breach the principle of equal treatment of</w:t>
      </w:r>
      <w:r>
        <w:rPr>
          <w:spacing w:val="-11"/>
          <w:sz w:val="24"/>
        </w:rPr>
        <w:t xml:space="preserve"> </w:t>
      </w:r>
      <w:r>
        <w:rPr>
          <w:sz w:val="24"/>
        </w:rPr>
        <w:t>applicants;</w:t>
      </w:r>
    </w:p>
    <w:p w:rsidR="004C0153" w:rsidRDefault="006E4651" w:rsidP="006E4651">
      <w:pPr>
        <w:pStyle w:val="Odstavecseseznamem"/>
        <w:numPr>
          <w:ilvl w:val="0"/>
          <w:numId w:val="13"/>
        </w:numPr>
        <w:tabs>
          <w:tab w:val="left" w:pos="898"/>
        </w:tabs>
        <w:spacing w:before="229" w:line="249" w:lineRule="auto"/>
        <w:ind w:right="171"/>
        <w:jc w:val="both"/>
        <w:rPr>
          <w:sz w:val="24"/>
        </w:rPr>
      </w:pPr>
      <w:r>
        <w:rPr>
          <w:sz w:val="24"/>
        </w:rPr>
        <w:t>a beneficiary is declared bankrupt, being wound up, having its affairs administered by the courts, has entered into an arrangement with creditors, has suspended business activities, or is subject to any other similar proceedings or procedures under nationa</w:t>
      </w:r>
      <w:r>
        <w:rPr>
          <w:sz w:val="24"/>
        </w:rPr>
        <w:t>l</w:t>
      </w:r>
      <w:r>
        <w:rPr>
          <w:spacing w:val="-11"/>
          <w:sz w:val="24"/>
        </w:rPr>
        <w:t xml:space="preserve"> </w:t>
      </w:r>
      <w:r>
        <w:rPr>
          <w:sz w:val="24"/>
        </w:rPr>
        <w:t>law;</w:t>
      </w:r>
    </w:p>
    <w:p w:rsidR="004C0153" w:rsidRDefault="006E4651" w:rsidP="006E4651">
      <w:pPr>
        <w:pStyle w:val="Odstavecseseznamem"/>
        <w:numPr>
          <w:ilvl w:val="0"/>
          <w:numId w:val="13"/>
        </w:numPr>
        <w:tabs>
          <w:tab w:val="left" w:pos="897"/>
          <w:tab w:val="left" w:pos="898"/>
        </w:tabs>
        <w:spacing w:before="230" w:line="249" w:lineRule="auto"/>
        <w:ind w:right="170"/>
        <w:rPr>
          <w:sz w:val="24"/>
        </w:rPr>
      </w:pPr>
      <w:r>
        <w:rPr>
          <w:sz w:val="24"/>
        </w:rPr>
        <w:t>a beneficiary (or a natural person who has the power to represent or take decisions on its behalf) has been found guilty of professional misconduct, proven by any</w:t>
      </w:r>
      <w:r>
        <w:rPr>
          <w:spacing w:val="-10"/>
          <w:sz w:val="24"/>
        </w:rPr>
        <w:t xml:space="preserve"> </w:t>
      </w:r>
      <w:r>
        <w:rPr>
          <w:sz w:val="24"/>
        </w:rPr>
        <w:t>means;</w:t>
      </w:r>
    </w:p>
    <w:p w:rsidR="004C0153" w:rsidRDefault="006E4651" w:rsidP="006E4651">
      <w:pPr>
        <w:pStyle w:val="Odstavecseseznamem"/>
        <w:numPr>
          <w:ilvl w:val="0"/>
          <w:numId w:val="13"/>
        </w:numPr>
        <w:tabs>
          <w:tab w:val="left" w:pos="897"/>
          <w:tab w:val="left" w:pos="898"/>
        </w:tabs>
        <w:spacing w:before="228"/>
        <w:rPr>
          <w:sz w:val="24"/>
        </w:rPr>
      </w:pPr>
      <w:r>
        <w:rPr>
          <w:sz w:val="24"/>
        </w:rPr>
        <w:t>a beneficiary does not comply with the applicable national law on taxes and soc</w:t>
      </w:r>
      <w:r>
        <w:rPr>
          <w:sz w:val="24"/>
        </w:rPr>
        <w:t>ial</w:t>
      </w:r>
      <w:r>
        <w:rPr>
          <w:spacing w:val="-39"/>
          <w:sz w:val="24"/>
        </w:rPr>
        <w:t xml:space="preserve"> </w:t>
      </w:r>
      <w:r>
        <w:rPr>
          <w:sz w:val="24"/>
        </w:rPr>
        <w:t>security;</w:t>
      </w:r>
    </w:p>
    <w:p w:rsidR="004C0153" w:rsidRDefault="004C0153">
      <w:pPr>
        <w:pStyle w:val="Zkladntext"/>
        <w:spacing w:before="9"/>
        <w:rPr>
          <w:sz w:val="20"/>
        </w:rPr>
      </w:pPr>
    </w:p>
    <w:p w:rsidR="004C0153" w:rsidRDefault="006E4651" w:rsidP="006E4651">
      <w:pPr>
        <w:pStyle w:val="Odstavecseseznamem"/>
        <w:numPr>
          <w:ilvl w:val="0"/>
          <w:numId w:val="13"/>
        </w:numPr>
        <w:tabs>
          <w:tab w:val="left" w:pos="897"/>
          <w:tab w:val="left" w:pos="898"/>
        </w:tabs>
        <w:rPr>
          <w:sz w:val="24"/>
        </w:rPr>
      </w:pPr>
      <w:r>
        <w:rPr>
          <w:sz w:val="24"/>
        </w:rPr>
        <w:t>the action has lost scientific or technological</w:t>
      </w:r>
      <w:r>
        <w:rPr>
          <w:spacing w:val="-9"/>
          <w:sz w:val="24"/>
        </w:rPr>
        <w:t xml:space="preserve"> </w:t>
      </w:r>
      <w:r>
        <w:rPr>
          <w:sz w:val="24"/>
        </w:rPr>
        <w:t>relevance;</w:t>
      </w:r>
    </w:p>
    <w:p w:rsidR="004C0153" w:rsidRDefault="004C0153">
      <w:pPr>
        <w:pStyle w:val="Zkladntext"/>
        <w:spacing w:before="9"/>
        <w:rPr>
          <w:sz w:val="20"/>
        </w:rPr>
      </w:pPr>
    </w:p>
    <w:p w:rsidR="004C0153" w:rsidRDefault="006E4651" w:rsidP="006E4651">
      <w:pPr>
        <w:pStyle w:val="Odstavecseseznamem"/>
        <w:numPr>
          <w:ilvl w:val="0"/>
          <w:numId w:val="13"/>
        </w:numPr>
        <w:tabs>
          <w:tab w:val="left" w:pos="897"/>
          <w:tab w:val="left" w:pos="898"/>
        </w:tabs>
        <w:rPr>
          <w:sz w:val="24"/>
        </w:rPr>
      </w:pPr>
      <w:r>
        <w:rPr>
          <w:sz w:val="24"/>
        </w:rPr>
        <w:t>not</w:t>
      </w:r>
      <w:r>
        <w:rPr>
          <w:spacing w:val="-11"/>
          <w:sz w:val="24"/>
        </w:rPr>
        <w:t xml:space="preserve"> </w:t>
      </w:r>
      <w:r>
        <w:rPr>
          <w:sz w:val="24"/>
        </w:rPr>
        <w:t>applicable;</w:t>
      </w:r>
    </w:p>
    <w:p w:rsidR="004C0153" w:rsidRDefault="004C0153">
      <w:pPr>
        <w:pStyle w:val="Zkladntext"/>
        <w:spacing w:before="9"/>
        <w:rPr>
          <w:sz w:val="20"/>
        </w:rPr>
      </w:pPr>
    </w:p>
    <w:p w:rsidR="004C0153" w:rsidRDefault="006E4651" w:rsidP="006E4651">
      <w:pPr>
        <w:pStyle w:val="Odstavecseseznamem"/>
        <w:numPr>
          <w:ilvl w:val="0"/>
          <w:numId w:val="13"/>
        </w:numPr>
        <w:tabs>
          <w:tab w:val="left" w:pos="897"/>
          <w:tab w:val="left" w:pos="898"/>
        </w:tabs>
        <w:rPr>
          <w:sz w:val="24"/>
        </w:rPr>
      </w:pPr>
      <w:r>
        <w:rPr>
          <w:sz w:val="24"/>
        </w:rPr>
        <w:t>not</w:t>
      </w:r>
      <w:r>
        <w:rPr>
          <w:spacing w:val="-11"/>
          <w:sz w:val="24"/>
        </w:rPr>
        <w:t xml:space="preserve"> </w:t>
      </w:r>
      <w:r>
        <w:rPr>
          <w:sz w:val="24"/>
        </w:rPr>
        <w:t>applicable;</w:t>
      </w:r>
    </w:p>
    <w:p w:rsidR="004C0153" w:rsidRDefault="004C0153">
      <w:pPr>
        <w:rPr>
          <w:sz w:val="24"/>
        </w:rPr>
        <w:sectPr w:rsidR="004C0153">
          <w:pgSz w:w="11910" w:h="16840"/>
          <w:pgMar w:top="1300" w:right="960" w:bottom="740" w:left="1020" w:header="391" w:footer="543" w:gutter="0"/>
          <w:cols w:space="708"/>
        </w:sectPr>
      </w:pPr>
    </w:p>
    <w:p w:rsidR="004C0153" w:rsidRDefault="006E4651" w:rsidP="006E4651">
      <w:pPr>
        <w:pStyle w:val="Odstavecseseznamem"/>
        <w:numPr>
          <w:ilvl w:val="0"/>
          <w:numId w:val="13"/>
        </w:numPr>
        <w:tabs>
          <w:tab w:val="left" w:pos="898"/>
        </w:tabs>
        <w:spacing w:before="84" w:line="249" w:lineRule="auto"/>
        <w:ind w:right="170"/>
        <w:jc w:val="both"/>
        <w:rPr>
          <w:sz w:val="24"/>
        </w:rPr>
      </w:pPr>
      <w:r>
        <w:rPr>
          <w:sz w:val="24"/>
        </w:rPr>
        <w:lastRenderedPageBreak/>
        <w:t>a beneficiary (or a natural person who has the power to represent or take decisions on its behalf) has committed fraud, corruption</w:t>
      </w:r>
      <w:r>
        <w:rPr>
          <w:sz w:val="24"/>
        </w:rPr>
        <w:t>, or is involved in a criminal organisation, money laundering or any other illegal</w:t>
      </w:r>
      <w:r>
        <w:rPr>
          <w:spacing w:val="-5"/>
          <w:sz w:val="24"/>
        </w:rPr>
        <w:t xml:space="preserve"> </w:t>
      </w:r>
      <w:r>
        <w:rPr>
          <w:sz w:val="24"/>
        </w:rPr>
        <w:t>activity;</w:t>
      </w:r>
    </w:p>
    <w:p w:rsidR="004C0153" w:rsidRDefault="006E4651" w:rsidP="006E4651">
      <w:pPr>
        <w:pStyle w:val="Odstavecseseznamem"/>
        <w:numPr>
          <w:ilvl w:val="0"/>
          <w:numId w:val="13"/>
        </w:numPr>
        <w:tabs>
          <w:tab w:val="left" w:pos="898"/>
        </w:tabs>
        <w:spacing w:before="230" w:line="249" w:lineRule="auto"/>
        <w:ind w:right="170"/>
        <w:jc w:val="both"/>
        <w:rPr>
          <w:sz w:val="24"/>
        </w:rPr>
      </w:pPr>
      <w:r>
        <w:rPr>
          <w:sz w:val="24"/>
        </w:rPr>
        <w:t>a beneficiary (or a natural person who has the power to represent or take decisions on its behalf) has</w:t>
      </w:r>
      <w:r>
        <w:rPr>
          <w:spacing w:val="-1"/>
          <w:sz w:val="24"/>
        </w:rPr>
        <w:t xml:space="preserve"> </w:t>
      </w:r>
      <w:r>
        <w:rPr>
          <w:sz w:val="24"/>
        </w:rPr>
        <w:t>committed:</w:t>
      </w:r>
    </w:p>
    <w:p w:rsidR="004C0153" w:rsidRDefault="006E4651" w:rsidP="006E4651">
      <w:pPr>
        <w:pStyle w:val="Odstavecseseznamem"/>
        <w:numPr>
          <w:ilvl w:val="1"/>
          <w:numId w:val="13"/>
        </w:numPr>
        <w:tabs>
          <w:tab w:val="left" w:pos="1498"/>
        </w:tabs>
        <w:spacing w:before="228"/>
        <w:jc w:val="left"/>
        <w:rPr>
          <w:sz w:val="24"/>
        </w:rPr>
      </w:pPr>
      <w:r>
        <w:rPr>
          <w:sz w:val="24"/>
        </w:rPr>
        <w:t>substantial errors, irregularities or fraud</w:t>
      </w:r>
      <w:r>
        <w:rPr>
          <w:spacing w:val="-6"/>
          <w:sz w:val="24"/>
        </w:rPr>
        <w:t xml:space="preserve"> </w:t>
      </w:r>
      <w:r>
        <w:rPr>
          <w:sz w:val="24"/>
        </w:rPr>
        <w:t>or</w:t>
      </w:r>
    </w:p>
    <w:p w:rsidR="004C0153" w:rsidRDefault="004C0153">
      <w:pPr>
        <w:pStyle w:val="Zkladntext"/>
        <w:spacing w:before="9"/>
        <w:rPr>
          <w:sz w:val="20"/>
        </w:rPr>
      </w:pPr>
    </w:p>
    <w:p w:rsidR="004C0153" w:rsidRDefault="006E4651" w:rsidP="006E4651">
      <w:pPr>
        <w:pStyle w:val="Odstavecseseznamem"/>
        <w:numPr>
          <w:ilvl w:val="1"/>
          <w:numId w:val="13"/>
        </w:numPr>
        <w:tabs>
          <w:tab w:val="left" w:pos="1498"/>
        </w:tabs>
        <w:spacing w:line="249" w:lineRule="auto"/>
        <w:ind w:right="172" w:hanging="493"/>
        <w:jc w:val="both"/>
        <w:rPr>
          <w:sz w:val="24"/>
        </w:rPr>
      </w:pPr>
      <w:r>
        <w:rPr>
          <w:sz w:val="24"/>
        </w:rPr>
        <w:t>serious breach of obligations under the Agreement or during the award procedure (including improper implementation of the action, submission of false information, failure to provide required information, breach of ethical</w:t>
      </w:r>
      <w:r>
        <w:rPr>
          <w:spacing w:val="-10"/>
          <w:sz w:val="24"/>
        </w:rPr>
        <w:t xml:space="preserve"> </w:t>
      </w:r>
      <w:r>
        <w:rPr>
          <w:sz w:val="24"/>
        </w:rPr>
        <w:t>principles);</w:t>
      </w:r>
    </w:p>
    <w:p w:rsidR="004C0153" w:rsidRDefault="006E4651" w:rsidP="006E4651">
      <w:pPr>
        <w:pStyle w:val="Odstavecseseznamem"/>
        <w:numPr>
          <w:ilvl w:val="0"/>
          <w:numId w:val="13"/>
        </w:numPr>
        <w:tabs>
          <w:tab w:val="left" w:pos="898"/>
        </w:tabs>
        <w:spacing w:before="230" w:line="249" w:lineRule="auto"/>
        <w:ind w:right="170"/>
        <w:jc w:val="both"/>
        <w:rPr>
          <w:sz w:val="24"/>
        </w:rPr>
      </w:pPr>
      <w:r>
        <w:rPr>
          <w:sz w:val="24"/>
        </w:rPr>
        <w:t>a beneficiary (or a n</w:t>
      </w:r>
      <w:r>
        <w:rPr>
          <w:sz w:val="24"/>
        </w:rPr>
        <w:t>atural person who has the power to represent or take decisions on its behalf)</w:t>
      </w:r>
      <w:r>
        <w:rPr>
          <w:spacing w:val="-21"/>
          <w:sz w:val="24"/>
        </w:rPr>
        <w:t xml:space="preserve"> </w:t>
      </w:r>
      <w:r>
        <w:rPr>
          <w:sz w:val="24"/>
        </w:rPr>
        <w:t>has</w:t>
      </w:r>
      <w:r>
        <w:rPr>
          <w:spacing w:val="-21"/>
          <w:sz w:val="24"/>
        </w:rPr>
        <w:t xml:space="preserve"> </w:t>
      </w:r>
      <w:r>
        <w:rPr>
          <w:sz w:val="24"/>
        </w:rPr>
        <w:t>committed</w:t>
      </w:r>
      <w:r>
        <w:rPr>
          <w:spacing w:val="-21"/>
          <w:sz w:val="24"/>
        </w:rPr>
        <w:t xml:space="preserve"> </w:t>
      </w:r>
      <w:r>
        <w:rPr>
          <w:sz w:val="24"/>
        </w:rPr>
        <w:t>—</w:t>
      </w:r>
      <w:r>
        <w:rPr>
          <w:spacing w:val="-21"/>
          <w:sz w:val="24"/>
        </w:rPr>
        <w:t xml:space="preserve"> </w:t>
      </w:r>
      <w:r>
        <w:rPr>
          <w:sz w:val="24"/>
        </w:rPr>
        <w:t>in</w:t>
      </w:r>
      <w:r>
        <w:rPr>
          <w:spacing w:val="-21"/>
          <w:sz w:val="24"/>
        </w:rPr>
        <w:t xml:space="preserve"> </w:t>
      </w:r>
      <w:r>
        <w:rPr>
          <w:sz w:val="24"/>
        </w:rPr>
        <w:t>other</w:t>
      </w:r>
      <w:r>
        <w:rPr>
          <w:spacing w:val="-21"/>
          <w:sz w:val="24"/>
        </w:rPr>
        <w:t xml:space="preserve"> </w:t>
      </w:r>
      <w:r>
        <w:rPr>
          <w:sz w:val="24"/>
        </w:rPr>
        <w:t>EU</w:t>
      </w:r>
      <w:r>
        <w:rPr>
          <w:spacing w:val="-21"/>
          <w:sz w:val="24"/>
        </w:rPr>
        <w:t xml:space="preserve"> </w:t>
      </w:r>
      <w:r>
        <w:rPr>
          <w:sz w:val="24"/>
        </w:rPr>
        <w:t>or</w:t>
      </w:r>
      <w:r>
        <w:rPr>
          <w:spacing w:val="-21"/>
          <w:sz w:val="24"/>
        </w:rPr>
        <w:t xml:space="preserve"> </w:t>
      </w:r>
      <w:r>
        <w:rPr>
          <w:sz w:val="24"/>
        </w:rPr>
        <w:t>Euratom</w:t>
      </w:r>
      <w:r>
        <w:rPr>
          <w:spacing w:val="-21"/>
          <w:sz w:val="24"/>
        </w:rPr>
        <w:t xml:space="preserve"> </w:t>
      </w:r>
      <w:r>
        <w:rPr>
          <w:sz w:val="24"/>
        </w:rPr>
        <w:t>grants</w:t>
      </w:r>
      <w:r>
        <w:rPr>
          <w:spacing w:val="-21"/>
          <w:sz w:val="24"/>
        </w:rPr>
        <w:t xml:space="preserve"> </w:t>
      </w:r>
      <w:r>
        <w:rPr>
          <w:sz w:val="24"/>
        </w:rPr>
        <w:t>awarded</w:t>
      </w:r>
      <w:r>
        <w:rPr>
          <w:spacing w:val="-21"/>
          <w:sz w:val="24"/>
        </w:rPr>
        <w:t xml:space="preserve"> </w:t>
      </w:r>
      <w:r>
        <w:rPr>
          <w:sz w:val="24"/>
        </w:rPr>
        <w:t>to</w:t>
      </w:r>
      <w:r>
        <w:rPr>
          <w:spacing w:val="-21"/>
          <w:sz w:val="24"/>
        </w:rPr>
        <w:t xml:space="preserve"> </w:t>
      </w:r>
      <w:r>
        <w:rPr>
          <w:sz w:val="24"/>
        </w:rPr>
        <w:t>it</w:t>
      </w:r>
      <w:r>
        <w:rPr>
          <w:spacing w:val="-21"/>
          <w:sz w:val="24"/>
        </w:rPr>
        <w:t xml:space="preserve"> </w:t>
      </w:r>
      <w:r>
        <w:rPr>
          <w:sz w:val="24"/>
        </w:rPr>
        <w:t>under</w:t>
      </w:r>
      <w:r>
        <w:rPr>
          <w:spacing w:val="-21"/>
          <w:sz w:val="24"/>
        </w:rPr>
        <w:t xml:space="preserve"> </w:t>
      </w:r>
      <w:r>
        <w:rPr>
          <w:sz w:val="24"/>
        </w:rPr>
        <w:t>similar</w:t>
      </w:r>
      <w:r>
        <w:rPr>
          <w:spacing w:val="-21"/>
          <w:sz w:val="24"/>
        </w:rPr>
        <w:t xml:space="preserve"> </w:t>
      </w:r>
      <w:r>
        <w:rPr>
          <w:sz w:val="24"/>
        </w:rPr>
        <w:t>conditions</w:t>
      </w:r>
    </w:p>
    <w:p w:rsidR="004C0153" w:rsidRDefault="006E4651">
      <w:pPr>
        <w:spacing w:before="2" w:line="249" w:lineRule="auto"/>
        <w:ind w:left="897" w:right="171"/>
        <w:jc w:val="both"/>
        <w:rPr>
          <w:sz w:val="24"/>
        </w:rPr>
      </w:pPr>
      <w:r>
        <w:rPr>
          <w:sz w:val="24"/>
        </w:rPr>
        <w:t>—</w:t>
      </w:r>
      <w:r>
        <w:rPr>
          <w:spacing w:val="-10"/>
          <w:sz w:val="24"/>
        </w:rPr>
        <w:t xml:space="preserve"> </w:t>
      </w:r>
      <w:r>
        <w:rPr>
          <w:sz w:val="24"/>
        </w:rPr>
        <w:t>systemic</w:t>
      </w:r>
      <w:r>
        <w:rPr>
          <w:spacing w:val="-10"/>
          <w:sz w:val="24"/>
        </w:rPr>
        <w:t xml:space="preserve"> </w:t>
      </w:r>
      <w:r>
        <w:rPr>
          <w:sz w:val="24"/>
        </w:rPr>
        <w:t>or</w:t>
      </w:r>
      <w:r>
        <w:rPr>
          <w:spacing w:val="-10"/>
          <w:sz w:val="24"/>
        </w:rPr>
        <w:t xml:space="preserve"> </w:t>
      </w:r>
      <w:r>
        <w:rPr>
          <w:sz w:val="24"/>
        </w:rPr>
        <w:t>recurrent</w:t>
      </w:r>
      <w:r>
        <w:rPr>
          <w:spacing w:val="-10"/>
          <w:sz w:val="24"/>
        </w:rPr>
        <w:t xml:space="preserve"> </w:t>
      </w:r>
      <w:r>
        <w:rPr>
          <w:sz w:val="24"/>
        </w:rPr>
        <w:t>errors,</w:t>
      </w:r>
      <w:r>
        <w:rPr>
          <w:spacing w:val="-11"/>
          <w:sz w:val="24"/>
        </w:rPr>
        <w:t xml:space="preserve"> </w:t>
      </w:r>
      <w:r>
        <w:rPr>
          <w:sz w:val="24"/>
        </w:rPr>
        <w:t>irregularities,</w:t>
      </w:r>
      <w:r>
        <w:rPr>
          <w:spacing w:val="-11"/>
          <w:sz w:val="24"/>
        </w:rPr>
        <w:t xml:space="preserve"> </w:t>
      </w:r>
      <w:r>
        <w:rPr>
          <w:sz w:val="24"/>
        </w:rPr>
        <w:t>fraud</w:t>
      </w:r>
      <w:r>
        <w:rPr>
          <w:spacing w:val="-10"/>
          <w:sz w:val="24"/>
        </w:rPr>
        <w:t xml:space="preserve"> </w:t>
      </w:r>
      <w:r>
        <w:rPr>
          <w:sz w:val="24"/>
        </w:rPr>
        <w:t>or</w:t>
      </w:r>
      <w:r>
        <w:rPr>
          <w:spacing w:val="-10"/>
          <w:sz w:val="24"/>
        </w:rPr>
        <w:t xml:space="preserve"> </w:t>
      </w:r>
      <w:r>
        <w:rPr>
          <w:sz w:val="24"/>
        </w:rPr>
        <w:t>serious</w:t>
      </w:r>
      <w:r>
        <w:rPr>
          <w:spacing w:val="-10"/>
          <w:sz w:val="24"/>
        </w:rPr>
        <w:t xml:space="preserve"> </w:t>
      </w:r>
      <w:r>
        <w:rPr>
          <w:sz w:val="24"/>
        </w:rPr>
        <w:t>breach</w:t>
      </w:r>
      <w:r>
        <w:rPr>
          <w:spacing w:val="-10"/>
          <w:sz w:val="24"/>
        </w:rPr>
        <w:t xml:space="preserve"> </w:t>
      </w:r>
      <w:r>
        <w:rPr>
          <w:sz w:val="24"/>
        </w:rPr>
        <w:t>of</w:t>
      </w:r>
      <w:r>
        <w:rPr>
          <w:spacing w:val="-10"/>
          <w:sz w:val="24"/>
        </w:rPr>
        <w:t xml:space="preserve"> </w:t>
      </w:r>
      <w:r>
        <w:rPr>
          <w:sz w:val="24"/>
        </w:rPr>
        <w:t>obligations</w:t>
      </w:r>
      <w:r>
        <w:rPr>
          <w:spacing w:val="-10"/>
          <w:sz w:val="24"/>
        </w:rPr>
        <w:t xml:space="preserve"> </w:t>
      </w:r>
      <w:r>
        <w:rPr>
          <w:sz w:val="24"/>
        </w:rPr>
        <w:t>that</w:t>
      </w:r>
      <w:r>
        <w:rPr>
          <w:spacing w:val="-11"/>
          <w:sz w:val="24"/>
        </w:rPr>
        <w:t xml:space="preserve"> </w:t>
      </w:r>
      <w:r>
        <w:rPr>
          <w:sz w:val="24"/>
        </w:rPr>
        <w:t>have a material impact on this grant (</w:t>
      </w:r>
      <w:r>
        <w:rPr>
          <w:b/>
          <w:sz w:val="24"/>
        </w:rPr>
        <w:t>extension of findings from other grants to this grant</w:t>
      </w:r>
      <w:r>
        <w:rPr>
          <w:sz w:val="24"/>
        </w:rPr>
        <w:t>; see Article</w:t>
      </w:r>
      <w:r>
        <w:rPr>
          <w:spacing w:val="-2"/>
          <w:sz w:val="24"/>
        </w:rPr>
        <w:t xml:space="preserve"> </w:t>
      </w:r>
      <w:r>
        <w:rPr>
          <w:sz w:val="24"/>
        </w:rPr>
        <w:t>22.5.2).</w:t>
      </w:r>
    </w:p>
    <w:p w:rsidR="004C0153" w:rsidRDefault="006E4651" w:rsidP="006E4651">
      <w:pPr>
        <w:pStyle w:val="Odstavecseseznamem"/>
        <w:numPr>
          <w:ilvl w:val="0"/>
          <w:numId w:val="13"/>
        </w:numPr>
        <w:tabs>
          <w:tab w:val="left" w:pos="898"/>
        </w:tabs>
        <w:spacing w:before="229" w:line="249" w:lineRule="auto"/>
        <w:ind w:right="172"/>
        <w:jc w:val="both"/>
        <w:rPr>
          <w:sz w:val="24"/>
        </w:rPr>
      </w:pPr>
      <w:r>
        <w:rPr>
          <w:sz w:val="24"/>
        </w:rPr>
        <w:t xml:space="preserve">despite a specific request by the Commission, a beneficiary does not request — through the coordinator — an amendment to the Agreement to end </w:t>
      </w:r>
      <w:r>
        <w:rPr>
          <w:sz w:val="24"/>
        </w:rPr>
        <w:t>the participation of one of its linked third parties or international partners that is in one of the situations under points (e), (f), (g), (k), (l) or (m) and to reallocate its</w:t>
      </w:r>
      <w:r>
        <w:rPr>
          <w:spacing w:val="-6"/>
          <w:sz w:val="24"/>
        </w:rPr>
        <w:t xml:space="preserve"> </w:t>
      </w:r>
      <w:r>
        <w:rPr>
          <w:sz w:val="24"/>
        </w:rPr>
        <w:t>tasks.</w:t>
      </w:r>
    </w:p>
    <w:p w:rsidR="004C0153" w:rsidRDefault="004C0153">
      <w:pPr>
        <w:pStyle w:val="Zkladntext"/>
        <w:spacing w:before="10"/>
        <w:rPr>
          <w:sz w:val="24"/>
        </w:rPr>
      </w:pPr>
    </w:p>
    <w:p w:rsidR="004C0153" w:rsidRDefault="006E4651" w:rsidP="006E4651">
      <w:pPr>
        <w:pStyle w:val="Odstavecseseznamem"/>
        <w:numPr>
          <w:ilvl w:val="2"/>
          <w:numId w:val="17"/>
        </w:numPr>
        <w:tabs>
          <w:tab w:val="left" w:pos="774"/>
        </w:tabs>
        <w:rPr>
          <w:b/>
          <w:sz w:val="24"/>
        </w:rPr>
      </w:pPr>
      <w:r>
        <w:rPr>
          <w:b/>
          <w:sz w:val="24"/>
        </w:rPr>
        <w:t>Procedure</w:t>
      </w:r>
    </w:p>
    <w:p w:rsidR="004C0153" w:rsidRDefault="004C0153">
      <w:pPr>
        <w:pStyle w:val="Zkladntext"/>
        <w:spacing w:before="10"/>
        <w:rPr>
          <w:b/>
          <w:sz w:val="20"/>
        </w:rPr>
      </w:pPr>
    </w:p>
    <w:p w:rsidR="004C0153" w:rsidRDefault="006E4651">
      <w:pPr>
        <w:spacing w:before="1" w:line="249" w:lineRule="auto"/>
        <w:ind w:left="113" w:right="79"/>
        <w:rPr>
          <w:sz w:val="24"/>
        </w:rPr>
      </w:pPr>
      <w:r>
        <w:rPr>
          <w:sz w:val="24"/>
        </w:rPr>
        <w:t>Before terminating the Agreement or participation of one or</w:t>
      </w:r>
      <w:r>
        <w:rPr>
          <w:sz w:val="24"/>
        </w:rPr>
        <w:t xml:space="preserve"> more beneficiaries, the Commission will formally notify the coordinator or beneficiary concerned:</w:t>
      </w:r>
    </w:p>
    <w:p w:rsidR="004C0153" w:rsidRDefault="006E4651" w:rsidP="006E4651">
      <w:pPr>
        <w:pStyle w:val="Odstavecseseznamem"/>
        <w:numPr>
          <w:ilvl w:val="0"/>
          <w:numId w:val="12"/>
        </w:numPr>
        <w:tabs>
          <w:tab w:val="left" w:pos="757"/>
          <w:tab w:val="left" w:pos="758"/>
        </w:tabs>
        <w:spacing w:before="228"/>
        <w:rPr>
          <w:sz w:val="24"/>
        </w:rPr>
      </w:pPr>
      <w:r>
        <w:rPr>
          <w:sz w:val="24"/>
        </w:rPr>
        <w:t>informing it of its intention to terminate and the reasons why</w:t>
      </w:r>
      <w:r>
        <w:rPr>
          <w:spacing w:val="-17"/>
          <w:sz w:val="24"/>
        </w:rPr>
        <w:t xml:space="preserve"> </w:t>
      </w:r>
      <w:r>
        <w:rPr>
          <w:sz w:val="24"/>
        </w:rPr>
        <w:t>and</w:t>
      </w:r>
    </w:p>
    <w:p w:rsidR="004C0153" w:rsidRDefault="004C0153">
      <w:pPr>
        <w:pStyle w:val="Zkladntext"/>
        <w:spacing w:before="9"/>
        <w:rPr>
          <w:sz w:val="20"/>
        </w:rPr>
      </w:pPr>
    </w:p>
    <w:p w:rsidR="004C0153" w:rsidRDefault="006E4651" w:rsidP="006E4651">
      <w:pPr>
        <w:pStyle w:val="Odstavecseseznamem"/>
        <w:numPr>
          <w:ilvl w:val="0"/>
          <w:numId w:val="12"/>
        </w:numPr>
        <w:tabs>
          <w:tab w:val="left" w:pos="758"/>
        </w:tabs>
        <w:spacing w:line="249" w:lineRule="auto"/>
        <w:ind w:right="174"/>
        <w:jc w:val="both"/>
        <w:rPr>
          <w:sz w:val="24"/>
        </w:rPr>
      </w:pPr>
      <w:r>
        <w:rPr>
          <w:sz w:val="24"/>
        </w:rPr>
        <w:t>inviting it, within 30 days of receiving notification, to submit observations and — in case of Point</w:t>
      </w:r>
      <w:r>
        <w:rPr>
          <w:spacing w:val="-5"/>
          <w:sz w:val="24"/>
        </w:rPr>
        <w:t xml:space="preserve"> </w:t>
      </w:r>
      <w:r>
        <w:rPr>
          <w:sz w:val="24"/>
        </w:rPr>
        <w:t>(l.ii)</w:t>
      </w:r>
      <w:r>
        <w:rPr>
          <w:spacing w:val="-5"/>
          <w:sz w:val="24"/>
        </w:rPr>
        <w:t xml:space="preserve"> </w:t>
      </w:r>
      <w:r>
        <w:rPr>
          <w:sz w:val="24"/>
        </w:rPr>
        <w:t>above</w:t>
      </w:r>
      <w:r>
        <w:rPr>
          <w:spacing w:val="-6"/>
          <w:sz w:val="24"/>
        </w:rPr>
        <w:t xml:space="preserve"> </w:t>
      </w:r>
      <w:r>
        <w:rPr>
          <w:sz w:val="24"/>
        </w:rPr>
        <w:t>—</w:t>
      </w:r>
      <w:r>
        <w:rPr>
          <w:spacing w:val="-5"/>
          <w:sz w:val="24"/>
        </w:rPr>
        <w:t xml:space="preserve"> </w:t>
      </w:r>
      <w:r>
        <w:rPr>
          <w:sz w:val="24"/>
        </w:rPr>
        <w:t>to</w:t>
      </w:r>
      <w:r>
        <w:rPr>
          <w:spacing w:val="-6"/>
          <w:sz w:val="24"/>
        </w:rPr>
        <w:t xml:space="preserve"> </w:t>
      </w:r>
      <w:r>
        <w:rPr>
          <w:sz w:val="24"/>
        </w:rPr>
        <w:t>inform</w:t>
      </w:r>
      <w:r>
        <w:rPr>
          <w:spacing w:val="-6"/>
          <w:sz w:val="24"/>
        </w:rPr>
        <w:t xml:space="preserve"> </w:t>
      </w:r>
      <w:r>
        <w:rPr>
          <w:sz w:val="24"/>
        </w:rPr>
        <w:t>the</w:t>
      </w:r>
      <w:r>
        <w:rPr>
          <w:spacing w:val="-1"/>
          <w:sz w:val="24"/>
        </w:rPr>
        <w:t xml:space="preserve"> </w:t>
      </w:r>
      <w:r>
        <w:rPr>
          <w:sz w:val="24"/>
        </w:rPr>
        <w:t>Commission</w:t>
      </w:r>
      <w:r>
        <w:rPr>
          <w:spacing w:val="-4"/>
          <w:sz w:val="24"/>
        </w:rPr>
        <w:t xml:space="preserve"> </w:t>
      </w:r>
      <w:r>
        <w:rPr>
          <w:sz w:val="24"/>
        </w:rPr>
        <w:t>of</w:t>
      </w:r>
      <w:r>
        <w:rPr>
          <w:spacing w:val="-5"/>
          <w:sz w:val="24"/>
        </w:rPr>
        <w:t xml:space="preserve"> </w:t>
      </w:r>
      <w:r>
        <w:rPr>
          <w:sz w:val="24"/>
        </w:rPr>
        <w:t>the</w:t>
      </w:r>
      <w:r>
        <w:rPr>
          <w:spacing w:val="-6"/>
          <w:sz w:val="24"/>
        </w:rPr>
        <w:t xml:space="preserve"> </w:t>
      </w:r>
      <w:r>
        <w:rPr>
          <w:sz w:val="24"/>
        </w:rPr>
        <w:t>measures</w:t>
      </w:r>
      <w:r>
        <w:rPr>
          <w:spacing w:val="-6"/>
          <w:sz w:val="24"/>
        </w:rPr>
        <w:t xml:space="preserve"> </w:t>
      </w:r>
      <w:r>
        <w:rPr>
          <w:sz w:val="24"/>
        </w:rPr>
        <w:t>to</w:t>
      </w:r>
      <w:r>
        <w:rPr>
          <w:spacing w:val="-6"/>
          <w:sz w:val="24"/>
        </w:rPr>
        <w:t xml:space="preserve"> </w:t>
      </w:r>
      <w:r>
        <w:rPr>
          <w:sz w:val="24"/>
        </w:rPr>
        <w:t>ensure</w:t>
      </w:r>
      <w:r>
        <w:rPr>
          <w:spacing w:val="-6"/>
          <w:sz w:val="24"/>
        </w:rPr>
        <w:t xml:space="preserve"> </w:t>
      </w:r>
      <w:r>
        <w:rPr>
          <w:sz w:val="24"/>
        </w:rPr>
        <w:t>compliance</w:t>
      </w:r>
      <w:r>
        <w:rPr>
          <w:spacing w:val="-6"/>
          <w:sz w:val="24"/>
        </w:rPr>
        <w:t xml:space="preserve"> </w:t>
      </w:r>
      <w:r>
        <w:rPr>
          <w:sz w:val="24"/>
        </w:rPr>
        <w:t>with</w:t>
      </w:r>
      <w:r>
        <w:rPr>
          <w:spacing w:val="-5"/>
          <w:sz w:val="24"/>
        </w:rPr>
        <w:t xml:space="preserve"> </w:t>
      </w:r>
      <w:r>
        <w:rPr>
          <w:sz w:val="24"/>
        </w:rPr>
        <w:t>the obligations under the</w:t>
      </w:r>
      <w:r>
        <w:rPr>
          <w:spacing w:val="-2"/>
          <w:sz w:val="24"/>
        </w:rPr>
        <w:t xml:space="preserve"> </w:t>
      </w:r>
      <w:r>
        <w:rPr>
          <w:sz w:val="24"/>
        </w:rPr>
        <w:t>Agreement.</w:t>
      </w:r>
    </w:p>
    <w:p w:rsidR="004C0153" w:rsidRDefault="006E4651">
      <w:pPr>
        <w:spacing w:before="230" w:line="249" w:lineRule="auto"/>
        <w:ind w:left="113" w:right="168"/>
        <w:jc w:val="both"/>
        <w:rPr>
          <w:sz w:val="24"/>
        </w:rPr>
      </w:pPr>
      <w:r>
        <w:rPr>
          <w:sz w:val="24"/>
        </w:rPr>
        <w:t xml:space="preserve">If the Commission does not receive observations or decides to pursue the procedure despite the observations it has received, it will formally notify to the coordinator or beneficiary concerned </w:t>
      </w:r>
      <w:r>
        <w:rPr>
          <w:b/>
          <w:sz w:val="24"/>
        </w:rPr>
        <w:t>confirmation</w:t>
      </w:r>
      <w:r>
        <w:rPr>
          <w:b/>
          <w:spacing w:val="-10"/>
          <w:sz w:val="24"/>
        </w:rPr>
        <w:t xml:space="preserve"> </w:t>
      </w:r>
      <w:r>
        <w:rPr>
          <w:sz w:val="24"/>
        </w:rPr>
        <w:t>of</w:t>
      </w:r>
      <w:r>
        <w:rPr>
          <w:spacing w:val="-11"/>
          <w:sz w:val="24"/>
        </w:rPr>
        <w:t xml:space="preserve"> </w:t>
      </w:r>
      <w:r>
        <w:rPr>
          <w:sz w:val="24"/>
        </w:rPr>
        <w:t>the</w:t>
      </w:r>
      <w:r>
        <w:rPr>
          <w:spacing w:val="-11"/>
          <w:sz w:val="24"/>
        </w:rPr>
        <w:t xml:space="preserve"> </w:t>
      </w:r>
      <w:r>
        <w:rPr>
          <w:sz w:val="24"/>
        </w:rPr>
        <w:t>termination</w:t>
      </w:r>
      <w:r>
        <w:rPr>
          <w:spacing w:val="-11"/>
          <w:sz w:val="24"/>
        </w:rPr>
        <w:t xml:space="preserve"> </w:t>
      </w:r>
      <w:r>
        <w:rPr>
          <w:sz w:val="24"/>
        </w:rPr>
        <w:t>and</w:t>
      </w:r>
      <w:r>
        <w:rPr>
          <w:spacing w:val="-11"/>
          <w:sz w:val="24"/>
        </w:rPr>
        <w:t xml:space="preserve"> </w:t>
      </w:r>
      <w:r>
        <w:rPr>
          <w:sz w:val="24"/>
        </w:rPr>
        <w:t>the</w:t>
      </w:r>
      <w:r>
        <w:rPr>
          <w:spacing w:val="-11"/>
          <w:sz w:val="24"/>
        </w:rPr>
        <w:t xml:space="preserve"> </w:t>
      </w:r>
      <w:r>
        <w:rPr>
          <w:sz w:val="24"/>
        </w:rPr>
        <w:t>date</w:t>
      </w:r>
      <w:r>
        <w:rPr>
          <w:spacing w:val="-11"/>
          <w:sz w:val="24"/>
        </w:rPr>
        <w:t xml:space="preserve"> </w:t>
      </w:r>
      <w:r>
        <w:rPr>
          <w:sz w:val="24"/>
        </w:rPr>
        <w:t>it</w:t>
      </w:r>
      <w:r>
        <w:rPr>
          <w:spacing w:val="-11"/>
          <w:sz w:val="24"/>
        </w:rPr>
        <w:t xml:space="preserve"> </w:t>
      </w:r>
      <w:r>
        <w:rPr>
          <w:sz w:val="24"/>
        </w:rPr>
        <w:t>will</w:t>
      </w:r>
      <w:r>
        <w:rPr>
          <w:spacing w:val="-11"/>
          <w:sz w:val="24"/>
        </w:rPr>
        <w:t xml:space="preserve"> </w:t>
      </w:r>
      <w:r>
        <w:rPr>
          <w:sz w:val="24"/>
        </w:rPr>
        <w:t>take</w:t>
      </w:r>
      <w:r>
        <w:rPr>
          <w:spacing w:val="-11"/>
          <w:sz w:val="24"/>
        </w:rPr>
        <w:t xml:space="preserve"> </w:t>
      </w:r>
      <w:r>
        <w:rPr>
          <w:sz w:val="24"/>
        </w:rPr>
        <w:t>effec</w:t>
      </w:r>
      <w:r>
        <w:rPr>
          <w:sz w:val="24"/>
        </w:rPr>
        <w:t>t.</w:t>
      </w:r>
      <w:r>
        <w:rPr>
          <w:spacing w:val="-11"/>
          <w:sz w:val="24"/>
        </w:rPr>
        <w:t xml:space="preserve"> </w:t>
      </w:r>
      <w:r>
        <w:rPr>
          <w:sz w:val="24"/>
        </w:rPr>
        <w:t>Otherwise,</w:t>
      </w:r>
      <w:r>
        <w:rPr>
          <w:spacing w:val="-11"/>
          <w:sz w:val="24"/>
        </w:rPr>
        <w:t xml:space="preserve"> </w:t>
      </w:r>
      <w:r>
        <w:rPr>
          <w:sz w:val="24"/>
        </w:rPr>
        <w:t>it</w:t>
      </w:r>
      <w:r>
        <w:rPr>
          <w:spacing w:val="-11"/>
          <w:sz w:val="24"/>
        </w:rPr>
        <w:t xml:space="preserve"> </w:t>
      </w:r>
      <w:r>
        <w:rPr>
          <w:sz w:val="24"/>
        </w:rPr>
        <w:t>will</w:t>
      </w:r>
      <w:r>
        <w:rPr>
          <w:spacing w:val="-11"/>
          <w:sz w:val="24"/>
        </w:rPr>
        <w:t xml:space="preserve"> </w:t>
      </w:r>
      <w:r>
        <w:rPr>
          <w:sz w:val="24"/>
        </w:rPr>
        <w:t>formally</w:t>
      </w:r>
      <w:r>
        <w:rPr>
          <w:spacing w:val="-11"/>
          <w:sz w:val="24"/>
        </w:rPr>
        <w:t xml:space="preserve"> </w:t>
      </w:r>
      <w:r>
        <w:rPr>
          <w:sz w:val="24"/>
        </w:rPr>
        <w:t>notify</w:t>
      </w:r>
      <w:r>
        <w:rPr>
          <w:spacing w:val="-11"/>
          <w:sz w:val="24"/>
        </w:rPr>
        <w:t xml:space="preserve"> </w:t>
      </w:r>
      <w:r>
        <w:rPr>
          <w:sz w:val="24"/>
        </w:rPr>
        <w:t>that the procedure is not</w:t>
      </w:r>
      <w:r>
        <w:rPr>
          <w:spacing w:val="-3"/>
          <w:sz w:val="24"/>
        </w:rPr>
        <w:t xml:space="preserve"> </w:t>
      </w:r>
      <w:r>
        <w:rPr>
          <w:sz w:val="24"/>
        </w:rPr>
        <w:t>continued.</w:t>
      </w:r>
    </w:p>
    <w:p w:rsidR="004C0153" w:rsidRDefault="006E4651">
      <w:pPr>
        <w:spacing w:before="231"/>
        <w:ind w:left="113"/>
        <w:rPr>
          <w:sz w:val="24"/>
        </w:rPr>
      </w:pPr>
      <w:r>
        <w:rPr>
          <w:sz w:val="24"/>
        </w:rPr>
        <w:t xml:space="preserve">The termination will </w:t>
      </w:r>
      <w:r>
        <w:rPr>
          <w:b/>
          <w:sz w:val="24"/>
        </w:rPr>
        <w:t>take effect</w:t>
      </w:r>
      <w:r>
        <w:rPr>
          <w:sz w:val="24"/>
        </w:rPr>
        <w:t>:</w:t>
      </w:r>
    </w:p>
    <w:p w:rsidR="004C0153" w:rsidRDefault="004C0153">
      <w:pPr>
        <w:pStyle w:val="Zkladntext"/>
        <w:spacing w:before="8"/>
        <w:rPr>
          <w:sz w:val="20"/>
        </w:rPr>
      </w:pPr>
    </w:p>
    <w:p w:rsidR="004C0153" w:rsidRDefault="006E4651" w:rsidP="006E4651">
      <w:pPr>
        <w:pStyle w:val="Odstavecseseznamem"/>
        <w:numPr>
          <w:ilvl w:val="0"/>
          <w:numId w:val="12"/>
        </w:numPr>
        <w:tabs>
          <w:tab w:val="left" w:pos="758"/>
        </w:tabs>
        <w:spacing w:line="249" w:lineRule="auto"/>
        <w:ind w:right="176"/>
        <w:jc w:val="both"/>
        <w:rPr>
          <w:sz w:val="24"/>
        </w:rPr>
      </w:pPr>
      <w:r>
        <w:rPr>
          <w:sz w:val="24"/>
        </w:rPr>
        <w:t>for</w:t>
      </w:r>
      <w:r>
        <w:rPr>
          <w:spacing w:val="-7"/>
          <w:sz w:val="24"/>
        </w:rPr>
        <w:t xml:space="preserve"> </w:t>
      </w:r>
      <w:r>
        <w:rPr>
          <w:sz w:val="24"/>
        </w:rPr>
        <w:t>terminations</w:t>
      </w:r>
      <w:r>
        <w:rPr>
          <w:spacing w:val="-7"/>
          <w:sz w:val="24"/>
        </w:rPr>
        <w:t xml:space="preserve"> </w:t>
      </w:r>
      <w:r>
        <w:rPr>
          <w:sz w:val="24"/>
        </w:rPr>
        <w:t>under</w:t>
      </w:r>
      <w:r>
        <w:rPr>
          <w:spacing w:val="-7"/>
          <w:sz w:val="24"/>
        </w:rPr>
        <w:t xml:space="preserve"> </w:t>
      </w:r>
      <w:r>
        <w:rPr>
          <w:sz w:val="24"/>
        </w:rPr>
        <w:t>Points</w:t>
      </w:r>
      <w:r>
        <w:rPr>
          <w:spacing w:val="-7"/>
          <w:sz w:val="24"/>
        </w:rPr>
        <w:t xml:space="preserve"> </w:t>
      </w:r>
      <w:r>
        <w:rPr>
          <w:sz w:val="24"/>
        </w:rPr>
        <w:t>(b),</w:t>
      </w:r>
      <w:r>
        <w:rPr>
          <w:spacing w:val="-7"/>
          <w:sz w:val="24"/>
        </w:rPr>
        <w:t xml:space="preserve"> </w:t>
      </w:r>
      <w:r>
        <w:rPr>
          <w:sz w:val="24"/>
        </w:rPr>
        <w:t>(c),</w:t>
      </w:r>
      <w:r>
        <w:rPr>
          <w:spacing w:val="-7"/>
          <w:sz w:val="24"/>
        </w:rPr>
        <w:t xml:space="preserve"> </w:t>
      </w:r>
      <w:r>
        <w:rPr>
          <w:sz w:val="24"/>
        </w:rPr>
        <w:t>(e),</w:t>
      </w:r>
      <w:r>
        <w:rPr>
          <w:spacing w:val="-7"/>
          <w:sz w:val="24"/>
        </w:rPr>
        <w:t xml:space="preserve"> </w:t>
      </w:r>
      <w:r>
        <w:rPr>
          <w:sz w:val="24"/>
        </w:rPr>
        <w:t>(g),</w:t>
      </w:r>
      <w:r>
        <w:rPr>
          <w:spacing w:val="-7"/>
          <w:sz w:val="24"/>
        </w:rPr>
        <w:t xml:space="preserve"> </w:t>
      </w:r>
      <w:r>
        <w:rPr>
          <w:sz w:val="24"/>
        </w:rPr>
        <w:t>(h),</w:t>
      </w:r>
      <w:r>
        <w:rPr>
          <w:spacing w:val="-7"/>
          <w:sz w:val="24"/>
        </w:rPr>
        <w:t xml:space="preserve"> </w:t>
      </w:r>
      <w:r>
        <w:rPr>
          <w:sz w:val="24"/>
        </w:rPr>
        <w:t>(j),</w:t>
      </w:r>
      <w:r>
        <w:rPr>
          <w:spacing w:val="-7"/>
          <w:sz w:val="24"/>
        </w:rPr>
        <w:t xml:space="preserve"> </w:t>
      </w:r>
      <w:r>
        <w:rPr>
          <w:sz w:val="24"/>
        </w:rPr>
        <w:t>(l.ii)</w:t>
      </w:r>
      <w:r>
        <w:rPr>
          <w:spacing w:val="-7"/>
          <w:sz w:val="24"/>
        </w:rPr>
        <w:t xml:space="preserve"> </w:t>
      </w:r>
      <w:r>
        <w:rPr>
          <w:sz w:val="24"/>
        </w:rPr>
        <w:t>and</w:t>
      </w:r>
      <w:r>
        <w:rPr>
          <w:spacing w:val="-7"/>
          <w:sz w:val="24"/>
        </w:rPr>
        <w:t xml:space="preserve"> </w:t>
      </w:r>
      <w:r>
        <w:rPr>
          <w:sz w:val="24"/>
        </w:rPr>
        <w:t>(n)</w:t>
      </w:r>
      <w:r>
        <w:rPr>
          <w:spacing w:val="-7"/>
          <w:sz w:val="24"/>
        </w:rPr>
        <w:t xml:space="preserve"> </w:t>
      </w:r>
      <w:r>
        <w:rPr>
          <w:sz w:val="24"/>
        </w:rPr>
        <w:t>above:</w:t>
      </w:r>
      <w:r>
        <w:rPr>
          <w:spacing w:val="-7"/>
          <w:sz w:val="24"/>
        </w:rPr>
        <w:t xml:space="preserve"> </w:t>
      </w:r>
      <w:r>
        <w:rPr>
          <w:sz w:val="24"/>
        </w:rPr>
        <w:t>on</w:t>
      </w:r>
      <w:r>
        <w:rPr>
          <w:spacing w:val="-7"/>
          <w:sz w:val="24"/>
        </w:rPr>
        <w:t xml:space="preserve"> </w:t>
      </w:r>
      <w:r>
        <w:rPr>
          <w:sz w:val="24"/>
        </w:rPr>
        <w:t>the</w:t>
      </w:r>
      <w:r>
        <w:rPr>
          <w:spacing w:val="-7"/>
          <w:sz w:val="24"/>
        </w:rPr>
        <w:t xml:space="preserve"> </w:t>
      </w:r>
      <w:r>
        <w:rPr>
          <w:sz w:val="24"/>
        </w:rPr>
        <w:t>day</w:t>
      </w:r>
      <w:r>
        <w:rPr>
          <w:spacing w:val="-7"/>
          <w:sz w:val="24"/>
        </w:rPr>
        <w:t xml:space="preserve"> </w:t>
      </w:r>
      <w:r>
        <w:rPr>
          <w:sz w:val="24"/>
        </w:rPr>
        <w:t>specified in the notification of the confirmation (see</w:t>
      </w:r>
      <w:r>
        <w:rPr>
          <w:spacing w:val="-7"/>
          <w:sz w:val="24"/>
        </w:rPr>
        <w:t xml:space="preserve"> </w:t>
      </w:r>
      <w:r>
        <w:rPr>
          <w:sz w:val="24"/>
        </w:rPr>
        <w:t>above);</w:t>
      </w:r>
    </w:p>
    <w:p w:rsidR="004C0153" w:rsidRDefault="006E4651" w:rsidP="006E4651">
      <w:pPr>
        <w:pStyle w:val="Odstavecseseznamem"/>
        <w:numPr>
          <w:ilvl w:val="0"/>
          <w:numId w:val="12"/>
        </w:numPr>
        <w:tabs>
          <w:tab w:val="left" w:pos="758"/>
        </w:tabs>
        <w:spacing w:before="229" w:line="249" w:lineRule="auto"/>
        <w:ind w:right="179"/>
        <w:jc w:val="both"/>
        <w:rPr>
          <w:sz w:val="24"/>
        </w:rPr>
      </w:pPr>
      <w:r>
        <w:rPr>
          <w:sz w:val="24"/>
        </w:rPr>
        <w:t>for terminations under Points (a), (d), (f), (i), (k), (l.i) and (m) above: on the day after the notification of the confirmation is</w:t>
      </w:r>
      <w:r>
        <w:rPr>
          <w:spacing w:val="-4"/>
          <w:sz w:val="24"/>
        </w:rPr>
        <w:t xml:space="preserve"> </w:t>
      </w:r>
      <w:r>
        <w:rPr>
          <w:sz w:val="24"/>
        </w:rPr>
        <w:t>received.</w:t>
      </w:r>
    </w:p>
    <w:p w:rsidR="004C0153" w:rsidRDefault="004C0153">
      <w:pPr>
        <w:pStyle w:val="Zkladntext"/>
        <w:spacing w:before="8"/>
        <w:rPr>
          <w:sz w:val="24"/>
        </w:rPr>
      </w:pPr>
    </w:p>
    <w:p w:rsidR="004C0153" w:rsidRDefault="006E4651" w:rsidP="006E4651">
      <w:pPr>
        <w:pStyle w:val="Odstavecseseznamem"/>
        <w:numPr>
          <w:ilvl w:val="2"/>
          <w:numId w:val="17"/>
        </w:numPr>
        <w:tabs>
          <w:tab w:val="left" w:pos="774"/>
        </w:tabs>
        <w:jc w:val="both"/>
        <w:rPr>
          <w:b/>
          <w:sz w:val="24"/>
        </w:rPr>
      </w:pPr>
      <w:r>
        <w:rPr>
          <w:b/>
          <w:sz w:val="24"/>
        </w:rPr>
        <w:t>Effects</w:t>
      </w:r>
    </w:p>
    <w:p w:rsidR="004C0153" w:rsidRDefault="004C0153">
      <w:pPr>
        <w:pStyle w:val="Zkladntext"/>
        <w:spacing w:before="10"/>
        <w:rPr>
          <w:b/>
          <w:sz w:val="20"/>
        </w:rPr>
      </w:pPr>
    </w:p>
    <w:p w:rsidR="004C0153" w:rsidRDefault="006E4651" w:rsidP="006E4651">
      <w:pPr>
        <w:pStyle w:val="Odstavecseseznamem"/>
        <w:numPr>
          <w:ilvl w:val="0"/>
          <w:numId w:val="11"/>
        </w:numPr>
        <w:tabs>
          <w:tab w:val="left" w:pos="758"/>
        </w:tabs>
        <w:rPr>
          <w:sz w:val="24"/>
        </w:rPr>
      </w:pPr>
      <w:r>
        <w:rPr>
          <w:sz w:val="24"/>
        </w:rPr>
        <w:t xml:space="preserve">for </w:t>
      </w:r>
      <w:r>
        <w:rPr>
          <w:b/>
          <w:sz w:val="24"/>
        </w:rPr>
        <w:t>termination of the</w:t>
      </w:r>
      <w:r>
        <w:rPr>
          <w:b/>
          <w:spacing w:val="-3"/>
          <w:sz w:val="24"/>
        </w:rPr>
        <w:t xml:space="preserve"> </w:t>
      </w:r>
      <w:r>
        <w:rPr>
          <w:b/>
          <w:sz w:val="24"/>
        </w:rPr>
        <w:t>Agreement</w:t>
      </w:r>
      <w:r>
        <w:rPr>
          <w:sz w:val="24"/>
        </w:rPr>
        <w:t>:</w:t>
      </w:r>
    </w:p>
    <w:p w:rsidR="004C0153" w:rsidRDefault="004C0153">
      <w:pPr>
        <w:rPr>
          <w:sz w:val="24"/>
        </w:rPr>
        <w:sectPr w:rsidR="004C0153">
          <w:pgSz w:w="11910" w:h="16840"/>
          <w:pgMar w:top="1300" w:right="960" w:bottom="740" w:left="1020" w:header="391" w:footer="543" w:gutter="0"/>
          <w:cols w:space="708"/>
        </w:sectPr>
      </w:pPr>
    </w:p>
    <w:p w:rsidR="004C0153" w:rsidRDefault="006E4651">
      <w:pPr>
        <w:spacing w:before="84"/>
        <w:ind w:left="757"/>
        <w:rPr>
          <w:sz w:val="24"/>
        </w:rPr>
      </w:pPr>
      <w:r>
        <w:rPr>
          <w:sz w:val="24"/>
        </w:rPr>
        <w:lastRenderedPageBreak/>
        <w:t>The coordinator must — within 60 days from when termination takes effect — submit:</w:t>
      </w:r>
    </w:p>
    <w:p w:rsidR="004C0153" w:rsidRDefault="004C0153">
      <w:pPr>
        <w:pStyle w:val="Zkladntext"/>
        <w:spacing w:before="8"/>
        <w:rPr>
          <w:sz w:val="20"/>
        </w:rPr>
      </w:pPr>
    </w:p>
    <w:p w:rsidR="004C0153" w:rsidRDefault="006E4651" w:rsidP="006E4651">
      <w:pPr>
        <w:pStyle w:val="Odstavecseseznamem"/>
        <w:numPr>
          <w:ilvl w:val="1"/>
          <w:numId w:val="11"/>
        </w:numPr>
        <w:tabs>
          <w:tab w:val="left" w:pos="1358"/>
        </w:tabs>
        <w:spacing w:before="1" w:line="249" w:lineRule="auto"/>
        <w:ind w:right="171"/>
        <w:jc w:val="left"/>
        <w:rPr>
          <w:sz w:val="24"/>
        </w:rPr>
      </w:pPr>
      <w:r>
        <w:rPr>
          <w:sz w:val="24"/>
        </w:rPr>
        <w:t>a periodic report (for the last open reporting period until termination; see Article 20.3) and</w:t>
      </w:r>
    </w:p>
    <w:p w:rsidR="004C0153" w:rsidRDefault="006E4651" w:rsidP="006E4651">
      <w:pPr>
        <w:pStyle w:val="Odstavecseseznamem"/>
        <w:numPr>
          <w:ilvl w:val="1"/>
          <w:numId w:val="11"/>
        </w:numPr>
        <w:tabs>
          <w:tab w:val="left" w:pos="1358"/>
        </w:tabs>
        <w:spacing w:before="228"/>
        <w:ind w:hanging="493"/>
        <w:jc w:val="left"/>
        <w:rPr>
          <w:sz w:val="24"/>
        </w:rPr>
      </w:pPr>
      <w:r>
        <w:rPr>
          <w:sz w:val="24"/>
        </w:rPr>
        <w:t>a final report (see Article</w:t>
      </w:r>
      <w:r>
        <w:rPr>
          <w:spacing w:val="-3"/>
          <w:sz w:val="24"/>
        </w:rPr>
        <w:t xml:space="preserve"> </w:t>
      </w:r>
      <w:r>
        <w:rPr>
          <w:sz w:val="24"/>
        </w:rPr>
        <w:t>20.4).</w:t>
      </w:r>
    </w:p>
    <w:p w:rsidR="004C0153" w:rsidRDefault="004C0153">
      <w:pPr>
        <w:pStyle w:val="Zkladntext"/>
        <w:spacing w:before="9"/>
        <w:rPr>
          <w:sz w:val="20"/>
        </w:rPr>
      </w:pPr>
    </w:p>
    <w:p w:rsidR="004C0153" w:rsidRDefault="006E4651">
      <w:pPr>
        <w:spacing w:line="249" w:lineRule="auto"/>
        <w:ind w:left="757" w:right="173"/>
        <w:jc w:val="both"/>
        <w:rPr>
          <w:sz w:val="24"/>
        </w:rPr>
      </w:pPr>
      <w:r>
        <w:rPr>
          <w:sz w:val="24"/>
        </w:rPr>
        <w:t>If</w:t>
      </w:r>
      <w:r>
        <w:rPr>
          <w:spacing w:val="-8"/>
          <w:sz w:val="24"/>
        </w:rPr>
        <w:t xml:space="preserve"> </w:t>
      </w:r>
      <w:r>
        <w:rPr>
          <w:sz w:val="24"/>
        </w:rPr>
        <w:t>the</w:t>
      </w:r>
      <w:r>
        <w:rPr>
          <w:spacing w:val="-8"/>
          <w:sz w:val="24"/>
        </w:rPr>
        <w:t xml:space="preserve"> </w:t>
      </w:r>
      <w:r>
        <w:rPr>
          <w:sz w:val="24"/>
        </w:rPr>
        <w:t>Agreement</w:t>
      </w:r>
      <w:r>
        <w:rPr>
          <w:spacing w:val="-8"/>
          <w:sz w:val="24"/>
        </w:rPr>
        <w:t xml:space="preserve"> </w:t>
      </w:r>
      <w:r>
        <w:rPr>
          <w:sz w:val="24"/>
        </w:rPr>
        <w:t>is</w:t>
      </w:r>
      <w:r>
        <w:rPr>
          <w:spacing w:val="-8"/>
          <w:sz w:val="24"/>
        </w:rPr>
        <w:t xml:space="preserve"> </w:t>
      </w:r>
      <w:r>
        <w:rPr>
          <w:sz w:val="24"/>
        </w:rPr>
        <w:t>terminated</w:t>
      </w:r>
      <w:r>
        <w:rPr>
          <w:spacing w:val="-8"/>
          <w:sz w:val="24"/>
        </w:rPr>
        <w:t xml:space="preserve"> </w:t>
      </w:r>
      <w:r>
        <w:rPr>
          <w:sz w:val="24"/>
        </w:rPr>
        <w:t>for</w:t>
      </w:r>
      <w:r>
        <w:rPr>
          <w:spacing w:val="-8"/>
          <w:sz w:val="24"/>
        </w:rPr>
        <w:t xml:space="preserve"> </w:t>
      </w:r>
      <w:r>
        <w:rPr>
          <w:sz w:val="24"/>
        </w:rPr>
        <w:t>breach</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obligation</w:t>
      </w:r>
      <w:r>
        <w:rPr>
          <w:spacing w:val="-8"/>
          <w:sz w:val="24"/>
        </w:rPr>
        <w:t xml:space="preserve"> </w:t>
      </w:r>
      <w:r>
        <w:rPr>
          <w:sz w:val="24"/>
        </w:rPr>
        <w:t>to</w:t>
      </w:r>
      <w:r>
        <w:rPr>
          <w:spacing w:val="-8"/>
          <w:sz w:val="24"/>
        </w:rPr>
        <w:t xml:space="preserve"> </w:t>
      </w:r>
      <w:r>
        <w:rPr>
          <w:sz w:val="24"/>
        </w:rPr>
        <w:t>submit</w:t>
      </w:r>
      <w:r>
        <w:rPr>
          <w:spacing w:val="-8"/>
          <w:sz w:val="24"/>
        </w:rPr>
        <w:t xml:space="preserve"> </w:t>
      </w:r>
      <w:r>
        <w:rPr>
          <w:sz w:val="24"/>
        </w:rPr>
        <w:t>reports</w:t>
      </w:r>
      <w:r>
        <w:rPr>
          <w:spacing w:val="-8"/>
          <w:sz w:val="24"/>
        </w:rPr>
        <w:t xml:space="preserve"> </w:t>
      </w:r>
      <w:r>
        <w:rPr>
          <w:sz w:val="24"/>
        </w:rPr>
        <w:t>(see</w:t>
      </w:r>
      <w:r>
        <w:rPr>
          <w:spacing w:val="-8"/>
          <w:sz w:val="24"/>
        </w:rPr>
        <w:t xml:space="preserve"> </w:t>
      </w:r>
      <w:r>
        <w:rPr>
          <w:sz w:val="24"/>
        </w:rPr>
        <w:t>Articles</w:t>
      </w:r>
      <w:r>
        <w:rPr>
          <w:spacing w:val="-8"/>
          <w:sz w:val="24"/>
        </w:rPr>
        <w:t xml:space="preserve"> </w:t>
      </w:r>
      <w:r>
        <w:rPr>
          <w:sz w:val="24"/>
        </w:rPr>
        <w:t>20.8 and 50.3.1(l)), the coordinator may not submit any reports after</w:t>
      </w:r>
      <w:r>
        <w:rPr>
          <w:spacing w:val="-19"/>
          <w:sz w:val="24"/>
        </w:rPr>
        <w:t xml:space="preserve"> </w:t>
      </w:r>
      <w:r>
        <w:rPr>
          <w:sz w:val="24"/>
        </w:rPr>
        <w:t>termination.</w:t>
      </w:r>
    </w:p>
    <w:p w:rsidR="004C0153" w:rsidRDefault="006E4651">
      <w:pPr>
        <w:spacing w:before="229" w:line="249" w:lineRule="auto"/>
        <w:ind w:left="757" w:right="172"/>
        <w:jc w:val="both"/>
        <w:rPr>
          <w:sz w:val="24"/>
        </w:rPr>
      </w:pPr>
      <w:r>
        <w:rPr>
          <w:sz w:val="24"/>
        </w:rPr>
        <w:t xml:space="preserve">If the Commission does not receive the reports within the deadline (see above), only costs which are </w:t>
      </w:r>
      <w:r>
        <w:rPr>
          <w:sz w:val="24"/>
        </w:rPr>
        <w:t>included in an approved periodic report will be taken into account.</w:t>
      </w:r>
    </w:p>
    <w:p w:rsidR="004C0153" w:rsidRDefault="006E4651">
      <w:pPr>
        <w:spacing w:before="229" w:line="249" w:lineRule="auto"/>
        <w:ind w:left="757" w:right="173"/>
        <w:jc w:val="both"/>
        <w:rPr>
          <w:sz w:val="24"/>
        </w:rPr>
      </w:pPr>
      <w:r>
        <w:rPr>
          <w:sz w:val="24"/>
        </w:rPr>
        <w:t xml:space="preserve">The Commission will </w:t>
      </w:r>
      <w:r>
        <w:rPr>
          <w:b/>
          <w:sz w:val="24"/>
        </w:rPr>
        <w:t xml:space="preserve">calculate </w:t>
      </w:r>
      <w:r>
        <w:rPr>
          <w:sz w:val="24"/>
        </w:rPr>
        <w:t>the final grant amount (see Article 5.3) and the balance (see Article 21.4) on the basis of the reports submitted. Only costs incurred until termination takes</w:t>
      </w:r>
      <w:r>
        <w:rPr>
          <w:sz w:val="24"/>
        </w:rPr>
        <w:t xml:space="preserve"> effect are eligible (see Article 6). Costs relating to contracts due for execution only after termination are not eligible.</w:t>
      </w:r>
    </w:p>
    <w:p w:rsidR="004C0153" w:rsidRDefault="006E4651">
      <w:pPr>
        <w:spacing w:before="230" w:line="249" w:lineRule="auto"/>
        <w:ind w:left="757" w:right="172"/>
        <w:jc w:val="both"/>
        <w:rPr>
          <w:sz w:val="24"/>
        </w:rPr>
      </w:pPr>
      <w:r>
        <w:rPr>
          <w:sz w:val="24"/>
        </w:rPr>
        <w:t>This does not affect the Commission’s right to reduce the grant (see Article 43) or to impose administrative sanctions (Article 45)</w:t>
      </w:r>
      <w:r>
        <w:rPr>
          <w:sz w:val="24"/>
        </w:rPr>
        <w:t>.</w:t>
      </w:r>
    </w:p>
    <w:p w:rsidR="004C0153" w:rsidRDefault="006E4651">
      <w:pPr>
        <w:spacing w:before="229" w:line="249" w:lineRule="auto"/>
        <w:ind w:left="757" w:right="171"/>
        <w:jc w:val="both"/>
        <w:rPr>
          <w:sz w:val="24"/>
        </w:rPr>
      </w:pPr>
      <w:r>
        <w:rPr>
          <w:sz w:val="24"/>
        </w:rPr>
        <w:t>The beneficiaries may not claim damages due to termination by the Commission  (see  Article</w:t>
      </w:r>
      <w:r>
        <w:rPr>
          <w:spacing w:val="-2"/>
          <w:sz w:val="24"/>
        </w:rPr>
        <w:t xml:space="preserve"> </w:t>
      </w:r>
      <w:r>
        <w:rPr>
          <w:sz w:val="24"/>
        </w:rPr>
        <w:t>46).</w:t>
      </w:r>
    </w:p>
    <w:p w:rsidR="004C0153" w:rsidRDefault="006E4651">
      <w:pPr>
        <w:spacing w:before="229" w:line="249" w:lineRule="auto"/>
        <w:ind w:left="757" w:right="171"/>
        <w:jc w:val="both"/>
        <w:rPr>
          <w:sz w:val="24"/>
        </w:rPr>
      </w:pPr>
      <w:r>
        <w:rPr>
          <w:sz w:val="24"/>
        </w:rPr>
        <w:t>After</w:t>
      </w:r>
      <w:r>
        <w:rPr>
          <w:spacing w:val="-4"/>
          <w:sz w:val="24"/>
        </w:rPr>
        <w:t xml:space="preserve"> </w:t>
      </w:r>
      <w:r>
        <w:rPr>
          <w:sz w:val="24"/>
        </w:rPr>
        <w:t>termination,</w:t>
      </w:r>
      <w:r>
        <w:rPr>
          <w:spacing w:val="-4"/>
          <w:sz w:val="24"/>
        </w:rPr>
        <w:t xml:space="preserve"> </w:t>
      </w:r>
      <w:r>
        <w:rPr>
          <w:sz w:val="24"/>
        </w:rPr>
        <w:t>the</w:t>
      </w:r>
      <w:r>
        <w:rPr>
          <w:spacing w:val="-4"/>
          <w:sz w:val="24"/>
        </w:rPr>
        <w:t xml:space="preserve"> </w:t>
      </w:r>
      <w:r>
        <w:rPr>
          <w:sz w:val="24"/>
        </w:rPr>
        <w:t>beneficiaries’</w:t>
      </w:r>
      <w:r>
        <w:rPr>
          <w:spacing w:val="-4"/>
          <w:sz w:val="24"/>
        </w:rPr>
        <w:t xml:space="preserve"> </w:t>
      </w:r>
      <w:r>
        <w:rPr>
          <w:sz w:val="24"/>
        </w:rPr>
        <w:t>obligations</w:t>
      </w:r>
      <w:r>
        <w:rPr>
          <w:spacing w:val="-4"/>
          <w:sz w:val="24"/>
        </w:rPr>
        <w:t xml:space="preserve"> </w:t>
      </w:r>
      <w:r>
        <w:rPr>
          <w:sz w:val="24"/>
        </w:rPr>
        <w:t>(in</w:t>
      </w:r>
      <w:r>
        <w:rPr>
          <w:spacing w:val="-4"/>
          <w:sz w:val="24"/>
        </w:rPr>
        <w:t xml:space="preserve"> </w:t>
      </w:r>
      <w:r>
        <w:rPr>
          <w:sz w:val="24"/>
        </w:rPr>
        <w:t>particular</w:t>
      </w:r>
      <w:r>
        <w:rPr>
          <w:spacing w:val="-4"/>
          <w:sz w:val="24"/>
        </w:rPr>
        <w:t xml:space="preserve"> </w:t>
      </w:r>
      <w:r>
        <w:rPr>
          <w:sz w:val="24"/>
        </w:rPr>
        <w:t>Articles</w:t>
      </w:r>
      <w:r>
        <w:rPr>
          <w:spacing w:val="-4"/>
          <w:sz w:val="24"/>
        </w:rPr>
        <w:t xml:space="preserve"> </w:t>
      </w:r>
      <w:r>
        <w:rPr>
          <w:sz w:val="24"/>
        </w:rPr>
        <w:t>20,</w:t>
      </w:r>
      <w:r>
        <w:rPr>
          <w:spacing w:val="-4"/>
          <w:sz w:val="24"/>
        </w:rPr>
        <w:t xml:space="preserve"> </w:t>
      </w:r>
      <w:r>
        <w:rPr>
          <w:sz w:val="24"/>
        </w:rPr>
        <w:t>22,</w:t>
      </w:r>
      <w:r>
        <w:rPr>
          <w:spacing w:val="-4"/>
          <w:sz w:val="24"/>
        </w:rPr>
        <w:t xml:space="preserve"> </w:t>
      </w:r>
      <w:r>
        <w:rPr>
          <w:sz w:val="24"/>
        </w:rPr>
        <w:t>23,</w:t>
      </w:r>
      <w:r>
        <w:rPr>
          <w:spacing w:val="-4"/>
          <w:sz w:val="24"/>
        </w:rPr>
        <w:t xml:space="preserve"> </w:t>
      </w:r>
      <w:r>
        <w:rPr>
          <w:sz w:val="24"/>
        </w:rPr>
        <w:t>Section</w:t>
      </w:r>
      <w:r>
        <w:rPr>
          <w:spacing w:val="-4"/>
          <w:sz w:val="24"/>
        </w:rPr>
        <w:t xml:space="preserve"> </w:t>
      </w:r>
      <w:r>
        <w:rPr>
          <w:sz w:val="24"/>
        </w:rPr>
        <w:t>3</w:t>
      </w:r>
      <w:r>
        <w:rPr>
          <w:spacing w:val="-4"/>
          <w:sz w:val="24"/>
        </w:rPr>
        <w:t xml:space="preserve"> </w:t>
      </w:r>
      <w:r>
        <w:rPr>
          <w:sz w:val="24"/>
        </w:rPr>
        <w:t>of Chapter 4, 36, 37, 38, 40, 42, 43 and 44) continue to</w:t>
      </w:r>
      <w:r>
        <w:rPr>
          <w:spacing w:val="-3"/>
          <w:sz w:val="24"/>
        </w:rPr>
        <w:t xml:space="preserve"> apply.</w:t>
      </w:r>
    </w:p>
    <w:p w:rsidR="004C0153" w:rsidRDefault="006E4651" w:rsidP="006E4651">
      <w:pPr>
        <w:pStyle w:val="Odstavecseseznamem"/>
        <w:numPr>
          <w:ilvl w:val="0"/>
          <w:numId w:val="11"/>
        </w:numPr>
        <w:tabs>
          <w:tab w:val="left" w:pos="758"/>
        </w:tabs>
        <w:spacing w:before="229"/>
        <w:rPr>
          <w:sz w:val="24"/>
        </w:rPr>
      </w:pPr>
      <w:r>
        <w:rPr>
          <w:sz w:val="24"/>
        </w:rPr>
        <w:t xml:space="preserve">for </w:t>
      </w:r>
      <w:r>
        <w:rPr>
          <w:b/>
          <w:sz w:val="24"/>
        </w:rPr>
        <w:t>termination of the participation of one or more</w:t>
      </w:r>
      <w:r>
        <w:rPr>
          <w:b/>
          <w:spacing w:val="-12"/>
          <w:sz w:val="24"/>
        </w:rPr>
        <w:t xml:space="preserve"> </w:t>
      </w:r>
      <w:r>
        <w:rPr>
          <w:b/>
          <w:sz w:val="24"/>
        </w:rPr>
        <w:t>beneficiaries</w:t>
      </w:r>
      <w:r>
        <w:rPr>
          <w:sz w:val="24"/>
        </w:rPr>
        <w:t>:</w:t>
      </w:r>
    </w:p>
    <w:p w:rsidR="004C0153" w:rsidRDefault="004C0153">
      <w:pPr>
        <w:pStyle w:val="Zkladntext"/>
        <w:spacing w:before="8"/>
        <w:rPr>
          <w:sz w:val="20"/>
        </w:rPr>
      </w:pPr>
    </w:p>
    <w:p w:rsidR="004C0153" w:rsidRDefault="006E4651">
      <w:pPr>
        <w:ind w:left="757"/>
        <w:rPr>
          <w:sz w:val="24"/>
        </w:rPr>
      </w:pPr>
      <w:r>
        <w:rPr>
          <w:sz w:val="24"/>
        </w:rPr>
        <w:t>The coordinator must — within 60 days from when termination takes effect — submit:</w:t>
      </w:r>
    </w:p>
    <w:p w:rsidR="004C0153" w:rsidRDefault="004C0153">
      <w:pPr>
        <w:pStyle w:val="Zkladntext"/>
        <w:spacing w:before="9"/>
        <w:rPr>
          <w:sz w:val="20"/>
        </w:rPr>
      </w:pPr>
    </w:p>
    <w:p w:rsidR="004C0153" w:rsidRDefault="006E4651" w:rsidP="006E4651">
      <w:pPr>
        <w:pStyle w:val="Odstavecseseznamem"/>
        <w:numPr>
          <w:ilvl w:val="1"/>
          <w:numId w:val="11"/>
        </w:numPr>
        <w:tabs>
          <w:tab w:val="left" w:pos="1358"/>
        </w:tabs>
        <w:jc w:val="left"/>
        <w:rPr>
          <w:sz w:val="24"/>
        </w:rPr>
      </w:pPr>
      <w:r>
        <w:rPr>
          <w:sz w:val="24"/>
        </w:rPr>
        <w:t>a report on the distribution of payments to the beneficiary</w:t>
      </w:r>
      <w:r>
        <w:rPr>
          <w:spacing w:val="-9"/>
          <w:sz w:val="24"/>
        </w:rPr>
        <w:t xml:space="preserve"> </w:t>
      </w:r>
      <w:r>
        <w:rPr>
          <w:sz w:val="24"/>
        </w:rPr>
        <w:t>concerned;</w:t>
      </w:r>
    </w:p>
    <w:p w:rsidR="004C0153" w:rsidRDefault="004C0153">
      <w:pPr>
        <w:pStyle w:val="Zkladntext"/>
        <w:spacing w:before="9"/>
        <w:rPr>
          <w:sz w:val="20"/>
        </w:rPr>
      </w:pPr>
    </w:p>
    <w:p w:rsidR="004C0153" w:rsidRDefault="006E4651" w:rsidP="006E4651">
      <w:pPr>
        <w:pStyle w:val="Odstavecseseznamem"/>
        <w:numPr>
          <w:ilvl w:val="1"/>
          <w:numId w:val="11"/>
        </w:numPr>
        <w:tabs>
          <w:tab w:val="left" w:pos="1358"/>
        </w:tabs>
        <w:spacing w:line="249" w:lineRule="auto"/>
        <w:ind w:right="171" w:hanging="493"/>
        <w:jc w:val="both"/>
        <w:rPr>
          <w:sz w:val="24"/>
        </w:rPr>
      </w:pPr>
      <w:r>
        <w:rPr>
          <w:sz w:val="24"/>
        </w:rPr>
        <w:t>a</w:t>
      </w:r>
      <w:r>
        <w:rPr>
          <w:spacing w:val="-20"/>
          <w:sz w:val="24"/>
        </w:rPr>
        <w:t xml:space="preserve"> </w:t>
      </w:r>
      <w:r>
        <w:rPr>
          <w:sz w:val="24"/>
        </w:rPr>
        <w:t>request</w:t>
      </w:r>
      <w:r>
        <w:rPr>
          <w:spacing w:val="-19"/>
          <w:sz w:val="24"/>
        </w:rPr>
        <w:t xml:space="preserve"> </w:t>
      </w:r>
      <w:r>
        <w:rPr>
          <w:sz w:val="24"/>
        </w:rPr>
        <w:t>for</w:t>
      </w:r>
      <w:r>
        <w:rPr>
          <w:spacing w:val="-19"/>
          <w:sz w:val="24"/>
        </w:rPr>
        <w:t xml:space="preserve"> </w:t>
      </w:r>
      <w:r>
        <w:rPr>
          <w:sz w:val="24"/>
        </w:rPr>
        <w:t>amendment</w:t>
      </w:r>
      <w:r>
        <w:rPr>
          <w:spacing w:val="-20"/>
          <w:sz w:val="24"/>
        </w:rPr>
        <w:t xml:space="preserve"> </w:t>
      </w:r>
      <w:r>
        <w:rPr>
          <w:sz w:val="24"/>
        </w:rPr>
        <w:t>(see</w:t>
      </w:r>
      <w:r>
        <w:rPr>
          <w:spacing w:val="-19"/>
          <w:sz w:val="24"/>
        </w:rPr>
        <w:t xml:space="preserve"> </w:t>
      </w:r>
      <w:r>
        <w:rPr>
          <w:sz w:val="24"/>
        </w:rPr>
        <w:t>Article</w:t>
      </w:r>
      <w:r>
        <w:rPr>
          <w:spacing w:val="-19"/>
          <w:sz w:val="24"/>
        </w:rPr>
        <w:t xml:space="preserve"> </w:t>
      </w:r>
      <w:r>
        <w:rPr>
          <w:sz w:val="24"/>
        </w:rPr>
        <w:t>55),</w:t>
      </w:r>
      <w:r>
        <w:rPr>
          <w:spacing w:val="-19"/>
          <w:sz w:val="24"/>
        </w:rPr>
        <w:t xml:space="preserve"> </w:t>
      </w:r>
      <w:r>
        <w:rPr>
          <w:sz w:val="24"/>
        </w:rPr>
        <w:t>with</w:t>
      </w:r>
      <w:r>
        <w:rPr>
          <w:spacing w:val="-19"/>
          <w:sz w:val="24"/>
        </w:rPr>
        <w:t xml:space="preserve"> </w:t>
      </w:r>
      <w:r>
        <w:rPr>
          <w:sz w:val="24"/>
        </w:rPr>
        <w:t>a</w:t>
      </w:r>
      <w:r>
        <w:rPr>
          <w:spacing w:val="-20"/>
          <w:sz w:val="24"/>
        </w:rPr>
        <w:t xml:space="preserve"> </w:t>
      </w:r>
      <w:r>
        <w:rPr>
          <w:sz w:val="24"/>
        </w:rPr>
        <w:t>proposal</w:t>
      </w:r>
      <w:r>
        <w:rPr>
          <w:spacing w:val="-19"/>
          <w:sz w:val="24"/>
        </w:rPr>
        <w:t xml:space="preserve"> </w:t>
      </w:r>
      <w:r>
        <w:rPr>
          <w:sz w:val="24"/>
        </w:rPr>
        <w:t>for</w:t>
      </w:r>
      <w:r>
        <w:rPr>
          <w:spacing w:val="-19"/>
          <w:sz w:val="24"/>
        </w:rPr>
        <w:t xml:space="preserve"> </w:t>
      </w:r>
      <w:r>
        <w:rPr>
          <w:sz w:val="24"/>
        </w:rPr>
        <w:t>reallocation</w:t>
      </w:r>
      <w:r>
        <w:rPr>
          <w:spacing w:val="-19"/>
          <w:sz w:val="24"/>
        </w:rPr>
        <w:t xml:space="preserve"> </w:t>
      </w:r>
      <w:r>
        <w:rPr>
          <w:sz w:val="24"/>
        </w:rPr>
        <w:t>of</w:t>
      </w:r>
      <w:r>
        <w:rPr>
          <w:spacing w:val="-19"/>
          <w:sz w:val="24"/>
        </w:rPr>
        <w:t xml:space="preserve"> </w:t>
      </w:r>
      <w:r>
        <w:rPr>
          <w:sz w:val="24"/>
        </w:rPr>
        <w:t>the</w:t>
      </w:r>
      <w:r>
        <w:rPr>
          <w:spacing w:val="-20"/>
          <w:sz w:val="24"/>
        </w:rPr>
        <w:t xml:space="preserve"> </w:t>
      </w:r>
      <w:r>
        <w:rPr>
          <w:sz w:val="24"/>
        </w:rPr>
        <w:t>tasks</w:t>
      </w:r>
      <w:r>
        <w:rPr>
          <w:spacing w:val="-20"/>
          <w:sz w:val="24"/>
        </w:rPr>
        <w:t xml:space="preserve"> </w:t>
      </w:r>
      <w:r>
        <w:rPr>
          <w:sz w:val="24"/>
        </w:rPr>
        <w:t xml:space="preserve">and estimated budget of the beneficiary concerned (see Annexes 1 and 2) and, if </w:t>
      </w:r>
      <w:r>
        <w:rPr>
          <w:spacing w:val="-3"/>
          <w:sz w:val="24"/>
        </w:rPr>
        <w:t xml:space="preserve">necessary, </w:t>
      </w:r>
      <w:r>
        <w:rPr>
          <w:sz w:val="24"/>
        </w:rPr>
        <w:t>the addition of one or more new beneficiaries (see Article 56). If termination is notified after</w:t>
      </w:r>
      <w:r>
        <w:rPr>
          <w:spacing w:val="-5"/>
          <w:sz w:val="24"/>
        </w:rPr>
        <w:t xml:space="preserve"> </w:t>
      </w:r>
      <w:r>
        <w:rPr>
          <w:sz w:val="24"/>
        </w:rPr>
        <w:t>the</w:t>
      </w:r>
      <w:r>
        <w:rPr>
          <w:spacing w:val="-5"/>
          <w:sz w:val="24"/>
        </w:rPr>
        <w:t xml:space="preserve"> </w:t>
      </w:r>
      <w:r>
        <w:rPr>
          <w:sz w:val="24"/>
        </w:rPr>
        <w:t>period</w:t>
      </w:r>
      <w:r>
        <w:rPr>
          <w:spacing w:val="-5"/>
          <w:sz w:val="24"/>
        </w:rPr>
        <w:t xml:space="preserve"> </w:t>
      </w:r>
      <w:r>
        <w:rPr>
          <w:sz w:val="24"/>
        </w:rPr>
        <w:t>set</w:t>
      </w:r>
      <w:r>
        <w:rPr>
          <w:spacing w:val="-5"/>
          <w:sz w:val="24"/>
        </w:rPr>
        <w:t xml:space="preserve"> </w:t>
      </w:r>
      <w:r>
        <w:rPr>
          <w:sz w:val="24"/>
        </w:rPr>
        <w:t>out</w:t>
      </w:r>
      <w:r>
        <w:rPr>
          <w:spacing w:val="-5"/>
          <w:sz w:val="24"/>
        </w:rPr>
        <w:t xml:space="preserve"> </w:t>
      </w:r>
      <w:r>
        <w:rPr>
          <w:sz w:val="24"/>
        </w:rPr>
        <w:t>in</w:t>
      </w:r>
      <w:r>
        <w:rPr>
          <w:spacing w:val="-5"/>
          <w:sz w:val="24"/>
        </w:rPr>
        <w:t xml:space="preserve"> </w:t>
      </w:r>
      <w:r>
        <w:rPr>
          <w:sz w:val="24"/>
        </w:rPr>
        <w:t>Article</w:t>
      </w:r>
      <w:r>
        <w:rPr>
          <w:spacing w:val="-5"/>
          <w:sz w:val="24"/>
        </w:rPr>
        <w:t xml:space="preserve"> </w:t>
      </w:r>
      <w:r>
        <w:rPr>
          <w:sz w:val="24"/>
        </w:rPr>
        <w:t>3,</w:t>
      </w:r>
      <w:r>
        <w:rPr>
          <w:spacing w:val="-5"/>
          <w:sz w:val="24"/>
        </w:rPr>
        <w:t xml:space="preserve"> </w:t>
      </w:r>
      <w:r>
        <w:rPr>
          <w:sz w:val="24"/>
        </w:rPr>
        <w:t>no</w:t>
      </w:r>
      <w:r>
        <w:rPr>
          <w:spacing w:val="-5"/>
          <w:sz w:val="24"/>
        </w:rPr>
        <w:t xml:space="preserve"> </w:t>
      </w:r>
      <w:r>
        <w:rPr>
          <w:sz w:val="24"/>
        </w:rPr>
        <w:t>request</w:t>
      </w:r>
      <w:r>
        <w:rPr>
          <w:spacing w:val="-5"/>
          <w:sz w:val="24"/>
        </w:rPr>
        <w:t xml:space="preserve"> </w:t>
      </w:r>
      <w:r>
        <w:rPr>
          <w:sz w:val="24"/>
        </w:rPr>
        <w:t>for</w:t>
      </w:r>
      <w:r>
        <w:rPr>
          <w:spacing w:val="-5"/>
          <w:sz w:val="24"/>
        </w:rPr>
        <w:t xml:space="preserve"> </w:t>
      </w:r>
      <w:r>
        <w:rPr>
          <w:sz w:val="24"/>
        </w:rPr>
        <w:t>amendment</w:t>
      </w:r>
      <w:r>
        <w:rPr>
          <w:spacing w:val="-5"/>
          <w:sz w:val="24"/>
        </w:rPr>
        <w:t xml:space="preserve"> </w:t>
      </w:r>
      <w:r>
        <w:rPr>
          <w:sz w:val="24"/>
        </w:rPr>
        <w:t>must</w:t>
      </w:r>
      <w:r>
        <w:rPr>
          <w:spacing w:val="-5"/>
          <w:sz w:val="24"/>
        </w:rPr>
        <w:t xml:space="preserve"> </w:t>
      </w:r>
      <w:r>
        <w:rPr>
          <w:sz w:val="24"/>
        </w:rPr>
        <w:t>be</w:t>
      </w:r>
      <w:r>
        <w:rPr>
          <w:spacing w:val="-5"/>
          <w:sz w:val="24"/>
        </w:rPr>
        <w:t xml:space="preserve"> </w:t>
      </w:r>
      <w:r>
        <w:rPr>
          <w:sz w:val="24"/>
        </w:rPr>
        <w:t>submitted</w:t>
      </w:r>
      <w:r>
        <w:rPr>
          <w:spacing w:val="-5"/>
          <w:sz w:val="24"/>
        </w:rPr>
        <w:t xml:space="preserve"> </w:t>
      </w:r>
      <w:r>
        <w:rPr>
          <w:sz w:val="24"/>
        </w:rPr>
        <w:t>unless the</w:t>
      </w:r>
      <w:r>
        <w:rPr>
          <w:spacing w:val="-17"/>
          <w:sz w:val="24"/>
        </w:rPr>
        <w:t xml:space="preserve"> </w:t>
      </w:r>
      <w:r>
        <w:rPr>
          <w:sz w:val="24"/>
        </w:rPr>
        <w:t>beneficiary</w:t>
      </w:r>
      <w:r>
        <w:rPr>
          <w:spacing w:val="-16"/>
          <w:sz w:val="24"/>
        </w:rPr>
        <w:t xml:space="preserve"> </w:t>
      </w:r>
      <w:r>
        <w:rPr>
          <w:sz w:val="24"/>
        </w:rPr>
        <w:t>concerned</w:t>
      </w:r>
      <w:r>
        <w:rPr>
          <w:spacing w:val="-16"/>
          <w:sz w:val="24"/>
        </w:rPr>
        <w:t xml:space="preserve"> </w:t>
      </w:r>
      <w:r>
        <w:rPr>
          <w:sz w:val="24"/>
        </w:rPr>
        <w:t>is</w:t>
      </w:r>
      <w:r>
        <w:rPr>
          <w:spacing w:val="-16"/>
          <w:sz w:val="24"/>
        </w:rPr>
        <w:t xml:space="preserve"> </w:t>
      </w:r>
      <w:r>
        <w:rPr>
          <w:sz w:val="24"/>
        </w:rPr>
        <w:t>the</w:t>
      </w:r>
      <w:r>
        <w:rPr>
          <w:spacing w:val="-17"/>
          <w:sz w:val="24"/>
        </w:rPr>
        <w:t xml:space="preserve"> </w:t>
      </w:r>
      <w:r>
        <w:rPr>
          <w:sz w:val="24"/>
        </w:rPr>
        <w:t>coordinator.</w:t>
      </w:r>
      <w:r>
        <w:rPr>
          <w:spacing w:val="-16"/>
          <w:sz w:val="24"/>
        </w:rPr>
        <w:t xml:space="preserve"> </w:t>
      </w:r>
      <w:r>
        <w:rPr>
          <w:sz w:val="24"/>
        </w:rPr>
        <w:t>In</w:t>
      </w:r>
      <w:r>
        <w:rPr>
          <w:spacing w:val="-16"/>
          <w:sz w:val="24"/>
        </w:rPr>
        <w:t xml:space="preserve"> </w:t>
      </w:r>
      <w:r>
        <w:rPr>
          <w:sz w:val="24"/>
        </w:rPr>
        <w:t>this</w:t>
      </w:r>
      <w:r>
        <w:rPr>
          <w:spacing w:val="-16"/>
          <w:sz w:val="24"/>
        </w:rPr>
        <w:t xml:space="preserve"> </w:t>
      </w:r>
      <w:r>
        <w:rPr>
          <w:sz w:val="24"/>
        </w:rPr>
        <w:t>case</w:t>
      </w:r>
      <w:r>
        <w:rPr>
          <w:spacing w:val="-17"/>
          <w:sz w:val="24"/>
        </w:rPr>
        <w:t xml:space="preserve"> </w:t>
      </w:r>
      <w:r>
        <w:rPr>
          <w:sz w:val="24"/>
        </w:rPr>
        <w:t>the</w:t>
      </w:r>
      <w:r>
        <w:rPr>
          <w:spacing w:val="-17"/>
          <w:sz w:val="24"/>
        </w:rPr>
        <w:t xml:space="preserve"> </w:t>
      </w:r>
      <w:r>
        <w:rPr>
          <w:sz w:val="24"/>
        </w:rPr>
        <w:t>request</w:t>
      </w:r>
      <w:r>
        <w:rPr>
          <w:spacing w:val="-17"/>
          <w:sz w:val="24"/>
        </w:rPr>
        <w:t xml:space="preserve"> </w:t>
      </w:r>
      <w:r>
        <w:rPr>
          <w:sz w:val="24"/>
        </w:rPr>
        <w:t>for</w:t>
      </w:r>
      <w:r>
        <w:rPr>
          <w:spacing w:val="-16"/>
          <w:sz w:val="24"/>
        </w:rPr>
        <w:t xml:space="preserve"> </w:t>
      </w:r>
      <w:r>
        <w:rPr>
          <w:sz w:val="24"/>
        </w:rPr>
        <w:t>amendment</w:t>
      </w:r>
      <w:r>
        <w:rPr>
          <w:spacing w:val="-17"/>
          <w:sz w:val="24"/>
        </w:rPr>
        <w:t xml:space="preserve"> </w:t>
      </w:r>
      <w:r>
        <w:rPr>
          <w:sz w:val="24"/>
        </w:rPr>
        <w:t>must propose a new coordinator,</w:t>
      </w:r>
      <w:r>
        <w:rPr>
          <w:spacing w:val="-4"/>
          <w:sz w:val="24"/>
        </w:rPr>
        <w:t xml:space="preserve"> </w:t>
      </w:r>
      <w:r>
        <w:rPr>
          <w:sz w:val="24"/>
        </w:rPr>
        <w:t>and</w:t>
      </w:r>
    </w:p>
    <w:p w:rsidR="004C0153" w:rsidRDefault="006E4651" w:rsidP="006E4651">
      <w:pPr>
        <w:pStyle w:val="Odstavecseseznamem"/>
        <w:numPr>
          <w:ilvl w:val="1"/>
          <w:numId w:val="11"/>
        </w:numPr>
        <w:tabs>
          <w:tab w:val="left" w:pos="1358"/>
        </w:tabs>
        <w:spacing w:before="233" w:line="249" w:lineRule="auto"/>
        <w:ind w:right="170" w:hanging="600"/>
        <w:jc w:val="both"/>
        <w:rPr>
          <w:sz w:val="24"/>
        </w:rPr>
      </w:pPr>
      <w:r>
        <w:rPr>
          <w:sz w:val="24"/>
        </w:rPr>
        <w:t>if termination takes effect during the period set out in</w:t>
      </w:r>
      <w:r>
        <w:rPr>
          <w:sz w:val="24"/>
        </w:rPr>
        <w:t xml:space="preserve"> Article 3,  a  </w:t>
      </w:r>
      <w:r>
        <w:rPr>
          <w:b/>
          <w:sz w:val="24"/>
        </w:rPr>
        <w:t xml:space="preserve">termination  report </w:t>
      </w:r>
      <w:r>
        <w:rPr>
          <w:sz w:val="24"/>
        </w:rPr>
        <w:t>from the beneficiary concerned, for the open reporting period until termination, containing</w:t>
      </w:r>
      <w:r>
        <w:rPr>
          <w:spacing w:val="-9"/>
          <w:sz w:val="24"/>
        </w:rPr>
        <w:t xml:space="preserve"> </w:t>
      </w:r>
      <w:r>
        <w:rPr>
          <w:sz w:val="24"/>
        </w:rPr>
        <w:t>an</w:t>
      </w:r>
      <w:r>
        <w:rPr>
          <w:spacing w:val="-9"/>
          <w:sz w:val="24"/>
        </w:rPr>
        <w:t xml:space="preserve"> </w:t>
      </w:r>
      <w:r>
        <w:rPr>
          <w:sz w:val="24"/>
        </w:rPr>
        <w:t>overview</w:t>
      </w:r>
      <w:r>
        <w:rPr>
          <w:spacing w:val="-8"/>
          <w:sz w:val="24"/>
        </w:rPr>
        <w:t xml:space="preserve"> </w:t>
      </w:r>
      <w:r>
        <w:rPr>
          <w:sz w:val="24"/>
        </w:rPr>
        <w:t>of</w:t>
      </w:r>
      <w:r>
        <w:rPr>
          <w:spacing w:val="-8"/>
          <w:sz w:val="24"/>
        </w:rPr>
        <w:t xml:space="preserve"> </w:t>
      </w:r>
      <w:r>
        <w:rPr>
          <w:sz w:val="24"/>
        </w:rPr>
        <w:t>the</w:t>
      </w:r>
      <w:r>
        <w:rPr>
          <w:spacing w:val="-9"/>
          <w:sz w:val="24"/>
        </w:rPr>
        <w:t xml:space="preserve"> </w:t>
      </w:r>
      <w:r>
        <w:rPr>
          <w:sz w:val="24"/>
        </w:rPr>
        <w:t>progress</w:t>
      </w:r>
      <w:r>
        <w:rPr>
          <w:spacing w:val="-8"/>
          <w:sz w:val="24"/>
        </w:rPr>
        <w:t xml:space="preserve"> </w:t>
      </w:r>
      <w:r>
        <w:rPr>
          <w:sz w:val="24"/>
        </w:rPr>
        <w:t>of</w:t>
      </w:r>
      <w:r>
        <w:rPr>
          <w:spacing w:val="-8"/>
          <w:sz w:val="24"/>
        </w:rPr>
        <w:t xml:space="preserve"> </w:t>
      </w:r>
      <w:r>
        <w:rPr>
          <w:sz w:val="24"/>
        </w:rPr>
        <w:t>the</w:t>
      </w:r>
      <w:r>
        <w:rPr>
          <w:spacing w:val="-9"/>
          <w:sz w:val="24"/>
        </w:rPr>
        <w:t xml:space="preserve"> </w:t>
      </w:r>
      <w:r>
        <w:rPr>
          <w:sz w:val="24"/>
        </w:rPr>
        <w:t>work,</w:t>
      </w:r>
      <w:r>
        <w:rPr>
          <w:spacing w:val="-8"/>
          <w:sz w:val="24"/>
        </w:rPr>
        <w:t xml:space="preserve"> </w:t>
      </w:r>
      <w:r>
        <w:rPr>
          <w:sz w:val="24"/>
        </w:rPr>
        <w:t>an</w:t>
      </w:r>
      <w:r>
        <w:rPr>
          <w:spacing w:val="-9"/>
          <w:sz w:val="24"/>
        </w:rPr>
        <w:t xml:space="preserve"> </w:t>
      </w:r>
      <w:r>
        <w:rPr>
          <w:sz w:val="24"/>
        </w:rPr>
        <w:t>overview</w:t>
      </w:r>
      <w:r>
        <w:rPr>
          <w:spacing w:val="-8"/>
          <w:sz w:val="24"/>
        </w:rPr>
        <w:t xml:space="preserve"> </w:t>
      </w:r>
      <w:r>
        <w:rPr>
          <w:sz w:val="24"/>
        </w:rPr>
        <w:t>of</w:t>
      </w:r>
      <w:r>
        <w:rPr>
          <w:spacing w:val="-8"/>
          <w:sz w:val="24"/>
        </w:rPr>
        <w:t xml:space="preserve"> </w:t>
      </w:r>
      <w:r>
        <w:rPr>
          <w:sz w:val="24"/>
        </w:rPr>
        <w:t>the</w:t>
      </w:r>
      <w:r>
        <w:rPr>
          <w:spacing w:val="-9"/>
          <w:sz w:val="24"/>
        </w:rPr>
        <w:t xml:space="preserve"> </w:t>
      </w:r>
      <w:r>
        <w:rPr>
          <w:sz w:val="24"/>
        </w:rPr>
        <w:t>use</w:t>
      </w:r>
      <w:r>
        <w:rPr>
          <w:spacing w:val="-8"/>
          <w:sz w:val="24"/>
        </w:rPr>
        <w:t xml:space="preserve"> </w:t>
      </w:r>
      <w:r>
        <w:rPr>
          <w:sz w:val="24"/>
        </w:rPr>
        <w:t>of</w:t>
      </w:r>
      <w:r>
        <w:rPr>
          <w:spacing w:val="-8"/>
          <w:sz w:val="24"/>
        </w:rPr>
        <w:t xml:space="preserve"> </w:t>
      </w:r>
      <w:r>
        <w:rPr>
          <w:sz w:val="24"/>
        </w:rPr>
        <w:t>resources, the individual financial statement and, if applicable, the certificate on the financial statement (see Article</w:t>
      </w:r>
      <w:r>
        <w:rPr>
          <w:spacing w:val="-3"/>
          <w:sz w:val="24"/>
        </w:rPr>
        <w:t xml:space="preserve"> </w:t>
      </w:r>
      <w:r>
        <w:rPr>
          <w:sz w:val="24"/>
        </w:rPr>
        <w:t>20).</w:t>
      </w:r>
    </w:p>
    <w:p w:rsidR="004C0153" w:rsidRDefault="006E4651">
      <w:pPr>
        <w:spacing w:before="231" w:line="249" w:lineRule="auto"/>
        <w:ind w:left="757" w:right="184"/>
        <w:jc w:val="both"/>
        <w:rPr>
          <w:sz w:val="24"/>
        </w:rPr>
      </w:pPr>
      <w:r>
        <w:rPr>
          <w:sz w:val="24"/>
        </w:rPr>
        <w:t>The information in the termination report must also be included in the periodic report for the next reporting period (see Article</w:t>
      </w:r>
      <w:r>
        <w:rPr>
          <w:sz w:val="24"/>
        </w:rPr>
        <w:t xml:space="preserve"> 20.3).</w:t>
      </w:r>
    </w:p>
    <w:p w:rsidR="004C0153" w:rsidRDefault="006E4651">
      <w:pPr>
        <w:spacing w:before="229" w:line="249" w:lineRule="auto"/>
        <w:ind w:left="757" w:right="173"/>
        <w:jc w:val="both"/>
        <w:rPr>
          <w:sz w:val="24"/>
        </w:rPr>
      </w:pPr>
      <w:r>
        <w:rPr>
          <w:sz w:val="24"/>
        </w:rPr>
        <w:t>If the request for amendment is rejected by the Commission, (because it calls into question the</w:t>
      </w:r>
      <w:r>
        <w:rPr>
          <w:spacing w:val="-6"/>
          <w:sz w:val="24"/>
        </w:rPr>
        <w:t xml:space="preserve"> </w:t>
      </w:r>
      <w:r>
        <w:rPr>
          <w:sz w:val="24"/>
        </w:rPr>
        <w:t>decision</w:t>
      </w:r>
      <w:r>
        <w:rPr>
          <w:spacing w:val="-5"/>
          <w:sz w:val="24"/>
        </w:rPr>
        <w:t xml:space="preserve"> </w:t>
      </w:r>
      <w:r>
        <w:rPr>
          <w:sz w:val="24"/>
        </w:rPr>
        <w:t>awarding</w:t>
      </w:r>
      <w:r>
        <w:rPr>
          <w:spacing w:val="-6"/>
          <w:sz w:val="24"/>
        </w:rPr>
        <w:t xml:space="preserve"> </w:t>
      </w:r>
      <w:r>
        <w:rPr>
          <w:sz w:val="24"/>
        </w:rPr>
        <w:t>the</w:t>
      </w:r>
      <w:r>
        <w:rPr>
          <w:spacing w:val="-6"/>
          <w:sz w:val="24"/>
        </w:rPr>
        <w:t xml:space="preserve"> </w:t>
      </w:r>
      <w:r>
        <w:rPr>
          <w:sz w:val="24"/>
        </w:rPr>
        <w:t>grant</w:t>
      </w:r>
      <w:r>
        <w:rPr>
          <w:spacing w:val="-5"/>
          <w:sz w:val="24"/>
        </w:rPr>
        <w:t xml:space="preserve"> </w:t>
      </w:r>
      <w:r>
        <w:rPr>
          <w:sz w:val="24"/>
        </w:rPr>
        <w:t>or</w:t>
      </w:r>
      <w:r>
        <w:rPr>
          <w:spacing w:val="-5"/>
          <w:sz w:val="24"/>
        </w:rPr>
        <w:t xml:space="preserve"> </w:t>
      </w:r>
      <w:r>
        <w:rPr>
          <w:sz w:val="24"/>
        </w:rPr>
        <w:t>breaches</w:t>
      </w:r>
      <w:r>
        <w:rPr>
          <w:spacing w:val="-5"/>
          <w:sz w:val="24"/>
        </w:rPr>
        <w:t xml:space="preserve"> </w:t>
      </w:r>
      <w:r>
        <w:rPr>
          <w:sz w:val="24"/>
        </w:rPr>
        <w:t>the</w:t>
      </w:r>
      <w:r>
        <w:rPr>
          <w:spacing w:val="-6"/>
          <w:sz w:val="24"/>
        </w:rPr>
        <w:t xml:space="preserve"> </w:t>
      </w:r>
      <w:r>
        <w:rPr>
          <w:sz w:val="24"/>
        </w:rPr>
        <w:t>principle</w:t>
      </w:r>
      <w:r>
        <w:rPr>
          <w:spacing w:val="-5"/>
          <w:sz w:val="24"/>
        </w:rPr>
        <w:t xml:space="preserve"> </w:t>
      </w:r>
      <w:r>
        <w:rPr>
          <w:sz w:val="24"/>
        </w:rPr>
        <w:t>of</w:t>
      </w:r>
      <w:r>
        <w:rPr>
          <w:spacing w:val="-5"/>
          <w:sz w:val="24"/>
        </w:rPr>
        <w:t xml:space="preserve"> </w:t>
      </w:r>
      <w:r>
        <w:rPr>
          <w:sz w:val="24"/>
        </w:rPr>
        <w:t>equal</w:t>
      </w:r>
      <w:r>
        <w:rPr>
          <w:spacing w:val="-6"/>
          <w:sz w:val="24"/>
        </w:rPr>
        <w:t xml:space="preserve"> </w:t>
      </w:r>
      <w:r>
        <w:rPr>
          <w:sz w:val="24"/>
        </w:rPr>
        <w:t>treatment</w:t>
      </w:r>
      <w:r>
        <w:rPr>
          <w:spacing w:val="-6"/>
          <w:sz w:val="24"/>
        </w:rPr>
        <w:t xml:space="preserve"> </w:t>
      </w:r>
      <w:r>
        <w:rPr>
          <w:sz w:val="24"/>
        </w:rPr>
        <w:t>of</w:t>
      </w:r>
      <w:r>
        <w:rPr>
          <w:spacing w:val="-5"/>
          <w:sz w:val="24"/>
        </w:rPr>
        <w:t xml:space="preserve"> </w:t>
      </w:r>
      <w:r>
        <w:rPr>
          <w:sz w:val="24"/>
        </w:rPr>
        <w:t>applicants),</w:t>
      </w:r>
      <w:r>
        <w:rPr>
          <w:spacing w:val="-6"/>
          <w:sz w:val="24"/>
        </w:rPr>
        <w:t xml:space="preserve"> </w:t>
      </w:r>
      <w:r>
        <w:rPr>
          <w:sz w:val="24"/>
        </w:rPr>
        <w:t>the Agreement may be terminated according to Article</w:t>
      </w:r>
      <w:r>
        <w:rPr>
          <w:spacing w:val="-10"/>
          <w:sz w:val="24"/>
        </w:rPr>
        <w:t xml:space="preserve"> </w:t>
      </w:r>
      <w:r>
        <w:rPr>
          <w:sz w:val="24"/>
        </w:rPr>
        <w:t>50.3.1(c).</w:t>
      </w:r>
    </w:p>
    <w:p w:rsidR="004C0153" w:rsidRDefault="004C0153">
      <w:pPr>
        <w:spacing w:line="249" w:lineRule="auto"/>
        <w:jc w:val="both"/>
        <w:rPr>
          <w:sz w:val="24"/>
        </w:rPr>
        <w:sectPr w:rsidR="004C0153">
          <w:pgSz w:w="11910" w:h="16840"/>
          <w:pgMar w:top="1300" w:right="960" w:bottom="740" w:left="1020" w:header="391" w:footer="543" w:gutter="0"/>
          <w:cols w:space="708"/>
        </w:sectPr>
      </w:pPr>
    </w:p>
    <w:p w:rsidR="004C0153" w:rsidRDefault="006E4651">
      <w:pPr>
        <w:spacing w:before="84" w:line="249" w:lineRule="auto"/>
        <w:ind w:left="757" w:right="172"/>
        <w:jc w:val="both"/>
        <w:rPr>
          <w:sz w:val="24"/>
        </w:rPr>
      </w:pPr>
      <w:r>
        <w:rPr>
          <w:sz w:val="24"/>
        </w:rPr>
        <w:lastRenderedPageBreak/>
        <w:t xml:space="preserve">If the request for amendment is accepted by the Commission, the Agreement is </w:t>
      </w:r>
      <w:r>
        <w:rPr>
          <w:b/>
          <w:sz w:val="24"/>
        </w:rPr>
        <w:t xml:space="preserve">amended </w:t>
      </w:r>
      <w:r>
        <w:rPr>
          <w:sz w:val="24"/>
        </w:rPr>
        <w:t>to introduce the necessary changes (see Article 55).</w:t>
      </w:r>
    </w:p>
    <w:p w:rsidR="004C0153" w:rsidRDefault="006E4651">
      <w:pPr>
        <w:spacing w:before="229" w:line="249" w:lineRule="auto"/>
        <w:ind w:left="757" w:right="174"/>
        <w:jc w:val="both"/>
        <w:rPr>
          <w:sz w:val="24"/>
        </w:rPr>
      </w:pPr>
      <w:r>
        <w:rPr>
          <w:sz w:val="24"/>
        </w:rPr>
        <w:t>The Commission will — on the basis of the periodic reports, the termination report and the report</w:t>
      </w:r>
      <w:r>
        <w:rPr>
          <w:spacing w:val="-5"/>
          <w:sz w:val="24"/>
        </w:rPr>
        <w:t xml:space="preserve"> </w:t>
      </w:r>
      <w:r>
        <w:rPr>
          <w:sz w:val="24"/>
        </w:rPr>
        <w:t>o</w:t>
      </w:r>
      <w:r>
        <w:rPr>
          <w:sz w:val="24"/>
        </w:rPr>
        <w:t>n</w:t>
      </w:r>
      <w:r>
        <w:rPr>
          <w:spacing w:val="-5"/>
          <w:sz w:val="24"/>
        </w:rPr>
        <w:t xml:space="preserve"> </w:t>
      </w:r>
      <w:r>
        <w:rPr>
          <w:sz w:val="24"/>
        </w:rPr>
        <w:t>the</w:t>
      </w:r>
      <w:r>
        <w:rPr>
          <w:spacing w:val="-6"/>
          <w:sz w:val="24"/>
        </w:rPr>
        <w:t xml:space="preserve"> </w:t>
      </w:r>
      <w:r>
        <w:rPr>
          <w:sz w:val="24"/>
        </w:rPr>
        <w:t>distribution</w:t>
      </w:r>
      <w:r>
        <w:rPr>
          <w:spacing w:val="-5"/>
          <w:sz w:val="24"/>
        </w:rPr>
        <w:t xml:space="preserve"> </w:t>
      </w:r>
      <w:r>
        <w:rPr>
          <w:sz w:val="24"/>
        </w:rPr>
        <w:t>of</w:t>
      </w:r>
      <w:r>
        <w:rPr>
          <w:spacing w:val="-5"/>
          <w:sz w:val="24"/>
        </w:rPr>
        <w:t xml:space="preserve"> </w:t>
      </w:r>
      <w:r>
        <w:rPr>
          <w:sz w:val="24"/>
        </w:rPr>
        <w:t>payments</w:t>
      </w:r>
      <w:r>
        <w:rPr>
          <w:spacing w:val="-5"/>
          <w:sz w:val="24"/>
        </w:rPr>
        <w:t xml:space="preserve"> </w:t>
      </w:r>
      <w:r>
        <w:rPr>
          <w:sz w:val="24"/>
        </w:rPr>
        <w:t>—</w:t>
      </w:r>
      <w:r>
        <w:rPr>
          <w:spacing w:val="-7"/>
          <w:sz w:val="24"/>
        </w:rPr>
        <w:t xml:space="preserve"> </w:t>
      </w:r>
      <w:r>
        <w:rPr>
          <w:b/>
          <w:sz w:val="24"/>
        </w:rPr>
        <w:t>calculate</w:t>
      </w:r>
      <w:r>
        <w:rPr>
          <w:b/>
          <w:spacing w:val="-5"/>
          <w:sz w:val="24"/>
        </w:rPr>
        <w:t xml:space="preserve"> </w:t>
      </w:r>
      <w:r>
        <w:rPr>
          <w:sz w:val="24"/>
        </w:rPr>
        <w:t>the</w:t>
      </w:r>
      <w:r>
        <w:rPr>
          <w:spacing w:val="-6"/>
          <w:sz w:val="24"/>
        </w:rPr>
        <w:t xml:space="preserve"> </w:t>
      </w:r>
      <w:r>
        <w:rPr>
          <w:sz w:val="24"/>
        </w:rPr>
        <w:t>amount</w:t>
      </w:r>
      <w:r>
        <w:rPr>
          <w:spacing w:val="-6"/>
          <w:sz w:val="24"/>
        </w:rPr>
        <w:t xml:space="preserve"> </w:t>
      </w:r>
      <w:r>
        <w:rPr>
          <w:sz w:val="24"/>
        </w:rPr>
        <w:t>which</w:t>
      </w:r>
      <w:r>
        <w:rPr>
          <w:spacing w:val="-5"/>
          <w:sz w:val="24"/>
        </w:rPr>
        <w:t xml:space="preserve"> </w:t>
      </w:r>
      <w:r>
        <w:rPr>
          <w:sz w:val="24"/>
        </w:rPr>
        <w:t>is</w:t>
      </w:r>
      <w:r>
        <w:rPr>
          <w:spacing w:val="-6"/>
          <w:sz w:val="24"/>
        </w:rPr>
        <w:t xml:space="preserve"> </w:t>
      </w:r>
      <w:r>
        <w:rPr>
          <w:sz w:val="24"/>
        </w:rPr>
        <w:t>due</w:t>
      </w:r>
      <w:r>
        <w:rPr>
          <w:spacing w:val="-5"/>
          <w:sz w:val="24"/>
        </w:rPr>
        <w:t xml:space="preserve"> </w:t>
      </w:r>
      <w:r>
        <w:rPr>
          <w:sz w:val="24"/>
        </w:rPr>
        <w:t>to</w:t>
      </w:r>
      <w:r>
        <w:rPr>
          <w:spacing w:val="-6"/>
          <w:sz w:val="24"/>
        </w:rPr>
        <w:t xml:space="preserve"> </w:t>
      </w:r>
      <w:r>
        <w:rPr>
          <w:sz w:val="24"/>
        </w:rPr>
        <w:t>the</w:t>
      </w:r>
      <w:r>
        <w:rPr>
          <w:spacing w:val="-6"/>
          <w:sz w:val="24"/>
        </w:rPr>
        <w:t xml:space="preserve"> </w:t>
      </w:r>
      <w:r>
        <w:rPr>
          <w:sz w:val="24"/>
        </w:rPr>
        <w:t>beneficiary and</w:t>
      </w:r>
      <w:r>
        <w:rPr>
          <w:spacing w:val="-19"/>
          <w:sz w:val="24"/>
        </w:rPr>
        <w:t xml:space="preserve"> </w:t>
      </w:r>
      <w:r>
        <w:rPr>
          <w:sz w:val="24"/>
        </w:rPr>
        <w:t>if</w:t>
      </w:r>
      <w:r>
        <w:rPr>
          <w:spacing w:val="-19"/>
          <w:sz w:val="24"/>
        </w:rPr>
        <w:t xml:space="preserve"> </w:t>
      </w:r>
      <w:r>
        <w:rPr>
          <w:sz w:val="24"/>
        </w:rPr>
        <w:t>the</w:t>
      </w:r>
      <w:r>
        <w:rPr>
          <w:spacing w:val="-19"/>
          <w:sz w:val="24"/>
        </w:rPr>
        <w:t xml:space="preserve"> </w:t>
      </w:r>
      <w:r>
        <w:rPr>
          <w:sz w:val="24"/>
        </w:rPr>
        <w:t>(pre-financing</w:t>
      </w:r>
      <w:r>
        <w:rPr>
          <w:spacing w:val="-19"/>
          <w:sz w:val="24"/>
        </w:rPr>
        <w:t xml:space="preserve"> </w:t>
      </w:r>
      <w:r>
        <w:rPr>
          <w:sz w:val="24"/>
        </w:rPr>
        <w:t>and</w:t>
      </w:r>
      <w:r>
        <w:rPr>
          <w:spacing w:val="-19"/>
          <w:sz w:val="24"/>
        </w:rPr>
        <w:t xml:space="preserve"> </w:t>
      </w:r>
      <w:r>
        <w:rPr>
          <w:sz w:val="24"/>
        </w:rPr>
        <w:t>interim)</w:t>
      </w:r>
      <w:r>
        <w:rPr>
          <w:spacing w:val="-19"/>
          <w:sz w:val="24"/>
        </w:rPr>
        <w:t xml:space="preserve"> </w:t>
      </w:r>
      <w:r>
        <w:rPr>
          <w:sz w:val="24"/>
        </w:rPr>
        <w:t>payments</w:t>
      </w:r>
      <w:r>
        <w:rPr>
          <w:spacing w:val="-18"/>
          <w:sz w:val="24"/>
        </w:rPr>
        <w:t xml:space="preserve"> </w:t>
      </w:r>
      <w:r>
        <w:rPr>
          <w:sz w:val="24"/>
        </w:rPr>
        <w:t>received</w:t>
      </w:r>
      <w:r>
        <w:rPr>
          <w:spacing w:val="-18"/>
          <w:sz w:val="24"/>
        </w:rPr>
        <w:t xml:space="preserve"> </w:t>
      </w:r>
      <w:r>
        <w:rPr>
          <w:sz w:val="24"/>
        </w:rPr>
        <w:t>by</w:t>
      </w:r>
      <w:r>
        <w:rPr>
          <w:spacing w:val="-18"/>
          <w:sz w:val="24"/>
        </w:rPr>
        <w:t xml:space="preserve"> </w:t>
      </w:r>
      <w:r>
        <w:rPr>
          <w:sz w:val="24"/>
        </w:rPr>
        <w:t>the</w:t>
      </w:r>
      <w:r>
        <w:rPr>
          <w:spacing w:val="-19"/>
          <w:sz w:val="24"/>
        </w:rPr>
        <w:t xml:space="preserve"> </w:t>
      </w:r>
      <w:r>
        <w:rPr>
          <w:sz w:val="24"/>
        </w:rPr>
        <w:t>beneficiary</w:t>
      </w:r>
      <w:r>
        <w:rPr>
          <w:spacing w:val="-18"/>
          <w:sz w:val="24"/>
        </w:rPr>
        <w:t xml:space="preserve"> </w:t>
      </w:r>
      <w:r>
        <w:rPr>
          <w:sz w:val="24"/>
        </w:rPr>
        <w:t>exceed</w:t>
      </w:r>
      <w:r>
        <w:rPr>
          <w:spacing w:val="-19"/>
          <w:sz w:val="24"/>
        </w:rPr>
        <w:t xml:space="preserve"> </w:t>
      </w:r>
      <w:r>
        <w:rPr>
          <w:sz w:val="24"/>
        </w:rPr>
        <w:t>this</w:t>
      </w:r>
      <w:r>
        <w:rPr>
          <w:spacing w:val="-19"/>
          <w:sz w:val="24"/>
        </w:rPr>
        <w:t xml:space="preserve"> </w:t>
      </w:r>
      <w:r>
        <w:rPr>
          <w:sz w:val="24"/>
        </w:rPr>
        <w:t>amount.</w:t>
      </w:r>
    </w:p>
    <w:p w:rsidR="004C0153" w:rsidRDefault="006E4651">
      <w:pPr>
        <w:spacing w:before="229"/>
        <w:ind w:left="1040"/>
        <w:rPr>
          <w:sz w:val="24"/>
        </w:rPr>
      </w:pPr>
      <w:r>
        <w:rPr>
          <w:sz w:val="24"/>
        </w:rPr>
        <w:t xml:space="preserve">The </w:t>
      </w:r>
      <w:r>
        <w:rPr>
          <w:b/>
          <w:sz w:val="24"/>
        </w:rPr>
        <w:t xml:space="preserve">amount which is due </w:t>
      </w:r>
      <w:r>
        <w:rPr>
          <w:sz w:val="24"/>
        </w:rPr>
        <w:t>is calculated in the following steps:</w:t>
      </w:r>
    </w:p>
    <w:p w:rsidR="004C0153" w:rsidRDefault="004C0153">
      <w:pPr>
        <w:pStyle w:val="Zkladntext"/>
        <w:spacing w:before="9"/>
        <w:rPr>
          <w:sz w:val="20"/>
        </w:rPr>
      </w:pPr>
    </w:p>
    <w:p w:rsidR="004C0153" w:rsidRDefault="006E4651">
      <w:pPr>
        <w:tabs>
          <w:tab w:val="left" w:pos="2457"/>
        </w:tabs>
        <w:ind w:left="1324"/>
        <w:rPr>
          <w:sz w:val="24"/>
        </w:rPr>
      </w:pPr>
      <w:r>
        <w:rPr>
          <w:sz w:val="24"/>
        </w:rPr>
        <w:t>Step</w:t>
      </w:r>
      <w:r>
        <w:rPr>
          <w:spacing w:val="-2"/>
          <w:sz w:val="24"/>
        </w:rPr>
        <w:t xml:space="preserve"> </w:t>
      </w:r>
      <w:r>
        <w:rPr>
          <w:sz w:val="24"/>
        </w:rPr>
        <w:t>1</w:t>
      </w:r>
      <w:r>
        <w:rPr>
          <w:spacing w:val="-1"/>
          <w:sz w:val="24"/>
        </w:rPr>
        <w:t xml:space="preserve"> </w:t>
      </w:r>
      <w:r>
        <w:rPr>
          <w:sz w:val="24"/>
        </w:rPr>
        <w:t>—</w:t>
      </w:r>
      <w:r>
        <w:rPr>
          <w:sz w:val="24"/>
        </w:rPr>
        <w:tab/>
      </w:r>
      <w:r>
        <w:rPr>
          <w:sz w:val="24"/>
        </w:rPr>
        <w:t>Application of the reimbursement rate to the eligible</w:t>
      </w:r>
      <w:r>
        <w:rPr>
          <w:spacing w:val="-14"/>
          <w:sz w:val="24"/>
        </w:rPr>
        <w:t xml:space="preserve"> </w:t>
      </w:r>
      <w:r>
        <w:rPr>
          <w:sz w:val="24"/>
        </w:rPr>
        <w:t>costs</w:t>
      </w:r>
    </w:p>
    <w:p w:rsidR="004C0153" w:rsidRDefault="004C0153">
      <w:pPr>
        <w:pStyle w:val="Zkladntext"/>
        <w:spacing w:before="9"/>
        <w:rPr>
          <w:sz w:val="20"/>
        </w:rPr>
      </w:pPr>
    </w:p>
    <w:p w:rsidR="004C0153" w:rsidRDefault="006E4651">
      <w:pPr>
        <w:spacing w:line="249" w:lineRule="auto"/>
        <w:ind w:left="2458" w:right="174"/>
        <w:jc w:val="both"/>
        <w:rPr>
          <w:sz w:val="24"/>
        </w:rPr>
      </w:pPr>
      <w:r>
        <w:rPr>
          <w:sz w:val="24"/>
        </w:rPr>
        <w:t>The grant amount for the beneficiary is calculated by applying the reimbursement rate(s) to the total eligible costs declared by the beneficiary and its linked third parties in the termination re</w:t>
      </w:r>
      <w:r>
        <w:rPr>
          <w:sz w:val="24"/>
        </w:rPr>
        <w:t>port and approved by the Commission.</w:t>
      </w:r>
    </w:p>
    <w:p w:rsidR="004C0153" w:rsidRDefault="006E4651">
      <w:pPr>
        <w:spacing w:before="231" w:line="249" w:lineRule="auto"/>
        <w:ind w:left="2458" w:right="171"/>
        <w:jc w:val="both"/>
        <w:rPr>
          <w:sz w:val="24"/>
        </w:rPr>
      </w:pPr>
      <w:r>
        <w:rPr>
          <w:sz w:val="24"/>
        </w:rPr>
        <w:t>Only costs incurred by the beneficiary concerned until termination takes effect</w:t>
      </w:r>
      <w:r>
        <w:rPr>
          <w:spacing w:val="-18"/>
          <w:sz w:val="24"/>
        </w:rPr>
        <w:t xml:space="preserve"> </w:t>
      </w:r>
      <w:r>
        <w:rPr>
          <w:sz w:val="24"/>
        </w:rPr>
        <w:t>are</w:t>
      </w:r>
      <w:r>
        <w:rPr>
          <w:spacing w:val="-18"/>
          <w:sz w:val="24"/>
        </w:rPr>
        <w:t xml:space="preserve"> </w:t>
      </w:r>
      <w:r>
        <w:rPr>
          <w:sz w:val="24"/>
        </w:rPr>
        <w:t>eligible</w:t>
      </w:r>
      <w:r>
        <w:rPr>
          <w:spacing w:val="-18"/>
          <w:sz w:val="24"/>
        </w:rPr>
        <w:t xml:space="preserve"> </w:t>
      </w:r>
      <w:r>
        <w:rPr>
          <w:sz w:val="24"/>
        </w:rPr>
        <w:t>(see</w:t>
      </w:r>
      <w:r>
        <w:rPr>
          <w:spacing w:val="-18"/>
          <w:sz w:val="24"/>
        </w:rPr>
        <w:t xml:space="preserve"> </w:t>
      </w:r>
      <w:r>
        <w:rPr>
          <w:sz w:val="24"/>
        </w:rPr>
        <w:t>Article</w:t>
      </w:r>
      <w:r>
        <w:rPr>
          <w:spacing w:val="-18"/>
          <w:sz w:val="24"/>
        </w:rPr>
        <w:t xml:space="preserve"> </w:t>
      </w:r>
      <w:r>
        <w:rPr>
          <w:sz w:val="24"/>
        </w:rPr>
        <w:t>6).</w:t>
      </w:r>
      <w:r>
        <w:rPr>
          <w:spacing w:val="-18"/>
          <w:sz w:val="24"/>
        </w:rPr>
        <w:t xml:space="preserve"> </w:t>
      </w:r>
      <w:r>
        <w:rPr>
          <w:sz w:val="24"/>
        </w:rPr>
        <w:t>Costs</w:t>
      </w:r>
      <w:r>
        <w:rPr>
          <w:spacing w:val="-18"/>
          <w:sz w:val="24"/>
        </w:rPr>
        <w:t xml:space="preserve"> </w:t>
      </w:r>
      <w:r>
        <w:rPr>
          <w:sz w:val="24"/>
        </w:rPr>
        <w:t>relating</w:t>
      </w:r>
      <w:r>
        <w:rPr>
          <w:spacing w:val="-18"/>
          <w:sz w:val="24"/>
        </w:rPr>
        <w:t xml:space="preserve"> </w:t>
      </w:r>
      <w:r>
        <w:rPr>
          <w:sz w:val="24"/>
        </w:rPr>
        <w:t>to</w:t>
      </w:r>
      <w:r>
        <w:rPr>
          <w:spacing w:val="-18"/>
          <w:sz w:val="24"/>
        </w:rPr>
        <w:t xml:space="preserve"> </w:t>
      </w:r>
      <w:r>
        <w:rPr>
          <w:sz w:val="24"/>
        </w:rPr>
        <w:t>contracts</w:t>
      </w:r>
      <w:r>
        <w:rPr>
          <w:spacing w:val="-18"/>
          <w:sz w:val="24"/>
        </w:rPr>
        <w:t xml:space="preserve"> </w:t>
      </w:r>
      <w:r>
        <w:rPr>
          <w:sz w:val="24"/>
        </w:rPr>
        <w:t>due</w:t>
      </w:r>
      <w:r>
        <w:rPr>
          <w:spacing w:val="-18"/>
          <w:sz w:val="24"/>
        </w:rPr>
        <w:t xml:space="preserve"> </w:t>
      </w:r>
      <w:r>
        <w:rPr>
          <w:sz w:val="24"/>
        </w:rPr>
        <w:t>for</w:t>
      </w:r>
      <w:r>
        <w:rPr>
          <w:spacing w:val="-18"/>
          <w:sz w:val="24"/>
        </w:rPr>
        <w:t xml:space="preserve"> </w:t>
      </w:r>
      <w:r>
        <w:rPr>
          <w:sz w:val="24"/>
        </w:rPr>
        <w:t>execution only after termination are not</w:t>
      </w:r>
      <w:r>
        <w:rPr>
          <w:spacing w:val="-5"/>
          <w:sz w:val="24"/>
        </w:rPr>
        <w:t xml:space="preserve"> </w:t>
      </w:r>
      <w:r>
        <w:rPr>
          <w:sz w:val="24"/>
        </w:rPr>
        <w:t>eligible.</w:t>
      </w:r>
    </w:p>
    <w:p w:rsidR="004C0153" w:rsidRDefault="006E4651">
      <w:pPr>
        <w:tabs>
          <w:tab w:val="left" w:pos="2457"/>
        </w:tabs>
        <w:spacing w:before="229" w:line="249" w:lineRule="auto"/>
        <w:ind w:left="2458" w:right="180" w:hanging="1134"/>
        <w:rPr>
          <w:sz w:val="24"/>
        </w:rPr>
      </w:pPr>
      <w:r>
        <w:rPr>
          <w:sz w:val="24"/>
        </w:rPr>
        <w:t>Step</w:t>
      </w:r>
      <w:r>
        <w:rPr>
          <w:spacing w:val="-2"/>
          <w:sz w:val="24"/>
        </w:rPr>
        <w:t xml:space="preserve"> </w:t>
      </w:r>
      <w:r>
        <w:rPr>
          <w:sz w:val="24"/>
        </w:rPr>
        <w:t>2</w:t>
      </w:r>
      <w:r>
        <w:rPr>
          <w:spacing w:val="-1"/>
          <w:sz w:val="24"/>
        </w:rPr>
        <w:t xml:space="preserve"> </w:t>
      </w:r>
      <w:r>
        <w:rPr>
          <w:sz w:val="24"/>
        </w:rPr>
        <w:t>—</w:t>
      </w:r>
      <w:r>
        <w:rPr>
          <w:sz w:val="24"/>
        </w:rPr>
        <w:tab/>
        <w:t>Reduction due</w:t>
      </w:r>
      <w:r>
        <w:rPr>
          <w:sz w:val="24"/>
        </w:rPr>
        <w:t xml:space="preserve"> to substantial errors, irregularities or fraud or serious breach of obligations</w:t>
      </w:r>
    </w:p>
    <w:p w:rsidR="004C0153" w:rsidRDefault="006E4651">
      <w:pPr>
        <w:spacing w:before="229" w:line="249" w:lineRule="auto"/>
        <w:ind w:left="2458" w:right="171"/>
        <w:jc w:val="both"/>
        <w:rPr>
          <w:sz w:val="24"/>
        </w:rPr>
      </w:pPr>
      <w:r>
        <w:rPr>
          <w:sz w:val="24"/>
        </w:rPr>
        <w:t xml:space="preserve">In case of a reduction (see Article 43), the Commission  will calculate     the reduced grant amount for the beneficiary by deducting the amount of the reduction (calculated in proportion to the seriousness of the errors, irregularities or fraud or breach </w:t>
      </w:r>
      <w:r>
        <w:rPr>
          <w:sz w:val="24"/>
        </w:rPr>
        <w:t>of obligations, in accordance with Article 43.2) from the grant amount for the</w:t>
      </w:r>
      <w:r>
        <w:rPr>
          <w:spacing w:val="-9"/>
          <w:sz w:val="24"/>
        </w:rPr>
        <w:t xml:space="preserve"> </w:t>
      </w:r>
      <w:r>
        <w:rPr>
          <w:sz w:val="24"/>
        </w:rPr>
        <w:t>beneficiary.</w:t>
      </w:r>
    </w:p>
    <w:p w:rsidR="004C0153" w:rsidRDefault="006E4651">
      <w:pPr>
        <w:spacing w:before="232"/>
        <w:ind w:left="1040"/>
        <w:rPr>
          <w:sz w:val="24"/>
        </w:rPr>
      </w:pPr>
      <w:r>
        <w:rPr>
          <w:sz w:val="24"/>
        </w:rPr>
        <w:t xml:space="preserve">If the payments received </w:t>
      </w:r>
      <w:r>
        <w:rPr>
          <w:b/>
          <w:sz w:val="24"/>
        </w:rPr>
        <w:t>exceed the amounts due</w:t>
      </w:r>
      <w:r>
        <w:rPr>
          <w:sz w:val="24"/>
        </w:rPr>
        <w:t>:</w:t>
      </w:r>
    </w:p>
    <w:p w:rsidR="004C0153" w:rsidRDefault="004C0153">
      <w:pPr>
        <w:pStyle w:val="Zkladntext"/>
        <w:spacing w:before="8"/>
        <w:rPr>
          <w:sz w:val="20"/>
        </w:rPr>
      </w:pPr>
    </w:p>
    <w:p w:rsidR="004C0153" w:rsidRDefault="006E4651" w:rsidP="006E4651">
      <w:pPr>
        <w:pStyle w:val="Odstavecseseznamem"/>
        <w:numPr>
          <w:ilvl w:val="0"/>
          <w:numId w:val="10"/>
        </w:numPr>
        <w:tabs>
          <w:tab w:val="left" w:pos="1685"/>
        </w:tabs>
        <w:spacing w:before="1" w:line="249" w:lineRule="auto"/>
        <w:ind w:right="171"/>
        <w:jc w:val="both"/>
        <w:rPr>
          <w:sz w:val="24"/>
        </w:rPr>
      </w:pPr>
      <w:r>
        <w:rPr>
          <w:sz w:val="24"/>
        </w:rPr>
        <w:t>if termination takes effect during the period set out in Article 3 and the request for amendment</w:t>
      </w:r>
      <w:r>
        <w:rPr>
          <w:spacing w:val="-6"/>
          <w:sz w:val="24"/>
        </w:rPr>
        <w:t xml:space="preserve"> </w:t>
      </w:r>
      <w:r>
        <w:rPr>
          <w:sz w:val="24"/>
        </w:rPr>
        <w:t>is</w:t>
      </w:r>
      <w:r>
        <w:rPr>
          <w:spacing w:val="-6"/>
          <w:sz w:val="24"/>
        </w:rPr>
        <w:t xml:space="preserve"> </w:t>
      </w:r>
      <w:r>
        <w:rPr>
          <w:sz w:val="24"/>
        </w:rPr>
        <w:t>accepted,</w:t>
      </w:r>
      <w:r>
        <w:rPr>
          <w:spacing w:val="-6"/>
          <w:sz w:val="24"/>
        </w:rPr>
        <w:t xml:space="preserve"> </w:t>
      </w:r>
      <w:r>
        <w:rPr>
          <w:sz w:val="24"/>
        </w:rPr>
        <w:t>the</w:t>
      </w:r>
      <w:r>
        <w:rPr>
          <w:spacing w:val="-6"/>
          <w:sz w:val="24"/>
        </w:rPr>
        <w:t xml:space="preserve"> </w:t>
      </w:r>
      <w:r>
        <w:rPr>
          <w:sz w:val="24"/>
        </w:rPr>
        <w:t>beneficiary</w:t>
      </w:r>
      <w:r>
        <w:rPr>
          <w:spacing w:val="-6"/>
          <w:sz w:val="24"/>
        </w:rPr>
        <w:t xml:space="preserve"> </w:t>
      </w:r>
      <w:r>
        <w:rPr>
          <w:sz w:val="24"/>
        </w:rPr>
        <w:t>concerned</w:t>
      </w:r>
      <w:r>
        <w:rPr>
          <w:spacing w:val="-6"/>
          <w:sz w:val="24"/>
        </w:rPr>
        <w:t xml:space="preserve"> </w:t>
      </w:r>
      <w:r>
        <w:rPr>
          <w:sz w:val="24"/>
        </w:rPr>
        <w:t>must</w:t>
      </w:r>
      <w:r>
        <w:rPr>
          <w:spacing w:val="-6"/>
          <w:sz w:val="24"/>
        </w:rPr>
        <w:t xml:space="preserve"> </w:t>
      </w:r>
      <w:r>
        <w:rPr>
          <w:sz w:val="24"/>
        </w:rPr>
        <w:t>repay</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coordinator</w:t>
      </w:r>
      <w:r>
        <w:rPr>
          <w:spacing w:val="-6"/>
          <w:sz w:val="24"/>
        </w:rPr>
        <w:t xml:space="preserve"> </w:t>
      </w:r>
      <w:r>
        <w:rPr>
          <w:sz w:val="24"/>
        </w:rPr>
        <w:t>the amount unduly received. The Commission will formally notify the amount unduly received and request the beneficiary concerned to repay it to the coordinator within 30</w:t>
      </w:r>
      <w:r>
        <w:rPr>
          <w:spacing w:val="-18"/>
          <w:sz w:val="24"/>
        </w:rPr>
        <w:t xml:space="preserve"> </w:t>
      </w:r>
      <w:r>
        <w:rPr>
          <w:sz w:val="24"/>
        </w:rPr>
        <w:t>days</w:t>
      </w:r>
      <w:r>
        <w:rPr>
          <w:spacing w:val="-18"/>
          <w:sz w:val="24"/>
        </w:rPr>
        <w:t xml:space="preserve"> </w:t>
      </w:r>
      <w:r>
        <w:rPr>
          <w:sz w:val="24"/>
        </w:rPr>
        <w:t>of</w:t>
      </w:r>
      <w:r>
        <w:rPr>
          <w:spacing w:val="-18"/>
          <w:sz w:val="24"/>
        </w:rPr>
        <w:t xml:space="preserve"> </w:t>
      </w:r>
      <w:r>
        <w:rPr>
          <w:sz w:val="24"/>
        </w:rPr>
        <w:t>receiving</w:t>
      </w:r>
      <w:r>
        <w:rPr>
          <w:spacing w:val="-18"/>
          <w:sz w:val="24"/>
        </w:rPr>
        <w:t xml:space="preserve"> </w:t>
      </w:r>
      <w:r>
        <w:rPr>
          <w:sz w:val="24"/>
        </w:rPr>
        <w:t>notification.</w:t>
      </w:r>
      <w:r>
        <w:rPr>
          <w:spacing w:val="-18"/>
          <w:sz w:val="24"/>
        </w:rPr>
        <w:t xml:space="preserve"> </w:t>
      </w:r>
      <w:r>
        <w:rPr>
          <w:sz w:val="24"/>
        </w:rPr>
        <w:t>If</w:t>
      </w:r>
      <w:r>
        <w:rPr>
          <w:spacing w:val="-18"/>
          <w:sz w:val="24"/>
        </w:rPr>
        <w:t xml:space="preserve"> </w:t>
      </w:r>
      <w:r>
        <w:rPr>
          <w:sz w:val="24"/>
        </w:rPr>
        <w:t>it</w:t>
      </w:r>
      <w:r>
        <w:rPr>
          <w:spacing w:val="-18"/>
          <w:sz w:val="24"/>
        </w:rPr>
        <w:t xml:space="preserve"> </w:t>
      </w:r>
      <w:r>
        <w:rPr>
          <w:sz w:val="24"/>
        </w:rPr>
        <w:t>does</w:t>
      </w:r>
      <w:r>
        <w:rPr>
          <w:spacing w:val="-18"/>
          <w:sz w:val="24"/>
        </w:rPr>
        <w:t xml:space="preserve"> </w:t>
      </w:r>
      <w:r>
        <w:rPr>
          <w:sz w:val="24"/>
        </w:rPr>
        <w:t>not</w:t>
      </w:r>
      <w:r>
        <w:rPr>
          <w:spacing w:val="-18"/>
          <w:sz w:val="24"/>
        </w:rPr>
        <w:t xml:space="preserve"> </w:t>
      </w:r>
      <w:r>
        <w:rPr>
          <w:sz w:val="24"/>
        </w:rPr>
        <w:t>repay</w:t>
      </w:r>
      <w:r>
        <w:rPr>
          <w:spacing w:val="-18"/>
          <w:sz w:val="24"/>
        </w:rPr>
        <w:t xml:space="preserve"> </w:t>
      </w:r>
      <w:r>
        <w:rPr>
          <w:sz w:val="24"/>
        </w:rPr>
        <w:t>the</w:t>
      </w:r>
      <w:r>
        <w:rPr>
          <w:spacing w:val="-18"/>
          <w:sz w:val="24"/>
        </w:rPr>
        <w:t xml:space="preserve"> </w:t>
      </w:r>
      <w:r>
        <w:rPr>
          <w:sz w:val="24"/>
        </w:rPr>
        <w:t>coordinator,</w:t>
      </w:r>
      <w:r>
        <w:rPr>
          <w:spacing w:val="-18"/>
          <w:sz w:val="24"/>
        </w:rPr>
        <w:t xml:space="preserve"> </w:t>
      </w:r>
      <w:r>
        <w:rPr>
          <w:sz w:val="24"/>
        </w:rPr>
        <w:t>the</w:t>
      </w:r>
      <w:r>
        <w:rPr>
          <w:spacing w:val="-18"/>
          <w:sz w:val="24"/>
        </w:rPr>
        <w:t xml:space="preserve"> </w:t>
      </w:r>
      <w:r>
        <w:rPr>
          <w:sz w:val="24"/>
        </w:rPr>
        <w:t xml:space="preserve">Commission will draw upon the Guarantee Fund to pay the coordinator and then notify a </w:t>
      </w:r>
      <w:r>
        <w:rPr>
          <w:b/>
          <w:sz w:val="24"/>
        </w:rPr>
        <w:t xml:space="preserve">debit note </w:t>
      </w:r>
      <w:r>
        <w:rPr>
          <w:sz w:val="24"/>
        </w:rPr>
        <w:t>on behalf of the Guarantee Fund to the beneficiary concerned (see Article</w:t>
      </w:r>
      <w:r>
        <w:rPr>
          <w:spacing w:val="-40"/>
          <w:sz w:val="24"/>
        </w:rPr>
        <w:t xml:space="preserve"> </w:t>
      </w:r>
      <w:r>
        <w:rPr>
          <w:sz w:val="24"/>
        </w:rPr>
        <w:t>44);</w:t>
      </w:r>
    </w:p>
    <w:p w:rsidR="004C0153" w:rsidRDefault="006E4651" w:rsidP="006E4651">
      <w:pPr>
        <w:pStyle w:val="Odstavecseseznamem"/>
        <w:numPr>
          <w:ilvl w:val="0"/>
          <w:numId w:val="10"/>
        </w:numPr>
        <w:tabs>
          <w:tab w:val="left" w:pos="1685"/>
        </w:tabs>
        <w:spacing w:before="233" w:line="249" w:lineRule="auto"/>
        <w:ind w:right="170"/>
        <w:jc w:val="both"/>
        <w:rPr>
          <w:sz w:val="24"/>
        </w:rPr>
      </w:pPr>
      <w:r>
        <w:rPr>
          <w:sz w:val="24"/>
        </w:rPr>
        <w:t>in all other cases (in particular if ter</w:t>
      </w:r>
      <w:r>
        <w:rPr>
          <w:sz w:val="24"/>
        </w:rPr>
        <w:t xml:space="preserve">mination takes effect after the period set out    in Article 3), the Commission will formally notify a </w:t>
      </w:r>
      <w:r>
        <w:rPr>
          <w:b/>
          <w:sz w:val="24"/>
        </w:rPr>
        <w:t xml:space="preserve">debit note </w:t>
      </w:r>
      <w:r>
        <w:rPr>
          <w:sz w:val="24"/>
        </w:rPr>
        <w:t>to the beneficiary concerned. If payment is not made by the date in the debit note, the Guarantee Fund will pay to the Commission the amount d</w:t>
      </w:r>
      <w:r>
        <w:rPr>
          <w:sz w:val="24"/>
        </w:rPr>
        <w:t>ue and the Commission will notify a debit note on behalf of the Guarantee Fund to the beneficiary concerned (see Article</w:t>
      </w:r>
      <w:r>
        <w:rPr>
          <w:spacing w:val="-36"/>
          <w:sz w:val="24"/>
        </w:rPr>
        <w:t xml:space="preserve"> </w:t>
      </w:r>
      <w:r>
        <w:rPr>
          <w:sz w:val="24"/>
        </w:rPr>
        <w:t>44);</w:t>
      </w:r>
    </w:p>
    <w:p w:rsidR="004C0153" w:rsidRDefault="006E4651" w:rsidP="006E4651">
      <w:pPr>
        <w:pStyle w:val="Odstavecseseznamem"/>
        <w:numPr>
          <w:ilvl w:val="0"/>
          <w:numId w:val="10"/>
        </w:numPr>
        <w:tabs>
          <w:tab w:val="left" w:pos="1685"/>
        </w:tabs>
        <w:spacing w:before="232" w:line="249" w:lineRule="auto"/>
        <w:ind w:right="171"/>
        <w:jc w:val="both"/>
        <w:rPr>
          <w:sz w:val="24"/>
        </w:rPr>
      </w:pPr>
      <w:r>
        <w:rPr>
          <w:sz w:val="24"/>
        </w:rPr>
        <w:t>if the beneficiary concerned is the former coordinator, it must repay the new coordinator according to the procedure above,</w:t>
      </w:r>
      <w:r>
        <w:rPr>
          <w:spacing w:val="-8"/>
          <w:sz w:val="24"/>
        </w:rPr>
        <w:t xml:space="preserve"> </w:t>
      </w:r>
      <w:r>
        <w:rPr>
          <w:sz w:val="24"/>
        </w:rPr>
        <w:t>unless:</w:t>
      </w:r>
    </w:p>
    <w:p w:rsidR="004C0153" w:rsidRDefault="006E4651" w:rsidP="006E4651">
      <w:pPr>
        <w:pStyle w:val="Odstavecseseznamem"/>
        <w:numPr>
          <w:ilvl w:val="1"/>
          <w:numId w:val="10"/>
        </w:numPr>
        <w:tabs>
          <w:tab w:val="left" w:pos="359"/>
          <w:tab w:val="left" w:pos="2328"/>
        </w:tabs>
        <w:spacing w:before="229"/>
        <w:ind w:right="540"/>
        <w:rPr>
          <w:sz w:val="24"/>
        </w:rPr>
      </w:pPr>
      <w:r>
        <w:rPr>
          <w:sz w:val="24"/>
        </w:rPr>
        <w:t>termination takes effect after an interim payment</w:t>
      </w:r>
      <w:r>
        <w:rPr>
          <w:spacing w:val="-10"/>
          <w:sz w:val="24"/>
        </w:rPr>
        <w:t xml:space="preserve"> </w:t>
      </w:r>
      <w:r>
        <w:rPr>
          <w:sz w:val="24"/>
        </w:rPr>
        <w:t>and</w:t>
      </w:r>
    </w:p>
    <w:p w:rsidR="004C0153" w:rsidRDefault="004C0153">
      <w:pPr>
        <w:rPr>
          <w:sz w:val="24"/>
        </w:rPr>
        <w:sectPr w:rsidR="004C0153">
          <w:pgSz w:w="11910" w:h="16840"/>
          <w:pgMar w:top="1300" w:right="960" w:bottom="740" w:left="1020" w:header="391" w:footer="543" w:gutter="0"/>
          <w:cols w:space="708"/>
        </w:sectPr>
      </w:pPr>
    </w:p>
    <w:p w:rsidR="004C0153" w:rsidRDefault="006E4651" w:rsidP="006E4651">
      <w:pPr>
        <w:pStyle w:val="Odstavecseseznamem"/>
        <w:numPr>
          <w:ilvl w:val="1"/>
          <w:numId w:val="10"/>
        </w:numPr>
        <w:tabs>
          <w:tab w:val="left" w:pos="2327"/>
          <w:tab w:val="left" w:pos="2328"/>
        </w:tabs>
        <w:spacing w:before="84" w:line="249" w:lineRule="auto"/>
        <w:ind w:right="175"/>
        <w:rPr>
          <w:sz w:val="24"/>
        </w:rPr>
      </w:pPr>
      <w:r>
        <w:rPr>
          <w:sz w:val="24"/>
        </w:rPr>
        <w:lastRenderedPageBreak/>
        <w:t>the former coordinator has not distributed amounts received as pre-financing or interim payments (see Article</w:t>
      </w:r>
      <w:r>
        <w:rPr>
          <w:spacing w:val="-4"/>
          <w:sz w:val="24"/>
        </w:rPr>
        <w:t xml:space="preserve"> </w:t>
      </w:r>
      <w:r>
        <w:rPr>
          <w:sz w:val="24"/>
        </w:rPr>
        <w:t>21.7).</w:t>
      </w:r>
    </w:p>
    <w:p w:rsidR="004C0153" w:rsidRDefault="006E4651">
      <w:pPr>
        <w:spacing w:before="229" w:line="249" w:lineRule="auto"/>
        <w:ind w:left="1684" w:right="171"/>
        <w:jc w:val="both"/>
        <w:rPr>
          <w:sz w:val="24"/>
        </w:rPr>
      </w:pPr>
      <w:r>
        <w:rPr>
          <w:sz w:val="24"/>
        </w:rPr>
        <w:t xml:space="preserve">In this case, the Commission will formally notify a </w:t>
      </w:r>
      <w:r>
        <w:rPr>
          <w:b/>
          <w:sz w:val="24"/>
        </w:rPr>
        <w:t xml:space="preserve">debit note </w:t>
      </w:r>
      <w:r>
        <w:rPr>
          <w:sz w:val="24"/>
        </w:rPr>
        <w:t>to the former coordinator.</w:t>
      </w:r>
      <w:r>
        <w:rPr>
          <w:spacing w:val="-9"/>
          <w:sz w:val="24"/>
        </w:rPr>
        <w:t xml:space="preserve"> </w:t>
      </w:r>
      <w:r>
        <w:rPr>
          <w:sz w:val="24"/>
        </w:rPr>
        <w:t>If</w:t>
      </w:r>
      <w:r>
        <w:rPr>
          <w:spacing w:val="-9"/>
          <w:sz w:val="24"/>
        </w:rPr>
        <w:t xml:space="preserve"> </w:t>
      </w:r>
      <w:r>
        <w:rPr>
          <w:sz w:val="24"/>
        </w:rPr>
        <w:t>payment</w:t>
      </w:r>
      <w:r>
        <w:rPr>
          <w:spacing w:val="-10"/>
          <w:sz w:val="24"/>
        </w:rPr>
        <w:t xml:space="preserve"> </w:t>
      </w:r>
      <w:r>
        <w:rPr>
          <w:sz w:val="24"/>
        </w:rPr>
        <w:t>is</w:t>
      </w:r>
      <w:r>
        <w:rPr>
          <w:spacing w:val="-10"/>
          <w:sz w:val="24"/>
        </w:rPr>
        <w:t xml:space="preserve"> </w:t>
      </w:r>
      <w:r>
        <w:rPr>
          <w:sz w:val="24"/>
        </w:rPr>
        <w:t>not</w:t>
      </w:r>
      <w:r>
        <w:rPr>
          <w:spacing w:val="-10"/>
          <w:sz w:val="24"/>
        </w:rPr>
        <w:t xml:space="preserve"> </w:t>
      </w:r>
      <w:r>
        <w:rPr>
          <w:sz w:val="24"/>
        </w:rPr>
        <w:t>made</w:t>
      </w:r>
      <w:r>
        <w:rPr>
          <w:spacing w:val="-10"/>
          <w:sz w:val="24"/>
        </w:rPr>
        <w:t xml:space="preserve"> </w:t>
      </w:r>
      <w:r>
        <w:rPr>
          <w:sz w:val="24"/>
        </w:rPr>
        <w:t>by</w:t>
      </w:r>
      <w:r>
        <w:rPr>
          <w:spacing w:val="-9"/>
          <w:sz w:val="24"/>
        </w:rPr>
        <w:t xml:space="preserve"> </w:t>
      </w:r>
      <w:r>
        <w:rPr>
          <w:sz w:val="24"/>
        </w:rPr>
        <w:t>the</w:t>
      </w:r>
      <w:r>
        <w:rPr>
          <w:spacing w:val="-10"/>
          <w:sz w:val="24"/>
        </w:rPr>
        <w:t xml:space="preserve"> </w:t>
      </w:r>
      <w:r>
        <w:rPr>
          <w:sz w:val="24"/>
        </w:rPr>
        <w:t>date</w:t>
      </w:r>
      <w:r>
        <w:rPr>
          <w:spacing w:val="-10"/>
          <w:sz w:val="24"/>
        </w:rPr>
        <w:t xml:space="preserve"> </w:t>
      </w:r>
      <w:r>
        <w:rPr>
          <w:sz w:val="24"/>
        </w:rPr>
        <w:t>in</w:t>
      </w:r>
      <w:r>
        <w:rPr>
          <w:spacing w:val="-9"/>
          <w:sz w:val="24"/>
        </w:rPr>
        <w:t xml:space="preserve"> </w:t>
      </w:r>
      <w:r>
        <w:rPr>
          <w:sz w:val="24"/>
        </w:rPr>
        <w:t>the</w:t>
      </w:r>
      <w:r>
        <w:rPr>
          <w:spacing w:val="-10"/>
          <w:sz w:val="24"/>
        </w:rPr>
        <w:t xml:space="preserve"> </w:t>
      </w:r>
      <w:r>
        <w:rPr>
          <w:sz w:val="24"/>
        </w:rPr>
        <w:t>debit</w:t>
      </w:r>
      <w:r>
        <w:rPr>
          <w:spacing w:val="-10"/>
          <w:sz w:val="24"/>
        </w:rPr>
        <w:t xml:space="preserve"> </w:t>
      </w:r>
      <w:r>
        <w:rPr>
          <w:sz w:val="24"/>
        </w:rPr>
        <w:t>note,</w:t>
      </w:r>
      <w:r>
        <w:rPr>
          <w:spacing w:val="-9"/>
          <w:sz w:val="24"/>
        </w:rPr>
        <w:t xml:space="preserve"> </w:t>
      </w:r>
      <w:r>
        <w:rPr>
          <w:sz w:val="24"/>
        </w:rPr>
        <w:t>the</w:t>
      </w:r>
      <w:r>
        <w:rPr>
          <w:spacing w:val="-10"/>
          <w:sz w:val="24"/>
        </w:rPr>
        <w:t xml:space="preserve"> </w:t>
      </w:r>
      <w:r>
        <w:rPr>
          <w:sz w:val="24"/>
        </w:rPr>
        <w:t>Guarantee</w:t>
      </w:r>
      <w:r>
        <w:rPr>
          <w:spacing w:val="-10"/>
          <w:sz w:val="24"/>
        </w:rPr>
        <w:t xml:space="preserve"> </w:t>
      </w:r>
      <w:r>
        <w:rPr>
          <w:sz w:val="24"/>
        </w:rPr>
        <w:t>Fund will</w:t>
      </w:r>
      <w:r>
        <w:rPr>
          <w:spacing w:val="-4"/>
          <w:sz w:val="24"/>
        </w:rPr>
        <w:t xml:space="preserve"> </w:t>
      </w:r>
      <w:r>
        <w:rPr>
          <w:sz w:val="24"/>
        </w:rPr>
        <w:t>pay</w:t>
      </w:r>
      <w:r>
        <w:rPr>
          <w:spacing w:val="-4"/>
          <w:sz w:val="24"/>
        </w:rPr>
        <w:t xml:space="preserve"> </w:t>
      </w:r>
      <w:r>
        <w:rPr>
          <w:sz w:val="24"/>
        </w:rPr>
        <w:t>to</w:t>
      </w:r>
      <w:r>
        <w:rPr>
          <w:spacing w:val="-5"/>
          <w:sz w:val="24"/>
        </w:rPr>
        <w:t xml:space="preserve"> </w:t>
      </w:r>
      <w:r>
        <w:rPr>
          <w:sz w:val="24"/>
        </w:rPr>
        <w:t>the</w:t>
      </w:r>
      <w:r>
        <w:rPr>
          <w:spacing w:val="-4"/>
          <w:sz w:val="24"/>
        </w:rPr>
        <w:t xml:space="preserve"> </w:t>
      </w:r>
      <w:r>
        <w:rPr>
          <w:sz w:val="24"/>
        </w:rPr>
        <w:t>Commission</w:t>
      </w:r>
      <w:r>
        <w:rPr>
          <w:spacing w:val="-3"/>
          <w:sz w:val="24"/>
        </w:rPr>
        <w:t xml:space="preserve"> </w:t>
      </w:r>
      <w:r>
        <w:rPr>
          <w:sz w:val="24"/>
        </w:rPr>
        <w:t>the</w:t>
      </w:r>
      <w:r>
        <w:rPr>
          <w:spacing w:val="-5"/>
          <w:sz w:val="24"/>
        </w:rPr>
        <w:t xml:space="preserve"> </w:t>
      </w:r>
      <w:r>
        <w:rPr>
          <w:sz w:val="24"/>
        </w:rPr>
        <w:t>amount</w:t>
      </w:r>
      <w:r>
        <w:rPr>
          <w:spacing w:val="-5"/>
          <w:sz w:val="24"/>
        </w:rPr>
        <w:t xml:space="preserve"> </w:t>
      </w:r>
      <w:r>
        <w:rPr>
          <w:sz w:val="24"/>
        </w:rPr>
        <w:t>due.</w:t>
      </w:r>
      <w:r>
        <w:rPr>
          <w:spacing w:val="-4"/>
          <w:sz w:val="24"/>
        </w:rPr>
        <w:t xml:space="preserve"> </w:t>
      </w:r>
      <w:r>
        <w:rPr>
          <w:sz w:val="24"/>
        </w:rPr>
        <w:t>The</w:t>
      </w:r>
      <w:r>
        <w:rPr>
          <w:spacing w:val="-1"/>
          <w:sz w:val="24"/>
        </w:rPr>
        <w:t xml:space="preserve"> </w:t>
      </w:r>
      <w:r>
        <w:rPr>
          <w:sz w:val="24"/>
        </w:rPr>
        <w:t>Commission</w:t>
      </w:r>
      <w:r>
        <w:rPr>
          <w:spacing w:val="-3"/>
          <w:sz w:val="24"/>
        </w:rPr>
        <w:t xml:space="preserve"> </w:t>
      </w:r>
      <w:r>
        <w:rPr>
          <w:sz w:val="24"/>
        </w:rPr>
        <w:t>will</w:t>
      </w:r>
      <w:r>
        <w:rPr>
          <w:spacing w:val="-4"/>
          <w:sz w:val="24"/>
        </w:rPr>
        <w:t xml:space="preserve"> </w:t>
      </w:r>
      <w:r>
        <w:rPr>
          <w:sz w:val="24"/>
        </w:rPr>
        <w:t>then</w:t>
      </w:r>
      <w:r>
        <w:rPr>
          <w:spacing w:val="-5"/>
          <w:sz w:val="24"/>
        </w:rPr>
        <w:t xml:space="preserve"> </w:t>
      </w:r>
      <w:r>
        <w:rPr>
          <w:sz w:val="24"/>
        </w:rPr>
        <w:t>pay</w:t>
      </w:r>
      <w:r>
        <w:rPr>
          <w:spacing w:val="-4"/>
          <w:sz w:val="24"/>
        </w:rPr>
        <w:t xml:space="preserve"> </w:t>
      </w:r>
      <w:r>
        <w:rPr>
          <w:sz w:val="24"/>
        </w:rPr>
        <w:t>the</w:t>
      </w:r>
      <w:r>
        <w:rPr>
          <w:spacing w:val="-5"/>
          <w:sz w:val="24"/>
        </w:rPr>
        <w:t xml:space="preserve"> </w:t>
      </w:r>
      <w:r>
        <w:rPr>
          <w:sz w:val="24"/>
        </w:rPr>
        <w:t>new coordinator and notify a debit note on behalf of the Guarantee Fu</w:t>
      </w:r>
      <w:r>
        <w:rPr>
          <w:sz w:val="24"/>
        </w:rPr>
        <w:t>nd to the former coordinator (see Article 44).</w:t>
      </w:r>
    </w:p>
    <w:p w:rsidR="004C0153" w:rsidRDefault="006E4651">
      <w:pPr>
        <w:spacing w:before="231" w:line="249" w:lineRule="auto"/>
        <w:ind w:left="1040"/>
        <w:rPr>
          <w:sz w:val="24"/>
        </w:rPr>
      </w:pPr>
      <w:r>
        <w:rPr>
          <w:sz w:val="24"/>
        </w:rPr>
        <w:t>If</w:t>
      </w:r>
      <w:r>
        <w:rPr>
          <w:spacing w:val="-11"/>
          <w:sz w:val="24"/>
        </w:rPr>
        <w:t xml:space="preserve"> </w:t>
      </w:r>
      <w:r>
        <w:rPr>
          <w:sz w:val="24"/>
        </w:rPr>
        <w:t>the</w:t>
      </w:r>
      <w:r>
        <w:rPr>
          <w:spacing w:val="-11"/>
          <w:sz w:val="24"/>
        </w:rPr>
        <w:t xml:space="preserve"> </w:t>
      </w:r>
      <w:r>
        <w:rPr>
          <w:sz w:val="24"/>
        </w:rPr>
        <w:t>payments</w:t>
      </w:r>
      <w:r>
        <w:rPr>
          <w:spacing w:val="-11"/>
          <w:sz w:val="24"/>
        </w:rPr>
        <w:t xml:space="preserve"> </w:t>
      </w:r>
      <w:r>
        <w:rPr>
          <w:sz w:val="24"/>
        </w:rPr>
        <w:t>received</w:t>
      </w:r>
      <w:r>
        <w:rPr>
          <w:spacing w:val="-11"/>
          <w:sz w:val="24"/>
        </w:rPr>
        <w:t xml:space="preserve"> </w:t>
      </w:r>
      <w:r>
        <w:rPr>
          <w:b/>
          <w:sz w:val="24"/>
        </w:rPr>
        <w:t>do</w:t>
      </w:r>
      <w:r>
        <w:rPr>
          <w:b/>
          <w:spacing w:val="-11"/>
          <w:sz w:val="24"/>
        </w:rPr>
        <w:t xml:space="preserve"> </w:t>
      </w:r>
      <w:r>
        <w:rPr>
          <w:b/>
          <w:sz w:val="24"/>
        </w:rPr>
        <w:t>not</w:t>
      </w:r>
      <w:r>
        <w:rPr>
          <w:b/>
          <w:spacing w:val="-11"/>
          <w:sz w:val="24"/>
        </w:rPr>
        <w:t xml:space="preserve"> </w:t>
      </w:r>
      <w:r>
        <w:rPr>
          <w:b/>
          <w:sz w:val="24"/>
        </w:rPr>
        <w:t>exceed</w:t>
      </w:r>
      <w:r>
        <w:rPr>
          <w:b/>
          <w:spacing w:val="-11"/>
          <w:sz w:val="24"/>
        </w:rPr>
        <w:t xml:space="preserve"> </w:t>
      </w:r>
      <w:r>
        <w:rPr>
          <w:b/>
          <w:sz w:val="24"/>
        </w:rPr>
        <w:t>the</w:t>
      </w:r>
      <w:r>
        <w:rPr>
          <w:b/>
          <w:spacing w:val="-11"/>
          <w:sz w:val="24"/>
        </w:rPr>
        <w:t xml:space="preserve"> </w:t>
      </w:r>
      <w:r>
        <w:rPr>
          <w:b/>
          <w:sz w:val="24"/>
        </w:rPr>
        <w:t>amounts</w:t>
      </w:r>
      <w:r>
        <w:rPr>
          <w:b/>
          <w:spacing w:val="-11"/>
          <w:sz w:val="24"/>
        </w:rPr>
        <w:t xml:space="preserve"> </w:t>
      </w:r>
      <w:r>
        <w:rPr>
          <w:b/>
          <w:sz w:val="24"/>
        </w:rPr>
        <w:t>due</w:t>
      </w:r>
      <w:r>
        <w:rPr>
          <w:sz w:val="24"/>
        </w:rPr>
        <w:t>:</w:t>
      </w:r>
      <w:r>
        <w:rPr>
          <w:spacing w:val="-11"/>
          <w:sz w:val="24"/>
        </w:rPr>
        <w:t xml:space="preserve"> </w:t>
      </w:r>
      <w:r>
        <w:rPr>
          <w:sz w:val="24"/>
        </w:rPr>
        <w:t>amounts</w:t>
      </w:r>
      <w:r>
        <w:rPr>
          <w:spacing w:val="-11"/>
          <w:sz w:val="24"/>
        </w:rPr>
        <w:t xml:space="preserve"> </w:t>
      </w:r>
      <w:r>
        <w:rPr>
          <w:sz w:val="24"/>
        </w:rPr>
        <w:t>owed</w:t>
      </w:r>
      <w:r>
        <w:rPr>
          <w:spacing w:val="-11"/>
          <w:sz w:val="24"/>
        </w:rPr>
        <w:t xml:space="preserve"> </w:t>
      </w:r>
      <w:r>
        <w:rPr>
          <w:sz w:val="24"/>
        </w:rPr>
        <w:t>to</w:t>
      </w:r>
      <w:r>
        <w:rPr>
          <w:spacing w:val="-11"/>
          <w:sz w:val="24"/>
        </w:rPr>
        <w:t xml:space="preserve"> </w:t>
      </w:r>
      <w:r>
        <w:rPr>
          <w:sz w:val="24"/>
        </w:rPr>
        <w:t>the</w:t>
      </w:r>
      <w:r>
        <w:rPr>
          <w:spacing w:val="-11"/>
          <w:sz w:val="24"/>
        </w:rPr>
        <w:t xml:space="preserve"> </w:t>
      </w:r>
      <w:r>
        <w:rPr>
          <w:sz w:val="24"/>
        </w:rPr>
        <w:t>beneficiary concerned will be included in the next interim or final</w:t>
      </w:r>
      <w:r>
        <w:rPr>
          <w:spacing w:val="-12"/>
          <w:sz w:val="24"/>
        </w:rPr>
        <w:t xml:space="preserve"> </w:t>
      </w:r>
      <w:r>
        <w:rPr>
          <w:sz w:val="24"/>
        </w:rPr>
        <w:t>payment.</w:t>
      </w:r>
    </w:p>
    <w:p w:rsidR="004C0153" w:rsidRDefault="006E4651">
      <w:pPr>
        <w:spacing w:before="229" w:line="249" w:lineRule="auto"/>
        <w:ind w:left="757"/>
        <w:rPr>
          <w:sz w:val="24"/>
        </w:rPr>
      </w:pPr>
      <w:r>
        <w:rPr>
          <w:sz w:val="24"/>
        </w:rPr>
        <w:t>If</w:t>
      </w:r>
      <w:r>
        <w:rPr>
          <w:spacing w:val="-16"/>
          <w:sz w:val="24"/>
        </w:rPr>
        <w:t xml:space="preserve"> </w:t>
      </w:r>
      <w:r>
        <w:rPr>
          <w:sz w:val="24"/>
        </w:rPr>
        <w:t>the</w:t>
      </w:r>
      <w:r>
        <w:rPr>
          <w:spacing w:val="-16"/>
          <w:sz w:val="24"/>
        </w:rPr>
        <w:t xml:space="preserve"> </w:t>
      </w:r>
      <w:r>
        <w:rPr>
          <w:sz w:val="24"/>
        </w:rPr>
        <w:t>Commission</w:t>
      </w:r>
      <w:r>
        <w:rPr>
          <w:spacing w:val="-15"/>
          <w:sz w:val="24"/>
        </w:rPr>
        <w:t xml:space="preserve"> </w:t>
      </w:r>
      <w:r>
        <w:rPr>
          <w:sz w:val="24"/>
        </w:rPr>
        <w:t>does</w:t>
      </w:r>
      <w:r>
        <w:rPr>
          <w:spacing w:val="-16"/>
          <w:sz w:val="24"/>
        </w:rPr>
        <w:t xml:space="preserve"> </w:t>
      </w:r>
      <w:r>
        <w:rPr>
          <w:sz w:val="24"/>
        </w:rPr>
        <w:t>not</w:t>
      </w:r>
      <w:r>
        <w:rPr>
          <w:spacing w:val="-16"/>
          <w:sz w:val="24"/>
        </w:rPr>
        <w:t xml:space="preserve"> </w:t>
      </w:r>
      <w:r>
        <w:rPr>
          <w:sz w:val="24"/>
        </w:rPr>
        <w:t>receive</w:t>
      </w:r>
      <w:r>
        <w:rPr>
          <w:spacing w:val="-16"/>
          <w:sz w:val="24"/>
        </w:rPr>
        <w:t xml:space="preserve"> </w:t>
      </w:r>
      <w:r>
        <w:rPr>
          <w:sz w:val="24"/>
        </w:rPr>
        <w:t>the</w:t>
      </w:r>
      <w:r>
        <w:rPr>
          <w:spacing w:val="-16"/>
          <w:sz w:val="24"/>
        </w:rPr>
        <w:t xml:space="preserve"> </w:t>
      </w:r>
      <w:r>
        <w:rPr>
          <w:sz w:val="24"/>
        </w:rPr>
        <w:t>termination</w:t>
      </w:r>
      <w:r>
        <w:rPr>
          <w:spacing w:val="-16"/>
          <w:sz w:val="24"/>
        </w:rPr>
        <w:t xml:space="preserve"> </w:t>
      </w:r>
      <w:r>
        <w:rPr>
          <w:sz w:val="24"/>
        </w:rPr>
        <w:t>report</w:t>
      </w:r>
      <w:r>
        <w:rPr>
          <w:spacing w:val="-16"/>
          <w:sz w:val="24"/>
        </w:rPr>
        <w:t xml:space="preserve"> </w:t>
      </w:r>
      <w:r>
        <w:rPr>
          <w:sz w:val="24"/>
        </w:rPr>
        <w:t>within</w:t>
      </w:r>
      <w:r>
        <w:rPr>
          <w:spacing w:val="-16"/>
          <w:sz w:val="24"/>
        </w:rPr>
        <w:t xml:space="preserve"> </w:t>
      </w:r>
      <w:r>
        <w:rPr>
          <w:sz w:val="24"/>
        </w:rPr>
        <w:t>the</w:t>
      </w:r>
      <w:r>
        <w:rPr>
          <w:spacing w:val="-16"/>
          <w:sz w:val="24"/>
        </w:rPr>
        <w:t xml:space="preserve"> </w:t>
      </w:r>
      <w:r>
        <w:rPr>
          <w:sz w:val="24"/>
        </w:rPr>
        <w:t>deadline</w:t>
      </w:r>
      <w:r>
        <w:rPr>
          <w:spacing w:val="-16"/>
          <w:sz w:val="24"/>
        </w:rPr>
        <w:t xml:space="preserve"> </w:t>
      </w:r>
      <w:r>
        <w:rPr>
          <w:sz w:val="24"/>
        </w:rPr>
        <w:t>(see</w:t>
      </w:r>
      <w:r>
        <w:rPr>
          <w:spacing w:val="-16"/>
          <w:sz w:val="24"/>
        </w:rPr>
        <w:t xml:space="preserve"> </w:t>
      </w:r>
      <w:r>
        <w:rPr>
          <w:sz w:val="24"/>
        </w:rPr>
        <w:t>above),</w:t>
      </w:r>
      <w:r>
        <w:rPr>
          <w:spacing w:val="-16"/>
          <w:sz w:val="24"/>
        </w:rPr>
        <w:t xml:space="preserve"> </w:t>
      </w:r>
      <w:r>
        <w:rPr>
          <w:sz w:val="24"/>
        </w:rPr>
        <w:t>only costs included in an approved periodic report will be taken into</w:t>
      </w:r>
      <w:r>
        <w:rPr>
          <w:spacing w:val="-19"/>
          <w:sz w:val="24"/>
        </w:rPr>
        <w:t xml:space="preserve"> </w:t>
      </w:r>
      <w:r>
        <w:rPr>
          <w:sz w:val="24"/>
        </w:rPr>
        <w:t>account.</w:t>
      </w:r>
    </w:p>
    <w:p w:rsidR="004C0153" w:rsidRDefault="006E4651">
      <w:pPr>
        <w:spacing w:before="229" w:line="249" w:lineRule="auto"/>
        <w:ind w:left="757"/>
        <w:rPr>
          <w:sz w:val="24"/>
        </w:rPr>
      </w:pPr>
      <w:r>
        <w:rPr>
          <w:sz w:val="24"/>
        </w:rPr>
        <w:t>If the Commission does not receive the report on the distribution of payments within the deadline (see above), it will consider that:</w:t>
      </w:r>
    </w:p>
    <w:p w:rsidR="004C0153" w:rsidRDefault="006E4651" w:rsidP="006E4651">
      <w:pPr>
        <w:pStyle w:val="Odstavecseseznamem"/>
        <w:numPr>
          <w:ilvl w:val="0"/>
          <w:numId w:val="9"/>
        </w:numPr>
        <w:tabs>
          <w:tab w:val="left" w:pos="1400"/>
          <w:tab w:val="left" w:pos="1401"/>
        </w:tabs>
        <w:spacing w:before="228"/>
        <w:rPr>
          <w:sz w:val="24"/>
        </w:rPr>
      </w:pPr>
      <w:r>
        <w:rPr>
          <w:sz w:val="24"/>
        </w:rPr>
        <w:t>the</w:t>
      </w:r>
      <w:r>
        <w:rPr>
          <w:sz w:val="24"/>
        </w:rPr>
        <w:t xml:space="preserve"> coordinator did not distribute any payment to the beneficiary concerned and</w:t>
      </w:r>
      <w:r>
        <w:rPr>
          <w:spacing w:val="-26"/>
          <w:sz w:val="24"/>
        </w:rPr>
        <w:t xml:space="preserve"> </w:t>
      </w:r>
      <w:r>
        <w:rPr>
          <w:sz w:val="24"/>
        </w:rPr>
        <w:t>that</w:t>
      </w:r>
    </w:p>
    <w:p w:rsidR="004C0153" w:rsidRDefault="004C0153">
      <w:pPr>
        <w:pStyle w:val="Zkladntext"/>
        <w:spacing w:before="9"/>
        <w:rPr>
          <w:sz w:val="20"/>
        </w:rPr>
      </w:pPr>
    </w:p>
    <w:p w:rsidR="004C0153" w:rsidRDefault="006E4651" w:rsidP="006E4651">
      <w:pPr>
        <w:pStyle w:val="Odstavecseseznamem"/>
        <w:numPr>
          <w:ilvl w:val="0"/>
          <w:numId w:val="9"/>
        </w:numPr>
        <w:tabs>
          <w:tab w:val="left" w:pos="1400"/>
          <w:tab w:val="left" w:pos="1401"/>
        </w:tabs>
        <w:rPr>
          <w:sz w:val="24"/>
        </w:rPr>
      </w:pPr>
      <w:r>
        <w:rPr>
          <w:sz w:val="24"/>
        </w:rPr>
        <w:t>the beneficiary concerned must not repay any amount to the</w:t>
      </w:r>
      <w:r>
        <w:rPr>
          <w:spacing w:val="-16"/>
          <w:sz w:val="24"/>
        </w:rPr>
        <w:t xml:space="preserve"> </w:t>
      </w:r>
      <w:r>
        <w:rPr>
          <w:sz w:val="24"/>
        </w:rPr>
        <w:t>coordinator.</w:t>
      </w:r>
    </w:p>
    <w:p w:rsidR="004C0153" w:rsidRDefault="004C0153">
      <w:pPr>
        <w:pStyle w:val="Zkladntext"/>
        <w:spacing w:before="9"/>
        <w:rPr>
          <w:sz w:val="20"/>
        </w:rPr>
      </w:pPr>
    </w:p>
    <w:p w:rsidR="004C0153" w:rsidRDefault="006E4651">
      <w:pPr>
        <w:spacing w:line="249" w:lineRule="auto"/>
        <w:ind w:left="757"/>
        <w:rPr>
          <w:sz w:val="24"/>
        </w:rPr>
      </w:pPr>
      <w:r>
        <w:rPr>
          <w:sz w:val="24"/>
        </w:rPr>
        <w:t>After termination, the concerned beneficiary’s obligations (in particular Articles 20, 22, 23, Secti</w:t>
      </w:r>
      <w:r>
        <w:rPr>
          <w:sz w:val="24"/>
        </w:rPr>
        <w:t>on 3 of Chapter 4, 36, 37, 38, 40, 42, 43 and 44) continue to apply.</w:t>
      </w:r>
    </w:p>
    <w:p w:rsidR="004C0153" w:rsidRDefault="004C0153">
      <w:pPr>
        <w:pStyle w:val="Zkladntext"/>
        <w:rPr>
          <w:sz w:val="26"/>
        </w:rPr>
      </w:pPr>
    </w:p>
    <w:p w:rsidR="004C0153" w:rsidRDefault="006E4651">
      <w:pPr>
        <w:pStyle w:val="Nadpis2"/>
        <w:spacing w:before="155"/>
        <w:ind w:left="113"/>
      </w:pPr>
      <w:bookmarkStart w:id="218" w:name="_bookmark217"/>
      <w:bookmarkEnd w:id="218"/>
      <w:r>
        <w:rPr>
          <w:u w:val="single"/>
        </w:rPr>
        <w:t>SECTION 4 FORCE MAJEURE</w:t>
      </w:r>
    </w:p>
    <w:p w:rsidR="004C0153" w:rsidRDefault="004C0153">
      <w:pPr>
        <w:pStyle w:val="Zkladntext"/>
        <w:spacing w:before="9"/>
        <w:rPr>
          <w:b/>
        </w:rPr>
      </w:pPr>
    </w:p>
    <w:p w:rsidR="004C0153" w:rsidRDefault="006E4651">
      <w:pPr>
        <w:pStyle w:val="Nadpis2"/>
        <w:spacing w:before="90"/>
        <w:ind w:left="113"/>
      </w:pPr>
      <w:bookmarkStart w:id="219" w:name="_bookmark218"/>
      <w:bookmarkEnd w:id="219"/>
      <w:r>
        <w:t>ARTICLE 51 — FORCE MAJEURE</w:t>
      </w:r>
    </w:p>
    <w:p w:rsidR="004C0153" w:rsidRDefault="004C0153">
      <w:pPr>
        <w:pStyle w:val="Zkladntext"/>
        <w:spacing w:before="10"/>
        <w:rPr>
          <w:b/>
          <w:sz w:val="20"/>
        </w:rPr>
      </w:pPr>
    </w:p>
    <w:p w:rsidR="004C0153" w:rsidRDefault="006E4651">
      <w:pPr>
        <w:spacing w:before="1"/>
        <w:ind w:left="113"/>
        <w:rPr>
          <w:sz w:val="24"/>
        </w:rPr>
      </w:pPr>
      <w:r>
        <w:rPr>
          <w:sz w:val="24"/>
        </w:rPr>
        <w:t>‘Force majeure’ means any situation or event that:</w:t>
      </w:r>
    </w:p>
    <w:p w:rsidR="004C0153" w:rsidRDefault="004C0153">
      <w:pPr>
        <w:pStyle w:val="Zkladntext"/>
        <w:spacing w:before="8"/>
        <w:rPr>
          <w:sz w:val="20"/>
        </w:rPr>
      </w:pPr>
    </w:p>
    <w:p w:rsidR="004C0153" w:rsidRDefault="006E4651" w:rsidP="006E4651">
      <w:pPr>
        <w:pStyle w:val="Odstavecseseznamem"/>
        <w:numPr>
          <w:ilvl w:val="0"/>
          <w:numId w:val="8"/>
        </w:numPr>
        <w:tabs>
          <w:tab w:val="left" w:pos="757"/>
          <w:tab w:val="left" w:pos="758"/>
        </w:tabs>
        <w:rPr>
          <w:sz w:val="24"/>
        </w:rPr>
      </w:pPr>
      <w:r>
        <w:rPr>
          <w:sz w:val="24"/>
        </w:rPr>
        <w:t>prevents either party from fulfilling their obligations under the</w:t>
      </w:r>
      <w:r>
        <w:rPr>
          <w:spacing w:val="-10"/>
          <w:sz w:val="24"/>
        </w:rPr>
        <w:t xml:space="preserve"> </w:t>
      </w:r>
      <w:r>
        <w:rPr>
          <w:sz w:val="24"/>
        </w:rPr>
        <w:t>Agreement,</w:t>
      </w:r>
    </w:p>
    <w:p w:rsidR="004C0153" w:rsidRDefault="004C0153">
      <w:pPr>
        <w:pStyle w:val="Zkladntext"/>
        <w:spacing w:before="9"/>
        <w:rPr>
          <w:sz w:val="20"/>
        </w:rPr>
      </w:pPr>
    </w:p>
    <w:p w:rsidR="004C0153" w:rsidRDefault="006E4651" w:rsidP="006E4651">
      <w:pPr>
        <w:pStyle w:val="Odstavecseseznamem"/>
        <w:numPr>
          <w:ilvl w:val="0"/>
          <w:numId w:val="8"/>
        </w:numPr>
        <w:tabs>
          <w:tab w:val="left" w:pos="757"/>
          <w:tab w:val="left" w:pos="758"/>
        </w:tabs>
        <w:rPr>
          <w:sz w:val="24"/>
        </w:rPr>
      </w:pPr>
      <w:r>
        <w:rPr>
          <w:sz w:val="24"/>
        </w:rPr>
        <w:t>was unforeseeable, exceptional situation and beyond the parties’</w:t>
      </w:r>
      <w:r>
        <w:rPr>
          <w:spacing w:val="-11"/>
          <w:sz w:val="24"/>
        </w:rPr>
        <w:t xml:space="preserve"> </w:t>
      </w:r>
      <w:r>
        <w:rPr>
          <w:sz w:val="24"/>
        </w:rPr>
        <w:t>control,</w:t>
      </w:r>
    </w:p>
    <w:p w:rsidR="004C0153" w:rsidRDefault="004C0153">
      <w:pPr>
        <w:pStyle w:val="Zkladntext"/>
        <w:spacing w:before="9"/>
        <w:rPr>
          <w:sz w:val="20"/>
        </w:rPr>
      </w:pPr>
    </w:p>
    <w:p w:rsidR="004C0153" w:rsidRDefault="006E4651" w:rsidP="006E4651">
      <w:pPr>
        <w:pStyle w:val="Odstavecseseznamem"/>
        <w:numPr>
          <w:ilvl w:val="0"/>
          <w:numId w:val="8"/>
        </w:numPr>
        <w:tabs>
          <w:tab w:val="left" w:pos="757"/>
          <w:tab w:val="left" w:pos="758"/>
        </w:tabs>
        <w:spacing w:line="249" w:lineRule="auto"/>
        <w:ind w:right="178"/>
        <w:rPr>
          <w:sz w:val="24"/>
        </w:rPr>
      </w:pPr>
      <w:r>
        <w:rPr>
          <w:sz w:val="24"/>
        </w:rPr>
        <w:t>was not due to error or negligence on their part (or on the part of third parties involved in the action),</w:t>
      </w:r>
      <w:r>
        <w:rPr>
          <w:spacing w:val="-2"/>
          <w:sz w:val="24"/>
        </w:rPr>
        <w:t xml:space="preserve"> </w:t>
      </w:r>
      <w:r>
        <w:rPr>
          <w:sz w:val="24"/>
        </w:rPr>
        <w:t>and</w:t>
      </w:r>
    </w:p>
    <w:p w:rsidR="004C0153" w:rsidRDefault="006E4651" w:rsidP="006E4651">
      <w:pPr>
        <w:pStyle w:val="Odstavecseseznamem"/>
        <w:numPr>
          <w:ilvl w:val="0"/>
          <w:numId w:val="8"/>
        </w:numPr>
        <w:tabs>
          <w:tab w:val="left" w:pos="757"/>
          <w:tab w:val="left" w:pos="758"/>
        </w:tabs>
        <w:spacing w:before="229"/>
        <w:rPr>
          <w:sz w:val="24"/>
        </w:rPr>
      </w:pPr>
      <w:r>
        <w:rPr>
          <w:sz w:val="24"/>
        </w:rPr>
        <w:t>proves to be inevitable in spite of exercising all due</w:t>
      </w:r>
      <w:r>
        <w:rPr>
          <w:spacing w:val="-10"/>
          <w:sz w:val="24"/>
        </w:rPr>
        <w:t xml:space="preserve"> </w:t>
      </w:r>
      <w:r>
        <w:rPr>
          <w:sz w:val="24"/>
        </w:rPr>
        <w:t>diligence.</w:t>
      </w:r>
    </w:p>
    <w:p w:rsidR="004C0153" w:rsidRDefault="004C0153">
      <w:pPr>
        <w:pStyle w:val="Zkladntext"/>
        <w:spacing w:before="8"/>
        <w:rPr>
          <w:sz w:val="20"/>
        </w:rPr>
      </w:pPr>
    </w:p>
    <w:p w:rsidR="004C0153" w:rsidRDefault="006E4651">
      <w:pPr>
        <w:ind w:left="113"/>
        <w:rPr>
          <w:sz w:val="24"/>
        </w:rPr>
      </w:pPr>
      <w:r>
        <w:rPr>
          <w:sz w:val="24"/>
        </w:rPr>
        <w:t>The</w:t>
      </w:r>
      <w:r>
        <w:rPr>
          <w:sz w:val="24"/>
        </w:rPr>
        <w:t xml:space="preserve"> following cannot be invoked as force majeure:</w:t>
      </w:r>
    </w:p>
    <w:p w:rsidR="004C0153" w:rsidRDefault="004C0153">
      <w:pPr>
        <w:pStyle w:val="Zkladntext"/>
        <w:spacing w:before="9"/>
        <w:rPr>
          <w:sz w:val="20"/>
        </w:rPr>
      </w:pPr>
    </w:p>
    <w:p w:rsidR="004C0153" w:rsidRDefault="006E4651" w:rsidP="006E4651">
      <w:pPr>
        <w:pStyle w:val="Odstavecseseznamem"/>
        <w:numPr>
          <w:ilvl w:val="0"/>
          <w:numId w:val="8"/>
        </w:numPr>
        <w:tabs>
          <w:tab w:val="left" w:pos="757"/>
          <w:tab w:val="left" w:pos="758"/>
        </w:tabs>
        <w:spacing w:line="249" w:lineRule="auto"/>
        <w:ind w:right="179"/>
        <w:rPr>
          <w:sz w:val="24"/>
        </w:rPr>
      </w:pPr>
      <w:r>
        <w:rPr>
          <w:sz w:val="24"/>
        </w:rPr>
        <w:t>any default of a service, defect in equipment or material or delays in making them available, unless they stem directly from a relevant case of force</w:t>
      </w:r>
      <w:r>
        <w:rPr>
          <w:spacing w:val="-10"/>
          <w:sz w:val="24"/>
        </w:rPr>
        <w:t xml:space="preserve"> </w:t>
      </w:r>
      <w:r>
        <w:rPr>
          <w:sz w:val="24"/>
        </w:rPr>
        <w:t>majeure,</w:t>
      </w:r>
    </w:p>
    <w:p w:rsidR="004C0153" w:rsidRDefault="006E4651" w:rsidP="006E4651">
      <w:pPr>
        <w:pStyle w:val="Odstavecseseznamem"/>
        <w:numPr>
          <w:ilvl w:val="0"/>
          <w:numId w:val="8"/>
        </w:numPr>
        <w:tabs>
          <w:tab w:val="left" w:pos="757"/>
          <w:tab w:val="left" w:pos="758"/>
        </w:tabs>
        <w:spacing w:before="229"/>
        <w:rPr>
          <w:sz w:val="24"/>
        </w:rPr>
      </w:pPr>
      <w:r>
        <w:rPr>
          <w:sz w:val="24"/>
        </w:rPr>
        <w:t>labour disputes or strikes,</w:t>
      </w:r>
      <w:r>
        <w:rPr>
          <w:spacing w:val="-3"/>
          <w:sz w:val="24"/>
        </w:rPr>
        <w:t xml:space="preserve"> </w:t>
      </w:r>
      <w:r>
        <w:rPr>
          <w:sz w:val="24"/>
        </w:rPr>
        <w:t>or</w:t>
      </w:r>
    </w:p>
    <w:p w:rsidR="004C0153" w:rsidRDefault="004C0153">
      <w:pPr>
        <w:pStyle w:val="Zkladntext"/>
        <w:spacing w:before="9"/>
        <w:rPr>
          <w:sz w:val="20"/>
        </w:rPr>
      </w:pPr>
    </w:p>
    <w:p w:rsidR="004C0153" w:rsidRDefault="006E4651" w:rsidP="006E4651">
      <w:pPr>
        <w:pStyle w:val="Odstavecseseznamem"/>
        <w:numPr>
          <w:ilvl w:val="0"/>
          <w:numId w:val="8"/>
        </w:numPr>
        <w:tabs>
          <w:tab w:val="left" w:pos="757"/>
          <w:tab w:val="left" w:pos="758"/>
        </w:tabs>
        <w:rPr>
          <w:sz w:val="24"/>
        </w:rPr>
      </w:pPr>
      <w:r>
        <w:rPr>
          <w:sz w:val="24"/>
        </w:rPr>
        <w:t>financial</w:t>
      </w:r>
      <w:r>
        <w:rPr>
          <w:spacing w:val="-2"/>
          <w:sz w:val="24"/>
        </w:rPr>
        <w:t xml:space="preserve"> </w:t>
      </w:r>
      <w:r>
        <w:rPr>
          <w:sz w:val="24"/>
        </w:rPr>
        <w:t>difficulties.</w:t>
      </w:r>
    </w:p>
    <w:p w:rsidR="004C0153" w:rsidRDefault="004C0153">
      <w:pPr>
        <w:pStyle w:val="Zkladntext"/>
        <w:spacing w:before="8"/>
        <w:rPr>
          <w:sz w:val="20"/>
        </w:rPr>
      </w:pPr>
    </w:p>
    <w:p w:rsidR="004C0153" w:rsidRDefault="006E4651">
      <w:pPr>
        <w:spacing w:before="1" w:line="249" w:lineRule="auto"/>
        <w:ind w:left="113"/>
        <w:rPr>
          <w:sz w:val="24"/>
        </w:rPr>
      </w:pPr>
      <w:r>
        <w:rPr>
          <w:sz w:val="24"/>
        </w:rPr>
        <w:t>Any situation constituting force majeure must be formally notified to the other party without delay, stating the nature, likely duration and foreseeable effects.</w:t>
      </w:r>
    </w:p>
    <w:p w:rsidR="004C0153" w:rsidRDefault="004C0153">
      <w:pPr>
        <w:spacing w:line="249" w:lineRule="auto"/>
        <w:rPr>
          <w:sz w:val="24"/>
        </w:rPr>
        <w:sectPr w:rsidR="004C0153">
          <w:pgSz w:w="11910" w:h="16840"/>
          <w:pgMar w:top="1300" w:right="960" w:bottom="740" w:left="1020" w:header="391" w:footer="543" w:gutter="0"/>
          <w:cols w:space="708"/>
        </w:sectPr>
      </w:pPr>
    </w:p>
    <w:p w:rsidR="004C0153" w:rsidRDefault="006E4651">
      <w:pPr>
        <w:spacing w:before="84" w:line="249" w:lineRule="auto"/>
        <w:ind w:left="113"/>
        <w:rPr>
          <w:sz w:val="24"/>
        </w:rPr>
      </w:pPr>
      <w:r>
        <w:rPr>
          <w:sz w:val="24"/>
        </w:rPr>
        <w:lastRenderedPageBreak/>
        <w:t xml:space="preserve">The parties must immediately take all the necessary steps to </w:t>
      </w:r>
      <w:r>
        <w:rPr>
          <w:sz w:val="24"/>
        </w:rPr>
        <w:t>limit any damage due to force majeure and do their best to resume implementation of the action as soon as possible.</w:t>
      </w:r>
    </w:p>
    <w:p w:rsidR="004C0153" w:rsidRDefault="006E4651">
      <w:pPr>
        <w:spacing w:before="229" w:line="249" w:lineRule="auto"/>
        <w:ind w:left="113"/>
        <w:rPr>
          <w:sz w:val="24"/>
        </w:rPr>
      </w:pPr>
      <w:r>
        <w:rPr>
          <w:sz w:val="24"/>
        </w:rPr>
        <w:t>The party prevented by force majeure from fulfilling its obligations under the Agreement cannot be considered in breach of them.</w:t>
      </w:r>
    </w:p>
    <w:p w:rsidR="004C0153" w:rsidRDefault="004C0153">
      <w:pPr>
        <w:pStyle w:val="Zkladntext"/>
        <w:rPr>
          <w:sz w:val="26"/>
        </w:rPr>
      </w:pPr>
    </w:p>
    <w:p w:rsidR="004C0153" w:rsidRDefault="004C0153">
      <w:pPr>
        <w:pStyle w:val="Zkladntext"/>
        <w:spacing w:before="3"/>
        <w:rPr>
          <w:sz w:val="23"/>
        </w:rPr>
      </w:pPr>
    </w:p>
    <w:p w:rsidR="004C0153" w:rsidRDefault="006E4651">
      <w:pPr>
        <w:pStyle w:val="Nadpis2"/>
        <w:ind w:left="113"/>
      </w:pPr>
      <w:bookmarkStart w:id="220" w:name="_bookmark219"/>
      <w:bookmarkEnd w:id="220"/>
      <w:r>
        <w:rPr>
          <w:u w:val="single"/>
        </w:rPr>
        <w:t>CHAPTER 7</w:t>
      </w:r>
      <w:r>
        <w:rPr>
          <w:u w:val="single"/>
        </w:rPr>
        <w:t xml:space="preserve"> FINAL PROVISIONS</w:t>
      </w:r>
    </w:p>
    <w:p w:rsidR="004C0153" w:rsidRDefault="004C0153">
      <w:pPr>
        <w:pStyle w:val="Zkladntext"/>
        <w:spacing w:before="9"/>
        <w:rPr>
          <w:b/>
        </w:rPr>
      </w:pPr>
    </w:p>
    <w:p w:rsidR="004C0153" w:rsidRDefault="006E4651">
      <w:pPr>
        <w:pStyle w:val="Nadpis2"/>
        <w:spacing w:before="90"/>
        <w:ind w:left="113"/>
      </w:pPr>
      <w:bookmarkStart w:id="221" w:name="_bookmark220"/>
      <w:bookmarkEnd w:id="221"/>
      <w:r>
        <w:t>ARTICLE 52 — COMMUNICATION BETWEEN THE PARTIES</w:t>
      </w:r>
    </w:p>
    <w:p w:rsidR="004C0153" w:rsidRDefault="004C0153">
      <w:pPr>
        <w:pStyle w:val="Zkladntext"/>
        <w:spacing w:before="8"/>
        <w:rPr>
          <w:b/>
          <w:sz w:val="25"/>
        </w:rPr>
      </w:pPr>
    </w:p>
    <w:p w:rsidR="004C0153" w:rsidRDefault="006E4651" w:rsidP="006E4651">
      <w:pPr>
        <w:pStyle w:val="Nadpis2"/>
        <w:numPr>
          <w:ilvl w:val="1"/>
          <w:numId w:val="7"/>
        </w:numPr>
        <w:tabs>
          <w:tab w:val="left" w:pos="654"/>
        </w:tabs>
      </w:pPr>
      <w:bookmarkStart w:id="222" w:name="_bookmark221"/>
      <w:bookmarkEnd w:id="222"/>
      <w:r>
        <w:t>Form and means of</w:t>
      </w:r>
      <w:r>
        <w:rPr>
          <w:spacing w:val="-2"/>
        </w:rPr>
        <w:t xml:space="preserve"> </w:t>
      </w:r>
      <w:r>
        <w:t>communication</w:t>
      </w:r>
    </w:p>
    <w:p w:rsidR="004C0153" w:rsidRDefault="004C0153">
      <w:pPr>
        <w:pStyle w:val="Zkladntext"/>
        <w:spacing w:before="11"/>
        <w:rPr>
          <w:b/>
          <w:sz w:val="20"/>
        </w:rPr>
      </w:pPr>
    </w:p>
    <w:p w:rsidR="004C0153" w:rsidRDefault="006E4651">
      <w:pPr>
        <w:spacing w:line="249" w:lineRule="auto"/>
        <w:ind w:left="113" w:right="173"/>
        <w:jc w:val="both"/>
        <w:rPr>
          <w:sz w:val="24"/>
        </w:rPr>
      </w:pPr>
      <w:r>
        <w:rPr>
          <w:sz w:val="24"/>
        </w:rPr>
        <w:t>Communication</w:t>
      </w:r>
      <w:r>
        <w:rPr>
          <w:spacing w:val="-27"/>
          <w:sz w:val="24"/>
        </w:rPr>
        <w:t xml:space="preserve"> </w:t>
      </w:r>
      <w:r>
        <w:rPr>
          <w:sz w:val="24"/>
        </w:rPr>
        <w:t>under</w:t>
      </w:r>
      <w:r>
        <w:rPr>
          <w:spacing w:val="-27"/>
          <w:sz w:val="24"/>
        </w:rPr>
        <w:t xml:space="preserve"> </w:t>
      </w:r>
      <w:r>
        <w:rPr>
          <w:sz w:val="24"/>
        </w:rPr>
        <w:t>the</w:t>
      </w:r>
      <w:r>
        <w:rPr>
          <w:spacing w:val="-27"/>
          <w:sz w:val="24"/>
        </w:rPr>
        <w:t xml:space="preserve"> </w:t>
      </w:r>
      <w:r>
        <w:rPr>
          <w:sz w:val="24"/>
        </w:rPr>
        <w:t>Agreement</w:t>
      </w:r>
      <w:r>
        <w:rPr>
          <w:spacing w:val="-27"/>
          <w:sz w:val="24"/>
        </w:rPr>
        <w:t xml:space="preserve"> </w:t>
      </w:r>
      <w:r>
        <w:rPr>
          <w:sz w:val="24"/>
        </w:rPr>
        <w:t>(information,</w:t>
      </w:r>
      <w:r>
        <w:rPr>
          <w:spacing w:val="-27"/>
          <w:sz w:val="24"/>
        </w:rPr>
        <w:t xml:space="preserve"> </w:t>
      </w:r>
      <w:r>
        <w:rPr>
          <w:sz w:val="24"/>
        </w:rPr>
        <w:t>requests,</w:t>
      </w:r>
      <w:r>
        <w:rPr>
          <w:spacing w:val="-27"/>
          <w:sz w:val="24"/>
        </w:rPr>
        <w:t xml:space="preserve"> </w:t>
      </w:r>
      <w:r>
        <w:rPr>
          <w:sz w:val="24"/>
        </w:rPr>
        <w:t>submissions,</w:t>
      </w:r>
      <w:r>
        <w:rPr>
          <w:spacing w:val="-27"/>
          <w:sz w:val="24"/>
        </w:rPr>
        <w:t xml:space="preserve"> </w:t>
      </w:r>
      <w:r>
        <w:rPr>
          <w:sz w:val="24"/>
        </w:rPr>
        <w:t>‘formal</w:t>
      </w:r>
      <w:r>
        <w:rPr>
          <w:spacing w:val="-27"/>
          <w:sz w:val="24"/>
        </w:rPr>
        <w:t xml:space="preserve"> </w:t>
      </w:r>
      <w:r>
        <w:rPr>
          <w:sz w:val="24"/>
        </w:rPr>
        <w:t>notifications’,</w:t>
      </w:r>
      <w:r>
        <w:rPr>
          <w:spacing w:val="-27"/>
          <w:sz w:val="24"/>
        </w:rPr>
        <w:t xml:space="preserve"> </w:t>
      </w:r>
      <w:r>
        <w:rPr>
          <w:sz w:val="24"/>
        </w:rPr>
        <w:t>etc.) must:</w:t>
      </w:r>
    </w:p>
    <w:p w:rsidR="004C0153" w:rsidRDefault="006E4651" w:rsidP="006E4651">
      <w:pPr>
        <w:pStyle w:val="Odstavecseseznamem"/>
        <w:numPr>
          <w:ilvl w:val="2"/>
          <w:numId w:val="7"/>
        </w:numPr>
        <w:tabs>
          <w:tab w:val="left" w:pos="757"/>
          <w:tab w:val="left" w:pos="758"/>
        </w:tabs>
        <w:spacing w:before="229"/>
        <w:rPr>
          <w:sz w:val="24"/>
        </w:rPr>
      </w:pPr>
      <w:r>
        <w:rPr>
          <w:sz w:val="24"/>
        </w:rPr>
        <w:t>be made in writing</w:t>
      </w:r>
      <w:r>
        <w:rPr>
          <w:spacing w:val="-4"/>
          <w:sz w:val="24"/>
        </w:rPr>
        <w:t xml:space="preserve"> </w:t>
      </w:r>
      <w:r>
        <w:rPr>
          <w:sz w:val="24"/>
        </w:rPr>
        <w:t>and</w:t>
      </w:r>
    </w:p>
    <w:p w:rsidR="004C0153" w:rsidRDefault="004C0153">
      <w:pPr>
        <w:pStyle w:val="Zkladntext"/>
        <w:spacing w:before="8"/>
        <w:rPr>
          <w:sz w:val="20"/>
        </w:rPr>
      </w:pPr>
    </w:p>
    <w:p w:rsidR="004C0153" w:rsidRDefault="006E4651" w:rsidP="006E4651">
      <w:pPr>
        <w:pStyle w:val="Odstavecseseznamem"/>
        <w:numPr>
          <w:ilvl w:val="2"/>
          <w:numId w:val="7"/>
        </w:numPr>
        <w:tabs>
          <w:tab w:val="left" w:pos="757"/>
          <w:tab w:val="left" w:pos="758"/>
        </w:tabs>
        <w:spacing w:before="1"/>
        <w:rPr>
          <w:sz w:val="24"/>
        </w:rPr>
      </w:pPr>
      <w:r>
        <w:rPr>
          <w:sz w:val="24"/>
        </w:rPr>
        <w:t>bear the number of the</w:t>
      </w:r>
      <w:r>
        <w:rPr>
          <w:spacing w:val="-3"/>
          <w:sz w:val="24"/>
        </w:rPr>
        <w:t xml:space="preserve"> </w:t>
      </w:r>
      <w:r>
        <w:rPr>
          <w:sz w:val="24"/>
        </w:rPr>
        <w:t>Agreement.</w:t>
      </w:r>
    </w:p>
    <w:p w:rsidR="004C0153" w:rsidRDefault="004C0153">
      <w:pPr>
        <w:pStyle w:val="Zkladntext"/>
        <w:spacing w:before="8"/>
        <w:rPr>
          <w:sz w:val="20"/>
        </w:rPr>
      </w:pPr>
    </w:p>
    <w:p w:rsidR="004C0153" w:rsidRDefault="006E4651">
      <w:pPr>
        <w:spacing w:line="249" w:lineRule="auto"/>
        <w:ind w:left="113" w:right="174"/>
        <w:jc w:val="both"/>
        <w:rPr>
          <w:sz w:val="24"/>
        </w:rPr>
      </w:pPr>
      <w:r>
        <w:rPr>
          <w:sz w:val="24"/>
        </w:rPr>
        <w:t>All</w:t>
      </w:r>
      <w:r>
        <w:rPr>
          <w:spacing w:val="-23"/>
          <w:sz w:val="24"/>
        </w:rPr>
        <w:t xml:space="preserve"> </w:t>
      </w:r>
      <w:r>
        <w:rPr>
          <w:sz w:val="24"/>
        </w:rPr>
        <w:t>communication</w:t>
      </w:r>
      <w:r>
        <w:rPr>
          <w:spacing w:val="-24"/>
          <w:sz w:val="24"/>
        </w:rPr>
        <w:t xml:space="preserve"> </w:t>
      </w:r>
      <w:r>
        <w:rPr>
          <w:sz w:val="24"/>
        </w:rPr>
        <w:t>must</w:t>
      </w:r>
      <w:r>
        <w:rPr>
          <w:spacing w:val="-24"/>
          <w:sz w:val="24"/>
        </w:rPr>
        <w:t xml:space="preserve"> </w:t>
      </w:r>
      <w:r>
        <w:rPr>
          <w:sz w:val="24"/>
        </w:rPr>
        <w:t>be</w:t>
      </w:r>
      <w:r>
        <w:rPr>
          <w:spacing w:val="-23"/>
          <w:sz w:val="24"/>
        </w:rPr>
        <w:t xml:space="preserve"> </w:t>
      </w:r>
      <w:r>
        <w:rPr>
          <w:sz w:val="24"/>
        </w:rPr>
        <w:t>made</w:t>
      </w:r>
      <w:r>
        <w:rPr>
          <w:spacing w:val="-24"/>
          <w:sz w:val="24"/>
        </w:rPr>
        <w:t xml:space="preserve"> </w:t>
      </w:r>
      <w:r>
        <w:rPr>
          <w:sz w:val="24"/>
        </w:rPr>
        <w:t>through</w:t>
      </w:r>
      <w:r>
        <w:rPr>
          <w:spacing w:val="-24"/>
          <w:sz w:val="24"/>
        </w:rPr>
        <w:t xml:space="preserve"> </w:t>
      </w:r>
      <w:r>
        <w:rPr>
          <w:sz w:val="24"/>
        </w:rPr>
        <w:t>the</w:t>
      </w:r>
      <w:r>
        <w:rPr>
          <w:spacing w:val="-24"/>
          <w:sz w:val="24"/>
        </w:rPr>
        <w:t xml:space="preserve"> </w:t>
      </w:r>
      <w:r>
        <w:rPr>
          <w:sz w:val="24"/>
        </w:rPr>
        <w:t>Participant</w:t>
      </w:r>
      <w:r>
        <w:rPr>
          <w:spacing w:val="-23"/>
          <w:sz w:val="24"/>
        </w:rPr>
        <w:t xml:space="preserve"> </w:t>
      </w:r>
      <w:r>
        <w:rPr>
          <w:sz w:val="24"/>
        </w:rPr>
        <w:t>Portal</w:t>
      </w:r>
      <w:r>
        <w:rPr>
          <w:spacing w:val="-17"/>
          <w:sz w:val="24"/>
        </w:rPr>
        <w:t xml:space="preserve"> </w:t>
      </w:r>
      <w:r>
        <w:rPr>
          <w:b/>
          <w:sz w:val="24"/>
        </w:rPr>
        <w:t>electronic</w:t>
      </w:r>
      <w:r>
        <w:rPr>
          <w:b/>
          <w:spacing w:val="-24"/>
          <w:sz w:val="24"/>
        </w:rPr>
        <w:t xml:space="preserve"> </w:t>
      </w:r>
      <w:r>
        <w:rPr>
          <w:sz w:val="24"/>
        </w:rPr>
        <w:t>exchange</w:t>
      </w:r>
      <w:r>
        <w:rPr>
          <w:spacing w:val="-24"/>
          <w:sz w:val="24"/>
        </w:rPr>
        <w:t xml:space="preserve"> </w:t>
      </w:r>
      <w:r>
        <w:rPr>
          <w:sz w:val="24"/>
        </w:rPr>
        <w:t>system</w:t>
      </w:r>
      <w:r>
        <w:rPr>
          <w:spacing w:val="-23"/>
          <w:sz w:val="24"/>
        </w:rPr>
        <w:t xml:space="preserve"> </w:t>
      </w:r>
      <w:r>
        <w:rPr>
          <w:sz w:val="24"/>
        </w:rPr>
        <w:t>and</w:t>
      </w:r>
      <w:r>
        <w:rPr>
          <w:spacing w:val="-24"/>
          <w:sz w:val="24"/>
        </w:rPr>
        <w:t xml:space="preserve"> </w:t>
      </w:r>
      <w:r>
        <w:rPr>
          <w:sz w:val="24"/>
        </w:rPr>
        <w:t>using the forms and templates provided</w:t>
      </w:r>
      <w:r>
        <w:rPr>
          <w:spacing w:val="-5"/>
          <w:sz w:val="24"/>
        </w:rPr>
        <w:t xml:space="preserve"> </w:t>
      </w:r>
      <w:r>
        <w:rPr>
          <w:sz w:val="24"/>
        </w:rPr>
        <w:t>there.</w:t>
      </w:r>
    </w:p>
    <w:p w:rsidR="004C0153" w:rsidRDefault="006E4651">
      <w:pPr>
        <w:spacing w:before="229" w:line="249" w:lineRule="auto"/>
        <w:ind w:left="113" w:right="170"/>
        <w:jc w:val="both"/>
        <w:rPr>
          <w:sz w:val="24"/>
        </w:rPr>
      </w:pPr>
      <w:r>
        <w:rPr>
          <w:sz w:val="24"/>
        </w:rPr>
        <w:t>If — after the payment of the balance — the Commission finds that a formal notification was not accessed,</w:t>
      </w:r>
      <w:r>
        <w:rPr>
          <w:spacing w:val="-11"/>
          <w:sz w:val="24"/>
        </w:rPr>
        <w:t xml:space="preserve"> </w:t>
      </w:r>
      <w:r>
        <w:rPr>
          <w:sz w:val="24"/>
        </w:rPr>
        <w:t>a</w:t>
      </w:r>
      <w:r>
        <w:rPr>
          <w:spacing w:val="-11"/>
          <w:sz w:val="24"/>
        </w:rPr>
        <w:t xml:space="preserve"> </w:t>
      </w:r>
      <w:r>
        <w:rPr>
          <w:sz w:val="24"/>
        </w:rPr>
        <w:t>second</w:t>
      </w:r>
      <w:r>
        <w:rPr>
          <w:spacing w:val="-11"/>
          <w:sz w:val="24"/>
        </w:rPr>
        <w:t xml:space="preserve"> </w:t>
      </w:r>
      <w:r>
        <w:rPr>
          <w:sz w:val="24"/>
        </w:rPr>
        <w:t>formal</w:t>
      </w:r>
      <w:r>
        <w:rPr>
          <w:spacing w:val="-11"/>
          <w:sz w:val="24"/>
        </w:rPr>
        <w:t xml:space="preserve"> </w:t>
      </w:r>
      <w:r>
        <w:rPr>
          <w:sz w:val="24"/>
        </w:rPr>
        <w:t>notification</w:t>
      </w:r>
      <w:r>
        <w:rPr>
          <w:spacing w:val="-11"/>
          <w:sz w:val="24"/>
        </w:rPr>
        <w:t xml:space="preserve"> </w:t>
      </w:r>
      <w:r>
        <w:rPr>
          <w:sz w:val="24"/>
        </w:rPr>
        <w:t>will</w:t>
      </w:r>
      <w:r>
        <w:rPr>
          <w:spacing w:val="-11"/>
          <w:sz w:val="24"/>
        </w:rPr>
        <w:t xml:space="preserve"> </w:t>
      </w:r>
      <w:r>
        <w:rPr>
          <w:sz w:val="24"/>
        </w:rPr>
        <w:t>be</w:t>
      </w:r>
      <w:r>
        <w:rPr>
          <w:spacing w:val="-11"/>
          <w:sz w:val="24"/>
        </w:rPr>
        <w:t xml:space="preserve"> </w:t>
      </w:r>
      <w:r>
        <w:rPr>
          <w:sz w:val="24"/>
        </w:rPr>
        <w:t>made</w:t>
      </w:r>
      <w:r>
        <w:rPr>
          <w:spacing w:val="-11"/>
          <w:sz w:val="24"/>
        </w:rPr>
        <w:t xml:space="preserve"> </w:t>
      </w:r>
      <w:r>
        <w:rPr>
          <w:sz w:val="24"/>
        </w:rPr>
        <w:t>by</w:t>
      </w:r>
      <w:r>
        <w:rPr>
          <w:spacing w:val="-11"/>
          <w:sz w:val="24"/>
        </w:rPr>
        <w:t xml:space="preserve"> </w:t>
      </w:r>
      <w:r>
        <w:rPr>
          <w:sz w:val="24"/>
        </w:rPr>
        <w:t>registered</w:t>
      </w:r>
      <w:r>
        <w:rPr>
          <w:spacing w:val="-11"/>
          <w:sz w:val="24"/>
        </w:rPr>
        <w:t xml:space="preserve"> </w:t>
      </w:r>
      <w:r>
        <w:rPr>
          <w:sz w:val="24"/>
        </w:rPr>
        <w:t>post</w:t>
      </w:r>
      <w:r>
        <w:rPr>
          <w:spacing w:val="-11"/>
          <w:sz w:val="24"/>
        </w:rPr>
        <w:t xml:space="preserve"> </w:t>
      </w:r>
      <w:r>
        <w:rPr>
          <w:sz w:val="24"/>
        </w:rPr>
        <w:t>with</w:t>
      </w:r>
      <w:r>
        <w:rPr>
          <w:spacing w:val="-11"/>
          <w:sz w:val="24"/>
        </w:rPr>
        <w:t xml:space="preserve"> </w:t>
      </w:r>
      <w:r>
        <w:rPr>
          <w:sz w:val="24"/>
        </w:rPr>
        <w:t>proof</w:t>
      </w:r>
      <w:r>
        <w:rPr>
          <w:spacing w:val="-11"/>
          <w:sz w:val="24"/>
        </w:rPr>
        <w:t xml:space="preserve"> </w:t>
      </w:r>
      <w:r>
        <w:rPr>
          <w:sz w:val="24"/>
        </w:rPr>
        <w:t>of</w:t>
      </w:r>
      <w:r>
        <w:rPr>
          <w:spacing w:val="-11"/>
          <w:sz w:val="24"/>
        </w:rPr>
        <w:t xml:space="preserve"> </w:t>
      </w:r>
      <w:r>
        <w:rPr>
          <w:sz w:val="24"/>
        </w:rPr>
        <w:t>delivery</w:t>
      </w:r>
      <w:r>
        <w:rPr>
          <w:spacing w:val="-11"/>
          <w:sz w:val="24"/>
        </w:rPr>
        <w:t xml:space="preserve"> </w:t>
      </w:r>
      <w:r>
        <w:rPr>
          <w:sz w:val="24"/>
        </w:rPr>
        <w:t xml:space="preserve">(‘formal notification on </w:t>
      </w:r>
      <w:r>
        <w:rPr>
          <w:b/>
          <w:sz w:val="24"/>
        </w:rPr>
        <w:t>paper</w:t>
      </w:r>
      <w:r>
        <w:rPr>
          <w:sz w:val="24"/>
        </w:rPr>
        <w:t>’). Deadlines will be calculated from the moment of the second</w:t>
      </w:r>
      <w:r>
        <w:rPr>
          <w:spacing w:val="-40"/>
          <w:sz w:val="24"/>
        </w:rPr>
        <w:t xml:space="preserve"> </w:t>
      </w:r>
      <w:r>
        <w:rPr>
          <w:sz w:val="24"/>
        </w:rPr>
        <w:t>notification.</w:t>
      </w:r>
    </w:p>
    <w:p w:rsidR="004C0153" w:rsidRDefault="006E4651">
      <w:pPr>
        <w:spacing w:before="230" w:line="249" w:lineRule="auto"/>
        <w:ind w:left="113" w:right="171"/>
        <w:jc w:val="both"/>
        <w:rPr>
          <w:sz w:val="24"/>
        </w:rPr>
      </w:pPr>
      <w:r>
        <w:rPr>
          <w:sz w:val="24"/>
        </w:rPr>
        <w:t>Communications</w:t>
      </w:r>
      <w:r>
        <w:rPr>
          <w:spacing w:val="-13"/>
          <w:sz w:val="24"/>
        </w:rPr>
        <w:t xml:space="preserve"> </w:t>
      </w:r>
      <w:r>
        <w:rPr>
          <w:sz w:val="24"/>
        </w:rPr>
        <w:t>in</w:t>
      </w:r>
      <w:r>
        <w:rPr>
          <w:spacing w:val="-13"/>
          <w:sz w:val="24"/>
        </w:rPr>
        <w:t xml:space="preserve"> </w:t>
      </w:r>
      <w:r>
        <w:rPr>
          <w:sz w:val="24"/>
        </w:rPr>
        <w:t>the</w:t>
      </w:r>
      <w:r>
        <w:rPr>
          <w:spacing w:val="-13"/>
          <w:sz w:val="24"/>
        </w:rPr>
        <w:t xml:space="preserve"> </w:t>
      </w:r>
      <w:r>
        <w:rPr>
          <w:sz w:val="24"/>
        </w:rPr>
        <w:t>electronic</w:t>
      </w:r>
      <w:r>
        <w:rPr>
          <w:spacing w:val="-13"/>
          <w:sz w:val="24"/>
        </w:rPr>
        <w:t xml:space="preserve"> </w:t>
      </w:r>
      <w:r>
        <w:rPr>
          <w:sz w:val="24"/>
        </w:rPr>
        <w:t>exchange</w:t>
      </w:r>
      <w:r>
        <w:rPr>
          <w:spacing w:val="-13"/>
          <w:sz w:val="24"/>
        </w:rPr>
        <w:t xml:space="preserve"> </w:t>
      </w:r>
      <w:r>
        <w:rPr>
          <w:sz w:val="24"/>
        </w:rPr>
        <w:t>system</w:t>
      </w:r>
      <w:r>
        <w:rPr>
          <w:spacing w:val="-13"/>
          <w:sz w:val="24"/>
        </w:rPr>
        <w:t xml:space="preserve"> </w:t>
      </w:r>
      <w:r>
        <w:rPr>
          <w:sz w:val="24"/>
        </w:rPr>
        <w:t>must</w:t>
      </w:r>
      <w:r>
        <w:rPr>
          <w:spacing w:val="-13"/>
          <w:sz w:val="24"/>
        </w:rPr>
        <w:t xml:space="preserve"> </w:t>
      </w:r>
      <w:r>
        <w:rPr>
          <w:sz w:val="24"/>
        </w:rPr>
        <w:t>be</w:t>
      </w:r>
      <w:r>
        <w:rPr>
          <w:spacing w:val="-12"/>
          <w:sz w:val="24"/>
        </w:rPr>
        <w:t xml:space="preserve"> </w:t>
      </w:r>
      <w:r>
        <w:rPr>
          <w:sz w:val="24"/>
        </w:rPr>
        <w:t>made</w:t>
      </w:r>
      <w:r>
        <w:rPr>
          <w:spacing w:val="-13"/>
          <w:sz w:val="24"/>
        </w:rPr>
        <w:t xml:space="preserve"> </w:t>
      </w:r>
      <w:r>
        <w:rPr>
          <w:sz w:val="24"/>
        </w:rPr>
        <w:t>by</w:t>
      </w:r>
      <w:r>
        <w:rPr>
          <w:spacing w:val="-12"/>
          <w:sz w:val="24"/>
        </w:rPr>
        <w:t xml:space="preserve"> </w:t>
      </w:r>
      <w:r>
        <w:rPr>
          <w:sz w:val="24"/>
        </w:rPr>
        <w:t>persons</w:t>
      </w:r>
      <w:r>
        <w:rPr>
          <w:spacing w:val="-12"/>
          <w:sz w:val="24"/>
        </w:rPr>
        <w:t xml:space="preserve"> </w:t>
      </w:r>
      <w:r>
        <w:rPr>
          <w:sz w:val="24"/>
        </w:rPr>
        <w:t>authorised</w:t>
      </w:r>
      <w:r>
        <w:rPr>
          <w:spacing w:val="-13"/>
          <w:sz w:val="24"/>
        </w:rPr>
        <w:t xml:space="preserve"> </w:t>
      </w:r>
      <w:r>
        <w:rPr>
          <w:sz w:val="24"/>
        </w:rPr>
        <w:t>according</w:t>
      </w:r>
      <w:r>
        <w:rPr>
          <w:spacing w:val="-13"/>
          <w:sz w:val="24"/>
        </w:rPr>
        <w:t xml:space="preserve"> </w:t>
      </w:r>
      <w:r>
        <w:rPr>
          <w:sz w:val="24"/>
        </w:rPr>
        <w:t>to the</w:t>
      </w:r>
      <w:r>
        <w:rPr>
          <w:spacing w:val="-8"/>
          <w:sz w:val="24"/>
        </w:rPr>
        <w:t xml:space="preserve"> </w:t>
      </w:r>
      <w:r>
        <w:rPr>
          <w:sz w:val="24"/>
        </w:rPr>
        <w:t>Participant</w:t>
      </w:r>
      <w:r>
        <w:rPr>
          <w:spacing w:val="-8"/>
          <w:sz w:val="24"/>
        </w:rPr>
        <w:t xml:space="preserve"> </w:t>
      </w:r>
      <w:r>
        <w:rPr>
          <w:sz w:val="24"/>
        </w:rPr>
        <w:t>Portal</w:t>
      </w:r>
      <w:r>
        <w:rPr>
          <w:spacing w:val="-8"/>
          <w:sz w:val="24"/>
        </w:rPr>
        <w:t xml:space="preserve"> </w:t>
      </w:r>
      <w:r>
        <w:rPr>
          <w:spacing w:val="-4"/>
          <w:sz w:val="24"/>
        </w:rPr>
        <w:t>Terms</w:t>
      </w:r>
      <w:r>
        <w:rPr>
          <w:spacing w:val="-8"/>
          <w:sz w:val="24"/>
        </w:rPr>
        <w:t xml:space="preserve"> </w:t>
      </w:r>
      <w:r>
        <w:rPr>
          <w:sz w:val="24"/>
        </w:rPr>
        <w:t>&amp;</w:t>
      </w:r>
      <w:r>
        <w:rPr>
          <w:spacing w:val="-8"/>
          <w:sz w:val="24"/>
        </w:rPr>
        <w:t xml:space="preserve"> </w:t>
      </w:r>
      <w:r>
        <w:rPr>
          <w:sz w:val="24"/>
        </w:rPr>
        <w:t>Conditions.</w:t>
      </w:r>
      <w:r>
        <w:rPr>
          <w:spacing w:val="-8"/>
          <w:sz w:val="24"/>
        </w:rPr>
        <w:t xml:space="preserve"> </w:t>
      </w:r>
      <w:r>
        <w:rPr>
          <w:sz w:val="24"/>
        </w:rPr>
        <w:t>For</w:t>
      </w:r>
      <w:r>
        <w:rPr>
          <w:spacing w:val="-8"/>
          <w:sz w:val="24"/>
        </w:rPr>
        <w:t xml:space="preserve"> </w:t>
      </w:r>
      <w:r>
        <w:rPr>
          <w:sz w:val="24"/>
        </w:rPr>
        <w:t>naming</w:t>
      </w:r>
      <w:r>
        <w:rPr>
          <w:spacing w:val="-8"/>
          <w:sz w:val="24"/>
        </w:rPr>
        <w:t xml:space="preserve"> </w:t>
      </w:r>
      <w:r>
        <w:rPr>
          <w:sz w:val="24"/>
        </w:rPr>
        <w:t>the</w:t>
      </w:r>
      <w:r>
        <w:rPr>
          <w:spacing w:val="-8"/>
          <w:sz w:val="24"/>
        </w:rPr>
        <w:t xml:space="preserve"> </w:t>
      </w:r>
      <w:r>
        <w:rPr>
          <w:sz w:val="24"/>
        </w:rPr>
        <w:t>authorised</w:t>
      </w:r>
      <w:r>
        <w:rPr>
          <w:spacing w:val="-8"/>
          <w:sz w:val="24"/>
        </w:rPr>
        <w:t xml:space="preserve"> </w:t>
      </w:r>
      <w:r>
        <w:rPr>
          <w:sz w:val="24"/>
        </w:rPr>
        <w:t>persons,</w:t>
      </w:r>
      <w:r>
        <w:rPr>
          <w:spacing w:val="-8"/>
          <w:sz w:val="24"/>
        </w:rPr>
        <w:t xml:space="preserve"> </w:t>
      </w:r>
      <w:r>
        <w:rPr>
          <w:sz w:val="24"/>
        </w:rPr>
        <w:t>each</w:t>
      </w:r>
      <w:r>
        <w:rPr>
          <w:spacing w:val="-8"/>
          <w:sz w:val="24"/>
        </w:rPr>
        <w:t xml:space="preserve"> </w:t>
      </w:r>
      <w:r>
        <w:rPr>
          <w:sz w:val="24"/>
        </w:rPr>
        <w:t>beneficiary</w:t>
      </w:r>
      <w:r>
        <w:rPr>
          <w:spacing w:val="-8"/>
          <w:sz w:val="24"/>
        </w:rPr>
        <w:t xml:space="preserve"> </w:t>
      </w:r>
      <w:r>
        <w:rPr>
          <w:sz w:val="24"/>
        </w:rPr>
        <w:t>must have</w:t>
      </w:r>
      <w:r>
        <w:rPr>
          <w:spacing w:val="-7"/>
          <w:sz w:val="24"/>
        </w:rPr>
        <w:t xml:space="preserve"> </w:t>
      </w:r>
      <w:r>
        <w:rPr>
          <w:sz w:val="24"/>
        </w:rPr>
        <w:t>designated</w:t>
      </w:r>
      <w:r>
        <w:rPr>
          <w:spacing w:val="-7"/>
          <w:sz w:val="24"/>
        </w:rPr>
        <w:t xml:space="preserve"> </w:t>
      </w:r>
      <w:r>
        <w:rPr>
          <w:sz w:val="24"/>
        </w:rPr>
        <w:t>—</w:t>
      </w:r>
      <w:r>
        <w:rPr>
          <w:spacing w:val="-7"/>
          <w:sz w:val="24"/>
        </w:rPr>
        <w:t xml:space="preserve"> </w:t>
      </w:r>
      <w:r>
        <w:rPr>
          <w:sz w:val="24"/>
        </w:rPr>
        <w:t>before</w:t>
      </w:r>
      <w:r>
        <w:rPr>
          <w:spacing w:val="-7"/>
          <w:sz w:val="24"/>
        </w:rPr>
        <w:t xml:space="preserve"> </w:t>
      </w:r>
      <w:r>
        <w:rPr>
          <w:sz w:val="24"/>
        </w:rPr>
        <w:t>the</w:t>
      </w:r>
      <w:r>
        <w:rPr>
          <w:spacing w:val="-7"/>
          <w:sz w:val="24"/>
        </w:rPr>
        <w:t xml:space="preserve"> </w:t>
      </w:r>
      <w:r>
        <w:rPr>
          <w:sz w:val="24"/>
        </w:rPr>
        <w:t>signature</w:t>
      </w:r>
      <w:r>
        <w:rPr>
          <w:spacing w:val="-7"/>
          <w:sz w:val="24"/>
        </w:rPr>
        <w:t xml:space="preserve"> </w:t>
      </w:r>
      <w:r>
        <w:rPr>
          <w:sz w:val="24"/>
        </w:rPr>
        <w:t>of</w:t>
      </w:r>
      <w:r>
        <w:rPr>
          <w:spacing w:val="-7"/>
          <w:sz w:val="24"/>
        </w:rPr>
        <w:t xml:space="preserve"> </w:t>
      </w:r>
      <w:r>
        <w:rPr>
          <w:sz w:val="24"/>
        </w:rPr>
        <w:t>this</w:t>
      </w:r>
      <w:r>
        <w:rPr>
          <w:spacing w:val="-7"/>
          <w:sz w:val="24"/>
        </w:rPr>
        <w:t xml:space="preserve"> </w:t>
      </w:r>
      <w:r>
        <w:rPr>
          <w:sz w:val="24"/>
        </w:rPr>
        <w:t>Agreement</w:t>
      </w:r>
      <w:r>
        <w:rPr>
          <w:spacing w:val="-7"/>
          <w:sz w:val="24"/>
        </w:rPr>
        <w:t xml:space="preserve"> </w:t>
      </w:r>
      <w:r>
        <w:rPr>
          <w:sz w:val="24"/>
        </w:rPr>
        <w:t>—</w:t>
      </w:r>
      <w:r>
        <w:rPr>
          <w:spacing w:val="-7"/>
          <w:sz w:val="24"/>
        </w:rPr>
        <w:t xml:space="preserve"> </w:t>
      </w:r>
      <w:r>
        <w:rPr>
          <w:sz w:val="24"/>
        </w:rPr>
        <w:t>a</w:t>
      </w:r>
      <w:r>
        <w:rPr>
          <w:spacing w:val="-7"/>
          <w:sz w:val="24"/>
        </w:rPr>
        <w:t xml:space="preserve"> </w:t>
      </w:r>
      <w:r>
        <w:rPr>
          <w:sz w:val="24"/>
        </w:rPr>
        <w:t>‘legal</w:t>
      </w:r>
      <w:r>
        <w:rPr>
          <w:spacing w:val="-7"/>
          <w:sz w:val="24"/>
        </w:rPr>
        <w:t xml:space="preserve"> </w:t>
      </w:r>
      <w:r>
        <w:rPr>
          <w:sz w:val="24"/>
        </w:rPr>
        <w:t>entity</w:t>
      </w:r>
      <w:r>
        <w:rPr>
          <w:spacing w:val="-7"/>
          <w:sz w:val="24"/>
        </w:rPr>
        <w:t xml:space="preserve"> </w:t>
      </w:r>
      <w:r>
        <w:rPr>
          <w:sz w:val="24"/>
        </w:rPr>
        <w:t>appointed</w:t>
      </w:r>
      <w:r>
        <w:rPr>
          <w:spacing w:val="-7"/>
          <w:sz w:val="24"/>
        </w:rPr>
        <w:t xml:space="preserve"> </w:t>
      </w:r>
      <w:r>
        <w:rPr>
          <w:sz w:val="24"/>
        </w:rPr>
        <w:t>representative (LEAR)’.</w:t>
      </w:r>
      <w:r>
        <w:rPr>
          <w:spacing w:val="-8"/>
          <w:sz w:val="24"/>
        </w:rPr>
        <w:t xml:space="preserve"> </w:t>
      </w:r>
      <w:r>
        <w:rPr>
          <w:sz w:val="24"/>
        </w:rPr>
        <w:t>The</w:t>
      </w:r>
      <w:r>
        <w:rPr>
          <w:spacing w:val="-9"/>
          <w:sz w:val="24"/>
        </w:rPr>
        <w:t xml:space="preserve"> </w:t>
      </w:r>
      <w:r>
        <w:rPr>
          <w:sz w:val="24"/>
        </w:rPr>
        <w:t>role</w:t>
      </w:r>
      <w:r>
        <w:rPr>
          <w:spacing w:val="-8"/>
          <w:sz w:val="24"/>
        </w:rPr>
        <w:t xml:space="preserve"> </w:t>
      </w:r>
      <w:r>
        <w:rPr>
          <w:sz w:val="24"/>
        </w:rPr>
        <w:t>and</w:t>
      </w:r>
      <w:r>
        <w:rPr>
          <w:spacing w:val="-9"/>
          <w:sz w:val="24"/>
        </w:rPr>
        <w:t xml:space="preserve"> </w:t>
      </w:r>
      <w:r>
        <w:rPr>
          <w:sz w:val="24"/>
        </w:rPr>
        <w:t>tasks</w:t>
      </w:r>
      <w:r>
        <w:rPr>
          <w:spacing w:val="-9"/>
          <w:sz w:val="24"/>
        </w:rPr>
        <w:t xml:space="preserve"> </w:t>
      </w:r>
      <w:r>
        <w:rPr>
          <w:sz w:val="24"/>
        </w:rPr>
        <w:t>of</w:t>
      </w:r>
      <w:r>
        <w:rPr>
          <w:spacing w:val="-8"/>
          <w:sz w:val="24"/>
        </w:rPr>
        <w:t xml:space="preserve"> </w:t>
      </w:r>
      <w:r>
        <w:rPr>
          <w:sz w:val="24"/>
        </w:rPr>
        <w:t>the</w:t>
      </w:r>
      <w:r>
        <w:rPr>
          <w:spacing w:val="-9"/>
          <w:sz w:val="24"/>
        </w:rPr>
        <w:t xml:space="preserve"> </w:t>
      </w:r>
      <w:r>
        <w:rPr>
          <w:sz w:val="24"/>
        </w:rPr>
        <w:t>LEAR</w:t>
      </w:r>
      <w:r>
        <w:rPr>
          <w:spacing w:val="-9"/>
          <w:sz w:val="24"/>
        </w:rPr>
        <w:t xml:space="preserve"> </w:t>
      </w:r>
      <w:r>
        <w:rPr>
          <w:sz w:val="24"/>
        </w:rPr>
        <w:t>are</w:t>
      </w:r>
      <w:r>
        <w:rPr>
          <w:spacing w:val="-9"/>
          <w:sz w:val="24"/>
        </w:rPr>
        <w:t xml:space="preserve"> </w:t>
      </w:r>
      <w:r>
        <w:rPr>
          <w:sz w:val="24"/>
        </w:rPr>
        <w:t>stipulated</w:t>
      </w:r>
      <w:r>
        <w:rPr>
          <w:spacing w:val="-8"/>
          <w:sz w:val="24"/>
        </w:rPr>
        <w:t xml:space="preserve"> </w:t>
      </w:r>
      <w:r>
        <w:rPr>
          <w:sz w:val="24"/>
        </w:rPr>
        <w:t>in</w:t>
      </w:r>
      <w:r>
        <w:rPr>
          <w:spacing w:val="-9"/>
          <w:sz w:val="24"/>
        </w:rPr>
        <w:t xml:space="preserve"> </w:t>
      </w:r>
      <w:r>
        <w:rPr>
          <w:sz w:val="24"/>
        </w:rPr>
        <w:t>his/her</w:t>
      </w:r>
      <w:r>
        <w:rPr>
          <w:spacing w:val="-8"/>
          <w:sz w:val="24"/>
        </w:rPr>
        <w:t xml:space="preserve"> </w:t>
      </w:r>
      <w:r>
        <w:rPr>
          <w:sz w:val="24"/>
        </w:rPr>
        <w:t>appointment</w:t>
      </w:r>
      <w:r>
        <w:rPr>
          <w:spacing w:val="-9"/>
          <w:sz w:val="24"/>
        </w:rPr>
        <w:t xml:space="preserve"> </w:t>
      </w:r>
      <w:r>
        <w:rPr>
          <w:sz w:val="24"/>
        </w:rPr>
        <w:t>letter</w:t>
      </w:r>
      <w:r>
        <w:rPr>
          <w:spacing w:val="-9"/>
          <w:sz w:val="24"/>
        </w:rPr>
        <w:t xml:space="preserve"> </w:t>
      </w:r>
      <w:r>
        <w:rPr>
          <w:sz w:val="24"/>
        </w:rPr>
        <w:t>(see</w:t>
      </w:r>
      <w:r>
        <w:rPr>
          <w:spacing w:val="-8"/>
          <w:sz w:val="24"/>
        </w:rPr>
        <w:t xml:space="preserve"> </w:t>
      </w:r>
      <w:r>
        <w:rPr>
          <w:sz w:val="24"/>
        </w:rPr>
        <w:t xml:space="preserve">Participant Portal </w:t>
      </w:r>
      <w:r>
        <w:rPr>
          <w:spacing w:val="-4"/>
          <w:sz w:val="24"/>
        </w:rPr>
        <w:t xml:space="preserve">Terms </w:t>
      </w:r>
      <w:r>
        <w:rPr>
          <w:sz w:val="24"/>
        </w:rPr>
        <w:t>&amp; Conditions).</w:t>
      </w:r>
    </w:p>
    <w:p w:rsidR="004C0153" w:rsidRDefault="006E4651">
      <w:pPr>
        <w:spacing w:before="231" w:line="249" w:lineRule="auto"/>
        <w:ind w:left="113" w:right="182"/>
        <w:jc w:val="both"/>
        <w:rPr>
          <w:sz w:val="24"/>
        </w:rPr>
      </w:pPr>
      <w:r>
        <w:rPr>
          <w:sz w:val="24"/>
        </w:rPr>
        <w:t>If the electronic exchange system is temporarily unavailable, instructions will be given on the Commission websites.</w:t>
      </w:r>
    </w:p>
    <w:p w:rsidR="004C0153" w:rsidRDefault="004C0153">
      <w:pPr>
        <w:pStyle w:val="Zkladntext"/>
        <w:spacing w:before="8"/>
        <w:rPr>
          <w:sz w:val="24"/>
        </w:rPr>
      </w:pPr>
    </w:p>
    <w:p w:rsidR="004C0153" w:rsidRDefault="006E4651" w:rsidP="006E4651">
      <w:pPr>
        <w:pStyle w:val="Nadpis2"/>
        <w:numPr>
          <w:ilvl w:val="1"/>
          <w:numId w:val="7"/>
        </w:numPr>
        <w:tabs>
          <w:tab w:val="left" w:pos="654"/>
        </w:tabs>
      </w:pPr>
      <w:bookmarkStart w:id="223" w:name="_bookmark222"/>
      <w:bookmarkEnd w:id="223"/>
      <w:r>
        <w:t>Date of</w:t>
      </w:r>
      <w:r>
        <w:rPr>
          <w:spacing w:val="-2"/>
        </w:rPr>
        <w:t xml:space="preserve"> </w:t>
      </w:r>
      <w:r>
        <w:t>communication</w:t>
      </w:r>
    </w:p>
    <w:p w:rsidR="004C0153" w:rsidRDefault="004C0153">
      <w:pPr>
        <w:pStyle w:val="Zkladntext"/>
        <w:spacing w:before="11"/>
        <w:rPr>
          <w:b/>
          <w:sz w:val="20"/>
        </w:rPr>
      </w:pPr>
    </w:p>
    <w:p w:rsidR="004C0153" w:rsidRDefault="006E4651">
      <w:pPr>
        <w:spacing w:line="249" w:lineRule="auto"/>
        <w:ind w:left="113" w:right="178"/>
        <w:jc w:val="both"/>
        <w:rPr>
          <w:sz w:val="24"/>
        </w:rPr>
      </w:pPr>
      <w:r>
        <w:rPr>
          <w:b/>
          <w:sz w:val="24"/>
        </w:rPr>
        <w:t>Communications</w:t>
      </w:r>
      <w:r>
        <w:rPr>
          <w:b/>
          <w:spacing w:val="-4"/>
          <w:sz w:val="24"/>
        </w:rPr>
        <w:t xml:space="preserve"> </w:t>
      </w:r>
      <w:r>
        <w:rPr>
          <w:sz w:val="24"/>
        </w:rPr>
        <w:t>are</w:t>
      </w:r>
      <w:r>
        <w:rPr>
          <w:spacing w:val="-4"/>
          <w:sz w:val="24"/>
        </w:rPr>
        <w:t xml:space="preserve"> </w:t>
      </w:r>
      <w:r>
        <w:rPr>
          <w:sz w:val="24"/>
        </w:rPr>
        <w:t>considered</w:t>
      </w:r>
      <w:r>
        <w:rPr>
          <w:spacing w:val="-4"/>
          <w:sz w:val="24"/>
        </w:rPr>
        <w:t xml:space="preserve"> </w:t>
      </w:r>
      <w:r>
        <w:rPr>
          <w:sz w:val="24"/>
        </w:rPr>
        <w:t>to</w:t>
      </w:r>
      <w:r>
        <w:rPr>
          <w:spacing w:val="-4"/>
          <w:sz w:val="24"/>
        </w:rPr>
        <w:t xml:space="preserve"> </w:t>
      </w:r>
      <w:r>
        <w:rPr>
          <w:sz w:val="24"/>
        </w:rPr>
        <w:t>have</w:t>
      </w:r>
      <w:r>
        <w:rPr>
          <w:spacing w:val="-4"/>
          <w:sz w:val="24"/>
        </w:rPr>
        <w:t xml:space="preserve"> </w:t>
      </w:r>
      <w:r>
        <w:rPr>
          <w:sz w:val="24"/>
        </w:rPr>
        <w:t>been</w:t>
      </w:r>
      <w:r>
        <w:rPr>
          <w:spacing w:val="-4"/>
          <w:sz w:val="24"/>
        </w:rPr>
        <w:t xml:space="preserve"> </w:t>
      </w:r>
      <w:r>
        <w:rPr>
          <w:sz w:val="24"/>
        </w:rPr>
        <w:t>made</w:t>
      </w:r>
      <w:r>
        <w:rPr>
          <w:spacing w:val="-4"/>
          <w:sz w:val="24"/>
        </w:rPr>
        <w:t xml:space="preserve"> </w:t>
      </w:r>
      <w:r>
        <w:rPr>
          <w:sz w:val="24"/>
        </w:rPr>
        <w:t>when</w:t>
      </w:r>
      <w:r>
        <w:rPr>
          <w:spacing w:val="-4"/>
          <w:sz w:val="24"/>
        </w:rPr>
        <w:t xml:space="preserve"> </w:t>
      </w:r>
      <w:r>
        <w:rPr>
          <w:sz w:val="24"/>
        </w:rPr>
        <w:t>they</w:t>
      </w:r>
      <w:r>
        <w:rPr>
          <w:spacing w:val="-4"/>
          <w:sz w:val="24"/>
        </w:rPr>
        <w:t xml:space="preserve"> </w:t>
      </w:r>
      <w:r>
        <w:rPr>
          <w:sz w:val="24"/>
        </w:rPr>
        <w:t>are</w:t>
      </w:r>
      <w:r>
        <w:rPr>
          <w:spacing w:val="-4"/>
          <w:sz w:val="24"/>
        </w:rPr>
        <w:t xml:space="preserve"> </w:t>
      </w:r>
      <w:r>
        <w:rPr>
          <w:sz w:val="24"/>
        </w:rPr>
        <w:t>sent</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sending</w:t>
      </w:r>
      <w:r>
        <w:rPr>
          <w:spacing w:val="-4"/>
          <w:sz w:val="24"/>
        </w:rPr>
        <w:t xml:space="preserve"> </w:t>
      </w:r>
      <w:r>
        <w:rPr>
          <w:sz w:val="24"/>
        </w:rPr>
        <w:t>party</w:t>
      </w:r>
      <w:r>
        <w:rPr>
          <w:spacing w:val="-4"/>
          <w:sz w:val="24"/>
        </w:rPr>
        <w:t xml:space="preserve"> </w:t>
      </w:r>
      <w:r>
        <w:rPr>
          <w:sz w:val="24"/>
        </w:rPr>
        <w:t>(i.e.</w:t>
      </w:r>
      <w:r>
        <w:rPr>
          <w:spacing w:val="-4"/>
          <w:sz w:val="24"/>
        </w:rPr>
        <w:t xml:space="preserve"> </w:t>
      </w:r>
      <w:r>
        <w:rPr>
          <w:sz w:val="24"/>
        </w:rPr>
        <w:t>on the date and time they are sent through the electronic exchange</w:t>
      </w:r>
      <w:r>
        <w:rPr>
          <w:spacing w:val="-19"/>
          <w:sz w:val="24"/>
        </w:rPr>
        <w:t xml:space="preserve"> </w:t>
      </w:r>
      <w:r>
        <w:rPr>
          <w:sz w:val="24"/>
        </w:rPr>
        <w:t>system).</w:t>
      </w:r>
    </w:p>
    <w:p w:rsidR="004C0153" w:rsidRDefault="006E4651">
      <w:pPr>
        <w:spacing w:before="228" w:line="249" w:lineRule="auto"/>
        <w:ind w:left="113" w:right="171"/>
        <w:jc w:val="both"/>
        <w:rPr>
          <w:sz w:val="24"/>
        </w:rPr>
      </w:pPr>
      <w:r>
        <w:rPr>
          <w:b/>
          <w:sz w:val="24"/>
        </w:rPr>
        <w:t>Formal</w:t>
      </w:r>
      <w:r>
        <w:rPr>
          <w:b/>
          <w:spacing w:val="-24"/>
          <w:sz w:val="24"/>
        </w:rPr>
        <w:t xml:space="preserve"> </w:t>
      </w:r>
      <w:r>
        <w:rPr>
          <w:b/>
          <w:sz w:val="24"/>
        </w:rPr>
        <w:t>notifications</w:t>
      </w:r>
      <w:r>
        <w:rPr>
          <w:b/>
          <w:spacing w:val="-22"/>
          <w:sz w:val="24"/>
        </w:rPr>
        <w:t xml:space="preserve"> </w:t>
      </w:r>
      <w:r>
        <w:rPr>
          <w:sz w:val="24"/>
        </w:rPr>
        <w:t>through</w:t>
      </w:r>
      <w:r>
        <w:rPr>
          <w:spacing w:val="-24"/>
          <w:sz w:val="24"/>
        </w:rPr>
        <w:t xml:space="preserve"> </w:t>
      </w:r>
      <w:r>
        <w:rPr>
          <w:sz w:val="24"/>
        </w:rPr>
        <w:t>the</w:t>
      </w:r>
      <w:r>
        <w:rPr>
          <w:spacing w:val="-20"/>
          <w:sz w:val="24"/>
        </w:rPr>
        <w:t xml:space="preserve"> </w:t>
      </w:r>
      <w:r>
        <w:rPr>
          <w:b/>
          <w:sz w:val="24"/>
        </w:rPr>
        <w:t>electronic</w:t>
      </w:r>
      <w:r>
        <w:rPr>
          <w:b/>
          <w:spacing w:val="-24"/>
          <w:sz w:val="24"/>
        </w:rPr>
        <w:t xml:space="preserve"> </w:t>
      </w:r>
      <w:r>
        <w:rPr>
          <w:sz w:val="24"/>
        </w:rPr>
        <w:t>exchange</w:t>
      </w:r>
      <w:r>
        <w:rPr>
          <w:spacing w:val="-24"/>
          <w:sz w:val="24"/>
        </w:rPr>
        <w:t xml:space="preserve"> </w:t>
      </w:r>
      <w:r>
        <w:rPr>
          <w:sz w:val="24"/>
        </w:rPr>
        <w:t>system</w:t>
      </w:r>
      <w:r>
        <w:rPr>
          <w:spacing w:val="-23"/>
          <w:sz w:val="24"/>
        </w:rPr>
        <w:t xml:space="preserve"> </w:t>
      </w:r>
      <w:r>
        <w:rPr>
          <w:sz w:val="24"/>
        </w:rPr>
        <w:t>are</w:t>
      </w:r>
      <w:r>
        <w:rPr>
          <w:spacing w:val="-24"/>
          <w:sz w:val="24"/>
        </w:rPr>
        <w:t xml:space="preserve"> </w:t>
      </w:r>
      <w:r>
        <w:rPr>
          <w:sz w:val="24"/>
        </w:rPr>
        <w:t>considered</w:t>
      </w:r>
      <w:r>
        <w:rPr>
          <w:spacing w:val="-24"/>
          <w:sz w:val="24"/>
        </w:rPr>
        <w:t xml:space="preserve"> </w:t>
      </w:r>
      <w:r>
        <w:rPr>
          <w:sz w:val="24"/>
        </w:rPr>
        <w:t>to</w:t>
      </w:r>
      <w:r>
        <w:rPr>
          <w:spacing w:val="-24"/>
          <w:sz w:val="24"/>
        </w:rPr>
        <w:t xml:space="preserve"> </w:t>
      </w:r>
      <w:r>
        <w:rPr>
          <w:sz w:val="24"/>
        </w:rPr>
        <w:t>have</w:t>
      </w:r>
      <w:r>
        <w:rPr>
          <w:spacing w:val="-23"/>
          <w:sz w:val="24"/>
        </w:rPr>
        <w:t xml:space="preserve"> </w:t>
      </w:r>
      <w:r>
        <w:rPr>
          <w:sz w:val="24"/>
        </w:rPr>
        <w:t>been</w:t>
      </w:r>
      <w:r>
        <w:rPr>
          <w:spacing w:val="-23"/>
          <w:sz w:val="24"/>
        </w:rPr>
        <w:t xml:space="preserve"> </w:t>
      </w:r>
      <w:r>
        <w:rPr>
          <w:sz w:val="24"/>
        </w:rPr>
        <w:t>made</w:t>
      </w:r>
      <w:r>
        <w:rPr>
          <w:spacing w:val="-24"/>
          <w:sz w:val="24"/>
        </w:rPr>
        <w:t xml:space="preserve"> </w:t>
      </w:r>
      <w:r>
        <w:rPr>
          <w:sz w:val="24"/>
        </w:rPr>
        <w:t>when they</w:t>
      </w:r>
      <w:r>
        <w:rPr>
          <w:spacing w:val="-12"/>
          <w:sz w:val="24"/>
        </w:rPr>
        <w:t xml:space="preserve"> </w:t>
      </w:r>
      <w:r>
        <w:rPr>
          <w:sz w:val="24"/>
        </w:rPr>
        <w:t>are</w:t>
      </w:r>
      <w:r>
        <w:rPr>
          <w:spacing w:val="-12"/>
          <w:sz w:val="24"/>
        </w:rPr>
        <w:t xml:space="preserve"> </w:t>
      </w:r>
      <w:r>
        <w:rPr>
          <w:sz w:val="24"/>
        </w:rPr>
        <w:t>received</w:t>
      </w:r>
      <w:r>
        <w:rPr>
          <w:spacing w:val="-12"/>
          <w:sz w:val="24"/>
        </w:rPr>
        <w:t xml:space="preserve"> </w:t>
      </w:r>
      <w:r>
        <w:rPr>
          <w:sz w:val="24"/>
        </w:rPr>
        <w:t>by</w:t>
      </w:r>
      <w:r>
        <w:rPr>
          <w:spacing w:val="-12"/>
          <w:sz w:val="24"/>
        </w:rPr>
        <w:t xml:space="preserve"> </w:t>
      </w:r>
      <w:r>
        <w:rPr>
          <w:sz w:val="24"/>
        </w:rPr>
        <w:t>the</w:t>
      </w:r>
      <w:r>
        <w:rPr>
          <w:spacing w:val="-12"/>
          <w:sz w:val="24"/>
        </w:rPr>
        <w:t xml:space="preserve"> </w:t>
      </w:r>
      <w:r>
        <w:rPr>
          <w:sz w:val="24"/>
        </w:rPr>
        <w:t>receiving</w:t>
      </w:r>
      <w:r>
        <w:rPr>
          <w:spacing w:val="-12"/>
          <w:sz w:val="24"/>
        </w:rPr>
        <w:t xml:space="preserve"> </w:t>
      </w:r>
      <w:r>
        <w:rPr>
          <w:sz w:val="24"/>
        </w:rPr>
        <w:t>party</w:t>
      </w:r>
      <w:r>
        <w:rPr>
          <w:spacing w:val="-12"/>
          <w:sz w:val="24"/>
        </w:rPr>
        <w:t xml:space="preserve"> </w:t>
      </w:r>
      <w:r>
        <w:rPr>
          <w:sz w:val="24"/>
        </w:rPr>
        <w:t>(i.e.</w:t>
      </w:r>
      <w:r>
        <w:rPr>
          <w:spacing w:val="-12"/>
          <w:sz w:val="24"/>
        </w:rPr>
        <w:t xml:space="preserve"> </w:t>
      </w:r>
      <w:r>
        <w:rPr>
          <w:sz w:val="24"/>
        </w:rPr>
        <w:t>on</w:t>
      </w:r>
      <w:r>
        <w:rPr>
          <w:spacing w:val="-12"/>
          <w:sz w:val="24"/>
        </w:rPr>
        <w:t xml:space="preserve"> </w:t>
      </w:r>
      <w:r>
        <w:rPr>
          <w:sz w:val="24"/>
        </w:rPr>
        <w:t>the</w:t>
      </w:r>
      <w:r>
        <w:rPr>
          <w:spacing w:val="-12"/>
          <w:sz w:val="24"/>
        </w:rPr>
        <w:t xml:space="preserve"> </w:t>
      </w:r>
      <w:r>
        <w:rPr>
          <w:sz w:val="24"/>
        </w:rPr>
        <w:t>date</w:t>
      </w:r>
      <w:r>
        <w:rPr>
          <w:spacing w:val="-12"/>
          <w:sz w:val="24"/>
        </w:rPr>
        <w:t xml:space="preserve"> </w:t>
      </w:r>
      <w:r>
        <w:rPr>
          <w:sz w:val="24"/>
        </w:rPr>
        <w:t>and</w:t>
      </w:r>
      <w:r>
        <w:rPr>
          <w:spacing w:val="-12"/>
          <w:sz w:val="24"/>
        </w:rPr>
        <w:t xml:space="preserve"> </w:t>
      </w:r>
      <w:r>
        <w:rPr>
          <w:sz w:val="24"/>
        </w:rPr>
        <w:t>time</w:t>
      </w:r>
      <w:r>
        <w:rPr>
          <w:spacing w:val="-12"/>
          <w:sz w:val="24"/>
        </w:rPr>
        <w:t xml:space="preserve"> </w:t>
      </w:r>
      <w:r>
        <w:rPr>
          <w:sz w:val="24"/>
        </w:rPr>
        <w:t>of</w:t>
      </w:r>
      <w:r>
        <w:rPr>
          <w:spacing w:val="-12"/>
          <w:sz w:val="24"/>
        </w:rPr>
        <w:t xml:space="preserve"> </w:t>
      </w:r>
      <w:r>
        <w:rPr>
          <w:sz w:val="24"/>
        </w:rPr>
        <w:t>acceptance</w:t>
      </w:r>
      <w:r>
        <w:rPr>
          <w:spacing w:val="-12"/>
          <w:sz w:val="24"/>
        </w:rPr>
        <w:t xml:space="preserve"> </w:t>
      </w:r>
      <w:r>
        <w:rPr>
          <w:sz w:val="24"/>
        </w:rPr>
        <w:t>by</w:t>
      </w:r>
      <w:r>
        <w:rPr>
          <w:spacing w:val="-12"/>
          <w:sz w:val="24"/>
        </w:rPr>
        <w:t xml:space="preserve"> </w:t>
      </w:r>
      <w:r>
        <w:rPr>
          <w:sz w:val="24"/>
        </w:rPr>
        <w:t>the</w:t>
      </w:r>
      <w:r>
        <w:rPr>
          <w:spacing w:val="-12"/>
          <w:sz w:val="24"/>
        </w:rPr>
        <w:t xml:space="preserve"> </w:t>
      </w:r>
      <w:r>
        <w:rPr>
          <w:sz w:val="24"/>
        </w:rPr>
        <w:t>receiving</w:t>
      </w:r>
      <w:r>
        <w:rPr>
          <w:spacing w:val="-12"/>
          <w:sz w:val="24"/>
        </w:rPr>
        <w:t xml:space="preserve"> </w:t>
      </w:r>
      <w:r>
        <w:rPr>
          <w:spacing w:val="-3"/>
          <w:sz w:val="24"/>
        </w:rPr>
        <w:t xml:space="preserve">party, </w:t>
      </w:r>
      <w:r>
        <w:rPr>
          <w:sz w:val="24"/>
        </w:rPr>
        <w:t>as</w:t>
      </w:r>
      <w:r>
        <w:rPr>
          <w:spacing w:val="-7"/>
          <w:sz w:val="24"/>
        </w:rPr>
        <w:t xml:space="preserve"> </w:t>
      </w:r>
      <w:r>
        <w:rPr>
          <w:sz w:val="24"/>
        </w:rPr>
        <w:t>indicated</w:t>
      </w:r>
      <w:r>
        <w:rPr>
          <w:spacing w:val="-7"/>
          <w:sz w:val="24"/>
        </w:rPr>
        <w:t xml:space="preserve"> </w:t>
      </w:r>
      <w:r>
        <w:rPr>
          <w:sz w:val="24"/>
        </w:rPr>
        <w:t>by</w:t>
      </w:r>
      <w:r>
        <w:rPr>
          <w:spacing w:val="-7"/>
          <w:sz w:val="24"/>
        </w:rPr>
        <w:t xml:space="preserve"> </w:t>
      </w:r>
      <w:r>
        <w:rPr>
          <w:sz w:val="24"/>
        </w:rPr>
        <w:t>the</w:t>
      </w:r>
      <w:r>
        <w:rPr>
          <w:spacing w:val="-7"/>
          <w:sz w:val="24"/>
        </w:rPr>
        <w:t xml:space="preserve"> </w:t>
      </w:r>
      <w:r>
        <w:rPr>
          <w:sz w:val="24"/>
        </w:rPr>
        <w:t>time</w:t>
      </w:r>
      <w:r>
        <w:rPr>
          <w:spacing w:val="-7"/>
          <w:sz w:val="24"/>
        </w:rPr>
        <w:t xml:space="preserve"> </w:t>
      </w:r>
      <w:r>
        <w:rPr>
          <w:sz w:val="24"/>
        </w:rPr>
        <w:t>stamp).</w:t>
      </w:r>
      <w:r>
        <w:rPr>
          <w:spacing w:val="-7"/>
          <w:sz w:val="24"/>
        </w:rPr>
        <w:t xml:space="preserve"> </w:t>
      </w:r>
      <w:r>
        <w:rPr>
          <w:sz w:val="24"/>
        </w:rPr>
        <w:t>A</w:t>
      </w:r>
      <w:r>
        <w:rPr>
          <w:spacing w:val="-7"/>
          <w:sz w:val="24"/>
        </w:rPr>
        <w:t xml:space="preserve"> </w:t>
      </w:r>
      <w:r>
        <w:rPr>
          <w:sz w:val="24"/>
        </w:rPr>
        <w:t>formal</w:t>
      </w:r>
      <w:r>
        <w:rPr>
          <w:spacing w:val="-7"/>
          <w:sz w:val="24"/>
        </w:rPr>
        <w:t xml:space="preserve"> </w:t>
      </w:r>
      <w:r>
        <w:rPr>
          <w:sz w:val="24"/>
        </w:rPr>
        <w:t>notification</w:t>
      </w:r>
      <w:r>
        <w:rPr>
          <w:spacing w:val="-7"/>
          <w:sz w:val="24"/>
        </w:rPr>
        <w:t xml:space="preserve"> </w:t>
      </w:r>
      <w:r>
        <w:rPr>
          <w:sz w:val="24"/>
        </w:rPr>
        <w:t>that</w:t>
      </w:r>
      <w:r>
        <w:rPr>
          <w:spacing w:val="-7"/>
          <w:sz w:val="24"/>
        </w:rPr>
        <w:t xml:space="preserve"> </w:t>
      </w:r>
      <w:r>
        <w:rPr>
          <w:sz w:val="24"/>
        </w:rPr>
        <w:t>has</w:t>
      </w:r>
      <w:r>
        <w:rPr>
          <w:spacing w:val="-7"/>
          <w:sz w:val="24"/>
        </w:rPr>
        <w:t xml:space="preserve"> </w:t>
      </w:r>
      <w:r>
        <w:rPr>
          <w:sz w:val="24"/>
        </w:rPr>
        <w:t>not</w:t>
      </w:r>
      <w:r>
        <w:rPr>
          <w:spacing w:val="-7"/>
          <w:sz w:val="24"/>
        </w:rPr>
        <w:t xml:space="preserve"> </w:t>
      </w:r>
      <w:r>
        <w:rPr>
          <w:sz w:val="24"/>
        </w:rPr>
        <w:t>been</w:t>
      </w:r>
      <w:r>
        <w:rPr>
          <w:spacing w:val="-7"/>
          <w:sz w:val="24"/>
        </w:rPr>
        <w:t xml:space="preserve"> </w:t>
      </w:r>
      <w:r>
        <w:rPr>
          <w:sz w:val="24"/>
        </w:rPr>
        <w:t>accepted</w:t>
      </w:r>
      <w:r>
        <w:rPr>
          <w:spacing w:val="-7"/>
          <w:sz w:val="24"/>
        </w:rPr>
        <w:t xml:space="preserve"> </w:t>
      </w:r>
      <w:r>
        <w:rPr>
          <w:sz w:val="24"/>
        </w:rPr>
        <w:t>within</w:t>
      </w:r>
      <w:r>
        <w:rPr>
          <w:spacing w:val="-7"/>
          <w:sz w:val="24"/>
        </w:rPr>
        <w:t xml:space="preserve"> </w:t>
      </w:r>
      <w:r>
        <w:rPr>
          <w:sz w:val="24"/>
        </w:rPr>
        <w:t>10</w:t>
      </w:r>
      <w:r>
        <w:rPr>
          <w:spacing w:val="-7"/>
          <w:sz w:val="24"/>
        </w:rPr>
        <w:t xml:space="preserve"> </w:t>
      </w:r>
      <w:r>
        <w:rPr>
          <w:sz w:val="24"/>
        </w:rPr>
        <w:t>days</w:t>
      </w:r>
      <w:r>
        <w:rPr>
          <w:spacing w:val="-7"/>
          <w:sz w:val="24"/>
        </w:rPr>
        <w:t xml:space="preserve"> </w:t>
      </w:r>
      <w:r>
        <w:rPr>
          <w:sz w:val="24"/>
        </w:rPr>
        <w:t>after sending is considered to have been</w:t>
      </w:r>
      <w:r>
        <w:rPr>
          <w:spacing w:val="-6"/>
          <w:sz w:val="24"/>
        </w:rPr>
        <w:t xml:space="preserve"> </w:t>
      </w:r>
      <w:r>
        <w:rPr>
          <w:sz w:val="24"/>
        </w:rPr>
        <w:t>accepted.</w:t>
      </w:r>
    </w:p>
    <w:p w:rsidR="004C0153" w:rsidRDefault="006E4651">
      <w:pPr>
        <w:spacing w:before="231" w:line="249" w:lineRule="auto"/>
        <w:ind w:left="113" w:right="171"/>
        <w:jc w:val="both"/>
        <w:rPr>
          <w:sz w:val="24"/>
        </w:rPr>
      </w:pPr>
      <w:r>
        <w:rPr>
          <w:sz w:val="24"/>
        </w:rPr>
        <w:t>Formal</w:t>
      </w:r>
      <w:r>
        <w:rPr>
          <w:spacing w:val="-8"/>
          <w:sz w:val="24"/>
        </w:rPr>
        <w:t xml:space="preserve"> </w:t>
      </w:r>
      <w:r>
        <w:rPr>
          <w:sz w:val="24"/>
        </w:rPr>
        <w:t>notifications</w:t>
      </w:r>
      <w:r>
        <w:rPr>
          <w:spacing w:val="-10"/>
          <w:sz w:val="24"/>
        </w:rPr>
        <w:t xml:space="preserve"> </w:t>
      </w:r>
      <w:r>
        <w:rPr>
          <w:b/>
          <w:sz w:val="24"/>
        </w:rPr>
        <w:t>on</w:t>
      </w:r>
      <w:r>
        <w:rPr>
          <w:b/>
          <w:spacing w:val="-8"/>
          <w:sz w:val="24"/>
        </w:rPr>
        <w:t xml:space="preserve"> </w:t>
      </w:r>
      <w:r>
        <w:rPr>
          <w:b/>
          <w:sz w:val="24"/>
        </w:rPr>
        <w:t>paper</w:t>
      </w:r>
      <w:r>
        <w:rPr>
          <w:b/>
          <w:spacing w:val="-9"/>
          <w:sz w:val="24"/>
        </w:rPr>
        <w:t xml:space="preserve"> </w:t>
      </w:r>
      <w:r>
        <w:rPr>
          <w:sz w:val="24"/>
        </w:rPr>
        <w:t>sent</w:t>
      </w:r>
      <w:r>
        <w:rPr>
          <w:spacing w:val="-8"/>
          <w:sz w:val="24"/>
        </w:rPr>
        <w:t xml:space="preserve"> </w:t>
      </w:r>
      <w:r>
        <w:rPr>
          <w:sz w:val="24"/>
        </w:rPr>
        <w:t>by</w:t>
      </w:r>
      <w:r>
        <w:rPr>
          <w:spacing w:val="-8"/>
          <w:sz w:val="24"/>
        </w:rPr>
        <w:t xml:space="preserve"> </w:t>
      </w:r>
      <w:r>
        <w:rPr>
          <w:b/>
          <w:sz w:val="24"/>
        </w:rPr>
        <w:t>registered</w:t>
      </w:r>
      <w:r>
        <w:rPr>
          <w:b/>
          <w:spacing w:val="-8"/>
          <w:sz w:val="24"/>
        </w:rPr>
        <w:t xml:space="preserve"> </w:t>
      </w:r>
      <w:r>
        <w:rPr>
          <w:b/>
          <w:sz w:val="24"/>
        </w:rPr>
        <w:t>post</w:t>
      </w:r>
      <w:r>
        <w:rPr>
          <w:b/>
          <w:spacing w:val="-8"/>
          <w:sz w:val="24"/>
        </w:rPr>
        <w:t xml:space="preserve"> </w:t>
      </w:r>
      <w:r>
        <w:rPr>
          <w:sz w:val="24"/>
        </w:rPr>
        <w:t>with</w:t>
      </w:r>
      <w:r>
        <w:rPr>
          <w:spacing w:val="-8"/>
          <w:sz w:val="24"/>
        </w:rPr>
        <w:t xml:space="preserve"> </w:t>
      </w:r>
      <w:r>
        <w:rPr>
          <w:sz w:val="24"/>
        </w:rPr>
        <w:t>proof</w:t>
      </w:r>
      <w:r>
        <w:rPr>
          <w:spacing w:val="-8"/>
          <w:sz w:val="24"/>
        </w:rPr>
        <w:t xml:space="preserve"> </w:t>
      </w:r>
      <w:r>
        <w:rPr>
          <w:sz w:val="24"/>
        </w:rPr>
        <w:t>of</w:t>
      </w:r>
      <w:r>
        <w:rPr>
          <w:spacing w:val="-8"/>
          <w:sz w:val="24"/>
        </w:rPr>
        <w:t xml:space="preserve"> </w:t>
      </w:r>
      <w:r>
        <w:rPr>
          <w:sz w:val="24"/>
        </w:rPr>
        <w:t>delivery</w:t>
      </w:r>
      <w:r>
        <w:rPr>
          <w:spacing w:val="-8"/>
          <w:sz w:val="24"/>
        </w:rPr>
        <w:t xml:space="preserve"> </w:t>
      </w:r>
      <w:r>
        <w:rPr>
          <w:sz w:val="24"/>
        </w:rPr>
        <w:t>(only</w:t>
      </w:r>
      <w:r>
        <w:rPr>
          <w:spacing w:val="-8"/>
          <w:sz w:val="24"/>
        </w:rPr>
        <w:t xml:space="preserve"> </w:t>
      </w:r>
      <w:r>
        <w:rPr>
          <w:sz w:val="24"/>
        </w:rPr>
        <w:t>after</w:t>
      </w:r>
      <w:r>
        <w:rPr>
          <w:spacing w:val="-9"/>
          <w:sz w:val="24"/>
        </w:rPr>
        <w:t xml:space="preserve"> </w:t>
      </w:r>
      <w:r>
        <w:rPr>
          <w:sz w:val="24"/>
        </w:rPr>
        <w:t>the</w:t>
      </w:r>
      <w:r>
        <w:rPr>
          <w:spacing w:val="-9"/>
          <w:sz w:val="24"/>
        </w:rPr>
        <w:t xml:space="preserve"> </w:t>
      </w:r>
      <w:r>
        <w:rPr>
          <w:sz w:val="24"/>
        </w:rPr>
        <w:t>payment of the balance) are considered to have been made on</w:t>
      </w:r>
      <w:r>
        <w:rPr>
          <w:spacing w:val="-9"/>
          <w:sz w:val="24"/>
        </w:rPr>
        <w:t xml:space="preserve"> </w:t>
      </w:r>
      <w:r>
        <w:rPr>
          <w:sz w:val="24"/>
        </w:rPr>
        <w:t>either:</w:t>
      </w:r>
    </w:p>
    <w:p w:rsidR="004C0153" w:rsidRDefault="006E4651" w:rsidP="006E4651">
      <w:pPr>
        <w:pStyle w:val="Odstavecseseznamem"/>
        <w:numPr>
          <w:ilvl w:val="0"/>
          <w:numId w:val="6"/>
        </w:numPr>
        <w:tabs>
          <w:tab w:val="left" w:pos="757"/>
          <w:tab w:val="left" w:pos="758"/>
        </w:tabs>
        <w:spacing w:before="229"/>
        <w:rPr>
          <w:sz w:val="24"/>
        </w:rPr>
      </w:pPr>
      <w:r>
        <w:rPr>
          <w:sz w:val="24"/>
        </w:rPr>
        <w:t>the delivery date registered by the postal s</w:t>
      </w:r>
      <w:r>
        <w:rPr>
          <w:sz w:val="24"/>
        </w:rPr>
        <w:t>ervice</w:t>
      </w:r>
      <w:r>
        <w:rPr>
          <w:spacing w:val="-5"/>
          <w:sz w:val="24"/>
        </w:rPr>
        <w:t xml:space="preserve"> </w:t>
      </w:r>
      <w:r>
        <w:rPr>
          <w:sz w:val="24"/>
        </w:rPr>
        <w:t>or</w:t>
      </w:r>
    </w:p>
    <w:p w:rsidR="004C0153" w:rsidRDefault="004C0153">
      <w:pPr>
        <w:pStyle w:val="Zkladntext"/>
        <w:spacing w:before="8"/>
        <w:rPr>
          <w:sz w:val="20"/>
        </w:rPr>
      </w:pPr>
    </w:p>
    <w:p w:rsidR="004C0153" w:rsidRDefault="006E4651" w:rsidP="006E4651">
      <w:pPr>
        <w:pStyle w:val="Odstavecseseznamem"/>
        <w:numPr>
          <w:ilvl w:val="0"/>
          <w:numId w:val="6"/>
        </w:numPr>
        <w:tabs>
          <w:tab w:val="left" w:pos="757"/>
          <w:tab w:val="left" w:pos="758"/>
        </w:tabs>
        <w:spacing w:before="1"/>
        <w:rPr>
          <w:sz w:val="24"/>
        </w:rPr>
      </w:pPr>
      <w:r>
        <w:rPr>
          <w:sz w:val="24"/>
        </w:rPr>
        <w:t>the deadline for collection at the post</w:t>
      </w:r>
      <w:r>
        <w:rPr>
          <w:spacing w:val="-7"/>
          <w:sz w:val="24"/>
        </w:rPr>
        <w:t xml:space="preserve"> </w:t>
      </w:r>
      <w:r>
        <w:rPr>
          <w:sz w:val="24"/>
        </w:rPr>
        <w:t>office.</w:t>
      </w:r>
    </w:p>
    <w:p w:rsidR="004C0153" w:rsidRDefault="004C0153">
      <w:pPr>
        <w:rPr>
          <w:sz w:val="24"/>
        </w:rPr>
        <w:sectPr w:rsidR="004C0153">
          <w:pgSz w:w="11910" w:h="16840"/>
          <w:pgMar w:top="1300" w:right="960" w:bottom="740" w:left="1020" w:header="391" w:footer="543" w:gutter="0"/>
          <w:cols w:space="708"/>
        </w:sectPr>
      </w:pPr>
    </w:p>
    <w:p w:rsidR="004C0153" w:rsidRDefault="006E4651">
      <w:pPr>
        <w:spacing w:before="84" w:line="249" w:lineRule="auto"/>
        <w:ind w:left="113" w:right="93"/>
        <w:rPr>
          <w:sz w:val="24"/>
        </w:rPr>
      </w:pPr>
      <w:r>
        <w:rPr>
          <w:sz w:val="24"/>
        </w:rPr>
        <w:lastRenderedPageBreak/>
        <w:t>If the electronic exchange system is temporarily unavailable, the sending party cannot be considered in breach of its obligation to send a communication within a specified deadlin</w:t>
      </w:r>
      <w:r>
        <w:rPr>
          <w:sz w:val="24"/>
        </w:rPr>
        <w:t>e.</w:t>
      </w:r>
    </w:p>
    <w:p w:rsidR="004C0153" w:rsidRDefault="004C0153">
      <w:pPr>
        <w:pStyle w:val="Zkladntext"/>
        <w:spacing w:before="7"/>
        <w:rPr>
          <w:sz w:val="24"/>
        </w:rPr>
      </w:pPr>
    </w:p>
    <w:p w:rsidR="004C0153" w:rsidRDefault="006E4651" w:rsidP="006E4651">
      <w:pPr>
        <w:pStyle w:val="Nadpis2"/>
        <w:numPr>
          <w:ilvl w:val="1"/>
          <w:numId w:val="7"/>
        </w:numPr>
        <w:tabs>
          <w:tab w:val="left" w:pos="654"/>
        </w:tabs>
      </w:pPr>
      <w:bookmarkStart w:id="224" w:name="_bookmark223"/>
      <w:bookmarkEnd w:id="224"/>
      <w:r>
        <w:t>Addresses for</w:t>
      </w:r>
      <w:r>
        <w:rPr>
          <w:spacing w:val="-3"/>
        </w:rPr>
        <w:t xml:space="preserve"> </w:t>
      </w:r>
      <w:r>
        <w:t>communication</w:t>
      </w:r>
    </w:p>
    <w:p w:rsidR="004C0153" w:rsidRDefault="004C0153">
      <w:pPr>
        <w:pStyle w:val="Zkladntext"/>
        <w:spacing w:before="11"/>
        <w:rPr>
          <w:b/>
          <w:sz w:val="20"/>
        </w:rPr>
      </w:pPr>
    </w:p>
    <w:p w:rsidR="004C0153" w:rsidRDefault="006E4651">
      <w:pPr>
        <w:spacing w:line="448" w:lineRule="auto"/>
        <w:ind w:left="397" w:hanging="284"/>
        <w:rPr>
          <w:sz w:val="24"/>
        </w:rPr>
      </w:pPr>
      <w:r>
        <w:rPr>
          <w:sz w:val="24"/>
        </w:rPr>
        <w:t xml:space="preserve">The </w:t>
      </w:r>
      <w:r>
        <w:rPr>
          <w:b/>
          <w:sz w:val="24"/>
        </w:rPr>
        <w:t xml:space="preserve">electronic </w:t>
      </w:r>
      <w:r>
        <w:rPr>
          <w:sz w:val="24"/>
        </w:rPr>
        <w:t xml:space="preserve">exchange system must be accessed via the following URL: </w:t>
      </w:r>
      <w:hyperlink r:id="rId14">
        <w:r>
          <w:rPr>
            <w:color w:val="0000FF"/>
            <w:sz w:val="24"/>
            <w:u w:val="single" w:color="0000FF"/>
          </w:rPr>
          <w:t>https://ec.europa.eu/research/participants/portal/desktop/en/projects/</w:t>
        </w:r>
      </w:hyperlink>
    </w:p>
    <w:p w:rsidR="004C0153" w:rsidRDefault="006E4651">
      <w:pPr>
        <w:spacing w:line="249" w:lineRule="auto"/>
        <w:ind w:left="113" w:right="352"/>
        <w:rPr>
          <w:sz w:val="24"/>
        </w:rPr>
      </w:pPr>
      <w:r>
        <w:rPr>
          <w:sz w:val="24"/>
        </w:rPr>
        <w:t>The Commission will formally notify the coordinator and beneficiaries in advance any changes to this URL.</w:t>
      </w:r>
    </w:p>
    <w:p w:rsidR="004C0153" w:rsidRDefault="006E4651">
      <w:pPr>
        <w:spacing w:before="226"/>
        <w:ind w:left="113"/>
        <w:rPr>
          <w:b/>
          <w:sz w:val="24"/>
        </w:rPr>
      </w:pPr>
      <w:r>
        <w:rPr>
          <w:b/>
          <w:sz w:val="24"/>
        </w:rPr>
        <w:t>Formal</w:t>
      </w:r>
      <w:r>
        <w:rPr>
          <w:b/>
          <w:spacing w:val="-17"/>
          <w:sz w:val="24"/>
        </w:rPr>
        <w:t xml:space="preserve"> </w:t>
      </w:r>
      <w:r>
        <w:rPr>
          <w:b/>
          <w:sz w:val="24"/>
        </w:rPr>
        <w:t>notifications</w:t>
      </w:r>
      <w:r>
        <w:rPr>
          <w:b/>
          <w:spacing w:val="-16"/>
          <w:sz w:val="24"/>
        </w:rPr>
        <w:t xml:space="preserve"> </w:t>
      </w:r>
      <w:r>
        <w:rPr>
          <w:b/>
          <w:sz w:val="24"/>
        </w:rPr>
        <w:t>on</w:t>
      </w:r>
      <w:r>
        <w:rPr>
          <w:b/>
          <w:spacing w:val="-16"/>
          <w:sz w:val="24"/>
        </w:rPr>
        <w:t xml:space="preserve"> </w:t>
      </w:r>
      <w:r>
        <w:rPr>
          <w:b/>
          <w:sz w:val="24"/>
        </w:rPr>
        <w:t>paper</w:t>
      </w:r>
      <w:r>
        <w:rPr>
          <w:b/>
          <w:spacing w:val="-15"/>
          <w:sz w:val="24"/>
        </w:rPr>
        <w:t xml:space="preserve"> </w:t>
      </w:r>
      <w:r>
        <w:rPr>
          <w:sz w:val="24"/>
        </w:rPr>
        <w:t>(only</w:t>
      </w:r>
      <w:r>
        <w:rPr>
          <w:spacing w:val="-16"/>
          <w:sz w:val="24"/>
        </w:rPr>
        <w:t xml:space="preserve"> </w:t>
      </w:r>
      <w:r>
        <w:rPr>
          <w:sz w:val="24"/>
        </w:rPr>
        <w:t>after</w:t>
      </w:r>
      <w:r>
        <w:rPr>
          <w:spacing w:val="-17"/>
          <w:sz w:val="24"/>
        </w:rPr>
        <w:t xml:space="preserve"> </w:t>
      </w:r>
      <w:r>
        <w:rPr>
          <w:sz w:val="24"/>
        </w:rPr>
        <w:t>the</w:t>
      </w:r>
      <w:r>
        <w:rPr>
          <w:spacing w:val="-17"/>
          <w:sz w:val="24"/>
        </w:rPr>
        <w:t xml:space="preserve"> </w:t>
      </w:r>
      <w:r>
        <w:rPr>
          <w:sz w:val="24"/>
        </w:rPr>
        <w:t>payment</w:t>
      </w:r>
      <w:r>
        <w:rPr>
          <w:spacing w:val="-16"/>
          <w:sz w:val="24"/>
        </w:rPr>
        <w:t xml:space="preserve"> </w:t>
      </w:r>
      <w:r>
        <w:rPr>
          <w:sz w:val="24"/>
        </w:rPr>
        <w:t>of</w:t>
      </w:r>
      <w:r>
        <w:rPr>
          <w:spacing w:val="-16"/>
          <w:sz w:val="24"/>
        </w:rPr>
        <w:t xml:space="preserve"> </w:t>
      </w:r>
      <w:r>
        <w:rPr>
          <w:sz w:val="24"/>
        </w:rPr>
        <w:t>the</w:t>
      </w:r>
      <w:r>
        <w:rPr>
          <w:spacing w:val="-17"/>
          <w:sz w:val="24"/>
        </w:rPr>
        <w:t xml:space="preserve"> </w:t>
      </w:r>
      <w:r>
        <w:rPr>
          <w:sz w:val="24"/>
        </w:rPr>
        <w:t>balance)</w:t>
      </w:r>
      <w:r>
        <w:rPr>
          <w:spacing w:val="-16"/>
          <w:sz w:val="24"/>
        </w:rPr>
        <w:t xml:space="preserve"> </w:t>
      </w:r>
      <w:r>
        <w:rPr>
          <w:sz w:val="24"/>
        </w:rPr>
        <w:t>addressed</w:t>
      </w:r>
      <w:r>
        <w:rPr>
          <w:spacing w:val="-14"/>
          <w:sz w:val="24"/>
        </w:rPr>
        <w:t xml:space="preserve"> </w:t>
      </w:r>
      <w:r>
        <w:rPr>
          <w:b/>
          <w:sz w:val="24"/>
        </w:rPr>
        <w:t>to</w:t>
      </w:r>
      <w:r>
        <w:rPr>
          <w:b/>
          <w:spacing w:val="-16"/>
          <w:sz w:val="24"/>
        </w:rPr>
        <w:t xml:space="preserve"> </w:t>
      </w:r>
      <w:r>
        <w:rPr>
          <w:b/>
          <w:sz w:val="24"/>
        </w:rPr>
        <w:t>the</w:t>
      </w:r>
      <w:r>
        <w:rPr>
          <w:b/>
          <w:spacing w:val="-17"/>
          <w:sz w:val="24"/>
        </w:rPr>
        <w:t xml:space="preserve"> </w:t>
      </w:r>
      <w:r>
        <w:rPr>
          <w:b/>
          <w:sz w:val="24"/>
        </w:rPr>
        <w:t>Commission</w:t>
      </w:r>
    </w:p>
    <w:p w:rsidR="004C0153" w:rsidRDefault="006E4651">
      <w:pPr>
        <w:spacing w:before="12"/>
        <w:ind w:left="113"/>
        <w:rPr>
          <w:sz w:val="24"/>
        </w:rPr>
      </w:pPr>
      <w:r>
        <w:rPr>
          <w:sz w:val="24"/>
        </w:rPr>
        <w:t>must be sent to the official mailing address indicated on the Commission’s website.</w:t>
      </w:r>
    </w:p>
    <w:p w:rsidR="004C0153" w:rsidRDefault="004C0153">
      <w:pPr>
        <w:pStyle w:val="Zkladntext"/>
        <w:spacing w:before="9"/>
        <w:rPr>
          <w:sz w:val="20"/>
        </w:rPr>
      </w:pPr>
    </w:p>
    <w:p w:rsidR="004C0153" w:rsidRDefault="006E4651">
      <w:pPr>
        <w:ind w:left="113"/>
        <w:rPr>
          <w:b/>
          <w:sz w:val="24"/>
        </w:rPr>
      </w:pPr>
      <w:r>
        <w:rPr>
          <w:sz w:val="24"/>
        </w:rPr>
        <w:t xml:space="preserve">Formal notifications on paper (only after the payment of the balance) addressed </w:t>
      </w:r>
      <w:r>
        <w:rPr>
          <w:b/>
          <w:sz w:val="24"/>
        </w:rPr>
        <w:t>to the beneficiaries</w:t>
      </w:r>
    </w:p>
    <w:p w:rsidR="004C0153" w:rsidRDefault="006E4651">
      <w:pPr>
        <w:spacing w:before="12"/>
        <w:ind w:left="113"/>
        <w:rPr>
          <w:sz w:val="24"/>
        </w:rPr>
      </w:pPr>
      <w:r>
        <w:rPr>
          <w:sz w:val="24"/>
        </w:rPr>
        <w:t>must be sent to their legal address as specified in</w:t>
      </w:r>
      <w:r>
        <w:rPr>
          <w:sz w:val="24"/>
        </w:rPr>
        <w:t xml:space="preserve"> the Participant Portal Beneficiary Register.</w:t>
      </w:r>
    </w:p>
    <w:p w:rsidR="004C0153" w:rsidRDefault="004C0153">
      <w:pPr>
        <w:pStyle w:val="Zkladntext"/>
        <w:spacing w:before="5"/>
        <w:rPr>
          <w:sz w:val="30"/>
        </w:rPr>
      </w:pPr>
    </w:p>
    <w:p w:rsidR="004C0153" w:rsidRDefault="006E4651">
      <w:pPr>
        <w:pStyle w:val="Nadpis2"/>
        <w:ind w:left="113"/>
      </w:pPr>
      <w:bookmarkStart w:id="225" w:name="_bookmark224"/>
      <w:bookmarkEnd w:id="225"/>
      <w:r>
        <w:t>ARTICLE 53 — INTERPRETATION OF THE AGREEMENT</w:t>
      </w:r>
    </w:p>
    <w:p w:rsidR="004C0153" w:rsidRDefault="004C0153">
      <w:pPr>
        <w:pStyle w:val="Zkladntext"/>
        <w:spacing w:before="8"/>
        <w:rPr>
          <w:b/>
          <w:sz w:val="25"/>
        </w:rPr>
      </w:pPr>
    </w:p>
    <w:p w:rsidR="004C0153" w:rsidRDefault="006E4651" w:rsidP="006E4651">
      <w:pPr>
        <w:pStyle w:val="Nadpis2"/>
        <w:numPr>
          <w:ilvl w:val="1"/>
          <w:numId w:val="5"/>
        </w:numPr>
        <w:tabs>
          <w:tab w:val="left" w:pos="654"/>
        </w:tabs>
      </w:pPr>
      <w:bookmarkStart w:id="226" w:name="_bookmark225"/>
      <w:bookmarkEnd w:id="226"/>
      <w:r>
        <w:t xml:space="preserve">Precedence of the </w:t>
      </w:r>
      <w:r>
        <w:rPr>
          <w:spacing w:val="-5"/>
        </w:rPr>
        <w:t xml:space="preserve">Terms </w:t>
      </w:r>
      <w:r>
        <w:t>and Conditions over the</w:t>
      </w:r>
      <w:r>
        <w:rPr>
          <w:spacing w:val="-6"/>
        </w:rPr>
        <w:t xml:space="preserve"> </w:t>
      </w:r>
      <w:r>
        <w:t>Annexes</w:t>
      </w:r>
    </w:p>
    <w:p w:rsidR="004C0153" w:rsidRDefault="004C0153">
      <w:pPr>
        <w:pStyle w:val="Zkladntext"/>
        <w:spacing w:before="11"/>
        <w:rPr>
          <w:b/>
          <w:sz w:val="20"/>
        </w:rPr>
      </w:pPr>
    </w:p>
    <w:p w:rsidR="004C0153" w:rsidRDefault="006E4651">
      <w:pPr>
        <w:spacing w:line="448" w:lineRule="auto"/>
        <w:ind w:left="113"/>
        <w:rPr>
          <w:sz w:val="24"/>
        </w:rPr>
      </w:pPr>
      <w:r>
        <w:rPr>
          <w:sz w:val="24"/>
        </w:rPr>
        <w:t>The provisions in the Terms and Conditions of the Agreement take precedence over its Annexes. Annex 2 takes precedence over Annex 1.</w:t>
      </w:r>
    </w:p>
    <w:p w:rsidR="004C0153" w:rsidRDefault="006E4651" w:rsidP="006E4651">
      <w:pPr>
        <w:pStyle w:val="Nadpis2"/>
        <w:numPr>
          <w:ilvl w:val="1"/>
          <w:numId w:val="5"/>
        </w:numPr>
        <w:tabs>
          <w:tab w:val="left" w:pos="654"/>
        </w:tabs>
        <w:spacing w:before="52"/>
      </w:pPr>
      <w:bookmarkStart w:id="227" w:name="_bookmark226"/>
      <w:bookmarkEnd w:id="227"/>
      <w:r>
        <w:t>Privileges and</w:t>
      </w:r>
      <w:r>
        <w:rPr>
          <w:spacing w:val="-2"/>
        </w:rPr>
        <w:t xml:space="preserve"> </w:t>
      </w:r>
      <w:r>
        <w:t>immunities</w:t>
      </w:r>
    </w:p>
    <w:p w:rsidR="004C0153" w:rsidRDefault="004C0153">
      <w:pPr>
        <w:pStyle w:val="Zkladntext"/>
        <w:spacing w:before="11"/>
        <w:rPr>
          <w:b/>
          <w:sz w:val="20"/>
        </w:rPr>
      </w:pPr>
    </w:p>
    <w:p w:rsidR="004C0153" w:rsidRDefault="006E4651">
      <w:pPr>
        <w:ind w:left="113"/>
        <w:rPr>
          <w:sz w:val="24"/>
        </w:rPr>
      </w:pPr>
      <w:r>
        <w:rPr>
          <w:sz w:val="24"/>
        </w:rPr>
        <w:t>Not applicable</w:t>
      </w:r>
    </w:p>
    <w:p w:rsidR="004C0153" w:rsidRDefault="004C0153">
      <w:pPr>
        <w:pStyle w:val="Zkladntext"/>
        <w:spacing w:before="5"/>
        <w:rPr>
          <w:sz w:val="30"/>
        </w:rPr>
      </w:pPr>
    </w:p>
    <w:p w:rsidR="004C0153" w:rsidRDefault="006E4651">
      <w:pPr>
        <w:pStyle w:val="Nadpis2"/>
        <w:ind w:left="113"/>
      </w:pPr>
      <w:bookmarkStart w:id="228" w:name="_bookmark227"/>
      <w:bookmarkEnd w:id="228"/>
      <w:r>
        <w:t>ARTICLE 54 — CALCULATION OF PERIODS, DATES AND DEADLINES</w:t>
      </w:r>
    </w:p>
    <w:p w:rsidR="004C0153" w:rsidRDefault="004C0153">
      <w:pPr>
        <w:pStyle w:val="Zkladntext"/>
        <w:spacing w:before="2"/>
        <w:rPr>
          <w:b/>
          <w:sz w:val="25"/>
        </w:rPr>
      </w:pPr>
    </w:p>
    <w:p w:rsidR="004C0153" w:rsidRDefault="006E4651">
      <w:pPr>
        <w:spacing w:line="249" w:lineRule="auto"/>
        <w:ind w:left="113"/>
        <w:rPr>
          <w:sz w:val="24"/>
        </w:rPr>
      </w:pPr>
      <w:r>
        <w:rPr>
          <w:sz w:val="24"/>
        </w:rPr>
        <w:t>In</w:t>
      </w:r>
      <w:r>
        <w:rPr>
          <w:spacing w:val="-23"/>
          <w:sz w:val="24"/>
        </w:rPr>
        <w:t xml:space="preserve"> </w:t>
      </w:r>
      <w:r>
        <w:rPr>
          <w:sz w:val="24"/>
        </w:rPr>
        <w:t>accordance</w:t>
      </w:r>
      <w:r>
        <w:rPr>
          <w:spacing w:val="-23"/>
          <w:sz w:val="24"/>
        </w:rPr>
        <w:t xml:space="preserve"> </w:t>
      </w:r>
      <w:r>
        <w:rPr>
          <w:sz w:val="24"/>
        </w:rPr>
        <w:t>with</w:t>
      </w:r>
      <w:r>
        <w:rPr>
          <w:spacing w:val="-23"/>
          <w:sz w:val="24"/>
        </w:rPr>
        <w:t xml:space="preserve"> </w:t>
      </w:r>
      <w:r>
        <w:rPr>
          <w:sz w:val="24"/>
        </w:rPr>
        <w:t>Reg</w:t>
      </w:r>
      <w:r>
        <w:rPr>
          <w:sz w:val="24"/>
        </w:rPr>
        <w:t>ulation</w:t>
      </w:r>
      <w:r>
        <w:rPr>
          <w:spacing w:val="-23"/>
          <w:sz w:val="24"/>
        </w:rPr>
        <w:t xml:space="preserve"> </w:t>
      </w:r>
      <w:r>
        <w:rPr>
          <w:sz w:val="24"/>
        </w:rPr>
        <w:t>No</w:t>
      </w:r>
      <w:r>
        <w:rPr>
          <w:spacing w:val="-23"/>
          <w:sz w:val="24"/>
        </w:rPr>
        <w:t xml:space="preserve"> </w:t>
      </w:r>
      <w:r>
        <w:rPr>
          <w:sz w:val="24"/>
        </w:rPr>
        <w:t>1182/71</w:t>
      </w:r>
      <w:r>
        <w:rPr>
          <w:sz w:val="24"/>
          <w:vertAlign w:val="superscript"/>
        </w:rPr>
        <w:t>30</w:t>
      </w:r>
      <w:r>
        <w:rPr>
          <w:sz w:val="24"/>
        </w:rPr>
        <w:t>,</w:t>
      </w:r>
      <w:r>
        <w:rPr>
          <w:spacing w:val="-23"/>
          <w:sz w:val="24"/>
        </w:rPr>
        <w:t xml:space="preserve"> </w:t>
      </w:r>
      <w:r>
        <w:rPr>
          <w:sz w:val="24"/>
        </w:rPr>
        <w:t>periods</w:t>
      </w:r>
      <w:r>
        <w:rPr>
          <w:spacing w:val="-23"/>
          <w:sz w:val="24"/>
        </w:rPr>
        <w:t xml:space="preserve"> </w:t>
      </w:r>
      <w:r>
        <w:rPr>
          <w:sz w:val="24"/>
        </w:rPr>
        <w:t>expressed</w:t>
      </w:r>
      <w:r>
        <w:rPr>
          <w:spacing w:val="-23"/>
          <w:sz w:val="24"/>
        </w:rPr>
        <w:t xml:space="preserve"> </w:t>
      </w:r>
      <w:r>
        <w:rPr>
          <w:sz w:val="24"/>
        </w:rPr>
        <w:t>in</w:t>
      </w:r>
      <w:r>
        <w:rPr>
          <w:spacing w:val="-23"/>
          <w:sz w:val="24"/>
        </w:rPr>
        <w:t xml:space="preserve"> </w:t>
      </w:r>
      <w:r>
        <w:rPr>
          <w:sz w:val="24"/>
        </w:rPr>
        <w:t>days,</w:t>
      </w:r>
      <w:r>
        <w:rPr>
          <w:spacing w:val="-23"/>
          <w:sz w:val="24"/>
        </w:rPr>
        <w:t xml:space="preserve"> </w:t>
      </w:r>
      <w:r>
        <w:rPr>
          <w:sz w:val="24"/>
        </w:rPr>
        <w:t>months</w:t>
      </w:r>
      <w:r>
        <w:rPr>
          <w:spacing w:val="-23"/>
          <w:sz w:val="24"/>
        </w:rPr>
        <w:t xml:space="preserve"> </w:t>
      </w:r>
      <w:r>
        <w:rPr>
          <w:sz w:val="24"/>
        </w:rPr>
        <w:t>or</w:t>
      </w:r>
      <w:r>
        <w:rPr>
          <w:spacing w:val="-23"/>
          <w:sz w:val="24"/>
        </w:rPr>
        <w:t xml:space="preserve"> </w:t>
      </w:r>
      <w:r>
        <w:rPr>
          <w:sz w:val="24"/>
        </w:rPr>
        <w:t>years</w:t>
      </w:r>
      <w:r>
        <w:rPr>
          <w:spacing w:val="-23"/>
          <w:sz w:val="24"/>
        </w:rPr>
        <w:t xml:space="preserve"> </w:t>
      </w:r>
      <w:r>
        <w:rPr>
          <w:sz w:val="24"/>
        </w:rPr>
        <w:t>are</w:t>
      </w:r>
      <w:r>
        <w:rPr>
          <w:spacing w:val="-23"/>
          <w:sz w:val="24"/>
        </w:rPr>
        <w:t xml:space="preserve"> </w:t>
      </w:r>
      <w:r>
        <w:rPr>
          <w:sz w:val="24"/>
        </w:rPr>
        <w:t>calculated from the moment the triggering event</w:t>
      </w:r>
      <w:r>
        <w:rPr>
          <w:spacing w:val="-7"/>
          <w:sz w:val="24"/>
        </w:rPr>
        <w:t xml:space="preserve"> </w:t>
      </w:r>
      <w:r>
        <w:rPr>
          <w:sz w:val="24"/>
        </w:rPr>
        <w:t>occurs.</w:t>
      </w:r>
    </w:p>
    <w:p w:rsidR="004C0153" w:rsidRDefault="006E4651">
      <w:pPr>
        <w:spacing w:before="229"/>
        <w:ind w:left="113"/>
        <w:rPr>
          <w:sz w:val="24"/>
        </w:rPr>
      </w:pPr>
      <w:r>
        <w:rPr>
          <w:sz w:val="24"/>
        </w:rPr>
        <w:t>The day during which that event occurs is not considered as falling within the period.</w:t>
      </w:r>
    </w:p>
    <w:p w:rsidR="004C0153" w:rsidRDefault="004C0153">
      <w:pPr>
        <w:pStyle w:val="Zkladntext"/>
        <w:spacing w:before="5"/>
        <w:rPr>
          <w:sz w:val="30"/>
        </w:rPr>
      </w:pPr>
    </w:p>
    <w:p w:rsidR="004C0153" w:rsidRDefault="006E4651">
      <w:pPr>
        <w:pStyle w:val="Nadpis2"/>
        <w:ind w:left="113"/>
      </w:pPr>
      <w:bookmarkStart w:id="229" w:name="_bookmark228"/>
      <w:bookmarkEnd w:id="229"/>
      <w:r>
        <w:t>ARTICLE 55 — AMENDMENTS TO THE AGREEMENT</w:t>
      </w:r>
    </w:p>
    <w:p w:rsidR="004C0153" w:rsidRDefault="004C0153">
      <w:pPr>
        <w:pStyle w:val="Zkladntext"/>
        <w:spacing w:before="8"/>
        <w:rPr>
          <w:b/>
          <w:sz w:val="25"/>
        </w:rPr>
      </w:pPr>
    </w:p>
    <w:p w:rsidR="004C0153" w:rsidRDefault="006E4651" w:rsidP="006E4651">
      <w:pPr>
        <w:pStyle w:val="Nadpis2"/>
        <w:numPr>
          <w:ilvl w:val="1"/>
          <w:numId w:val="4"/>
        </w:numPr>
        <w:tabs>
          <w:tab w:val="left" w:pos="654"/>
        </w:tabs>
      </w:pPr>
      <w:bookmarkStart w:id="230" w:name="_bookmark229"/>
      <w:bookmarkEnd w:id="230"/>
      <w:r>
        <w:t>Conditions</w:t>
      </w:r>
    </w:p>
    <w:p w:rsidR="004C0153" w:rsidRDefault="004C0153">
      <w:pPr>
        <w:pStyle w:val="Zkladntext"/>
        <w:spacing w:before="11"/>
        <w:rPr>
          <w:b/>
          <w:sz w:val="20"/>
        </w:rPr>
      </w:pPr>
    </w:p>
    <w:p w:rsidR="004C0153" w:rsidRDefault="006E4651">
      <w:pPr>
        <w:spacing w:line="249" w:lineRule="auto"/>
        <w:ind w:left="113" w:right="177"/>
        <w:jc w:val="both"/>
        <w:rPr>
          <w:sz w:val="24"/>
        </w:rPr>
      </w:pPr>
      <w:r>
        <w:rPr>
          <w:sz w:val="24"/>
        </w:rPr>
        <w:t>The Agreement may be amended, unless the amendment entails changes to the Agreement which would call into question the decision awarding the grant or breach the principle of equal treatment of</w:t>
      </w:r>
      <w:r>
        <w:rPr>
          <w:spacing w:val="-1"/>
          <w:sz w:val="24"/>
        </w:rPr>
        <w:t xml:space="preserve"> </w:t>
      </w:r>
      <w:r>
        <w:rPr>
          <w:sz w:val="24"/>
        </w:rPr>
        <w:t>applicants.</w:t>
      </w:r>
    </w:p>
    <w:p w:rsidR="004C0153" w:rsidRDefault="006E4651">
      <w:pPr>
        <w:spacing w:before="230"/>
        <w:ind w:left="113"/>
        <w:rPr>
          <w:sz w:val="24"/>
        </w:rPr>
      </w:pPr>
      <w:r>
        <w:rPr>
          <w:sz w:val="24"/>
        </w:rPr>
        <w:t>Amendments may be requested by any of t</w:t>
      </w:r>
      <w:r>
        <w:rPr>
          <w:sz w:val="24"/>
        </w:rPr>
        <w:t>he parties.</w:t>
      </w:r>
    </w:p>
    <w:p w:rsidR="004C0153" w:rsidRDefault="004C0153">
      <w:pPr>
        <w:pStyle w:val="Zkladntext"/>
        <w:spacing w:before="6"/>
        <w:rPr>
          <w:sz w:val="25"/>
        </w:rPr>
      </w:pPr>
    </w:p>
    <w:p w:rsidR="004C0153" w:rsidRDefault="006E4651" w:rsidP="006E4651">
      <w:pPr>
        <w:pStyle w:val="Nadpis2"/>
        <w:numPr>
          <w:ilvl w:val="1"/>
          <w:numId w:val="4"/>
        </w:numPr>
        <w:tabs>
          <w:tab w:val="left" w:pos="654"/>
        </w:tabs>
      </w:pPr>
      <w:bookmarkStart w:id="231" w:name="_bookmark230"/>
      <w:bookmarkEnd w:id="231"/>
      <w:r>
        <w:t>Procedure</w:t>
      </w:r>
    </w:p>
    <w:p w:rsidR="004C0153" w:rsidRDefault="004C0153">
      <w:pPr>
        <w:pStyle w:val="Zkladntext"/>
        <w:rPr>
          <w:b/>
          <w:sz w:val="20"/>
        </w:rPr>
      </w:pPr>
    </w:p>
    <w:p w:rsidR="004C0153" w:rsidRDefault="006E4651">
      <w:pPr>
        <w:pStyle w:val="Zkladntext"/>
        <w:spacing w:before="4"/>
        <w:rPr>
          <w:b/>
          <w:sz w:val="17"/>
        </w:rPr>
      </w:pPr>
      <w:r>
        <w:pict>
          <v:line id="_x0000_s2403" style="position:absolute;z-index:1432;mso-wrap-distance-left:0;mso-wrap-distance-right:0;mso-position-horizontal-relative:page" from="56.7pt,12.45pt" to="200.7pt,12.45pt" strokeweight="1pt">
            <w10:wrap type="topAndBottom" anchorx="page"/>
          </v:line>
        </w:pict>
      </w:r>
    </w:p>
    <w:p w:rsidR="004C0153" w:rsidRDefault="006E4651">
      <w:pPr>
        <w:spacing w:before="34" w:line="249" w:lineRule="auto"/>
        <w:ind w:left="313" w:right="352" w:hanging="190"/>
        <w:rPr>
          <w:sz w:val="20"/>
        </w:rPr>
      </w:pPr>
      <w:r>
        <w:rPr>
          <w:position w:val="6"/>
          <w:sz w:val="13"/>
        </w:rPr>
        <w:t xml:space="preserve">30 </w:t>
      </w:r>
      <w:r>
        <w:rPr>
          <w:sz w:val="20"/>
        </w:rPr>
        <w:t>Regulation (EEC, Euratom) No 1182/71 of the Council of 3 June 1971 determining the rules applicable to periods, dates and time-limits (OJ L 124, 8.6.1971, p. 1).</w:t>
      </w:r>
    </w:p>
    <w:p w:rsidR="004C0153" w:rsidRDefault="004C0153">
      <w:pPr>
        <w:spacing w:line="249" w:lineRule="auto"/>
        <w:rPr>
          <w:sz w:val="20"/>
        </w:rPr>
        <w:sectPr w:rsidR="004C0153">
          <w:pgSz w:w="11910" w:h="16840"/>
          <w:pgMar w:top="1300" w:right="960" w:bottom="740" w:left="1020" w:header="391" w:footer="543" w:gutter="0"/>
          <w:cols w:space="708"/>
        </w:sectPr>
      </w:pPr>
    </w:p>
    <w:p w:rsidR="004C0153" w:rsidRDefault="006E4651">
      <w:pPr>
        <w:spacing w:before="84" w:line="249" w:lineRule="auto"/>
        <w:ind w:left="113"/>
        <w:rPr>
          <w:sz w:val="24"/>
        </w:rPr>
      </w:pPr>
      <w:r>
        <w:rPr>
          <w:sz w:val="24"/>
        </w:rPr>
        <w:lastRenderedPageBreak/>
        <w:t>The party requesting an amendment must submit a request for amendment signed in the electronic exchange system (see Article 52).</w:t>
      </w:r>
    </w:p>
    <w:p w:rsidR="004C0153" w:rsidRDefault="006E4651">
      <w:pPr>
        <w:spacing w:before="229" w:line="249" w:lineRule="auto"/>
        <w:ind w:left="113"/>
        <w:rPr>
          <w:sz w:val="24"/>
        </w:rPr>
      </w:pPr>
      <w:r>
        <w:rPr>
          <w:sz w:val="24"/>
        </w:rPr>
        <w:t>The coordinator submits and receives requests for amendment on behalf of the beneficiaries (see Annex 3).</w:t>
      </w:r>
    </w:p>
    <w:p w:rsidR="004C0153" w:rsidRDefault="006E4651">
      <w:pPr>
        <w:spacing w:before="228" w:line="249" w:lineRule="auto"/>
        <w:ind w:left="113"/>
        <w:rPr>
          <w:sz w:val="24"/>
        </w:rPr>
      </w:pPr>
      <w:r>
        <w:rPr>
          <w:sz w:val="24"/>
        </w:rPr>
        <w:t>If</w:t>
      </w:r>
      <w:r>
        <w:rPr>
          <w:spacing w:val="-14"/>
          <w:sz w:val="24"/>
        </w:rPr>
        <w:t xml:space="preserve"> </w:t>
      </w:r>
      <w:r>
        <w:rPr>
          <w:sz w:val="24"/>
        </w:rPr>
        <w:t>a</w:t>
      </w:r>
      <w:r>
        <w:rPr>
          <w:spacing w:val="-15"/>
          <w:sz w:val="24"/>
        </w:rPr>
        <w:t xml:space="preserve"> </w:t>
      </w:r>
      <w:r>
        <w:rPr>
          <w:sz w:val="24"/>
        </w:rPr>
        <w:t>change</w:t>
      </w:r>
      <w:r>
        <w:rPr>
          <w:spacing w:val="-15"/>
          <w:sz w:val="24"/>
        </w:rPr>
        <w:t xml:space="preserve"> </w:t>
      </w:r>
      <w:r>
        <w:rPr>
          <w:sz w:val="24"/>
        </w:rPr>
        <w:t>of</w:t>
      </w:r>
      <w:r>
        <w:rPr>
          <w:spacing w:val="-14"/>
          <w:sz w:val="24"/>
        </w:rPr>
        <w:t xml:space="preserve"> </w:t>
      </w:r>
      <w:r>
        <w:rPr>
          <w:sz w:val="24"/>
        </w:rPr>
        <w:t>coordinator</w:t>
      </w:r>
      <w:r>
        <w:rPr>
          <w:spacing w:val="-15"/>
          <w:sz w:val="24"/>
        </w:rPr>
        <w:t xml:space="preserve"> </w:t>
      </w:r>
      <w:r>
        <w:rPr>
          <w:sz w:val="24"/>
        </w:rPr>
        <w:t>is</w:t>
      </w:r>
      <w:r>
        <w:rPr>
          <w:spacing w:val="-15"/>
          <w:sz w:val="24"/>
        </w:rPr>
        <w:t xml:space="preserve"> </w:t>
      </w:r>
      <w:r>
        <w:rPr>
          <w:sz w:val="24"/>
        </w:rPr>
        <w:t>requested</w:t>
      </w:r>
      <w:r>
        <w:rPr>
          <w:spacing w:val="-14"/>
          <w:sz w:val="24"/>
        </w:rPr>
        <w:t xml:space="preserve"> </w:t>
      </w:r>
      <w:r>
        <w:rPr>
          <w:sz w:val="24"/>
        </w:rPr>
        <w:t>without</w:t>
      </w:r>
      <w:r>
        <w:rPr>
          <w:spacing w:val="-14"/>
          <w:sz w:val="24"/>
        </w:rPr>
        <w:t xml:space="preserve"> </w:t>
      </w:r>
      <w:r>
        <w:rPr>
          <w:sz w:val="24"/>
        </w:rPr>
        <w:t>its</w:t>
      </w:r>
      <w:r>
        <w:rPr>
          <w:spacing w:val="-15"/>
          <w:sz w:val="24"/>
        </w:rPr>
        <w:t xml:space="preserve"> </w:t>
      </w:r>
      <w:r>
        <w:rPr>
          <w:sz w:val="24"/>
        </w:rPr>
        <w:t>agreement,</w:t>
      </w:r>
      <w:r>
        <w:rPr>
          <w:spacing w:val="-15"/>
          <w:sz w:val="24"/>
        </w:rPr>
        <w:t xml:space="preserve"> </w:t>
      </w:r>
      <w:r>
        <w:rPr>
          <w:sz w:val="24"/>
        </w:rPr>
        <w:t>the</w:t>
      </w:r>
      <w:r>
        <w:rPr>
          <w:spacing w:val="-15"/>
          <w:sz w:val="24"/>
        </w:rPr>
        <w:t xml:space="preserve"> </w:t>
      </w:r>
      <w:r>
        <w:rPr>
          <w:sz w:val="24"/>
        </w:rPr>
        <w:t>submission</w:t>
      </w:r>
      <w:r>
        <w:rPr>
          <w:spacing w:val="-14"/>
          <w:sz w:val="24"/>
        </w:rPr>
        <w:t xml:space="preserve"> </w:t>
      </w:r>
      <w:r>
        <w:rPr>
          <w:sz w:val="24"/>
        </w:rPr>
        <w:t>must</w:t>
      </w:r>
      <w:r>
        <w:rPr>
          <w:spacing w:val="-15"/>
          <w:sz w:val="24"/>
        </w:rPr>
        <w:t xml:space="preserve"> </w:t>
      </w:r>
      <w:r>
        <w:rPr>
          <w:sz w:val="24"/>
        </w:rPr>
        <w:t>be</w:t>
      </w:r>
      <w:r>
        <w:rPr>
          <w:spacing w:val="-14"/>
          <w:sz w:val="24"/>
        </w:rPr>
        <w:t xml:space="preserve"> </w:t>
      </w:r>
      <w:r>
        <w:rPr>
          <w:sz w:val="24"/>
        </w:rPr>
        <w:t>done</w:t>
      </w:r>
      <w:r>
        <w:rPr>
          <w:spacing w:val="-14"/>
          <w:sz w:val="24"/>
        </w:rPr>
        <w:t xml:space="preserve"> </w:t>
      </w:r>
      <w:r>
        <w:rPr>
          <w:sz w:val="24"/>
        </w:rPr>
        <w:t>by</w:t>
      </w:r>
      <w:r>
        <w:rPr>
          <w:spacing w:val="-14"/>
          <w:sz w:val="24"/>
        </w:rPr>
        <w:t xml:space="preserve"> </w:t>
      </w:r>
      <w:r>
        <w:rPr>
          <w:sz w:val="24"/>
        </w:rPr>
        <w:t>another beneficiary (acting on behalf of the other</w:t>
      </w:r>
      <w:r>
        <w:rPr>
          <w:spacing w:val="-2"/>
          <w:sz w:val="24"/>
        </w:rPr>
        <w:t xml:space="preserve"> </w:t>
      </w:r>
      <w:r>
        <w:rPr>
          <w:sz w:val="24"/>
        </w:rPr>
        <w:t>beneficiaries).</w:t>
      </w:r>
    </w:p>
    <w:p w:rsidR="004C0153" w:rsidRDefault="006E4651">
      <w:pPr>
        <w:spacing w:before="229"/>
        <w:ind w:left="113"/>
        <w:rPr>
          <w:sz w:val="24"/>
        </w:rPr>
      </w:pPr>
      <w:r>
        <w:rPr>
          <w:sz w:val="24"/>
        </w:rPr>
        <w:t>The request for amendment must include:</w:t>
      </w:r>
    </w:p>
    <w:p w:rsidR="004C0153" w:rsidRDefault="004C0153">
      <w:pPr>
        <w:pStyle w:val="Zkladntext"/>
        <w:spacing w:before="9"/>
        <w:rPr>
          <w:sz w:val="20"/>
        </w:rPr>
      </w:pPr>
    </w:p>
    <w:p w:rsidR="004C0153" w:rsidRDefault="006E4651" w:rsidP="006E4651">
      <w:pPr>
        <w:pStyle w:val="Odstavecseseznamem"/>
        <w:numPr>
          <w:ilvl w:val="0"/>
          <w:numId w:val="3"/>
        </w:numPr>
        <w:tabs>
          <w:tab w:val="left" w:pos="757"/>
          <w:tab w:val="left" w:pos="758"/>
        </w:tabs>
        <w:rPr>
          <w:sz w:val="24"/>
        </w:rPr>
      </w:pPr>
      <w:r>
        <w:rPr>
          <w:sz w:val="24"/>
        </w:rPr>
        <w:t>the reasons</w:t>
      </w:r>
      <w:r>
        <w:rPr>
          <w:spacing w:val="-2"/>
          <w:sz w:val="24"/>
        </w:rPr>
        <w:t xml:space="preserve"> </w:t>
      </w:r>
      <w:r>
        <w:rPr>
          <w:sz w:val="24"/>
        </w:rPr>
        <w:t>why;</w:t>
      </w:r>
    </w:p>
    <w:p w:rsidR="004C0153" w:rsidRDefault="004C0153">
      <w:pPr>
        <w:pStyle w:val="Zkladntext"/>
        <w:spacing w:before="8"/>
        <w:rPr>
          <w:sz w:val="20"/>
        </w:rPr>
      </w:pPr>
    </w:p>
    <w:p w:rsidR="004C0153" w:rsidRDefault="006E4651" w:rsidP="006E4651">
      <w:pPr>
        <w:pStyle w:val="Odstavecseseznamem"/>
        <w:numPr>
          <w:ilvl w:val="0"/>
          <w:numId w:val="3"/>
        </w:numPr>
        <w:tabs>
          <w:tab w:val="left" w:pos="757"/>
          <w:tab w:val="left" w:pos="758"/>
        </w:tabs>
        <w:spacing w:before="1"/>
        <w:rPr>
          <w:sz w:val="24"/>
        </w:rPr>
      </w:pPr>
      <w:r>
        <w:rPr>
          <w:sz w:val="24"/>
        </w:rPr>
        <w:t>the appropriate supporting</w:t>
      </w:r>
      <w:r>
        <w:rPr>
          <w:spacing w:val="-4"/>
          <w:sz w:val="24"/>
        </w:rPr>
        <w:t xml:space="preserve"> </w:t>
      </w:r>
      <w:r>
        <w:rPr>
          <w:sz w:val="24"/>
        </w:rPr>
        <w:t>documents;</w:t>
      </w:r>
    </w:p>
    <w:p w:rsidR="004C0153" w:rsidRDefault="004C0153">
      <w:pPr>
        <w:pStyle w:val="Zkladntext"/>
        <w:spacing w:before="8"/>
        <w:rPr>
          <w:sz w:val="20"/>
        </w:rPr>
      </w:pPr>
    </w:p>
    <w:p w:rsidR="004C0153" w:rsidRDefault="006E4651" w:rsidP="006E4651">
      <w:pPr>
        <w:pStyle w:val="Odstavecseseznamem"/>
        <w:numPr>
          <w:ilvl w:val="0"/>
          <w:numId w:val="3"/>
        </w:numPr>
        <w:tabs>
          <w:tab w:val="left" w:pos="757"/>
          <w:tab w:val="left" w:pos="758"/>
        </w:tabs>
        <w:spacing w:line="249" w:lineRule="auto"/>
        <w:ind w:right="185"/>
        <w:rPr>
          <w:sz w:val="24"/>
        </w:rPr>
      </w:pPr>
      <w:r>
        <w:rPr>
          <w:sz w:val="24"/>
        </w:rPr>
        <w:t>for</w:t>
      </w:r>
      <w:r>
        <w:rPr>
          <w:spacing w:val="-10"/>
          <w:sz w:val="24"/>
        </w:rPr>
        <w:t xml:space="preserve"> </w:t>
      </w:r>
      <w:r>
        <w:rPr>
          <w:sz w:val="24"/>
        </w:rPr>
        <w:t>a</w:t>
      </w:r>
      <w:r>
        <w:rPr>
          <w:spacing w:val="-10"/>
          <w:sz w:val="24"/>
        </w:rPr>
        <w:t xml:space="preserve"> </w:t>
      </w:r>
      <w:r>
        <w:rPr>
          <w:sz w:val="24"/>
        </w:rPr>
        <w:t>change</w:t>
      </w:r>
      <w:r>
        <w:rPr>
          <w:spacing w:val="-10"/>
          <w:sz w:val="24"/>
        </w:rPr>
        <w:t xml:space="preserve"> </w:t>
      </w:r>
      <w:r>
        <w:rPr>
          <w:sz w:val="24"/>
        </w:rPr>
        <w:t>of</w:t>
      </w:r>
      <w:r>
        <w:rPr>
          <w:spacing w:val="-10"/>
          <w:sz w:val="24"/>
        </w:rPr>
        <w:t xml:space="preserve"> </w:t>
      </w:r>
      <w:r>
        <w:rPr>
          <w:sz w:val="24"/>
        </w:rPr>
        <w:t>coordinator</w:t>
      </w:r>
      <w:r>
        <w:rPr>
          <w:spacing w:val="-10"/>
          <w:sz w:val="24"/>
        </w:rPr>
        <w:t xml:space="preserve"> </w:t>
      </w:r>
      <w:r>
        <w:rPr>
          <w:sz w:val="24"/>
        </w:rPr>
        <w:t>without</w:t>
      </w:r>
      <w:r>
        <w:rPr>
          <w:spacing w:val="-10"/>
          <w:sz w:val="24"/>
        </w:rPr>
        <w:t xml:space="preserve"> </w:t>
      </w:r>
      <w:r>
        <w:rPr>
          <w:sz w:val="24"/>
        </w:rPr>
        <w:t>its</w:t>
      </w:r>
      <w:r>
        <w:rPr>
          <w:spacing w:val="-10"/>
          <w:sz w:val="24"/>
        </w:rPr>
        <w:t xml:space="preserve"> </w:t>
      </w:r>
      <w:r>
        <w:rPr>
          <w:sz w:val="24"/>
        </w:rPr>
        <w:t>agreement:</w:t>
      </w:r>
      <w:r>
        <w:rPr>
          <w:spacing w:val="-10"/>
          <w:sz w:val="24"/>
        </w:rPr>
        <w:t xml:space="preserve"> </w:t>
      </w:r>
      <w:r>
        <w:rPr>
          <w:sz w:val="24"/>
        </w:rPr>
        <w:t>the</w:t>
      </w:r>
      <w:r>
        <w:rPr>
          <w:spacing w:val="-10"/>
          <w:sz w:val="24"/>
        </w:rPr>
        <w:t xml:space="preserve"> </w:t>
      </w:r>
      <w:r>
        <w:rPr>
          <w:sz w:val="24"/>
        </w:rPr>
        <w:t>opinion</w:t>
      </w:r>
      <w:r>
        <w:rPr>
          <w:spacing w:val="-10"/>
          <w:sz w:val="24"/>
        </w:rPr>
        <w:t xml:space="preserve"> </w:t>
      </w:r>
      <w:r>
        <w:rPr>
          <w:sz w:val="24"/>
        </w:rPr>
        <w:t>of</w:t>
      </w:r>
      <w:r>
        <w:rPr>
          <w:spacing w:val="-10"/>
          <w:sz w:val="24"/>
        </w:rPr>
        <w:t xml:space="preserve"> </w:t>
      </w:r>
      <w:r>
        <w:rPr>
          <w:sz w:val="24"/>
        </w:rPr>
        <w:t>the</w:t>
      </w:r>
      <w:r>
        <w:rPr>
          <w:spacing w:val="-10"/>
          <w:sz w:val="24"/>
        </w:rPr>
        <w:t xml:space="preserve"> </w:t>
      </w:r>
      <w:r>
        <w:rPr>
          <w:sz w:val="24"/>
        </w:rPr>
        <w:t>coordinator</w:t>
      </w:r>
      <w:r>
        <w:rPr>
          <w:spacing w:val="-10"/>
          <w:sz w:val="24"/>
        </w:rPr>
        <w:t xml:space="preserve"> </w:t>
      </w:r>
      <w:r>
        <w:rPr>
          <w:sz w:val="24"/>
        </w:rPr>
        <w:t>(or</w:t>
      </w:r>
      <w:r>
        <w:rPr>
          <w:spacing w:val="-10"/>
          <w:sz w:val="24"/>
        </w:rPr>
        <w:t xml:space="preserve"> </w:t>
      </w:r>
      <w:r>
        <w:rPr>
          <w:sz w:val="24"/>
        </w:rPr>
        <w:t>proof</w:t>
      </w:r>
      <w:r>
        <w:rPr>
          <w:spacing w:val="-10"/>
          <w:sz w:val="24"/>
        </w:rPr>
        <w:t xml:space="preserve"> </w:t>
      </w:r>
      <w:r>
        <w:rPr>
          <w:sz w:val="24"/>
        </w:rPr>
        <w:t>that this opinion has been requested in</w:t>
      </w:r>
      <w:r>
        <w:rPr>
          <w:spacing w:val="-4"/>
          <w:sz w:val="24"/>
        </w:rPr>
        <w:t xml:space="preserve"> </w:t>
      </w:r>
      <w:r>
        <w:rPr>
          <w:sz w:val="24"/>
        </w:rPr>
        <w:t>writing).</w:t>
      </w:r>
    </w:p>
    <w:p w:rsidR="004C0153" w:rsidRDefault="006E4651">
      <w:pPr>
        <w:spacing w:before="229"/>
        <w:ind w:left="113"/>
        <w:rPr>
          <w:sz w:val="24"/>
        </w:rPr>
      </w:pPr>
      <w:r>
        <w:rPr>
          <w:sz w:val="24"/>
        </w:rPr>
        <w:t>The Commission may request additional information.</w:t>
      </w:r>
    </w:p>
    <w:p w:rsidR="004C0153" w:rsidRDefault="004C0153">
      <w:pPr>
        <w:pStyle w:val="Zkladntext"/>
        <w:spacing w:before="9"/>
        <w:rPr>
          <w:sz w:val="20"/>
        </w:rPr>
      </w:pPr>
    </w:p>
    <w:p w:rsidR="004C0153" w:rsidRDefault="006E4651">
      <w:pPr>
        <w:spacing w:line="249" w:lineRule="auto"/>
        <w:ind w:left="113" w:right="170"/>
        <w:jc w:val="both"/>
        <w:rPr>
          <w:sz w:val="24"/>
        </w:rPr>
      </w:pPr>
      <w:r>
        <w:rPr>
          <w:sz w:val="24"/>
        </w:rPr>
        <w:t>If</w:t>
      </w:r>
      <w:r>
        <w:rPr>
          <w:spacing w:val="-18"/>
          <w:sz w:val="24"/>
        </w:rPr>
        <w:t xml:space="preserve"> </w:t>
      </w:r>
      <w:r>
        <w:rPr>
          <w:sz w:val="24"/>
        </w:rPr>
        <w:t>the</w:t>
      </w:r>
      <w:r>
        <w:rPr>
          <w:spacing w:val="-19"/>
          <w:sz w:val="24"/>
        </w:rPr>
        <w:t xml:space="preserve"> </w:t>
      </w:r>
      <w:r>
        <w:rPr>
          <w:sz w:val="24"/>
        </w:rPr>
        <w:t>party</w:t>
      </w:r>
      <w:r>
        <w:rPr>
          <w:spacing w:val="-18"/>
          <w:sz w:val="24"/>
        </w:rPr>
        <w:t xml:space="preserve"> </w:t>
      </w:r>
      <w:r>
        <w:rPr>
          <w:sz w:val="24"/>
        </w:rPr>
        <w:t>receiving</w:t>
      </w:r>
      <w:r>
        <w:rPr>
          <w:spacing w:val="-18"/>
          <w:sz w:val="24"/>
        </w:rPr>
        <w:t xml:space="preserve"> </w:t>
      </w:r>
      <w:r>
        <w:rPr>
          <w:sz w:val="24"/>
        </w:rPr>
        <w:t>the</w:t>
      </w:r>
      <w:r>
        <w:rPr>
          <w:spacing w:val="-19"/>
          <w:sz w:val="24"/>
        </w:rPr>
        <w:t xml:space="preserve"> </w:t>
      </w:r>
      <w:r>
        <w:rPr>
          <w:sz w:val="24"/>
        </w:rPr>
        <w:t>request</w:t>
      </w:r>
      <w:r>
        <w:rPr>
          <w:spacing w:val="-18"/>
          <w:sz w:val="24"/>
        </w:rPr>
        <w:t xml:space="preserve"> </w:t>
      </w:r>
      <w:r>
        <w:rPr>
          <w:sz w:val="24"/>
        </w:rPr>
        <w:t>agrees,</w:t>
      </w:r>
      <w:r>
        <w:rPr>
          <w:spacing w:val="-19"/>
          <w:sz w:val="24"/>
        </w:rPr>
        <w:t xml:space="preserve"> </w:t>
      </w:r>
      <w:r>
        <w:rPr>
          <w:sz w:val="24"/>
        </w:rPr>
        <w:t>it</w:t>
      </w:r>
      <w:r>
        <w:rPr>
          <w:spacing w:val="-19"/>
          <w:sz w:val="24"/>
        </w:rPr>
        <w:t xml:space="preserve"> </w:t>
      </w:r>
      <w:r>
        <w:rPr>
          <w:sz w:val="24"/>
        </w:rPr>
        <w:t>must</w:t>
      </w:r>
      <w:r>
        <w:rPr>
          <w:spacing w:val="-19"/>
          <w:sz w:val="24"/>
        </w:rPr>
        <w:t xml:space="preserve"> </w:t>
      </w:r>
      <w:r>
        <w:rPr>
          <w:sz w:val="24"/>
        </w:rPr>
        <w:t>sign</w:t>
      </w:r>
      <w:r>
        <w:rPr>
          <w:spacing w:val="-18"/>
          <w:sz w:val="24"/>
        </w:rPr>
        <w:t xml:space="preserve"> </w:t>
      </w:r>
      <w:r>
        <w:rPr>
          <w:sz w:val="24"/>
        </w:rPr>
        <w:t>the</w:t>
      </w:r>
      <w:r>
        <w:rPr>
          <w:spacing w:val="-19"/>
          <w:sz w:val="24"/>
        </w:rPr>
        <w:t xml:space="preserve"> </w:t>
      </w:r>
      <w:r>
        <w:rPr>
          <w:sz w:val="24"/>
        </w:rPr>
        <w:t>amendment</w:t>
      </w:r>
      <w:r>
        <w:rPr>
          <w:spacing w:val="-19"/>
          <w:sz w:val="24"/>
        </w:rPr>
        <w:t xml:space="preserve"> </w:t>
      </w:r>
      <w:r>
        <w:rPr>
          <w:sz w:val="24"/>
        </w:rPr>
        <w:t>in</w:t>
      </w:r>
      <w:r>
        <w:rPr>
          <w:spacing w:val="-19"/>
          <w:sz w:val="24"/>
        </w:rPr>
        <w:t xml:space="preserve"> </w:t>
      </w:r>
      <w:r>
        <w:rPr>
          <w:sz w:val="24"/>
        </w:rPr>
        <w:t>the</w:t>
      </w:r>
      <w:r>
        <w:rPr>
          <w:spacing w:val="-19"/>
          <w:sz w:val="24"/>
        </w:rPr>
        <w:t xml:space="preserve"> </w:t>
      </w:r>
      <w:r>
        <w:rPr>
          <w:sz w:val="24"/>
        </w:rPr>
        <w:t>electronic</w:t>
      </w:r>
      <w:r>
        <w:rPr>
          <w:spacing w:val="-19"/>
          <w:sz w:val="24"/>
        </w:rPr>
        <w:t xml:space="preserve"> </w:t>
      </w:r>
      <w:r>
        <w:rPr>
          <w:sz w:val="24"/>
        </w:rPr>
        <w:t>exchange</w:t>
      </w:r>
      <w:r>
        <w:rPr>
          <w:spacing w:val="-19"/>
          <w:sz w:val="24"/>
        </w:rPr>
        <w:t xml:space="preserve"> </w:t>
      </w:r>
      <w:r>
        <w:rPr>
          <w:sz w:val="24"/>
        </w:rPr>
        <w:t>system within</w:t>
      </w:r>
      <w:r>
        <w:rPr>
          <w:spacing w:val="-22"/>
          <w:sz w:val="24"/>
        </w:rPr>
        <w:t xml:space="preserve"> </w:t>
      </w:r>
      <w:r>
        <w:rPr>
          <w:sz w:val="24"/>
        </w:rPr>
        <w:t>45</w:t>
      </w:r>
      <w:r>
        <w:rPr>
          <w:spacing w:val="-22"/>
          <w:sz w:val="24"/>
        </w:rPr>
        <w:t xml:space="preserve"> </w:t>
      </w:r>
      <w:r>
        <w:rPr>
          <w:sz w:val="24"/>
        </w:rPr>
        <w:t>days</w:t>
      </w:r>
      <w:r>
        <w:rPr>
          <w:spacing w:val="-22"/>
          <w:sz w:val="24"/>
        </w:rPr>
        <w:t xml:space="preserve"> </w:t>
      </w:r>
      <w:r>
        <w:rPr>
          <w:sz w:val="24"/>
        </w:rPr>
        <w:t>of</w:t>
      </w:r>
      <w:r>
        <w:rPr>
          <w:spacing w:val="-22"/>
          <w:sz w:val="24"/>
        </w:rPr>
        <w:t xml:space="preserve"> </w:t>
      </w:r>
      <w:r>
        <w:rPr>
          <w:sz w:val="24"/>
        </w:rPr>
        <w:t>receiving</w:t>
      </w:r>
      <w:r>
        <w:rPr>
          <w:spacing w:val="-22"/>
          <w:sz w:val="24"/>
        </w:rPr>
        <w:t xml:space="preserve"> </w:t>
      </w:r>
      <w:r>
        <w:rPr>
          <w:sz w:val="24"/>
        </w:rPr>
        <w:t>notification</w:t>
      </w:r>
      <w:r>
        <w:rPr>
          <w:spacing w:val="-22"/>
          <w:sz w:val="24"/>
        </w:rPr>
        <w:t xml:space="preserve"> </w:t>
      </w:r>
      <w:r>
        <w:rPr>
          <w:sz w:val="24"/>
        </w:rPr>
        <w:t>(or</w:t>
      </w:r>
      <w:r>
        <w:rPr>
          <w:spacing w:val="-22"/>
          <w:sz w:val="24"/>
        </w:rPr>
        <w:t xml:space="preserve"> </w:t>
      </w:r>
      <w:r>
        <w:rPr>
          <w:sz w:val="24"/>
        </w:rPr>
        <w:t>any</w:t>
      </w:r>
      <w:r>
        <w:rPr>
          <w:spacing w:val="-23"/>
          <w:sz w:val="24"/>
        </w:rPr>
        <w:t xml:space="preserve"> </w:t>
      </w:r>
      <w:r>
        <w:rPr>
          <w:sz w:val="24"/>
        </w:rPr>
        <w:t>additional</w:t>
      </w:r>
      <w:r>
        <w:rPr>
          <w:spacing w:val="-23"/>
          <w:sz w:val="24"/>
        </w:rPr>
        <w:t xml:space="preserve"> </w:t>
      </w:r>
      <w:r>
        <w:rPr>
          <w:sz w:val="24"/>
        </w:rPr>
        <w:t>information</w:t>
      </w:r>
      <w:r>
        <w:rPr>
          <w:spacing w:val="-23"/>
          <w:sz w:val="24"/>
        </w:rPr>
        <w:t xml:space="preserve"> </w:t>
      </w:r>
      <w:r>
        <w:rPr>
          <w:sz w:val="24"/>
        </w:rPr>
        <w:t>the</w:t>
      </w:r>
      <w:r>
        <w:rPr>
          <w:spacing w:val="-17"/>
          <w:sz w:val="24"/>
        </w:rPr>
        <w:t xml:space="preserve"> </w:t>
      </w:r>
      <w:r>
        <w:rPr>
          <w:sz w:val="24"/>
        </w:rPr>
        <w:t>Commission</w:t>
      </w:r>
      <w:r>
        <w:rPr>
          <w:spacing w:val="-21"/>
          <w:sz w:val="24"/>
        </w:rPr>
        <w:t xml:space="preserve"> </w:t>
      </w:r>
      <w:r>
        <w:rPr>
          <w:sz w:val="24"/>
        </w:rPr>
        <w:t>has</w:t>
      </w:r>
      <w:r>
        <w:rPr>
          <w:spacing w:val="-22"/>
          <w:sz w:val="24"/>
        </w:rPr>
        <w:t xml:space="preserve"> </w:t>
      </w:r>
      <w:r>
        <w:rPr>
          <w:sz w:val="24"/>
        </w:rPr>
        <w:t>requested). If it does not agree, it must formally notify its disagreement within the same deadline. The deadline may be extended, if necessary for the assessment of the request. If no notification is received within the deadline, the request is considered</w:t>
      </w:r>
      <w:r>
        <w:rPr>
          <w:sz w:val="24"/>
        </w:rPr>
        <w:t xml:space="preserve"> to have been</w:t>
      </w:r>
      <w:r>
        <w:rPr>
          <w:spacing w:val="-8"/>
          <w:sz w:val="24"/>
        </w:rPr>
        <w:t xml:space="preserve"> </w:t>
      </w:r>
      <w:r>
        <w:rPr>
          <w:sz w:val="24"/>
        </w:rPr>
        <w:t>rejected</w:t>
      </w:r>
    </w:p>
    <w:p w:rsidR="004C0153" w:rsidRDefault="006E4651">
      <w:pPr>
        <w:spacing w:before="232"/>
        <w:ind w:left="113"/>
        <w:rPr>
          <w:sz w:val="24"/>
        </w:rPr>
      </w:pPr>
      <w:r>
        <w:rPr>
          <w:sz w:val="24"/>
        </w:rPr>
        <w:t xml:space="preserve">An amendment </w:t>
      </w:r>
      <w:r>
        <w:rPr>
          <w:b/>
          <w:sz w:val="24"/>
        </w:rPr>
        <w:t xml:space="preserve">enters into force </w:t>
      </w:r>
      <w:r>
        <w:rPr>
          <w:sz w:val="24"/>
        </w:rPr>
        <w:t>on the day of the signature of the receiving party.</w:t>
      </w:r>
    </w:p>
    <w:p w:rsidR="004C0153" w:rsidRDefault="004C0153">
      <w:pPr>
        <w:pStyle w:val="Zkladntext"/>
        <w:spacing w:before="8"/>
        <w:rPr>
          <w:sz w:val="20"/>
        </w:rPr>
      </w:pPr>
    </w:p>
    <w:p w:rsidR="004C0153" w:rsidRDefault="006E4651">
      <w:pPr>
        <w:spacing w:line="249" w:lineRule="auto"/>
        <w:ind w:left="113" w:right="174"/>
        <w:rPr>
          <w:sz w:val="24"/>
        </w:rPr>
      </w:pPr>
      <w:r>
        <w:rPr>
          <w:sz w:val="24"/>
        </w:rPr>
        <w:t>An</w:t>
      </w:r>
      <w:r>
        <w:rPr>
          <w:spacing w:val="-9"/>
          <w:sz w:val="24"/>
        </w:rPr>
        <w:t xml:space="preserve"> </w:t>
      </w:r>
      <w:r>
        <w:rPr>
          <w:sz w:val="24"/>
        </w:rPr>
        <w:t>amendment</w:t>
      </w:r>
      <w:r>
        <w:rPr>
          <w:spacing w:val="-7"/>
          <w:sz w:val="24"/>
        </w:rPr>
        <w:t xml:space="preserve"> </w:t>
      </w:r>
      <w:r>
        <w:rPr>
          <w:b/>
          <w:sz w:val="24"/>
        </w:rPr>
        <w:t>takes</w:t>
      </w:r>
      <w:r>
        <w:rPr>
          <w:b/>
          <w:spacing w:val="-9"/>
          <w:sz w:val="24"/>
        </w:rPr>
        <w:t xml:space="preserve"> </w:t>
      </w:r>
      <w:r>
        <w:rPr>
          <w:b/>
          <w:sz w:val="24"/>
        </w:rPr>
        <w:t>effect</w:t>
      </w:r>
      <w:r>
        <w:rPr>
          <w:b/>
          <w:spacing w:val="-9"/>
          <w:sz w:val="24"/>
        </w:rPr>
        <w:t xml:space="preserve"> </w:t>
      </w:r>
      <w:r>
        <w:rPr>
          <w:sz w:val="24"/>
        </w:rPr>
        <w:t>on</w:t>
      </w:r>
      <w:r>
        <w:rPr>
          <w:spacing w:val="-9"/>
          <w:sz w:val="24"/>
        </w:rPr>
        <w:t xml:space="preserve"> </w:t>
      </w:r>
      <w:r>
        <w:rPr>
          <w:sz w:val="24"/>
        </w:rPr>
        <w:t>the</w:t>
      </w:r>
      <w:r>
        <w:rPr>
          <w:spacing w:val="-9"/>
          <w:sz w:val="24"/>
        </w:rPr>
        <w:t xml:space="preserve"> </w:t>
      </w:r>
      <w:r>
        <w:rPr>
          <w:sz w:val="24"/>
        </w:rPr>
        <w:t>date</w:t>
      </w:r>
      <w:r>
        <w:rPr>
          <w:spacing w:val="-9"/>
          <w:sz w:val="24"/>
        </w:rPr>
        <w:t xml:space="preserve"> </w:t>
      </w:r>
      <w:r>
        <w:rPr>
          <w:sz w:val="24"/>
        </w:rPr>
        <w:t>agreed</w:t>
      </w:r>
      <w:r>
        <w:rPr>
          <w:spacing w:val="-9"/>
          <w:sz w:val="24"/>
        </w:rPr>
        <w:t xml:space="preserve"> </w:t>
      </w:r>
      <w:r>
        <w:rPr>
          <w:sz w:val="24"/>
        </w:rPr>
        <w:t>by</w:t>
      </w:r>
      <w:r>
        <w:rPr>
          <w:spacing w:val="-9"/>
          <w:sz w:val="24"/>
        </w:rPr>
        <w:t xml:space="preserve"> </w:t>
      </w:r>
      <w:r>
        <w:rPr>
          <w:sz w:val="24"/>
        </w:rPr>
        <w:t>the</w:t>
      </w:r>
      <w:r>
        <w:rPr>
          <w:spacing w:val="-9"/>
          <w:sz w:val="24"/>
        </w:rPr>
        <w:t xml:space="preserve"> </w:t>
      </w:r>
      <w:r>
        <w:rPr>
          <w:sz w:val="24"/>
        </w:rPr>
        <w:t>parties</w:t>
      </w:r>
      <w:r>
        <w:rPr>
          <w:spacing w:val="-9"/>
          <w:sz w:val="24"/>
        </w:rPr>
        <w:t xml:space="preserve"> </w:t>
      </w:r>
      <w:r>
        <w:rPr>
          <w:spacing w:val="-4"/>
          <w:sz w:val="24"/>
        </w:rPr>
        <w:t>or,</w:t>
      </w:r>
      <w:r>
        <w:rPr>
          <w:spacing w:val="-9"/>
          <w:sz w:val="24"/>
        </w:rPr>
        <w:t xml:space="preserve"> </w:t>
      </w:r>
      <w:r>
        <w:rPr>
          <w:sz w:val="24"/>
        </w:rPr>
        <w:t>in</w:t>
      </w:r>
      <w:r>
        <w:rPr>
          <w:spacing w:val="-9"/>
          <w:sz w:val="24"/>
        </w:rPr>
        <w:t xml:space="preserve"> </w:t>
      </w:r>
      <w:r>
        <w:rPr>
          <w:sz w:val="24"/>
        </w:rPr>
        <w:t>the</w:t>
      </w:r>
      <w:r>
        <w:rPr>
          <w:spacing w:val="-9"/>
          <w:sz w:val="24"/>
        </w:rPr>
        <w:t xml:space="preserve"> </w:t>
      </w:r>
      <w:r>
        <w:rPr>
          <w:sz w:val="24"/>
        </w:rPr>
        <w:t>absence</w:t>
      </w:r>
      <w:r>
        <w:rPr>
          <w:spacing w:val="-9"/>
          <w:sz w:val="24"/>
        </w:rPr>
        <w:t xml:space="preserve"> </w:t>
      </w:r>
      <w:r>
        <w:rPr>
          <w:sz w:val="24"/>
        </w:rPr>
        <w:t>of</w:t>
      </w:r>
      <w:r>
        <w:rPr>
          <w:spacing w:val="-9"/>
          <w:sz w:val="24"/>
        </w:rPr>
        <w:t xml:space="preserve"> </w:t>
      </w:r>
      <w:r>
        <w:rPr>
          <w:sz w:val="24"/>
        </w:rPr>
        <w:t>such</w:t>
      </w:r>
      <w:r>
        <w:rPr>
          <w:spacing w:val="-9"/>
          <w:sz w:val="24"/>
        </w:rPr>
        <w:t xml:space="preserve"> </w:t>
      </w:r>
      <w:r>
        <w:rPr>
          <w:sz w:val="24"/>
        </w:rPr>
        <w:t>an</w:t>
      </w:r>
      <w:r>
        <w:rPr>
          <w:spacing w:val="-9"/>
          <w:sz w:val="24"/>
        </w:rPr>
        <w:t xml:space="preserve"> </w:t>
      </w:r>
      <w:r>
        <w:rPr>
          <w:sz w:val="24"/>
        </w:rPr>
        <w:t>agreement, on the date on which the amendment enters into</w:t>
      </w:r>
      <w:r>
        <w:rPr>
          <w:spacing w:val="-9"/>
          <w:sz w:val="24"/>
        </w:rPr>
        <w:t xml:space="preserve"> </w:t>
      </w:r>
      <w:r>
        <w:rPr>
          <w:sz w:val="24"/>
        </w:rPr>
        <w:t>f</w:t>
      </w:r>
      <w:r>
        <w:rPr>
          <w:sz w:val="24"/>
        </w:rPr>
        <w:t>orce.</w:t>
      </w:r>
    </w:p>
    <w:p w:rsidR="004C0153" w:rsidRDefault="004C0153">
      <w:pPr>
        <w:pStyle w:val="Zkladntext"/>
        <w:spacing w:before="7"/>
        <w:rPr>
          <w:sz w:val="29"/>
        </w:rPr>
      </w:pPr>
    </w:p>
    <w:p w:rsidR="004C0153" w:rsidRDefault="006E4651">
      <w:pPr>
        <w:pStyle w:val="Nadpis2"/>
        <w:ind w:left="113"/>
      </w:pPr>
      <w:bookmarkStart w:id="232" w:name="_bookmark231"/>
      <w:bookmarkEnd w:id="232"/>
      <w:r>
        <w:t>ARTICLE 56 — ACCESSION TO THE AGREEMENT</w:t>
      </w:r>
    </w:p>
    <w:p w:rsidR="004C0153" w:rsidRDefault="004C0153">
      <w:pPr>
        <w:pStyle w:val="Zkladntext"/>
        <w:spacing w:before="8"/>
        <w:rPr>
          <w:b/>
          <w:sz w:val="25"/>
        </w:rPr>
      </w:pPr>
    </w:p>
    <w:p w:rsidR="004C0153" w:rsidRDefault="006E4651" w:rsidP="006E4651">
      <w:pPr>
        <w:pStyle w:val="Nadpis2"/>
        <w:numPr>
          <w:ilvl w:val="1"/>
          <w:numId w:val="2"/>
        </w:numPr>
        <w:tabs>
          <w:tab w:val="left" w:pos="654"/>
        </w:tabs>
      </w:pPr>
      <w:bookmarkStart w:id="233" w:name="_bookmark232"/>
      <w:bookmarkEnd w:id="233"/>
      <w:r>
        <w:t>Accession of the beneficiaries mentioned in the</w:t>
      </w:r>
      <w:r>
        <w:rPr>
          <w:spacing w:val="-10"/>
        </w:rPr>
        <w:t xml:space="preserve"> </w:t>
      </w:r>
      <w:r>
        <w:t>Preamble</w:t>
      </w:r>
    </w:p>
    <w:p w:rsidR="004C0153" w:rsidRDefault="004C0153">
      <w:pPr>
        <w:pStyle w:val="Zkladntext"/>
        <w:spacing w:before="11"/>
        <w:rPr>
          <w:b/>
          <w:sz w:val="20"/>
        </w:rPr>
      </w:pPr>
    </w:p>
    <w:p w:rsidR="004C0153" w:rsidRDefault="006E4651">
      <w:pPr>
        <w:spacing w:line="249" w:lineRule="auto"/>
        <w:ind w:left="113"/>
        <w:rPr>
          <w:sz w:val="24"/>
        </w:rPr>
      </w:pPr>
      <w:r>
        <w:rPr>
          <w:sz w:val="24"/>
        </w:rPr>
        <w:t>The</w:t>
      </w:r>
      <w:r>
        <w:rPr>
          <w:spacing w:val="-18"/>
          <w:sz w:val="24"/>
        </w:rPr>
        <w:t xml:space="preserve"> </w:t>
      </w:r>
      <w:r>
        <w:rPr>
          <w:sz w:val="24"/>
        </w:rPr>
        <w:t>other</w:t>
      </w:r>
      <w:r>
        <w:rPr>
          <w:spacing w:val="-18"/>
          <w:sz w:val="24"/>
        </w:rPr>
        <w:t xml:space="preserve"> </w:t>
      </w:r>
      <w:r>
        <w:rPr>
          <w:sz w:val="24"/>
        </w:rPr>
        <w:t>beneficiaries</w:t>
      </w:r>
      <w:r>
        <w:rPr>
          <w:spacing w:val="-18"/>
          <w:sz w:val="24"/>
        </w:rPr>
        <w:t xml:space="preserve"> </w:t>
      </w:r>
      <w:r>
        <w:rPr>
          <w:sz w:val="24"/>
        </w:rPr>
        <w:t>must</w:t>
      </w:r>
      <w:r>
        <w:rPr>
          <w:spacing w:val="-18"/>
          <w:sz w:val="24"/>
        </w:rPr>
        <w:t xml:space="preserve"> </w:t>
      </w:r>
      <w:r>
        <w:rPr>
          <w:sz w:val="24"/>
        </w:rPr>
        <w:t>accede</w:t>
      </w:r>
      <w:r>
        <w:rPr>
          <w:spacing w:val="-18"/>
          <w:sz w:val="24"/>
        </w:rPr>
        <w:t xml:space="preserve"> </w:t>
      </w:r>
      <w:r>
        <w:rPr>
          <w:sz w:val="24"/>
        </w:rPr>
        <w:t>to</w:t>
      </w:r>
      <w:r>
        <w:rPr>
          <w:spacing w:val="-18"/>
          <w:sz w:val="24"/>
        </w:rPr>
        <w:t xml:space="preserve"> </w:t>
      </w:r>
      <w:r>
        <w:rPr>
          <w:sz w:val="24"/>
        </w:rPr>
        <w:t>the</w:t>
      </w:r>
      <w:r>
        <w:rPr>
          <w:spacing w:val="-18"/>
          <w:sz w:val="24"/>
        </w:rPr>
        <w:t xml:space="preserve"> </w:t>
      </w:r>
      <w:r>
        <w:rPr>
          <w:sz w:val="24"/>
        </w:rPr>
        <w:t>Agreement</w:t>
      </w:r>
      <w:r>
        <w:rPr>
          <w:spacing w:val="-18"/>
          <w:sz w:val="24"/>
        </w:rPr>
        <w:t xml:space="preserve"> </w:t>
      </w:r>
      <w:r>
        <w:rPr>
          <w:sz w:val="24"/>
        </w:rPr>
        <w:t>by</w:t>
      </w:r>
      <w:r>
        <w:rPr>
          <w:spacing w:val="-18"/>
          <w:sz w:val="24"/>
        </w:rPr>
        <w:t xml:space="preserve"> </w:t>
      </w:r>
      <w:r>
        <w:rPr>
          <w:sz w:val="24"/>
        </w:rPr>
        <w:t>signing</w:t>
      </w:r>
      <w:r>
        <w:rPr>
          <w:spacing w:val="-18"/>
          <w:sz w:val="24"/>
        </w:rPr>
        <w:t xml:space="preserve"> </w:t>
      </w:r>
      <w:r>
        <w:rPr>
          <w:sz w:val="24"/>
        </w:rPr>
        <w:t>the</w:t>
      </w:r>
      <w:r>
        <w:rPr>
          <w:spacing w:val="-18"/>
          <w:sz w:val="24"/>
        </w:rPr>
        <w:t xml:space="preserve"> </w:t>
      </w:r>
      <w:r>
        <w:rPr>
          <w:sz w:val="24"/>
        </w:rPr>
        <w:t>Accession</w:t>
      </w:r>
      <w:r>
        <w:rPr>
          <w:spacing w:val="-18"/>
          <w:sz w:val="24"/>
        </w:rPr>
        <w:t xml:space="preserve"> </w:t>
      </w:r>
      <w:r>
        <w:rPr>
          <w:sz w:val="24"/>
        </w:rPr>
        <w:t>Form</w:t>
      </w:r>
      <w:r>
        <w:rPr>
          <w:spacing w:val="-18"/>
          <w:sz w:val="24"/>
        </w:rPr>
        <w:t xml:space="preserve"> </w:t>
      </w:r>
      <w:r>
        <w:rPr>
          <w:sz w:val="24"/>
        </w:rPr>
        <w:t>(see</w:t>
      </w:r>
      <w:r>
        <w:rPr>
          <w:spacing w:val="-16"/>
          <w:sz w:val="24"/>
        </w:rPr>
        <w:t xml:space="preserve"> </w:t>
      </w:r>
      <w:r>
        <w:rPr>
          <w:sz w:val="24"/>
        </w:rPr>
        <w:t>Annex</w:t>
      </w:r>
      <w:r>
        <w:rPr>
          <w:spacing w:val="-18"/>
          <w:sz w:val="24"/>
        </w:rPr>
        <w:t xml:space="preserve"> </w:t>
      </w:r>
      <w:r>
        <w:rPr>
          <w:sz w:val="24"/>
        </w:rPr>
        <w:t>3)</w:t>
      </w:r>
      <w:r>
        <w:rPr>
          <w:spacing w:val="-18"/>
          <w:sz w:val="24"/>
        </w:rPr>
        <w:t xml:space="preserve"> </w:t>
      </w:r>
      <w:r>
        <w:rPr>
          <w:sz w:val="24"/>
        </w:rPr>
        <w:t>in the</w:t>
      </w:r>
      <w:r>
        <w:rPr>
          <w:spacing w:val="-23"/>
          <w:sz w:val="24"/>
        </w:rPr>
        <w:t xml:space="preserve"> </w:t>
      </w:r>
      <w:r>
        <w:rPr>
          <w:sz w:val="24"/>
        </w:rPr>
        <w:t>electronic</w:t>
      </w:r>
      <w:r>
        <w:rPr>
          <w:spacing w:val="-23"/>
          <w:sz w:val="24"/>
        </w:rPr>
        <w:t xml:space="preserve"> </w:t>
      </w:r>
      <w:r>
        <w:rPr>
          <w:sz w:val="24"/>
        </w:rPr>
        <w:t>exchange</w:t>
      </w:r>
      <w:r>
        <w:rPr>
          <w:spacing w:val="-23"/>
          <w:sz w:val="24"/>
        </w:rPr>
        <w:t xml:space="preserve"> </w:t>
      </w:r>
      <w:r>
        <w:rPr>
          <w:sz w:val="24"/>
        </w:rPr>
        <w:t>system</w:t>
      </w:r>
      <w:r>
        <w:rPr>
          <w:spacing w:val="-23"/>
          <w:sz w:val="24"/>
        </w:rPr>
        <w:t xml:space="preserve"> </w:t>
      </w:r>
      <w:r>
        <w:rPr>
          <w:sz w:val="24"/>
        </w:rPr>
        <w:t>(see</w:t>
      </w:r>
      <w:r>
        <w:rPr>
          <w:spacing w:val="-23"/>
          <w:sz w:val="24"/>
        </w:rPr>
        <w:t xml:space="preserve"> </w:t>
      </w:r>
      <w:r>
        <w:rPr>
          <w:sz w:val="24"/>
        </w:rPr>
        <w:t>Article</w:t>
      </w:r>
      <w:r>
        <w:rPr>
          <w:spacing w:val="-23"/>
          <w:sz w:val="24"/>
        </w:rPr>
        <w:t xml:space="preserve"> </w:t>
      </w:r>
      <w:r>
        <w:rPr>
          <w:sz w:val="24"/>
        </w:rPr>
        <w:t>52)</w:t>
      </w:r>
      <w:r>
        <w:rPr>
          <w:spacing w:val="-23"/>
          <w:sz w:val="24"/>
        </w:rPr>
        <w:t xml:space="preserve"> </w:t>
      </w:r>
      <w:r>
        <w:rPr>
          <w:sz w:val="24"/>
        </w:rPr>
        <w:t>within</w:t>
      </w:r>
      <w:r>
        <w:rPr>
          <w:spacing w:val="-23"/>
          <w:sz w:val="24"/>
        </w:rPr>
        <w:t xml:space="preserve"> </w:t>
      </w:r>
      <w:r>
        <w:rPr>
          <w:sz w:val="24"/>
        </w:rPr>
        <w:t>30</w:t>
      </w:r>
      <w:r>
        <w:rPr>
          <w:spacing w:val="-23"/>
          <w:sz w:val="24"/>
        </w:rPr>
        <w:t xml:space="preserve"> </w:t>
      </w:r>
      <w:r>
        <w:rPr>
          <w:sz w:val="24"/>
        </w:rPr>
        <w:t>days</w:t>
      </w:r>
      <w:r>
        <w:rPr>
          <w:spacing w:val="-23"/>
          <w:sz w:val="24"/>
        </w:rPr>
        <w:t xml:space="preserve"> </w:t>
      </w:r>
      <w:r>
        <w:rPr>
          <w:sz w:val="24"/>
        </w:rPr>
        <w:t>after</w:t>
      </w:r>
      <w:r>
        <w:rPr>
          <w:spacing w:val="-23"/>
          <w:sz w:val="24"/>
        </w:rPr>
        <w:t xml:space="preserve"> </w:t>
      </w:r>
      <w:r>
        <w:rPr>
          <w:sz w:val="24"/>
        </w:rPr>
        <w:t>its</w:t>
      </w:r>
      <w:r>
        <w:rPr>
          <w:spacing w:val="-23"/>
          <w:sz w:val="24"/>
        </w:rPr>
        <w:t xml:space="preserve"> </w:t>
      </w:r>
      <w:r>
        <w:rPr>
          <w:sz w:val="24"/>
        </w:rPr>
        <w:t>entry</w:t>
      </w:r>
      <w:r>
        <w:rPr>
          <w:spacing w:val="-23"/>
          <w:sz w:val="24"/>
        </w:rPr>
        <w:t xml:space="preserve"> </w:t>
      </w:r>
      <w:r>
        <w:rPr>
          <w:sz w:val="24"/>
        </w:rPr>
        <w:t>into</w:t>
      </w:r>
      <w:r>
        <w:rPr>
          <w:spacing w:val="-23"/>
          <w:sz w:val="24"/>
        </w:rPr>
        <w:t xml:space="preserve"> </w:t>
      </w:r>
      <w:r>
        <w:rPr>
          <w:sz w:val="24"/>
        </w:rPr>
        <w:t>force</w:t>
      </w:r>
      <w:r>
        <w:rPr>
          <w:spacing w:val="-23"/>
          <w:sz w:val="24"/>
        </w:rPr>
        <w:t xml:space="preserve"> </w:t>
      </w:r>
      <w:r>
        <w:rPr>
          <w:sz w:val="24"/>
        </w:rPr>
        <w:t>(see</w:t>
      </w:r>
      <w:r>
        <w:rPr>
          <w:spacing w:val="-15"/>
          <w:sz w:val="24"/>
        </w:rPr>
        <w:t xml:space="preserve"> </w:t>
      </w:r>
      <w:r>
        <w:rPr>
          <w:sz w:val="24"/>
        </w:rPr>
        <w:t>Article</w:t>
      </w:r>
      <w:r>
        <w:rPr>
          <w:spacing w:val="-23"/>
          <w:sz w:val="24"/>
        </w:rPr>
        <w:t xml:space="preserve"> </w:t>
      </w:r>
      <w:r>
        <w:rPr>
          <w:sz w:val="24"/>
        </w:rPr>
        <w:t>58).</w:t>
      </w:r>
    </w:p>
    <w:p w:rsidR="004C0153" w:rsidRDefault="006E4651">
      <w:pPr>
        <w:spacing w:before="229" w:line="249" w:lineRule="auto"/>
        <w:ind w:left="113"/>
        <w:rPr>
          <w:sz w:val="24"/>
        </w:rPr>
      </w:pPr>
      <w:r>
        <w:rPr>
          <w:sz w:val="24"/>
        </w:rPr>
        <w:t>They</w:t>
      </w:r>
      <w:r>
        <w:rPr>
          <w:spacing w:val="-12"/>
          <w:sz w:val="24"/>
        </w:rPr>
        <w:t xml:space="preserve"> </w:t>
      </w:r>
      <w:r>
        <w:rPr>
          <w:sz w:val="24"/>
        </w:rPr>
        <w:t>will</w:t>
      </w:r>
      <w:r>
        <w:rPr>
          <w:spacing w:val="-13"/>
          <w:sz w:val="24"/>
        </w:rPr>
        <w:t xml:space="preserve"> </w:t>
      </w:r>
      <w:r>
        <w:rPr>
          <w:sz w:val="24"/>
        </w:rPr>
        <w:t>assume</w:t>
      </w:r>
      <w:r>
        <w:rPr>
          <w:spacing w:val="-13"/>
          <w:sz w:val="24"/>
        </w:rPr>
        <w:t xml:space="preserve"> </w:t>
      </w:r>
      <w:r>
        <w:rPr>
          <w:sz w:val="24"/>
        </w:rPr>
        <w:t>the</w:t>
      </w:r>
      <w:r>
        <w:rPr>
          <w:spacing w:val="-13"/>
          <w:sz w:val="24"/>
        </w:rPr>
        <w:t xml:space="preserve"> </w:t>
      </w:r>
      <w:r>
        <w:rPr>
          <w:sz w:val="24"/>
        </w:rPr>
        <w:t>rights</w:t>
      </w:r>
      <w:r>
        <w:rPr>
          <w:spacing w:val="-13"/>
          <w:sz w:val="24"/>
        </w:rPr>
        <w:t xml:space="preserve"> </w:t>
      </w:r>
      <w:r>
        <w:rPr>
          <w:sz w:val="24"/>
        </w:rPr>
        <w:t>and</w:t>
      </w:r>
      <w:r>
        <w:rPr>
          <w:spacing w:val="-12"/>
          <w:sz w:val="24"/>
        </w:rPr>
        <w:t xml:space="preserve"> </w:t>
      </w:r>
      <w:r>
        <w:rPr>
          <w:sz w:val="24"/>
        </w:rPr>
        <w:t>obligations</w:t>
      </w:r>
      <w:r>
        <w:rPr>
          <w:spacing w:val="-13"/>
          <w:sz w:val="24"/>
        </w:rPr>
        <w:t xml:space="preserve"> </w:t>
      </w:r>
      <w:r>
        <w:rPr>
          <w:sz w:val="24"/>
        </w:rPr>
        <w:t>under</w:t>
      </w:r>
      <w:r>
        <w:rPr>
          <w:spacing w:val="-12"/>
          <w:sz w:val="24"/>
        </w:rPr>
        <w:t xml:space="preserve"> </w:t>
      </w:r>
      <w:r>
        <w:rPr>
          <w:sz w:val="24"/>
        </w:rPr>
        <w:t>the</w:t>
      </w:r>
      <w:r>
        <w:rPr>
          <w:spacing w:val="-13"/>
          <w:sz w:val="24"/>
        </w:rPr>
        <w:t xml:space="preserve"> </w:t>
      </w:r>
      <w:r>
        <w:rPr>
          <w:sz w:val="24"/>
        </w:rPr>
        <w:t>Agreement</w:t>
      </w:r>
      <w:r>
        <w:rPr>
          <w:spacing w:val="-13"/>
          <w:sz w:val="24"/>
        </w:rPr>
        <w:t xml:space="preserve"> </w:t>
      </w:r>
      <w:r>
        <w:rPr>
          <w:sz w:val="24"/>
        </w:rPr>
        <w:t>with</w:t>
      </w:r>
      <w:r>
        <w:rPr>
          <w:spacing w:val="-12"/>
          <w:sz w:val="24"/>
        </w:rPr>
        <w:t xml:space="preserve"> </w:t>
      </w:r>
      <w:r>
        <w:rPr>
          <w:sz w:val="24"/>
        </w:rPr>
        <w:t>effect</w:t>
      </w:r>
      <w:r>
        <w:rPr>
          <w:spacing w:val="-13"/>
          <w:sz w:val="24"/>
        </w:rPr>
        <w:t xml:space="preserve"> </w:t>
      </w:r>
      <w:r>
        <w:rPr>
          <w:sz w:val="24"/>
        </w:rPr>
        <w:t>from</w:t>
      </w:r>
      <w:r>
        <w:rPr>
          <w:spacing w:val="-13"/>
          <w:sz w:val="24"/>
        </w:rPr>
        <w:t xml:space="preserve"> </w:t>
      </w:r>
      <w:r>
        <w:rPr>
          <w:sz w:val="24"/>
        </w:rPr>
        <w:t>the</w:t>
      </w:r>
      <w:r>
        <w:rPr>
          <w:spacing w:val="-13"/>
          <w:sz w:val="24"/>
        </w:rPr>
        <w:t xml:space="preserve"> </w:t>
      </w:r>
      <w:r>
        <w:rPr>
          <w:sz w:val="24"/>
        </w:rPr>
        <w:t>date</w:t>
      </w:r>
      <w:r>
        <w:rPr>
          <w:spacing w:val="-13"/>
          <w:sz w:val="24"/>
        </w:rPr>
        <w:t xml:space="preserve"> </w:t>
      </w:r>
      <w:r>
        <w:rPr>
          <w:sz w:val="24"/>
        </w:rPr>
        <w:t>of</w:t>
      </w:r>
      <w:r>
        <w:rPr>
          <w:spacing w:val="-12"/>
          <w:sz w:val="24"/>
        </w:rPr>
        <w:t xml:space="preserve"> </w:t>
      </w:r>
      <w:r>
        <w:rPr>
          <w:sz w:val="24"/>
        </w:rPr>
        <w:t>its</w:t>
      </w:r>
      <w:r>
        <w:rPr>
          <w:spacing w:val="-13"/>
          <w:sz w:val="24"/>
        </w:rPr>
        <w:t xml:space="preserve"> </w:t>
      </w:r>
      <w:r>
        <w:rPr>
          <w:sz w:val="24"/>
        </w:rPr>
        <w:t>entry into force (see Article</w:t>
      </w:r>
      <w:r>
        <w:rPr>
          <w:spacing w:val="-3"/>
          <w:sz w:val="24"/>
        </w:rPr>
        <w:t xml:space="preserve"> </w:t>
      </w:r>
      <w:r>
        <w:rPr>
          <w:sz w:val="24"/>
        </w:rPr>
        <w:t>58).</w:t>
      </w:r>
    </w:p>
    <w:p w:rsidR="004C0153" w:rsidRDefault="006E4651">
      <w:pPr>
        <w:spacing w:before="228"/>
        <w:ind w:left="113"/>
        <w:rPr>
          <w:sz w:val="24"/>
        </w:rPr>
      </w:pPr>
      <w:r>
        <w:rPr>
          <w:sz w:val="24"/>
        </w:rPr>
        <w:t>If a beneficiary does not accede to the Agreement within the above deadline, the coordinator must</w:t>
      </w:r>
    </w:p>
    <w:p w:rsidR="004C0153" w:rsidRDefault="006E4651" w:rsidP="006E4651">
      <w:pPr>
        <w:pStyle w:val="Odstavecseseznamem"/>
        <w:numPr>
          <w:ilvl w:val="0"/>
          <w:numId w:val="64"/>
        </w:numPr>
        <w:tabs>
          <w:tab w:val="left" w:pos="463"/>
        </w:tabs>
        <w:spacing w:before="12" w:line="249" w:lineRule="auto"/>
        <w:ind w:right="174" w:firstLine="0"/>
        <w:jc w:val="both"/>
        <w:rPr>
          <w:sz w:val="24"/>
        </w:rPr>
      </w:pPr>
      <w:r>
        <w:rPr>
          <w:sz w:val="24"/>
        </w:rPr>
        <w:t>within 30 days — request an amendment to make any changes necessary to ensure proper implementation</w:t>
      </w:r>
      <w:r>
        <w:rPr>
          <w:spacing w:val="-14"/>
          <w:sz w:val="24"/>
        </w:rPr>
        <w:t xml:space="preserve"> </w:t>
      </w:r>
      <w:r>
        <w:rPr>
          <w:sz w:val="24"/>
        </w:rPr>
        <w:t>of</w:t>
      </w:r>
      <w:r>
        <w:rPr>
          <w:spacing w:val="-14"/>
          <w:sz w:val="24"/>
        </w:rPr>
        <w:t xml:space="preserve"> </w:t>
      </w:r>
      <w:r>
        <w:rPr>
          <w:sz w:val="24"/>
        </w:rPr>
        <w:t>the</w:t>
      </w:r>
      <w:r>
        <w:rPr>
          <w:spacing w:val="-15"/>
          <w:sz w:val="24"/>
        </w:rPr>
        <w:t xml:space="preserve"> </w:t>
      </w:r>
      <w:r>
        <w:rPr>
          <w:sz w:val="24"/>
        </w:rPr>
        <w:t>action.</w:t>
      </w:r>
      <w:r>
        <w:rPr>
          <w:spacing w:val="-14"/>
          <w:sz w:val="24"/>
        </w:rPr>
        <w:t xml:space="preserve"> </w:t>
      </w:r>
      <w:r>
        <w:rPr>
          <w:sz w:val="24"/>
        </w:rPr>
        <w:t>This</w:t>
      </w:r>
      <w:r>
        <w:rPr>
          <w:spacing w:val="-14"/>
          <w:sz w:val="24"/>
        </w:rPr>
        <w:t xml:space="preserve"> </w:t>
      </w:r>
      <w:r>
        <w:rPr>
          <w:sz w:val="24"/>
        </w:rPr>
        <w:t>does</w:t>
      </w:r>
      <w:r>
        <w:rPr>
          <w:spacing w:val="-14"/>
          <w:sz w:val="24"/>
        </w:rPr>
        <w:t xml:space="preserve"> </w:t>
      </w:r>
      <w:r>
        <w:rPr>
          <w:sz w:val="24"/>
        </w:rPr>
        <w:t>not</w:t>
      </w:r>
      <w:r>
        <w:rPr>
          <w:spacing w:val="-15"/>
          <w:sz w:val="24"/>
        </w:rPr>
        <w:t xml:space="preserve"> </w:t>
      </w:r>
      <w:r>
        <w:rPr>
          <w:sz w:val="24"/>
        </w:rPr>
        <w:t>affect</w:t>
      </w:r>
      <w:r>
        <w:rPr>
          <w:spacing w:val="-15"/>
          <w:sz w:val="24"/>
        </w:rPr>
        <w:t xml:space="preserve"> </w:t>
      </w:r>
      <w:r>
        <w:rPr>
          <w:sz w:val="24"/>
        </w:rPr>
        <w:t>the</w:t>
      </w:r>
      <w:r>
        <w:rPr>
          <w:spacing w:val="-15"/>
          <w:sz w:val="24"/>
        </w:rPr>
        <w:t xml:space="preserve"> </w:t>
      </w:r>
      <w:r>
        <w:rPr>
          <w:sz w:val="24"/>
        </w:rPr>
        <w:t>Commission’s</w:t>
      </w:r>
      <w:r>
        <w:rPr>
          <w:spacing w:val="-14"/>
          <w:sz w:val="24"/>
        </w:rPr>
        <w:t xml:space="preserve"> </w:t>
      </w:r>
      <w:r>
        <w:rPr>
          <w:sz w:val="24"/>
        </w:rPr>
        <w:t>right</w:t>
      </w:r>
      <w:r>
        <w:rPr>
          <w:spacing w:val="-14"/>
          <w:sz w:val="24"/>
        </w:rPr>
        <w:t xml:space="preserve"> </w:t>
      </w:r>
      <w:r>
        <w:rPr>
          <w:sz w:val="24"/>
        </w:rPr>
        <w:t>to</w:t>
      </w:r>
      <w:r>
        <w:rPr>
          <w:spacing w:val="-15"/>
          <w:sz w:val="24"/>
        </w:rPr>
        <w:t xml:space="preserve"> </w:t>
      </w:r>
      <w:r>
        <w:rPr>
          <w:sz w:val="24"/>
        </w:rPr>
        <w:t>terminate</w:t>
      </w:r>
      <w:r>
        <w:rPr>
          <w:spacing w:val="-15"/>
          <w:sz w:val="24"/>
        </w:rPr>
        <w:t xml:space="preserve"> </w:t>
      </w:r>
      <w:r>
        <w:rPr>
          <w:sz w:val="24"/>
        </w:rPr>
        <w:t>the</w:t>
      </w:r>
      <w:r>
        <w:rPr>
          <w:spacing w:val="-15"/>
          <w:sz w:val="24"/>
        </w:rPr>
        <w:t xml:space="preserve"> </w:t>
      </w:r>
      <w:r>
        <w:rPr>
          <w:sz w:val="24"/>
        </w:rPr>
        <w:t>Agreement (see Article</w:t>
      </w:r>
      <w:r>
        <w:rPr>
          <w:spacing w:val="-2"/>
          <w:sz w:val="24"/>
        </w:rPr>
        <w:t xml:space="preserve"> </w:t>
      </w:r>
      <w:r>
        <w:rPr>
          <w:sz w:val="24"/>
        </w:rPr>
        <w:t>50).</w:t>
      </w:r>
    </w:p>
    <w:p w:rsidR="004C0153" w:rsidRDefault="004C0153">
      <w:pPr>
        <w:pStyle w:val="Zkladntext"/>
        <w:spacing w:before="9"/>
        <w:rPr>
          <w:sz w:val="24"/>
        </w:rPr>
      </w:pPr>
    </w:p>
    <w:p w:rsidR="004C0153" w:rsidRDefault="006E4651" w:rsidP="006E4651">
      <w:pPr>
        <w:pStyle w:val="Nadpis2"/>
        <w:numPr>
          <w:ilvl w:val="1"/>
          <w:numId w:val="2"/>
        </w:numPr>
        <w:tabs>
          <w:tab w:val="left" w:pos="654"/>
        </w:tabs>
      </w:pPr>
      <w:bookmarkStart w:id="234" w:name="_bookmark233"/>
      <w:bookmarkEnd w:id="234"/>
      <w:r>
        <w:t>Addition of new</w:t>
      </w:r>
      <w:r>
        <w:rPr>
          <w:spacing w:val="-3"/>
        </w:rPr>
        <w:t xml:space="preserve"> </w:t>
      </w:r>
      <w:r>
        <w:t>beneficiaries</w:t>
      </w:r>
    </w:p>
    <w:p w:rsidR="004C0153" w:rsidRDefault="004C0153">
      <w:pPr>
        <w:pStyle w:val="Zkladntext"/>
        <w:spacing w:before="10"/>
        <w:rPr>
          <w:b/>
          <w:sz w:val="20"/>
        </w:rPr>
      </w:pPr>
    </w:p>
    <w:p w:rsidR="004C0153" w:rsidRDefault="006E4651">
      <w:pPr>
        <w:spacing w:before="1"/>
        <w:ind w:left="113"/>
        <w:rPr>
          <w:sz w:val="24"/>
        </w:rPr>
      </w:pPr>
      <w:r>
        <w:rPr>
          <w:sz w:val="24"/>
        </w:rPr>
        <w:t>In justified cases, the beneficiaries may request the addition of a new beneficiary.</w:t>
      </w:r>
    </w:p>
    <w:p w:rsidR="004C0153" w:rsidRDefault="004C0153">
      <w:pPr>
        <w:pStyle w:val="Zkladntext"/>
        <w:spacing w:before="8"/>
        <w:rPr>
          <w:sz w:val="20"/>
        </w:rPr>
      </w:pPr>
    </w:p>
    <w:p w:rsidR="004C0153" w:rsidRDefault="006E4651">
      <w:pPr>
        <w:ind w:left="113"/>
        <w:rPr>
          <w:sz w:val="24"/>
        </w:rPr>
      </w:pPr>
      <w:r>
        <w:rPr>
          <w:sz w:val="24"/>
        </w:rPr>
        <w:t>For this purpose, the coordinator must submit a request for amendment in accordance with Art</w:t>
      </w:r>
      <w:r>
        <w:rPr>
          <w:sz w:val="24"/>
        </w:rPr>
        <w:t>icle 55.</w:t>
      </w:r>
    </w:p>
    <w:p w:rsidR="004C0153" w:rsidRDefault="004C0153">
      <w:pPr>
        <w:rPr>
          <w:sz w:val="24"/>
        </w:rPr>
        <w:sectPr w:rsidR="004C0153">
          <w:pgSz w:w="11910" w:h="16840"/>
          <w:pgMar w:top="1300" w:right="960" w:bottom="740" w:left="1020" w:header="391" w:footer="543" w:gutter="0"/>
          <w:cols w:space="708"/>
        </w:sectPr>
      </w:pPr>
    </w:p>
    <w:p w:rsidR="004C0153" w:rsidRDefault="006E4651">
      <w:pPr>
        <w:spacing w:before="84" w:line="249" w:lineRule="auto"/>
        <w:ind w:left="113"/>
        <w:rPr>
          <w:sz w:val="24"/>
        </w:rPr>
      </w:pPr>
      <w:r>
        <w:rPr>
          <w:sz w:val="24"/>
        </w:rPr>
        <w:lastRenderedPageBreak/>
        <w:t>It must include an Accession Form (see Annex 3) signed by the new beneficiary in the electronic exchange system (see Article 52).</w:t>
      </w:r>
    </w:p>
    <w:p w:rsidR="004C0153" w:rsidRDefault="006E4651">
      <w:pPr>
        <w:spacing w:before="229" w:line="249" w:lineRule="auto"/>
        <w:ind w:left="113"/>
        <w:rPr>
          <w:sz w:val="24"/>
        </w:rPr>
      </w:pPr>
      <w:r>
        <w:rPr>
          <w:sz w:val="24"/>
        </w:rPr>
        <w:t>New beneficiaries must assume the rights and obligations under the Agreement with effect from the d</w:t>
      </w:r>
      <w:r>
        <w:rPr>
          <w:sz w:val="24"/>
        </w:rPr>
        <w:t>ate of their accession specified in the Accession Form (see Annex 3).</w:t>
      </w:r>
    </w:p>
    <w:p w:rsidR="004C0153" w:rsidRDefault="004C0153">
      <w:pPr>
        <w:pStyle w:val="Zkladntext"/>
        <w:spacing w:before="6"/>
        <w:rPr>
          <w:sz w:val="29"/>
        </w:rPr>
      </w:pPr>
    </w:p>
    <w:p w:rsidR="004C0153" w:rsidRDefault="006E4651">
      <w:pPr>
        <w:pStyle w:val="Nadpis2"/>
        <w:ind w:left="113"/>
      </w:pPr>
      <w:bookmarkStart w:id="235" w:name="_bookmark234"/>
      <w:bookmarkEnd w:id="235"/>
      <w:r>
        <w:t>ARTICLE 57 — APPLICABLE LAW AND SETTLEMENT OF DISPUTES</w:t>
      </w:r>
    </w:p>
    <w:p w:rsidR="004C0153" w:rsidRDefault="004C0153">
      <w:pPr>
        <w:pStyle w:val="Zkladntext"/>
        <w:spacing w:before="8"/>
        <w:rPr>
          <w:b/>
          <w:sz w:val="25"/>
        </w:rPr>
      </w:pPr>
    </w:p>
    <w:p w:rsidR="004C0153" w:rsidRDefault="006E4651" w:rsidP="006E4651">
      <w:pPr>
        <w:pStyle w:val="Nadpis2"/>
        <w:numPr>
          <w:ilvl w:val="1"/>
          <w:numId w:val="1"/>
        </w:numPr>
        <w:tabs>
          <w:tab w:val="left" w:pos="654"/>
        </w:tabs>
      </w:pPr>
      <w:bookmarkStart w:id="236" w:name="_bookmark235"/>
      <w:bookmarkEnd w:id="236"/>
      <w:r>
        <w:t>Applicable</w:t>
      </w:r>
      <w:r>
        <w:rPr>
          <w:spacing w:val="-2"/>
        </w:rPr>
        <w:t xml:space="preserve"> </w:t>
      </w:r>
      <w:r>
        <w:t>law</w:t>
      </w:r>
    </w:p>
    <w:p w:rsidR="004C0153" w:rsidRDefault="004C0153">
      <w:pPr>
        <w:pStyle w:val="Zkladntext"/>
        <w:spacing w:before="11"/>
        <w:rPr>
          <w:b/>
          <w:sz w:val="20"/>
        </w:rPr>
      </w:pPr>
    </w:p>
    <w:p w:rsidR="004C0153" w:rsidRDefault="006E4651">
      <w:pPr>
        <w:spacing w:line="249" w:lineRule="auto"/>
        <w:ind w:left="113"/>
        <w:rPr>
          <w:sz w:val="24"/>
        </w:rPr>
      </w:pPr>
      <w:r>
        <w:rPr>
          <w:sz w:val="24"/>
        </w:rPr>
        <w:t>The Agreement is governed by the applicable EU law, supplemented if necessary by the law of Belgium.</w:t>
      </w:r>
    </w:p>
    <w:p w:rsidR="004C0153" w:rsidRDefault="004C0153">
      <w:pPr>
        <w:pStyle w:val="Zkladntext"/>
        <w:spacing w:before="7"/>
        <w:rPr>
          <w:sz w:val="24"/>
        </w:rPr>
      </w:pPr>
    </w:p>
    <w:p w:rsidR="004C0153" w:rsidRDefault="006E4651" w:rsidP="006E4651">
      <w:pPr>
        <w:pStyle w:val="Nadpis2"/>
        <w:numPr>
          <w:ilvl w:val="1"/>
          <w:numId w:val="1"/>
        </w:numPr>
        <w:tabs>
          <w:tab w:val="left" w:pos="654"/>
        </w:tabs>
        <w:spacing w:before="1"/>
      </w:pPr>
      <w:bookmarkStart w:id="237" w:name="_bookmark236"/>
      <w:bookmarkEnd w:id="237"/>
      <w:r>
        <w:t>Dispute</w:t>
      </w:r>
      <w:r>
        <w:rPr>
          <w:spacing w:val="-2"/>
        </w:rPr>
        <w:t xml:space="preserve"> </w:t>
      </w:r>
      <w:r>
        <w:t>settlement</w:t>
      </w:r>
    </w:p>
    <w:p w:rsidR="004C0153" w:rsidRDefault="004C0153">
      <w:pPr>
        <w:pStyle w:val="Zkladntext"/>
        <w:spacing w:before="10"/>
        <w:rPr>
          <w:b/>
          <w:sz w:val="20"/>
        </w:rPr>
      </w:pPr>
    </w:p>
    <w:p w:rsidR="004C0153" w:rsidRDefault="006E4651">
      <w:pPr>
        <w:spacing w:line="249" w:lineRule="auto"/>
        <w:ind w:left="113" w:right="179"/>
        <w:jc w:val="both"/>
        <w:rPr>
          <w:sz w:val="24"/>
        </w:rPr>
      </w:pPr>
      <w:r>
        <w:rPr>
          <w:sz w:val="24"/>
        </w:rPr>
        <w:t xml:space="preserve">If a dispute concerning the interpretation, application or validity of the Agreement cannot be settled </w:t>
      </w:r>
      <w:r>
        <w:rPr>
          <w:spacing w:val="-3"/>
          <w:sz w:val="24"/>
        </w:rPr>
        <w:t>amicably,</w:t>
      </w:r>
      <w:r>
        <w:rPr>
          <w:spacing w:val="-5"/>
          <w:sz w:val="24"/>
        </w:rPr>
        <w:t xml:space="preserve"> </w:t>
      </w:r>
      <w:r>
        <w:rPr>
          <w:sz w:val="24"/>
        </w:rPr>
        <w:t>the</w:t>
      </w:r>
      <w:r>
        <w:rPr>
          <w:spacing w:val="-5"/>
          <w:sz w:val="24"/>
        </w:rPr>
        <w:t xml:space="preserve"> </w:t>
      </w:r>
      <w:r>
        <w:rPr>
          <w:sz w:val="24"/>
        </w:rPr>
        <w:t>General</w:t>
      </w:r>
      <w:r>
        <w:rPr>
          <w:spacing w:val="-5"/>
          <w:sz w:val="24"/>
        </w:rPr>
        <w:t xml:space="preserve"> </w:t>
      </w:r>
      <w:r>
        <w:rPr>
          <w:sz w:val="24"/>
        </w:rPr>
        <w:t>Court</w:t>
      </w:r>
      <w:r>
        <w:rPr>
          <w:spacing w:val="-5"/>
          <w:sz w:val="24"/>
        </w:rPr>
        <w:t xml:space="preserve"> </w:t>
      </w:r>
      <w:r>
        <w:rPr>
          <w:sz w:val="24"/>
        </w:rPr>
        <w:t>—</w:t>
      </w:r>
      <w:r>
        <w:rPr>
          <w:spacing w:val="-5"/>
          <w:sz w:val="24"/>
        </w:rPr>
        <w:t xml:space="preserve"> </w:t>
      </w:r>
      <w:r>
        <w:rPr>
          <w:spacing w:val="-4"/>
          <w:sz w:val="24"/>
        </w:rPr>
        <w:t>or,</w:t>
      </w:r>
      <w:r>
        <w:rPr>
          <w:spacing w:val="-5"/>
          <w:sz w:val="24"/>
        </w:rPr>
        <w:t xml:space="preserve"> </w:t>
      </w:r>
      <w:r>
        <w:rPr>
          <w:sz w:val="24"/>
        </w:rPr>
        <w:t>on</w:t>
      </w:r>
      <w:r>
        <w:rPr>
          <w:spacing w:val="-5"/>
          <w:sz w:val="24"/>
        </w:rPr>
        <w:t xml:space="preserve"> </w:t>
      </w:r>
      <w:r>
        <w:rPr>
          <w:sz w:val="24"/>
        </w:rPr>
        <w:t>appeal,</w:t>
      </w:r>
      <w:r>
        <w:rPr>
          <w:spacing w:val="-5"/>
          <w:sz w:val="24"/>
        </w:rPr>
        <w:t xml:space="preserve"> </w:t>
      </w:r>
      <w:r>
        <w:rPr>
          <w:sz w:val="24"/>
        </w:rPr>
        <w:t>the</w:t>
      </w:r>
      <w:r>
        <w:rPr>
          <w:spacing w:val="-5"/>
          <w:sz w:val="24"/>
        </w:rPr>
        <w:t xml:space="preserve"> </w:t>
      </w:r>
      <w:r>
        <w:rPr>
          <w:sz w:val="24"/>
        </w:rPr>
        <w:t>Court</w:t>
      </w:r>
      <w:r>
        <w:rPr>
          <w:spacing w:val="-5"/>
          <w:sz w:val="24"/>
        </w:rPr>
        <w:t xml:space="preserve"> </w:t>
      </w:r>
      <w:r>
        <w:rPr>
          <w:sz w:val="24"/>
        </w:rPr>
        <w:t>of</w:t>
      </w:r>
      <w:r>
        <w:rPr>
          <w:spacing w:val="-5"/>
          <w:sz w:val="24"/>
        </w:rPr>
        <w:t xml:space="preserve"> </w:t>
      </w:r>
      <w:r>
        <w:rPr>
          <w:sz w:val="24"/>
        </w:rPr>
        <w:t>Justice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European</w:t>
      </w:r>
      <w:r>
        <w:rPr>
          <w:spacing w:val="-5"/>
          <w:sz w:val="24"/>
        </w:rPr>
        <w:t xml:space="preserve"> </w:t>
      </w:r>
      <w:r>
        <w:rPr>
          <w:sz w:val="24"/>
        </w:rPr>
        <w:t>Union</w:t>
      </w:r>
      <w:r>
        <w:rPr>
          <w:spacing w:val="-5"/>
          <w:sz w:val="24"/>
        </w:rPr>
        <w:t xml:space="preserve"> </w:t>
      </w:r>
      <w:r>
        <w:rPr>
          <w:sz w:val="24"/>
        </w:rPr>
        <w:t>—</w:t>
      </w:r>
      <w:r>
        <w:rPr>
          <w:spacing w:val="-5"/>
          <w:sz w:val="24"/>
        </w:rPr>
        <w:t xml:space="preserve"> </w:t>
      </w:r>
      <w:r>
        <w:rPr>
          <w:sz w:val="24"/>
        </w:rPr>
        <w:t>has</w:t>
      </w:r>
      <w:r>
        <w:rPr>
          <w:spacing w:val="-5"/>
          <w:sz w:val="24"/>
        </w:rPr>
        <w:t xml:space="preserve"> </w:t>
      </w:r>
      <w:r>
        <w:rPr>
          <w:sz w:val="24"/>
        </w:rPr>
        <w:t>sole jurisdiction. Such actions must be brought</w:t>
      </w:r>
      <w:r>
        <w:rPr>
          <w:sz w:val="24"/>
        </w:rPr>
        <w:t xml:space="preserve"> under Article 272 of the </w:t>
      </w:r>
      <w:r>
        <w:rPr>
          <w:spacing w:val="-3"/>
          <w:sz w:val="24"/>
        </w:rPr>
        <w:t xml:space="preserve">Treaty </w:t>
      </w:r>
      <w:r>
        <w:rPr>
          <w:sz w:val="24"/>
        </w:rPr>
        <w:t>on the Functioning of the EU</w:t>
      </w:r>
      <w:r>
        <w:rPr>
          <w:spacing w:val="-2"/>
          <w:sz w:val="24"/>
        </w:rPr>
        <w:t xml:space="preserve"> </w:t>
      </w:r>
      <w:r>
        <w:rPr>
          <w:sz w:val="24"/>
        </w:rPr>
        <w:t>(TFEU).</w:t>
      </w:r>
    </w:p>
    <w:p w:rsidR="004C0153" w:rsidRDefault="006E4651">
      <w:pPr>
        <w:spacing w:before="231" w:line="249" w:lineRule="auto"/>
        <w:ind w:left="113" w:right="165"/>
        <w:rPr>
          <w:sz w:val="24"/>
        </w:rPr>
      </w:pPr>
      <w:r>
        <w:rPr>
          <w:sz w:val="24"/>
        </w:rPr>
        <w:t>As an exception, if such a dispute is between the Commission and UNIVERSITE DE GENEVE, the competent Belgian courts have sole jurisdiction.</w:t>
      </w:r>
    </w:p>
    <w:p w:rsidR="004C0153" w:rsidRDefault="006E4651">
      <w:pPr>
        <w:spacing w:before="229" w:line="249" w:lineRule="auto"/>
        <w:ind w:left="113" w:right="177"/>
        <w:jc w:val="both"/>
        <w:rPr>
          <w:sz w:val="24"/>
        </w:rPr>
      </w:pPr>
      <w:r>
        <w:rPr>
          <w:sz w:val="24"/>
        </w:rPr>
        <w:t>If</w:t>
      </w:r>
      <w:r>
        <w:rPr>
          <w:spacing w:val="-14"/>
          <w:sz w:val="24"/>
        </w:rPr>
        <w:t xml:space="preserve"> </w:t>
      </w:r>
      <w:r>
        <w:rPr>
          <w:sz w:val="24"/>
        </w:rPr>
        <w:t>a</w:t>
      </w:r>
      <w:r>
        <w:rPr>
          <w:spacing w:val="-14"/>
          <w:sz w:val="24"/>
        </w:rPr>
        <w:t xml:space="preserve"> </w:t>
      </w:r>
      <w:r>
        <w:rPr>
          <w:sz w:val="24"/>
        </w:rPr>
        <w:t>dispute</w:t>
      </w:r>
      <w:r>
        <w:rPr>
          <w:spacing w:val="-14"/>
          <w:sz w:val="24"/>
        </w:rPr>
        <w:t xml:space="preserve"> </w:t>
      </w:r>
      <w:r>
        <w:rPr>
          <w:sz w:val="24"/>
        </w:rPr>
        <w:t>concerns</w:t>
      </w:r>
      <w:r>
        <w:rPr>
          <w:spacing w:val="-14"/>
          <w:sz w:val="24"/>
        </w:rPr>
        <w:t xml:space="preserve"> </w:t>
      </w:r>
      <w:r>
        <w:rPr>
          <w:sz w:val="24"/>
        </w:rPr>
        <w:t>administrative</w:t>
      </w:r>
      <w:r>
        <w:rPr>
          <w:spacing w:val="-14"/>
          <w:sz w:val="24"/>
        </w:rPr>
        <w:t xml:space="preserve"> </w:t>
      </w:r>
      <w:r>
        <w:rPr>
          <w:sz w:val="24"/>
        </w:rPr>
        <w:t>sanctions</w:t>
      </w:r>
      <w:r>
        <w:rPr>
          <w:sz w:val="24"/>
        </w:rPr>
        <w:t>,</w:t>
      </w:r>
      <w:r>
        <w:rPr>
          <w:spacing w:val="-14"/>
          <w:sz w:val="24"/>
        </w:rPr>
        <w:t xml:space="preserve"> </w:t>
      </w:r>
      <w:r>
        <w:rPr>
          <w:sz w:val="24"/>
        </w:rPr>
        <w:t>offsetting</w:t>
      </w:r>
      <w:r>
        <w:rPr>
          <w:spacing w:val="-14"/>
          <w:sz w:val="24"/>
        </w:rPr>
        <w:t xml:space="preserve"> </w:t>
      </w:r>
      <w:r>
        <w:rPr>
          <w:sz w:val="24"/>
        </w:rPr>
        <w:t>or</w:t>
      </w:r>
      <w:r>
        <w:rPr>
          <w:spacing w:val="-14"/>
          <w:sz w:val="24"/>
        </w:rPr>
        <w:t xml:space="preserve"> </w:t>
      </w:r>
      <w:r>
        <w:rPr>
          <w:sz w:val="24"/>
        </w:rPr>
        <w:t>an</w:t>
      </w:r>
      <w:r>
        <w:rPr>
          <w:spacing w:val="-14"/>
          <w:sz w:val="24"/>
        </w:rPr>
        <w:t xml:space="preserve"> </w:t>
      </w:r>
      <w:r>
        <w:rPr>
          <w:sz w:val="24"/>
        </w:rPr>
        <w:t>enforceable</w:t>
      </w:r>
      <w:r>
        <w:rPr>
          <w:spacing w:val="-14"/>
          <w:sz w:val="24"/>
        </w:rPr>
        <w:t xml:space="preserve"> </w:t>
      </w:r>
      <w:r>
        <w:rPr>
          <w:sz w:val="24"/>
        </w:rPr>
        <w:t>decision</w:t>
      </w:r>
      <w:r>
        <w:rPr>
          <w:spacing w:val="-14"/>
          <w:sz w:val="24"/>
        </w:rPr>
        <w:t xml:space="preserve"> </w:t>
      </w:r>
      <w:r>
        <w:rPr>
          <w:sz w:val="24"/>
        </w:rPr>
        <w:t>under</w:t>
      </w:r>
      <w:r>
        <w:rPr>
          <w:spacing w:val="-14"/>
          <w:sz w:val="24"/>
        </w:rPr>
        <w:t xml:space="preserve"> </w:t>
      </w:r>
      <w:r>
        <w:rPr>
          <w:sz w:val="24"/>
        </w:rPr>
        <w:t>Article</w:t>
      </w:r>
      <w:r>
        <w:rPr>
          <w:spacing w:val="-14"/>
          <w:sz w:val="24"/>
        </w:rPr>
        <w:t xml:space="preserve"> </w:t>
      </w:r>
      <w:r>
        <w:rPr>
          <w:sz w:val="24"/>
        </w:rPr>
        <w:t xml:space="preserve">299 TFEU (see Articles 44, 45 and 46), the beneficiaries must bring action before the General Court — </w:t>
      </w:r>
      <w:r>
        <w:rPr>
          <w:spacing w:val="-4"/>
          <w:sz w:val="24"/>
        </w:rPr>
        <w:t xml:space="preserve">or, </w:t>
      </w:r>
      <w:r>
        <w:rPr>
          <w:sz w:val="24"/>
        </w:rPr>
        <w:t>on appeal, the Court of Justice of the European Union — under Article 263</w:t>
      </w:r>
      <w:r>
        <w:rPr>
          <w:spacing w:val="-20"/>
          <w:sz w:val="24"/>
        </w:rPr>
        <w:t xml:space="preserve"> </w:t>
      </w:r>
      <w:r>
        <w:rPr>
          <w:sz w:val="24"/>
        </w:rPr>
        <w:t>TFEU.</w:t>
      </w:r>
    </w:p>
    <w:p w:rsidR="004C0153" w:rsidRDefault="004C0153">
      <w:pPr>
        <w:pStyle w:val="Zkladntext"/>
        <w:spacing w:before="7"/>
        <w:rPr>
          <w:sz w:val="29"/>
        </w:rPr>
      </w:pPr>
    </w:p>
    <w:p w:rsidR="004C0153" w:rsidRDefault="006E4651">
      <w:pPr>
        <w:pStyle w:val="Nadpis2"/>
        <w:ind w:left="113"/>
      </w:pPr>
      <w:bookmarkStart w:id="238" w:name="_bookmark237"/>
      <w:bookmarkEnd w:id="238"/>
      <w:r>
        <w:t>ARTICLE 58 — ENTRY INTO FORCE OF THE AGREEMENT</w:t>
      </w:r>
    </w:p>
    <w:p w:rsidR="004C0153" w:rsidRDefault="004C0153">
      <w:pPr>
        <w:pStyle w:val="Zkladntext"/>
        <w:spacing w:before="11"/>
        <w:rPr>
          <w:b/>
          <w:sz w:val="20"/>
        </w:rPr>
      </w:pPr>
    </w:p>
    <w:p w:rsidR="004C0153" w:rsidRDefault="006E4651">
      <w:pPr>
        <w:spacing w:line="249" w:lineRule="auto"/>
        <w:ind w:left="113"/>
        <w:rPr>
          <w:sz w:val="24"/>
        </w:rPr>
      </w:pPr>
      <w:r>
        <w:rPr>
          <w:sz w:val="24"/>
        </w:rPr>
        <w:t>The Agreement will enter into force on the day of signature by the Commission or the coordinator, depending on which is later.</w:t>
      </w:r>
    </w:p>
    <w:p w:rsidR="004C0153" w:rsidRDefault="004C0153">
      <w:pPr>
        <w:pStyle w:val="Zkladntext"/>
        <w:rPr>
          <w:sz w:val="26"/>
        </w:rPr>
      </w:pPr>
    </w:p>
    <w:p w:rsidR="004C0153" w:rsidRDefault="004C0153">
      <w:pPr>
        <w:pStyle w:val="Zkladntext"/>
        <w:rPr>
          <w:sz w:val="26"/>
        </w:rPr>
      </w:pPr>
    </w:p>
    <w:p w:rsidR="004C0153" w:rsidRDefault="004C0153">
      <w:pPr>
        <w:pStyle w:val="Zkladntext"/>
        <w:rPr>
          <w:sz w:val="26"/>
        </w:rPr>
      </w:pPr>
    </w:p>
    <w:p w:rsidR="004C0153" w:rsidRDefault="004C0153">
      <w:pPr>
        <w:pStyle w:val="Zkladntext"/>
        <w:spacing w:before="9"/>
        <w:rPr>
          <w:sz w:val="20"/>
        </w:rPr>
      </w:pPr>
    </w:p>
    <w:p w:rsidR="004C0153" w:rsidRDefault="006E4651">
      <w:pPr>
        <w:ind w:left="113"/>
        <w:jc w:val="both"/>
        <w:rPr>
          <w:sz w:val="24"/>
        </w:rPr>
      </w:pPr>
      <w:r>
        <w:rPr>
          <w:sz w:val="24"/>
        </w:rPr>
        <w:t>SIGNATURES</w:t>
      </w:r>
    </w:p>
    <w:p w:rsidR="004C0153" w:rsidRDefault="004C0153">
      <w:pPr>
        <w:pStyle w:val="Zkladntext"/>
        <w:spacing w:before="9"/>
        <w:rPr>
          <w:sz w:val="20"/>
        </w:rPr>
      </w:pPr>
    </w:p>
    <w:p w:rsidR="004C0153" w:rsidRDefault="006E4651">
      <w:pPr>
        <w:tabs>
          <w:tab w:val="left" w:pos="5499"/>
        </w:tabs>
        <w:ind w:left="113"/>
        <w:jc w:val="both"/>
        <w:rPr>
          <w:sz w:val="24"/>
        </w:rPr>
      </w:pPr>
      <w:r>
        <w:rPr>
          <w:sz w:val="24"/>
        </w:rPr>
        <w:t>For</w:t>
      </w:r>
      <w:r>
        <w:rPr>
          <w:spacing w:val="-5"/>
          <w:sz w:val="24"/>
        </w:rPr>
        <w:t xml:space="preserve"> </w:t>
      </w:r>
      <w:r>
        <w:rPr>
          <w:sz w:val="24"/>
        </w:rPr>
        <w:t>the</w:t>
      </w:r>
      <w:r>
        <w:rPr>
          <w:spacing w:val="-5"/>
          <w:sz w:val="24"/>
        </w:rPr>
        <w:t xml:space="preserve"> </w:t>
      </w:r>
      <w:r>
        <w:rPr>
          <w:sz w:val="24"/>
        </w:rPr>
        <w:t>coordinator</w:t>
      </w:r>
      <w:r>
        <w:rPr>
          <w:sz w:val="24"/>
        </w:rPr>
        <w:tab/>
        <w:t>For the</w:t>
      </w:r>
      <w:r>
        <w:rPr>
          <w:spacing w:val="-2"/>
          <w:sz w:val="24"/>
        </w:rPr>
        <w:t xml:space="preserve"> </w:t>
      </w:r>
      <w:r>
        <w:rPr>
          <w:sz w:val="24"/>
        </w:rPr>
        <w:t>Commission</w:t>
      </w:r>
    </w:p>
    <w:p w:rsidR="004C0153" w:rsidRDefault="004C0153">
      <w:pPr>
        <w:pStyle w:val="Zkladntext"/>
        <w:spacing w:before="7"/>
        <w:rPr>
          <w:sz w:val="29"/>
        </w:rPr>
      </w:pPr>
    </w:p>
    <w:p w:rsidR="004C0153" w:rsidRDefault="004C0153">
      <w:pPr>
        <w:rPr>
          <w:sz w:val="29"/>
        </w:rPr>
        <w:sectPr w:rsidR="004C0153">
          <w:pgSz w:w="11910" w:h="16840"/>
          <w:pgMar w:top="1300" w:right="960" w:bottom="740" w:left="1020" w:header="391" w:footer="543" w:gutter="0"/>
          <w:cols w:space="708"/>
        </w:sectPr>
      </w:pPr>
    </w:p>
    <w:p w:rsidR="004C0153" w:rsidRDefault="006E4651">
      <w:pPr>
        <w:spacing w:before="152" w:line="218" w:lineRule="auto"/>
        <w:ind w:left="153" w:right="38"/>
        <w:rPr>
          <w:rFonts w:ascii="Arial"/>
          <w:sz w:val="15"/>
        </w:rPr>
      </w:pPr>
      <w:r>
        <w:rPr>
          <w:rFonts w:ascii="Arial"/>
          <w:w w:val="105"/>
          <w:sz w:val="15"/>
        </w:rPr>
        <w:t>enda CLARKE with ECAS id nclarkea signed in the Participant Portal on 30/10/2017 at 09:47:32 (transaction id SigId-18793-</w:t>
      </w:r>
    </w:p>
    <w:p w:rsidR="004C0153" w:rsidRDefault="006E4651">
      <w:pPr>
        <w:spacing w:before="1" w:line="218" w:lineRule="auto"/>
        <w:ind w:left="153" w:right="57"/>
        <w:rPr>
          <w:rFonts w:ascii="Arial"/>
          <w:sz w:val="15"/>
        </w:rPr>
      </w:pPr>
      <w:r>
        <w:rPr>
          <w:rFonts w:ascii="Arial"/>
          <w:w w:val="105"/>
          <w:sz w:val="15"/>
        </w:rPr>
        <w:t>5xgr9lyKhzwzmk6YwiCzu3hcizLp0ZskfdCyRlMdHQW8mD CrocSva82Ati0rVoUElSfAJysNszhEkIE7cfBPoPM- PHslUMVSXYCxRDuoUdPWW4-</w:t>
      </w:r>
    </w:p>
    <w:p w:rsidR="004C0153" w:rsidRDefault="006E4651">
      <w:pPr>
        <w:spacing w:line="154" w:lineRule="exact"/>
        <w:ind w:left="153"/>
        <w:rPr>
          <w:rFonts w:ascii="Arial"/>
          <w:sz w:val="15"/>
        </w:rPr>
      </w:pPr>
      <w:r>
        <w:rPr>
          <w:rFonts w:ascii="Arial"/>
          <w:w w:val="105"/>
          <w:sz w:val="15"/>
        </w:rPr>
        <w:t>iazd3PWSXa3Czsxywpap</w:t>
      </w:r>
      <w:r>
        <w:rPr>
          <w:rFonts w:ascii="Arial"/>
          <w:w w:val="105"/>
          <w:sz w:val="15"/>
        </w:rPr>
        <w:t>Ay68PaE6M5zzsMfXqYUMcU0h</w:t>
      </w:r>
    </w:p>
    <w:p w:rsidR="004C0153" w:rsidRDefault="006E4651">
      <w:pPr>
        <w:spacing w:before="6" w:line="218" w:lineRule="auto"/>
        <w:ind w:left="153" w:right="1915"/>
        <w:rPr>
          <w:rFonts w:ascii="Arial"/>
          <w:sz w:val="15"/>
        </w:rPr>
      </w:pPr>
      <w:r>
        <w:rPr>
          <w:rFonts w:ascii="Arial"/>
          <w:w w:val="105"/>
          <w:sz w:val="15"/>
        </w:rPr>
        <w:t>). Timestamp by third party at Mon Oct 30 09:47:49 CET 2017</w:t>
      </w:r>
    </w:p>
    <w:p w:rsidR="004C0153" w:rsidRDefault="006E4651">
      <w:pPr>
        <w:spacing w:before="152" w:line="218" w:lineRule="auto"/>
        <w:ind w:left="153" w:right="284"/>
        <w:rPr>
          <w:rFonts w:ascii="Arial"/>
          <w:sz w:val="15"/>
        </w:rPr>
      </w:pPr>
      <w:r>
        <w:br w:type="column"/>
      </w:r>
      <w:r>
        <w:rPr>
          <w:rFonts w:ascii="Arial"/>
          <w:w w:val="105"/>
          <w:sz w:val="15"/>
        </w:rPr>
        <w:t>Signed by Mila BAS SANCHEZ with ECAS id bassami as an authorised representative on 15-11-2017 17:44:19 (transaction id SigId-90108- NjSY2EvvtpgPYF2oP40AzMYov5t6YSyy3Lzezt</w:t>
      </w:r>
      <w:r>
        <w:rPr>
          <w:rFonts w:ascii="Arial"/>
          <w:w w:val="105"/>
          <w:sz w:val="15"/>
        </w:rPr>
        <w:t>PeQKjfZFs 5SaR85T7IOJq8MqbJRJCOJYGmLsjeDbiuZj2nZzy- PHslUMVSXYCanwk0JgUV9y- o3cJVaHLDU8OiISfUu4PADGntnWzvtzoYSVA7qf50kBW) Wed Nov 15 17:44:24 CET 2017</w:t>
      </w:r>
    </w:p>
    <w:p w:rsidR="004C0153" w:rsidRDefault="004C0153">
      <w:pPr>
        <w:spacing w:line="218" w:lineRule="auto"/>
        <w:rPr>
          <w:rFonts w:ascii="Arial"/>
          <w:sz w:val="15"/>
        </w:rPr>
        <w:sectPr w:rsidR="004C0153">
          <w:type w:val="continuous"/>
          <w:pgSz w:w="11910" w:h="16840"/>
          <w:pgMar w:top="1300" w:right="960" w:bottom="740" w:left="1020" w:header="708" w:footer="708" w:gutter="0"/>
          <w:cols w:num="2" w:space="708" w:equalWidth="0">
            <w:col w:w="4312" w:space="1074"/>
            <w:col w:w="4544"/>
          </w:cols>
        </w:sectPr>
      </w:pPr>
    </w:p>
    <w:p w:rsidR="004C0153" w:rsidRDefault="004C0153">
      <w:pPr>
        <w:pStyle w:val="Zkladntext"/>
        <w:rPr>
          <w:rFonts w:ascii="Arial"/>
          <w:sz w:val="20"/>
        </w:rPr>
      </w:pPr>
    </w:p>
    <w:p w:rsidR="004C0153" w:rsidRDefault="004C0153">
      <w:pPr>
        <w:pStyle w:val="Zkladntext"/>
        <w:rPr>
          <w:rFonts w:ascii="Arial"/>
          <w:sz w:val="20"/>
        </w:rPr>
      </w:pPr>
    </w:p>
    <w:p w:rsidR="004C0153" w:rsidRDefault="004C0153">
      <w:pPr>
        <w:pStyle w:val="Zkladntext"/>
        <w:rPr>
          <w:rFonts w:ascii="Arial"/>
          <w:sz w:val="20"/>
        </w:rPr>
      </w:pPr>
    </w:p>
    <w:p w:rsidR="004C0153" w:rsidRDefault="004C0153">
      <w:pPr>
        <w:pStyle w:val="Zkladntext"/>
        <w:rPr>
          <w:rFonts w:ascii="Arial"/>
          <w:sz w:val="20"/>
        </w:rPr>
      </w:pPr>
    </w:p>
    <w:p w:rsidR="004C0153" w:rsidRDefault="004C0153">
      <w:pPr>
        <w:pStyle w:val="Zkladntext"/>
        <w:rPr>
          <w:rFonts w:ascii="Arial"/>
          <w:sz w:val="20"/>
        </w:rPr>
      </w:pPr>
    </w:p>
    <w:p w:rsidR="004C0153" w:rsidRDefault="004C0153">
      <w:pPr>
        <w:pStyle w:val="Zkladntext"/>
        <w:rPr>
          <w:rFonts w:ascii="Arial"/>
          <w:sz w:val="20"/>
        </w:rPr>
      </w:pPr>
    </w:p>
    <w:p w:rsidR="004C0153" w:rsidRDefault="004C0153">
      <w:pPr>
        <w:pStyle w:val="Zkladntext"/>
        <w:rPr>
          <w:rFonts w:ascii="Arial"/>
          <w:sz w:val="20"/>
        </w:rPr>
      </w:pPr>
    </w:p>
    <w:sectPr w:rsidR="004C0153" w:rsidSect="006E4651">
      <w:headerReference w:type="default" r:id="rId15"/>
      <w:footerReference w:type="default" r:id="rId16"/>
      <w:pgSz w:w="11910" w:h="16840"/>
      <w:pgMar w:top="1580" w:right="419" w:bottom="740" w:left="1020" w:header="391" w:footer="5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E4651">
      <w:r>
        <w:separator/>
      </w:r>
    </w:p>
  </w:endnote>
  <w:endnote w:type="continuationSeparator" w:id="0">
    <w:p w:rsidR="00000000" w:rsidRDefault="006E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153" w:rsidRDefault="006E4651">
    <w:pPr>
      <w:pStyle w:val="Zkladntext"/>
      <w:spacing w:line="14" w:lineRule="auto"/>
      <w:rPr>
        <w:sz w:val="20"/>
      </w:rPr>
    </w:pPr>
    <w:r>
      <w:pict>
        <v:shapetype id="_x0000_t202" coordsize="21600,21600" o:spt="202" path="m,l,21600r21600,l21600,xe">
          <v:stroke joinstyle="miter"/>
          <v:path gradientshapeok="t" o:connecttype="rect"/>
        </v:shapetype>
        <v:shape id="_x0000_s1347" type="#_x0000_t202" style="position:absolute;margin-left:526.6pt;margin-top:803.75pt;width:14.05pt;height:12.1pt;z-index:-620704;mso-position-horizontal-relative:page;mso-position-vertical-relative:page" filled="f" stroked="f">
          <v:textbox inset="0,0,0,0">
            <w:txbxContent>
              <w:p w:rsidR="004C0153" w:rsidRDefault="006E4651">
                <w:pPr>
                  <w:spacing w:before="14"/>
                  <w:ind w:left="40"/>
                  <w:rPr>
                    <w:rFonts w:ascii="Arial"/>
                    <w:sz w:val="18"/>
                  </w:rPr>
                </w:pPr>
                <w:r>
                  <w:fldChar w:fldCharType="begin"/>
                </w:r>
                <w:r>
                  <w:rPr>
                    <w:rFonts w:ascii="Arial"/>
                    <w:color w:val="808080"/>
                    <w:sz w:val="18"/>
                  </w:rPr>
                  <w:instrText xml:space="preserve"> PAGE </w:instrText>
                </w:r>
                <w:r>
                  <w:fldChar w:fldCharType="separate"/>
                </w:r>
                <w:r>
                  <w:rPr>
                    <w:rFonts w:ascii="Arial"/>
                    <w:noProof/>
                    <w:color w:val="808080"/>
                    <w:sz w:val="18"/>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153" w:rsidRDefault="006E4651">
    <w:pPr>
      <w:pStyle w:val="Zkladntext"/>
      <w:spacing w:line="14" w:lineRule="auto"/>
      <w:rPr>
        <w:sz w:val="20"/>
      </w:rPr>
    </w:pPr>
    <w:r>
      <w:pict>
        <v:line id="_x0000_s1346" style="position:absolute;z-index:-620680;mso-position-horizontal-relative:page;mso-position-vertical-relative:page" from="56.7pt,744.55pt" to="200.7pt,744.55pt" strokeweight="1pt">
          <w10:wrap anchorx="page" anchory="page"/>
        </v:line>
      </w:pict>
    </w:r>
    <w:r>
      <w:pict>
        <v:shapetype id="_x0000_t202" coordsize="21600,21600" o:spt="202" path="m,l,21600r21600,l21600,xe">
          <v:stroke joinstyle="miter"/>
          <v:path gradientshapeok="t" o:connecttype="rect"/>
        </v:shapetype>
        <v:shape id="_x0000_s1345" type="#_x0000_t202" style="position:absolute;margin-left:527.6pt;margin-top:803.75pt;width:12.05pt;height:12.1pt;z-index:-620656;mso-position-horizontal-relative:page;mso-position-vertical-relative:page" filled="f" stroked="f">
          <v:textbox inset="0,0,0,0">
            <w:txbxContent>
              <w:p w:rsidR="004C0153" w:rsidRDefault="006E4651">
                <w:pPr>
                  <w:spacing w:before="14"/>
                  <w:ind w:left="20"/>
                  <w:rPr>
                    <w:rFonts w:ascii="Arial"/>
                    <w:sz w:val="18"/>
                  </w:rPr>
                </w:pPr>
                <w:r>
                  <w:rPr>
                    <w:rFonts w:ascii="Arial"/>
                    <w:color w:val="808080"/>
                    <w:sz w:val="18"/>
                  </w:rPr>
                  <w:t>43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153" w:rsidRDefault="006E4651">
    <w:pPr>
      <w:pStyle w:val="Zkladntext"/>
      <w:spacing w:line="14" w:lineRule="auto"/>
      <w:rPr>
        <w:sz w:val="20"/>
      </w:rPr>
    </w:pPr>
    <w:r>
      <w:pict>
        <v:shapetype id="_x0000_t202" coordsize="21600,21600" o:spt="202" path="m,l,21600r21600,l21600,xe">
          <v:stroke joinstyle="miter"/>
          <v:path gradientshapeok="t" o:connecttype="rect"/>
        </v:shapetype>
        <v:shape id="_x0000_s1344" type="#_x0000_t202" style="position:absolute;margin-left:526.6pt;margin-top:803.75pt;width:14.05pt;height:12.1pt;z-index:-620632;mso-position-horizontal-relative:page;mso-position-vertical-relative:page" filled="f" stroked="f">
          <v:textbox inset="0,0,0,0">
            <w:txbxContent>
              <w:p w:rsidR="004C0153" w:rsidRDefault="006E4651">
                <w:pPr>
                  <w:spacing w:before="14"/>
                  <w:ind w:left="40"/>
                  <w:rPr>
                    <w:rFonts w:ascii="Arial"/>
                    <w:sz w:val="18"/>
                  </w:rPr>
                </w:pPr>
                <w:r>
                  <w:fldChar w:fldCharType="begin"/>
                </w:r>
                <w:r>
                  <w:rPr>
                    <w:rFonts w:ascii="Arial"/>
                    <w:color w:val="808080"/>
                    <w:sz w:val="18"/>
                  </w:rPr>
                  <w:instrText xml:space="preserve"> PAGE </w:instrText>
                </w:r>
                <w:r>
                  <w:fldChar w:fldCharType="separate"/>
                </w:r>
                <w:r>
                  <w:rPr>
                    <w:rFonts w:ascii="Arial"/>
                    <w:noProof/>
                    <w:color w:val="808080"/>
                    <w:sz w:val="18"/>
                  </w:rPr>
                  <w:t>44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153" w:rsidRDefault="004C0153">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E4651">
      <w:r>
        <w:separator/>
      </w:r>
    </w:p>
  </w:footnote>
  <w:footnote w:type="continuationSeparator" w:id="0">
    <w:p w:rsidR="00000000" w:rsidRDefault="006E4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153" w:rsidRDefault="006E4651">
    <w:pPr>
      <w:pStyle w:val="Zkladntext"/>
      <w:spacing w:line="14" w:lineRule="auto"/>
      <w:rPr>
        <w:sz w:val="20"/>
      </w:rPr>
    </w:pPr>
    <w:r>
      <w:rPr>
        <w:noProof/>
        <w:lang w:val="cs-CZ" w:eastAsia="cs-CZ"/>
      </w:rPr>
      <w:drawing>
        <wp:anchor distT="0" distB="0" distL="0" distR="0" simplePos="0" relativeHeight="267814679" behindDoc="1" locked="0" layoutInCell="1" allowOverlap="1">
          <wp:simplePos x="0" y="0"/>
          <wp:positionH relativeFrom="page">
            <wp:posOffset>4029455</wp:posOffset>
          </wp:positionH>
          <wp:positionV relativeFrom="page">
            <wp:posOffset>546087</wp:posOffset>
          </wp:positionV>
          <wp:extent cx="165100" cy="1143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5100" cy="11430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349" type="#_x0000_t202" style="position:absolute;margin-left:55.7pt;margin-top:18.55pt;width:437.75pt;height:12.1pt;z-index:-620752;mso-position-horizontal-relative:page;mso-position-vertical-relative:page" filled="f" stroked="f">
          <v:textbox inset="0,0,0,0">
            <w:txbxContent>
              <w:p w:rsidR="004C0153" w:rsidRDefault="006E4651">
                <w:pPr>
                  <w:spacing w:before="14"/>
                  <w:ind w:left="20"/>
                  <w:rPr>
                    <w:rFonts w:ascii="Arial" w:hAnsi="Arial"/>
                    <w:sz w:val="18"/>
                  </w:rPr>
                </w:pPr>
                <w:r>
                  <w:rPr>
                    <w:rFonts w:ascii="Arial" w:hAnsi="Arial"/>
                    <w:sz w:val="18"/>
                  </w:rPr>
                  <w:t>Grant Agreement number: 754657 — ECoWeB — H2020-SC1-2016-2017/H2020-SC1-2017-Two-Stage-RTD</w:t>
                </w:r>
              </w:p>
            </w:txbxContent>
          </v:textbox>
          <w10:wrap anchorx="page" anchory="page"/>
        </v:shape>
      </w:pict>
    </w:r>
    <w:r>
      <w:pict>
        <v:shape id="_x0000_s1348" type="#_x0000_t202" style="position:absolute;margin-left:333.3pt;margin-top:37.85pt;width:231.95pt;height:14.85pt;z-index:-620728;mso-position-horizontal-relative:page;mso-position-vertical-relative:page" filled="f" stroked="f">
          <v:textbox inset="0,0,0,0">
            <w:txbxContent>
              <w:p w:rsidR="004C0153" w:rsidRDefault="006E4651">
                <w:pPr>
                  <w:spacing w:before="14"/>
                  <w:ind w:left="20"/>
                  <w:rPr>
                    <w:rFonts w:ascii="Arial" w:hAnsi="Arial"/>
                    <w:sz w:val="16"/>
                  </w:rPr>
                </w:pPr>
                <w:r>
                  <w:rPr>
                    <w:rFonts w:ascii="Arial" w:hAnsi="Arial"/>
                    <w:color w:val="464646"/>
                    <w:sz w:val="16"/>
                  </w:rPr>
                  <w:t>Associated with d</w:t>
                </w:r>
                <w:r>
                  <w:rPr>
                    <w:rFonts w:ascii="Arial" w:hAnsi="Arial"/>
                    <w:color w:val="464646"/>
                    <w:spacing w:val="-30"/>
                    <w:sz w:val="16"/>
                  </w:rPr>
                  <w:t>o</w:t>
                </w:r>
                <w:r>
                  <w:rPr>
                    <w:rFonts w:ascii="Arial" w:hAnsi="Arial"/>
                    <w:color w:val="0088CC"/>
                    <w:spacing w:val="-101"/>
                    <w:position w:val="6"/>
                    <w:sz w:val="18"/>
                  </w:rPr>
                  <w:t>H</w:t>
                </w:r>
                <w:r>
                  <w:rPr>
                    <w:rFonts w:ascii="Arial" w:hAnsi="Arial"/>
                    <w:color w:val="464646"/>
                    <w:sz w:val="16"/>
                  </w:rPr>
                  <w:t>c</w:t>
                </w:r>
                <w:r>
                  <w:rPr>
                    <w:rFonts w:ascii="Arial" w:hAnsi="Arial"/>
                    <w:color w:val="464646"/>
                    <w:spacing w:val="-68"/>
                    <w:sz w:val="16"/>
                  </w:rPr>
                  <w:t>u</w:t>
                </w:r>
                <w:r>
                  <w:rPr>
                    <w:rFonts w:ascii="Arial" w:hAnsi="Arial"/>
                    <w:color w:val="0088CC"/>
                    <w:spacing w:val="-33"/>
                    <w:position w:val="6"/>
                    <w:sz w:val="18"/>
                  </w:rPr>
                  <w:t>2</w:t>
                </w:r>
                <w:r>
                  <w:rPr>
                    <w:rFonts w:ascii="Arial" w:hAnsi="Arial"/>
                    <w:color w:val="464646"/>
                    <w:spacing w:val="-102"/>
                    <w:sz w:val="16"/>
                  </w:rPr>
                  <w:t>m</w:t>
                </w:r>
                <w:r>
                  <w:rPr>
                    <w:rFonts w:ascii="Arial" w:hAnsi="Arial"/>
                    <w:color w:val="0088CC"/>
                    <w:position w:val="6"/>
                    <w:sz w:val="18"/>
                  </w:rPr>
                  <w:t>0</w:t>
                </w:r>
                <w:r>
                  <w:rPr>
                    <w:rFonts w:ascii="Arial" w:hAnsi="Arial"/>
                    <w:color w:val="0088CC"/>
                    <w:spacing w:val="-100"/>
                    <w:position w:val="6"/>
                    <w:sz w:val="18"/>
                  </w:rPr>
                  <w:t>2</w:t>
                </w:r>
                <w:r>
                  <w:rPr>
                    <w:rFonts w:ascii="Arial" w:hAnsi="Arial"/>
                    <w:color w:val="464646"/>
                    <w:sz w:val="16"/>
                  </w:rPr>
                  <w:t>e</w:t>
                </w:r>
                <w:r>
                  <w:rPr>
                    <w:rFonts w:ascii="Arial" w:hAnsi="Arial"/>
                    <w:color w:val="464646"/>
                    <w:spacing w:val="-79"/>
                    <w:sz w:val="16"/>
                  </w:rPr>
                  <w:t>n</w:t>
                </w:r>
                <w:r>
                  <w:rPr>
                    <w:rFonts w:ascii="Arial" w:hAnsi="Arial"/>
                    <w:color w:val="0088CC"/>
                    <w:spacing w:val="-22"/>
                    <w:position w:val="6"/>
                    <w:sz w:val="18"/>
                  </w:rPr>
                  <w:t>0</w:t>
                </w:r>
                <w:r>
                  <w:rPr>
                    <w:rFonts w:ascii="Arial" w:hAnsi="Arial"/>
                    <w:color w:val="464646"/>
                    <w:sz w:val="16"/>
                  </w:rPr>
                  <w:t>t</w:t>
                </w:r>
                <w:r>
                  <w:rPr>
                    <w:rFonts w:ascii="Arial" w:hAnsi="Arial"/>
                    <w:color w:val="464646"/>
                    <w:spacing w:val="-18"/>
                    <w:sz w:val="16"/>
                  </w:rPr>
                  <w:t xml:space="preserve"> </w:t>
                </w:r>
                <w:r>
                  <w:rPr>
                    <w:rFonts w:ascii="Arial" w:hAnsi="Arial"/>
                    <w:color w:val="0088CC"/>
                    <w:spacing w:val="-123"/>
                    <w:position w:val="6"/>
                    <w:sz w:val="18"/>
                  </w:rPr>
                  <w:t>G</w:t>
                </w:r>
                <w:r>
                  <w:rPr>
                    <w:rFonts w:ascii="Arial" w:hAnsi="Arial"/>
                    <w:color w:val="464646"/>
                    <w:sz w:val="16"/>
                  </w:rPr>
                  <w:t>R</w:t>
                </w:r>
                <w:r>
                  <w:rPr>
                    <w:rFonts w:ascii="Arial" w:hAnsi="Arial"/>
                    <w:color w:val="464646"/>
                    <w:spacing w:val="-83"/>
                    <w:sz w:val="16"/>
                  </w:rPr>
                  <w:t>e</w:t>
                </w:r>
                <w:r>
                  <w:rPr>
                    <w:rFonts w:ascii="Arial" w:hAnsi="Arial"/>
                    <w:color w:val="0088CC"/>
                    <w:spacing w:val="-18"/>
                    <w:position w:val="6"/>
                    <w:sz w:val="18"/>
                  </w:rPr>
                  <w:t>e</w:t>
                </w:r>
                <w:r>
                  <w:rPr>
                    <w:rFonts w:ascii="Arial" w:hAnsi="Arial"/>
                    <w:color w:val="464646"/>
                    <w:spacing w:val="-27"/>
                    <w:sz w:val="16"/>
                  </w:rPr>
                  <w:t>f</w:t>
                </w:r>
                <w:r>
                  <w:rPr>
                    <w:rFonts w:ascii="Arial" w:hAnsi="Arial"/>
                    <w:color w:val="0088CC"/>
                    <w:spacing w:val="-74"/>
                    <w:position w:val="6"/>
                    <w:sz w:val="18"/>
                  </w:rPr>
                  <w:t>n</w:t>
                </w:r>
                <w:r>
                  <w:rPr>
                    <w:rFonts w:ascii="Arial" w:hAnsi="Arial"/>
                    <w:color w:val="464646"/>
                    <w:sz w:val="16"/>
                  </w:rPr>
                  <w:t>.</w:t>
                </w:r>
                <w:r>
                  <w:rPr>
                    <w:rFonts w:ascii="Arial" w:hAnsi="Arial"/>
                    <w:color w:val="464646"/>
                    <w:spacing w:val="-16"/>
                    <w:sz w:val="16"/>
                  </w:rPr>
                  <w:t xml:space="preserve"> </w:t>
                </w:r>
                <w:r>
                  <w:rPr>
                    <w:rFonts w:ascii="Arial" w:hAnsi="Arial"/>
                    <w:color w:val="0088CC"/>
                    <w:spacing w:val="-85"/>
                    <w:position w:val="6"/>
                    <w:sz w:val="18"/>
                  </w:rPr>
                  <w:t>e</w:t>
                </w:r>
                <w:r>
                  <w:rPr>
                    <w:rFonts w:ascii="Arial" w:hAnsi="Arial"/>
                    <w:color w:val="464646"/>
                    <w:spacing w:val="-22"/>
                    <w:sz w:val="16"/>
                  </w:rPr>
                  <w:t>A</w:t>
                </w:r>
                <w:r>
                  <w:rPr>
                    <w:rFonts w:ascii="Arial" w:hAnsi="Arial"/>
                    <w:color w:val="0088CC"/>
                    <w:spacing w:val="-38"/>
                    <w:position w:val="6"/>
                    <w:sz w:val="18"/>
                  </w:rPr>
                  <w:t>r</w:t>
                </w:r>
                <w:r>
                  <w:rPr>
                    <w:rFonts w:ascii="Arial" w:hAnsi="Arial"/>
                    <w:color w:val="464646"/>
                    <w:spacing w:val="-16"/>
                    <w:sz w:val="16"/>
                  </w:rPr>
                  <w:t>r</w:t>
                </w:r>
                <w:r>
                  <w:rPr>
                    <w:rFonts w:ascii="Arial" w:hAnsi="Arial"/>
                    <w:color w:val="0088CC"/>
                    <w:spacing w:val="-85"/>
                    <w:position w:val="6"/>
                    <w:sz w:val="18"/>
                  </w:rPr>
                  <w:t>a</w:t>
                </w:r>
                <w:r>
                  <w:rPr>
                    <w:rFonts w:ascii="Arial" w:hAnsi="Arial"/>
                    <w:color w:val="464646"/>
                    <w:spacing w:val="-5"/>
                    <w:sz w:val="16"/>
                  </w:rPr>
                  <w:t>e</w:t>
                </w:r>
                <w:r>
                  <w:rPr>
                    <w:rFonts w:ascii="Arial" w:hAnsi="Arial"/>
                    <w:color w:val="0088CC"/>
                    <w:spacing w:val="-36"/>
                    <w:position w:val="6"/>
                    <w:sz w:val="18"/>
                  </w:rPr>
                  <w:t>l</w:t>
                </w:r>
                <w:r>
                  <w:rPr>
                    <w:rFonts w:ascii="Arial" w:hAnsi="Arial"/>
                    <w:color w:val="464646"/>
                    <w:sz w:val="16"/>
                  </w:rPr>
                  <w:t>s</w:t>
                </w:r>
                <w:r>
                  <w:rPr>
                    <w:rFonts w:ascii="Arial" w:hAnsi="Arial"/>
                    <w:color w:val="464646"/>
                    <w:spacing w:val="-48"/>
                    <w:sz w:val="16"/>
                  </w:rPr>
                  <w:t>(</w:t>
                </w:r>
                <w:r>
                  <w:rPr>
                    <w:rFonts w:ascii="Arial" w:hAnsi="Arial"/>
                    <w:color w:val="0088CC"/>
                    <w:spacing w:val="-103"/>
                    <w:position w:val="6"/>
                    <w:sz w:val="18"/>
                  </w:rPr>
                  <w:t>M</w:t>
                </w:r>
                <w:r>
                  <w:rPr>
                    <w:rFonts w:ascii="Arial" w:hAnsi="Arial"/>
                    <w:color w:val="464646"/>
                    <w:sz w:val="16"/>
                  </w:rPr>
                  <w:t>2</w:t>
                </w:r>
                <w:r>
                  <w:rPr>
                    <w:rFonts w:ascii="Arial" w:hAnsi="Arial"/>
                    <w:color w:val="464646"/>
                    <w:spacing w:val="-76"/>
                    <w:sz w:val="16"/>
                  </w:rPr>
                  <w:t>0</w:t>
                </w:r>
                <w:r>
                  <w:rPr>
                    <w:rFonts w:ascii="Arial" w:hAnsi="Arial"/>
                    <w:color w:val="0088CC"/>
                    <w:spacing w:val="-65"/>
                    <w:position w:val="6"/>
                    <w:sz w:val="18"/>
                  </w:rPr>
                  <w:t>G</w:t>
                </w:r>
                <w:r>
                  <w:rPr>
                    <w:rFonts w:ascii="Arial" w:hAnsi="Arial"/>
                    <w:color w:val="464646"/>
                    <w:spacing w:val="-25"/>
                    <w:sz w:val="16"/>
                  </w:rPr>
                  <w:t>1</w:t>
                </w:r>
                <w:r>
                  <w:rPr>
                    <w:rFonts w:ascii="Arial" w:hAnsi="Arial"/>
                    <w:color w:val="0088CC"/>
                    <w:spacing w:val="-96"/>
                    <w:position w:val="6"/>
                    <w:sz w:val="18"/>
                  </w:rPr>
                  <w:t>A</w:t>
                </w:r>
                <w:r>
                  <w:rPr>
                    <w:rFonts w:ascii="Arial" w:hAnsi="Arial"/>
                    <w:color w:val="464646"/>
                    <w:sz w:val="16"/>
                  </w:rPr>
                  <w:t>7)</w:t>
                </w:r>
                <w:r>
                  <w:rPr>
                    <w:rFonts w:ascii="Arial" w:hAnsi="Arial"/>
                    <w:color w:val="464646"/>
                    <w:spacing w:val="-86"/>
                    <w:sz w:val="16"/>
                  </w:rPr>
                  <w:t>5</w:t>
                </w:r>
                <w:r>
                  <w:rPr>
                    <w:rFonts w:ascii="Arial" w:hAnsi="Arial"/>
                    <w:color w:val="0088CC"/>
                    <w:spacing w:val="-95"/>
                    <w:position w:val="6"/>
                    <w:sz w:val="18"/>
                  </w:rPr>
                  <w:t>—</w:t>
                </w:r>
                <w:r>
                  <w:rPr>
                    <w:rFonts w:ascii="Arial" w:hAnsi="Arial"/>
                    <w:color w:val="464646"/>
                    <w:sz w:val="16"/>
                  </w:rPr>
                  <w:t>2</w:t>
                </w:r>
                <w:r>
                  <w:rPr>
                    <w:rFonts w:ascii="Arial" w:hAnsi="Arial"/>
                    <w:color w:val="464646"/>
                    <w:spacing w:val="-34"/>
                    <w:sz w:val="16"/>
                  </w:rPr>
                  <w:t>6</w:t>
                </w:r>
                <w:r>
                  <w:rPr>
                    <w:rFonts w:ascii="Arial" w:hAnsi="Arial"/>
                    <w:color w:val="0088CC"/>
                    <w:spacing w:val="-117"/>
                    <w:position w:val="6"/>
                    <w:sz w:val="18"/>
                  </w:rPr>
                  <w:t>M</w:t>
                </w:r>
                <w:r>
                  <w:rPr>
                    <w:rFonts w:ascii="Arial" w:hAnsi="Arial"/>
                    <w:color w:val="464646"/>
                    <w:sz w:val="16"/>
                  </w:rPr>
                  <w:t>7</w:t>
                </w:r>
                <w:r>
                  <w:rPr>
                    <w:rFonts w:ascii="Arial" w:hAnsi="Arial"/>
                    <w:color w:val="464646"/>
                    <w:spacing w:val="-62"/>
                    <w:sz w:val="16"/>
                  </w:rPr>
                  <w:t>7</w:t>
                </w:r>
                <w:r>
                  <w:rPr>
                    <w:rFonts w:ascii="Arial" w:hAnsi="Arial"/>
                    <w:color w:val="0088CC"/>
                    <w:spacing w:val="-39"/>
                    <w:position w:val="6"/>
                    <w:sz w:val="18"/>
                  </w:rPr>
                  <w:t>u</w:t>
                </w:r>
                <w:r>
                  <w:rPr>
                    <w:rFonts w:ascii="Arial" w:hAnsi="Arial"/>
                    <w:color w:val="464646"/>
                    <w:spacing w:val="-51"/>
                    <w:sz w:val="16"/>
                  </w:rPr>
                  <w:t>3</w:t>
                </w:r>
                <w:r>
                  <w:rPr>
                    <w:rFonts w:ascii="Arial" w:hAnsi="Arial"/>
                    <w:color w:val="0088CC"/>
                    <w:position w:val="6"/>
                    <w:sz w:val="18"/>
                  </w:rPr>
                  <w:t>l</w:t>
                </w:r>
                <w:r>
                  <w:rPr>
                    <w:rFonts w:ascii="Arial" w:hAnsi="Arial"/>
                    <w:color w:val="0088CC"/>
                    <w:spacing w:val="-40"/>
                    <w:position w:val="6"/>
                    <w:sz w:val="18"/>
                  </w:rPr>
                  <w:t>t</w:t>
                </w:r>
                <w:r>
                  <w:rPr>
                    <w:rFonts w:ascii="Arial" w:hAnsi="Arial"/>
                    <w:color w:val="464646"/>
                    <w:spacing w:val="-50"/>
                    <w:sz w:val="16"/>
                  </w:rPr>
                  <w:t>1</w:t>
                </w:r>
                <w:r>
                  <w:rPr>
                    <w:rFonts w:ascii="Arial" w:hAnsi="Arial"/>
                    <w:color w:val="0088CC"/>
                    <w:position w:val="6"/>
                    <w:sz w:val="18"/>
                  </w:rPr>
                  <w:t>i</w:t>
                </w:r>
                <w:r>
                  <w:rPr>
                    <w:rFonts w:ascii="Arial" w:hAnsi="Arial"/>
                    <w:color w:val="0088CC"/>
                    <w:spacing w:val="2"/>
                    <w:position w:val="6"/>
                    <w:sz w:val="18"/>
                  </w:rPr>
                  <w:t>:</w:t>
                </w:r>
                <w:r>
                  <w:rPr>
                    <w:rFonts w:ascii="Arial" w:hAnsi="Arial"/>
                    <w:color w:val="464646"/>
                    <w:spacing w:val="-8"/>
                    <w:sz w:val="16"/>
                  </w:rPr>
                  <w:t>-</w:t>
                </w:r>
                <w:r>
                  <w:rPr>
                    <w:rFonts w:ascii="Arial" w:hAnsi="Arial"/>
                    <w:color w:val="0088CC"/>
                    <w:spacing w:val="-39"/>
                    <w:position w:val="6"/>
                    <w:sz w:val="18"/>
                  </w:rPr>
                  <w:t>v</w:t>
                </w:r>
                <w:r>
                  <w:rPr>
                    <w:rFonts w:ascii="Arial" w:hAnsi="Arial"/>
                    <w:color w:val="464646"/>
                    <w:spacing w:val="-51"/>
                    <w:sz w:val="16"/>
                  </w:rPr>
                  <w:t>2</w:t>
                </w:r>
                <w:r>
                  <w:rPr>
                    <w:rFonts w:ascii="Arial" w:hAnsi="Arial"/>
                    <w:color w:val="0088CC"/>
                    <w:spacing w:val="-50"/>
                    <w:position w:val="6"/>
                    <w:sz w:val="18"/>
                  </w:rPr>
                  <w:t>4</w:t>
                </w:r>
                <w:r>
                  <w:rPr>
                    <w:rFonts w:ascii="Arial" w:hAnsi="Arial"/>
                    <w:color w:val="464646"/>
                    <w:spacing w:val="-40"/>
                    <w:sz w:val="16"/>
                  </w:rPr>
                  <w:t>7</w:t>
                </w:r>
                <w:r>
                  <w:rPr>
                    <w:rFonts w:ascii="Arial" w:hAnsi="Arial"/>
                    <w:color w:val="0088CC"/>
                    <w:spacing w:val="-11"/>
                    <w:position w:val="6"/>
                    <w:sz w:val="18"/>
                  </w:rPr>
                  <w:t>.</w:t>
                </w:r>
                <w:r>
                  <w:rPr>
                    <w:rFonts w:ascii="Arial" w:hAnsi="Arial"/>
                    <w:color w:val="464646"/>
                    <w:spacing w:val="-35"/>
                    <w:sz w:val="16"/>
                  </w:rPr>
                  <w:t>/</w:t>
                </w:r>
                <w:r>
                  <w:rPr>
                    <w:rFonts w:ascii="Arial" w:hAnsi="Arial"/>
                    <w:color w:val="0088CC"/>
                    <w:spacing w:val="-67"/>
                    <w:position w:val="6"/>
                    <w:sz w:val="18"/>
                  </w:rPr>
                  <w:t>0</w:t>
                </w:r>
                <w:r>
                  <w:rPr>
                    <w:rFonts w:ascii="Arial" w:hAnsi="Arial"/>
                    <w:color w:val="464646"/>
                    <w:sz w:val="16"/>
                  </w:rPr>
                  <w:t>10/2017</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153" w:rsidRDefault="004C0153">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5F01"/>
    <w:multiLevelType w:val="hybridMultilevel"/>
    <w:tmpl w:val="D11EE472"/>
    <w:lvl w:ilvl="0" w:tplc="69B855C6">
      <w:numFmt w:val="bullet"/>
      <w:lvlText w:val="-"/>
      <w:lvlJc w:val="left"/>
      <w:pPr>
        <w:ind w:left="2000" w:hanging="360"/>
      </w:pPr>
      <w:rPr>
        <w:rFonts w:ascii="Times New Roman" w:eastAsia="Times New Roman" w:hAnsi="Times New Roman" w:cs="Times New Roman" w:hint="default"/>
        <w:spacing w:val="-1"/>
        <w:w w:val="100"/>
        <w:sz w:val="24"/>
        <w:szCs w:val="24"/>
      </w:rPr>
    </w:lvl>
    <w:lvl w:ilvl="1" w:tplc="E1A868B6">
      <w:numFmt w:val="bullet"/>
      <w:lvlText w:val="•"/>
      <w:lvlJc w:val="left"/>
      <w:pPr>
        <w:ind w:left="2792" w:hanging="360"/>
      </w:pPr>
      <w:rPr>
        <w:rFonts w:hint="default"/>
      </w:rPr>
    </w:lvl>
    <w:lvl w:ilvl="2" w:tplc="A08A672E">
      <w:numFmt w:val="bullet"/>
      <w:lvlText w:val="•"/>
      <w:lvlJc w:val="left"/>
      <w:pPr>
        <w:ind w:left="3585" w:hanging="360"/>
      </w:pPr>
      <w:rPr>
        <w:rFonts w:hint="default"/>
      </w:rPr>
    </w:lvl>
    <w:lvl w:ilvl="3" w:tplc="D6621288">
      <w:numFmt w:val="bullet"/>
      <w:lvlText w:val="•"/>
      <w:lvlJc w:val="left"/>
      <w:pPr>
        <w:ind w:left="4377" w:hanging="360"/>
      </w:pPr>
      <w:rPr>
        <w:rFonts w:hint="default"/>
      </w:rPr>
    </w:lvl>
    <w:lvl w:ilvl="4" w:tplc="427E60A6">
      <w:numFmt w:val="bullet"/>
      <w:lvlText w:val="•"/>
      <w:lvlJc w:val="left"/>
      <w:pPr>
        <w:ind w:left="5170" w:hanging="360"/>
      </w:pPr>
      <w:rPr>
        <w:rFonts w:hint="default"/>
      </w:rPr>
    </w:lvl>
    <w:lvl w:ilvl="5" w:tplc="2B3AC684">
      <w:numFmt w:val="bullet"/>
      <w:lvlText w:val="•"/>
      <w:lvlJc w:val="left"/>
      <w:pPr>
        <w:ind w:left="5962" w:hanging="360"/>
      </w:pPr>
      <w:rPr>
        <w:rFonts w:hint="default"/>
      </w:rPr>
    </w:lvl>
    <w:lvl w:ilvl="6" w:tplc="5C221424">
      <w:numFmt w:val="bullet"/>
      <w:lvlText w:val="•"/>
      <w:lvlJc w:val="left"/>
      <w:pPr>
        <w:ind w:left="6755" w:hanging="360"/>
      </w:pPr>
      <w:rPr>
        <w:rFonts w:hint="default"/>
      </w:rPr>
    </w:lvl>
    <w:lvl w:ilvl="7" w:tplc="29529646">
      <w:numFmt w:val="bullet"/>
      <w:lvlText w:val="•"/>
      <w:lvlJc w:val="left"/>
      <w:pPr>
        <w:ind w:left="7547" w:hanging="360"/>
      </w:pPr>
      <w:rPr>
        <w:rFonts w:hint="default"/>
      </w:rPr>
    </w:lvl>
    <w:lvl w:ilvl="8" w:tplc="829282E2">
      <w:numFmt w:val="bullet"/>
      <w:lvlText w:val="•"/>
      <w:lvlJc w:val="left"/>
      <w:pPr>
        <w:ind w:left="8340" w:hanging="360"/>
      </w:pPr>
      <w:rPr>
        <w:rFonts w:hint="default"/>
      </w:rPr>
    </w:lvl>
  </w:abstractNum>
  <w:abstractNum w:abstractNumId="1" w15:restartNumberingAfterBreak="0">
    <w:nsid w:val="02121323"/>
    <w:multiLevelType w:val="hybridMultilevel"/>
    <w:tmpl w:val="D1843968"/>
    <w:lvl w:ilvl="0" w:tplc="D35AC352">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C0F066C4">
      <w:start w:val="1"/>
      <w:numFmt w:val="lowerRoman"/>
      <w:lvlText w:val="(%2)"/>
      <w:lvlJc w:val="left"/>
      <w:pPr>
        <w:ind w:left="1357" w:hanging="427"/>
        <w:jc w:val="right"/>
      </w:pPr>
      <w:rPr>
        <w:rFonts w:ascii="Times New Roman" w:eastAsia="Times New Roman" w:hAnsi="Times New Roman" w:cs="Times New Roman" w:hint="default"/>
        <w:spacing w:val="-1"/>
        <w:w w:val="100"/>
        <w:sz w:val="24"/>
        <w:szCs w:val="24"/>
      </w:rPr>
    </w:lvl>
    <w:lvl w:ilvl="2" w:tplc="DA847C5C">
      <w:numFmt w:val="bullet"/>
      <w:lvlText w:val="•"/>
      <w:lvlJc w:val="left"/>
      <w:pPr>
        <w:ind w:left="2311" w:hanging="427"/>
      </w:pPr>
      <w:rPr>
        <w:rFonts w:hint="default"/>
      </w:rPr>
    </w:lvl>
    <w:lvl w:ilvl="3" w:tplc="34C01A7A">
      <w:numFmt w:val="bullet"/>
      <w:lvlText w:val="•"/>
      <w:lvlJc w:val="left"/>
      <w:pPr>
        <w:ind w:left="3263" w:hanging="427"/>
      </w:pPr>
      <w:rPr>
        <w:rFonts w:hint="default"/>
      </w:rPr>
    </w:lvl>
    <w:lvl w:ilvl="4" w:tplc="010CABCA">
      <w:numFmt w:val="bullet"/>
      <w:lvlText w:val="•"/>
      <w:lvlJc w:val="left"/>
      <w:pPr>
        <w:ind w:left="4215" w:hanging="427"/>
      </w:pPr>
      <w:rPr>
        <w:rFonts w:hint="default"/>
      </w:rPr>
    </w:lvl>
    <w:lvl w:ilvl="5" w:tplc="D24EB74A">
      <w:numFmt w:val="bullet"/>
      <w:lvlText w:val="•"/>
      <w:lvlJc w:val="left"/>
      <w:pPr>
        <w:ind w:left="5166" w:hanging="427"/>
      </w:pPr>
      <w:rPr>
        <w:rFonts w:hint="default"/>
      </w:rPr>
    </w:lvl>
    <w:lvl w:ilvl="6" w:tplc="0C127880">
      <w:numFmt w:val="bullet"/>
      <w:lvlText w:val="•"/>
      <w:lvlJc w:val="left"/>
      <w:pPr>
        <w:ind w:left="6118" w:hanging="427"/>
      </w:pPr>
      <w:rPr>
        <w:rFonts w:hint="default"/>
      </w:rPr>
    </w:lvl>
    <w:lvl w:ilvl="7" w:tplc="4B02E3BE">
      <w:numFmt w:val="bullet"/>
      <w:lvlText w:val="•"/>
      <w:lvlJc w:val="left"/>
      <w:pPr>
        <w:ind w:left="7070" w:hanging="427"/>
      </w:pPr>
      <w:rPr>
        <w:rFonts w:hint="default"/>
      </w:rPr>
    </w:lvl>
    <w:lvl w:ilvl="8" w:tplc="7D44FE5A">
      <w:numFmt w:val="bullet"/>
      <w:lvlText w:val="•"/>
      <w:lvlJc w:val="left"/>
      <w:pPr>
        <w:ind w:left="8022" w:hanging="427"/>
      </w:pPr>
      <w:rPr>
        <w:rFonts w:hint="default"/>
      </w:rPr>
    </w:lvl>
  </w:abstractNum>
  <w:abstractNum w:abstractNumId="2" w15:restartNumberingAfterBreak="0">
    <w:nsid w:val="02B76318"/>
    <w:multiLevelType w:val="hybridMultilevel"/>
    <w:tmpl w:val="B51219CC"/>
    <w:lvl w:ilvl="0" w:tplc="305EE0F2">
      <w:numFmt w:val="bullet"/>
      <w:lvlText w:val="-"/>
      <w:lvlJc w:val="left"/>
      <w:pPr>
        <w:ind w:left="757" w:hanging="360"/>
      </w:pPr>
      <w:rPr>
        <w:rFonts w:ascii="Times New Roman" w:eastAsia="Times New Roman" w:hAnsi="Times New Roman" w:cs="Times New Roman" w:hint="default"/>
        <w:spacing w:val="-1"/>
        <w:w w:val="100"/>
        <w:sz w:val="24"/>
        <w:szCs w:val="24"/>
      </w:rPr>
    </w:lvl>
    <w:lvl w:ilvl="1" w:tplc="5066CE6C">
      <w:numFmt w:val="bullet"/>
      <w:lvlText w:val="•"/>
      <w:lvlJc w:val="left"/>
      <w:pPr>
        <w:ind w:left="1676" w:hanging="360"/>
      </w:pPr>
      <w:rPr>
        <w:rFonts w:hint="default"/>
      </w:rPr>
    </w:lvl>
    <w:lvl w:ilvl="2" w:tplc="9614FD1E">
      <w:numFmt w:val="bullet"/>
      <w:lvlText w:val="•"/>
      <w:lvlJc w:val="left"/>
      <w:pPr>
        <w:ind w:left="2593" w:hanging="360"/>
      </w:pPr>
      <w:rPr>
        <w:rFonts w:hint="default"/>
      </w:rPr>
    </w:lvl>
    <w:lvl w:ilvl="3" w:tplc="1C0EAB9E">
      <w:numFmt w:val="bullet"/>
      <w:lvlText w:val="•"/>
      <w:lvlJc w:val="left"/>
      <w:pPr>
        <w:ind w:left="3509" w:hanging="360"/>
      </w:pPr>
      <w:rPr>
        <w:rFonts w:hint="default"/>
      </w:rPr>
    </w:lvl>
    <w:lvl w:ilvl="4" w:tplc="72CEB026">
      <w:numFmt w:val="bullet"/>
      <w:lvlText w:val="•"/>
      <w:lvlJc w:val="left"/>
      <w:pPr>
        <w:ind w:left="4426" w:hanging="360"/>
      </w:pPr>
      <w:rPr>
        <w:rFonts w:hint="default"/>
      </w:rPr>
    </w:lvl>
    <w:lvl w:ilvl="5" w:tplc="20A49E02">
      <w:numFmt w:val="bullet"/>
      <w:lvlText w:val="•"/>
      <w:lvlJc w:val="left"/>
      <w:pPr>
        <w:ind w:left="5342" w:hanging="360"/>
      </w:pPr>
      <w:rPr>
        <w:rFonts w:hint="default"/>
      </w:rPr>
    </w:lvl>
    <w:lvl w:ilvl="6" w:tplc="25C20840">
      <w:numFmt w:val="bullet"/>
      <w:lvlText w:val="•"/>
      <w:lvlJc w:val="left"/>
      <w:pPr>
        <w:ind w:left="6259" w:hanging="360"/>
      </w:pPr>
      <w:rPr>
        <w:rFonts w:hint="default"/>
      </w:rPr>
    </w:lvl>
    <w:lvl w:ilvl="7" w:tplc="FCBC6042">
      <w:numFmt w:val="bullet"/>
      <w:lvlText w:val="•"/>
      <w:lvlJc w:val="left"/>
      <w:pPr>
        <w:ind w:left="7175" w:hanging="360"/>
      </w:pPr>
      <w:rPr>
        <w:rFonts w:hint="default"/>
      </w:rPr>
    </w:lvl>
    <w:lvl w:ilvl="8" w:tplc="20FE3960">
      <w:numFmt w:val="bullet"/>
      <w:lvlText w:val="•"/>
      <w:lvlJc w:val="left"/>
      <w:pPr>
        <w:ind w:left="8092" w:hanging="360"/>
      </w:pPr>
      <w:rPr>
        <w:rFonts w:hint="default"/>
      </w:rPr>
    </w:lvl>
  </w:abstractNum>
  <w:abstractNum w:abstractNumId="3" w15:restartNumberingAfterBreak="0">
    <w:nsid w:val="02F92B37"/>
    <w:multiLevelType w:val="multilevel"/>
    <w:tmpl w:val="BE74022E"/>
    <w:lvl w:ilvl="0">
      <w:start w:val="11"/>
      <w:numFmt w:val="decimal"/>
      <w:lvlText w:val="%1"/>
      <w:lvlJc w:val="left"/>
      <w:pPr>
        <w:ind w:left="1716" w:hanging="469"/>
        <w:jc w:val="left"/>
      </w:pPr>
      <w:rPr>
        <w:rFonts w:hint="default"/>
      </w:rPr>
    </w:lvl>
    <w:lvl w:ilvl="1">
      <w:start w:val="1"/>
      <w:numFmt w:val="decimal"/>
      <w:lvlText w:val="%1.%2"/>
      <w:lvlJc w:val="left"/>
      <w:pPr>
        <w:ind w:left="1716" w:hanging="469"/>
        <w:jc w:val="left"/>
      </w:pPr>
      <w:rPr>
        <w:rFonts w:ascii="Times New Roman" w:eastAsia="Times New Roman" w:hAnsi="Times New Roman" w:cs="Times New Roman" w:hint="default"/>
        <w:spacing w:val="-1"/>
        <w:w w:val="100"/>
        <w:sz w:val="20"/>
        <w:szCs w:val="20"/>
      </w:rPr>
    </w:lvl>
    <w:lvl w:ilvl="2">
      <w:numFmt w:val="bullet"/>
      <w:lvlText w:val="•"/>
      <w:lvlJc w:val="left"/>
      <w:pPr>
        <w:ind w:left="3361" w:hanging="469"/>
      </w:pPr>
      <w:rPr>
        <w:rFonts w:hint="default"/>
      </w:rPr>
    </w:lvl>
    <w:lvl w:ilvl="3">
      <w:numFmt w:val="bullet"/>
      <w:lvlText w:val="•"/>
      <w:lvlJc w:val="left"/>
      <w:pPr>
        <w:ind w:left="4181" w:hanging="469"/>
      </w:pPr>
      <w:rPr>
        <w:rFonts w:hint="default"/>
      </w:rPr>
    </w:lvl>
    <w:lvl w:ilvl="4">
      <w:numFmt w:val="bullet"/>
      <w:lvlText w:val="•"/>
      <w:lvlJc w:val="left"/>
      <w:pPr>
        <w:ind w:left="5002" w:hanging="469"/>
      </w:pPr>
      <w:rPr>
        <w:rFonts w:hint="default"/>
      </w:rPr>
    </w:lvl>
    <w:lvl w:ilvl="5">
      <w:numFmt w:val="bullet"/>
      <w:lvlText w:val="•"/>
      <w:lvlJc w:val="left"/>
      <w:pPr>
        <w:ind w:left="5822" w:hanging="469"/>
      </w:pPr>
      <w:rPr>
        <w:rFonts w:hint="default"/>
      </w:rPr>
    </w:lvl>
    <w:lvl w:ilvl="6">
      <w:numFmt w:val="bullet"/>
      <w:lvlText w:val="•"/>
      <w:lvlJc w:val="left"/>
      <w:pPr>
        <w:ind w:left="6643" w:hanging="469"/>
      </w:pPr>
      <w:rPr>
        <w:rFonts w:hint="default"/>
      </w:rPr>
    </w:lvl>
    <w:lvl w:ilvl="7">
      <w:numFmt w:val="bullet"/>
      <w:lvlText w:val="•"/>
      <w:lvlJc w:val="left"/>
      <w:pPr>
        <w:ind w:left="7463" w:hanging="469"/>
      </w:pPr>
      <w:rPr>
        <w:rFonts w:hint="default"/>
      </w:rPr>
    </w:lvl>
    <w:lvl w:ilvl="8">
      <w:numFmt w:val="bullet"/>
      <w:lvlText w:val="•"/>
      <w:lvlJc w:val="left"/>
      <w:pPr>
        <w:ind w:left="8284" w:hanging="469"/>
      </w:pPr>
      <w:rPr>
        <w:rFonts w:hint="default"/>
      </w:rPr>
    </w:lvl>
  </w:abstractNum>
  <w:abstractNum w:abstractNumId="4" w15:restartNumberingAfterBreak="0">
    <w:nsid w:val="05717281"/>
    <w:multiLevelType w:val="hybridMultilevel"/>
    <w:tmpl w:val="2C202B46"/>
    <w:lvl w:ilvl="0" w:tplc="9C609D1E">
      <w:numFmt w:val="bullet"/>
      <w:lvlText w:val="-"/>
      <w:lvlJc w:val="left"/>
      <w:pPr>
        <w:ind w:left="1684" w:hanging="360"/>
      </w:pPr>
      <w:rPr>
        <w:rFonts w:ascii="Times New Roman" w:eastAsia="Times New Roman" w:hAnsi="Times New Roman" w:cs="Times New Roman" w:hint="default"/>
        <w:spacing w:val="-20"/>
        <w:w w:val="100"/>
        <w:sz w:val="24"/>
        <w:szCs w:val="24"/>
      </w:rPr>
    </w:lvl>
    <w:lvl w:ilvl="1" w:tplc="02D645C0">
      <w:numFmt w:val="bullet"/>
      <w:lvlText w:val="-"/>
      <w:lvlJc w:val="left"/>
      <w:pPr>
        <w:ind w:left="2327" w:hanging="360"/>
      </w:pPr>
      <w:rPr>
        <w:rFonts w:ascii="Times New Roman" w:eastAsia="Times New Roman" w:hAnsi="Times New Roman" w:cs="Times New Roman" w:hint="default"/>
        <w:spacing w:val="-5"/>
        <w:w w:val="100"/>
        <w:sz w:val="24"/>
        <w:szCs w:val="24"/>
      </w:rPr>
    </w:lvl>
    <w:lvl w:ilvl="2" w:tplc="309070BE">
      <w:numFmt w:val="bullet"/>
      <w:lvlText w:val="•"/>
      <w:lvlJc w:val="left"/>
      <w:pPr>
        <w:ind w:left="3165" w:hanging="360"/>
      </w:pPr>
      <w:rPr>
        <w:rFonts w:hint="default"/>
      </w:rPr>
    </w:lvl>
    <w:lvl w:ilvl="3" w:tplc="9B6C00DC">
      <w:numFmt w:val="bullet"/>
      <w:lvlText w:val="•"/>
      <w:lvlJc w:val="left"/>
      <w:pPr>
        <w:ind w:left="4010" w:hanging="360"/>
      </w:pPr>
      <w:rPr>
        <w:rFonts w:hint="default"/>
      </w:rPr>
    </w:lvl>
    <w:lvl w:ilvl="4" w:tplc="48A2F2D2">
      <w:numFmt w:val="bullet"/>
      <w:lvlText w:val="•"/>
      <w:lvlJc w:val="left"/>
      <w:pPr>
        <w:ind w:left="4855" w:hanging="360"/>
      </w:pPr>
      <w:rPr>
        <w:rFonts w:hint="default"/>
      </w:rPr>
    </w:lvl>
    <w:lvl w:ilvl="5" w:tplc="0194CE00">
      <w:numFmt w:val="bullet"/>
      <w:lvlText w:val="•"/>
      <w:lvlJc w:val="left"/>
      <w:pPr>
        <w:ind w:left="5700" w:hanging="360"/>
      </w:pPr>
      <w:rPr>
        <w:rFonts w:hint="default"/>
      </w:rPr>
    </w:lvl>
    <w:lvl w:ilvl="6" w:tplc="4BBA90C4">
      <w:numFmt w:val="bullet"/>
      <w:lvlText w:val="•"/>
      <w:lvlJc w:val="left"/>
      <w:pPr>
        <w:ind w:left="6545" w:hanging="360"/>
      </w:pPr>
      <w:rPr>
        <w:rFonts w:hint="default"/>
      </w:rPr>
    </w:lvl>
    <w:lvl w:ilvl="7" w:tplc="529ECDEE">
      <w:numFmt w:val="bullet"/>
      <w:lvlText w:val="•"/>
      <w:lvlJc w:val="left"/>
      <w:pPr>
        <w:ind w:left="7390" w:hanging="360"/>
      </w:pPr>
      <w:rPr>
        <w:rFonts w:hint="default"/>
      </w:rPr>
    </w:lvl>
    <w:lvl w:ilvl="8" w:tplc="CD26E98A">
      <w:numFmt w:val="bullet"/>
      <w:lvlText w:val="•"/>
      <w:lvlJc w:val="left"/>
      <w:pPr>
        <w:ind w:left="8235" w:hanging="360"/>
      </w:pPr>
      <w:rPr>
        <w:rFonts w:hint="default"/>
      </w:rPr>
    </w:lvl>
  </w:abstractNum>
  <w:abstractNum w:abstractNumId="5" w15:restartNumberingAfterBreak="0">
    <w:nsid w:val="07671D53"/>
    <w:multiLevelType w:val="multilevel"/>
    <w:tmpl w:val="4FF26E6E"/>
    <w:lvl w:ilvl="0">
      <w:start w:val="29"/>
      <w:numFmt w:val="decimal"/>
      <w:lvlText w:val="%1"/>
      <w:lvlJc w:val="left"/>
      <w:pPr>
        <w:ind w:left="1729" w:hanging="482"/>
        <w:jc w:val="left"/>
      </w:pPr>
      <w:rPr>
        <w:rFonts w:hint="default"/>
      </w:rPr>
    </w:lvl>
    <w:lvl w:ilvl="1">
      <w:start w:val="1"/>
      <w:numFmt w:val="decimal"/>
      <w:lvlText w:val="%1.%2"/>
      <w:lvlJc w:val="left"/>
      <w:pPr>
        <w:ind w:left="1729" w:hanging="482"/>
        <w:jc w:val="left"/>
      </w:pPr>
      <w:rPr>
        <w:rFonts w:ascii="Times New Roman" w:eastAsia="Times New Roman" w:hAnsi="Times New Roman" w:cs="Times New Roman" w:hint="default"/>
        <w:spacing w:val="-19"/>
        <w:w w:val="100"/>
        <w:sz w:val="20"/>
        <w:szCs w:val="20"/>
      </w:rPr>
    </w:lvl>
    <w:lvl w:ilvl="2">
      <w:numFmt w:val="bullet"/>
      <w:lvlText w:val="•"/>
      <w:lvlJc w:val="left"/>
      <w:pPr>
        <w:ind w:left="3361" w:hanging="482"/>
      </w:pPr>
      <w:rPr>
        <w:rFonts w:hint="default"/>
      </w:rPr>
    </w:lvl>
    <w:lvl w:ilvl="3">
      <w:numFmt w:val="bullet"/>
      <w:lvlText w:val="•"/>
      <w:lvlJc w:val="left"/>
      <w:pPr>
        <w:ind w:left="4181" w:hanging="482"/>
      </w:pPr>
      <w:rPr>
        <w:rFonts w:hint="default"/>
      </w:rPr>
    </w:lvl>
    <w:lvl w:ilvl="4">
      <w:numFmt w:val="bullet"/>
      <w:lvlText w:val="•"/>
      <w:lvlJc w:val="left"/>
      <w:pPr>
        <w:ind w:left="5002" w:hanging="482"/>
      </w:pPr>
      <w:rPr>
        <w:rFonts w:hint="default"/>
      </w:rPr>
    </w:lvl>
    <w:lvl w:ilvl="5">
      <w:numFmt w:val="bullet"/>
      <w:lvlText w:val="•"/>
      <w:lvlJc w:val="left"/>
      <w:pPr>
        <w:ind w:left="5822" w:hanging="482"/>
      </w:pPr>
      <w:rPr>
        <w:rFonts w:hint="default"/>
      </w:rPr>
    </w:lvl>
    <w:lvl w:ilvl="6">
      <w:numFmt w:val="bullet"/>
      <w:lvlText w:val="•"/>
      <w:lvlJc w:val="left"/>
      <w:pPr>
        <w:ind w:left="6643" w:hanging="482"/>
      </w:pPr>
      <w:rPr>
        <w:rFonts w:hint="default"/>
      </w:rPr>
    </w:lvl>
    <w:lvl w:ilvl="7">
      <w:numFmt w:val="bullet"/>
      <w:lvlText w:val="•"/>
      <w:lvlJc w:val="left"/>
      <w:pPr>
        <w:ind w:left="7463" w:hanging="482"/>
      </w:pPr>
      <w:rPr>
        <w:rFonts w:hint="default"/>
      </w:rPr>
    </w:lvl>
    <w:lvl w:ilvl="8">
      <w:numFmt w:val="bullet"/>
      <w:lvlText w:val="•"/>
      <w:lvlJc w:val="left"/>
      <w:pPr>
        <w:ind w:left="8284" w:hanging="482"/>
      </w:pPr>
      <w:rPr>
        <w:rFonts w:hint="default"/>
      </w:rPr>
    </w:lvl>
  </w:abstractNum>
  <w:abstractNum w:abstractNumId="6" w15:restartNumberingAfterBreak="0">
    <w:nsid w:val="079F1631"/>
    <w:multiLevelType w:val="hybridMultilevel"/>
    <w:tmpl w:val="29B2156E"/>
    <w:lvl w:ilvl="0" w:tplc="6B867BB8">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BF26C944">
      <w:numFmt w:val="bullet"/>
      <w:lvlText w:val="•"/>
      <w:lvlJc w:val="left"/>
      <w:pPr>
        <w:ind w:left="1676" w:hanging="360"/>
      </w:pPr>
      <w:rPr>
        <w:rFonts w:hint="default"/>
      </w:rPr>
    </w:lvl>
    <w:lvl w:ilvl="2" w:tplc="BC465A02">
      <w:numFmt w:val="bullet"/>
      <w:lvlText w:val="•"/>
      <w:lvlJc w:val="left"/>
      <w:pPr>
        <w:ind w:left="2593" w:hanging="360"/>
      </w:pPr>
      <w:rPr>
        <w:rFonts w:hint="default"/>
      </w:rPr>
    </w:lvl>
    <w:lvl w:ilvl="3" w:tplc="60FE85B2">
      <w:numFmt w:val="bullet"/>
      <w:lvlText w:val="•"/>
      <w:lvlJc w:val="left"/>
      <w:pPr>
        <w:ind w:left="3509" w:hanging="360"/>
      </w:pPr>
      <w:rPr>
        <w:rFonts w:hint="default"/>
      </w:rPr>
    </w:lvl>
    <w:lvl w:ilvl="4" w:tplc="7A1C1CF8">
      <w:numFmt w:val="bullet"/>
      <w:lvlText w:val="•"/>
      <w:lvlJc w:val="left"/>
      <w:pPr>
        <w:ind w:left="4426" w:hanging="360"/>
      </w:pPr>
      <w:rPr>
        <w:rFonts w:hint="default"/>
      </w:rPr>
    </w:lvl>
    <w:lvl w:ilvl="5" w:tplc="C816A808">
      <w:numFmt w:val="bullet"/>
      <w:lvlText w:val="•"/>
      <w:lvlJc w:val="left"/>
      <w:pPr>
        <w:ind w:left="5342" w:hanging="360"/>
      </w:pPr>
      <w:rPr>
        <w:rFonts w:hint="default"/>
      </w:rPr>
    </w:lvl>
    <w:lvl w:ilvl="6" w:tplc="D4B6C920">
      <w:numFmt w:val="bullet"/>
      <w:lvlText w:val="•"/>
      <w:lvlJc w:val="left"/>
      <w:pPr>
        <w:ind w:left="6259" w:hanging="360"/>
      </w:pPr>
      <w:rPr>
        <w:rFonts w:hint="default"/>
      </w:rPr>
    </w:lvl>
    <w:lvl w:ilvl="7" w:tplc="7F3486E6">
      <w:numFmt w:val="bullet"/>
      <w:lvlText w:val="•"/>
      <w:lvlJc w:val="left"/>
      <w:pPr>
        <w:ind w:left="7175" w:hanging="360"/>
      </w:pPr>
      <w:rPr>
        <w:rFonts w:hint="default"/>
      </w:rPr>
    </w:lvl>
    <w:lvl w:ilvl="8" w:tplc="C0760E06">
      <w:numFmt w:val="bullet"/>
      <w:lvlText w:val="•"/>
      <w:lvlJc w:val="left"/>
      <w:pPr>
        <w:ind w:left="8092" w:hanging="360"/>
      </w:pPr>
      <w:rPr>
        <w:rFonts w:hint="default"/>
      </w:rPr>
    </w:lvl>
  </w:abstractNum>
  <w:abstractNum w:abstractNumId="7" w15:restartNumberingAfterBreak="0">
    <w:nsid w:val="09693615"/>
    <w:multiLevelType w:val="multilevel"/>
    <w:tmpl w:val="DCC297D0"/>
    <w:lvl w:ilvl="0">
      <w:start w:val="22"/>
      <w:numFmt w:val="decimal"/>
      <w:lvlText w:val="%1"/>
      <w:lvlJc w:val="left"/>
      <w:pPr>
        <w:ind w:left="1721" w:hanging="474"/>
        <w:jc w:val="left"/>
      </w:pPr>
      <w:rPr>
        <w:rFonts w:hint="default"/>
      </w:rPr>
    </w:lvl>
    <w:lvl w:ilvl="1">
      <w:start w:val="1"/>
      <w:numFmt w:val="decimal"/>
      <w:lvlText w:val="%1.%2"/>
      <w:lvlJc w:val="left"/>
      <w:pPr>
        <w:ind w:left="1644" w:hanging="474"/>
        <w:jc w:val="left"/>
      </w:pPr>
      <w:rPr>
        <w:rFonts w:ascii="Times New Roman" w:eastAsia="Times New Roman" w:hAnsi="Times New Roman" w:cs="Times New Roman" w:hint="default"/>
        <w:spacing w:val="-1"/>
        <w:w w:val="100"/>
        <w:sz w:val="20"/>
        <w:szCs w:val="20"/>
      </w:rPr>
    </w:lvl>
    <w:lvl w:ilvl="2">
      <w:numFmt w:val="bullet"/>
      <w:lvlText w:val="•"/>
      <w:lvlJc w:val="left"/>
      <w:pPr>
        <w:ind w:left="2631" w:hanging="474"/>
      </w:pPr>
      <w:rPr>
        <w:rFonts w:hint="default"/>
      </w:rPr>
    </w:lvl>
    <w:lvl w:ilvl="3">
      <w:numFmt w:val="bullet"/>
      <w:lvlText w:val="•"/>
      <w:lvlJc w:val="left"/>
      <w:pPr>
        <w:ind w:left="3543" w:hanging="474"/>
      </w:pPr>
      <w:rPr>
        <w:rFonts w:hint="default"/>
      </w:rPr>
    </w:lvl>
    <w:lvl w:ilvl="4">
      <w:numFmt w:val="bullet"/>
      <w:lvlText w:val="•"/>
      <w:lvlJc w:val="left"/>
      <w:pPr>
        <w:ind w:left="4455" w:hanging="474"/>
      </w:pPr>
      <w:rPr>
        <w:rFonts w:hint="default"/>
      </w:rPr>
    </w:lvl>
    <w:lvl w:ilvl="5">
      <w:numFmt w:val="bullet"/>
      <w:lvlText w:val="•"/>
      <w:lvlJc w:val="left"/>
      <w:pPr>
        <w:ind w:left="5366" w:hanging="474"/>
      </w:pPr>
      <w:rPr>
        <w:rFonts w:hint="default"/>
      </w:rPr>
    </w:lvl>
    <w:lvl w:ilvl="6">
      <w:numFmt w:val="bullet"/>
      <w:lvlText w:val="•"/>
      <w:lvlJc w:val="left"/>
      <w:pPr>
        <w:ind w:left="6278" w:hanging="474"/>
      </w:pPr>
      <w:rPr>
        <w:rFonts w:hint="default"/>
      </w:rPr>
    </w:lvl>
    <w:lvl w:ilvl="7">
      <w:numFmt w:val="bullet"/>
      <w:lvlText w:val="•"/>
      <w:lvlJc w:val="left"/>
      <w:pPr>
        <w:ind w:left="7190" w:hanging="474"/>
      </w:pPr>
      <w:rPr>
        <w:rFonts w:hint="default"/>
      </w:rPr>
    </w:lvl>
    <w:lvl w:ilvl="8">
      <w:numFmt w:val="bullet"/>
      <w:lvlText w:val="•"/>
      <w:lvlJc w:val="left"/>
      <w:pPr>
        <w:ind w:left="8102" w:hanging="474"/>
      </w:pPr>
      <w:rPr>
        <w:rFonts w:hint="default"/>
      </w:rPr>
    </w:lvl>
  </w:abstractNum>
  <w:abstractNum w:abstractNumId="8" w15:restartNumberingAfterBreak="0">
    <w:nsid w:val="09DC667C"/>
    <w:multiLevelType w:val="multilevel"/>
    <w:tmpl w:val="9FC84B2E"/>
    <w:lvl w:ilvl="0">
      <w:start w:val="16"/>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5"/>
        <w:w w:val="100"/>
        <w:sz w:val="24"/>
        <w:szCs w:val="24"/>
      </w:rPr>
    </w:lvl>
    <w:lvl w:ilvl="2">
      <w:start w:val="1"/>
      <w:numFmt w:val="lowerLetter"/>
      <w:lvlText w:val="(%3)"/>
      <w:lvlJc w:val="left"/>
      <w:pPr>
        <w:ind w:left="820" w:hanging="280"/>
        <w:jc w:val="left"/>
      </w:pPr>
      <w:rPr>
        <w:rFonts w:ascii="Times New Roman" w:eastAsia="Times New Roman" w:hAnsi="Times New Roman" w:cs="Times New Roman" w:hint="default"/>
        <w:w w:val="100"/>
        <w:sz w:val="20"/>
        <w:szCs w:val="20"/>
      </w:rPr>
    </w:lvl>
    <w:lvl w:ilvl="3">
      <w:numFmt w:val="bullet"/>
      <w:lvlText w:val="•"/>
      <w:lvlJc w:val="left"/>
      <w:pPr>
        <w:ind w:left="2843" w:hanging="280"/>
      </w:pPr>
      <w:rPr>
        <w:rFonts w:hint="default"/>
      </w:rPr>
    </w:lvl>
    <w:lvl w:ilvl="4">
      <w:numFmt w:val="bullet"/>
      <w:lvlText w:val="•"/>
      <w:lvlJc w:val="left"/>
      <w:pPr>
        <w:ind w:left="3855" w:hanging="280"/>
      </w:pPr>
      <w:rPr>
        <w:rFonts w:hint="default"/>
      </w:rPr>
    </w:lvl>
    <w:lvl w:ilvl="5">
      <w:numFmt w:val="bullet"/>
      <w:lvlText w:val="•"/>
      <w:lvlJc w:val="left"/>
      <w:pPr>
        <w:ind w:left="4866" w:hanging="280"/>
      </w:pPr>
      <w:rPr>
        <w:rFonts w:hint="default"/>
      </w:rPr>
    </w:lvl>
    <w:lvl w:ilvl="6">
      <w:numFmt w:val="bullet"/>
      <w:lvlText w:val="•"/>
      <w:lvlJc w:val="left"/>
      <w:pPr>
        <w:ind w:left="5878" w:hanging="280"/>
      </w:pPr>
      <w:rPr>
        <w:rFonts w:hint="default"/>
      </w:rPr>
    </w:lvl>
    <w:lvl w:ilvl="7">
      <w:numFmt w:val="bullet"/>
      <w:lvlText w:val="•"/>
      <w:lvlJc w:val="left"/>
      <w:pPr>
        <w:ind w:left="6890" w:hanging="280"/>
      </w:pPr>
      <w:rPr>
        <w:rFonts w:hint="default"/>
      </w:rPr>
    </w:lvl>
    <w:lvl w:ilvl="8">
      <w:numFmt w:val="bullet"/>
      <w:lvlText w:val="•"/>
      <w:lvlJc w:val="left"/>
      <w:pPr>
        <w:ind w:left="7902" w:hanging="280"/>
      </w:pPr>
      <w:rPr>
        <w:rFonts w:hint="default"/>
      </w:rPr>
    </w:lvl>
  </w:abstractNum>
  <w:abstractNum w:abstractNumId="9" w15:restartNumberingAfterBreak="0">
    <w:nsid w:val="0AAA5045"/>
    <w:multiLevelType w:val="multilevel"/>
    <w:tmpl w:val="78642EBC"/>
    <w:lvl w:ilvl="0">
      <w:start w:val="41"/>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5"/>
        <w:w w:val="100"/>
        <w:sz w:val="24"/>
        <w:szCs w:val="24"/>
      </w:rPr>
    </w:lvl>
    <w:lvl w:ilvl="2">
      <w:numFmt w:val="bullet"/>
      <w:lvlText w:val="-"/>
      <w:lvlJc w:val="left"/>
      <w:pPr>
        <w:ind w:left="757" w:hanging="360"/>
      </w:pPr>
      <w:rPr>
        <w:rFonts w:ascii="Times New Roman" w:eastAsia="Times New Roman" w:hAnsi="Times New Roman" w:cs="Times New Roman" w:hint="default"/>
        <w:spacing w:val="-5"/>
        <w:w w:val="100"/>
        <w:sz w:val="24"/>
        <w:szCs w:val="24"/>
      </w:rPr>
    </w:lvl>
    <w:lvl w:ilvl="3">
      <w:numFmt w:val="bullet"/>
      <w:lvlText w:val="•"/>
      <w:lvlJc w:val="left"/>
      <w:pPr>
        <w:ind w:left="2796" w:hanging="360"/>
      </w:pPr>
      <w:rPr>
        <w:rFonts w:hint="default"/>
      </w:rPr>
    </w:lvl>
    <w:lvl w:ilvl="4">
      <w:numFmt w:val="bullet"/>
      <w:lvlText w:val="•"/>
      <w:lvlJc w:val="left"/>
      <w:pPr>
        <w:ind w:left="3815" w:hanging="360"/>
      </w:pPr>
      <w:rPr>
        <w:rFonts w:hint="default"/>
      </w:rPr>
    </w:lvl>
    <w:lvl w:ilvl="5">
      <w:numFmt w:val="bullet"/>
      <w:lvlText w:val="•"/>
      <w:lvlJc w:val="left"/>
      <w:pPr>
        <w:ind w:left="4833" w:hanging="360"/>
      </w:pPr>
      <w:rPr>
        <w:rFonts w:hint="default"/>
      </w:rPr>
    </w:lvl>
    <w:lvl w:ilvl="6">
      <w:numFmt w:val="bullet"/>
      <w:lvlText w:val="•"/>
      <w:lvlJc w:val="left"/>
      <w:pPr>
        <w:ind w:left="5851" w:hanging="360"/>
      </w:pPr>
      <w:rPr>
        <w:rFonts w:hint="default"/>
      </w:rPr>
    </w:lvl>
    <w:lvl w:ilvl="7">
      <w:numFmt w:val="bullet"/>
      <w:lvlText w:val="•"/>
      <w:lvlJc w:val="left"/>
      <w:pPr>
        <w:ind w:left="6870" w:hanging="360"/>
      </w:pPr>
      <w:rPr>
        <w:rFonts w:hint="default"/>
      </w:rPr>
    </w:lvl>
    <w:lvl w:ilvl="8">
      <w:numFmt w:val="bullet"/>
      <w:lvlText w:val="•"/>
      <w:lvlJc w:val="left"/>
      <w:pPr>
        <w:ind w:left="7888" w:hanging="360"/>
      </w:pPr>
      <w:rPr>
        <w:rFonts w:hint="default"/>
      </w:rPr>
    </w:lvl>
  </w:abstractNum>
  <w:abstractNum w:abstractNumId="10" w15:restartNumberingAfterBreak="0">
    <w:nsid w:val="0B045B62"/>
    <w:multiLevelType w:val="hybridMultilevel"/>
    <w:tmpl w:val="2DC66E8E"/>
    <w:lvl w:ilvl="0" w:tplc="B6E637F6">
      <w:numFmt w:val="bullet"/>
      <w:lvlText w:val="-"/>
      <w:lvlJc w:val="left"/>
      <w:pPr>
        <w:ind w:left="757" w:hanging="360"/>
      </w:pPr>
      <w:rPr>
        <w:rFonts w:ascii="Times New Roman" w:eastAsia="Times New Roman" w:hAnsi="Times New Roman" w:cs="Times New Roman" w:hint="default"/>
        <w:spacing w:val="-1"/>
        <w:w w:val="100"/>
        <w:sz w:val="24"/>
        <w:szCs w:val="24"/>
      </w:rPr>
    </w:lvl>
    <w:lvl w:ilvl="1" w:tplc="268AE020">
      <w:numFmt w:val="bullet"/>
      <w:lvlText w:val="•"/>
      <w:lvlJc w:val="left"/>
      <w:pPr>
        <w:ind w:left="1676" w:hanging="360"/>
      </w:pPr>
      <w:rPr>
        <w:rFonts w:hint="default"/>
      </w:rPr>
    </w:lvl>
    <w:lvl w:ilvl="2" w:tplc="CE30AAF6">
      <w:numFmt w:val="bullet"/>
      <w:lvlText w:val="•"/>
      <w:lvlJc w:val="left"/>
      <w:pPr>
        <w:ind w:left="2593" w:hanging="360"/>
      </w:pPr>
      <w:rPr>
        <w:rFonts w:hint="default"/>
      </w:rPr>
    </w:lvl>
    <w:lvl w:ilvl="3" w:tplc="4B186810">
      <w:numFmt w:val="bullet"/>
      <w:lvlText w:val="•"/>
      <w:lvlJc w:val="left"/>
      <w:pPr>
        <w:ind w:left="3509" w:hanging="360"/>
      </w:pPr>
      <w:rPr>
        <w:rFonts w:hint="default"/>
      </w:rPr>
    </w:lvl>
    <w:lvl w:ilvl="4" w:tplc="BA025E08">
      <w:numFmt w:val="bullet"/>
      <w:lvlText w:val="•"/>
      <w:lvlJc w:val="left"/>
      <w:pPr>
        <w:ind w:left="4426" w:hanging="360"/>
      </w:pPr>
      <w:rPr>
        <w:rFonts w:hint="default"/>
      </w:rPr>
    </w:lvl>
    <w:lvl w:ilvl="5" w:tplc="AB98873A">
      <w:numFmt w:val="bullet"/>
      <w:lvlText w:val="•"/>
      <w:lvlJc w:val="left"/>
      <w:pPr>
        <w:ind w:left="5342" w:hanging="360"/>
      </w:pPr>
      <w:rPr>
        <w:rFonts w:hint="default"/>
      </w:rPr>
    </w:lvl>
    <w:lvl w:ilvl="6" w:tplc="5ECE598E">
      <w:numFmt w:val="bullet"/>
      <w:lvlText w:val="•"/>
      <w:lvlJc w:val="left"/>
      <w:pPr>
        <w:ind w:left="6259" w:hanging="360"/>
      </w:pPr>
      <w:rPr>
        <w:rFonts w:hint="default"/>
      </w:rPr>
    </w:lvl>
    <w:lvl w:ilvl="7" w:tplc="390A9B6C">
      <w:numFmt w:val="bullet"/>
      <w:lvlText w:val="•"/>
      <w:lvlJc w:val="left"/>
      <w:pPr>
        <w:ind w:left="7175" w:hanging="360"/>
      </w:pPr>
      <w:rPr>
        <w:rFonts w:hint="default"/>
      </w:rPr>
    </w:lvl>
    <w:lvl w:ilvl="8" w:tplc="1E0AEEBE">
      <w:numFmt w:val="bullet"/>
      <w:lvlText w:val="•"/>
      <w:lvlJc w:val="left"/>
      <w:pPr>
        <w:ind w:left="8092" w:hanging="360"/>
      </w:pPr>
      <w:rPr>
        <w:rFonts w:hint="default"/>
      </w:rPr>
    </w:lvl>
  </w:abstractNum>
  <w:abstractNum w:abstractNumId="11" w15:restartNumberingAfterBreak="0">
    <w:nsid w:val="0BC71591"/>
    <w:multiLevelType w:val="multilevel"/>
    <w:tmpl w:val="69C63552"/>
    <w:lvl w:ilvl="0">
      <w:start w:val="57"/>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1"/>
        <w:w w:val="100"/>
        <w:sz w:val="24"/>
        <w:szCs w:val="24"/>
      </w:rPr>
    </w:lvl>
    <w:lvl w:ilvl="2">
      <w:numFmt w:val="bullet"/>
      <w:lvlText w:val="•"/>
      <w:lvlJc w:val="left"/>
      <w:pPr>
        <w:ind w:left="2513" w:hanging="540"/>
      </w:pPr>
      <w:rPr>
        <w:rFonts w:hint="default"/>
      </w:rPr>
    </w:lvl>
    <w:lvl w:ilvl="3">
      <w:numFmt w:val="bullet"/>
      <w:lvlText w:val="•"/>
      <w:lvlJc w:val="left"/>
      <w:pPr>
        <w:ind w:left="3439" w:hanging="540"/>
      </w:pPr>
      <w:rPr>
        <w:rFonts w:hint="default"/>
      </w:rPr>
    </w:lvl>
    <w:lvl w:ilvl="4">
      <w:numFmt w:val="bullet"/>
      <w:lvlText w:val="•"/>
      <w:lvlJc w:val="left"/>
      <w:pPr>
        <w:ind w:left="4366" w:hanging="540"/>
      </w:pPr>
      <w:rPr>
        <w:rFonts w:hint="default"/>
      </w:rPr>
    </w:lvl>
    <w:lvl w:ilvl="5">
      <w:numFmt w:val="bullet"/>
      <w:lvlText w:val="•"/>
      <w:lvlJc w:val="left"/>
      <w:pPr>
        <w:ind w:left="5292" w:hanging="540"/>
      </w:pPr>
      <w:rPr>
        <w:rFonts w:hint="default"/>
      </w:rPr>
    </w:lvl>
    <w:lvl w:ilvl="6">
      <w:numFmt w:val="bullet"/>
      <w:lvlText w:val="•"/>
      <w:lvlJc w:val="left"/>
      <w:pPr>
        <w:ind w:left="6219" w:hanging="540"/>
      </w:pPr>
      <w:rPr>
        <w:rFonts w:hint="default"/>
      </w:rPr>
    </w:lvl>
    <w:lvl w:ilvl="7">
      <w:numFmt w:val="bullet"/>
      <w:lvlText w:val="•"/>
      <w:lvlJc w:val="left"/>
      <w:pPr>
        <w:ind w:left="7145" w:hanging="540"/>
      </w:pPr>
      <w:rPr>
        <w:rFonts w:hint="default"/>
      </w:rPr>
    </w:lvl>
    <w:lvl w:ilvl="8">
      <w:numFmt w:val="bullet"/>
      <w:lvlText w:val="•"/>
      <w:lvlJc w:val="left"/>
      <w:pPr>
        <w:ind w:left="8072" w:hanging="540"/>
      </w:pPr>
      <w:rPr>
        <w:rFonts w:hint="default"/>
      </w:rPr>
    </w:lvl>
  </w:abstractNum>
  <w:abstractNum w:abstractNumId="12" w15:restartNumberingAfterBreak="0">
    <w:nsid w:val="0C4E3C98"/>
    <w:multiLevelType w:val="multilevel"/>
    <w:tmpl w:val="EF3ED3F4"/>
    <w:lvl w:ilvl="0">
      <w:start w:val="32"/>
      <w:numFmt w:val="decimal"/>
      <w:lvlText w:val="%1"/>
      <w:lvlJc w:val="left"/>
      <w:pPr>
        <w:ind w:left="680" w:hanging="540"/>
        <w:jc w:val="left"/>
      </w:pPr>
      <w:rPr>
        <w:rFonts w:hint="default"/>
      </w:rPr>
    </w:lvl>
    <w:lvl w:ilvl="1">
      <w:start w:val="1"/>
      <w:numFmt w:val="decimal"/>
      <w:lvlText w:val="%1.%2"/>
      <w:lvlJc w:val="left"/>
      <w:pPr>
        <w:ind w:left="680" w:hanging="540"/>
        <w:jc w:val="left"/>
      </w:pPr>
      <w:rPr>
        <w:rFonts w:ascii="Times New Roman" w:eastAsia="Times New Roman" w:hAnsi="Times New Roman" w:cs="Times New Roman" w:hint="default"/>
        <w:b/>
        <w:bCs/>
        <w:spacing w:val="-5"/>
        <w:w w:val="100"/>
        <w:sz w:val="24"/>
        <w:szCs w:val="24"/>
      </w:rPr>
    </w:lvl>
    <w:lvl w:ilvl="2">
      <w:numFmt w:val="bullet"/>
      <w:lvlText w:val="-"/>
      <w:lvlJc w:val="left"/>
      <w:pPr>
        <w:ind w:left="757" w:hanging="360"/>
      </w:pPr>
      <w:rPr>
        <w:rFonts w:ascii="Times New Roman" w:eastAsia="Times New Roman" w:hAnsi="Times New Roman" w:cs="Times New Roman" w:hint="default"/>
        <w:spacing w:val="-1"/>
        <w:w w:val="100"/>
        <w:sz w:val="24"/>
        <w:szCs w:val="24"/>
      </w:rPr>
    </w:lvl>
    <w:lvl w:ilvl="3">
      <w:numFmt w:val="bullet"/>
      <w:lvlText w:val="•"/>
      <w:lvlJc w:val="left"/>
      <w:pPr>
        <w:ind w:left="2796" w:hanging="360"/>
      </w:pPr>
      <w:rPr>
        <w:rFonts w:hint="default"/>
      </w:rPr>
    </w:lvl>
    <w:lvl w:ilvl="4">
      <w:numFmt w:val="bullet"/>
      <w:lvlText w:val="•"/>
      <w:lvlJc w:val="left"/>
      <w:pPr>
        <w:ind w:left="3815" w:hanging="360"/>
      </w:pPr>
      <w:rPr>
        <w:rFonts w:hint="default"/>
      </w:rPr>
    </w:lvl>
    <w:lvl w:ilvl="5">
      <w:numFmt w:val="bullet"/>
      <w:lvlText w:val="•"/>
      <w:lvlJc w:val="left"/>
      <w:pPr>
        <w:ind w:left="4833" w:hanging="360"/>
      </w:pPr>
      <w:rPr>
        <w:rFonts w:hint="default"/>
      </w:rPr>
    </w:lvl>
    <w:lvl w:ilvl="6">
      <w:numFmt w:val="bullet"/>
      <w:lvlText w:val="•"/>
      <w:lvlJc w:val="left"/>
      <w:pPr>
        <w:ind w:left="5851" w:hanging="360"/>
      </w:pPr>
      <w:rPr>
        <w:rFonts w:hint="default"/>
      </w:rPr>
    </w:lvl>
    <w:lvl w:ilvl="7">
      <w:numFmt w:val="bullet"/>
      <w:lvlText w:val="•"/>
      <w:lvlJc w:val="left"/>
      <w:pPr>
        <w:ind w:left="6870" w:hanging="360"/>
      </w:pPr>
      <w:rPr>
        <w:rFonts w:hint="default"/>
      </w:rPr>
    </w:lvl>
    <w:lvl w:ilvl="8">
      <w:numFmt w:val="bullet"/>
      <w:lvlText w:val="•"/>
      <w:lvlJc w:val="left"/>
      <w:pPr>
        <w:ind w:left="7888" w:hanging="360"/>
      </w:pPr>
      <w:rPr>
        <w:rFonts w:hint="default"/>
      </w:rPr>
    </w:lvl>
  </w:abstractNum>
  <w:abstractNum w:abstractNumId="13" w15:restartNumberingAfterBreak="0">
    <w:nsid w:val="0CF5397F"/>
    <w:multiLevelType w:val="hybridMultilevel"/>
    <w:tmpl w:val="EE6643F6"/>
    <w:lvl w:ilvl="0" w:tplc="BA1C7D34">
      <w:numFmt w:val="bullet"/>
      <w:lvlText w:val="-"/>
      <w:lvlJc w:val="left"/>
      <w:pPr>
        <w:ind w:left="757" w:hanging="360"/>
      </w:pPr>
      <w:rPr>
        <w:rFonts w:ascii="Times New Roman" w:eastAsia="Times New Roman" w:hAnsi="Times New Roman" w:cs="Times New Roman" w:hint="default"/>
        <w:spacing w:val="-1"/>
        <w:w w:val="100"/>
        <w:sz w:val="24"/>
        <w:szCs w:val="24"/>
      </w:rPr>
    </w:lvl>
    <w:lvl w:ilvl="1" w:tplc="D32E2E72">
      <w:numFmt w:val="bullet"/>
      <w:lvlText w:val="•"/>
      <w:lvlJc w:val="left"/>
      <w:pPr>
        <w:ind w:left="1676" w:hanging="360"/>
      </w:pPr>
      <w:rPr>
        <w:rFonts w:hint="default"/>
      </w:rPr>
    </w:lvl>
    <w:lvl w:ilvl="2" w:tplc="30F0C048">
      <w:numFmt w:val="bullet"/>
      <w:lvlText w:val="•"/>
      <w:lvlJc w:val="left"/>
      <w:pPr>
        <w:ind w:left="2593" w:hanging="360"/>
      </w:pPr>
      <w:rPr>
        <w:rFonts w:hint="default"/>
      </w:rPr>
    </w:lvl>
    <w:lvl w:ilvl="3" w:tplc="0F965ADA">
      <w:numFmt w:val="bullet"/>
      <w:lvlText w:val="•"/>
      <w:lvlJc w:val="left"/>
      <w:pPr>
        <w:ind w:left="3509" w:hanging="360"/>
      </w:pPr>
      <w:rPr>
        <w:rFonts w:hint="default"/>
      </w:rPr>
    </w:lvl>
    <w:lvl w:ilvl="4" w:tplc="AF2A7F74">
      <w:numFmt w:val="bullet"/>
      <w:lvlText w:val="•"/>
      <w:lvlJc w:val="left"/>
      <w:pPr>
        <w:ind w:left="4426" w:hanging="360"/>
      </w:pPr>
      <w:rPr>
        <w:rFonts w:hint="default"/>
      </w:rPr>
    </w:lvl>
    <w:lvl w:ilvl="5" w:tplc="0DF860C6">
      <w:numFmt w:val="bullet"/>
      <w:lvlText w:val="•"/>
      <w:lvlJc w:val="left"/>
      <w:pPr>
        <w:ind w:left="5342" w:hanging="360"/>
      </w:pPr>
      <w:rPr>
        <w:rFonts w:hint="default"/>
      </w:rPr>
    </w:lvl>
    <w:lvl w:ilvl="6" w:tplc="F6D29132">
      <w:numFmt w:val="bullet"/>
      <w:lvlText w:val="•"/>
      <w:lvlJc w:val="left"/>
      <w:pPr>
        <w:ind w:left="6259" w:hanging="360"/>
      </w:pPr>
      <w:rPr>
        <w:rFonts w:hint="default"/>
      </w:rPr>
    </w:lvl>
    <w:lvl w:ilvl="7" w:tplc="B3BA77E2">
      <w:numFmt w:val="bullet"/>
      <w:lvlText w:val="•"/>
      <w:lvlJc w:val="left"/>
      <w:pPr>
        <w:ind w:left="7175" w:hanging="360"/>
      </w:pPr>
      <w:rPr>
        <w:rFonts w:hint="default"/>
      </w:rPr>
    </w:lvl>
    <w:lvl w:ilvl="8" w:tplc="A9C2E3B0">
      <w:numFmt w:val="bullet"/>
      <w:lvlText w:val="•"/>
      <w:lvlJc w:val="left"/>
      <w:pPr>
        <w:ind w:left="8092" w:hanging="360"/>
      </w:pPr>
      <w:rPr>
        <w:rFonts w:hint="default"/>
      </w:rPr>
    </w:lvl>
  </w:abstractNum>
  <w:abstractNum w:abstractNumId="14" w15:restartNumberingAfterBreak="0">
    <w:nsid w:val="0DA767C2"/>
    <w:multiLevelType w:val="multilevel"/>
    <w:tmpl w:val="C5A498EC"/>
    <w:lvl w:ilvl="0">
      <w:start w:val="39"/>
      <w:numFmt w:val="decimal"/>
      <w:lvlText w:val="%1"/>
      <w:lvlJc w:val="left"/>
      <w:pPr>
        <w:ind w:left="1721" w:hanging="474"/>
        <w:jc w:val="left"/>
      </w:pPr>
      <w:rPr>
        <w:rFonts w:hint="default"/>
      </w:rPr>
    </w:lvl>
    <w:lvl w:ilvl="1">
      <w:start w:val="1"/>
      <w:numFmt w:val="decimal"/>
      <w:lvlText w:val="%1.%2"/>
      <w:lvlJc w:val="left"/>
      <w:pPr>
        <w:ind w:left="1721" w:hanging="474"/>
        <w:jc w:val="left"/>
      </w:pPr>
      <w:rPr>
        <w:rFonts w:ascii="Times New Roman" w:eastAsia="Times New Roman" w:hAnsi="Times New Roman" w:cs="Times New Roman" w:hint="default"/>
        <w:spacing w:val="-1"/>
        <w:w w:val="100"/>
        <w:sz w:val="20"/>
        <w:szCs w:val="20"/>
      </w:rPr>
    </w:lvl>
    <w:lvl w:ilvl="2">
      <w:numFmt w:val="bullet"/>
      <w:lvlText w:val="•"/>
      <w:lvlJc w:val="left"/>
      <w:pPr>
        <w:ind w:left="3361" w:hanging="474"/>
      </w:pPr>
      <w:rPr>
        <w:rFonts w:hint="default"/>
      </w:rPr>
    </w:lvl>
    <w:lvl w:ilvl="3">
      <w:numFmt w:val="bullet"/>
      <w:lvlText w:val="•"/>
      <w:lvlJc w:val="left"/>
      <w:pPr>
        <w:ind w:left="4181" w:hanging="474"/>
      </w:pPr>
      <w:rPr>
        <w:rFonts w:hint="default"/>
      </w:rPr>
    </w:lvl>
    <w:lvl w:ilvl="4">
      <w:numFmt w:val="bullet"/>
      <w:lvlText w:val="•"/>
      <w:lvlJc w:val="left"/>
      <w:pPr>
        <w:ind w:left="5002" w:hanging="474"/>
      </w:pPr>
      <w:rPr>
        <w:rFonts w:hint="default"/>
      </w:rPr>
    </w:lvl>
    <w:lvl w:ilvl="5">
      <w:numFmt w:val="bullet"/>
      <w:lvlText w:val="•"/>
      <w:lvlJc w:val="left"/>
      <w:pPr>
        <w:ind w:left="5822" w:hanging="474"/>
      </w:pPr>
      <w:rPr>
        <w:rFonts w:hint="default"/>
      </w:rPr>
    </w:lvl>
    <w:lvl w:ilvl="6">
      <w:numFmt w:val="bullet"/>
      <w:lvlText w:val="•"/>
      <w:lvlJc w:val="left"/>
      <w:pPr>
        <w:ind w:left="6643" w:hanging="474"/>
      </w:pPr>
      <w:rPr>
        <w:rFonts w:hint="default"/>
      </w:rPr>
    </w:lvl>
    <w:lvl w:ilvl="7">
      <w:numFmt w:val="bullet"/>
      <w:lvlText w:val="•"/>
      <w:lvlJc w:val="left"/>
      <w:pPr>
        <w:ind w:left="7463" w:hanging="474"/>
      </w:pPr>
      <w:rPr>
        <w:rFonts w:hint="default"/>
      </w:rPr>
    </w:lvl>
    <w:lvl w:ilvl="8">
      <w:numFmt w:val="bullet"/>
      <w:lvlText w:val="•"/>
      <w:lvlJc w:val="left"/>
      <w:pPr>
        <w:ind w:left="8284" w:hanging="474"/>
      </w:pPr>
      <w:rPr>
        <w:rFonts w:hint="default"/>
      </w:rPr>
    </w:lvl>
  </w:abstractNum>
  <w:abstractNum w:abstractNumId="15" w15:restartNumberingAfterBreak="0">
    <w:nsid w:val="0E8E06F3"/>
    <w:multiLevelType w:val="multilevel"/>
    <w:tmpl w:val="C2B2D212"/>
    <w:lvl w:ilvl="0">
      <w:start w:val="16"/>
      <w:numFmt w:val="decimal"/>
      <w:lvlText w:val="%1"/>
      <w:lvlJc w:val="left"/>
      <w:pPr>
        <w:ind w:left="1711" w:hanging="465"/>
        <w:jc w:val="left"/>
      </w:pPr>
      <w:rPr>
        <w:rFonts w:hint="default"/>
      </w:rPr>
    </w:lvl>
    <w:lvl w:ilvl="1">
      <w:start w:val="1"/>
      <w:numFmt w:val="decimal"/>
      <w:lvlText w:val="%1.%2"/>
      <w:lvlJc w:val="left"/>
      <w:pPr>
        <w:ind w:left="1711" w:hanging="465"/>
        <w:jc w:val="left"/>
      </w:pPr>
      <w:rPr>
        <w:rFonts w:ascii="Times New Roman" w:eastAsia="Times New Roman" w:hAnsi="Times New Roman" w:cs="Times New Roman" w:hint="default"/>
        <w:spacing w:val="-1"/>
        <w:w w:val="100"/>
        <w:sz w:val="20"/>
        <w:szCs w:val="20"/>
      </w:rPr>
    </w:lvl>
    <w:lvl w:ilvl="2">
      <w:numFmt w:val="bullet"/>
      <w:lvlText w:val="•"/>
      <w:lvlJc w:val="left"/>
      <w:pPr>
        <w:ind w:left="3361" w:hanging="465"/>
      </w:pPr>
      <w:rPr>
        <w:rFonts w:hint="default"/>
      </w:rPr>
    </w:lvl>
    <w:lvl w:ilvl="3">
      <w:numFmt w:val="bullet"/>
      <w:lvlText w:val="•"/>
      <w:lvlJc w:val="left"/>
      <w:pPr>
        <w:ind w:left="4181" w:hanging="465"/>
      </w:pPr>
      <w:rPr>
        <w:rFonts w:hint="default"/>
      </w:rPr>
    </w:lvl>
    <w:lvl w:ilvl="4">
      <w:numFmt w:val="bullet"/>
      <w:lvlText w:val="•"/>
      <w:lvlJc w:val="left"/>
      <w:pPr>
        <w:ind w:left="5002" w:hanging="465"/>
      </w:pPr>
      <w:rPr>
        <w:rFonts w:hint="default"/>
      </w:rPr>
    </w:lvl>
    <w:lvl w:ilvl="5">
      <w:numFmt w:val="bullet"/>
      <w:lvlText w:val="•"/>
      <w:lvlJc w:val="left"/>
      <w:pPr>
        <w:ind w:left="5822" w:hanging="465"/>
      </w:pPr>
      <w:rPr>
        <w:rFonts w:hint="default"/>
      </w:rPr>
    </w:lvl>
    <w:lvl w:ilvl="6">
      <w:numFmt w:val="bullet"/>
      <w:lvlText w:val="•"/>
      <w:lvlJc w:val="left"/>
      <w:pPr>
        <w:ind w:left="6643" w:hanging="465"/>
      </w:pPr>
      <w:rPr>
        <w:rFonts w:hint="default"/>
      </w:rPr>
    </w:lvl>
    <w:lvl w:ilvl="7">
      <w:numFmt w:val="bullet"/>
      <w:lvlText w:val="•"/>
      <w:lvlJc w:val="left"/>
      <w:pPr>
        <w:ind w:left="7463" w:hanging="465"/>
      </w:pPr>
      <w:rPr>
        <w:rFonts w:hint="default"/>
      </w:rPr>
    </w:lvl>
    <w:lvl w:ilvl="8">
      <w:numFmt w:val="bullet"/>
      <w:lvlText w:val="•"/>
      <w:lvlJc w:val="left"/>
      <w:pPr>
        <w:ind w:left="8284" w:hanging="465"/>
      </w:pPr>
      <w:rPr>
        <w:rFonts w:hint="default"/>
      </w:rPr>
    </w:lvl>
  </w:abstractNum>
  <w:abstractNum w:abstractNumId="16" w15:restartNumberingAfterBreak="0">
    <w:nsid w:val="0EA747CA"/>
    <w:multiLevelType w:val="hybridMultilevel"/>
    <w:tmpl w:val="96F25BDE"/>
    <w:lvl w:ilvl="0" w:tplc="C384212C">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FC446692">
      <w:numFmt w:val="bullet"/>
      <w:lvlText w:val="•"/>
      <w:lvlJc w:val="left"/>
      <w:pPr>
        <w:ind w:left="1676" w:hanging="360"/>
      </w:pPr>
      <w:rPr>
        <w:rFonts w:hint="default"/>
      </w:rPr>
    </w:lvl>
    <w:lvl w:ilvl="2" w:tplc="8E18913A">
      <w:numFmt w:val="bullet"/>
      <w:lvlText w:val="•"/>
      <w:lvlJc w:val="left"/>
      <w:pPr>
        <w:ind w:left="2593" w:hanging="360"/>
      </w:pPr>
      <w:rPr>
        <w:rFonts w:hint="default"/>
      </w:rPr>
    </w:lvl>
    <w:lvl w:ilvl="3" w:tplc="C1A465D6">
      <w:numFmt w:val="bullet"/>
      <w:lvlText w:val="•"/>
      <w:lvlJc w:val="left"/>
      <w:pPr>
        <w:ind w:left="3509" w:hanging="360"/>
      </w:pPr>
      <w:rPr>
        <w:rFonts w:hint="default"/>
      </w:rPr>
    </w:lvl>
    <w:lvl w:ilvl="4" w:tplc="55A4D8BE">
      <w:numFmt w:val="bullet"/>
      <w:lvlText w:val="•"/>
      <w:lvlJc w:val="left"/>
      <w:pPr>
        <w:ind w:left="4426" w:hanging="360"/>
      </w:pPr>
      <w:rPr>
        <w:rFonts w:hint="default"/>
      </w:rPr>
    </w:lvl>
    <w:lvl w:ilvl="5" w:tplc="A9DCF8EE">
      <w:numFmt w:val="bullet"/>
      <w:lvlText w:val="•"/>
      <w:lvlJc w:val="left"/>
      <w:pPr>
        <w:ind w:left="5342" w:hanging="360"/>
      </w:pPr>
      <w:rPr>
        <w:rFonts w:hint="default"/>
      </w:rPr>
    </w:lvl>
    <w:lvl w:ilvl="6" w:tplc="7FF6A47A">
      <w:numFmt w:val="bullet"/>
      <w:lvlText w:val="•"/>
      <w:lvlJc w:val="left"/>
      <w:pPr>
        <w:ind w:left="6259" w:hanging="360"/>
      </w:pPr>
      <w:rPr>
        <w:rFonts w:hint="default"/>
      </w:rPr>
    </w:lvl>
    <w:lvl w:ilvl="7" w:tplc="7540A68A">
      <w:numFmt w:val="bullet"/>
      <w:lvlText w:val="•"/>
      <w:lvlJc w:val="left"/>
      <w:pPr>
        <w:ind w:left="7175" w:hanging="360"/>
      </w:pPr>
      <w:rPr>
        <w:rFonts w:hint="default"/>
      </w:rPr>
    </w:lvl>
    <w:lvl w:ilvl="8" w:tplc="784A4504">
      <w:numFmt w:val="bullet"/>
      <w:lvlText w:val="•"/>
      <w:lvlJc w:val="left"/>
      <w:pPr>
        <w:ind w:left="8092" w:hanging="360"/>
      </w:pPr>
      <w:rPr>
        <w:rFonts w:hint="default"/>
      </w:rPr>
    </w:lvl>
  </w:abstractNum>
  <w:abstractNum w:abstractNumId="17" w15:restartNumberingAfterBreak="0">
    <w:nsid w:val="0EC84637"/>
    <w:multiLevelType w:val="multilevel"/>
    <w:tmpl w:val="7BBE997A"/>
    <w:lvl w:ilvl="0">
      <w:start w:val="34"/>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5"/>
        <w:w w:val="100"/>
        <w:sz w:val="24"/>
        <w:szCs w:val="24"/>
      </w:rPr>
    </w:lvl>
    <w:lvl w:ilvl="2">
      <w:start w:val="1"/>
      <w:numFmt w:val="lowerLetter"/>
      <w:lvlText w:val="(%3)"/>
      <w:lvlJc w:val="left"/>
      <w:pPr>
        <w:ind w:left="39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1905" w:hanging="360"/>
      </w:pPr>
      <w:rPr>
        <w:rFonts w:hint="default"/>
      </w:rPr>
    </w:lvl>
    <w:lvl w:ilvl="4">
      <w:numFmt w:val="bullet"/>
      <w:lvlText w:val="•"/>
      <w:lvlJc w:val="left"/>
      <w:pPr>
        <w:ind w:left="3051" w:hanging="360"/>
      </w:pPr>
      <w:rPr>
        <w:rFonts w:hint="default"/>
      </w:rPr>
    </w:lvl>
    <w:lvl w:ilvl="5">
      <w:numFmt w:val="bullet"/>
      <w:lvlText w:val="•"/>
      <w:lvlJc w:val="left"/>
      <w:pPr>
        <w:ind w:left="4197" w:hanging="360"/>
      </w:pPr>
      <w:rPr>
        <w:rFonts w:hint="default"/>
      </w:rPr>
    </w:lvl>
    <w:lvl w:ilvl="6">
      <w:numFmt w:val="bullet"/>
      <w:lvlText w:val="•"/>
      <w:lvlJc w:val="left"/>
      <w:pPr>
        <w:ind w:left="5342" w:hanging="360"/>
      </w:pPr>
      <w:rPr>
        <w:rFonts w:hint="default"/>
      </w:rPr>
    </w:lvl>
    <w:lvl w:ilvl="7">
      <w:numFmt w:val="bullet"/>
      <w:lvlText w:val="•"/>
      <w:lvlJc w:val="left"/>
      <w:pPr>
        <w:ind w:left="6488" w:hanging="360"/>
      </w:pPr>
      <w:rPr>
        <w:rFonts w:hint="default"/>
      </w:rPr>
    </w:lvl>
    <w:lvl w:ilvl="8">
      <w:numFmt w:val="bullet"/>
      <w:lvlText w:val="•"/>
      <w:lvlJc w:val="left"/>
      <w:pPr>
        <w:ind w:left="7634" w:hanging="360"/>
      </w:pPr>
      <w:rPr>
        <w:rFonts w:hint="default"/>
      </w:rPr>
    </w:lvl>
  </w:abstractNum>
  <w:abstractNum w:abstractNumId="18" w15:restartNumberingAfterBreak="0">
    <w:nsid w:val="0F915903"/>
    <w:multiLevelType w:val="multilevel"/>
    <w:tmpl w:val="57A84FF2"/>
    <w:lvl w:ilvl="0">
      <w:start w:val="26"/>
      <w:numFmt w:val="decimal"/>
      <w:lvlText w:val="%1"/>
      <w:lvlJc w:val="left"/>
      <w:pPr>
        <w:ind w:left="1717" w:hanging="470"/>
        <w:jc w:val="left"/>
      </w:pPr>
      <w:rPr>
        <w:rFonts w:hint="default"/>
      </w:rPr>
    </w:lvl>
    <w:lvl w:ilvl="1">
      <w:start w:val="1"/>
      <w:numFmt w:val="decimal"/>
      <w:lvlText w:val="%1.%2"/>
      <w:lvlJc w:val="left"/>
      <w:pPr>
        <w:ind w:left="1717" w:hanging="470"/>
        <w:jc w:val="left"/>
      </w:pPr>
      <w:rPr>
        <w:rFonts w:ascii="Times New Roman" w:eastAsia="Times New Roman" w:hAnsi="Times New Roman" w:cs="Times New Roman" w:hint="default"/>
        <w:spacing w:val="-1"/>
        <w:w w:val="100"/>
        <w:sz w:val="20"/>
        <w:szCs w:val="20"/>
      </w:rPr>
    </w:lvl>
    <w:lvl w:ilvl="2">
      <w:numFmt w:val="bullet"/>
      <w:lvlText w:val="•"/>
      <w:lvlJc w:val="left"/>
      <w:pPr>
        <w:ind w:left="3361" w:hanging="470"/>
      </w:pPr>
      <w:rPr>
        <w:rFonts w:hint="default"/>
      </w:rPr>
    </w:lvl>
    <w:lvl w:ilvl="3">
      <w:numFmt w:val="bullet"/>
      <w:lvlText w:val="•"/>
      <w:lvlJc w:val="left"/>
      <w:pPr>
        <w:ind w:left="4181" w:hanging="470"/>
      </w:pPr>
      <w:rPr>
        <w:rFonts w:hint="default"/>
      </w:rPr>
    </w:lvl>
    <w:lvl w:ilvl="4">
      <w:numFmt w:val="bullet"/>
      <w:lvlText w:val="•"/>
      <w:lvlJc w:val="left"/>
      <w:pPr>
        <w:ind w:left="5002" w:hanging="470"/>
      </w:pPr>
      <w:rPr>
        <w:rFonts w:hint="default"/>
      </w:rPr>
    </w:lvl>
    <w:lvl w:ilvl="5">
      <w:numFmt w:val="bullet"/>
      <w:lvlText w:val="•"/>
      <w:lvlJc w:val="left"/>
      <w:pPr>
        <w:ind w:left="5822" w:hanging="470"/>
      </w:pPr>
      <w:rPr>
        <w:rFonts w:hint="default"/>
      </w:rPr>
    </w:lvl>
    <w:lvl w:ilvl="6">
      <w:numFmt w:val="bullet"/>
      <w:lvlText w:val="•"/>
      <w:lvlJc w:val="left"/>
      <w:pPr>
        <w:ind w:left="6643" w:hanging="470"/>
      </w:pPr>
      <w:rPr>
        <w:rFonts w:hint="default"/>
      </w:rPr>
    </w:lvl>
    <w:lvl w:ilvl="7">
      <w:numFmt w:val="bullet"/>
      <w:lvlText w:val="•"/>
      <w:lvlJc w:val="left"/>
      <w:pPr>
        <w:ind w:left="7463" w:hanging="470"/>
      </w:pPr>
      <w:rPr>
        <w:rFonts w:hint="default"/>
      </w:rPr>
    </w:lvl>
    <w:lvl w:ilvl="8">
      <w:numFmt w:val="bullet"/>
      <w:lvlText w:val="•"/>
      <w:lvlJc w:val="left"/>
      <w:pPr>
        <w:ind w:left="8284" w:hanging="470"/>
      </w:pPr>
      <w:rPr>
        <w:rFonts w:hint="default"/>
      </w:rPr>
    </w:lvl>
  </w:abstractNum>
  <w:abstractNum w:abstractNumId="19" w15:restartNumberingAfterBreak="0">
    <w:nsid w:val="0FD17742"/>
    <w:multiLevelType w:val="multilevel"/>
    <w:tmpl w:val="BE60E47C"/>
    <w:lvl w:ilvl="0">
      <w:start w:val="17"/>
      <w:numFmt w:val="decimal"/>
      <w:lvlText w:val="%1"/>
      <w:lvlJc w:val="left"/>
      <w:pPr>
        <w:ind w:left="1644" w:hanging="470"/>
        <w:jc w:val="left"/>
      </w:pPr>
      <w:rPr>
        <w:rFonts w:hint="default"/>
      </w:rPr>
    </w:lvl>
    <w:lvl w:ilvl="1">
      <w:start w:val="1"/>
      <w:numFmt w:val="decimal"/>
      <w:lvlText w:val="%1.%2"/>
      <w:lvlJc w:val="left"/>
      <w:pPr>
        <w:ind w:left="1644" w:hanging="470"/>
        <w:jc w:val="left"/>
      </w:pPr>
      <w:rPr>
        <w:rFonts w:ascii="Times New Roman" w:eastAsia="Times New Roman" w:hAnsi="Times New Roman" w:cs="Times New Roman" w:hint="default"/>
        <w:spacing w:val="-1"/>
        <w:w w:val="100"/>
        <w:sz w:val="20"/>
        <w:szCs w:val="20"/>
      </w:rPr>
    </w:lvl>
    <w:lvl w:ilvl="2">
      <w:numFmt w:val="bullet"/>
      <w:lvlText w:val="•"/>
      <w:lvlJc w:val="left"/>
      <w:pPr>
        <w:ind w:left="3297" w:hanging="470"/>
      </w:pPr>
      <w:rPr>
        <w:rFonts w:hint="default"/>
      </w:rPr>
    </w:lvl>
    <w:lvl w:ilvl="3">
      <w:numFmt w:val="bullet"/>
      <w:lvlText w:val="•"/>
      <w:lvlJc w:val="left"/>
      <w:pPr>
        <w:ind w:left="4125" w:hanging="470"/>
      </w:pPr>
      <w:rPr>
        <w:rFonts w:hint="default"/>
      </w:rPr>
    </w:lvl>
    <w:lvl w:ilvl="4">
      <w:numFmt w:val="bullet"/>
      <w:lvlText w:val="•"/>
      <w:lvlJc w:val="left"/>
      <w:pPr>
        <w:ind w:left="4954" w:hanging="470"/>
      </w:pPr>
      <w:rPr>
        <w:rFonts w:hint="default"/>
      </w:rPr>
    </w:lvl>
    <w:lvl w:ilvl="5">
      <w:numFmt w:val="bullet"/>
      <w:lvlText w:val="•"/>
      <w:lvlJc w:val="left"/>
      <w:pPr>
        <w:ind w:left="5782" w:hanging="470"/>
      </w:pPr>
      <w:rPr>
        <w:rFonts w:hint="default"/>
      </w:rPr>
    </w:lvl>
    <w:lvl w:ilvl="6">
      <w:numFmt w:val="bullet"/>
      <w:lvlText w:val="•"/>
      <w:lvlJc w:val="left"/>
      <w:pPr>
        <w:ind w:left="6611" w:hanging="470"/>
      </w:pPr>
      <w:rPr>
        <w:rFonts w:hint="default"/>
      </w:rPr>
    </w:lvl>
    <w:lvl w:ilvl="7">
      <w:numFmt w:val="bullet"/>
      <w:lvlText w:val="•"/>
      <w:lvlJc w:val="left"/>
      <w:pPr>
        <w:ind w:left="7439" w:hanging="470"/>
      </w:pPr>
      <w:rPr>
        <w:rFonts w:hint="default"/>
      </w:rPr>
    </w:lvl>
    <w:lvl w:ilvl="8">
      <w:numFmt w:val="bullet"/>
      <w:lvlText w:val="•"/>
      <w:lvlJc w:val="left"/>
      <w:pPr>
        <w:ind w:left="8268" w:hanging="470"/>
      </w:pPr>
      <w:rPr>
        <w:rFonts w:hint="default"/>
      </w:rPr>
    </w:lvl>
  </w:abstractNum>
  <w:abstractNum w:abstractNumId="20" w15:restartNumberingAfterBreak="0">
    <w:nsid w:val="112E509B"/>
    <w:multiLevelType w:val="multilevel"/>
    <w:tmpl w:val="C39E2B78"/>
    <w:lvl w:ilvl="0">
      <w:start w:val="28"/>
      <w:numFmt w:val="decimal"/>
      <w:lvlText w:val="%1"/>
      <w:lvlJc w:val="left"/>
      <w:pPr>
        <w:ind w:left="1644" w:hanging="482"/>
        <w:jc w:val="left"/>
      </w:pPr>
      <w:rPr>
        <w:rFonts w:hint="default"/>
      </w:rPr>
    </w:lvl>
    <w:lvl w:ilvl="1">
      <w:start w:val="1"/>
      <w:numFmt w:val="decimal"/>
      <w:lvlText w:val="%1.%2"/>
      <w:lvlJc w:val="left"/>
      <w:pPr>
        <w:ind w:left="1644" w:hanging="482"/>
        <w:jc w:val="left"/>
      </w:pPr>
      <w:rPr>
        <w:rFonts w:ascii="Times New Roman" w:eastAsia="Times New Roman" w:hAnsi="Times New Roman" w:cs="Times New Roman" w:hint="default"/>
        <w:spacing w:val="-19"/>
        <w:w w:val="100"/>
        <w:sz w:val="20"/>
        <w:szCs w:val="20"/>
      </w:rPr>
    </w:lvl>
    <w:lvl w:ilvl="2">
      <w:numFmt w:val="bullet"/>
      <w:lvlText w:val="•"/>
      <w:lvlJc w:val="left"/>
      <w:pPr>
        <w:ind w:left="3297" w:hanging="482"/>
      </w:pPr>
      <w:rPr>
        <w:rFonts w:hint="default"/>
      </w:rPr>
    </w:lvl>
    <w:lvl w:ilvl="3">
      <w:numFmt w:val="bullet"/>
      <w:lvlText w:val="•"/>
      <w:lvlJc w:val="left"/>
      <w:pPr>
        <w:ind w:left="4125" w:hanging="482"/>
      </w:pPr>
      <w:rPr>
        <w:rFonts w:hint="default"/>
      </w:rPr>
    </w:lvl>
    <w:lvl w:ilvl="4">
      <w:numFmt w:val="bullet"/>
      <w:lvlText w:val="•"/>
      <w:lvlJc w:val="left"/>
      <w:pPr>
        <w:ind w:left="4954" w:hanging="482"/>
      </w:pPr>
      <w:rPr>
        <w:rFonts w:hint="default"/>
      </w:rPr>
    </w:lvl>
    <w:lvl w:ilvl="5">
      <w:numFmt w:val="bullet"/>
      <w:lvlText w:val="•"/>
      <w:lvlJc w:val="left"/>
      <w:pPr>
        <w:ind w:left="5782" w:hanging="482"/>
      </w:pPr>
      <w:rPr>
        <w:rFonts w:hint="default"/>
      </w:rPr>
    </w:lvl>
    <w:lvl w:ilvl="6">
      <w:numFmt w:val="bullet"/>
      <w:lvlText w:val="•"/>
      <w:lvlJc w:val="left"/>
      <w:pPr>
        <w:ind w:left="6611" w:hanging="482"/>
      </w:pPr>
      <w:rPr>
        <w:rFonts w:hint="default"/>
      </w:rPr>
    </w:lvl>
    <w:lvl w:ilvl="7">
      <w:numFmt w:val="bullet"/>
      <w:lvlText w:val="•"/>
      <w:lvlJc w:val="left"/>
      <w:pPr>
        <w:ind w:left="7439" w:hanging="482"/>
      </w:pPr>
      <w:rPr>
        <w:rFonts w:hint="default"/>
      </w:rPr>
    </w:lvl>
    <w:lvl w:ilvl="8">
      <w:numFmt w:val="bullet"/>
      <w:lvlText w:val="•"/>
      <w:lvlJc w:val="left"/>
      <w:pPr>
        <w:ind w:left="8268" w:hanging="482"/>
      </w:pPr>
      <w:rPr>
        <w:rFonts w:hint="default"/>
      </w:rPr>
    </w:lvl>
  </w:abstractNum>
  <w:abstractNum w:abstractNumId="21" w15:restartNumberingAfterBreak="0">
    <w:nsid w:val="13031560"/>
    <w:multiLevelType w:val="multilevel"/>
    <w:tmpl w:val="2D4E652E"/>
    <w:lvl w:ilvl="0">
      <w:start w:val="21"/>
      <w:numFmt w:val="decimal"/>
      <w:lvlText w:val="%1"/>
      <w:lvlJc w:val="left"/>
      <w:pPr>
        <w:ind w:left="680" w:hanging="540"/>
        <w:jc w:val="left"/>
      </w:pPr>
      <w:rPr>
        <w:rFonts w:hint="default"/>
      </w:rPr>
    </w:lvl>
    <w:lvl w:ilvl="1">
      <w:start w:val="4"/>
      <w:numFmt w:val="decimal"/>
      <w:lvlText w:val="%1.%2"/>
      <w:lvlJc w:val="left"/>
      <w:pPr>
        <w:ind w:left="680" w:hanging="540"/>
        <w:jc w:val="left"/>
      </w:pPr>
      <w:rPr>
        <w:rFonts w:ascii="Times New Roman" w:eastAsia="Times New Roman" w:hAnsi="Times New Roman" w:cs="Times New Roman" w:hint="default"/>
        <w:b/>
        <w:bCs/>
        <w:spacing w:val="-5"/>
        <w:w w:val="100"/>
        <w:sz w:val="24"/>
        <w:szCs w:val="24"/>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2796" w:hanging="360"/>
      </w:pPr>
      <w:rPr>
        <w:rFonts w:hint="default"/>
      </w:rPr>
    </w:lvl>
    <w:lvl w:ilvl="4">
      <w:numFmt w:val="bullet"/>
      <w:lvlText w:val="•"/>
      <w:lvlJc w:val="left"/>
      <w:pPr>
        <w:ind w:left="3815" w:hanging="360"/>
      </w:pPr>
      <w:rPr>
        <w:rFonts w:hint="default"/>
      </w:rPr>
    </w:lvl>
    <w:lvl w:ilvl="5">
      <w:numFmt w:val="bullet"/>
      <w:lvlText w:val="•"/>
      <w:lvlJc w:val="left"/>
      <w:pPr>
        <w:ind w:left="4833" w:hanging="360"/>
      </w:pPr>
      <w:rPr>
        <w:rFonts w:hint="default"/>
      </w:rPr>
    </w:lvl>
    <w:lvl w:ilvl="6">
      <w:numFmt w:val="bullet"/>
      <w:lvlText w:val="•"/>
      <w:lvlJc w:val="left"/>
      <w:pPr>
        <w:ind w:left="5851" w:hanging="360"/>
      </w:pPr>
      <w:rPr>
        <w:rFonts w:hint="default"/>
      </w:rPr>
    </w:lvl>
    <w:lvl w:ilvl="7">
      <w:numFmt w:val="bullet"/>
      <w:lvlText w:val="•"/>
      <w:lvlJc w:val="left"/>
      <w:pPr>
        <w:ind w:left="6870" w:hanging="360"/>
      </w:pPr>
      <w:rPr>
        <w:rFonts w:hint="default"/>
      </w:rPr>
    </w:lvl>
    <w:lvl w:ilvl="8">
      <w:numFmt w:val="bullet"/>
      <w:lvlText w:val="•"/>
      <w:lvlJc w:val="left"/>
      <w:pPr>
        <w:ind w:left="7888" w:hanging="360"/>
      </w:pPr>
      <w:rPr>
        <w:rFonts w:hint="default"/>
      </w:rPr>
    </w:lvl>
  </w:abstractNum>
  <w:abstractNum w:abstractNumId="22" w15:restartNumberingAfterBreak="0">
    <w:nsid w:val="1681072E"/>
    <w:multiLevelType w:val="hybridMultilevel"/>
    <w:tmpl w:val="40A0B5B0"/>
    <w:lvl w:ilvl="0" w:tplc="BF4C583E">
      <w:numFmt w:val="bullet"/>
      <w:lvlText w:val="-"/>
      <w:lvlJc w:val="left"/>
      <w:pPr>
        <w:ind w:left="757" w:hanging="360"/>
      </w:pPr>
      <w:rPr>
        <w:rFonts w:ascii="Times New Roman" w:eastAsia="Times New Roman" w:hAnsi="Times New Roman" w:cs="Times New Roman" w:hint="default"/>
        <w:spacing w:val="-1"/>
        <w:w w:val="100"/>
        <w:sz w:val="24"/>
        <w:szCs w:val="24"/>
      </w:rPr>
    </w:lvl>
    <w:lvl w:ilvl="1" w:tplc="A09C262E">
      <w:numFmt w:val="bullet"/>
      <w:lvlText w:val="•"/>
      <w:lvlJc w:val="left"/>
      <w:pPr>
        <w:ind w:left="1676" w:hanging="360"/>
      </w:pPr>
      <w:rPr>
        <w:rFonts w:hint="default"/>
      </w:rPr>
    </w:lvl>
    <w:lvl w:ilvl="2" w:tplc="15E65A94">
      <w:numFmt w:val="bullet"/>
      <w:lvlText w:val="•"/>
      <w:lvlJc w:val="left"/>
      <w:pPr>
        <w:ind w:left="2593" w:hanging="360"/>
      </w:pPr>
      <w:rPr>
        <w:rFonts w:hint="default"/>
      </w:rPr>
    </w:lvl>
    <w:lvl w:ilvl="3" w:tplc="3C46C308">
      <w:numFmt w:val="bullet"/>
      <w:lvlText w:val="•"/>
      <w:lvlJc w:val="left"/>
      <w:pPr>
        <w:ind w:left="3509" w:hanging="360"/>
      </w:pPr>
      <w:rPr>
        <w:rFonts w:hint="default"/>
      </w:rPr>
    </w:lvl>
    <w:lvl w:ilvl="4" w:tplc="C472BBA8">
      <w:numFmt w:val="bullet"/>
      <w:lvlText w:val="•"/>
      <w:lvlJc w:val="left"/>
      <w:pPr>
        <w:ind w:left="4426" w:hanging="360"/>
      </w:pPr>
      <w:rPr>
        <w:rFonts w:hint="default"/>
      </w:rPr>
    </w:lvl>
    <w:lvl w:ilvl="5" w:tplc="C9FA34B6">
      <w:numFmt w:val="bullet"/>
      <w:lvlText w:val="•"/>
      <w:lvlJc w:val="left"/>
      <w:pPr>
        <w:ind w:left="5342" w:hanging="360"/>
      </w:pPr>
      <w:rPr>
        <w:rFonts w:hint="default"/>
      </w:rPr>
    </w:lvl>
    <w:lvl w:ilvl="6" w:tplc="AF0AA4F4">
      <w:numFmt w:val="bullet"/>
      <w:lvlText w:val="•"/>
      <w:lvlJc w:val="left"/>
      <w:pPr>
        <w:ind w:left="6259" w:hanging="360"/>
      </w:pPr>
      <w:rPr>
        <w:rFonts w:hint="default"/>
      </w:rPr>
    </w:lvl>
    <w:lvl w:ilvl="7" w:tplc="9BAE0BA4">
      <w:numFmt w:val="bullet"/>
      <w:lvlText w:val="•"/>
      <w:lvlJc w:val="left"/>
      <w:pPr>
        <w:ind w:left="7175" w:hanging="360"/>
      </w:pPr>
      <w:rPr>
        <w:rFonts w:hint="default"/>
      </w:rPr>
    </w:lvl>
    <w:lvl w:ilvl="8" w:tplc="D5C0A3E2">
      <w:numFmt w:val="bullet"/>
      <w:lvlText w:val="•"/>
      <w:lvlJc w:val="left"/>
      <w:pPr>
        <w:ind w:left="8092" w:hanging="360"/>
      </w:pPr>
      <w:rPr>
        <w:rFonts w:hint="default"/>
      </w:rPr>
    </w:lvl>
  </w:abstractNum>
  <w:abstractNum w:abstractNumId="23" w15:restartNumberingAfterBreak="0">
    <w:nsid w:val="18C33249"/>
    <w:multiLevelType w:val="hybridMultilevel"/>
    <w:tmpl w:val="A55C4676"/>
    <w:lvl w:ilvl="0" w:tplc="6AF22260">
      <w:start w:val="1"/>
      <w:numFmt w:val="lowerLetter"/>
      <w:lvlText w:val="(%1)"/>
      <w:lvlJc w:val="left"/>
      <w:pPr>
        <w:ind w:left="1257" w:hanging="360"/>
        <w:jc w:val="left"/>
      </w:pPr>
      <w:rPr>
        <w:rFonts w:ascii="Times New Roman" w:eastAsia="Times New Roman" w:hAnsi="Times New Roman" w:cs="Times New Roman" w:hint="default"/>
        <w:spacing w:val="-27"/>
        <w:w w:val="100"/>
        <w:sz w:val="24"/>
        <w:szCs w:val="24"/>
      </w:rPr>
    </w:lvl>
    <w:lvl w:ilvl="1" w:tplc="000AF3A2">
      <w:numFmt w:val="bullet"/>
      <w:lvlText w:val="•"/>
      <w:lvlJc w:val="left"/>
      <w:pPr>
        <w:ind w:left="2126" w:hanging="360"/>
      </w:pPr>
      <w:rPr>
        <w:rFonts w:hint="default"/>
      </w:rPr>
    </w:lvl>
    <w:lvl w:ilvl="2" w:tplc="3F2CE356">
      <w:numFmt w:val="bullet"/>
      <w:lvlText w:val="•"/>
      <w:lvlJc w:val="left"/>
      <w:pPr>
        <w:ind w:left="2993" w:hanging="360"/>
      </w:pPr>
      <w:rPr>
        <w:rFonts w:hint="default"/>
      </w:rPr>
    </w:lvl>
    <w:lvl w:ilvl="3" w:tplc="E7AC5E38">
      <w:numFmt w:val="bullet"/>
      <w:lvlText w:val="•"/>
      <w:lvlJc w:val="left"/>
      <w:pPr>
        <w:ind w:left="3859" w:hanging="360"/>
      </w:pPr>
      <w:rPr>
        <w:rFonts w:hint="default"/>
      </w:rPr>
    </w:lvl>
    <w:lvl w:ilvl="4" w:tplc="050879C8">
      <w:numFmt w:val="bullet"/>
      <w:lvlText w:val="•"/>
      <w:lvlJc w:val="left"/>
      <w:pPr>
        <w:ind w:left="4726" w:hanging="360"/>
      </w:pPr>
      <w:rPr>
        <w:rFonts w:hint="default"/>
      </w:rPr>
    </w:lvl>
    <w:lvl w:ilvl="5" w:tplc="7D26BE62">
      <w:numFmt w:val="bullet"/>
      <w:lvlText w:val="•"/>
      <w:lvlJc w:val="left"/>
      <w:pPr>
        <w:ind w:left="5592" w:hanging="360"/>
      </w:pPr>
      <w:rPr>
        <w:rFonts w:hint="default"/>
      </w:rPr>
    </w:lvl>
    <w:lvl w:ilvl="6" w:tplc="6A664576">
      <w:numFmt w:val="bullet"/>
      <w:lvlText w:val="•"/>
      <w:lvlJc w:val="left"/>
      <w:pPr>
        <w:ind w:left="6459" w:hanging="360"/>
      </w:pPr>
      <w:rPr>
        <w:rFonts w:hint="default"/>
      </w:rPr>
    </w:lvl>
    <w:lvl w:ilvl="7" w:tplc="2E605F9E">
      <w:numFmt w:val="bullet"/>
      <w:lvlText w:val="•"/>
      <w:lvlJc w:val="left"/>
      <w:pPr>
        <w:ind w:left="7325" w:hanging="360"/>
      </w:pPr>
      <w:rPr>
        <w:rFonts w:hint="default"/>
      </w:rPr>
    </w:lvl>
    <w:lvl w:ilvl="8" w:tplc="87463206">
      <w:numFmt w:val="bullet"/>
      <w:lvlText w:val="•"/>
      <w:lvlJc w:val="left"/>
      <w:pPr>
        <w:ind w:left="8192" w:hanging="360"/>
      </w:pPr>
      <w:rPr>
        <w:rFonts w:hint="default"/>
      </w:rPr>
    </w:lvl>
  </w:abstractNum>
  <w:abstractNum w:abstractNumId="24" w15:restartNumberingAfterBreak="0">
    <w:nsid w:val="1ADB7920"/>
    <w:multiLevelType w:val="multilevel"/>
    <w:tmpl w:val="9C82BAEE"/>
    <w:lvl w:ilvl="0">
      <w:start w:val="6"/>
      <w:numFmt w:val="decimal"/>
      <w:lvlText w:val="%1"/>
      <w:lvlJc w:val="left"/>
      <w:pPr>
        <w:ind w:left="533" w:hanging="420"/>
        <w:jc w:val="left"/>
      </w:pPr>
      <w:rPr>
        <w:rFonts w:hint="default"/>
      </w:rPr>
    </w:lvl>
    <w:lvl w:ilvl="1">
      <w:start w:val="1"/>
      <w:numFmt w:val="decimal"/>
      <w:lvlText w:val="%1.%2"/>
      <w:lvlJc w:val="left"/>
      <w:pPr>
        <w:ind w:left="533" w:hanging="420"/>
        <w:jc w:val="left"/>
      </w:pPr>
      <w:rPr>
        <w:rFonts w:ascii="Times New Roman" w:eastAsia="Times New Roman" w:hAnsi="Times New Roman" w:cs="Times New Roman" w:hint="default"/>
        <w:b/>
        <w:bCs/>
        <w:spacing w:val="-1"/>
        <w:w w:val="100"/>
        <w:sz w:val="24"/>
        <w:szCs w:val="24"/>
      </w:rPr>
    </w:lvl>
    <w:lvl w:ilvl="2">
      <w:start w:val="1"/>
      <w:numFmt w:val="upperLetter"/>
      <w:lvlText w:val="%3."/>
      <w:lvlJc w:val="left"/>
      <w:pPr>
        <w:ind w:left="757" w:hanging="360"/>
        <w:jc w:val="left"/>
      </w:pPr>
      <w:rPr>
        <w:rFonts w:ascii="Times New Roman" w:eastAsia="Times New Roman" w:hAnsi="Times New Roman" w:cs="Times New Roman" w:hint="default"/>
        <w:spacing w:val="-1"/>
        <w:w w:val="100"/>
        <w:sz w:val="24"/>
        <w:szCs w:val="24"/>
      </w:rPr>
    </w:lvl>
    <w:lvl w:ilvl="3">
      <w:numFmt w:val="bullet"/>
      <w:lvlText w:val="•"/>
      <w:lvlJc w:val="left"/>
      <w:pPr>
        <w:ind w:left="2796" w:hanging="360"/>
      </w:pPr>
      <w:rPr>
        <w:rFonts w:hint="default"/>
      </w:rPr>
    </w:lvl>
    <w:lvl w:ilvl="4">
      <w:numFmt w:val="bullet"/>
      <w:lvlText w:val="•"/>
      <w:lvlJc w:val="left"/>
      <w:pPr>
        <w:ind w:left="3815" w:hanging="360"/>
      </w:pPr>
      <w:rPr>
        <w:rFonts w:hint="default"/>
      </w:rPr>
    </w:lvl>
    <w:lvl w:ilvl="5">
      <w:numFmt w:val="bullet"/>
      <w:lvlText w:val="•"/>
      <w:lvlJc w:val="left"/>
      <w:pPr>
        <w:ind w:left="4833" w:hanging="360"/>
      </w:pPr>
      <w:rPr>
        <w:rFonts w:hint="default"/>
      </w:rPr>
    </w:lvl>
    <w:lvl w:ilvl="6">
      <w:numFmt w:val="bullet"/>
      <w:lvlText w:val="•"/>
      <w:lvlJc w:val="left"/>
      <w:pPr>
        <w:ind w:left="5851" w:hanging="360"/>
      </w:pPr>
      <w:rPr>
        <w:rFonts w:hint="default"/>
      </w:rPr>
    </w:lvl>
    <w:lvl w:ilvl="7">
      <w:numFmt w:val="bullet"/>
      <w:lvlText w:val="•"/>
      <w:lvlJc w:val="left"/>
      <w:pPr>
        <w:ind w:left="6870" w:hanging="360"/>
      </w:pPr>
      <w:rPr>
        <w:rFonts w:hint="default"/>
      </w:rPr>
    </w:lvl>
    <w:lvl w:ilvl="8">
      <w:numFmt w:val="bullet"/>
      <w:lvlText w:val="•"/>
      <w:lvlJc w:val="left"/>
      <w:pPr>
        <w:ind w:left="7888" w:hanging="360"/>
      </w:pPr>
      <w:rPr>
        <w:rFonts w:hint="default"/>
      </w:rPr>
    </w:lvl>
  </w:abstractNum>
  <w:abstractNum w:abstractNumId="25" w15:restartNumberingAfterBreak="0">
    <w:nsid w:val="1B066142"/>
    <w:multiLevelType w:val="hybridMultilevel"/>
    <w:tmpl w:val="F5A42E58"/>
    <w:lvl w:ilvl="0" w:tplc="2EF4A63A">
      <w:numFmt w:val="bullet"/>
      <w:lvlText w:val="-"/>
      <w:lvlJc w:val="left"/>
      <w:pPr>
        <w:ind w:left="757" w:hanging="360"/>
      </w:pPr>
      <w:rPr>
        <w:rFonts w:ascii="Times New Roman" w:eastAsia="Times New Roman" w:hAnsi="Times New Roman" w:cs="Times New Roman" w:hint="default"/>
        <w:spacing w:val="-1"/>
        <w:w w:val="100"/>
        <w:sz w:val="24"/>
        <w:szCs w:val="24"/>
      </w:rPr>
    </w:lvl>
    <w:lvl w:ilvl="1" w:tplc="7DF8F48A">
      <w:numFmt w:val="bullet"/>
      <w:lvlText w:val="•"/>
      <w:lvlJc w:val="left"/>
      <w:pPr>
        <w:ind w:left="1676" w:hanging="360"/>
      </w:pPr>
      <w:rPr>
        <w:rFonts w:hint="default"/>
      </w:rPr>
    </w:lvl>
    <w:lvl w:ilvl="2" w:tplc="002CF1F6">
      <w:numFmt w:val="bullet"/>
      <w:lvlText w:val="•"/>
      <w:lvlJc w:val="left"/>
      <w:pPr>
        <w:ind w:left="2593" w:hanging="360"/>
      </w:pPr>
      <w:rPr>
        <w:rFonts w:hint="default"/>
      </w:rPr>
    </w:lvl>
    <w:lvl w:ilvl="3" w:tplc="2C8C61FC">
      <w:numFmt w:val="bullet"/>
      <w:lvlText w:val="•"/>
      <w:lvlJc w:val="left"/>
      <w:pPr>
        <w:ind w:left="3509" w:hanging="360"/>
      </w:pPr>
      <w:rPr>
        <w:rFonts w:hint="default"/>
      </w:rPr>
    </w:lvl>
    <w:lvl w:ilvl="4" w:tplc="83945EC0">
      <w:numFmt w:val="bullet"/>
      <w:lvlText w:val="•"/>
      <w:lvlJc w:val="left"/>
      <w:pPr>
        <w:ind w:left="4426" w:hanging="360"/>
      </w:pPr>
      <w:rPr>
        <w:rFonts w:hint="default"/>
      </w:rPr>
    </w:lvl>
    <w:lvl w:ilvl="5" w:tplc="6436DCC6">
      <w:numFmt w:val="bullet"/>
      <w:lvlText w:val="•"/>
      <w:lvlJc w:val="left"/>
      <w:pPr>
        <w:ind w:left="5342" w:hanging="360"/>
      </w:pPr>
      <w:rPr>
        <w:rFonts w:hint="default"/>
      </w:rPr>
    </w:lvl>
    <w:lvl w:ilvl="6" w:tplc="5882F222">
      <w:numFmt w:val="bullet"/>
      <w:lvlText w:val="•"/>
      <w:lvlJc w:val="left"/>
      <w:pPr>
        <w:ind w:left="6259" w:hanging="360"/>
      </w:pPr>
      <w:rPr>
        <w:rFonts w:hint="default"/>
      </w:rPr>
    </w:lvl>
    <w:lvl w:ilvl="7" w:tplc="B1E41402">
      <w:numFmt w:val="bullet"/>
      <w:lvlText w:val="•"/>
      <w:lvlJc w:val="left"/>
      <w:pPr>
        <w:ind w:left="7175" w:hanging="360"/>
      </w:pPr>
      <w:rPr>
        <w:rFonts w:hint="default"/>
      </w:rPr>
    </w:lvl>
    <w:lvl w:ilvl="8" w:tplc="18FCD116">
      <w:numFmt w:val="bullet"/>
      <w:lvlText w:val="•"/>
      <w:lvlJc w:val="left"/>
      <w:pPr>
        <w:ind w:left="8092" w:hanging="360"/>
      </w:pPr>
      <w:rPr>
        <w:rFonts w:hint="default"/>
      </w:rPr>
    </w:lvl>
  </w:abstractNum>
  <w:abstractNum w:abstractNumId="26" w15:restartNumberingAfterBreak="0">
    <w:nsid w:val="1D4646F2"/>
    <w:multiLevelType w:val="multilevel"/>
    <w:tmpl w:val="CFFEEB62"/>
    <w:lvl w:ilvl="0">
      <w:start w:val="31"/>
      <w:numFmt w:val="decimal"/>
      <w:lvlText w:val="%1"/>
      <w:lvlJc w:val="left"/>
      <w:pPr>
        <w:ind w:left="1708" w:hanging="461"/>
        <w:jc w:val="left"/>
      </w:pPr>
      <w:rPr>
        <w:rFonts w:hint="default"/>
      </w:rPr>
    </w:lvl>
    <w:lvl w:ilvl="1">
      <w:start w:val="1"/>
      <w:numFmt w:val="decimal"/>
      <w:lvlText w:val="%1.%2"/>
      <w:lvlJc w:val="left"/>
      <w:pPr>
        <w:ind w:left="1708" w:hanging="461"/>
        <w:jc w:val="left"/>
      </w:pPr>
      <w:rPr>
        <w:rFonts w:ascii="Times New Roman" w:eastAsia="Times New Roman" w:hAnsi="Times New Roman" w:cs="Times New Roman" w:hint="default"/>
        <w:spacing w:val="-17"/>
        <w:w w:val="100"/>
        <w:sz w:val="20"/>
        <w:szCs w:val="20"/>
      </w:rPr>
    </w:lvl>
    <w:lvl w:ilvl="2">
      <w:numFmt w:val="bullet"/>
      <w:lvlText w:val="•"/>
      <w:lvlJc w:val="left"/>
      <w:pPr>
        <w:ind w:left="3345" w:hanging="461"/>
      </w:pPr>
      <w:rPr>
        <w:rFonts w:hint="default"/>
      </w:rPr>
    </w:lvl>
    <w:lvl w:ilvl="3">
      <w:numFmt w:val="bullet"/>
      <w:lvlText w:val="•"/>
      <w:lvlJc w:val="left"/>
      <w:pPr>
        <w:ind w:left="4167" w:hanging="461"/>
      </w:pPr>
      <w:rPr>
        <w:rFonts w:hint="default"/>
      </w:rPr>
    </w:lvl>
    <w:lvl w:ilvl="4">
      <w:numFmt w:val="bullet"/>
      <w:lvlText w:val="•"/>
      <w:lvlJc w:val="left"/>
      <w:pPr>
        <w:ind w:left="4990" w:hanging="461"/>
      </w:pPr>
      <w:rPr>
        <w:rFonts w:hint="default"/>
      </w:rPr>
    </w:lvl>
    <w:lvl w:ilvl="5">
      <w:numFmt w:val="bullet"/>
      <w:lvlText w:val="•"/>
      <w:lvlJc w:val="left"/>
      <w:pPr>
        <w:ind w:left="5812" w:hanging="461"/>
      </w:pPr>
      <w:rPr>
        <w:rFonts w:hint="default"/>
      </w:rPr>
    </w:lvl>
    <w:lvl w:ilvl="6">
      <w:numFmt w:val="bullet"/>
      <w:lvlText w:val="•"/>
      <w:lvlJc w:val="left"/>
      <w:pPr>
        <w:ind w:left="6635" w:hanging="461"/>
      </w:pPr>
      <w:rPr>
        <w:rFonts w:hint="default"/>
      </w:rPr>
    </w:lvl>
    <w:lvl w:ilvl="7">
      <w:numFmt w:val="bullet"/>
      <w:lvlText w:val="•"/>
      <w:lvlJc w:val="left"/>
      <w:pPr>
        <w:ind w:left="7457" w:hanging="461"/>
      </w:pPr>
      <w:rPr>
        <w:rFonts w:hint="default"/>
      </w:rPr>
    </w:lvl>
    <w:lvl w:ilvl="8">
      <w:numFmt w:val="bullet"/>
      <w:lvlText w:val="•"/>
      <w:lvlJc w:val="left"/>
      <w:pPr>
        <w:ind w:left="8280" w:hanging="461"/>
      </w:pPr>
      <w:rPr>
        <w:rFonts w:hint="default"/>
      </w:rPr>
    </w:lvl>
  </w:abstractNum>
  <w:abstractNum w:abstractNumId="27" w15:restartNumberingAfterBreak="0">
    <w:nsid w:val="1D97526E"/>
    <w:multiLevelType w:val="multilevel"/>
    <w:tmpl w:val="9AA2C3BA"/>
    <w:lvl w:ilvl="0">
      <w:start w:val="56"/>
      <w:numFmt w:val="decimal"/>
      <w:lvlText w:val="%1"/>
      <w:lvlJc w:val="left"/>
      <w:pPr>
        <w:ind w:left="1716" w:hanging="469"/>
        <w:jc w:val="left"/>
      </w:pPr>
      <w:rPr>
        <w:rFonts w:hint="default"/>
      </w:rPr>
    </w:lvl>
    <w:lvl w:ilvl="1">
      <w:start w:val="1"/>
      <w:numFmt w:val="decimal"/>
      <w:lvlText w:val="%1.%2"/>
      <w:lvlJc w:val="left"/>
      <w:pPr>
        <w:ind w:left="1716" w:hanging="469"/>
        <w:jc w:val="left"/>
      </w:pPr>
      <w:rPr>
        <w:rFonts w:ascii="Times New Roman" w:eastAsia="Times New Roman" w:hAnsi="Times New Roman" w:cs="Times New Roman" w:hint="default"/>
        <w:spacing w:val="-1"/>
        <w:w w:val="100"/>
        <w:sz w:val="20"/>
        <w:szCs w:val="20"/>
      </w:rPr>
    </w:lvl>
    <w:lvl w:ilvl="2">
      <w:numFmt w:val="bullet"/>
      <w:lvlText w:val="•"/>
      <w:lvlJc w:val="left"/>
      <w:pPr>
        <w:ind w:left="3361" w:hanging="469"/>
      </w:pPr>
      <w:rPr>
        <w:rFonts w:hint="default"/>
      </w:rPr>
    </w:lvl>
    <w:lvl w:ilvl="3">
      <w:numFmt w:val="bullet"/>
      <w:lvlText w:val="•"/>
      <w:lvlJc w:val="left"/>
      <w:pPr>
        <w:ind w:left="4181" w:hanging="469"/>
      </w:pPr>
      <w:rPr>
        <w:rFonts w:hint="default"/>
      </w:rPr>
    </w:lvl>
    <w:lvl w:ilvl="4">
      <w:numFmt w:val="bullet"/>
      <w:lvlText w:val="•"/>
      <w:lvlJc w:val="left"/>
      <w:pPr>
        <w:ind w:left="5002" w:hanging="469"/>
      </w:pPr>
      <w:rPr>
        <w:rFonts w:hint="default"/>
      </w:rPr>
    </w:lvl>
    <w:lvl w:ilvl="5">
      <w:numFmt w:val="bullet"/>
      <w:lvlText w:val="•"/>
      <w:lvlJc w:val="left"/>
      <w:pPr>
        <w:ind w:left="5822" w:hanging="469"/>
      </w:pPr>
      <w:rPr>
        <w:rFonts w:hint="default"/>
      </w:rPr>
    </w:lvl>
    <w:lvl w:ilvl="6">
      <w:numFmt w:val="bullet"/>
      <w:lvlText w:val="•"/>
      <w:lvlJc w:val="left"/>
      <w:pPr>
        <w:ind w:left="6643" w:hanging="469"/>
      </w:pPr>
      <w:rPr>
        <w:rFonts w:hint="default"/>
      </w:rPr>
    </w:lvl>
    <w:lvl w:ilvl="7">
      <w:numFmt w:val="bullet"/>
      <w:lvlText w:val="•"/>
      <w:lvlJc w:val="left"/>
      <w:pPr>
        <w:ind w:left="7463" w:hanging="469"/>
      </w:pPr>
      <w:rPr>
        <w:rFonts w:hint="default"/>
      </w:rPr>
    </w:lvl>
    <w:lvl w:ilvl="8">
      <w:numFmt w:val="bullet"/>
      <w:lvlText w:val="•"/>
      <w:lvlJc w:val="left"/>
      <w:pPr>
        <w:ind w:left="8284" w:hanging="469"/>
      </w:pPr>
      <w:rPr>
        <w:rFonts w:hint="default"/>
      </w:rPr>
    </w:lvl>
  </w:abstractNum>
  <w:abstractNum w:abstractNumId="28" w15:restartNumberingAfterBreak="0">
    <w:nsid w:val="1EBA0D59"/>
    <w:multiLevelType w:val="hybridMultilevel"/>
    <w:tmpl w:val="6B5E6190"/>
    <w:lvl w:ilvl="0" w:tplc="512EC7CA">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0F6E4EF8">
      <w:numFmt w:val="bullet"/>
      <w:lvlText w:val="•"/>
      <w:lvlJc w:val="left"/>
      <w:pPr>
        <w:ind w:left="1676" w:hanging="360"/>
      </w:pPr>
      <w:rPr>
        <w:rFonts w:hint="default"/>
      </w:rPr>
    </w:lvl>
    <w:lvl w:ilvl="2" w:tplc="D6F0428A">
      <w:numFmt w:val="bullet"/>
      <w:lvlText w:val="•"/>
      <w:lvlJc w:val="left"/>
      <w:pPr>
        <w:ind w:left="2593" w:hanging="360"/>
      </w:pPr>
      <w:rPr>
        <w:rFonts w:hint="default"/>
      </w:rPr>
    </w:lvl>
    <w:lvl w:ilvl="3" w:tplc="34D2DF12">
      <w:numFmt w:val="bullet"/>
      <w:lvlText w:val="•"/>
      <w:lvlJc w:val="left"/>
      <w:pPr>
        <w:ind w:left="3509" w:hanging="360"/>
      </w:pPr>
      <w:rPr>
        <w:rFonts w:hint="default"/>
      </w:rPr>
    </w:lvl>
    <w:lvl w:ilvl="4" w:tplc="597A1664">
      <w:numFmt w:val="bullet"/>
      <w:lvlText w:val="•"/>
      <w:lvlJc w:val="left"/>
      <w:pPr>
        <w:ind w:left="4426" w:hanging="360"/>
      </w:pPr>
      <w:rPr>
        <w:rFonts w:hint="default"/>
      </w:rPr>
    </w:lvl>
    <w:lvl w:ilvl="5" w:tplc="70C0F380">
      <w:numFmt w:val="bullet"/>
      <w:lvlText w:val="•"/>
      <w:lvlJc w:val="left"/>
      <w:pPr>
        <w:ind w:left="5342" w:hanging="360"/>
      </w:pPr>
      <w:rPr>
        <w:rFonts w:hint="default"/>
      </w:rPr>
    </w:lvl>
    <w:lvl w:ilvl="6" w:tplc="1F2E906C">
      <w:numFmt w:val="bullet"/>
      <w:lvlText w:val="•"/>
      <w:lvlJc w:val="left"/>
      <w:pPr>
        <w:ind w:left="6259" w:hanging="360"/>
      </w:pPr>
      <w:rPr>
        <w:rFonts w:hint="default"/>
      </w:rPr>
    </w:lvl>
    <w:lvl w:ilvl="7" w:tplc="2676DEB8">
      <w:numFmt w:val="bullet"/>
      <w:lvlText w:val="•"/>
      <w:lvlJc w:val="left"/>
      <w:pPr>
        <w:ind w:left="7175" w:hanging="360"/>
      </w:pPr>
      <w:rPr>
        <w:rFonts w:hint="default"/>
      </w:rPr>
    </w:lvl>
    <w:lvl w:ilvl="8" w:tplc="D5DA8D06">
      <w:numFmt w:val="bullet"/>
      <w:lvlText w:val="•"/>
      <w:lvlJc w:val="left"/>
      <w:pPr>
        <w:ind w:left="8092" w:hanging="360"/>
      </w:pPr>
      <w:rPr>
        <w:rFonts w:hint="default"/>
      </w:rPr>
    </w:lvl>
  </w:abstractNum>
  <w:abstractNum w:abstractNumId="29" w15:restartNumberingAfterBreak="0">
    <w:nsid w:val="1FB801AB"/>
    <w:multiLevelType w:val="hybridMultilevel"/>
    <w:tmpl w:val="52F03D28"/>
    <w:lvl w:ilvl="0" w:tplc="80D6F4B0">
      <w:start w:val="1"/>
      <w:numFmt w:val="lowerRoman"/>
      <w:lvlText w:val="(%1)"/>
      <w:lvlJc w:val="left"/>
      <w:pPr>
        <w:ind w:left="997" w:hanging="427"/>
        <w:jc w:val="right"/>
      </w:pPr>
      <w:rPr>
        <w:rFonts w:ascii="Times New Roman" w:eastAsia="Times New Roman" w:hAnsi="Times New Roman" w:cs="Times New Roman" w:hint="default"/>
        <w:spacing w:val="-1"/>
        <w:w w:val="100"/>
        <w:sz w:val="24"/>
        <w:szCs w:val="24"/>
      </w:rPr>
    </w:lvl>
    <w:lvl w:ilvl="1" w:tplc="C1C089C2">
      <w:numFmt w:val="bullet"/>
      <w:lvlText w:val="•"/>
      <w:lvlJc w:val="left"/>
      <w:pPr>
        <w:ind w:left="1892" w:hanging="427"/>
      </w:pPr>
      <w:rPr>
        <w:rFonts w:hint="default"/>
      </w:rPr>
    </w:lvl>
    <w:lvl w:ilvl="2" w:tplc="5ECAC420">
      <w:numFmt w:val="bullet"/>
      <w:lvlText w:val="•"/>
      <w:lvlJc w:val="left"/>
      <w:pPr>
        <w:ind w:left="2785" w:hanging="427"/>
      </w:pPr>
      <w:rPr>
        <w:rFonts w:hint="default"/>
      </w:rPr>
    </w:lvl>
    <w:lvl w:ilvl="3" w:tplc="A7D07E70">
      <w:numFmt w:val="bullet"/>
      <w:lvlText w:val="•"/>
      <w:lvlJc w:val="left"/>
      <w:pPr>
        <w:ind w:left="3677" w:hanging="427"/>
      </w:pPr>
      <w:rPr>
        <w:rFonts w:hint="default"/>
      </w:rPr>
    </w:lvl>
    <w:lvl w:ilvl="4" w:tplc="3578A530">
      <w:numFmt w:val="bullet"/>
      <w:lvlText w:val="•"/>
      <w:lvlJc w:val="left"/>
      <w:pPr>
        <w:ind w:left="4570" w:hanging="427"/>
      </w:pPr>
      <w:rPr>
        <w:rFonts w:hint="default"/>
      </w:rPr>
    </w:lvl>
    <w:lvl w:ilvl="5" w:tplc="BDEA4E0E">
      <w:numFmt w:val="bullet"/>
      <w:lvlText w:val="•"/>
      <w:lvlJc w:val="left"/>
      <w:pPr>
        <w:ind w:left="5462" w:hanging="427"/>
      </w:pPr>
      <w:rPr>
        <w:rFonts w:hint="default"/>
      </w:rPr>
    </w:lvl>
    <w:lvl w:ilvl="6" w:tplc="D3EC9842">
      <w:numFmt w:val="bullet"/>
      <w:lvlText w:val="•"/>
      <w:lvlJc w:val="left"/>
      <w:pPr>
        <w:ind w:left="6355" w:hanging="427"/>
      </w:pPr>
      <w:rPr>
        <w:rFonts w:hint="default"/>
      </w:rPr>
    </w:lvl>
    <w:lvl w:ilvl="7" w:tplc="9D6E0526">
      <w:numFmt w:val="bullet"/>
      <w:lvlText w:val="•"/>
      <w:lvlJc w:val="left"/>
      <w:pPr>
        <w:ind w:left="7247" w:hanging="427"/>
      </w:pPr>
      <w:rPr>
        <w:rFonts w:hint="default"/>
      </w:rPr>
    </w:lvl>
    <w:lvl w:ilvl="8" w:tplc="F9D4F956">
      <w:numFmt w:val="bullet"/>
      <w:lvlText w:val="•"/>
      <w:lvlJc w:val="left"/>
      <w:pPr>
        <w:ind w:left="8140" w:hanging="427"/>
      </w:pPr>
      <w:rPr>
        <w:rFonts w:hint="default"/>
      </w:rPr>
    </w:lvl>
  </w:abstractNum>
  <w:abstractNum w:abstractNumId="30" w15:restartNumberingAfterBreak="0">
    <w:nsid w:val="1FCE4FEE"/>
    <w:multiLevelType w:val="hybridMultilevel"/>
    <w:tmpl w:val="34AE65FA"/>
    <w:lvl w:ilvl="0" w:tplc="BB682D40">
      <w:numFmt w:val="bullet"/>
      <w:lvlText w:val="-"/>
      <w:lvlJc w:val="left"/>
      <w:pPr>
        <w:ind w:left="1040" w:hanging="360"/>
      </w:pPr>
      <w:rPr>
        <w:rFonts w:ascii="Times New Roman" w:eastAsia="Times New Roman" w:hAnsi="Times New Roman" w:cs="Times New Roman" w:hint="default"/>
        <w:spacing w:val="-30"/>
        <w:w w:val="100"/>
        <w:sz w:val="24"/>
        <w:szCs w:val="24"/>
      </w:rPr>
    </w:lvl>
    <w:lvl w:ilvl="1" w:tplc="4F04E0BA">
      <w:numFmt w:val="bullet"/>
      <w:lvlText w:val="-"/>
      <w:lvlJc w:val="left"/>
      <w:pPr>
        <w:ind w:left="1684" w:hanging="360"/>
      </w:pPr>
      <w:rPr>
        <w:rFonts w:ascii="Times New Roman" w:eastAsia="Times New Roman" w:hAnsi="Times New Roman" w:cs="Times New Roman" w:hint="default"/>
        <w:spacing w:val="-5"/>
        <w:w w:val="100"/>
        <w:sz w:val="24"/>
        <w:szCs w:val="24"/>
      </w:rPr>
    </w:lvl>
    <w:lvl w:ilvl="2" w:tplc="D0DC3416">
      <w:numFmt w:val="bullet"/>
      <w:lvlText w:val="•"/>
      <w:lvlJc w:val="left"/>
      <w:pPr>
        <w:ind w:left="2596" w:hanging="360"/>
      </w:pPr>
      <w:rPr>
        <w:rFonts w:hint="default"/>
      </w:rPr>
    </w:lvl>
    <w:lvl w:ilvl="3" w:tplc="8400993E">
      <w:numFmt w:val="bullet"/>
      <w:lvlText w:val="•"/>
      <w:lvlJc w:val="left"/>
      <w:pPr>
        <w:ind w:left="3512" w:hanging="360"/>
      </w:pPr>
      <w:rPr>
        <w:rFonts w:hint="default"/>
      </w:rPr>
    </w:lvl>
    <w:lvl w:ilvl="4" w:tplc="7F4E4124">
      <w:numFmt w:val="bullet"/>
      <w:lvlText w:val="•"/>
      <w:lvlJc w:val="left"/>
      <w:pPr>
        <w:ind w:left="4428" w:hanging="360"/>
      </w:pPr>
      <w:rPr>
        <w:rFonts w:hint="default"/>
      </w:rPr>
    </w:lvl>
    <w:lvl w:ilvl="5" w:tplc="80C20C5C">
      <w:numFmt w:val="bullet"/>
      <w:lvlText w:val="•"/>
      <w:lvlJc w:val="left"/>
      <w:pPr>
        <w:ind w:left="5344" w:hanging="360"/>
      </w:pPr>
      <w:rPr>
        <w:rFonts w:hint="default"/>
      </w:rPr>
    </w:lvl>
    <w:lvl w:ilvl="6" w:tplc="7F50A86C">
      <w:numFmt w:val="bullet"/>
      <w:lvlText w:val="•"/>
      <w:lvlJc w:val="left"/>
      <w:pPr>
        <w:ind w:left="6260" w:hanging="360"/>
      </w:pPr>
      <w:rPr>
        <w:rFonts w:hint="default"/>
      </w:rPr>
    </w:lvl>
    <w:lvl w:ilvl="7" w:tplc="E84A0F22">
      <w:numFmt w:val="bullet"/>
      <w:lvlText w:val="•"/>
      <w:lvlJc w:val="left"/>
      <w:pPr>
        <w:ind w:left="7177" w:hanging="360"/>
      </w:pPr>
      <w:rPr>
        <w:rFonts w:hint="default"/>
      </w:rPr>
    </w:lvl>
    <w:lvl w:ilvl="8" w:tplc="E9C8351E">
      <w:numFmt w:val="bullet"/>
      <w:lvlText w:val="•"/>
      <w:lvlJc w:val="left"/>
      <w:pPr>
        <w:ind w:left="8093" w:hanging="360"/>
      </w:pPr>
      <w:rPr>
        <w:rFonts w:hint="default"/>
      </w:rPr>
    </w:lvl>
  </w:abstractNum>
  <w:abstractNum w:abstractNumId="31" w15:restartNumberingAfterBreak="0">
    <w:nsid w:val="226E1B78"/>
    <w:multiLevelType w:val="multilevel"/>
    <w:tmpl w:val="4BB02EA2"/>
    <w:lvl w:ilvl="0">
      <w:start w:val="18"/>
      <w:numFmt w:val="decimal"/>
      <w:lvlText w:val="%1"/>
      <w:lvlJc w:val="left"/>
      <w:pPr>
        <w:ind w:left="1713" w:hanging="466"/>
        <w:jc w:val="left"/>
      </w:pPr>
      <w:rPr>
        <w:rFonts w:hint="default"/>
      </w:rPr>
    </w:lvl>
    <w:lvl w:ilvl="1">
      <w:start w:val="1"/>
      <w:numFmt w:val="decimal"/>
      <w:lvlText w:val="%1.%2"/>
      <w:lvlJc w:val="left"/>
      <w:pPr>
        <w:ind w:left="1713" w:hanging="466"/>
        <w:jc w:val="left"/>
      </w:pPr>
      <w:rPr>
        <w:rFonts w:ascii="Times New Roman" w:eastAsia="Times New Roman" w:hAnsi="Times New Roman" w:cs="Times New Roman" w:hint="default"/>
        <w:spacing w:val="-1"/>
        <w:w w:val="100"/>
        <w:sz w:val="20"/>
        <w:szCs w:val="20"/>
      </w:rPr>
    </w:lvl>
    <w:lvl w:ilvl="2">
      <w:numFmt w:val="bullet"/>
      <w:lvlText w:val="•"/>
      <w:lvlJc w:val="left"/>
      <w:pPr>
        <w:ind w:left="3361" w:hanging="466"/>
      </w:pPr>
      <w:rPr>
        <w:rFonts w:hint="default"/>
      </w:rPr>
    </w:lvl>
    <w:lvl w:ilvl="3">
      <w:numFmt w:val="bullet"/>
      <w:lvlText w:val="•"/>
      <w:lvlJc w:val="left"/>
      <w:pPr>
        <w:ind w:left="4181" w:hanging="466"/>
      </w:pPr>
      <w:rPr>
        <w:rFonts w:hint="default"/>
      </w:rPr>
    </w:lvl>
    <w:lvl w:ilvl="4">
      <w:numFmt w:val="bullet"/>
      <w:lvlText w:val="•"/>
      <w:lvlJc w:val="left"/>
      <w:pPr>
        <w:ind w:left="5002" w:hanging="466"/>
      </w:pPr>
      <w:rPr>
        <w:rFonts w:hint="default"/>
      </w:rPr>
    </w:lvl>
    <w:lvl w:ilvl="5">
      <w:numFmt w:val="bullet"/>
      <w:lvlText w:val="•"/>
      <w:lvlJc w:val="left"/>
      <w:pPr>
        <w:ind w:left="5822" w:hanging="466"/>
      </w:pPr>
      <w:rPr>
        <w:rFonts w:hint="default"/>
      </w:rPr>
    </w:lvl>
    <w:lvl w:ilvl="6">
      <w:numFmt w:val="bullet"/>
      <w:lvlText w:val="•"/>
      <w:lvlJc w:val="left"/>
      <w:pPr>
        <w:ind w:left="6643" w:hanging="466"/>
      </w:pPr>
      <w:rPr>
        <w:rFonts w:hint="default"/>
      </w:rPr>
    </w:lvl>
    <w:lvl w:ilvl="7">
      <w:numFmt w:val="bullet"/>
      <w:lvlText w:val="•"/>
      <w:lvlJc w:val="left"/>
      <w:pPr>
        <w:ind w:left="7463" w:hanging="466"/>
      </w:pPr>
      <w:rPr>
        <w:rFonts w:hint="default"/>
      </w:rPr>
    </w:lvl>
    <w:lvl w:ilvl="8">
      <w:numFmt w:val="bullet"/>
      <w:lvlText w:val="•"/>
      <w:lvlJc w:val="left"/>
      <w:pPr>
        <w:ind w:left="8284" w:hanging="466"/>
      </w:pPr>
      <w:rPr>
        <w:rFonts w:hint="default"/>
      </w:rPr>
    </w:lvl>
  </w:abstractNum>
  <w:abstractNum w:abstractNumId="32" w15:restartNumberingAfterBreak="0">
    <w:nsid w:val="22D03619"/>
    <w:multiLevelType w:val="multilevel"/>
    <w:tmpl w:val="60FAF57E"/>
    <w:lvl w:ilvl="0">
      <w:start w:val="49"/>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1"/>
        <w:w w:val="100"/>
        <w:sz w:val="24"/>
        <w:szCs w:val="24"/>
      </w:rPr>
    </w:lvl>
    <w:lvl w:ilvl="2">
      <w:start w:val="1"/>
      <w:numFmt w:val="decimal"/>
      <w:lvlText w:val="%1.%2.%3"/>
      <w:lvlJc w:val="left"/>
      <w:pPr>
        <w:ind w:left="773" w:hanging="660"/>
        <w:jc w:val="left"/>
      </w:pPr>
      <w:rPr>
        <w:rFonts w:ascii="Times New Roman" w:eastAsia="Times New Roman" w:hAnsi="Times New Roman" w:cs="Times New Roman" w:hint="default"/>
        <w:b/>
        <w:bCs/>
        <w:spacing w:val="-1"/>
        <w:w w:val="100"/>
        <w:sz w:val="24"/>
        <w:szCs w:val="24"/>
      </w:rPr>
    </w:lvl>
    <w:lvl w:ilvl="3">
      <w:numFmt w:val="bullet"/>
      <w:lvlText w:val="-"/>
      <w:lvlJc w:val="left"/>
      <w:pPr>
        <w:ind w:left="757" w:hanging="360"/>
      </w:pPr>
      <w:rPr>
        <w:rFonts w:ascii="Times New Roman" w:eastAsia="Times New Roman" w:hAnsi="Times New Roman" w:cs="Times New Roman" w:hint="default"/>
        <w:spacing w:val="-1"/>
        <w:w w:val="100"/>
        <w:sz w:val="24"/>
        <w:szCs w:val="24"/>
      </w:rPr>
    </w:lvl>
    <w:lvl w:ilvl="4">
      <w:numFmt w:val="bullet"/>
      <w:lvlText w:val="•"/>
      <w:lvlJc w:val="left"/>
      <w:pPr>
        <w:ind w:left="3066" w:hanging="360"/>
      </w:pPr>
      <w:rPr>
        <w:rFonts w:hint="default"/>
      </w:rPr>
    </w:lvl>
    <w:lvl w:ilvl="5">
      <w:numFmt w:val="bullet"/>
      <w:lvlText w:val="•"/>
      <w:lvlJc w:val="left"/>
      <w:pPr>
        <w:ind w:left="4209" w:hanging="360"/>
      </w:pPr>
      <w:rPr>
        <w:rFonts w:hint="default"/>
      </w:rPr>
    </w:lvl>
    <w:lvl w:ilvl="6">
      <w:numFmt w:val="bullet"/>
      <w:lvlText w:val="•"/>
      <w:lvlJc w:val="left"/>
      <w:pPr>
        <w:ind w:left="5352" w:hanging="360"/>
      </w:pPr>
      <w:rPr>
        <w:rFonts w:hint="default"/>
      </w:rPr>
    </w:lvl>
    <w:lvl w:ilvl="7">
      <w:numFmt w:val="bullet"/>
      <w:lvlText w:val="•"/>
      <w:lvlJc w:val="left"/>
      <w:pPr>
        <w:ind w:left="6495" w:hanging="360"/>
      </w:pPr>
      <w:rPr>
        <w:rFonts w:hint="default"/>
      </w:rPr>
    </w:lvl>
    <w:lvl w:ilvl="8">
      <w:numFmt w:val="bullet"/>
      <w:lvlText w:val="•"/>
      <w:lvlJc w:val="left"/>
      <w:pPr>
        <w:ind w:left="7639" w:hanging="360"/>
      </w:pPr>
      <w:rPr>
        <w:rFonts w:hint="default"/>
      </w:rPr>
    </w:lvl>
  </w:abstractNum>
  <w:abstractNum w:abstractNumId="33" w15:restartNumberingAfterBreak="0">
    <w:nsid w:val="23551D48"/>
    <w:multiLevelType w:val="multilevel"/>
    <w:tmpl w:val="8F8EA9E4"/>
    <w:lvl w:ilvl="0">
      <w:start w:val="12"/>
      <w:numFmt w:val="decimal"/>
      <w:lvlText w:val="%1"/>
      <w:lvlJc w:val="left"/>
      <w:pPr>
        <w:ind w:left="1717" w:hanging="470"/>
        <w:jc w:val="left"/>
      </w:pPr>
      <w:rPr>
        <w:rFonts w:hint="default"/>
      </w:rPr>
    </w:lvl>
    <w:lvl w:ilvl="1">
      <w:start w:val="1"/>
      <w:numFmt w:val="decimal"/>
      <w:lvlText w:val="%1.%2"/>
      <w:lvlJc w:val="left"/>
      <w:pPr>
        <w:ind w:left="1717" w:hanging="470"/>
        <w:jc w:val="left"/>
      </w:pPr>
      <w:rPr>
        <w:rFonts w:ascii="Times New Roman" w:eastAsia="Times New Roman" w:hAnsi="Times New Roman" w:cs="Times New Roman" w:hint="default"/>
        <w:spacing w:val="-4"/>
        <w:w w:val="100"/>
        <w:sz w:val="20"/>
        <w:szCs w:val="20"/>
      </w:rPr>
    </w:lvl>
    <w:lvl w:ilvl="2">
      <w:numFmt w:val="bullet"/>
      <w:lvlText w:val="•"/>
      <w:lvlJc w:val="left"/>
      <w:pPr>
        <w:ind w:left="3361" w:hanging="470"/>
      </w:pPr>
      <w:rPr>
        <w:rFonts w:hint="default"/>
      </w:rPr>
    </w:lvl>
    <w:lvl w:ilvl="3">
      <w:numFmt w:val="bullet"/>
      <w:lvlText w:val="•"/>
      <w:lvlJc w:val="left"/>
      <w:pPr>
        <w:ind w:left="4181" w:hanging="470"/>
      </w:pPr>
      <w:rPr>
        <w:rFonts w:hint="default"/>
      </w:rPr>
    </w:lvl>
    <w:lvl w:ilvl="4">
      <w:numFmt w:val="bullet"/>
      <w:lvlText w:val="•"/>
      <w:lvlJc w:val="left"/>
      <w:pPr>
        <w:ind w:left="5002" w:hanging="470"/>
      </w:pPr>
      <w:rPr>
        <w:rFonts w:hint="default"/>
      </w:rPr>
    </w:lvl>
    <w:lvl w:ilvl="5">
      <w:numFmt w:val="bullet"/>
      <w:lvlText w:val="•"/>
      <w:lvlJc w:val="left"/>
      <w:pPr>
        <w:ind w:left="5822" w:hanging="470"/>
      </w:pPr>
      <w:rPr>
        <w:rFonts w:hint="default"/>
      </w:rPr>
    </w:lvl>
    <w:lvl w:ilvl="6">
      <w:numFmt w:val="bullet"/>
      <w:lvlText w:val="•"/>
      <w:lvlJc w:val="left"/>
      <w:pPr>
        <w:ind w:left="6643" w:hanging="470"/>
      </w:pPr>
      <w:rPr>
        <w:rFonts w:hint="default"/>
      </w:rPr>
    </w:lvl>
    <w:lvl w:ilvl="7">
      <w:numFmt w:val="bullet"/>
      <w:lvlText w:val="•"/>
      <w:lvlJc w:val="left"/>
      <w:pPr>
        <w:ind w:left="7463" w:hanging="470"/>
      </w:pPr>
      <w:rPr>
        <w:rFonts w:hint="default"/>
      </w:rPr>
    </w:lvl>
    <w:lvl w:ilvl="8">
      <w:numFmt w:val="bullet"/>
      <w:lvlText w:val="•"/>
      <w:lvlJc w:val="left"/>
      <w:pPr>
        <w:ind w:left="8284" w:hanging="470"/>
      </w:pPr>
      <w:rPr>
        <w:rFonts w:hint="default"/>
      </w:rPr>
    </w:lvl>
  </w:abstractNum>
  <w:abstractNum w:abstractNumId="34" w15:restartNumberingAfterBreak="0">
    <w:nsid w:val="24E81979"/>
    <w:multiLevelType w:val="multilevel"/>
    <w:tmpl w:val="41248CD4"/>
    <w:lvl w:ilvl="0">
      <w:start w:val="27"/>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5"/>
        <w:w w:val="100"/>
        <w:sz w:val="24"/>
        <w:szCs w:val="24"/>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2796" w:hanging="360"/>
      </w:pPr>
      <w:rPr>
        <w:rFonts w:hint="default"/>
      </w:rPr>
    </w:lvl>
    <w:lvl w:ilvl="4">
      <w:numFmt w:val="bullet"/>
      <w:lvlText w:val="•"/>
      <w:lvlJc w:val="left"/>
      <w:pPr>
        <w:ind w:left="3815" w:hanging="360"/>
      </w:pPr>
      <w:rPr>
        <w:rFonts w:hint="default"/>
      </w:rPr>
    </w:lvl>
    <w:lvl w:ilvl="5">
      <w:numFmt w:val="bullet"/>
      <w:lvlText w:val="•"/>
      <w:lvlJc w:val="left"/>
      <w:pPr>
        <w:ind w:left="4833" w:hanging="360"/>
      </w:pPr>
      <w:rPr>
        <w:rFonts w:hint="default"/>
      </w:rPr>
    </w:lvl>
    <w:lvl w:ilvl="6">
      <w:numFmt w:val="bullet"/>
      <w:lvlText w:val="•"/>
      <w:lvlJc w:val="left"/>
      <w:pPr>
        <w:ind w:left="5851" w:hanging="360"/>
      </w:pPr>
      <w:rPr>
        <w:rFonts w:hint="default"/>
      </w:rPr>
    </w:lvl>
    <w:lvl w:ilvl="7">
      <w:numFmt w:val="bullet"/>
      <w:lvlText w:val="•"/>
      <w:lvlJc w:val="left"/>
      <w:pPr>
        <w:ind w:left="6870" w:hanging="360"/>
      </w:pPr>
      <w:rPr>
        <w:rFonts w:hint="default"/>
      </w:rPr>
    </w:lvl>
    <w:lvl w:ilvl="8">
      <w:numFmt w:val="bullet"/>
      <w:lvlText w:val="•"/>
      <w:lvlJc w:val="left"/>
      <w:pPr>
        <w:ind w:left="7888" w:hanging="360"/>
      </w:pPr>
      <w:rPr>
        <w:rFonts w:hint="default"/>
      </w:rPr>
    </w:lvl>
  </w:abstractNum>
  <w:abstractNum w:abstractNumId="35" w15:restartNumberingAfterBreak="0">
    <w:nsid w:val="252B2249"/>
    <w:multiLevelType w:val="multilevel"/>
    <w:tmpl w:val="09DEC480"/>
    <w:lvl w:ilvl="0">
      <w:start w:val="18"/>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5"/>
        <w:w w:val="100"/>
        <w:sz w:val="24"/>
        <w:szCs w:val="24"/>
      </w:rPr>
    </w:lvl>
    <w:lvl w:ilvl="2">
      <w:start w:val="1"/>
      <w:numFmt w:val="decimal"/>
      <w:lvlText w:val="%1.%2.%3"/>
      <w:lvlJc w:val="left"/>
      <w:pPr>
        <w:ind w:left="680" w:hanging="660"/>
        <w:jc w:val="left"/>
      </w:pPr>
      <w:rPr>
        <w:rFonts w:ascii="Times New Roman" w:eastAsia="Times New Roman" w:hAnsi="Times New Roman" w:cs="Times New Roman" w:hint="default"/>
        <w:b/>
        <w:bCs/>
        <w:spacing w:val="-1"/>
        <w:w w:val="100"/>
        <w:sz w:val="24"/>
        <w:szCs w:val="24"/>
      </w:rPr>
    </w:lvl>
    <w:lvl w:ilvl="3">
      <w:start w:val="1"/>
      <w:numFmt w:val="lowerLetter"/>
      <w:lvlText w:val="(%4)"/>
      <w:lvlJc w:val="left"/>
      <w:pPr>
        <w:ind w:left="757" w:hanging="360"/>
        <w:jc w:val="left"/>
      </w:pPr>
      <w:rPr>
        <w:rFonts w:ascii="Times New Roman" w:eastAsia="Times New Roman" w:hAnsi="Times New Roman" w:cs="Times New Roman" w:hint="default"/>
        <w:spacing w:val="-30"/>
        <w:w w:val="100"/>
        <w:sz w:val="24"/>
        <w:szCs w:val="24"/>
      </w:rPr>
    </w:lvl>
    <w:lvl w:ilvl="4">
      <w:numFmt w:val="bullet"/>
      <w:lvlText w:val="•"/>
      <w:lvlJc w:val="left"/>
      <w:pPr>
        <w:ind w:left="3051" w:hanging="360"/>
      </w:pPr>
      <w:rPr>
        <w:rFonts w:hint="default"/>
      </w:rPr>
    </w:lvl>
    <w:lvl w:ilvl="5">
      <w:numFmt w:val="bullet"/>
      <w:lvlText w:val="•"/>
      <w:lvlJc w:val="left"/>
      <w:pPr>
        <w:ind w:left="4197" w:hanging="360"/>
      </w:pPr>
      <w:rPr>
        <w:rFonts w:hint="default"/>
      </w:rPr>
    </w:lvl>
    <w:lvl w:ilvl="6">
      <w:numFmt w:val="bullet"/>
      <w:lvlText w:val="•"/>
      <w:lvlJc w:val="left"/>
      <w:pPr>
        <w:ind w:left="5342" w:hanging="360"/>
      </w:pPr>
      <w:rPr>
        <w:rFonts w:hint="default"/>
      </w:rPr>
    </w:lvl>
    <w:lvl w:ilvl="7">
      <w:numFmt w:val="bullet"/>
      <w:lvlText w:val="•"/>
      <w:lvlJc w:val="left"/>
      <w:pPr>
        <w:ind w:left="6488" w:hanging="360"/>
      </w:pPr>
      <w:rPr>
        <w:rFonts w:hint="default"/>
      </w:rPr>
    </w:lvl>
    <w:lvl w:ilvl="8">
      <w:numFmt w:val="bullet"/>
      <w:lvlText w:val="•"/>
      <w:lvlJc w:val="left"/>
      <w:pPr>
        <w:ind w:left="7634" w:hanging="360"/>
      </w:pPr>
      <w:rPr>
        <w:rFonts w:hint="default"/>
      </w:rPr>
    </w:lvl>
  </w:abstractNum>
  <w:abstractNum w:abstractNumId="36" w15:restartNumberingAfterBreak="0">
    <w:nsid w:val="25921263"/>
    <w:multiLevelType w:val="hybridMultilevel"/>
    <w:tmpl w:val="19067FB6"/>
    <w:lvl w:ilvl="0" w:tplc="D804D308">
      <w:numFmt w:val="bullet"/>
      <w:lvlText w:val="-"/>
      <w:lvlJc w:val="left"/>
      <w:pPr>
        <w:ind w:left="757" w:hanging="360"/>
      </w:pPr>
      <w:rPr>
        <w:rFonts w:ascii="Times New Roman" w:eastAsia="Times New Roman" w:hAnsi="Times New Roman" w:cs="Times New Roman" w:hint="default"/>
        <w:spacing w:val="-1"/>
        <w:w w:val="100"/>
        <w:sz w:val="24"/>
        <w:szCs w:val="24"/>
      </w:rPr>
    </w:lvl>
    <w:lvl w:ilvl="1" w:tplc="52501DF0">
      <w:numFmt w:val="bullet"/>
      <w:lvlText w:val="•"/>
      <w:lvlJc w:val="left"/>
      <w:pPr>
        <w:ind w:left="1676" w:hanging="360"/>
      </w:pPr>
      <w:rPr>
        <w:rFonts w:hint="default"/>
      </w:rPr>
    </w:lvl>
    <w:lvl w:ilvl="2" w:tplc="D164721C">
      <w:numFmt w:val="bullet"/>
      <w:lvlText w:val="•"/>
      <w:lvlJc w:val="left"/>
      <w:pPr>
        <w:ind w:left="2593" w:hanging="360"/>
      </w:pPr>
      <w:rPr>
        <w:rFonts w:hint="default"/>
      </w:rPr>
    </w:lvl>
    <w:lvl w:ilvl="3" w:tplc="20EA349E">
      <w:numFmt w:val="bullet"/>
      <w:lvlText w:val="•"/>
      <w:lvlJc w:val="left"/>
      <w:pPr>
        <w:ind w:left="3509" w:hanging="360"/>
      </w:pPr>
      <w:rPr>
        <w:rFonts w:hint="default"/>
      </w:rPr>
    </w:lvl>
    <w:lvl w:ilvl="4" w:tplc="EDE28F00">
      <w:numFmt w:val="bullet"/>
      <w:lvlText w:val="•"/>
      <w:lvlJc w:val="left"/>
      <w:pPr>
        <w:ind w:left="4426" w:hanging="360"/>
      </w:pPr>
      <w:rPr>
        <w:rFonts w:hint="default"/>
      </w:rPr>
    </w:lvl>
    <w:lvl w:ilvl="5" w:tplc="6A246B12">
      <w:numFmt w:val="bullet"/>
      <w:lvlText w:val="•"/>
      <w:lvlJc w:val="left"/>
      <w:pPr>
        <w:ind w:left="5342" w:hanging="360"/>
      </w:pPr>
      <w:rPr>
        <w:rFonts w:hint="default"/>
      </w:rPr>
    </w:lvl>
    <w:lvl w:ilvl="6" w:tplc="107E0888">
      <w:numFmt w:val="bullet"/>
      <w:lvlText w:val="•"/>
      <w:lvlJc w:val="left"/>
      <w:pPr>
        <w:ind w:left="6259" w:hanging="360"/>
      </w:pPr>
      <w:rPr>
        <w:rFonts w:hint="default"/>
      </w:rPr>
    </w:lvl>
    <w:lvl w:ilvl="7" w:tplc="B6E2852E">
      <w:numFmt w:val="bullet"/>
      <w:lvlText w:val="•"/>
      <w:lvlJc w:val="left"/>
      <w:pPr>
        <w:ind w:left="7175" w:hanging="360"/>
      </w:pPr>
      <w:rPr>
        <w:rFonts w:hint="default"/>
      </w:rPr>
    </w:lvl>
    <w:lvl w:ilvl="8" w:tplc="D68C6524">
      <w:numFmt w:val="bullet"/>
      <w:lvlText w:val="•"/>
      <w:lvlJc w:val="left"/>
      <w:pPr>
        <w:ind w:left="8092" w:hanging="360"/>
      </w:pPr>
      <w:rPr>
        <w:rFonts w:hint="default"/>
      </w:rPr>
    </w:lvl>
  </w:abstractNum>
  <w:abstractNum w:abstractNumId="37" w15:restartNumberingAfterBreak="0">
    <w:nsid w:val="25BF448E"/>
    <w:multiLevelType w:val="multilevel"/>
    <w:tmpl w:val="B170A3F8"/>
    <w:lvl w:ilvl="0">
      <w:start w:val="48"/>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1"/>
        <w:w w:val="100"/>
        <w:sz w:val="24"/>
        <w:szCs w:val="24"/>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start w:val="1"/>
      <w:numFmt w:val="lowerRoman"/>
      <w:lvlText w:val="(%4)"/>
      <w:lvlJc w:val="left"/>
      <w:pPr>
        <w:ind w:left="1357" w:hanging="427"/>
        <w:jc w:val="right"/>
      </w:pPr>
      <w:rPr>
        <w:rFonts w:ascii="Times New Roman" w:eastAsia="Times New Roman" w:hAnsi="Times New Roman" w:cs="Times New Roman" w:hint="default"/>
        <w:spacing w:val="-1"/>
        <w:w w:val="100"/>
        <w:sz w:val="24"/>
        <w:szCs w:val="24"/>
      </w:rPr>
    </w:lvl>
    <w:lvl w:ilvl="4">
      <w:numFmt w:val="bullet"/>
      <w:lvlText w:val="•"/>
      <w:lvlJc w:val="left"/>
      <w:pPr>
        <w:ind w:left="3501" w:hanging="427"/>
      </w:pPr>
      <w:rPr>
        <w:rFonts w:hint="default"/>
      </w:rPr>
    </w:lvl>
    <w:lvl w:ilvl="5">
      <w:numFmt w:val="bullet"/>
      <w:lvlText w:val="•"/>
      <w:lvlJc w:val="left"/>
      <w:pPr>
        <w:ind w:left="4572" w:hanging="427"/>
      </w:pPr>
      <w:rPr>
        <w:rFonts w:hint="default"/>
      </w:rPr>
    </w:lvl>
    <w:lvl w:ilvl="6">
      <w:numFmt w:val="bullet"/>
      <w:lvlText w:val="•"/>
      <w:lvlJc w:val="left"/>
      <w:pPr>
        <w:ind w:left="5642" w:hanging="427"/>
      </w:pPr>
      <w:rPr>
        <w:rFonts w:hint="default"/>
      </w:rPr>
    </w:lvl>
    <w:lvl w:ilvl="7">
      <w:numFmt w:val="bullet"/>
      <w:lvlText w:val="•"/>
      <w:lvlJc w:val="left"/>
      <w:pPr>
        <w:ind w:left="6713" w:hanging="427"/>
      </w:pPr>
      <w:rPr>
        <w:rFonts w:hint="default"/>
      </w:rPr>
    </w:lvl>
    <w:lvl w:ilvl="8">
      <w:numFmt w:val="bullet"/>
      <w:lvlText w:val="•"/>
      <w:lvlJc w:val="left"/>
      <w:pPr>
        <w:ind w:left="7784" w:hanging="427"/>
      </w:pPr>
      <w:rPr>
        <w:rFonts w:hint="default"/>
      </w:rPr>
    </w:lvl>
  </w:abstractNum>
  <w:abstractNum w:abstractNumId="38" w15:restartNumberingAfterBreak="0">
    <w:nsid w:val="25D75248"/>
    <w:multiLevelType w:val="multilevel"/>
    <w:tmpl w:val="FAB46FFA"/>
    <w:lvl w:ilvl="0">
      <w:start w:val="39"/>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5"/>
        <w:w w:val="100"/>
        <w:sz w:val="24"/>
        <w:szCs w:val="24"/>
      </w:rPr>
    </w:lvl>
    <w:lvl w:ilvl="2">
      <w:numFmt w:val="bullet"/>
      <w:lvlText w:val="•"/>
      <w:lvlJc w:val="left"/>
      <w:pPr>
        <w:ind w:left="2513" w:hanging="540"/>
      </w:pPr>
      <w:rPr>
        <w:rFonts w:hint="default"/>
      </w:rPr>
    </w:lvl>
    <w:lvl w:ilvl="3">
      <w:numFmt w:val="bullet"/>
      <w:lvlText w:val="•"/>
      <w:lvlJc w:val="left"/>
      <w:pPr>
        <w:ind w:left="3439" w:hanging="540"/>
      </w:pPr>
      <w:rPr>
        <w:rFonts w:hint="default"/>
      </w:rPr>
    </w:lvl>
    <w:lvl w:ilvl="4">
      <w:numFmt w:val="bullet"/>
      <w:lvlText w:val="•"/>
      <w:lvlJc w:val="left"/>
      <w:pPr>
        <w:ind w:left="4366" w:hanging="540"/>
      </w:pPr>
      <w:rPr>
        <w:rFonts w:hint="default"/>
      </w:rPr>
    </w:lvl>
    <w:lvl w:ilvl="5">
      <w:numFmt w:val="bullet"/>
      <w:lvlText w:val="•"/>
      <w:lvlJc w:val="left"/>
      <w:pPr>
        <w:ind w:left="5292" w:hanging="540"/>
      </w:pPr>
      <w:rPr>
        <w:rFonts w:hint="default"/>
      </w:rPr>
    </w:lvl>
    <w:lvl w:ilvl="6">
      <w:numFmt w:val="bullet"/>
      <w:lvlText w:val="•"/>
      <w:lvlJc w:val="left"/>
      <w:pPr>
        <w:ind w:left="6219" w:hanging="540"/>
      </w:pPr>
      <w:rPr>
        <w:rFonts w:hint="default"/>
      </w:rPr>
    </w:lvl>
    <w:lvl w:ilvl="7">
      <w:numFmt w:val="bullet"/>
      <w:lvlText w:val="•"/>
      <w:lvlJc w:val="left"/>
      <w:pPr>
        <w:ind w:left="7145" w:hanging="540"/>
      </w:pPr>
      <w:rPr>
        <w:rFonts w:hint="default"/>
      </w:rPr>
    </w:lvl>
    <w:lvl w:ilvl="8">
      <w:numFmt w:val="bullet"/>
      <w:lvlText w:val="•"/>
      <w:lvlJc w:val="left"/>
      <w:pPr>
        <w:ind w:left="8072" w:hanging="540"/>
      </w:pPr>
      <w:rPr>
        <w:rFonts w:hint="default"/>
      </w:rPr>
    </w:lvl>
  </w:abstractNum>
  <w:abstractNum w:abstractNumId="39" w15:restartNumberingAfterBreak="0">
    <w:nsid w:val="26704511"/>
    <w:multiLevelType w:val="multilevel"/>
    <w:tmpl w:val="2FE00B1C"/>
    <w:lvl w:ilvl="0">
      <w:start w:val="48"/>
      <w:numFmt w:val="decimal"/>
      <w:lvlText w:val="%1"/>
      <w:lvlJc w:val="left"/>
      <w:pPr>
        <w:ind w:left="1740" w:hanging="493"/>
        <w:jc w:val="left"/>
      </w:pPr>
      <w:rPr>
        <w:rFonts w:hint="default"/>
      </w:rPr>
    </w:lvl>
    <w:lvl w:ilvl="1">
      <w:start w:val="1"/>
      <w:numFmt w:val="decimal"/>
      <w:lvlText w:val="%1.%2"/>
      <w:lvlJc w:val="left"/>
      <w:pPr>
        <w:ind w:left="1740" w:hanging="493"/>
        <w:jc w:val="left"/>
      </w:pPr>
      <w:rPr>
        <w:rFonts w:ascii="Times New Roman" w:eastAsia="Times New Roman" w:hAnsi="Times New Roman" w:cs="Times New Roman" w:hint="default"/>
        <w:spacing w:val="-8"/>
        <w:w w:val="100"/>
        <w:sz w:val="20"/>
        <w:szCs w:val="20"/>
      </w:rPr>
    </w:lvl>
    <w:lvl w:ilvl="2">
      <w:numFmt w:val="bullet"/>
      <w:lvlText w:val="•"/>
      <w:lvlJc w:val="left"/>
      <w:pPr>
        <w:ind w:left="3377" w:hanging="493"/>
      </w:pPr>
      <w:rPr>
        <w:rFonts w:hint="default"/>
      </w:rPr>
    </w:lvl>
    <w:lvl w:ilvl="3">
      <w:numFmt w:val="bullet"/>
      <w:lvlText w:val="•"/>
      <w:lvlJc w:val="left"/>
      <w:pPr>
        <w:ind w:left="4195" w:hanging="493"/>
      </w:pPr>
      <w:rPr>
        <w:rFonts w:hint="default"/>
      </w:rPr>
    </w:lvl>
    <w:lvl w:ilvl="4">
      <w:numFmt w:val="bullet"/>
      <w:lvlText w:val="•"/>
      <w:lvlJc w:val="left"/>
      <w:pPr>
        <w:ind w:left="5014" w:hanging="493"/>
      </w:pPr>
      <w:rPr>
        <w:rFonts w:hint="default"/>
      </w:rPr>
    </w:lvl>
    <w:lvl w:ilvl="5">
      <w:numFmt w:val="bullet"/>
      <w:lvlText w:val="•"/>
      <w:lvlJc w:val="left"/>
      <w:pPr>
        <w:ind w:left="5832" w:hanging="493"/>
      </w:pPr>
      <w:rPr>
        <w:rFonts w:hint="default"/>
      </w:rPr>
    </w:lvl>
    <w:lvl w:ilvl="6">
      <w:numFmt w:val="bullet"/>
      <w:lvlText w:val="•"/>
      <w:lvlJc w:val="left"/>
      <w:pPr>
        <w:ind w:left="6651" w:hanging="493"/>
      </w:pPr>
      <w:rPr>
        <w:rFonts w:hint="default"/>
      </w:rPr>
    </w:lvl>
    <w:lvl w:ilvl="7">
      <w:numFmt w:val="bullet"/>
      <w:lvlText w:val="•"/>
      <w:lvlJc w:val="left"/>
      <w:pPr>
        <w:ind w:left="7469" w:hanging="493"/>
      </w:pPr>
      <w:rPr>
        <w:rFonts w:hint="default"/>
      </w:rPr>
    </w:lvl>
    <w:lvl w:ilvl="8">
      <w:numFmt w:val="bullet"/>
      <w:lvlText w:val="•"/>
      <w:lvlJc w:val="left"/>
      <w:pPr>
        <w:ind w:left="8288" w:hanging="493"/>
      </w:pPr>
      <w:rPr>
        <w:rFonts w:hint="default"/>
      </w:rPr>
    </w:lvl>
  </w:abstractNum>
  <w:abstractNum w:abstractNumId="40" w15:restartNumberingAfterBreak="0">
    <w:nsid w:val="267D508B"/>
    <w:multiLevelType w:val="multilevel"/>
    <w:tmpl w:val="82DA7EC2"/>
    <w:lvl w:ilvl="0">
      <w:start w:val="23"/>
      <w:numFmt w:val="decimal"/>
      <w:lvlText w:val="%1"/>
      <w:lvlJc w:val="left"/>
      <w:pPr>
        <w:ind w:left="1724" w:hanging="477"/>
        <w:jc w:val="left"/>
      </w:pPr>
      <w:rPr>
        <w:rFonts w:hint="default"/>
      </w:rPr>
    </w:lvl>
    <w:lvl w:ilvl="1">
      <w:start w:val="1"/>
      <w:numFmt w:val="decimal"/>
      <w:lvlText w:val="%1.%2"/>
      <w:lvlJc w:val="left"/>
      <w:pPr>
        <w:ind w:left="1724" w:hanging="477"/>
        <w:jc w:val="left"/>
      </w:pPr>
      <w:rPr>
        <w:rFonts w:ascii="Times New Roman" w:eastAsia="Times New Roman" w:hAnsi="Times New Roman" w:cs="Times New Roman" w:hint="default"/>
        <w:spacing w:val="-24"/>
        <w:w w:val="100"/>
        <w:sz w:val="20"/>
        <w:szCs w:val="20"/>
      </w:rPr>
    </w:lvl>
    <w:lvl w:ilvl="2">
      <w:numFmt w:val="bullet"/>
      <w:lvlText w:val="•"/>
      <w:lvlJc w:val="left"/>
      <w:pPr>
        <w:ind w:left="3361" w:hanging="477"/>
      </w:pPr>
      <w:rPr>
        <w:rFonts w:hint="default"/>
      </w:rPr>
    </w:lvl>
    <w:lvl w:ilvl="3">
      <w:numFmt w:val="bullet"/>
      <w:lvlText w:val="•"/>
      <w:lvlJc w:val="left"/>
      <w:pPr>
        <w:ind w:left="4181" w:hanging="477"/>
      </w:pPr>
      <w:rPr>
        <w:rFonts w:hint="default"/>
      </w:rPr>
    </w:lvl>
    <w:lvl w:ilvl="4">
      <w:numFmt w:val="bullet"/>
      <w:lvlText w:val="•"/>
      <w:lvlJc w:val="left"/>
      <w:pPr>
        <w:ind w:left="5002" w:hanging="477"/>
      </w:pPr>
      <w:rPr>
        <w:rFonts w:hint="default"/>
      </w:rPr>
    </w:lvl>
    <w:lvl w:ilvl="5">
      <w:numFmt w:val="bullet"/>
      <w:lvlText w:val="•"/>
      <w:lvlJc w:val="left"/>
      <w:pPr>
        <w:ind w:left="5822" w:hanging="477"/>
      </w:pPr>
      <w:rPr>
        <w:rFonts w:hint="default"/>
      </w:rPr>
    </w:lvl>
    <w:lvl w:ilvl="6">
      <w:numFmt w:val="bullet"/>
      <w:lvlText w:val="•"/>
      <w:lvlJc w:val="left"/>
      <w:pPr>
        <w:ind w:left="6643" w:hanging="477"/>
      </w:pPr>
      <w:rPr>
        <w:rFonts w:hint="default"/>
      </w:rPr>
    </w:lvl>
    <w:lvl w:ilvl="7">
      <w:numFmt w:val="bullet"/>
      <w:lvlText w:val="•"/>
      <w:lvlJc w:val="left"/>
      <w:pPr>
        <w:ind w:left="7463" w:hanging="477"/>
      </w:pPr>
      <w:rPr>
        <w:rFonts w:hint="default"/>
      </w:rPr>
    </w:lvl>
    <w:lvl w:ilvl="8">
      <w:numFmt w:val="bullet"/>
      <w:lvlText w:val="•"/>
      <w:lvlJc w:val="left"/>
      <w:pPr>
        <w:ind w:left="8284" w:hanging="477"/>
      </w:pPr>
      <w:rPr>
        <w:rFonts w:hint="default"/>
      </w:rPr>
    </w:lvl>
  </w:abstractNum>
  <w:abstractNum w:abstractNumId="41" w15:restartNumberingAfterBreak="0">
    <w:nsid w:val="26955305"/>
    <w:multiLevelType w:val="multilevel"/>
    <w:tmpl w:val="770ED638"/>
    <w:lvl w:ilvl="0">
      <w:start w:val="42"/>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1"/>
        <w:w w:val="100"/>
        <w:sz w:val="24"/>
        <w:szCs w:val="24"/>
      </w:rPr>
    </w:lvl>
    <w:lvl w:ilvl="2">
      <w:numFmt w:val="bullet"/>
      <w:lvlText w:val="•"/>
      <w:lvlJc w:val="left"/>
      <w:pPr>
        <w:ind w:left="2513" w:hanging="540"/>
      </w:pPr>
      <w:rPr>
        <w:rFonts w:hint="default"/>
      </w:rPr>
    </w:lvl>
    <w:lvl w:ilvl="3">
      <w:numFmt w:val="bullet"/>
      <w:lvlText w:val="•"/>
      <w:lvlJc w:val="left"/>
      <w:pPr>
        <w:ind w:left="3439" w:hanging="540"/>
      </w:pPr>
      <w:rPr>
        <w:rFonts w:hint="default"/>
      </w:rPr>
    </w:lvl>
    <w:lvl w:ilvl="4">
      <w:numFmt w:val="bullet"/>
      <w:lvlText w:val="•"/>
      <w:lvlJc w:val="left"/>
      <w:pPr>
        <w:ind w:left="4366" w:hanging="540"/>
      </w:pPr>
      <w:rPr>
        <w:rFonts w:hint="default"/>
      </w:rPr>
    </w:lvl>
    <w:lvl w:ilvl="5">
      <w:numFmt w:val="bullet"/>
      <w:lvlText w:val="•"/>
      <w:lvlJc w:val="left"/>
      <w:pPr>
        <w:ind w:left="5292" w:hanging="540"/>
      </w:pPr>
      <w:rPr>
        <w:rFonts w:hint="default"/>
      </w:rPr>
    </w:lvl>
    <w:lvl w:ilvl="6">
      <w:numFmt w:val="bullet"/>
      <w:lvlText w:val="•"/>
      <w:lvlJc w:val="left"/>
      <w:pPr>
        <w:ind w:left="6219" w:hanging="540"/>
      </w:pPr>
      <w:rPr>
        <w:rFonts w:hint="default"/>
      </w:rPr>
    </w:lvl>
    <w:lvl w:ilvl="7">
      <w:numFmt w:val="bullet"/>
      <w:lvlText w:val="•"/>
      <w:lvlJc w:val="left"/>
      <w:pPr>
        <w:ind w:left="7145" w:hanging="540"/>
      </w:pPr>
      <w:rPr>
        <w:rFonts w:hint="default"/>
      </w:rPr>
    </w:lvl>
    <w:lvl w:ilvl="8">
      <w:numFmt w:val="bullet"/>
      <w:lvlText w:val="•"/>
      <w:lvlJc w:val="left"/>
      <w:pPr>
        <w:ind w:left="8072" w:hanging="540"/>
      </w:pPr>
      <w:rPr>
        <w:rFonts w:hint="default"/>
      </w:rPr>
    </w:lvl>
  </w:abstractNum>
  <w:abstractNum w:abstractNumId="42" w15:restartNumberingAfterBreak="0">
    <w:nsid w:val="27145D8F"/>
    <w:multiLevelType w:val="hybridMultilevel"/>
    <w:tmpl w:val="17F69CAC"/>
    <w:lvl w:ilvl="0" w:tplc="EBB4FD16">
      <w:start w:val="1"/>
      <w:numFmt w:val="decimal"/>
      <w:lvlText w:val="%1."/>
      <w:lvlJc w:val="left"/>
      <w:pPr>
        <w:ind w:left="113" w:hanging="240"/>
        <w:jc w:val="left"/>
      </w:pPr>
      <w:rPr>
        <w:rFonts w:ascii="Times New Roman" w:eastAsia="Times New Roman" w:hAnsi="Times New Roman" w:cs="Times New Roman" w:hint="default"/>
        <w:spacing w:val="-1"/>
        <w:w w:val="100"/>
        <w:sz w:val="24"/>
        <w:szCs w:val="24"/>
      </w:rPr>
    </w:lvl>
    <w:lvl w:ilvl="1" w:tplc="BF6AD3F8">
      <w:numFmt w:val="bullet"/>
      <w:lvlText w:val="•"/>
      <w:lvlJc w:val="left"/>
      <w:pPr>
        <w:ind w:left="1500" w:hanging="240"/>
      </w:pPr>
      <w:rPr>
        <w:rFonts w:hint="default"/>
      </w:rPr>
    </w:lvl>
    <w:lvl w:ilvl="2" w:tplc="770A4456">
      <w:numFmt w:val="bullet"/>
      <w:lvlText w:val="•"/>
      <w:lvlJc w:val="left"/>
      <w:pPr>
        <w:ind w:left="2436" w:hanging="240"/>
      </w:pPr>
      <w:rPr>
        <w:rFonts w:hint="default"/>
      </w:rPr>
    </w:lvl>
    <w:lvl w:ilvl="3" w:tplc="1AB0415A">
      <w:numFmt w:val="bullet"/>
      <w:lvlText w:val="•"/>
      <w:lvlJc w:val="left"/>
      <w:pPr>
        <w:ind w:left="3372" w:hanging="240"/>
      </w:pPr>
      <w:rPr>
        <w:rFonts w:hint="default"/>
      </w:rPr>
    </w:lvl>
    <w:lvl w:ilvl="4" w:tplc="6A42CB52">
      <w:numFmt w:val="bullet"/>
      <w:lvlText w:val="•"/>
      <w:lvlJc w:val="left"/>
      <w:pPr>
        <w:ind w:left="4308" w:hanging="240"/>
      </w:pPr>
      <w:rPr>
        <w:rFonts w:hint="default"/>
      </w:rPr>
    </w:lvl>
    <w:lvl w:ilvl="5" w:tplc="C3865E0A">
      <w:numFmt w:val="bullet"/>
      <w:lvlText w:val="•"/>
      <w:lvlJc w:val="left"/>
      <w:pPr>
        <w:ind w:left="5244" w:hanging="240"/>
      </w:pPr>
      <w:rPr>
        <w:rFonts w:hint="default"/>
      </w:rPr>
    </w:lvl>
    <w:lvl w:ilvl="6" w:tplc="2188B652">
      <w:numFmt w:val="bullet"/>
      <w:lvlText w:val="•"/>
      <w:lvlJc w:val="left"/>
      <w:pPr>
        <w:ind w:left="6180" w:hanging="240"/>
      </w:pPr>
      <w:rPr>
        <w:rFonts w:hint="default"/>
      </w:rPr>
    </w:lvl>
    <w:lvl w:ilvl="7" w:tplc="0BFAE7A6">
      <w:numFmt w:val="bullet"/>
      <w:lvlText w:val="•"/>
      <w:lvlJc w:val="left"/>
      <w:pPr>
        <w:ind w:left="7117" w:hanging="240"/>
      </w:pPr>
      <w:rPr>
        <w:rFonts w:hint="default"/>
      </w:rPr>
    </w:lvl>
    <w:lvl w:ilvl="8" w:tplc="7F8A571C">
      <w:numFmt w:val="bullet"/>
      <w:lvlText w:val="•"/>
      <w:lvlJc w:val="left"/>
      <w:pPr>
        <w:ind w:left="8053" w:hanging="240"/>
      </w:pPr>
      <w:rPr>
        <w:rFonts w:hint="default"/>
      </w:rPr>
    </w:lvl>
  </w:abstractNum>
  <w:abstractNum w:abstractNumId="43" w15:restartNumberingAfterBreak="0">
    <w:nsid w:val="27824F60"/>
    <w:multiLevelType w:val="hybridMultilevel"/>
    <w:tmpl w:val="ACFCC69E"/>
    <w:lvl w:ilvl="0" w:tplc="593CEFFE">
      <w:numFmt w:val="bullet"/>
      <w:lvlText w:val="-"/>
      <w:lvlJc w:val="left"/>
      <w:pPr>
        <w:ind w:left="757" w:hanging="360"/>
      </w:pPr>
      <w:rPr>
        <w:rFonts w:ascii="Times New Roman" w:eastAsia="Times New Roman" w:hAnsi="Times New Roman" w:cs="Times New Roman" w:hint="default"/>
        <w:spacing w:val="-1"/>
        <w:w w:val="100"/>
        <w:sz w:val="24"/>
        <w:szCs w:val="24"/>
      </w:rPr>
    </w:lvl>
    <w:lvl w:ilvl="1" w:tplc="8A9CE55E">
      <w:numFmt w:val="bullet"/>
      <w:lvlText w:val="•"/>
      <w:lvlJc w:val="left"/>
      <w:pPr>
        <w:ind w:left="1676" w:hanging="360"/>
      </w:pPr>
      <w:rPr>
        <w:rFonts w:hint="default"/>
      </w:rPr>
    </w:lvl>
    <w:lvl w:ilvl="2" w:tplc="E94CC132">
      <w:numFmt w:val="bullet"/>
      <w:lvlText w:val="•"/>
      <w:lvlJc w:val="left"/>
      <w:pPr>
        <w:ind w:left="2593" w:hanging="360"/>
      </w:pPr>
      <w:rPr>
        <w:rFonts w:hint="default"/>
      </w:rPr>
    </w:lvl>
    <w:lvl w:ilvl="3" w:tplc="3410BE94">
      <w:numFmt w:val="bullet"/>
      <w:lvlText w:val="•"/>
      <w:lvlJc w:val="left"/>
      <w:pPr>
        <w:ind w:left="3509" w:hanging="360"/>
      </w:pPr>
      <w:rPr>
        <w:rFonts w:hint="default"/>
      </w:rPr>
    </w:lvl>
    <w:lvl w:ilvl="4" w:tplc="A4A853B8">
      <w:numFmt w:val="bullet"/>
      <w:lvlText w:val="•"/>
      <w:lvlJc w:val="left"/>
      <w:pPr>
        <w:ind w:left="4426" w:hanging="360"/>
      </w:pPr>
      <w:rPr>
        <w:rFonts w:hint="default"/>
      </w:rPr>
    </w:lvl>
    <w:lvl w:ilvl="5" w:tplc="22FC7F50">
      <w:numFmt w:val="bullet"/>
      <w:lvlText w:val="•"/>
      <w:lvlJc w:val="left"/>
      <w:pPr>
        <w:ind w:left="5342" w:hanging="360"/>
      </w:pPr>
      <w:rPr>
        <w:rFonts w:hint="default"/>
      </w:rPr>
    </w:lvl>
    <w:lvl w:ilvl="6" w:tplc="8C1A65C2">
      <w:numFmt w:val="bullet"/>
      <w:lvlText w:val="•"/>
      <w:lvlJc w:val="left"/>
      <w:pPr>
        <w:ind w:left="6259" w:hanging="360"/>
      </w:pPr>
      <w:rPr>
        <w:rFonts w:hint="default"/>
      </w:rPr>
    </w:lvl>
    <w:lvl w:ilvl="7" w:tplc="2886EB02">
      <w:numFmt w:val="bullet"/>
      <w:lvlText w:val="•"/>
      <w:lvlJc w:val="left"/>
      <w:pPr>
        <w:ind w:left="7175" w:hanging="360"/>
      </w:pPr>
      <w:rPr>
        <w:rFonts w:hint="default"/>
      </w:rPr>
    </w:lvl>
    <w:lvl w:ilvl="8" w:tplc="334C4E40">
      <w:numFmt w:val="bullet"/>
      <w:lvlText w:val="•"/>
      <w:lvlJc w:val="left"/>
      <w:pPr>
        <w:ind w:left="8092" w:hanging="360"/>
      </w:pPr>
      <w:rPr>
        <w:rFonts w:hint="default"/>
      </w:rPr>
    </w:lvl>
  </w:abstractNum>
  <w:abstractNum w:abstractNumId="44" w15:restartNumberingAfterBreak="0">
    <w:nsid w:val="27C037EF"/>
    <w:multiLevelType w:val="multilevel"/>
    <w:tmpl w:val="D854B5BC"/>
    <w:lvl w:ilvl="0">
      <w:start w:val="52"/>
      <w:numFmt w:val="decimal"/>
      <w:lvlText w:val="%1"/>
      <w:lvlJc w:val="left"/>
      <w:pPr>
        <w:ind w:left="1727" w:hanging="480"/>
        <w:jc w:val="left"/>
      </w:pPr>
      <w:rPr>
        <w:rFonts w:hint="default"/>
      </w:rPr>
    </w:lvl>
    <w:lvl w:ilvl="1">
      <w:start w:val="1"/>
      <w:numFmt w:val="decimal"/>
      <w:lvlText w:val="%1.%2"/>
      <w:lvlJc w:val="left"/>
      <w:pPr>
        <w:ind w:left="1727" w:hanging="480"/>
        <w:jc w:val="left"/>
      </w:pPr>
      <w:rPr>
        <w:rFonts w:ascii="Times New Roman" w:eastAsia="Times New Roman" w:hAnsi="Times New Roman" w:cs="Times New Roman" w:hint="default"/>
        <w:spacing w:val="-21"/>
        <w:w w:val="100"/>
        <w:sz w:val="20"/>
        <w:szCs w:val="20"/>
      </w:rPr>
    </w:lvl>
    <w:lvl w:ilvl="2">
      <w:numFmt w:val="bullet"/>
      <w:lvlText w:val="•"/>
      <w:lvlJc w:val="left"/>
      <w:pPr>
        <w:ind w:left="3361" w:hanging="480"/>
      </w:pPr>
      <w:rPr>
        <w:rFonts w:hint="default"/>
      </w:rPr>
    </w:lvl>
    <w:lvl w:ilvl="3">
      <w:numFmt w:val="bullet"/>
      <w:lvlText w:val="•"/>
      <w:lvlJc w:val="left"/>
      <w:pPr>
        <w:ind w:left="4181" w:hanging="480"/>
      </w:pPr>
      <w:rPr>
        <w:rFonts w:hint="default"/>
      </w:rPr>
    </w:lvl>
    <w:lvl w:ilvl="4">
      <w:numFmt w:val="bullet"/>
      <w:lvlText w:val="•"/>
      <w:lvlJc w:val="left"/>
      <w:pPr>
        <w:ind w:left="5002" w:hanging="480"/>
      </w:pPr>
      <w:rPr>
        <w:rFonts w:hint="default"/>
      </w:rPr>
    </w:lvl>
    <w:lvl w:ilvl="5">
      <w:numFmt w:val="bullet"/>
      <w:lvlText w:val="•"/>
      <w:lvlJc w:val="left"/>
      <w:pPr>
        <w:ind w:left="5822" w:hanging="480"/>
      </w:pPr>
      <w:rPr>
        <w:rFonts w:hint="default"/>
      </w:rPr>
    </w:lvl>
    <w:lvl w:ilvl="6">
      <w:numFmt w:val="bullet"/>
      <w:lvlText w:val="•"/>
      <w:lvlJc w:val="left"/>
      <w:pPr>
        <w:ind w:left="6643" w:hanging="480"/>
      </w:pPr>
      <w:rPr>
        <w:rFonts w:hint="default"/>
      </w:rPr>
    </w:lvl>
    <w:lvl w:ilvl="7">
      <w:numFmt w:val="bullet"/>
      <w:lvlText w:val="•"/>
      <w:lvlJc w:val="left"/>
      <w:pPr>
        <w:ind w:left="7463" w:hanging="480"/>
      </w:pPr>
      <w:rPr>
        <w:rFonts w:hint="default"/>
      </w:rPr>
    </w:lvl>
    <w:lvl w:ilvl="8">
      <w:numFmt w:val="bullet"/>
      <w:lvlText w:val="•"/>
      <w:lvlJc w:val="left"/>
      <w:pPr>
        <w:ind w:left="8284" w:hanging="480"/>
      </w:pPr>
      <w:rPr>
        <w:rFonts w:hint="default"/>
      </w:rPr>
    </w:lvl>
  </w:abstractNum>
  <w:abstractNum w:abstractNumId="45" w15:restartNumberingAfterBreak="0">
    <w:nsid w:val="298F024F"/>
    <w:multiLevelType w:val="multilevel"/>
    <w:tmpl w:val="5AAE544C"/>
    <w:lvl w:ilvl="0">
      <w:start w:val="24"/>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5"/>
        <w:w w:val="100"/>
        <w:sz w:val="24"/>
        <w:szCs w:val="24"/>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2796" w:hanging="360"/>
      </w:pPr>
      <w:rPr>
        <w:rFonts w:hint="default"/>
      </w:rPr>
    </w:lvl>
    <w:lvl w:ilvl="4">
      <w:numFmt w:val="bullet"/>
      <w:lvlText w:val="•"/>
      <w:lvlJc w:val="left"/>
      <w:pPr>
        <w:ind w:left="3815" w:hanging="360"/>
      </w:pPr>
      <w:rPr>
        <w:rFonts w:hint="default"/>
      </w:rPr>
    </w:lvl>
    <w:lvl w:ilvl="5">
      <w:numFmt w:val="bullet"/>
      <w:lvlText w:val="•"/>
      <w:lvlJc w:val="left"/>
      <w:pPr>
        <w:ind w:left="4833" w:hanging="360"/>
      </w:pPr>
      <w:rPr>
        <w:rFonts w:hint="default"/>
      </w:rPr>
    </w:lvl>
    <w:lvl w:ilvl="6">
      <w:numFmt w:val="bullet"/>
      <w:lvlText w:val="•"/>
      <w:lvlJc w:val="left"/>
      <w:pPr>
        <w:ind w:left="5851" w:hanging="360"/>
      </w:pPr>
      <w:rPr>
        <w:rFonts w:hint="default"/>
      </w:rPr>
    </w:lvl>
    <w:lvl w:ilvl="7">
      <w:numFmt w:val="bullet"/>
      <w:lvlText w:val="•"/>
      <w:lvlJc w:val="left"/>
      <w:pPr>
        <w:ind w:left="6870" w:hanging="360"/>
      </w:pPr>
      <w:rPr>
        <w:rFonts w:hint="default"/>
      </w:rPr>
    </w:lvl>
    <w:lvl w:ilvl="8">
      <w:numFmt w:val="bullet"/>
      <w:lvlText w:val="•"/>
      <w:lvlJc w:val="left"/>
      <w:pPr>
        <w:ind w:left="7888" w:hanging="360"/>
      </w:pPr>
      <w:rPr>
        <w:rFonts w:hint="default"/>
      </w:rPr>
    </w:lvl>
  </w:abstractNum>
  <w:abstractNum w:abstractNumId="46" w15:restartNumberingAfterBreak="0">
    <w:nsid w:val="2A500439"/>
    <w:multiLevelType w:val="hybridMultilevel"/>
    <w:tmpl w:val="713EC6C0"/>
    <w:lvl w:ilvl="0" w:tplc="65A608A2">
      <w:start w:val="1"/>
      <w:numFmt w:val="lowerLetter"/>
      <w:lvlText w:val="(%1)"/>
      <w:lvlJc w:val="left"/>
      <w:pPr>
        <w:ind w:left="820" w:hanging="280"/>
        <w:jc w:val="left"/>
      </w:pPr>
      <w:rPr>
        <w:rFonts w:ascii="Times New Roman" w:eastAsia="Times New Roman" w:hAnsi="Times New Roman" w:cs="Times New Roman" w:hint="default"/>
        <w:w w:val="100"/>
        <w:sz w:val="20"/>
        <w:szCs w:val="20"/>
      </w:rPr>
    </w:lvl>
    <w:lvl w:ilvl="1" w:tplc="705C110E">
      <w:numFmt w:val="bullet"/>
      <w:lvlText w:val="•"/>
      <w:lvlJc w:val="left"/>
      <w:pPr>
        <w:ind w:left="1730" w:hanging="280"/>
      </w:pPr>
      <w:rPr>
        <w:rFonts w:hint="default"/>
      </w:rPr>
    </w:lvl>
    <w:lvl w:ilvl="2" w:tplc="9652338C">
      <w:numFmt w:val="bullet"/>
      <w:lvlText w:val="•"/>
      <w:lvlJc w:val="left"/>
      <w:pPr>
        <w:ind w:left="2641" w:hanging="280"/>
      </w:pPr>
      <w:rPr>
        <w:rFonts w:hint="default"/>
      </w:rPr>
    </w:lvl>
    <w:lvl w:ilvl="3" w:tplc="E42E4D58">
      <w:numFmt w:val="bullet"/>
      <w:lvlText w:val="•"/>
      <w:lvlJc w:val="left"/>
      <w:pPr>
        <w:ind w:left="3551" w:hanging="280"/>
      </w:pPr>
      <w:rPr>
        <w:rFonts w:hint="default"/>
      </w:rPr>
    </w:lvl>
    <w:lvl w:ilvl="4" w:tplc="96E69072">
      <w:numFmt w:val="bullet"/>
      <w:lvlText w:val="•"/>
      <w:lvlJc w:val="left"/>
      <w:pPr>
        <w:ind w:left="4462" w:hanging="280"/>
      </w:pPr>
      <w:rPr>
        <w:rFonts w:hint="default"/>
      </w:rPr>
    </w:lvl>
    <w:lvl w:ilvl="5" w:tplc="059CA40A">
      <w:numFmt w:val="bullet"/>
      <w:lvlText w:val="•"/>
      <w:lvlJc w:val="left"/>
      <w:pPr>
        <w:ind w:left="5372" w:hanging="280"/>
      </w:pPr>
      <w:rPr>
        <w:rFonts w:hint="default"/>
      </w:rPr>
    </w:lvl>
    <w:lvl w:ilvl="6" w:tplc="95BCCC4C">
      <w:numFmt w:val="bullet"/>
      <w:lvlText w:val="•"/>
      <w:lvlJc w:val="left"/>
      <w:pPr>
        <w:ind w:left="6283" w:hanging="280"/>
      </w:pPr>
      <w:rPr>
        <w:rFonts w:hint="default"/>
      </w:rPr>
    </w:lvl>
    <w:lvl w:ilvl="7" w:tplc="0898F76C">
      <w:numFmt w:val="bullet"/>
      <w:lvlText w:val="•"/>
      <w:lvlJc w:val="left"/>
      <w:pPr>
        <w:ind w:left="7193" w:hanging="280"/>
      </w:pPr>
      <w:rPr>
        <w:rFonts w:hint="default"/>
      </w:rPr>
    </w:lvl>
    <w:lvl w:ilvl="8" w:tplc="931E875E">
      <w:numFmt w:val="bullet"/>
      <w:lvlText w:val="•"/>
      <w:lvlJc w:val="left"/>
      <w:pPr>
        <w:ind w:left="8104" w:hanging="280"/>
      </w:pPr>
      <w:rPr>
        <w:rFonts w:hint="default"/>
      </w:rPr>
    </w:lvl>
  </w:abstractNum>
  <w:abstractNum w:abstractNumId="47" w15:restartNumberingAfterBreak="0">
    <w:nsid w:val="2A6B0808"/>
    <w:multiLevelType w:val="multilevel"/>
    <w:tmpl w:val="519E9BF2"/>
    <w:lvl w:ilvl="0">
      <w:start w:val="56"/>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5"/>
        <w:w w:val="100"/>
        <w:sz w:val="24"/>
        <w:szCs w:val="24"/>
      </w:rPr>
    </w:lvl>
    <w:lvl w:ilvl="2">
      <w:numFmt w:val="bullet"/>
      <w:lvlText w:val="•"/>
      <w:lvlJc w:val="left"/>
      <w:pPr>
        <w:ind w:left="2513" w:hanging="540"/>
      </w:pPr>
      <w:rPr>
        <w:rFonts w:hint="default"/>
      </w:rPr>
    </w:lvl>
    <w:lvl w:ilvl="3">
      <w:numFmt w:val="bullet"/>
      <w:lvlText w:val="•"/>
      <w:lvlJc w:val="left"/>
      <w:pPr>
        <w:ind w:left="3439" w:hanging="540"/>
      </w:pPr>
      <w:rPr>
        <w:rFonts w:hint="default"/>
      </w:rPr>
    </w:lvl>
    <w:lvl w:ilvl="4">
      <w:numFmt w:val="bullet"/>
      <w:lvlText w:val="•"/>
      <w:lvlJc w:val="left"/>
      <w:pPr>
        <w:ind w:left="4366" w:hanging="540"/>
      </w:pPr>
      <w:rPr>
        <w:rFonts w:hint="default"/>
      </w:rPr>
    </w:lvl>
    <w:lvl w:ilvl="5">
      <w:numFmt w:val="bullet"/>
      <w:lvlText w:val="•"/>
      <w:lvlJc w:val="left"/>
      <w:pPr>
        <w:ind w:left="5292" w:hanging="540"/>
      </w:pPr>
      <w:rPr>
        <w:rFonts w:hint="default"/>
      </w:rPr>
    </w:lvl>
    <w:lvl w:ilvl="6">
      <w:numFmt w:val="bullet"/>
      <w:lvlText w:val="•"/>
      <w:lvlJc w:val="left"/>
      <w:pPr>
        <w:ind w:left="6219" w:hanging="540"/>
      </w:pPr>
      <w:rPr>
        <w:rFonts w:hint="default"/>
      </w:rPr>
    </w:lvl>
    <w:lvl w:ilvl="7">
      <w:numFmt w:val="bullet"/>
      <w:lvlText w:val="•"/>
      <w:lvlJc w:val="left"/>
      <w:pPr>
        <w:ind w:left="7145" w:hanging="540"/>
      </w:pPr>
      <w:rPr>
        <w:rFonts w:hint="default"/>
      </w:rPr>
    </w:lvl>
    <w:lvl w:ilvl="8">
      <w:numFmt w:val="bullet"/>
      <w:lvlText w:val="•"/>
      <w:lvlJc w:val="left"/>
      <w:pPr>
        <w:ind w:left="8072" w:hanging="540"/>
      </w:pPr>
      <w:rPr>
        <w:rFonts w:hint="default"/>
      </w:rPr>
    </w:lvl>
  </w:abstractNum>
  <w:abstractNum w:abstractNumId="48" w15:restartNumberingAfterBreak="0">
    <w:nsid w:val="2BCF5210"/>
    <w:multiLevelType w:val="multilevel"/>
    <w:tmpl w:val="217299F8"/>
    <w:lvl w:ilvl="0">
      <w:start w:val="19"/>
      <w:numFmt w:val="decimal"/>
      <w:lvlText w:val="%1"/>
      <w:lvlJc w:val="left"/>
      <w:pPr>
        <w:ind w:left="1728" w:hanging="482"/>
        <w:jc w:val="left"/>
      </w:pPr>
      <w:rPr>
        <w:rFonts w:hint="default"/>
      </w:rPr>
    </w:lvl>
    <w:lvl w:ilvl="1">
      <w:start w:val="1"/>
      <w:numFmt w:val="decimal"/>
      <w:lvlText w:val="%1.%2"/>
      <w:lvlJc w:val="left"/>
      <w:pPr>
        <w:ind w:left="1728" w:hanging="482"/>
        <w:jc w:val="left"/>
      </w:pPr>
      <w:rPr>
        <w:rFonts w:ascii="Times New Roman" w:eastAsia="Times New Roman" w:hAnsi="Times New Roman" w:cs="Times New Roman" w:hint="default"/>
        <w:spacing w:val="-19"/>
        <w:w w:val="100"/>
        <w:sz w:val="20"/>
        <w:szCs w:val="20"/>
      </w:rPr>
    </w:lvl>
    <w:lvl w:ilvl="2">
      <w:numFmt w:val="bullet"/>
      <w:lvlText w:val="•"/>
      <w:lvlJc w:val="left"/>
      <w:pPr>
        <w:ind w:left="3361" w:hanging="482"/>
      </w:pPr>
      <w:rPr>
        <w:rFonts w:hint="default"/>
      </w:rPr>
    </w:lvl>
    <w:lvl w:ilvl="3">
      <w:numFmt w:val="bullet"/>
      <w:lvlText w:val="•"/>
      <w:lvlJc w:val="left"/>
      <w:pPr>
        <w:ind w:left="4181" w:hanging="482"/>
      </w:pPr>
      <w:rPr>
        <w:rFonts w:hint="default"/>
      </w:rPr>
    </w:lvl>
    <w:lvl w:ilvl="4">
      <w:numFmt w:val="bullet"/>
      <w:lvlText w:val="•"/>
      <w:lvlJc w:val="left"/>
      <w:pPr>
        <w:ind w:left="5002" w:hanging="482"/>
      </w:pPr>
      <w:rPr>
        <w:rFonts w:hint="default"/>
      </w:rPr>
    </w:lvl>
    <w:lvl w:ilvl="5">
      <w:numFmt w:val="bullet"/>
      <w:lvlText w:val="•"/>
      <w:lvlJc w:val="left"/>
      <w:pPr>
        <w:ind w:left="5822" w:hanging="482"/>
      </w:pPr>
      <w:rPr>
        <w:rFonts w:hint="default"/>
      </w:rPr>
    </w:lvl>
    <w:lvl w:ilvl="6">
      <w:numFmt w:val="bullet"/>
      <w:lvlText w:val="•"/>
      <w:lvlJc w:val="left"/>
      <w:pPr>
        <w:ind w:left="6643" w:hanging="482"/>
      </w:pPr>
      <w:rPr>
        <w:rFonts w:hint="default"/>
      </w:rPr>
    </w:lvl>
    <w:lvl w:ilvl="7">
      <w:numFmt w:val="bullet"/>
      <w:lvlText w:val="•"/>
      <w:lvlJc w:val="left"/>
      <w:pPr>
        <w:ind w:left="7463" w:hanging="482"/>
      </w:pPr>
      <w:rPr>
        <w:rFonts w:hint="default"/>
      </w:rPr>
    </w:lvl>
    <w:lvl w:ilvl="8">
      <w:numFmt w:val="bullet"/>
      <w:lvlText w:val="•"/>
      <w:lvlJc w:val="left"/>
      <w:pPr>
        <w:ind w:left="8284" w:hanging="482"/>
      </w:pPr>
      <w:rPr>
        <w:rFonts w:hint="default"/>
      </w:rPr>
    </w:lvl>
  </w:abstractNum>
  <w:abstractNum w:abstractNumId="49" w15:restartNumberingAfterBreak="0">
    <w:nsid w:val="2C4E5EAF"/>
    <w:multiLevelType w:val="hybridMultilevel"/>
    <w:tmpl w:val="33BAC00C"/>
    <w:lvl w:ilvl="0" w:tplc="24D8F2D0">
      <w:numFmt w:val="bullet"/>
      <w:lvlText w:val="—"/>
      <w:lvlJc w:val="left"/>
      <w:pPr>
        <w:ind w:left="1531" w:hanging="300"/>
      </w:pPr>
      <w:rPr>
        <w:rFonts w:hint="default"/>
        <w:spacing w:val="-18"/>
        <w:u w:val="single" w:color="000000"/>
      </w:rPr>
    </w:lvl>
    <w:lvl w:ilvl="1" w:tplc="BD7A9DDE">
      <w:numFmt w:val="bullet"/>
      <w:lvlText w:val="•"/>
      <w:lvlJc w:val="left"/>
      <w:pPr>
        <w:ind w:left="2378" w:hanging="300"/>
      </w:pPr>
      <w:rPr>
        <w:rFonts w:hint="default"/>
      </w:rPr>
    </w:lvl>
    <w:lvl w:ilvl="2" w:tplc="EF0E9F88">
      <w:numFmt w:val="bullet"/>
      <w:lvlText w:val="•"/>
      <w:lvlJc w:val="left"/>
      <w:pPr>
        <w:ind w:left="3217" w:hanging="300"/>
      </w:pPr>
      <w:rPr>
        <w:rFonts w:hint="default"/>
      </w:rPr>
    </w:lvl>
    <w:lvl w:ilvl="3" w:tplc="B09E116C">
      <w:numFmt w:val="bullet"/>
      <w:lvlText w:val="•"/>
      <w:lvlJc w:val="left"/>
      <w:pPr>
        <w:ind w:left="4055" w:hanging="300"/>
      </w:pPr>
      <w:rPr>
        <w:rFonts w:hint="default"/>
      </w:rPr>
    </w:lvl>
    <w:lvl w:ilvl="4" w:tplc="CFAA38BA">
      <w:numFmt w:val="bullet"/>
      <w:lvlText w:val="•"/>
      <w:lvlJc w:val="left"/>
      <w:pPr>
        <w:ind w:left="4894" w:hanging="300"/>
      </w:pPr>
      <w:rPr>
        <w:rFonts w:hint="default"/>
      </w:rPr>
    </w:lvl>
    <w:lvl w:ilvl="5" w:tplc="B0403638">
      <w:numFmt w:val="bullet"/>
      <w:lvlText w:val="•"/>
      <w:lvlJc w:val="left"/>
      <w:pPr>
        <w:ind w:left="5732" w:hanging="300"/>
      </w:pPr>
      <w:rPr>
        <w:rFonts w:hint="default"/>
      </w:rPr>
    </w:lvl>
    <w:lvl w:ilvl="6" w:tplc="823A5738">
      <w:numFmt w:val="bullet"/>
      <w:lvlText w:val="•"/>
      <w:lvlJc w:val="left"/>
      <w:pPr>
        <w:ind w:left="6571" w:hanging="300"/>
      </w:pPr>
      <w:rPr>
        <w:rFonts w:hint="default"/>
      </w:rPr>
    </w:lvl>
    <w:lvl w:ilvl="7" w:tplc="7670306C">
      <w:numFmt w:val="bullet"/>
      <w:lvlText w:val="•"/>
      <w:lvlJc w:val="left"/>
      <w:pPr>
        <w:ind w:left="7409" w:hanging="300"/>
      </w:pPr>
      <w:rPr>
        <w:rFonts w:hint="default"/>
      </w:rPr>
    </w:lvl>
    <w:lvl w:ilvl="8" w:tplc="093A68D4">
      <w:numFmt w:val="bullet"/>
      <w:lvlText w:val="•"/>
      <w:lvlJc w:val="left"/>
      <w:pPr>
        <w:ind w:left="8248" w:hanging="300"/>
      </w:pPr>
      <w:rPr>
        <w:rFonts w:hint="default"/>
      </w:rPr>
    </w:lvl>
  </w:abstractNum>
  <w:abstractNum w:abstractNumId="50" w15:restartNumberingAfterBreak="0">
    <w:nsid w:val="2EEC5E5B"/>
    <w:multiLevelType w:val="multilevel"/>
    <w:tmpl w:val="8576707E"/>
    <w:lvl w:ilvl="0">
      <w:start w:val="21"/>
      <w:numFmt w:val="decimal"/>
      <w:lvlText w:val="%1"/>
      <w:lvlJc w:val="left"/>
      <w:pPr>
        <w:ind w:left="113" w:hanging="785"/>
        <w:jc w:val="left"/>
      </w:pPr>
      <w:rPr>
        <w:rFonts w:hint="default"/>
      </w:rPr>
    </w:lvl>
    <w:lvl w:ilvl="1">
      <w:start w:val="11"/>
      <w:numFmt w:val="decimal"/>
      <w:lvlText w:val="%1.%2"/>
      <w:lvlJc w:val="left"/>
      <w:pPr>
        <w:ind w:left="113" w:hanging="785"/>
        <w:jc w:val="left"/>
      </w:pPr>
      <w:rPr>
        <w:rFonts w:hint="default"/>
      </w:rPr>
    </w:lvl>
    <w:lvl w:ilvl="2">
      <w:start w:val="1"/>
      <w:numFmt w:val="decimal"/>
      <w:lvlText w:val="%1.%2.%3"/>
      <w:lvlJc w:val="left"/>
      <w:pPr>
        <w:ind w:left="113" w:hanging="785"/>
        <w:jc w:val="left"/>
      </w:pPr>
      <w:rPr>
        <w:rFonts w:ascii="Times New Roman" w:eastAsia="Times New Roman" w:hAnsi="Times New Roman" w:cs="Times New Roman" w:hint="default"/>
        <w:w w:val="100"/>
        <w:sz w:val="24"/>
        <w:szCs w:val="24"/>
      </w:rPr>
    </w:lvl>
    <w:lvl w:ilvl="3">
      <w:numFmt w:val="bullet"/>
      <w:lvlText w:val="•"/>
      <w:lvlJc w:val="left"/>
      <w:pPr>
        <w:ind w:left="3061" w:hanging="785"/>
      </w:pPr>
      <w:rPr>
        <w:rFonts w:hint="default"/>
      </w:rPr>
    </w:lvl>
    <w:lvl w:ilvl="4">
      <w:numFmt w:val="bullet"/>
      <w:lvlText w:val="•"/>
      <w:lvlJc w:val="left"/>
      <w:pPr>
        <w:ind w:left="4042" w:hanging="785"/>
      </w:pPr>
      <w:rPr>
        <w:rFonts w:hint="default"/>
      </w:rPr>
    </w:lvl>
    <w:lvl w:ilvl="5">
      <w:numFmt w:val="bullet"/>
      <w:lvlText w:val="•"/>
      <w:lvlJc w:val="left"/>
      <w:pPr>
        <w:ind w:left="5022" w:hanging="785"/>
      </w:pPr>
      <w:rPr>
        <w:rFonts w:hint="default"/>
      </w:rPr>
    </w:lvl>
    <w:lvl w:ilvl="6">
      <w:numFmt w:val="bullet"/>
      <w:lvlText w:val="•"/>
      <w:lvlJc w:val="left"/>
      <w:pPr>
        <w:ind w:left="6003" w:hanging="785"/>
      </w:pPr>
      <w:rPr>
        <w:rFonts w:hint="default"/>
      </w:rPr>
    </w:lvl>
    <w:lvl w:ilvl="7">
      <w:numFmt w:val="bullet"/>
      <w:lvlText w:val="•"/>
      <w:lvlJc w:val="left"/>
      <w:pPr>
        <w:ind w:left="6983" w:hanging="785"/>
      </w:pPr>
      <w:rPr>
        <w:rFonts w:hint="default"/>
      </w:rPr>
    </w:lvl>
    <w:lvl w:ilvl="8">
      <w:numFmt w:val="bullet"/>
      <w:lvlText w:val="•"/>
      <w:lvlJc w:val="left"/>
      <w:pPr>
        <w:ind w:left="7964" w:hanging="785"/>
      </w:pPr>
      <w:rPr>
        <w:rFonts w:hint="default"/>
      </w:rPr>
    </w:lvl>
  </w:abstractNum>
  <w:abstractNum w:abstractNumId="51" w15:restartNumberingAfterBreak="0">
    <w:nsid w:val="2F842A86"/>
    <w:multiLevelType w:val="multilevel"/>
    <w:tmpl w:val="2FFE7D06"/>
    <w:lvl w:ilvl="0">
      <w:start w:val="6"/>
      <w:numFmt w:val="decimal"/>
      <w:lvlText w:val="%1"/>
      <w:lvlJc w:val="left"/>
      <w:pPr>
        <w:ind w:left="1624" w:hanging="378"/>
        <w:jc w:val="left"/>
      </w:pPr>
      <w:rPr>
        <w:rFonts w:hint="default"/>
      </w:rPr>
    </w:lvl>
    <w:lvl w:ilvl="1">
      <w:start w:val="1"/>
      <w:numFmt w:val="decimal"/>
      <w:lvlText w:val="%1.%2"/>
      <w:lvlJc w:val="left"/>
      <w:pPr>
        <w:ind w:left="1624" w:hanging="378"/>
        <w:jc w:val="left"/>
      </w:pPr>
      <w:rPr>
        <w:rFonts w:ascii="Times New Roman" w:eastAsia="Times New Roman" w:hAnsi="Times New Roman" w:cs="Times New Roman" w:hint="default"/>
        <w:spacing w:val="-23"/>
        <w:w w:val="100"/>
        <w:sz w:val="20"/>
        <w:szCs w:val="20"/>
      </w:rPr>
    </w:lvl>
    <w:lvl w:ilvl="2">
      <w:numFmt w:val="bullet"/>
      <w:lvlText w:val="•"/>
      <w:lvlJc w:val="left"/>
      <w:pPr>
        <w:ind w:left="3281" w:hanging="378"/>
      </w:pPr>
      <w:rPr>
        <w:rFonts w:hint="default"/>
      </w:rPr>
    </w:lvl>
    <w:lvl w:ilvl="3">
      <w:numFmt w:val="bullet"/>
      <w:lvlText w:val="•"/>
      <w:lvlJc w:val="left"/>
      <w:pPr>
        <w:ind w:left="4111" w:hanging="378"/>
      </w:pPr>
      <w:rPr>
        <w:rFonts w:hint="default"/>
      </w:rPr>
    </w:lvl>
    <w:lvl w:ilvl="4">
      <w:numFmt w:val="bullet"/>
      <w:lvlText w:val="•"/>
      <w:lvlJc w:val="left"/>
      <w:pPr>
        <w:ind w:left="4942" w:hanging="378"/>
      </w:pPr>
      <w:rPr>
        <w:rFonts w:hint="default"/>
      </w:rPr>
    </w:lvl>
    <w:lvl w:ilvl="5">
      <w:numFmt w:val="bullet"/>
      <w:lvlText w:val="•"/>
      <w:lvlJc w:val="left"/>
      <w:pPr>
        <w:ind w:left="5772" w:hanging="378"/>
      </w:pPr>
      <w:rPr>
        <w:rFonts w:hint="default"/>
      </w:rPr>
    </w:lvl>
    <w:lvl w:ilvl="6">
      <w:numFmt w:val="bullet"/>
      <w:lvlText w:val="•"/>
      <w:lvlJc w:val="left"/>
      <w:pPr>
        <w:ind w:left="6603" w:hanging="378"/>
      </w:pPr>
      <w:rPr>
        <w:rFonts w:hint="default"/>
      </w:rPr>
    </w:lvl>
    <w:lvl w:ilvl="7">
      <w:numFmt w:val="bullet"/>
      <w:lvlText w:val="•"/>
      <w:lvlJc w:val="left"/>
      <w:pPr>
        <w:ind w:left="7433" w:hanging="378"/>
      </w:pPr>
      <w:rPr>
        <w:rFonts w:hint="default"/>
      </w:rPr>
    </w:lvl>
    <w:lvl w:ilvl="8">
      <w:numFmt w:val="bullet"/>
      <w:lvlText w:val="•"/>
      <w:lvlJc w:val="left"/>
      <w:pPr>
        <w:ind w:left="8264" w:hanging="378"/>
      </w:pPr>
      <w:rPr>
        <w:rFonts w:hint="default"/>
      </w:rPr>
    </w:lvl>
  </w:abstractNum>
  <w:abstractNum w:abstractNumId="52" w15:restartNumberingAfterBreak="0">
    <w:nsid w:val="2FC424AB"/>
    <w:multiLevelType w:val="multilevel"/>
    <w:tmpl w:val="E2F8D376"/>
    <w:lvl w:ilvl="0">
      <w:start w:val="33"/>
      <w:numFmt w:val="decimal"/>
      <w:lvlText w:val="%1"/>
      <w:lvlJc w:val="left"/>
      <w:pPr>
        <w:ind w:left="1726" w:hanging="479"/>
        <w:jc w:val="left"/>
      </w:pPr>
      <w:rPr>
        <w:rFonts w:hint="default"/>
      </w:rPr>
    </w:lvl>
    <w:lvl w:ilvl="1">
      <w:start w:val="1"/>
      <w:numFmt w:val="decimal"/>
      <w:lvlText w:val="%1.%2"/>
      <w:lvlJc w:val="left"/>
      <w:pPr>
        <w:ind w:left="1726" w:hanging="479"/>
        <w:jc w:val="left"/>
      </w:pPr>
      <w:rPr>
        <w:rFonts w:ascii="Times New Roman" w:eastAsia="Times New Roman" w:hAnsi="Times New Roman" w:cs="Times New Roman" w:hint="default"/>
        <w:spacing w:val="-22"/>
        <w:w w:val="100"/>
        <w:sz w:val="20"/>
        <w:szCs w:val="20"/>
      </w:rPr>
    </w:lvl>
    <w:lvl w:ilvl="2">
      <w:numFmt w:val="bullet"/>
      <w:lvlText w:val="•"/>
      <w:lvlJc w:val="left"/>
      <w:pPr>
        <w:ind w:left="3361" w:hanging="479"/>
      </w:pPr>
      <w:rPr>
        <w:rFonts w:hint="default"/>
      </w:rPr>
    </w:lvl>
    <w:lvl w:ilvl="3">
      <w:numFmt w:val="bullet"/>
      <w:lvlText w:val="•"/>
      <w:lvlJc w:val="left"/>
      <w:pPr>
        <w:ind w:left="4181" w:hanging="479"/>
      </w:pPr>
      <w:rPr>
        <w:rFonts w:hint="default"/>
      </w:rPr>
    </w:lvl>
    <w:lvl w:ilvl="4">
      <w:numFmt w:val="bullet"/>
      <w:lvlText w:val="•"/>
      <w:lvlJc w:val="left"/>
      <w:pPr>
        <w:ind w:left="5002" w:hanging="479"/>
      </w:pPr>
      <w:rPr>
        <w:rFonts w:hint="default"/>
      </w:rPr>
    </w:lvl>
    <w:lvl w:ilvl="5">
      <w:numFmt w:val="bullet"/>
      <w:lvlText w:val="•"/>
      <w:lvlJc w:val="left"/>
      <w:pPr>
        <w:ind w:left="5822" w:hanging="479"/>
      </w:pPr>
      <w:rPr>
        <w:rFonts w:hint="default"/>
      </w:rPr>
    </w:lvl>
    <w:lvl w:ilvl="6">
      <w:numFmt w:val="bullet"/>
      <w:lvlText w:val="•"/>
      <w:lvlJc w:val="left"/>
      <w:pPr>
        <w:ind w:left="6643" w:hanging="479"/>
      </w:pPr>
      <w:rPr>
        <w:rFonts w:hint="default"/>
      </w:rPr>
    </w:lvl>
    <w:lvl w:ilvl="7">
      <w:numFmt w:val="bullet"/>
      <w:lvlText w:val="•"/>
      <w:lvlJc w:val="left"/>
      <w:pPr>
        <w:ind w:left="7463" w:hanging="479"/>
      </w:pPr>
      <w:rPr>
        <w:rFonts w:hint="default"/>
      </w:rPr>
    </w:lvl>
    <w:lvl w:ilvl="8">
      <w:numFmt w:val="bullet"/>
      <w:lvlText w:val="•"/>
      <w:lvlJc w:val="left"/>
      <w:pPr>
        <w:ind w:left="8284" w:hanging="479"/>
      </w:pPr>
      <w:rPr>
        <w:rFonts w:hint="default"/>
      </w:rPr>
    </w:lvl>
  </w:abstractNum>
  <w:abstractNum w:abstractNumId="53" w15:restartNumberingAfterBreak="0">
    <w:nsid w:val="2FC8355F"/>
    <w:multiLevelType w:val="multilevel"/>
    <w:tmpl w:val="D64C9872"/>
    <w:lvl w:ilvl="0">
      <w:start w:val="32"/>
      <w:numFmt w:val="decimal"/>
      <w:lvlText w:val="%1"/>
      <w:lvlJc w:val="left"/>
      <w:pPr>
        <w:ind w:left="1644" w:hanging="450"/>
        <w:jc w:val="left"/>
      </w:pPr>
      <w:rPr>
        <w:rFonts w:hint="default"/>
      </w:rPr>
    </w:lvl>
    <w:lvl w:ilvl="1">
      <w:start w:val="1"/>
      <w:numFmt w:val="decimal"/>
      <w:lvlText w:val="%1.%2"/>
      <w:lvlJc w:val="left"/>
      <w:pPr>
        <w:ind w:left="1644" w:hanging="450"/>
        <w:jc w:val="left"/>
      </w:pPr>
      <w:rPr>
        <w:rFonts w:ascii="Times New Roman" w:eastAsia="Times New Roman" w:hAnsi="Times New Roman" w:cs="Times New Roman" w:hint="default"/>
        <w:spacing w:val="-1"/>
        <w:w w:val="100"/>
        <w:sz w:val="20"/>
        <w:szCs w:val="20"/>
      </w:rPr>
    </w:lvl>
    <w:lvl w:ilvl="2">
      <w:numFmt w:val="bullet"/>
      <w:lvlText w:val="•"/>
      <w:lvlJc w:val="left"/>
      <w:pPr>
        <w:ind w:left="3297" w:hanging="450"/>
      </w:pPr>
      <w:rPr>
        <w:rFonts w:hint="default"/>
      </w:rPr>
    </w:lvl>
    <w:lvl w:ilvl="3">
      <w:numFmt w:val="bullet"/>
      <w:lvlText w:val="•"/>
      <w:lvlJc w:val="left"/>
      <w:pPr>
        <w:ind w:left="4125" w:hanging="450"/>
      </w:pPr>
      <w:rPr>
        <w:rFonts w:hint="default"/>
      </w:rPr>
    </w:lvl>
    <w:lvl w:ilvl="4">
      <w:numFmt w:val="bullet"/>
      <w:lvlText w:val="•"/>
      <w:lvlJc w:val="left"/>
      <w:pPr>
        <w:ind w:left="4954" w:hanging="450"/>
      </w:pPr>
      <w:rPr>
        <w:rFonts w:hint="default"/>
      </w:rPr>
    </w:lvl>
    <w:lvl w:ilvl="5">
      <w:numFmt w:val="bullet"/>
      <w:lvlText w:val="•"/>
      <w:lvlJc w:val="left"/>
      <w:pPr>
        <w:ind w:left="5782" w:hanging="450"/>
      </w:pPr>
      <w:rPr>
        <w:rFonts w:hint="default"/>
      </w:rPr>
    </w:lvl>
    <w:lvl w:ilvl="6">
      <w:numFmt w:val="bullet"/>
      <w:lvlText w:val="•"/>
      <w:lvlJc w:val="left"/>
      <w:pPr>
        <w:ind w:left="6611" w:hanging="450"/>
      </w:pPr>
      <w:rPr>
        <w:rFonts w:hint="default"/>
      </w:rPr>
    </w:lvl>
    <w:lvl w:ilvl="7">
      <w:numFmt w:val="bullet"/>
      <w:lvlText w:val="•"/>
      <w:lvlJc w:val="left"/>
      <w:pPr>
        <w:ind w:left="7439" w:hanging="450"/>
      </w:pPr>
      <w:rPr>
        <w:rFonts w:hint="default"/>
      </w:rPr>
    </w:lvl>
    <w:lvl w:ilvl="8">
      <w:numFmt w:val="bullet"/>
      <w:lvlText w:val="•"/>
      <w:lvlJc w:val="left"/>
      <w:pPr>
        <w:ind w:left="8268" w:hanging="450"/>
      </w:pPr>
      <w:rPr>
        <w:rFonts w:hint="default"/>
      </w:rPr>
    </w:lvl>
  </w:abstractNum>
  <w:abstractNum w:abstractNumId="54" w15:restartNumberingAfterBreak="0">
    <w:nsid w:val="305900ED"/>
    <w:multiLevelType w:val="multilevel"/>
    <w:tmpl w:val="D3141DAE"/>
    <w:lvl w:ilvl="0">
      <w:start w:val="49"/>
      <w:numFmt w:val="decimal"/>
      <w:lvlText w:val="%1"/>
      <w:lvlJc w:val="left"/>
      <w:pPr>
        <w:ind w:left="1714" w:hanging="467"/>
        <w:jc w:val="left"/>
      </w:pPr>
      <w:rPr>
        <w:rFonts w:hint="default"/>
      </w:rPr>
    </w:lvl>
    <w:lvl w:ilvl="1">
      <w:start w:val="1"/>
      <w:numFmt w:val="decimal"/>
      <w:lvlText w:val="%1.%2"/>
      <w:lvlJc w:val="left"/>
      <w:pPr>
        <w:ind w:left="1714" w:hanging="467"/>
        <w:jc w:val="left"/>
      </w:pPr>
      <w:rPr>
        <w:rFonts w:ascii="Times New Roman" w:eastAsia="Times New Roman" w:hAnsi="Times New Roman" w:cs="Times New Roman" w:hint="default"/>
        <w:spacing w:val="-1"/>
        <w:w w:val="100"/>
        <w:sz w:val="20"/>
        <w:szCs w:val="20"/>
      </w:rPr>
    </w:lvl>
    <w:lvl w:ilvl="2">
      <w:numFmt w:val="bullet"/>
      <w:lvlText w:val="•"/>
      <w:lvlJc w:val="left"/>
      <w:pPr>
        <w:ind w:left="3361" w:hanging="467"/>
      </w:pPr>
      <w:rPr>
        <w:rFonts w:hint="default"/>
      </w:rPr>
    </w:lvl>
    <w:lvl w:ilvl="3">
      <w:numFmt w:val="bullet"/>
      <w:lvlText w:val="•"/>
      <w:lvlJc w:val="left"/>
      <w:pPr>
        <w:ind w:left="4181" w:hanging="467"/>
      </w:pPr>
      <w:rPr>
        <w:rFonts w:hint="default"/>
      </w:rPr>
    </w:lvl>
    <w:lvl w:ilvl="4">
      <w:numFmt w:val="bullet"/>
      <w:lvlText w:val="•"/>
      <w:lvlJc w:val="left"/>
      <w:pPr>
        <w:ind w:left="5002" w:hanging="467"/>
      </w:pPr>
      <w:rPr>
        <w:rFonts w:hint="default"/>
      </w:rPr>
    </w:lvl>
    <w:lvl w:ilvl="5">
      <w:numFmt w:val="bullet"/>
      <w:lvlText w:val="•"/>
      <w:lvlJc w:val="left"/>
      <w:pPr>
        <w:ind w:left="5822" w:hanging="467"/>
      </w:pPr>
      <w:rPr>
        <w:rFonts w:hint="default"/>
      </w:rPr>
    </w:lvl>
    <w:lvl w:ilvl="6">
      <w:numFmt w:val="bullet"/>
      <w:lvlText w:val="•"/>
      <w:lvlJc w:val="left"/>
      <w:pPr>
        <w:ind w:left="6643" w:hanging="467"/>
      </w:pPr>
      <w:rPr>
        <w:rFonts w:hint="default"/>
      </w:rPr>
    </w:lvl>
    <w:lvl w:ilvl="7">
      <w:numFmt w:val="bullet"/>
      <w:lvlText w:val="•"/>
      <w:lvlJc w:val="left"/>
      <w:pPr>
        <w:ind w:left="7463" w:hanging="467"/>
      </w:pPr>
      <w:rPr>
        <w:rFonts w:hint="default"/>
      </w:rPr>
    </w:lvl>
    <w:lvl w:ilvl="8">
      <w:numFmt w:val="bullet"/>
      <w:lvlText w:val="•"/>
      <w:lvlJc w:val="left"/>
      <w:pPr>
        <w:ind w:left="8284" w:hanging="467"/>
      </w:pPr>
      <w:rPr>
        <w:rFonts w:hint="default"/>
      </w:rPr>
    </w:lvl>
  </w:abstractNum>
  <w:abstractNum w:abstractNumId="55" w15:restartNumberingAfterBreak="0">
    <w:nsid w:val="308A4887"/>
    <w:multiLevelType w:val="multilevel"/>
    <w:tmpl w:val="27426BE6"/>
    <w:lvl w:ilvl="0">
      <w:start w:val="5"/>
      <w:numFmt w:val="decimal"/>
      <w:lvlText w:val="%1"/>
      <w:lvlJc w:val="left"/>
      <w:pPr>
        <w:ind w:left="533" w:hanging="420"/>
        <w:jc w:val="left"/>
      </w:pPr>
      <w:rPr>
        <w:rFonts w:hint="default"/>
      </w:rPr>
    </w:lvl>
    <w:lvl w:ilvl="1">
      <w:start w:val="4"/>
      <w:numFmt w:val="decimal"/>
      <w:lvlText w:val="%1.%2"/>
      <w:lvlJc w:val="left"/>
      <w:pPr>
        <w:ind w:left="533" w:hanging="420"/>
        <w:jc w:val="left"/>
      </w:pPr>
      <w:rPr>
        <w:rFonts w:ascii="Times New Roman" w:eastAsia="Times New Roman" w:hAnsi="Times New Roman" w:cs="Times New Roman" w:hint="default"/>
        <w:b/>
        <w:bCs/>
        <w:spacing w:val="-1"/>
        <w:w w:val="100"/>
        <w:sz w:val="24"/>
        <w:szCs w:val="24"/>
      </w:rPr>
    </w:lvl>
    <w:lvl w:ilvl="2">
      <w:numFmt w:val="bullet"/>
      <w:lvlText w:val="-"/>
      <w:lvlJc w:val="left"/>
      <w:pPr>
        <w:ind w:left="757" w:hanging="360"/>
      </w:pPr>
      <w:rPr>
        <w:rFonts w:ascii="Times New Roman" w:eastAsia="Times New Roman" w:hAnsi="Times New Roman" w:cs="Times New Roman" w:hint="default"/>
        <w:spacing w:val="-20"/>
        <w:w w:val="100"/>
        <w:sz w:val="24"/>
        <w:szCs w:val="24"/>
      </w:rPr>
    </w:lvl>
    <w:lvl w:ilvl="3">
      <w:numFmt w:val="bullet"/>
      <w:lvlText w:val="•"/>
      <w:lvlJc w:val="left"/>
      <w:pPr>
        <w:ind w:left="2796" w:hanging="360"/>
      </w:pPr>
      <w:rPr>
        <w:rFonts w:hint="default"/>
      </w:rPr>
    </w:lvl>
    <w:lvl w:ilvl="4">
      <w:numFmt w:val="bullet"/>
      <w:lvlText w:val="•"/>
      <w:lvlJc w:val="left"/>
      <w:pPr>
        <w:ind w:left="3815" w:hanging="360"/>
      </w:pPr>
      <w:rPr>
        <w:rFonts w:hint="default"/>
      </w:rPr>
    </w:lvl>
    <w:lvl w:ilvl="5">
      <w:numFmt w:val="bullet"/>
      <w:lvlText w:val="•"/>
      <w:lvlJc w:val="left"/>
      <w:pPr>
        <w:ind w:left="4833" w:hanging="360"/>
      </w:pPr>
      <w:rPr>
        <w:rFonts w:hint="default"/>
      </w:rPr>
    </w:lvl>
    <w:lvl w:ilvl="6">
      <w:numFmt w:val="bullet"/>
      <w:lvlText w:val="•"/>
      <w:lvlJc w:val="left"/>
      <w:pPr>
        <w:ind w:left="5851" w:hanging="360"/>
      </w:pPr>
      <w:rPr>
        <w:rFonts w:hint="default"/>
      </w:rPr>
    </w:lvl>
    <w:lvl w:ilvl="7">
      <w:numFmt w:val="bullet"/>
      <w:lvlText w:val="•"/>
      <w:lvlJc w:val="left"/>
      <w:pPr>
        <w:ind w:left="6870" w:hanging="360"/>
      </w:pPr>
      <w:rPr>
        <w:rFonts w:hint="default"/>
      </w:rPr>
    </w:lvl>
    <w:lvl w:ilvl="8">
      <w:numFmt w:val="bullet"/>
      <w:lvlText w:val="•"/>
      <w:lvlJc w:val="left"/>
      <w:pPr>
        <w:ind w:left="7888" w:hanging="360"/>
      </w:pPr>
      <w:rPr>
        <w:rFonts w:hint="default"/>
      </w:rPr>
    </w:lvl>
  </w:abstractNum>
  <w:abstractNum w:abstractNumId="56" w15:restartNumberingAfterBreak="0">
    <w:nsid w:val="319011C8"/>
    <w:multiLevelType w:val="hybridMultilevel"/>
    <w:tmpl w:val="BBF8C532"/>
    <w:lvl w:ilvl="0" w:tplc="C1CE7EE2">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03AC4B5C">
      <w:numFmt w:val="bullet"/>
      <w:lvlText w:val="•"/>
      <w:lvlJc w:val="left"/>
      <w:pPr>
        <w:ind w:left="1676" w:hanging="360"/>
      </w:pPr>
      <w:rPr>
        <w:rFonts w:hint="default"/>
      </w:rPr>
    </w:lvl>
    <w:lvl w:ilvl="2" w:tplc="A0566BBC">
      <w:numFmt w:val="bullet"/>
      <w:lvlText w:val="•"/>
      <w:lvlJc w:val="left"/>
      <w:pPr>
        <w:ind w:left="2593" w:hanging="360"/>
      </w:pPr>
      <w:rPr>
        <w:rFonts w:hint="default"/>
      </w:rPr>
    </w:lvl>
    <w:lvl w:ilvl="3" w:tplc="A98E3712">
      <w:numFmt w:val="bullet"/>
      <w:lvlText w:val="•"/>
      <w:lvlJc w:val="left"/>
      <w:pPr>
        <w:ind w:left="3509" w:hanging="360"/>
      </w:pPr>
      <w:rPr>
        <w:rFonts w:hint="default"/>
      </w:rPr>
    </w:lvl>
    <w:lvl w:ilvl="4" w:tplc="2662F7AA">
      <w:numFmt w:val="bullet"/>
      <w:lvlText w:val="•"/>
      <w:lvlJc w:val="left"/>
      <w:pPr>
        <w:ind w:left="4426" w:hanging="360"/>
      </w:pPr>
      <w:rPr>
        <w:rFonts w:hint="default"/>
      </w:rPr>
    </w:lvl>
    <w:lvl w:ilvl="5" w:tplc="F37C6700">
      <w:numFmt w:val="bullet"/>
      <w:lvlText w:val="•"/>
      <w:lvlJc w:val="left"/>
      <w:pPr>
        <w:ind w:left="5342" w:hanging="360"/>
      </w:pPr>
      <w:rPr>
        <w:rFonts w:hint="default"/>
      </w:rPr>
    </w:lvl>
    <w:lvl w:ilvl="6" w:tplc="F74A5F60">
      <w:numFmt w:val="bullet"/>
      <w:lvlText w:val="•"/>
      <w:lvlJc w:val="left"/>
      <w:pPr>
        <w:ind w:left="6259" w:hanging="360"/>
      </w:pPr>
      <w:rPr>
        <w:rFonts w:hint="default"/>
      </w:rPr>
    </w:lvl>
    <w:lvl w:ilvl="7" w:tplc="3FC6E782">
      <w:numFmt w:val="bullet"/>
      <w:lvlText w:val="•"/>
      <w:lvlJc w:val="left"/>
      <w:pPr>
        <w:ind w:left="7175" w:hanging="360"/>
      </w:pPr>
      <w:rPr>
        <w:rFonts w:hint="default"/>
      </w:rPr>
    </w:lvl>
    <w:lvl w:ilvl="8" w:tplc="2876A7E4">
      <w:numFmt w:val="bullet"/>
      <w:lvlText w:val="•"/>
      <w:lvlJc w:val="left"/>
      <w:pPr>
        <w:ind w:left="8092" w:hanging="360"/>
      </w:pPr>
      <w:rPr>
        <w:rFonts w:hint="default"/>
      </w:rPr>
    </w:lvl>
  </w:abstractNum>
  <w:abstractNum w:abstractNumId="57" w15:restartNumberingAfterBreak="0">
    <w:nsid w:val="31985C09"/>
    <w:multiLevelType w:val="hybridMultilevel"/>
    <w:tmpl w:val="36269DEC"/>
    <w:lvl w:ilvl="0" w:tplc="FCE0D92A">
      <w:numFmt w:val="bullet"/>
      <w:lvlText w:val="-"/>
      <w:lvlJc w:val="left"/>
      <w:pPr>
        <w:ind w:left="757" w:hanging="360"/>
      </w:pPr>
      <w:rPr>
        <w:rFonts w:ascii="Times New Roman" w:eastAsia="Times New Roman" w:hAnsi="Times New Roman" w:cs="Times New Roman" w:hint="default"/>
        <w:spacing w:val="-1"/>
        <w:w w:val="100"/>
        <w:sz w:val="24"/>
        <w:szCs w:val="24"/>
      </w:rPr>
    </w:lvl>
    <w:lvl w:ilvl="1" w:tplc="CECC0B4C">
      <w:numFmt w:val="bullet"/>
      <w:lvlText w:val="•"/>
      <w:lvlJc w:val="left"/>
      <w:pPr>
        <w:ind w:left="1676" w:hanging="360"/>
      </w:pPr>
      <w:rPr>
        <w:rFonts w:hint="default"/>
      </w:rPr>
    </w:lvl>
    <w:lvl w:ilvl="2" w:tplc="BC6889F8">
      <w:numFmt w:val="bullet"/>
      <w:lvlText w:val="•"/>
      <w:lvlJc w:val="left"/>
      <w:pPr>
        <w:ind w:left="2593" w:hanging="360"/>
      </w:pPr>
      <w:rPr>
        <w:rFonts w:hint="default"/>
      </w:rPr>
    </w:lvl>
    <w:lvl w:ilvl="3" w:tplc="8CAADE5E">
      <w:numFmt w:val="bullet"/>
      <w:lvlText w:val="•"/>
      <w:lvlJc w:val="left"/>
      <w:pPr>
        <w:ind w:left="3509" w:hanging="360"/>
      </w:pPr>
      <w:rPr>
        <w:rFonts w:hint="default"/>
      </w:rPr>
    </w:lvl>
    <w:lvl w:ilvl="4" w:tplc="7C52B3CE">
      <w:numFmt w:val="bullet"/>
      <w:lvlText w:val="•"/>
      <w:lvlJc w:val="left"/>
      <w:pPr>
        <w:ind w:left="4426" w:hanging="360"/>
      </w:pPr>
      <w:rPr>
        <w:rFonts w:hint="default"/>
      </w:rPr>
    </w:lvl>
    <w:lvl w:ilvl="5" w:tplc="6E620D6C">
      <w:numFmt w:val="bullet"/>
      <w:lvlText w:val="•"/>
      <w:lvlJc w:val="left"/>
      <w:pPr>
        <w:ind w:left="5342" w:hanging="360"/>
      </w:pPr>
      <w:rPr>
        <w:rFonts w:hint="default"/>
      </w:rPr>
    </w:lvl>
    <w:lvl w:ilvl="6" w:tplc="53543B76">
      <w:numFmt w:val="bullet"/>
      <w:lvlText w:val="•"/>
      <w:lvlJc w:val="left"/>
      <w:pPr>
        <w:ind w:left="6259" w:hanging="360"/>
      </w:pPr>
      <w:rPr>
        <w:rFonts w:hint="default"/>
      </w:rPr>
    </w:lvl>
    <w:lvl w:ilvl="7" w:tplc="9C7E221E">
      <w:numFmt w:val="bullet"/>
      <w:lvlText w:val="•"/>
      <w:lvlJc w:val="left"/>
      <w:pPr>
        <w:ind w:left="7175" w:hanging="360"/>
      </w:pPr>
      <w:rPr>
        <w:rFonts w:hint="default"/>
      </w:rPr>
    </w:lvl>
    <w:lvl w:ilvl="8" w:tplc="1E982308">
      <w:numFmt w:val="bullet"/>
      <w:lvlText w:val="•"/>
      <w:lvlJc w:val="left"/>
      <w:pPr>
        <w:ind w:left="8092" w:hanging="360"/>
      </w:pPr>
      <w:rPr>
        <w:rFonts w:hint="default"/>
      </w:rPr>
    </w:lvl>
  </w:abstractNum>
  <w:abstractNum w:abstractNumId="58" w15:restartNumberingAfterBreak="0">
    <w:nsid w:val="31EE284B"/>
    <w:multiLevelType w:val="multilevel"/>
    <w:tmpl w:val="85441EE8"/>
    <w:lvl w:ilvl="0">
      <w:start w:val="27"/>
      <w:numFmt w:val="decimal"/>
      <w:lvlText w:val="%1"/>
      <w:lvlJc w:val="left"/>
      <w:pPr>
        <w:ind w:left="1729" w:hanging="482"/>
        <w:jc w:val="left"/>
      </w:pPr>
      <w:rPr>
        <w:rFonts w:hint="default"/>
      </w:rPr>
    </w:lvl>
    <w:lvl w:ilvl="1">
      <w:start w:val="1"/>
      <w:numFmt w:val="decimal"/>
      <w:lvlText w:val="%1.%2"/>
      <w:lvlJc w:val="left"/>
      <w:pPr>
        <w:ind w:left="1729" w:hanging="482"/>
        <w:jc w:val="left"/>
      </w:pPr>
      <w:rPr>
        <w:rFonts w:ascii="Times New Roman" w:eastAsia="Times New Roman" w:hAnsi="Times New Roman" w:cs="Times New Roman" w:hint="default"/>
        <w:spacing w:val="-19"/>
        <w:w w:val="100"/>
        <w:sz w:val="20"/>
        <w:szCs w:val="20"/>
      </w:rPr>
    </w:lvl>
    <w:lvl w:ilvl="2">
      <w:numFmt w:val="bullet"/>
      <w:lvlText w:val="•"/>
      <w:lvlJc w:val="left"/>
      <w:pPr>
        <w:ind w:left="3361" w:hanging="482"/>
      </w:pPr>
      <w:rPr>
        <w:rFonts w:hint="default"/>
      </w:rPr>
    </w:lvl>
    <w:lvl w:ilvl="3">
      <w:numFmt w:val="bullet"/>
      <w:lvlText w:val="•"/>
      <w:lvlJc w:val="left"/>
      <w:pPr>
        <w:ind w:left="4181" w:hanging="482"/>
      </w:pPr>
      <w:rPr>
        <w:rFonts w:hint="default"/>
      </w:rPr>
    </w:lvl>
    <w:lvl w:ilvl="4">
      <w:numFmt w:val="bullet"/>
      <w:lvlText w:val="•"/>
      <w:lvlJc w:val="left"/>
      <w:pPr>
        <w:ind w:left="5002" w:hanging="482"/>
      </w:pPr>
      <w:rPr>
        <w:rFonts w:hint="default"/>
      </w:rPr>
    </w:lvl>
    <w:lvl w:ilvl="5">
      <w:numFmt w:val="bullet"/>
      <w:lvlText w:val="•"/>
      <w:lvlJc w:val="left"/>
      <w:pPr>
        <w:ind w:left="5822" w:hanging="482"/>
      </w:pPr>
      <w:rPr>
        <w:rFonts w:hint="default"/>
      </w:rPr>
    </w:lvl>
    <w:lvl w:ilvl="6">
      <w:numFmt w:val="bullet"/>
      <w:lvlText w:val="•"/>
      <w:lvlJc w:val="left"/>
      <w:pPr>
        <w:ind w:left="6643" w:hanging="482"/>
      </w:pPr>
      <w:rPr>
        <w:rFonts w:hint="default"/>
      </w:rPr>
    </w:lvl>
    <w:lvl w:ilvl="7">
      <w:numFmt w:val="bullet"/>
      <w:lvlText w:val="•"/>
      <w:lvlJc w:val="left"/>
      <w:pPr>
        <w:ind w:left="7463" w:hanging="482"/>
      </w:pPr>
      <w:rPr>
        <w:rFonts w:hint="default"/>
      </w:rPr>
    </w:lvl>
    <w:lvl w:ilvl="8">
      <w:numFmt w:val="bullet"/>
      <w:lvlText w:val="•"/>
      <w:lvlJc w:val="left"/>
      <w:pPr>
        <w:ind w:left="8284" w:hanging="482"/>
      </w:pPr>
      <w:rPr>
        <w:rFonts w:hint="default"/>
      </w:rPr>
    </w:lvl>
  </w:abstractNum>
  <w:abstractNum w:abstractNumId="59" w15:restartNumberingAfterBreak="0">
    <w:nsid w:val="34D06082"/>
    <w:multiLevelType w:val="hybridMultilevel"/>
    <w:tmpl w:val="5BF4F64C"/>
    <w:lvl w:ilvl="0" w:tplc="8A7C23E4">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59B88442">
      <w:start w:val="1"/>
      <w:numFmt w:val="lowerRoman"/>
      <w:lvlText w:val="(%2)"/>
      <w:lvlJc w:val="left"/>
      <w:pPr>
        <w:ind w:left="1357" w:hanging="427"/>
        <w:jc w:val="right"/>
      </w:pPr>
      <w:rPr>
        <w:rFonts w:ascii="Times New Roman" w:eastAsia="Times New Roman" w:hAnsi="Times New Roman" w:cs="Times New Roman" w:hint="default"/>
        <w:spacing w:val="-1"/>
        <w:w w:val="100"/>
        <w:sz w:val="24"/>
        <w:szCs w:val="24"/>
      </w:rPr>
    </w:lvl>
    <w:lvl w:ilvl="2" w:tplc="3A8C8DF8">
      <w:numFmt w:val="bullet"/>
      <w:lvlText w:val="•"/>
      <w:lvlJc w:val="left"/>
      <w:pPr>
        <w:ind w:left="2311" w:hanging="427"/>
      </w:pPr>
      <w:rPr>
        <w:rFonts w:hint="default"/>
      </w:rPr>
    </w:lvl>
    <w:lvl w:ilvl="3" w:tplc="F41C5BCC">
      <w:numFmt w:val="bullet"/>
      <w:lvlText w:val="•"/>
      <w:lvlJc w:val="left"/>
      <w:pPr>
        <w:ind w:left="3263" w:hanging="427"/>
      </w:pPr>
      <w:rPr>
        <w:rFonts w:hint="default"/>
      </w:rPr>
    </w:lvl>
    <w:lvl w:ilvl="4" w:tplc="13ECBB5A">
      <w:numFmt w:val="bullet"/>
      <w:lvlText w:val="•"/>
      <w:lvlJc w:val="left"/>
      <w:pPr>
        <w:ind w:left="4215" w:hanging="427"/>
      </w:pPr>
      <w:rPr>
        <w:rFonts w:hint="default"/>
      </w:rPr>
    </w:lvl>
    <w:lvl w:ilvl="5" w:tplc="112E6B52">
      <w:numFmt w:val="bullet"/>
      <w:lvlText w:val="•"/>
      <w:lvlJc w:val="left"/>
      <w:pPr>
        <w:ind w:left="5166" w:hanging="427"/>
      </w:pPr>
      <w:rPr>
        <w:rFonts w:hint="default"/>
      </w:rPr>
    </w:lvl>
    <w:lvl w:ilvl="6" w:tplc="AF586E62">
      <w:numFmt w:val="bullet"/>
      <w:lvlText w:val="•"/>
      <w:lvlJc w:val="left"/>
      <w:pPr>
        <w:ind w:left="6118" w:hanging="427"/>
      </w:pPr>
      <w:rPr>
        <w:rFonts w:hint="default"/>
      </w:rPr>
    </w:lvl>
    <w:lvl w:ilvl="7" w:tplc="35C42FC4">
      <w:numFmt w:val="bullet"/>
      <w:lvlText w:val="•"/>
      <w:lvlJc w:val="left"/>
      <w:pPr>
        <w:ind w:left="7070" w:hanging="427"/>
      </w:pPr>
      <w:rPr>
        <w:rFonts w:hint="default"/>
      </w:rPr>
    </w:lvl>
    <w:lvl w:ilvl="8" w:tplc="D484580A">
      <w:numFmt w:val="bullet"/>
      <w:lvlText w:val="•"/>
      <w:lvlJc w:val="left"/>
      <w:pPr>
        <w:ind w:left="8022" w:hanging="427"/>
      </w:pPr>
      <w:rPr>
        <w:rFonts w:hint="default"/>
      </w:rPr>
    </w:lvl>
  </w:abstractNum>
  <w:abstractNum w:abstractNumId="60" w15:restartNumberingAfterBreak="0">
    <w:nsid w:val="352205AF"/>
    <w:multiLevelType w:val="multilevel"/>
    <w:tmpl w:val="23BAE442"/>
    <w:lvl w:ilvl="0">
      <w:start w:val="7"/>
      <w:numFmt w:val="decimal"/>
      <w:lvlText w:val="%1"/>
      <w:lvlJc w:val="left"/>
      <w:pPr>
        <w:ind w:left="533" w:hanging="420"/>
        <w:jc w:val="left"/>
      </w:pPr>
      <w:rPr>
        <w:rFonts w:hint="default"/>
      </w:rPr>
    </w:lvl>
    <w:lvl w:ilvl="1">
      <w:start w:val="1"/>
      <w:numFmt w:val="decimal"/>
      <w:lvlText w:val="%1.%2"/>
      <w:lvlJc w:val="left"/>
      <w:pPr>
        <w:ind w:left="533" w:hanging="420"/>
        <w:jc w:val="left"/>
      </w:pPr>
      <w:rPr>
        <w:rFonts w:ascii="Times New Roman" w:eastAsia="Times New Roman" w:hAnsi="Times New Roman" w:cs="Times New Roman" w:hint="default"/>
        <w:b/>
        <w:bCs/>
        <w:spacing w:val="-5"/>
        <w:w w:val="100"/>
        <w:sz w:val="24"/>
        <w:szCs w:val="24"/>
      </w:rPr>
    </w:lvl>
    <w:lvl w:ilvl="2">
      <w:numFmt w:val="bullet"/>
      <w:lvlText w:val="•"/>
      <w:lvlJc w:val="left"/>
      <w:pPr>
        <w:ind w:left="2417" w:hanging="420"/>
      </w:pPr>
      <w:rPr>
        <w:rFonts w:hint="default"/>
      </w:rPr>
    </w:lvl>
    <w:lvl w:ilvl="3">
      <w:numFmt w:val="bullet"/>
      <w:lvlText w:val="•"/>
      <w:lvlJc w:val="left"/>
      <w:pPr>
        <w:ind w:left="3355" w:hanging="420"/>
      </w:pPr>
      <w:rPr>
        <w:rFonts w:hint="default"/>
      </w:rPr>
    </w:lvl>
    <w:lvl w:ilvl="4">
      <w:numFmt w:val="bullet"/>
      <w:lvlText w:val="•"/>
      <w:lvlJc w:val="left"/>
      <w:pPr>
        <w:ind w:left="4294" w:hanging="420"/>
      </w:pPr>
      <w:rPr>
        <w:rFonts w:hint="default"/>
      </w:rPr>
    </w:lvl>
    <w:lvl w:ilvl="5">
      <w:numFmt w:val="bullet"/>
      <w:lvlText w:val="•"/>
      <w:lvlJc w:val="left"/>
      <w:pPr>
        <w:ind w:left="5232" w:hanging="420"/>
      </w:pPr>
      <w:rPr>
        <w:rFonts w:hint="default"/>
      </w:rPr>
    </w:lvl>
    <w:lvl w:ilvl="6">
      <w:numFmt w:val="bullet"/>
      <w:lvlText w:val="•"/>
      <w:lvlJc w:val="left"/>
      <w:pPr>
        <w:ind w:left="6171" w:hanging="420"/>
      </w:pPr>
      <w:rPr>
        <w:rFonts w:hint="default"/>
      </w:rPr>
    </w:lvl>
    <w:lvl w:ilvl="7">
      <w:numFmt w:val="bullet"/>
      <w:lvlText w:val="•"/>
      <w:lvlJc w:val="left"/>
      <w:pPr>
        <w:ind w:left="7109" w:hanging="420"/>
      </w:pPr>
      <w:rPr>
        <w:rFonts w:hint="default"/>
      </w:rPr>
    </w:lvl>
    <w:lvl w:ilvl="8">
      <w:numFmt w:val="bullet"/>
      <w:lvlText w:val="•"/>
      <w:lvlJc w:val="left"/>
      <w:pPr>
        <w:ind w:left="8048" w:hanging="420"/>
      </w:pPr>
      <w:rPr>
        <w:rFonts w:hint="default"/>
      </w:rPr>
    </w:lvl>
  </w:abstractNum>
  <w:abstractNum w:abstractNumId="61" w15:restartNumberingAfterBreak="0">
    <w:nsid w:val="3565154C"/>
    <w:multiLevelType w:val="multilevel"/>
    <w:tmpl w:val="44946F18"/>
    <w:lvl w:ilvl="0">
      <w:start w:val="37"/>
      <w:numFmt w:val="decimal"/>
      <w:lvlText w:val="%1"/>
      <w:lvlJc w:val="left"/>
      <w:pPr>
        <w:ind w:left="1725" w:hanging="478"/>
        <w:jc w:val="left"/>
      </w:pPr>
      <w:rPr>
        <w:rFonts w:hint="default"/>
      </w:rPr>
    </w:lvl>
    <w:lvl w:ilvl="1">
      <w:start w:val="1"/>
      <w:numFmt w:val="decimal"/>
      <w:lvlText w:val="%1.%2"/>
      <w:lvlJc w:val="left"/>
      <w:pPr>
        <w:ind w:left="1725" w:hanging="478"/>
        <w:jc w:val="left"/>
      </w:pPr>
      <w:rPr>
        <w:rFonts w:ascii="Times New Roman" w:eastAsia="Times New Roman" w:hAnsi="Times New Roman" w:cs="Times New Roman" w:hint="default"/>
        <w:spacing w:val="-23"/>
        <w:w w:val="100"/>
        <w:sz w:val="20"/>
        <w:szCs w:val="20"/>
      </w:rPr>
    </w:lvl>
    <w:lvl w:ilvl="2">
      <w:numFmt w:val="bullet"/>
      <w:lvlText w:val="•"/>
      <w:lvlJc w:val="left"/>
      <w:pPr>
        <w:ind w:left="3361" w:hanging="478"/>
      </w:pPr>
      <w:rPr>
        <w:rFonts w:hint="default"/>
      </w:rPr>
    </w:lvl>
    <w:lvl w:ilvl="3">
      <w:numFmt w:val="bullet"/>
      <w:lvlText w:val="•"/>
      <w:lvlJc w:val="left"/>
      <w:pPr>
        <w:ind w:left="4181" w:hanging="478"/>
      </w:pPr>
      <w:rPr>
        <w:rFonts w:hint="default"/>
      </w:rPr>
    </w:lvl>
    <w:lvl w:ilvl="4">
      <w:numFmt w:val="bullet"/>
      <w:lvlText w:val="•"/>
      <w:lvlJc w:val="left"/>
      <w:pPr>
        <w:ind w:left="5002" w:hanging="478"/>
      </w:pPr>
      <w:rPr>
        <w:rFonts w:hint="default"/>
      </w:rPr>
    </w:lvl>
    <w:lvl w:ilvl="5">
      <w:numFmt w:val="bullet"/>
      <w:lvlText w:val="•"/>
      <w:lvlJc w:val="left"/>
      <w:pPr>
        <w:ind w:left="5822" w:hanging="478"/>
      </w:pPr>
      <w:rPr>
        <w:rFonts w:hint="default"/>
      </w:rPr>
    </w:lvl>
    <w:lvl w:ilvl="6">
      <w:numFmt w:val="bullet"/>
      <w:lvlText w:val="•"/>
      <w:lvlJc w:val="left"/>
      <w:pPr>
        <w:ind w:left="6643" w:hanging="478"/>
      </w:pPr>
      <w:rPr>
        <w:rFonts w:hint="default"/>
      </w:rPr>
    </w:lvl>
    <w:lvl w:ilvl="7">
      <w:numFmt w:val="bullet"/>
      <w:lvlText w:val="•"/>
      <w:lvlJc w:val="left"/>
      <w:pPr>
        <w:ind w:left="7463" w:hanging="478"/>
      </w:pPr>
      <w:rPr>
        <w:rFonts w:hint="default"/>
      </w:rPr>
    </w:lvl>
    <w:lvl w:ilvl="8">
      <w:numFmt w:val="bullet"/>
      <w:lvlText w:val="•"/>
      <w:lvlJc w:val="left"/>
      <w:pPr>
        <w:ind w:left="8284" w:hanging="478"/>
      </w:pPr>
      <w:rPr>
        <w:rFonts w:hint="default"/>
      </w:rPr>
    </w:lvl>
  </w:abstractNum>
  <w:abstractNum w:abstractNumId="62" w15:restartNumberingAfterBreak="0">
    <w:nsid w:val="35B80B7F"/>
    <w:multiLevelType w:val="hybridMultilevel"/>
    <w:tmpl w:val="93AE20C8"/>
    <w:lvl w:ilvl="0" w:tplc="1BCE1022">
      <w:start w:val="1"/>
      <w:numFmt w:val="lowerLetter"/>
      <w:lvlText w:val="(%1)"/>
      <w:lvlJc w:val="left"/>
      <w:pPr>
        <w:ind w:left="473" w:hanging="360"/>
        <w:jc w:val="left"/>
      </w:pPr>
      <w:rPr>
        <w:rFonts w:ascii="Times New Roman" w:eastAsia="Times New Roman" w:hAnsi="Times New Roman" w:cs="Times New Roman" w:hint="default"/>
        <w:spacing w:val="-27"/>
        <w:w w:val="100"/>
        <w:sz w:val="24"/>
        <w:szCs w:val="24"/>
      </w:rPr>
    </w:lvl>
    <w:lvl w:ilvl="1" w:tplc="26584F4A">
      <w:start w:val="1"/>
      <w:numFmt w:val="lowerRoman"/>
      <w:lvlText w:val="(%2)"/>
      <w:lvlJc w:val="left"/>
      <w:pPr>
        <w:ind w:left="1073" w:hanging="427"/>
        <w:jc w:val="right"/>
      </w:pPr>
      <w:rPr>
        <w:rFonts w:ascii="Times New Roman" w:eastAsia="Times New Roman" w:hAnsi="Times New Roman" w:cs="Times New Roman" w:hint="default"/>
        <w:spacing w:val="-1"/>
        <w:w w:val="100"/>
        <w:sz w:val="24"/>
        <w:szCs w:val="24"/>
      </w:rPr>
    </w:lvl>
    <w:lvl w:ilvl="2" w:tplc="39281670">
      <w:numFmt w:val="bullet"/>
      <w:lvlText w:val="-"/>
      <w:lvlJc w:val="left"/>
      <w:pPr>
        <w:ind w:left="1717" w:hanging="360"/>
      </w:pPr>
      <w:rPr>
        <w:rFonts w:ascii="Times New Roman" w:eastAsia="Times New Roman" w:hAnsi="Times New Roman" w:cs="Times New Roman" w:hint="default"/>
        <w:spacing w:val="-1"/>
        <w:w w:val="100"/>
        <w:sz w:val="24"/>
        <w:szCs w:val="24"/>
      </w:rPr>
    </w:lvl>
    <w:lvl w:ilvl="3" w:tplc="24C61CCA">
      <w:numFmt w:val="bullet"/>
      <w:lvlText w:val="•"/>
      <w:lvlJc w:val="left"/>
      <w:pPr>
        <w:ind w:left="2745" w:hanging="360"/>
      </w:pPr>
      <w:rPr>
        <w:rFonts w:hint="default"/>
      </w:rPr>
    </w:lvl>
    <w:lvl w:ilvl="4" w:tplc="D54664B2">
      <w:numFmt w:val="bullet"/>
      <w:lvlText w:val="•"/>
      <w:lvlJc w:val="left"/>
      <w:pPr>
        <w:ind w:left="3771" w:hanging="360"/>
      </w:pPr>
      <w:rPr>
        <w:rFonts w:hint="default"/>
      </w:rPr>
    </w:lvl>
    <w:lvl w:ilvl="5" w:tplc="838C2D6E">
      <w:numFmt w:val="bullet"/>
      <w:lvlText w:val="•"/>
      <w:lvlJc w:val="left"/>
      <w:pPr>
        <w:ind w:left="4797" w:hanging="360"/>
      </w:pPr>
      <w:rPr>
        <w:rFonts w:hint="default"/>
      </w:rPr>
    </w:lvl>
    <w:lvl w:ilvl="6" w:tplc="1E1C7AEE">
      <w:numFmt w:val="bullet"/>
      <w:lvlText w:val="•"/>
      <w:lvlJc w:val="left"/>
      <w:pPr>
        <w:ind w:left="5822" w:hanging="360"/>
      </w:pPr>
      <w:rPr>
        <w:rFonts w:hint="default"/>
      </w:rPr>
    </w:lvl>
    <w:lvl w:ilvl="7" w:tplc="9C8E6826">
      <w:numFmt w:val="bullet"/>
      <w:lvlText w:val="•"/>
      <w:lvlJc w:val="left"/>
      <w:pPr>
        <w:ind w:left="6848" w:hanging="360"/>
      </w:pPr>
      <w:rPr>
        <w:rFonts w:hint="default"/>
      </w:rPr>
    </w:lvl>
    <w:lvl w:ilvl="8" w:tplc="068A3540">
      <w:numFmt w:val="bullet"/>
      <w:lvlText w:val="•"/>
      <w:lvlJc w:val="left"/>
      <w:pPr>
        <w:ind w:left="7874" w:hanging="360"/>
      </w:pPr>
      <w:rPr>
        <w:rFonts w:hint="default"/>
      </w:rPr>
    </w:lvl>
  </w:abstractNum>
  <w:abstractNum w:abstractNumId="63" w15:restartNumberingAfterBreak="0">
    <w:nsid w:val="35B94370"/>
    <w:multiLevelType w:val="hybridMultilevel"/>
    <w:tmpl w:val="B6D45692"/>
    <w:lvl w:ilvl="0" w:tplc="90F200BE">
      <w:numFmt w:val="bullet"/>
      <w:lvlText w:val="-"/>
      <w:lvlJc w:val="left"/>
      <w:pPr>
        <w:ind w:left="757" w:hanging="360"/>
      </w:pPr>
      <w:rPr>
        <w:rFonts w:ascii="Times New Roman" w:eastAsia="Times New Roman" w:hAnsi="Times New Roman" w:cs="Times New Roman" w:hint="default"/>
        <w:spacing w:val="-1"/>
        <w:w w:val="100"/>
        <w:sz w:val="24"/>
        <w:szCs w:val="24"/>
      </w:rPr>
    </w:lvl>
    <w:lvl w:ilvl="1" w:tplc="B9ACB06A">
      <w:numFmt w:val="bullet"/>
      <w:lvlText w:val="•"/>
      <w:lvlJc w:val="left"/>
      <w:pPr>
        <w:ind w:left="1676" w:hanging="360"/>
      </w:pPr>
      <w:rPr>
        <w:rFonts w:hint="default"/>
      </w:rPr>
    </w:lvl>
    <w:lvl w:ilvl="2" w:tplc="886CFC32">
      <w:numFmt w:val="bullet"/>
      <w:lvlText w:val="•"/>
      <w:lvlJc w:val="left"/>
      <w:pPr>
        <w:ind w:left="2593" w:hanging="360"/>
      </w:pPr>
      <w:rPr>
        <w:rFonts w:hint="default"/>
      </w:rPr>
    </w:lvl>
    <w:lvl w:ilvl="3" w:tplc="8EEC5F6C">
      <w:numFmt w:val="bullet"/>
      <w:lvlText w:val="•"/>
      <w:lvlJc w:val="left"/>
      <w:pPr>
        <w:ind w:left="3509" w:hanging="360"/>
      </w:pPr>
      <w:rPr>
        <w:rFonts w:hint="default"/>
      </w:rPr>
    </w:lvl>
    <w:lvl w:ilvl="4" w:tplc="155AA060">
      <w:numFmt w:val="bullet"/>
      <w:lvlText w:val="•"/>
      <w:lvlJc w:val="left"/>
      <w:pPr>
        <w:ind w:left="4426" w:hanging="360"/>
      </w:pPr>
      <w:rPr>
        <w:rFonts w:hint="default"/>
      </w:rPr>
    </w:lvl>
    <w:lvl w:ilvl="5" w:tplc="1F0454A0">
      <w:numFmt w:val="bullet"/>
      <w:lvlText w:val="•"/>
      <w:lvlJc w:val="left"/>
      <w:pPr>
        <w:ind w:left="5342" w:hanging="360"/>
      </w:pPr>
      <w:rPr>
        <w:rFonts w:hint="default"/>
      </w:rPr>
    </w:lvl>
    <w:lvl w:ilvl="6" w:tplc="162CD8E6">
      <w:numFmt w:val="bullet"/>
      <w:lvlText w:val="•"/>
      <w:lvlJc w:val="left"/>
      <w:pPr>
        <w:ind w:left="6259" w:hanging="360"/>
      </w:pPr>
      <w:rPr>
        <w:rFonts w:hint="default"/>
      </w:rPr>
    </w:lvl>
    <w:lvl w:ilvl="7" w:tplc="A3F21B9E">
      <w:numFmt w:val="bullet"/>
      <w:lvlText w:val="•"/>
      <w:lvlJc w:val="left"/>
      <w:pPr>
        <w:ind w:left="7175" w:hanging="360"/>
      </w:pPr>
      <w:rPr>
        <w:rFonts w:hint="default"/>
      </w:rPr>
    </w:lvl>
    <w:lvl w:ilvl="8" w:tplc="CF4C53A4">
      <w:numFmt w:val="bullet"/>
      <w:lvlText w:val="•"/>
      <w:lvlJc w:val="left"/>
      <w:pPr>
        <w:ind w:left="8092" w:hanging="360"/>
      </w:pPr>
      <w:rPr>
        <w:rFonts w:hint="default"/>
      </w:rPr>
    </w:lvl>
  </w:abstractNum>
  <w:abstractNum w:abstractNumId="64" w15:restartNumberingAfterBreak="0">
    <w:nsid w:val="36B61BF1"/>
    <w:multiLevelType w:val="multilevel"/>
    <w:tmpl w:val="85F8E0EC"/>
    <w:lvl w:ilvl="0">
      <w:start w:val="5"/>
      <w:numFmt w:val="decimal"/>
      <w:lvlText w:val="%1"/>
      <w:lvlJc w:val="left"/>
      <w:pPr>
        <w:ind w:left="1634" w:hanging="387"/>
        <w:jc w:val="left"/>
      </w:pPr>
      <w:rPr>
        <w:rFonts w:hint="default"/>
      </w:rPr>
    </w:lvl>
    <w:lvl w:ilvl="1">
      <w:start w:val="1"/>
      <w:numFmt w:val="decimal"/>
      <w:lvlText w:val="%1.%2"/>
      <w:lvlJc w:val="left"/>
      <w:pPr>
        <w:ind w:left="1634" w:hanging="387"/>
        <w:jc w:val="left"/>
      </w:pPr>
      <w:rPr>
        <w:rFonts w:ascii="Times New Roman" w:eastAsia="Times New Roman" w:hAnsi="Times New Roman" w:cs="Times New Roman" w:hint="default"/>
        <w:spacing w:val="-14"/>
        <w:w w:val="100"/>
        <w:sz w:val="20"/>
        <w:szCs w:val="20"/>
      </w:rPr>
    </w:lvl>
    <w:lvl w:ilvl="2">
      <w:numFmt w:val="bullet"/>
      <w:lvlText w:val="•"/>
      <w:lvlJc w:val="left"/>
      <w:pPr>
        <w:ind w:left="3297" w:hanging="387"/>
      </w:pPr>
      <w:rPr>
        <w:rFonts w:hint="default"/>
      </w:rPr>
    </w:lvl>
    <w:lvl w:ilvl="3">
      <w:numFmt w:val="bullet"/>
      <w:lvlText w:val="•"/>
      <w:lvlJc w:val="left"/>
      <w:pPr>
        <w:ind w:left="4125" w:hanging="387"/>
      </w:pPr>
      <w:rPr>
        <w:rFonts w:hint="default"/>
      </w:rPr>
    </w:lvl>
    <w:lvl w:ilvl="4">
      <w:numFmt w:val="bullet"/>
      <w:lvlText w:val="•"/>
      <w:lvlJc w:val="left"/>
      <w:pPr>
        <w:ind w:left="4954" w:hanging="387"/>
      </w:pPr>
      <w:rPr>
        <w:rFonts w:hint="default"/>
      </w:rPr>
    </w:lvl>
    <w:lvl w:ilvl="5">
      <w:numFmt w:val="bullet"/>
      <w:lvlText w:val="•"/>
      <w:lvlJc w:val="left"/>
      <w:pPr>
        <w:ind w:left="5782" w:hanging="387"/>
      </w:pPr>
      <w:rPr>
        <w:rFonts w:hint="default"/>
      </w:rPr>
    </w:lvl>
    <w:lvl w:ilvl="6">
      <w:numFmt w:val="bullet"/>
      <w:lvlText w:val="•"/>
      <w:lvlJc w:val="left"/>
      <w:pPr>
        <w:ind w:left="6611" w:hanging="387"/>
      </w:pPr>
      <w:rPr>
        <w:rFonts w:hint="default"/>
      </w:rPr>
    </w:lvl>
    <w:lvl w:ilvl="7">
      <w:numFmt w:val="bullet"/>
      <w:lvlText w:val="•"/>
      <w:lvlJc w:val="left"/>
      <w:pPr>
        <w:ind w:left="7439" w:hanging="387"/>
      </w:pPr>
      <w:rPr>
        <w:rFonts w:hint="default"/>
      </w:rPr>
    </w:lvl>
    <w:lvl w:ilvl="8">
      <w:numFmt w:val="bullet"/>
      <w:lvlText w:val="•"/>
      <w:lvlJc w:val="left"/>
      <w:pPr>
        <w:ind w:left="8268" w:hanging="387"/>
      </w:pPr>
      <w:rPr>
        <w:rFonts w:hint="default"/>
      </w:rPr>
    </w:lvl>
  </w:abstractNum>
  <w:abstractNum w:abstractNumId="65" w15:restartNumberingAfterBreak="0">
    <w:nsid w:val="37532CD2"/>
    <w:multiLevelType w:val="multilevel"/>
    <w:tmpl w:val="70E67FB8"/>
    <w:lvl w:ilvl="0">
      <w:start w:val="24"/>
      <w:numFmt w:val="decimal"/>
      <w:lvlText w:val="%1"/>
      <w:lvlJc w:val="left"/>
      <w:pPr>
        <w:ind w:left="1732" w:hanging="485"/>
        <w:jc w:val="left"/>
      </w:pPr>
      <w:rPr>
        <w:rFonts w:hint="default"/>
      </w:rPr>
    </w:lvl>
    <w:lvl w:ilvl="1">
      <w:start w:val="1"/>
      <w:numFmt w:val="decimal"/>
      <w:lvlText w:val="%1.%2"/>
      <w:lvlJc w:val="left"/>
      <w:pPr>
        <w:ind w:left="1732" w:hanging="485"/>
        <w:jc w:val="left"/>
      </w:pPr>
      <w:rPr>
        <w:rFonts w:ascii="Times New Roman" w:eastAsia="Times New Roman" w:hAnsi="Times New Roman" w:cs="Times New Roman" w:hint="default"/>
        <w:spacing w:val="-16"/>
        <w:w w:val="100"/>
        <w:sz w:val="20"/>
        <w:szCs w:val="20"/>
      </w:rPr>
    </w:lvl>
    <w:lvl w:ilvl="2">
      <w:numFmt w:val="bullet"/>
      <w:lvlText w:val="•"/>
      <w:lvlJc w:val="left"/>
      <w:pPr>
        <w:ind w:left="3377" w:hanging="485"/>
      </w:pPr>
      <w:rPr>
        <w:rFonts w:hint="default"/>
      </w:rPr>
    </w:lvl>
    <w:lvl w:ilvl="3">
      <w:numFmt w:val="bullet"/>
      <w:lvlText w:val="•"/>
      <w:lvlJc w:val="left"/>
      <w:pPr>
        <w:ind w:left="4195" w:hanging="485"/>
      </w:pPr>
      <w:rPr>
        <w:rFonts w:hint="default"/>
      </w:rPr>
    </w:lvl>
    <w:lvl w:ilvl="4">
      <w:numFmt w:val="bullet"/>
      <w:lvlText w:val="•"/>
      <w:lvlJc w:val="left"/>
      <w:pPr>
        <w:ind w:left="5014" w:hanging="485"/>
      </w:pPr>
      <w:rPr>
        <w:rFonts w:hint="default"/>
      </w:rPr>
    </w:lvl>
    <w:lvl w:ilvl="5">
      <w:numFmt w:val="bullet"/>
      <w:lvlText w:val="•"/>
      <w:lvlJc w:val="left"/>
      <w:pPr>
        <w:ind w:left="5832" w:hanging="485"/>
      </w:pPr>
      <w:rPr>
        <w:rFonts w:hint="default"/>
      </w:rPr>
    </w:lvl>
    <w:lvl w:ilvl="6">
      <w:numFmt w:val="bullet"/>
      <w:lvlText w:val="•"/>
      <w:lvlJc w:val="left"/>
      <w:pPr>
        <w:ind w:left="6651" w:hanging="485"/>
      </w:pPr>
      <w:rPr>
        <w:rFonts w:hint="default"/>
      </w:rPr>
    </w:lvl>
    <w:lvl w:ilvl="7">
      <w:numFmt w:val="bullet"/>
      <w:lvlText w:val="•"/>
      <w:lvlJc w:val="left"/>
      <w:pPr>
        <w:ind w:left="7469" w:hanging="485"/>
      </w:pPr>
      <w:rPr>
        <w:rFonts w:hint="default"/>
      </w:rPr>
    </w:lvl>
    <w:lvl w:ilvl="8">
      <w:numFmt w:val="bullet"/>
      <w:lvlText w:val="•"/>
      <w:lvlJc w:val="left"/>
      <w:pPr>
        <w:ind w:left="8288" w:hanging="485"/>
      </w:pPr>
      <w:rPr>
        <w:rFonts w:hint="default"/>
      </w:rPr>
    </w:lvl>
  </w:abstractNum>
  <w:abstractNum w:abstractNumId="66" w15:restartNumberingAfterBreak="0">
    <w:nsid w:val="37F31E59"/>
    <w:multiLevelType w:val="multilevel"/>
    <w:tmpl w:val="5E22D0DA"/>
    <w:lvl w:ilvl="0">
      <w:start w:val="57"/>
      <w:numFmt w:val="decimal"/>
      <w:lvlText w:val="%1"/>
      <w:lvlJc w:val="left"/>
      <w:pPr>
        <w:ind w:left="1738" w:hanging="491"/>
        <w:jc w:val="left"/>
      </w:pPr>
      <w:rPr>
        <w:rFonts w:hint="default"/>
      </w:rPr>
    </w:lvl>
    <w:lvl w:ilvl="1">
      <w:start w:val="1"/>
      <w:numFmt w:val="decimal"/>
      <w:lvlText w:val="%1.%2"/>
      <w:lvlJc w:val="left"/>
      <w:pPr>
        <w:ind w:left="1738" w:hanging="491"/>
        <w:jc w:val="left"/>
      </w:pPr>
      <w:rPr>
        <w:rFonts w:ascii="Times New Roman" w:eastAsia="Times New Roman" w:hAnsi="Times New Roman" w:cs="Times New Roman" w:hint="default"/>
        <w:spacing w:val="-10"/>
        <w:w w:val="100"/>
        <w:sz w:val="20"/>
        <w:szCs w:val="20"/>
      </w:rPr>
    </w:lvl>
    <w:lvl w:ilvl="2">
      <w:numFmt w:val="bullet"/>
      <w:lvlText w:val="•"/>
      <w:lvlJc w:val="left"/>
      <w:pPr>
        <w:ind w:left="3377" w:hanging="491"/>
      </w:pPr>
      <w:rPr>
        <w:rFonts w:hint="default"/>
      </w:rPr>
    </w:lvl>
    <w:lvl w:ilvl="3">
      <w:numFmt w:val="bullet"/>
      <w:lvlText w:val="•"/>
      <w:lvlJc w:val="left"/>
      <w:pPr>
        <w:ind w:left="4195" w:hanging="491"/>
      </w:pPr>
      <w:rPr>
        <w:rFonts w:hint="default"/>
      </w:rPr>
    </w:lvl>
    <w:lvl w:ilvl="4">
      <w:numFmt w:val="bullet"/>
      <w:lvlText w:val="•"/>
      <w:lvlJc w:val="left"/>
      <w:pPr>
        <w:ind w:left="5014" w:hanging="491"/>
      </w:pPr>
      <w:rPr>
        <w:rFonts w:hint="default"/>
      </w:rPr>
    </w:lvl>
    <w:lvl w:ilvl="5">
      <w:numFmt w:val="bullet"/>
      <w:lvlText w:val="•"/>
      <w:lvlJc w:val="left"/>
      <w:pPr>
        <w:ind w:left="5832" w:hanging="491"/>
      </w:pPr>
      <w:rPr>
        <w:rFonts w:hint="default"/>
      </w:rPr>
    </w:lvl>
    <w:lvl w:ilvl="6">
      <w:numFmt w:val="bullet"/>
      <w:lvlText w:val="•"/>
      <w:lvlJc w:val="left"/>
      <w:pPr>
        <w:ind w:left="6651" w:hanging="491"/>
      </w:pPr>
      <w:rPr>
        <w:rFonts w:hint="default"/>
      </w:rPr>
    </w:lvl>
    <w:lvl w:ilvl="7">
      <w:numFmt w:val="bullet"/>
      <w:lvlText w:val="•"/>
      <w:lvlJc w:val="left"/>
      <w:pPr>
        <w:ind w:left="7469" w:hanging="491"/>
      </w:pPr>
      <w:rPr>
        <w:rFonts w:hint="default"/>
      </w:rPr>
    </w:lvl>
    <w:lvl w:ilvl="8">
      <w:numFmt w:val="bullet"/>
      <w:lvlText w:val="•"/>
      <w:lvlJc w:val="left"/>
      <w:pPr>
        <w:ind w:left="8288" w:hanging="491"/>
      </w:pPr>
      <w:rPr>
        <w:rFonts w:hint="default"/>
      </w:rPr>
    </w:lvl>
  </w:abstractNum>
  <w:abstractNum w:abstractNumId="67" w15:restartNumberingAfterBreak="0">
    <w:nsid w:val="39CC16E7"/>
    <w:multiLevelType w:val="multilevel"/>
    <w:tmpl w:val="E544DD6A"/>
    <w:lvl w:ilvl="0">
      <w:start w:val="29"/>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5"/>
        <w:w w:val="100"/>
        <w:sz w:val="24"/>
        <w:szCs w:val="24"/>
      </w:rPr>
    </w:lvl>
    <w:lvl w:ilvl="2">
      <w:start w:val="1"/>
      <w:numFmt w:val="lowerLetter"/>
      <w:lvlText w:val="(%3)"/>
      <w:lvlJc w:val="left"/>
      <w:pPr>
        <w:ind w:left="757" w:hanging="360"/>
        <w:jc w:val="left"/>
      </w:pPr>
      <w:rPr>
        <w:rFonts w:ascii="Times New Roman" w:eastAsia="Times New Roman" w:hAnsi="Times New Roman" w:cs="Times New Roman" w:hint="default"/>
        <w:spacing w:val="-28"/>
        <w:w w:val="100"/>
        <w:sz w:val="24"/>
        <w:szCs w:val="24"/>
      </w:rPr>
    </w:lvl>
    <w:lvl w:ilvl="3">
      <w:start w:val="1"/>
      <w:numFmt w:val="lowerRoman"/>
      <w:lvlText w:val="(%4)"/>
      <w:lvlJc w:val="left"/>
      <w:pPr>
        <w:ind w:left="1357" w:hanging="427"/>
        <w:jc w:val="right"/>
      </w:pPr>
      <w:rPr>
        <w:rFonts w:ascii="Times New Roman" w:eastAsia="Times New Roman" w:hAnsi="Times New Roman" w:cs="Times New Roman" w:hint="default"/>
        <w:spacing w:val="-10"/>
        <w:w w:val="100"/>
        <w:sz w:val="24"/>
        <w:szCs w:val="24"/>
      </w:rPr>
    </w:lvl>
    <w:lvl w:ilvl="4">
      <w:numFmt w:val="bullet"/>
      <w:lvlText w:val="•"/>
      <w:lvlJc w:val="left"/>
      <w:pPr>
        <w:ind w:left="3501" w:hanging="427"/>
      </w:pPr>
      <w:rPr>
        <w:rFonts w:hint="default"/>
      </w:rPr>
    </w:lvl>
    <w:lvl w:ilvl="5">
      <w:numFmt w:val="bullet"/>
      <w:lvlText w:val="•"/>
      <w:lvlJc w:val="left"/>
      <w:pPr>
        <w:ind w:left="4572" w:hanging="427"/>
      </w:pPr>
      <w:rPr>
        <w:rFonts w:hint="default"/>
      </w:rPr>
    </w:lvl>
    <w:lvl w:ilvl="6">
      <w:numFmt w:val="bullet"/>
      <w:lvlText w:val="•"/>
      <w:lvlJc w:val="left"/>
      <w:pPr>
        <w:ind w:left="5642" w:hanging="427"/>
      </w:pPr>
      <w:rPr>
        <w:rFonts w:hint="default"/>
      </w:rPr>
    </w:lvl>
    <w:lvl w:ilvl="7">
      <w:numFmt w:val="bullet"/>
      <w:lvlText w:val="•"/>
      <w:lvlJc w:val="left"/>
      <w:pPr>
        <w:ind w:left="6713" w:hanging="427"/>
      </w:pPr>
      <w:rPr>
        <w:rFonts w:hint="default"/>
      </w:rPr>
    </w:lvl>
    <w:lvl w:ilvl="8">
      <w:numFmt w:val="bullet"/>
      <w:lvlText w:val="•"/>
      <w:lvlJc w:val="left"/>
      <w:pPr>
        <w:ind w:left="7784" w:hanging="427"/>
      </w:pPr>
      <w:rPr>
        <w:rFonts w:hint="default"/>
      </w:rPr>
    </w:lvl>
  </w:abstractNum>
  <w:abstractNum w:abstractNumId="68" w15:restartNumberingAfterBreak="0">
    <w:nsid w:val="39F6410A"/>
    <w:multiLevelType w:val="multilevel"/>
    <w:tmpl w:val="C14E440A"/>
    <w:lvl w:ilvl="0">
      <w:start w:val="25"/>
      <w:numFmt w:val="decimal"/>
      <w:lvlText w:val="%1"/>
      <w:lvlJc w:val="left"/>
      <w:pPr>
        <w:ind w:left="1708" w:hanging="461"/>
        <w:jc w:val="left"/>
      </w:pPr>
      <w:rPr>
        <w:rFonts w:hint="default"/>
      </w:rPr>
    </w:lvl>
    <w:lvl w:ilvl="1">
      <w:start w:val="1"/>
      <w:numFmt w:val="decimal"/>
      <w:lvlText w:val="%1.%2"/>
      <w:lvlJc w:val="left"/>
      <w:pPr>
        <w:ind w:left="1708" w:hanging="461"/>
        <w:jc w:val="left"/>
      </w:pPr>
      <w:rPr>
        <w:rFonts w:ascii="Times New Roman" w:eastAsia="Times New Roman" w:hAnsi="Times New Roman" w:cs="Times New Roman" w:hint="default"/>
        <w:spacing w:val="-17"/>
        <w:w w:val="100"/>
        <w:sz w:val="20"/>
        <w:szCs w:val="20"/>
      </w:rPr>
    </w:lvl>
    <w:lvl w:ilvl="2">
      <w:numFmt w:val="bullet"/>
      <w:lvlText w:val="•"/>
      <w:lvlJc w:val="left"/>
      <w:pPr>
        <w:ind w:left="3345" w:hanging="461"/>
      </w:pPr>
      <w:rPr>
        <w:rFonts w:hint="default"/>
      </w:rPr>
    </w:lvl>
    <w:lvl w:ilvl="3">
      <w:numFmt w:val="bullet"/>
      <w:lvlText w:val="•"/>
      <w:lvlJc w:val="left"/>
      <w:pPr>
        <w:ind w:left="4167" w:hanging="461"/>
      </w:pPr>
      <w:rPr>
        <w:rFonts w:hint="default"/>
      </w:rPr>
    </w:lvl>
    <w:lvl w:ilvl="4">
      <w:numFmt w:val="bullet"/>
      <w:lvlText w:val="•"/>
      <w:lvlJc w:val="left"/>
      <w:pPr>
        <w:ind w:left="4990" w:hanging="461"/>
      </w:pPr>
      <w:rPr>
        <w:rFonts w:hint="default"/>
      </w:rPr>
    </w:lvl>
    <w:lvl w:ilvl="5">
      <w:numFmt w:val="bullet"/>
      <w:lvlText w:val="•"/>
      <w:lvlJc w:val="left"/>
      <w:pPr>
        <w:ind w:left="5812" w:hanging="461"/>
      </w:pPr>
      <w:rPr>
        <w:rFonts w:hint="default"/>
      </w:rPr>
    </w:lvl>
    <w:lvl w:ilvl="6">
      <w:numFmt w:val="bullet"/>
      <w:lvlText w:val="•"/>
      <w:lvlJc w:val="left"/>
      <w:pPr>
        <w:ind w:left="6635" w:hanging="461"/>
      </w:pPr>
      <w:rPr>
        <w:rFonts w:hint="default"/>
      </w:rPr>
    </w:lvl>
    <w:lvl w:ilvl="7">
      <w:numFmt w:val="bullet"/>
      <w:lvlText w:val="•"/>
      <w:lvlJc w:val="left"/>
      <w:pPr>
        <w:ind w:left="7457" w:hanging="461"/>
      </w:pPr>
      <w:rPr>
        <w:rFonts w:hint="default"/>
      </w:rPr>
    </w:lvl>
    <w:lvl w:ilvl="8">
      <w:numFmt w:val="bullet"/>
      <w:lvlText w:val="•"/>
      <w:lvlJc w:val="left"/>
      <w:pPr>
        <w:ind w:left="8280" w:hanging="461"/>
      </w:pPr>
      <w:rPr>
        <w:rFonts w:hint="default"/>
      </w:rPr>
    </w:lvl>
  </w:abstractNum>
  <w:abstractNum w:abstractNumId="69" w15:restartNumberingAfterBreak="0">
    <w:nsid w:val="3A1E416B"/>
    <w:multiLevelType w:val="multilevel"/>
    <w:tmpl w:val="B218B0CE"/>
    <w:lvl w:ilvl="0">
      <w:start w:val="26"/>
      <w:numFmt w:val="decimal"/>
      <w:lvlText w:val="%1"/>
      <w:lvlJc w:val="left"/>
      <w:pPr>
        <w:ind w:left="113" w:hanging="658"/>
        <w:jc w:val="left"/>
      </w:pPr>
      <w:rPr>
        <w:rFonts w:hint="default"/>
      </w:rPr>
    </w:lvl>
    <w:lvl w:ilvl="1">
      <w:start w:val="4"/>
      <w:numFmt w:val="decimal"/>
      <w:lvlText w:val="%1.%2"/>
      <w:lvlJc w:val="left"/>
      <w:pPr>
        <w:ind w:left="113" w:hanging="658"/>
        <w:jc w:val="left"/>
      </w:pPr>
      <w:rPr>
        <w:rFonts w:hint="default"/>
      </w:rPr>
    </w:lvl>
    <w:lvl w:ilvl="2">
      <w:start w:val="1"/>
      <w:numFmt w:val="decimal"/>
      <w:lvlText w:val="%1.%2.%3"/>
      <w:lvlJc w:val="left"/>
      <w:pPr>
        <w:ind w:left="113" w:hanging="658"/>
        <w:jc w:val="left"/>
      </w:pPr>
      <w:rPr>
        <w:rFonts w:ascii="Times New Roman" w:eastAsia="Times New Roman" w:hAnsi="Times New Roman" w:cs="Times New Roman" w:hint="default"/>
        <w:w w:val="100"/>
        <w:sz w:val="24"/>
        <w:szCs w:val="24"/>
      </w:rPr>
    </w:lvl>
    <w:lvl w:ilvl="3">
      <w:start w:val="1"/>
      <w:numFmt w:val="lowerLetter"/>
      <w:lvlText w:val="(%4)"/>
      <w:lvlJc w:val="left"/>
      <w:pPr>
        <w:ind w:left="757" w:hanging="360"/>
        <w:jc w:val="left"/>
      </w:pPr>
      <w:rPr>
        <w:rFonts w:ascii="Times New Roman" w:eastAsia="Times New Roman" w:hAnsi="Times New Roman" w:cs="Times New Roman" w:hint="default"/>
        <w:spacing w:val="-27"/>
        <w:w w:val="100"/>
        <w:sz w:val="24"/>
        <w:szCs w:val="24"/>
      </w:rPr>
    </w:lvl>
    <w:lvl w:ilvl="4">
      <w:numFmt w:val="bullet"/>
      <w:lvlText w:val="•"/>
      <w:lvlJc w:val="left"/>
      <w:pPr>
        <w:ind w:left="3815" w:hanging="360"/>
      </w:pPr>
      <w:rPr>
        <w:rFonts w:hint="default"/>
      </w:rPr>
    </w:lvl>
    <w:lvl w:ilvl="5">
      <w:numFmt w:val="bullet"/>
      <w:lvlText w:val="•"/>
      <w:lvlJc w:val="left"/>
      <w:pPr>
        <w:ind w:left="4833" w:hanging="360"/>
      </w:pPr>
      <w:rPr>
        <w:rFonts w:hint="default"/>
      </w:rPr>
    </w:lvl>
    <w:lvl w:ilvl="6">
      <w:numFmt w:val="bullet"/>
      <w:lvlText w:val="•"/>
      <w:lvlJc w:val="left"/>
      <w:pPr>
        <w:ind w:left="5851" w:hanging="360"/>
      </w:pPr>
      <w:rPr>
        <w:rFonts w:hint="default"/>
      </w:rPr>
    </w:lvl>
    <w:lvl w:ilvl="7">
      <w:numFmt w:val="bullet"/>
      <w:lvlText w:val="•"/>
      <w:lvlJc w:val="left"/>
      <w:pPr>
        <w:ind w:left="6870" w:hanging="360"/>
      </w:pPr>
      <w:rPr>
        <w:rFonts w:hint="default"/>
      </w:rPr>
    </w:lvl>
    <w:lvl w:ilvl="8">
      <w:numFmt w:val="bullet"/>
      <w:lvlText w:val="•"/>
      <w:lvlJc w:val="left"/>
      <w:pPr>
        <w:ind w:left="7888" w:hanging="360"/>
      </w:pPr>
      <w:rPr>
        <w:rFonts w:hint="default"/>
      </w:rPr>
    </w:lvl>
  </w:abstractNum>
  <w:abstractNum w:abstractNumId="70" w15:restartNumberingAfterBreak="0">
    <w:nsid w:val="3A744449"/>
    <w:multiLevelType w:val="hybridMultilevel"/>
    <w:tmpl w:val="B6542588"/>
    <w:lvl w:ilvl="0" w:tplc="5D66892A">
      <w:numFmt w:val="bullet"/>
      <w:lvlText w:val="-"/>
      <w:lvlJc w:val="left"/>
      <w:pPr>
        <w:ind w:left="757" w:hanging="360"/>
      </w:pPr>
      <w:rPr>
        <w:rFonts w:ascii="Times New Roman" w:eastAsia="Times New Roman" w:hAnsi="Times New Roman" w:cs="Times New Roman" w:hint="default"/>
        <w:spacing w:val="-5"/>
        <w:w w:val="100"/>
        <w:sz w:val="24"/>
        <w:szCs w:val="24"/>
      </w:rPr>
    </w:lvl>
    <w:lvl w:ilvl="1" w:tplc="B84CF1A4">
      <w:numFmt w:val="bullet"/>
      <w:lvlText w:val="•"/>
      <w:lvlJc w:val="left"/>
      <w:pPr>
        <w:ind w:left="1676" w:hanging="360"/>
      </w:pPr>
      <w:rPr>
        <w:rFonts w:hint="default"/>
      </w:rPr>
    </w:lvl>
    <w:lvl w:ilvl="2" w:tplc="CF1023CC">
      <w:numFmt w:val="bullet"/>
      <w:lvlText w:val="•"/>
      <w:lvlJc w:val="left"/>
      <w:pPr>
        <w:ind w:left="2593" w:hanging="360"/>
      </w:pPr>
      <w:rPr>
        <w:rFonts w:hint="default"/>
      </w:rPr>
    </w:lvl>
    <w:lvl w:ilvl="3" w:tplc="996E9A36">
      <w:numFmt w:val="bullet"/>
      <w:lvlText w:val="•"/>
      <w:lvlJc w:val="left"/>
      <w:pPr>
        <w:ind w:left="3509" w:hanging="360"/>
      </w:pPr>
      <w:rPr>
        <w:rFonts w:hint="default"/>
      </w:rPr>
    </w:lvl>
    <w:lvl w:ilvl="4" w:tplc="86D6422A">
      <w:numFmt w:val="bullet"/>
      <w:lvlText w:val="•"/>
      <w:lvlJc w:val="left"/>
      <w:pPr>
        <w:ind w:left="4426" w:hanging="360"/>
      </w:pPr>
      <w:rPr>
        <w:rFonts w:hint="default"/>
      </w:rPr>
    </w:lvl>
    <w:lvl w:ilvl="5" w:tplc="A47227A6">
      <w:numFmt w:val="bullet"/>
      <w:lvlText w:val="•"/>
      <w:lvlJc w:val="left"/>
      <w:pPr>
        <w:ind w:left="5342" w:hanging="360"/>
      </w:pPr>
      <w:rPr>
        <w:rFonts w:hint="default"/>
      </w:rPr>
    </w:lvl>
    <w:lvl w:ilvl="6" w:tplc="963CF252">
      <w:numFmt w:val="bullet"/>
      <w:lvlText w:val="•"/>
      <w:lvlJc w:val="left"/>
      <w:pPr>
        <w:ind w:left="6259" w:hanging="360"/>
      </w:pPr>
      <w:rPr>
        <w:rFonts w:hint="default"/>
      </w:rPr>
    </w:lvl>
    <w:lvl w:ilvl="7" w:tplc="C486CCC4">
      <w:numFmt w:val="bullet"/>
      <w:lvlText w:val="•"/>
      <w:lvlJc w:val="left"/>
      <w:pPr>
        <w:ind w:left="7175" w:hanging="360"/>
      </w:pPr>
      <w:rPr>
        <w:rFonts w:hint="default"/>
      </w:rPr>
    </w:lvl>
    <w:lvl w:ilvl="8" w:tplc="0E52A042">
      <w:numFmt w:val="bullet"/>
      <w:lvlText w:val="•"/>
      <w:lvlJc w:val="left"/>
      <w:pPr>
        <w:ind w:left="8092" w:hanging="360"/>
      </w:pPr>
      <w:rPr>
        <w:rFonts w:hint="default"/>
      </w:rPr>
    </w:lvl>
  </w:abstractNum>
  <w:abstractNum w:abstractNumId="71" w15:restartNumberingAfterBreak="0">
    <w:nsid w:val="3A836EDC"/>
    <w:multiLevelType w:val="hybridMultilevel"/>
    <w:tmpl w:val="620031A0"/>
    <w:lvl w:ilvl="0" w:tplc="2EBA10B2">
      <w:numFmt w:val="bullet"/>
      <w:lvlText w:val="-"/>
      <w:lvlJc w:val="left"/>
      <w:pPr>
        <w:ind w:left="397" w:hanging="360"/>
      </w:pPr>
      <w:rPr>
        <w:rFonts w:ascii="Times New Roman" w:eastAsia="Times New Roman" w:hAnsi="Times New Roman" w:cs="Times New Roman" w:hint="default"/>
        <w:spacing w:val="-1"/>
        <w:w w:val="100"/>
        <w:sz w:val="24"/>
        <w:szCs w:val="24"/>
      </w:rPr>
    </w:lvl>
    <w:lvl w:ilvl="1" w:tplc="EE80688E">
      <w:numFmt w:val="bullet"/>
      <w:lvlText w:val="•"/>
      <w:lvlJc w:val="left"/>
      <w:pPr>
        <w:ind w:left="1352" w:hanging="360"/>
      </w:pPr>
      <w:rPr>
        <w:rFonts w:hint="default"/>
      </w:rPr>
    </w:lvl>
    <w:lvl w:ilvl="2" w:tplc="85B04DB8">
      <w:numFmt w:val="bullet"/>
      <w:lvlText w:val="•"/>
      <w:lvlJc w:val="left"/>
      <w:pPr>
        <w:ind w:left="2305" w:hanging="360"/>
      </w:pPr>
      <w:rPr>
        <w:rFonts w:hint="default"/>
      </w:rPr>
    </w:lvl>
    <w:lvl w:ilvl="3" w:tplc="0AC6C4B4">
      <w:numFmt w:val="bullet"/>
      <w:lvlText w:val="•"/>
      <w:lvlJc w:val="left"/>
      <w:pPr>
        <w:ind w:left="3257" w:hanging="360"/>
      </w:pPr>
      <w:rPr>
        <w:rFonts w:hint="default"/>
      </w:rPr>
    </w:lvl>
    <w:lvl w:ilvl="4" w:tplc="BDFCFBDA">
      <w:numFmt w:val="bullet"/>
      <w:lvlText w:val="•"/>
      <w:lvlJc w:val="left"/>
      <w:pPr>
        <w:ind w:left="4210" w:hanging="360"/>
      </w:pPr>
      <w:rPr>
        <w:rFonts w:hint="default"/>
      </w:rPr>
    </w:lvl>
    <w:lvl w:ilvl="5" w:tplc="A23C5DB6">
      <w:numFmt w:val="bullet"/>
      <w:lvlText w:val="•"/>
      <w:lvlJc w:val="left"/>
      <w:pPr>
        <w:ind w:left="5162" w:hanging="360"/>
      </w:pPr>
      <w:rPr>
        <w:rFonts w:hint="default"/>
      </w:rPr>
    </w:lvl>
    <w:lvl w:ilvl="6" w:tplc="69AC5D02">
      <w:numFmt w:val="bullet"/>
      <w:lvlText w:val="•"/>
      <w:lvlJc w:val="left"/>
      <w:pPr>
        <w:ind w:left="6115" w:hanging="360"/>
      </w:pPr>
      <w:rPr>
        <w:rFonts w:hint="default"/>
      </w:rPr>
    </w:lvl>
    <w:lvl w:ilvl="7" w:tplc="A494539E">
      <w:numFmt w:val="bullet"/>
      <w:lvlText w:val="•"/>
      <w:lvlJc w:val="left"/>
      <w:pPr>
        <w:ind w:left="7067" w:hanging="360"/>
      </w:pPr>
      <w:rPr>
        <w:rFonts w:hint="default"/>
      </w:rPr>
    </w:lvl>
    <w:lvl w:ilvl="8" w:tplc="26A8889E">
      <w:numFmt w:val="bullet"/>
      <w:lvlText w:val="•"/>
      <w:lvlJc w:val="left"/>
      <w:pPr>
        <w:ind w:left="8020" w:hanging="360"/>
      </w:pPr>
      <w:rPr>
        <w:rFonts w:hint="default"/>
      </w:rPr>
    </w:lvl>
  </w:abstractNum>
  <w:abstractNum w:abstractNumId="72" w15:restartNumberingAfterBreak="0">
    <w:nsid w:val="3ABF72CB"/>
    <w:multiLevelType w:val="multilevel"/>
    <w:tmpl w:val="718227C8"/>
    <w:lvl w:ilvl="0">
      <w:start w:val="7"/>
      <w:numFmt w:val="decimal"/>
      <w:lvlText w:val="%1"/>
      <w:lvlJc w:val="left"/>
      <w:pPr>
        <w:ind w:left="1619" w:hanging="373"/>
        <w:jc w:val="left"/>
      </w:pPr>
      <w:rPr>
        <w:rFonts w:hint="default"/>
      </w:rPr>
    </w:lvl>
    <w:lvl w:ilvl="1">
      <w:start w:val="1"/>
      <w:numFmt w:val="decimal"/>
      <w:lvlText w:val="%1.%2"/>
      <w:lvlJc w:val="left"/>
      <w:pPr>
        <w:ind w:left="1619" w:hanging="373"/>
        <w:jc w:val="left"/>
      </w:pPr>
      <w:rPr>
        <w:rFonts w:ascii="Times New Roman" w:eastAsia="Times New Roman" w:hAnsi="Times New Roman" w:cs="Times New Roman" w:hint="default"/>
        <w:spacing w:val="-1"/>
        <w:w w:val="100"/>
        <w:sz w:val="20"/>
        <w:szCs w:val="20"/>
      </w:rPr>
    </w:lvl>
    <w:lvl w:ilvl="2">
      <w:numFmt w:val="bullet"/>
      <w:lvlText w:val="•"/>
      <w:lvlJc w:val="left"/>
      <w:pPr>
        <w:ind w:left="3281" w:hanging="373"/>
      </w:pPr>
      <w:rPr>
        <w:rFonts w:hint="default"/>
      </w:rPr>
    </w:lvl>
    <w:lvl w:ilvl="3">
      <w:numFmt w:val="bullet"/>
      <w:lvlText w:val="•"/>
      <w:lvlJc w:val="left"/>
      <w:pPr>
        <w:ind w:left="4111" w:hanging="373"/>
      </w:pPr>
      <w:rPr>
        <w:rFonts w:hint="default"/>
      </w:rPr>
    </w:lvl>
    <w:lvl w:ilvl="4">
      <w:numFmt w:val="bullet"/>
      <w:lvlText w:val="•"/>
      <w:lvlJc w:val="left"/>
      <w:pPr>
        <w:ind w:left="4942" w:hanging="373"/>
      </w:pPr>
      <w:rPr>
        <w:rFonts w:hint="default"/>
      </w:rPr>
    </w:lvl>
    <w:lvl w:ilvl="5">
      <w:numFmt w:val="bullet"/>
      <w:lvlText w:val="•"/>
      <w:lvlJc w:val="left"/>
      <w:pPr>
        <w:ind w:left="5772" w:hanging="373"/>
      </w:pPr>
      <w:rPr>
        <w:rFonts w:hint="default"/>
      </w:rPr>
    </w:lvl>
    <w:lvl w:ilvl="6">
      <w:numFmt w:val="bullet"/>
      <w:lvlText w:val="•"/>
      <w:lvlJc w:val="left"/>
      <w:pPr>
        <w:ind w:left="6603" w:hanging="373"/>
      </w:pPr>
      <w:rPr>
        <w:rFonts w:hint="default"/>
      </w:rPr>
    </w:lvl>
    <w:lvl w:ilvl="7">
      <w:numFmt w:val="bullet"/>
      <w:lvlText w:val="•"/>
      <w:lvlJc w:val="left"/>
      <w:pPr>
        <w:ind w:left="7433" w:hanging="373"/>
      </w:pPr>
      <w:rPr>
        <w:rFonts w:hint="default"/>
      </w:rPr>
    </w:lvl>
    <w:lvl w:ilvl="8">
      <w:numFmt w:val="bullet"/>
      <w:lvlText w:val="•"/>
      <w:lvlJc w:val="left"/>
      <w:pPr>
        <w:ind w:left="8264" w:hanging="373"/>
      </w:pPr>
      <w:rPr>
        <w:rFonts w:hint="default"/>
      </w:rPr>
    </w:lvl>
  </w:abstractNum>
  <w:abstractNum w:abstractNumId="73" w15:restartNumberingAfterBreak="0">
    <w:nsid w:val="3BBF3D10"/>
    <w:multiLevelType w:val="multilevel"/>
    <w:tmpl w:val="A2E6BFDC"/>
    <w:lvl w:ilvl="0">
      <w:start w:val="49"/>
      <w:numFmt w:val="decimal"/>
      <w:lvlText w:val="%1"/>
      <w:lvlJc w:val="left"/>
      <w:pPr>
        <w:ind w:left="773" w:hanging="660"/>
        <w:jc w:val="left"/>
      </w:pPr>
      <w:rPr>
        <w:rFonts w:hint="default"/>
      </w:rPr>
    </w:lvl>
    <w:lvl w:ilvl="1">
      <w:start w:val="2"/>
      <w:numFmt w:val="decimal"/>
      <w:lvlText w:val="%1.%2"/>
      <w:lvlJc w:val="left"/>
      <w:pPr>
        <w:ind w:left="773" w:hanging="660"/>
        <w:jc w:val="left"/>
      </w:pPr>
      <w:rPr>
        <w:rFonts w:hint="default"/>
      </w:rPr>
    </w:lvl>
    <w:lvl w:ilvl="2">
      <w:start w:val="2"/>
      <w:numFmt w:val="decimal"/>
      <w:lvlText w:val="%1.%2.%3"/>
      <w:lvlJc w:val="left"/>
      <w:pPr>
        <w:ind w:left="773" w:hanging="660"/>
        <w:jc w:val="left"/>
      </w:pPr>
      <w:rPr>
        <w:rFonts w:ascii="Times New Roman" w:eastAsia="Times New Roman" w:hAnsi="Times New Roman" w:cs="Times New Roman" w:hint="default"/>
        <w:b/>
        <w:bCs/>
        <w:spacing w:val="-5"/>
        <w:w w:val="100"/>
        <w:sz w:val="24"/>
        <w:szCs w:val="24"/>
      </w:rPr>
    </w:lvl>
    <w:lvl w:ilvl="3">
      <w:numFmt w:val="bullet"/>
      <w:lvlText w:val="-"/>
      <w:lvlJc w:val="left"/>
      <w:pPr>
        <w:ind w:left="757" w:hanging="360"/>
      </w:pPr>
      <w:rPr>
        <w:rFonts w:ascii="Times New Roman" w:eastAsia="Times New Roman" w:hAnsi="Times New Roman" w:cs="Times New Roman" w:hint="default"/>
        <w:spacing w:val="-1"/>
        <w:w w:val="100"/>
        <w:sz w:val="24"/>
        <w:szCs w:val="24"/>
      </w:rPr>
    </w:lvl>
    <w:lvl w:ilvl="4">
      <w:numFmt w:val="bullet"/>
      <w:lvlText w:val="•"/>
      <w:lvlJc w:val="left"/>
      <w:pPr>
        <w:ind w:left="3828" w:hanging="360"/>
      </w:pPr>
      <w:rPr>
        <w:rFonts w:hint="default"/>
      </w:rPr>
    </w:lvl>
    <w:lvl w:ilvl="5">
      <w:numFmt w:val="bullet"/>
      <w:lvlText w:val="•"/>
      <w:lvlJc w:val="left"/>
      <w:pPr>
        <w:ind w:left="4844" w:hanging="360"/>
      </w:pPr>
      <w:rPr>
        <w:rFonts w:hint="default"/>
      </w:rPr>
    </w:lvl>
    <w:lvl w:ilvl="6">
      <w:numFmt w:val="bullet"/>
      <w:lvlText w:val="•"/>
      <w:lvlJc w:val="left"/>
      <w:pPr>
        <w:ind w:left="5860" w:hanging="360"/>
      </w:pPr>
      <w:rPr>
        <w:rFonts w:hint="default"/>
      </w:rPr>
    </w:lvl>
    <w:lvl w:ilvl="7">
      <w:numFmt w:val="bullet"/>
      <w:lvlText w:val="•"/>
      <w:lvlJc w:val="left"/>
      <w:pPr>
        <w:ind w:left="6877" w:hanging="360"/>
      </w:pPr>
      <w:rPr>
        <w:rFonts w:hint="default"/>
      </w:rPr>
    </w:lvl>
    <w:lvl w:ilvl="8">
      <w:numFmt w:val="bullet"/>
      <w:lvlText w:val="•"/>
      <w:lvlJc w:val="left"/>
      <w:pPr>
        <w:ind w:left="7893" w:hanging="360"/>
      </w:pPr>
      <w:rPr>
        <w:rFonts w:hint="default"/>
      </w:rPr>
    </w:lvl>
  </w:abstractNum>
  <w:abstractNum w:abstractNumId="74" w15:restartNumberingAfterBreak="0">
    <w:nsid w:val="3BE45E43"/>
    <w:multiLevelType w:val="hybridMultilevel"/>
    <w:tmpl w:val="1A58FB44"/>
    <w:lvl w:ilvl="0" w:tplc="171037D4">
      <w:numFmt w:val="bullet"/>
      <w:lvlText w:val="-"/>
      <w:lvlJc w:val="left"/>
      <w:pPr>
        <w:ind w:left="757" w:hanging="360"/>
      </w:pPr>
      <w:rPr>
        <w:rFonts w:ascii="Times New Roman" w:eastAsia="Times New Roman" w:hAnsi="Times New Roman" w:cs="Times New Roman" w:hint="default"/>
        <w:spacing w:val="-1"/>
        <w:w w:val="100"/>
        <w:sz w:val="24"/>
        <w:szCs w:val="24"/>
      </w:rPr>
    </w:lvl>
    <w:lvl w:ilvl="1" w:tplc="3DD819F4">
      <w:numFmt w:val="bullet"/>
      <w:lvlText w:val="-"/>
      <w:lvlJc w:val="left"/>
      <w:pPr>
        <w:ind w:left="1400" w:hanging="360"/>
      </w:pPr>
      <w:rPr>
        <w:rFonts w:ascii="Times New Roman" w:eastAsia="Times New Roman" w:hAnsi="Times New Roman" w:cs="Times New Roman" w:hint="default"/>
        <w:spacing w:val="-1"/>
        <w:w w:val="100"/>
        <w:sz w:val="24"/>
        <w:szCs w:val="24"/>
      </w:rPr>
    </w:lvl>
    <w:lvl w:ilvl="2" w:tplc="F27E719A">
      <w:numFmt w:val="bullet"/>
      <w:lvlText w:val="•"/>
      <w:lvlJc w:val="left"/>
      <w:pPr>
        <w:ind w:left="2347" w:hanging="360"/>
      </w:pPr>
      <w:rPr>
        <w:rFonts w:hint="default"/>
      </w:rPr>
    </w:lvl>
    <w:lvl w:ilvl="3" w:tplc="9A423D58">
      <w:numFmt w:val="bullet"/>
      <w:lvlText w:val="•"/>
      <w:lvlJc w:val="left"/>
      <w:pPr>
        <w:ind w:left="3294" w:hanging="360"/>
      </w:pPr>
      <w:rPr>
        <w:rFonts w:hint="default"/>
      </w:rPr>
    </w:lvl>
    <w:lvl w:ilvl="4" w:tplc="A38A7386">
      <w:numFmt w:val="bullet"/>
      <w:lvlText w:val="•"/>
      <w:lvlJc w:val="left"/>
      <w:pPr>
        <w:ind w:left="4241" w:hanging="360"/>
      </w:pPr>
      <w:rPr>
        <w:rFonts w:hint="default"/>
      </w:rPr>
    </w:lvl>
    <w:lvl w:ilvl="5" w:tplc="4CC6B2C8">
      <w:numFmt w:val="bullet"/>
      <w:lvlText w:val="•"/>
      <w:lvlJc w:val="left"/>
      <w:pPr>
        <w:ind w:left="5189" w:hanging="360"/>
      </w:pPr>
      <w:rPr>
        <w:rFonts w:hint="default"/>
      </w:rPr>
    </w:lvl>
    <w:lvl w:ilvl="6" w:tplc="46E2C2A6">
      <w:numFmt w:val="bullet"/>
      <w:lvlText w:val="•"/>
      <w:lvlJc w:val="left"/>
      <w:pPr>
        <w:ind w:left="6136" w:hanging="360"/>
      </w:pPr>
      <w:rPr>
        <w:rFonts w:hint="default"/>
      </w:rPr>
    </w:lvl>
    <w:lvl w:ilvl="7" w:tplc="F2D6817E">
      <w:numFmt w:val="bullet"/>
      <w:lvlText w:val="•"/>
      <w:lvlJc w:val="left"/>
      <w:pPr>
        <w:ind w:left="7083" w:hanging="360"/>
      </w:pPr>
      <w:rPr>
        <w:rFonts w:hint="default"/>
      </w:rPr>
    </w:lvl>
    <w:lvl w:ilvl="8" w:tplc="1BB418C8">
      <w:numFmt w:val="bullet"/>
      <w:lvlText w:val="•"/>
      <w:lvlJc w:val="left"/>
      <w:pPr>
        <w:ind w:left="8030" w:hanging="360"/>
      </w:pPr>
      <w:rPr>
        <w:rFonts w:hint="default"/>
      </w:rPr>
    </w:lvl>
  </w:abstractNum>
  <w:abstractNum w:abstractNumId="75" w15:restartNumberingAfterBreak="0">
    <w:nsid w:val="3C6E75F6"/>
    <w:multiLevelType w:val="multilevel"/>
    <w:tmpl w:val="00AC12E8"/>
    <w:lvl w:ilvl="0">
      <w:start w:val="13"/>
      <w:numFmt w:val="decimal"/>
      <w:lvlText w:val="%1"/>
      <w:lvlJc w:val="left"/>
      <w:pPr>
        <w:ind w:left="1726" w:hanging="480"/>
        <w:jc w:val="left"/>
      </w:pPr>
      <w:rPr>
        <w:rFonts w:hint="default"/>
      </w:rPr>
    </w:lvl>
    <w:lvl w:ilvl="1">
      <w:start w:val="1"/>
      <w:numFmt w:val="decimal"/>
      <w:lvlText w:val="%1.%2"/>
      <w:lvlJc w:val="left"/>
      <w:pPr>
        <w:ind w:left="1726" w:hanging="480"/>
        <w:jc w:val="left"/>
      </w:pPr>
      <w:rPr>
        <w:rFonts w:ascii="Times New Roman" w:eastAsia="Times New Roman" w:hAnsi="Times New Roman" w:cs="Times New Roman" w:hint="default"/>
        <w:spacing w:val="-21"/>
        <w:w w:val="100"/>
        <w:sz w:val="20"/>
        <w:szCs w:val="20"/>
      </w:rPr>
    </w:lvl>
    <w:lvl w:ilvl="2">
      <w:numFmt w:val="bullet"/>
      <w:lvlText w:val="•"/>
      <w:lvlJc w:val="left"/>
      <w:pPr>
        <w:ind w:left="3361" w:hanging="480"/>
      </w:pPr>
      <w:rPr>
        <w:rFonts w:hint="default"/>
      </w:rPr>
    </w:lvl>
    <w:lvl w:ilvl="3">
      <w:numFmt w:val="bullet"/>
      <w:lvlText w:val="•"/>
      <w:lvlJc w:val="left"/>
      <w:pPr>
        <w:ind w:left="4181" w:hanging="480"/>
      </w:pPr>
      <w:rPr>
        <w:rFonts w:hint="default"/>
      </w:rPr>
    </w:lvl>
    <w:lvl w:ilvl="4">
      <w:numFmt w:val="bullet"/>
      <w:lvlText w:val="•"/>
      <w:lvlJc w:val="left"/>
      <w:pPr>
        <w:ind w:left="5002" w:hanging="480"/>
      </w:pPr>
      <w:rPr>
        <w:rFonts w:hint="default"/>
      </w:rPr>
    </w:lvl>
    <w:lvl w:ilvl="5">
      <w:numFmt w:val="bullet"/>
      <w:lvlText w:val="•"/>
      <w:lvlJc w:val="left"/>
      <w:pPr>
        <w:ind w:left="5822" w:hanging="480"/>
      </w:pPr>
      <w:rPr>
        <w:rFonts w:hint="default"/>
      </w:rPr>
    </w:lvl>
    <w:lvl w:ilvl="6">
      <w:numFmt w:val="bullet"/>
      <w:lvlText w:val="•"/>
      <w:lvlJc w:val="left"/>
      <w:pPr>
        <w:ind w:left="6643" w:hanging="480"/>
      </w:pPr>
      <w:rPr>
        <w:rFonts w:hint="default"/>
      </w:rPr>
    </w:lvl>
    <w:lvl w:ilvl="7">
      <w:numFmt w:val="bullet"/>
      <w:lvlText w:val="•"/>
      <w:lvlJc w:val="left"/>
      <w:pPr>
        <w:ind w:left="7463" w:hanging="480"/>
      </w:pPr>
      <w:rPr>
        <w:rFonts w:hint="default"/>
      </w:rPr>
    </w:lvl>
    <w:lvl w:ilvl="8">
      <w:numFmt w:val="bullet"/>
      <w:lvlText w:val="•"/>
      <w:lvlJc w:val="left"/>
      <w:pPr>
        <w:ind w:left="8284" w:hanging="480"/>
      </w:pPr>
      <w:rPr>
        <w:rFonts w:hint="default"/>
      </w:rPr>
    </w:lvl>
  </w:abstractNum>
  <w:abstractNum w:abstractNumId="76" w15:restartNumberingAfterBreak="0">
    <w:nsid w:val="3E270DBE"/>
    <w:multiLevelType w:val="hybridMultilevel"/>
    <w:tmpl w:val="DDCA2172"/>
    <w:lvl w:ilvl="0" w:tplc="93A00E88">
      <w:start w:val="1"/>
      <w:numFmt w:val="lowerLetter"/>
      <w:lvlText w:val="(%1)"/>
      <w:lvlJc w:val="left"/>
      <w:pPr>
        <w:ind w:left="897" w:hanging="500"/>
        <w:jc w:val="left"/>
      </w:pPr>
      <w:rPr>
        <w:rFonts w:ascii="Times New Roman" w:eastAsia="Times New Roman" w:hAnsi="Times New Roman" w:cs="Times New Roman" w:hint="default"/>
        <w:spacing w:val="-1"/>
        <w:w w:val="100"/>
        <w:sz w:val="24"/>
        <w:szCs w:val="24"/>
      </w:rPr>
    </w:lvl>
    <w:lvl w:ilvl="1" w:tplc="F7262200">
      <w:start w:val="1"/>
      <w:numFmt w:val="lowerRoman"/>
      <w:lvlText w:val="(%2)"/>
      <w:lvlJc w:val="left"/>
      <w:pPr>
        <w:ind w:left="1497" w:hanging="427"/>
        <w:jc w:val="right"/>
      </w:pPr>
      <w:rPr>
        <w:rFonts w:ascii="Times New Roman" w:eastAsia="Times New Roman" w:hAnsi="Times New Roman" w:cs="Times New Roman" w:hint="default"/>
        <w:spacing w:val="-1"/>
        <w:w w:val="100"/>
        <w:sz w:val="24"/>
        <w:szCs w:val="24"/>
      </w:rPr>
    </w:lvl>
    <w:lvl w:ilvl="2" w:tplc="DE7E2FA8">
      <w:numFmt w:val="bullet"/>
      <w:lvlText w:val="•"/>
      <w:lvlJc w:val="left"/>
      <w:pPr>
        <w:ind w:left="2436" w:hanging="427"/>
      </w:pPr>
      <w:rPr>
        <w:rFonts w:hint="default"/>
      </w:rPr>
    </w:lvl>
    <w:lvl w:ilvl="3" w:tplc="9610702A">
      <w:numFmt w:val="bullet"/>
      <w:lvlText w:val="•"/>
      <w:lvlJc w:val="left"/>
      <w:pPr>
        <w:ind w:left="3372" w:hanging="427"/>
      </w:pPr>
      <w:rPr>
        <w:rFonts w:hint="default"/>
      </w:rPr>
    </w:lvl>
    <w:lvl w:ilvl="4" w:tplc="805A7D68">
      <w:numFmt w:val="bullet"/>
      <w:lvlText w:val="•"/>
      <w:lvlJc w:val="left"/>
      <w:pPr>
        <w:ind w:left="4308" w:hanging="427"/>
      </w:pPr>
      <w:rPr>
        <w:rFonts w:hint="default"/>
      </w:rPr>
    </w:lvl>
    <w:lvl w:ilvl="5" w:tplc="666CC91C">
      <w:numFmt w:val="bullet"/>
      <w:lvlText w:val="•"/>
      <w:lvlJc w:val="left"/>
      <w:pPr>
        <w:ind w:left="5244" w:hanging="427"/>
      </w:pPr>
      <w:rPr>
        <w:rFonts w:hint="default"/>
      </w:rPr>
    </w:lvl>
    <w:lvl w:ilvl="6" w:tplc="C5422272">
      <w:numFmt w:val="bullet"/>
      <w:lvlText w:val="•"/>
      <w:lvlJc w:val="left"/>
      <w:pPr>
        <w:ind w:left="6180" w:hanging="427"/>
      </w:pPr>
      <w:rPr>
        <w:rFonts w:hint="default"/>
      </w:rPr>
    </w:lvl>
    <w:lvl w:ilvl="7" w:tplc="CD46A81E">
      <w:numFmt w:val="bullet"/>
      <w:lvlText w:val="•"/>
      <w:lvlJc w:val="left"/>
      <w:pPr>
        <w:ind w:left="7117" w:hanging="427"/>
      </w:pPr>
      <w:rPr>
        <w:rFonts w:hint="default"/>
      </w:rPr>
    </w:lvl>
    <w:lvl w:ilvl="8" w:tplc="F5F45C50">
      <w:numFmt w:val="bullet"/>
      <w:lvlText w:val="•"/>
      <w:lvlJc w:val="left"/>
      <w:pPr>
        <w:ind w:left="8053" w:hanging="427"/>
      </w:pPr>
      <w:rPr>
        <w:rFonts w:hint="default"/>
      </w:rPr>
    </w:lvl>
  </w:abstractNum>
  <w:abstractNum w:abstractNumId="77" w15:restartNumberingAfterBreak="0">
    <w:nsid w:val="3ECE3310"/>
    <w:multiLevelType w:val="multilevel"/>
    <w:tmpl w:val="AD8C6B40"/>
    <w:lvl w:ilvl="0">
      <w:start w:val="44"/>
      <w:numFmt w:val="decimal"/>
      <w:lvlText w:val="%1"/>
      <w:lvlJc w:val="left"/>
      <w:pPr>
        <w:ind w:left="773" w:hanging="660"/>
        <w:jc w:val="left"/>
      </w:pPr>
      <w:rPr>
        <w:rFonts w:hint="default"/>
      </w:rPr>
    </w:lvl>
    <w:lvl w:ilvl="1">
      <w:start w:val="1"/>
      <w:numFmt w:val="decimal"/>
      <w:lvlText w:val="%1.%2"/>
      <w:lvlJc w:val="left"/>
      <w:pPr>
        <w:ind w:left="773" w:hanging="660"/>
        <w:jc w:val="left"/>
      </w:pPr>
      <w:rPr>
        <w:rFonts w:hint="default"/>
      </w:rPr>
    </w:lvl>
    <w:lvl w:ilvl="2">
      <w:start w:val="2"/>
      <w:numFmt w:val="decimal"/>
      <w:lvlText w:val="%1.%2.%3"/>
      <w:lvlJc w:val="left"/>
      <w:pPr>
        <w:ind w:left="773" w:hanging="660"/>
        <w:jc w:val="left"/>
      </w:pPr>
      <w:rPr>
        <w:rFonts w:ascii="Times New Roman" w:eastAsia="Times New Roman" w:hAnsi="Times New Roman" w:cs="Times New Roman" w:hint="default"/>
        <w:b/>
        <w:bCs/>
        <w:spacing w:val="-1"/>
        <w:w w:val="100"/>
        <w:sz w:val="24"/>
        <w:szCs w:val="24"/>
      </w:rPr>
    </w:lvl>
    <w:lvl w:ilvl="3">
      <w:numFmt w:val="bullet"/>
      <w:lvlText w:val="-"/>
      <w:lvlJc w:val="left"/>
      <w:pPr>
        <w:ind w:left="757" w:hanging="360"/>
      </w:pPr>
      <w:rPr>
        <w:rFonts w:ascii="Times New Roman" w:eastAsia="Times New Roman" w:hAnsi="Times New Roman" w:cs="Times New Roman" w:hint="default"/>
        <w:spacing w:val="-10"/>
        <w:w w:val="100"/>
        <w:sz w:val="24"/>
        <w:szCs w:val="24"/>
      </w:rPr>
    </w:lvl>
    <w:lvl w:ilvl="4">
      <w:numFmt w:val="bullet"/>
      <w:lvlText w:val="•"/>
      <w:lvlJc w:val="left"/>
      <w:pPr>
        <w:ind w:left="3828" w:hanging="360"/>
      </w:pPr>
      <w:rPr>
        <w:rFonts w:hint="default"/>
      </w:rPr>
    </w:lvl>
    <w:lvl w:ilvl="5">
      <w:numFmt w:val="bullet"/>
      <w:lvlText w:val="•"/>
      <w:lvlJc w:val="left"/>
      <w:pPr>
        <w:ind w:left="4844" w:hanging="360"/>
      </w:pPr>
      <w:rPr>
        <w:rFonts w:hint="default"/>
      </w:rPr>
    </w:lvl>
    <w:lvl w:ilvl="6">
      <w:numFmt w:val="bullet"/>
      <w:lvlText w:val="•"/>
      <w:lvlJc w:val="left"/>
      <w:pPr>
        <w:ind w:left="5860" w:hanging="360"/>
      </w:pPr>
      <w:rPr>
        <w:rFonts w:hint="default"/>
      </w:rPr>
    </w:lvl>
    <w:lvl w:ilvl="7">
      <w:numFmt w:val="bullet"/>
      <w:lvlText w:val="•"/>
      <w:lvlJc w:val="left"/>
      <w:pPr>
        <w:ind w:left="6877" w:hanging="360"/>
      </w:pPr>
      <w:rPr>
        <w:rFonts w:hint="default"/>
      </w:rPr>
    </w:lvl>
    <w:lvl w:ilvl="8">
      <w:numFmt w:val="bullet"/>
      <w:lvlText w:val="•"/>
      <w:lvlJc w:val="left"/>
      <w:pPr>
        <w:ind w:left="7893" w:hanging="360"/>
      </w:pPr>
      <w:rPr>
        <w:rFonts w:hint="default"/>
      </w:rPr>
    </w:lvl>
  </w:abstractNum>
  <w:abstractNum w:abstractNumId="78" w15:restartNumberingAfterBreak="0">
    <w:nsid w:val="3F433758"/>
    <w:multiLevelType w:val="multilevel"/>
    <w:tmpl w:val="D9504EEA"/>
    <w:lvl w:ilvl="0">
      <w:start w:val="12"/>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5"/>
        <w:w w:val="100"/>
        <w:sz w:val="24"/>
        <w:szCs w:val="24"/>
      </w:rPr>
    </w:lvl>
    <w:lvl w:ilvl="2">
      <w:numFmt w:val="bullet"/>
      <w:lvlText w:val="•"/>
      <w:lvlJc w:val="left"/>
      <w:pPr>
        <w:ind w:left="2513" w:hanging="540"/>
      </w:pPr>
      <w:rPr>
        <w:rFonts w:hint="default"/>
      </w:rPr>
    </w:lvl>
    <w:lvl w:ilvl="3">
      <w:numFmt w:val="bullet"/>
      <w:lvlText w:val="•"/>
      <w:lvlJc w:val="left"/>
      <w:pPr>
        <w:ind w:left="3439" w:hanging="540"/>
      </w:pPr>
      <w:rPr>
        <w:rFonts w:hint="default"/>
      </w:rPr>
    </w:lvl>
    <w:lvl w:ilvl="4">
      <w:numFmt w:val="bullet"/>
      <w:lvlText w:val="•"/>
      <w:lvlJc w:val="left"/>
      <w:pPr>
        <w:ind w:left="4366" w:hanging="540"/>
      </w:pPr>
      <w:rPr>
        <w:rFonts w:hint="default"/>
      </w:rPr>
    </w:lvl>
    <w:lvl w:ilvl="5">
      <w:numFmt w:val="bullet"/>
      <w:lvlText w:val="•"/>
      <w:lvlJc w:val="left"/>
      <w:pPr>
        <w:ind w:left="5292" w:hanging="540"/>
      </w:pPr>
      <w:rPr>
        <w:rFonts w:hint="default"/>
      </w:rPr>
    </w:lvl>
    <w:lvl w:ilvl="6">
      <w:numFmt w:val="bullet"/>
      <w:lvlText w:val="•"/>
      <w:lvlJc w:val="left"/>
      <w:pPr>
        <w:ind w:left="6219" w:hanging="540"/>
      </w:pPr>
      <w:rPr>
        <w:rFonts w:hint="default"/>
      </w:rPr>
    </w:lvl>
    <w:lvl w:ilvl="7">
      <w:numFmt w:val="bullet"/>
      <w:lvlText w:val="•"/>
      <w:lvlJc w:val="left"/>
      <w:pPr>
        <w:ind w:left="7145" w:hanging="540"/>
      </w:pPr>
      <w:rPr>
        <w:rFonts w:hint="default"/>
      </w:rPr>
    </w:lvl>
    <w:lvl w:ilvl="8">
      <w:numFmt w:val="bullet"/>
      <w:lvlText w:val="•"/>
      <w:lvlJc w:val="left"/>
      <w:pPr>
        <w:ind w:left="8072" w:hanging="540"/>
      </w:pPr>
      <w:rPr>
        <w:rFonts w:hint="default"/>
      </w:rPr>
    </w:lvl>
  </w:abstractNum>
  <w:abstractNum w:abstractNumId="79" w15:restartNumberingAfterBreak="0">
    <w:nsid w:val="3F862EF7"/>
    <w:multiLevelType w:val="multilevel"/>
    <w:tmpl w:val="C6C85B0E"/>
    <w:lvl w:ilvl="0">
      <w:start w:val="21"/>
      <w:numFmt w:val="decimal"/>
      <w:lvlText w:val="%1"/>
      <w:lvlJc w:val="left"/>
      <w:pPr>
        <w:ind w:left="773" w:hanging="660"/>
        <w:jc w:val="left"/>
      </w:pPr>
      <w:rPr>
        <w:rFonts w:hint="default"/>
      </w:rPr>
    </w:lvl>
    <w:lvl w:ilvl="1">
      <w:start w:val="3"/>
      <w:numFmt w:val="decimal"/>
      <w:lvlText w:val="%1.%2"/>
      <w:lvlJc w:val="left"/>
      <w:pPr>
        <w:ind w:left="773" w:hanging="660"/>
        <w:jc w:val="left"/>
      </w:pPr>
      <w:rPr>
        <w:rFonts w:hint="default"/>
      </w:rPr>
    </w:lvl>
    <w:lvl w:ilvl="2">
      <w:start w:val="1"/>
      <w:numFmt w:val="decimal"/>
      <w:lvlText w:val="%1.%2.%3"/>
      <w:lvlJc w:val="left"/>
      <w:pPr>
        <w:ind w:left="773" w:hanging="660"/>
        <w:jc w:val="left"/>
      </w:pPr>
      <w:rPr>
        <w:rFonts w:ascii="Times New Roman" w:eastAsia="Times New Roman" w:hAnsi="Times New Roman" w:cs="Times New Roman" w:hint="default"/>
        <w:b/>
        <w:bCs/>
        <w:spacing w:val="-5"/>
        <w:w w:val="100"/>
        <w:sz w:val="24"/>
        <w:szCs w:val="24"/>
      </w:rPr>
    </w:lvl>
    <w:lvl w:ilvl="3">
      <w:numFmt w:val="bullet"/>
      <w:lvlText w:val="•"/>
      <w:lvlJc w:val="left"/>
      <w:pPr>
        <w:ind w:left="3523" w:hanging="660"/>
      </w:pPr>
      <w:rPr>
        <w:rFonts w:hint="default"/>
      </w:rPr>
    </w:lvl>
    <w:lvl w:ilvl="4">
      <w:numFmt w:val="bullet"/>
      <w:lvlText w:val="•"/>
      <w:lvlJc w:val="left"/>
      <w:pPr>
        <w:ind w:left="4438" w:hanging="660"/>
      </w:pPr>
      <w:rPr>
        <w:rFonts w:hint="default"/>
      </w:rPr>
    </w:lvl>
    <w:lvl w:ilvl="5">
      <w:numFmt w:val="bullet"/>
      <w:lvlText w:val="•"/>
      <w:lvlJc w:val="left"/>
      <w:pPr>
        <w:ind w:left="5352" w:hanging="660"/>
      </w:pPr>
      <w:rPr>
        <w:rFonts w:hint="default"/>
      </w:rPr>
    </w:lvl>
    <w:lvl w:ilvl="6">
      <w:numFmt w:val="bullet"/>
      <w:lvlText w:val="•"/>
      <w:lvlJc w:val="left"/>
      <w:pPr>
        <w:ind w:left="6267" w:hanging="660"/>
      </w:pPr>
      <w:rPr>
        <w:rFonts w:hint="default"/>
      </w:rPr>
    </w:lvl>
    <w:lvl w:ilvl="7">
      <w:numFmt w:val="bullet"/>
      <w:lvlText w:val="•"/>
      <w:lvlJc w:val="left"/>
      <w:pPr>
        <w:ind w:left="7181" w:hanging="660"/>
      </w:pPr>
      <w:rPr>
        <w:rFonts w:hint="default"/>
      </w:rPr>
    </w:lvl>
    <w:lvl w:ilvl="8">
      <w:numFmt w:val="bullet"/>
      <w:lvlText w:val="•"/>
      <w:lvlJc w:val="left"/>
      <w:pPr>
        <w:ind w:left="8096" w:hanging="660"/>
      </w:pPr>
      <w:rPr>
        <w:rFonts w:hint="default"/>
      </w:rPr>
    </w:lvl>
  </w:abstractNum>
  <w:abstractNum w:abstractNumId="80" w15:restartNumberingAfterBreak="0">
    <w:nsid w:val="400A0AAE"/>
    <w:multiLevelType w:val="multilevel"/>
    <w:tmpl w:val="AB16D496"/>
    <w:lvl w:ilvl="0">
      <w:start w:val="49"/>
      <w:numFmt w:val="decimal"/>
      <w:lvlText w:val="%1"/>
      <w:lvlJc w:val="left"/>
      <w:pPr>
        <w:ind w:left="653" w:hanging="540"/>
        <w:jc w:val="left"/>
      </w:pPr>
      <w:rPr>
        <w:rFonts w:hint="default"/>
      </w:rPr>
    </w:lvl>
    <w:lvl w:ilvl="1">
      <w:start w:val="2"/>
      <w:numFmt w:val="decimal"/>
      <w:lvlText w:val="%1.%2"/>
      <w:lvlJc w:val="left"/>
      <w:pPr>
        <w:ind w:left="653" w:hanging="540"/>
        <w:jc w:val="left"/>
      </w:pPr>
      <w:rPr>
        <w:rFonts w:ascii="Times New Roman" w:eastAsia="Times New Roman" w:hAnsi="Times New Roman" w:cs="Times New Roman" w:hint="default"/>
        <w:b/>
        <w:bCs/>
        <w:spacing w:val="-1"/>
        <w:w w:val="100"/>
        <w:sz w:val="24"/>
        <w:szCs w:val="24"/>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start w:val="1"/>
      <w:numFmt w:val="lowerRoman"/>
      <w:lvlText w:val="(%4)"/>
      <w:lvlJc w:val="left"/>
      <w:pPr>
        <w:ind w:left="1357" w:hanging="427"/>
        <w:jc w:val="right"/>
      </w:pPr>
      <w:rPr>
        <w:rFonts w:ascii="Times New Roman" w:eastAsia="Times New Roman" w:hAnsi="Times New Roman" w:cs="Times New Roman" w:hint="default"/>
        <w:spacing w:val="-1"/>
        <w:w w:val="100"/>
        <w:sz w:val="24"/>
        <w:szCs w:val="24"/>
      </w:rPr>
    </w:lvl>
    <w:lvl w:ilvl="4">
      <w:numFmt w:val="bullet"/>
      <w:lvlText w:val="•"/>
      <w:lvlJc w:val="left"/>
      <w:pPr>
        <w:ind w:left="2583" w:hanging="427"/>
      </w:pPr>
      <w:rPr>
        <w:rFonts w:hint="default"/>
      </w:rPr>
    </w:lvl>
    <w:lvl w:ilvl="5">
      <w:numFmt w:val="bullet"/>
      <w:lvlText w:val="•"/>
      <w:lvlJc w:val="left"/>
      <w:pPr>
        <w:ind w:left="3807" w:hanging="427"/>
      </w:pPr>
      <w:rPr>
        <w:rFonts w:hint="default"/>
      </w:rPr>
    </w:lvl>
    <w:lvl w:ilvl="6">
      <w:numFmt w:val="bullet"/>
      <w:lvlText w:val="•"/>
      <w:lvlJc w:val="left"/>
      <w:pPr>
        <w:ind w:left="5030" w:hanging="427"/>
      </w:pPr>
      <w:rPr>
        <w:rFonts w:hint="default"/>
      </w:rPr>
    </w:lvl>
    <w:lvl w:ilvl="7">
      <w:numFmt w:val="bullet"/>
      <w:lvlText w:val="•"/>
      <w:lvlJc w:val="left"/>
      <w:pPr>
        <w:ind w:left="6254" w:hanging="427"/>
      </w:pPr>
      <w:rPr>
        <w:rFonts w:hint="default"/>
      </w:rPr>
    </w:lvl>
    <w:lvl w:ilvl="8">
      <w:numFmt w:val="bullet"/>
      <w:lvlText w:val="•"/>
      <w:lvlJc w:val="left"/>
      <w:pPr>
        <w:ind w:left="7478" w:hanging="427"/>
      </w:pPr>
      <w:rPr>
        <w:rFonts w:hint="default"/>
      </w:rPr>
    </w:lvl>
  </w:abstractNum>
  <w:abstractNum w:abstractNumId="81" w15:restartNumberingAfterBreak="0">
    <w:nsid w:val="40D44D19"/>
    <w:multiLevelType w:val="multilevel"/>
    <w:tmpl w:val="2654CC08"/>
    <w:lvl w:ilvl="0">
      <w:start w:val="43"/>
      <w:numFmt w:val="decimal"/>
      <w:lvlText w:val="%1"/>
      <w:lvlJc w:val="left"/>
      <w:pPr>
        <w:ind w:left="1740" w:hanging="493"/>
        <w:jc w:val="left"/>
      </w:pPr>
      <w:rPr>
        <w:rFonts w:hint="default"/>
      </w:rPr>
    </w:lvl>
    <w:lvl w:ilvl="1">
      <w:start w:val="1"/>
      <w:numFmt w:val="decimal"/>
      <w:lvlText w:val="%1.%2"/>
      <w:lvlJc w:val="left"/>
      <w:pPr>
        <w:ind w:left="1740" w:hanging="493"/>
        <w:jc w:val="left"/>
      </w:pPr>
      <w:rPr>
        <w:rFonts w:ascii="Times New Roman" w:eastAsia="Times New Roman" w:hAnsi="Times New Roman" w:cs="Times New Roman" w:hint="default"/>
        <w:spacing w:val="-8"/>
        <w:w w:val="100"/>
        <w:sz w:val="20"/>
        <w:szCs w:val="20"/>
      </w:rPr>
    </w:lvl>
    <w:lvl w:ilvl="2">
      <w:numFmt w:val="bullet"/>
      <w:lvlText w:val="•"/>
      <w:lvlJc w:val="left"/>
      <w:pPr>
        <w:ind w:left="3377" w:hanging="493"/>
      </w:pPr>
      <w:rPr>
        <w:rFonts w:hint="default"/>
      </w:rPr>
    </w:lvl>
    <w:lvl w:ilvl="3">
      <w:numFmt w:val="bullet"/>
      <w:lvlText w:val="•"/>
      <w:lvlJc w:val="left"/>
      <w:pPr>
        <w:ind w:left="4195" w:hanging="493"/>
      </w:pPr>
      <w:rPr>
        <w:rFonts w:hint="default"/>
      </w:rPr>
    </w:lvl>
    <w:lvl w:ilvl="4">
      <w:numFmt w:val="bullet"/>
      <w:lvlText w:val="•"/>
      <w:lvlJc w:val="left"/>
      <w:pPr>
        <w:ind w:left="5014" w:hanging="493"/>
      </w:pPr>
      <w:rPr>
        <w:rFonts w:hint="default"/>
      </w:rPr>
    </w:lvl>
    <w:lvl w:ilvl="5">
      <w:numFmt w:val="bullet"/>
      <w:lvlText w:val="•"/>
      <w:lvlJc w:val="left"/>
      <w:pPr>
        <w:ind w:left="5832" w:hanging="493"/>
      </w:pPr>
      <w:rPr>
        <w:rFonts w:hint="default"/>
      </w:rPr>
    </w:lvl>
    <w:lvl w:ilvl="6">
      <w:numFmt w:val="bullet"/>
      <w:lvlText w:val="•"/>
      <w:lvlJc w:val="left"/>
      <w:pPr>
        <w:ind w:left="6651" w:hanging="493"/>
      </w:pPr>
      <w:rPr>
        <w:rFonts w:hint="default"/>
      </w:rPr>
    </w:lvl>
    <w:lvl w:ilvl="7">
      <w:numFmt w:val="bullet"/>
      <w:lvlText w:val="•"/>
      <w:lvlJc w:val="left"/>
      <w:pPr>
        <w:ind w:left="7469" w:hanging="493"/>
      </w:pPr>
      <w:rPr>
        <w:rFonts w:hint="default"/>
      </w:rPr>
    </w:lvl>
    <w:lvl w:ilvl="8">
      <w:numFmt w:val="bullet"/>
      <w:lvlText w:val="•"/>
      <w:lvlJc w:val="left"/>
      <w:pPr>
        <w:ind w:left="8288" w:hanging="493"/>
      </w:pPr>
      <w:rPr>
        <w:rFonts w:hint="default"/>
      </w:rPr>
    </w:lvl>
  </w:abstractNum>
  <w:abstractNum w:abstractNumId="82" w15:restartNumberingAfterBreak="0">
    <w:nsid w:val="41DC4652"/>
    <w:multiLevelType w:val="multilevel"/>
    <w:tmpl w:val="E1F0353C"/>
    <w:lvl w:ilvl="0">
      <w:start w:val="5"/>
      <w:numFmt w:val="decimal"/>
      <w:lvlText w:val="%1"/>
      <w:lvlJc w:val="left"/>
      <w:pPr>
        <w:ind w:left="653" w:hanging="540"/>
        <w:jc w:val="left"/>
      </w:pPr>
      <w:rPr>
        <w:rFonts w:hint="default"/>
      </w:rPr>
    </w:lvl>
    <w:lvl w:ilvl="1">
      <w:start w:val="3"/>
      <w:numFmt w:val="decimal"/>
      <w:lvlText w:val="%1.%2"/>
      <w:lvlJc w:val="left"/>
      <w:pPr>
        <w:ind w:left="653" w:hanging="540"/>
        <w:jc w:val="left"/>
      </w:pPr>
      <w:rPr>
        <w:rFonts w:hint="default"/>
      </w:rPr>
    </w:lvl>
    <w:lvl w:ilvl="2">
      <w:start w:val="1"/>
      <w:numFmt w:val="decimal"/>
      <w:lvlText w:val="%1.%2.%3"/>
      <w:lvlJc w:val="left"/>
      <w:pPr>
        <w:ind w:left="680" w:hanging="540"/>
        <w:jc w:val="left"/>
      </w:pPr>
      <w:rPr>
        <w:rFonts w:ascii="Times New Roman" w:eastAsia="Times New Roman" w:hAnsi="Times New Roman" w:cs="Times New Roman" w:hint="default"/>
        <w:b/>
        <w:bCs/>
        <w:spacing w:val="-5"/>
        <w:w w:val="100"/>
        <w:sz w:val="24"/>
        <w:szCs w:val="24"/>
      </w:rPr>
    </w:lvl>
    <w:lvl w:ilvl="3">
      <w:start w:val="1"/>
      <w:numFmt w:val="lowerLetter"/>
      <w:lvlText w:val="(%4)"/>
      <w:lvlJc w:val="left"/>
      <w:pPr>
        <w:ind w:left="757" w:hanging="360"/>
        <w:jc w:val="left"/>
      </w:pPr>
      <w:rPr>
        <w:rFonts w:ascii="Times New Roman" w:eastAsia="Times New Roman" w:hAnsi="Times New Roman" w:cs="Times New Roman" w:hint="default"/>
        <w:spacing w:val="-27"/>
        <w:w w:val="100"/>
        <w:sz w:val="24"/>
        <w:szCs w:val="24"/>
      </w:rPr>
    </w:lvl>
    <w:lvl w:ilvl="4">
      <w:numFmt w:val="bullet"/>
      <w:lvlText w:val="•"/>
      <w:lvlJc w:val="left"/>
      <w:pPr>
        <w:ind w:left="3051" w:hanging="360"/>
      </w:pPr>
      <w:rPr>
        <w:rFonts w:hint="default"/>
      </w:rPr>
    </w:lvl>
    <w:lvl w:ilvl="5">
      <w:numFmt w:val="bullet"/>
      <w:lvlText w:val="•"/>
      <w:lvlJc w:val="left"/>
      <w:pPr>
        <w:ind w:left="4197" w:hanging="360"/>
      </w:pPr>
      <w:rPr>
        <w:rFonts w:hint="default"/>
      </w:rPr>
    </w:lvl>
    <w:lvl w:ilvl="6">
      <w:numFmt w:val="bullet"/>
      <w:lvlText w:val="•"/>
      <w:lvlJc w:val="left"/>
      <w:pPr>
        <w:ind w:left="5342" w:hanging="360"/>
      </w:pPr>
      <w:rPr>
        <w:rFonts w:hint="default"/>
      </w:rPr>
    </w:lvl>
    <w:lvl w:ilvl="7">
      <w:numFmt w:val="bullet"/>
      <w:lvlText w:val="•"/>
      <w:lvlJc w:val="left"/>
      <w:pPr>
        <w:ind w:left="6488" w:hanging="360"/>
      </w:pPr>
      <w:rPr>
        <w:rFonts w:hint="default"/>
      </w:rPr>
    </w:lvl>
    <w:lvl w:ilvl="8">
      <w:numFmt w:val="bullet"/>
      <w:lvlText w:val="•"/>
      <w:lvlJc w:val="left"/>
      <w:pPr>
        <w:ind w:left="7634" w:hanging="360"/>
      </w:pPr>
      <w:rPr>
        <w:rFonts w:hint="default"/>
      </w:rPr>
    </w:lvl>
  </w:abstractNum>
  <w:abstractNum w:abstractNumId="83" w15:restartNumberingAfterBreak="0">
    <w:nsid w:val="4200437B"/>
    <w:multiLevelType w:val="multilevel"/>
    <w:tmpl w:val="AB9038DC"/>
    <w:lvl w:ilvl="0">
      <w:start w:val="46"/>
      <w:numFmt w:val="decimal"/>
      <w:lvlText w:val="%1"/>
      <w:lvlJc w:val="left"/>
      <w:pPr>
        <w:ind w:left="1731" w:hanging="484"/>
        <w:jc w:val="left"/>
      </w:pPr>
      <w:rPr>
        <w:rFonts w:hint="default"/>
      </w:rPr>
    </w:lvl>
    <w:lvl w:ilvl="1">
      <w:start w:val="1"/>
      <w:numFmt w:val="decimal"/>
      <w:lvlText w:val="%1.%2"/>
      <w:lvlJc w:val="left"/>
      <w:pPr>
        <w:ind w:left="1731" w:hanging="484"/>
        <w:jc w:val="left"/>
      </w:pPr>
      <w:rPr>
        <w:rFonts w:ascii="Times New Roman" w:eastAsia="Times New Roman" w:hAnsi="Times New Roman" w:cs="Times New Roman" w:hint="default"/>
        <w:spacing w:val="-17"/>
        <w:w w:val="100"/>
        <w:sz w:val="20"/>
        <w:szCs w:val="20"/>
      </w:rPr>
    </w:lvl>
    <w:lvl w:ilvl="2">
      <w:numFmt w:val="bullet"/>
      <w:lvlText w:val="•"/>
      <w:lvlJc w:val="left"/>
      <w:pPr>
        <w:ind w:left="3377" w:hanging="484"/>
      </w:pPr>
      <w:rPr>
        <w:rFonts w:hint="default"/>
      </w:rPr>
    </w:lvl>
    <w:lvl w:ilvl="3">
      <w:numFmt w:val="bullet"/>
      <w:lvlText w:val="•"/>
      <w:lvlJc w:val="left"/>
      <w:pPr>
        <w:ind w:left="4195" w:hanging="484"/>
      </w:pPr>
      <w:rPr>
        <w:rFonts w:hint="default"/>
      </w:rPr>
    </w:lvl>
    <w:lvl w:ilvl="4">
      <w:numFmt w:val="bullet"/>
      <w:lvlText w:val="•"/>
      <w:lvlJc w:val="left"/>
      <w:pPr>
        <w:ind w:left="5014" w:hanging="484"/>
      </w:pPr>
      <w:rPr>
        <w:rFonts w:hint="default"/>
      </w:rPr>
    </w:lvl>
    <w:lvl w:ilvl="5">
      <w:numFmt w:val="bullet"/>
      <w:lvlText w:val="•"/>
      <w:lvlJc w:val="left"/>
      <w:pPr>
        <w:ind w:left="5832" w:hanging="484"/>
      </w:pPr>
      <w:rPr>
        <w:rFonts w:hint="default"/>
      </w:rPr>
    </w:lvl>
    <w:lvl w:ilvl="6">
      <w:numFmt w:val="bullet"/>
      <w:lvlText w:val="•"/>
      <w:lvlJc w:val="left"/>
      <w:pPr>
        <w:ind w:left="6651" w:hanging="484"/>
      </w:pPr>
      <w:rPr>
        <w:rFonts w:hint="default"/>
      </w:rPr>
    </w:lvl>
    <w:lvl w:ilvl="7">
      <w:numFmt w:val="bullet"/>
      <w:lvlText w:val="•"/>
      <w:lvlJc w:val="left"/>
      <w:pPr>
        <w:ind w:left="7469" w:hanging="484"/>
      </w:pPr>
      <w:rPr>
        <w:rFonts w:hint="default"/>
      </w:rPr>
    </w:lvl>
    <w:lvl w:ilvl="8">
      <w:numFmt w:val="bullet"/>
      <w:lvlText w:val="•"/>
      <w:lvlJc w:val="left"/>
      <w:pPr>
        <w:ind w:left="8288" w:hanging="484"/>
      </w:pPr>
      <w:rPr>
        <w:rFonts w:hint="default"/>
      </w:rPr>
    </w:lvl>
  </w:abstractNum>
  <w:abstractNum w:abstractNumId="84" w15:restartNumberingAfterBreak="0">
    <w:nsid w:val="42627B1A"/>
    <w:multiLevelType w:val="multilevel"/>
    <w:tmpl w:val="D586361A"/>
    <w:lvl w:ilvl="0">
      <w:start w:val="4"/>
      <w:numFmt w:val="decimal"/>
      <w:lvlText w:val="%1"/>
      <w:lvlJc w:val="left"/>
      <w:pPr>
        <w:ind w:left="1637" w:hanging="390"/>
        <w:jc w:val="left"/>
      </w:pPr>
      <w:rPr>
        <w:rFonts w:hint="default"/>
      </w:rPr>
    </w:lvl>
    <w:lvl w:ilvl="1">
      <w:start w:val="1"/>
      <w:numFmt w:val="decimal"/>
      <w:lvlText w:val="%1.%2"/>
      <w:lvlJc w:val="left"/>
      <w:pPr>
        <w:ind w:left="1637" w:hanging="390"/>
        <w:jc w:val="left"/>
      </w:pPr>
      <w:rPr>
        <w:rFonts w:ascii="Times New Roman" w:eastAsia="Times New Roman" w:hAnsi="Times New Roman" w:cs="Times New Roman" w:hint="default"/>
        <w:spacing w:val="-10"/>
        <w:w w:val="100"/>
        <w:sz w:val="20"/>
        <w:szCs w:val="20"/>
      </w:rPr>
    </w:lvl>
    <w:lvl w:ilvl="2">
      <w:numFmt w:val="bullet"/>
      <w:lvlText w:val="•"/>
      <w:lvlJc w:val="left"/>
      <w:pPr>
        <w:ind w:left="3297" w:hanging="390"/>
      </w:pPr>
      <w:rPr>
        <w:rFonts w:hint="default"/>
      </w:rPr>
    </w:lvl>
    <w:lvl w:ilvl="3">
      <w:numFmt w:val="bullet"/>
      <w:lvlText w:val="•"/>
      <w:lvlJc w:val="left"/>
      <w:pPr>
        <w:ind w:left="4125" w:hanging="390"/>
      </w:pPr>
      <w:rPr>
        <w:rFonts w:hint="default"/>
      </w:rPr>
    </w:lvl>
    <w:lvl w:ilvl="4">
      <w:numFmt w:val="bullet"/>
      <w:lvlText w:val="•"/>
      <w:lvlJc w:val="left"/>
      <w:pPr>
        <w:ind w:left="4954" w:hanging="390"/>
      </w:pPr>
      <w:rPr>
        <w:rFonts w:hint="default"/>
      </w:rPr>
    </w:lvl>
    <w:lvl w:ilvl="5">
      <w:numFmt w:val="bullet"/>
      <w:lvlText w:val="•"/>
      <w:lvlJc w:val="left"/>
      <w:pPr>
        <w:ind w:left="5782" w:hanging="390"/>
      </w:pPr>
      <w:rPr>
        <w:rFonts w:hint="default"/>
      </w:rPr>
    </w:lvl>
    <w:lvl w:ilvl="6">
      <w:numFmt w:val="bullet"/>
      <w:lvlText w:val="•"/>
      <w:lvlJc w:val="left"/>
      <w:pPr>
        <w:ind w:left="6611" w:hanging="390"/>
      </w:pPr>
      <w:rPr>
        <w:rFonts w:hint="default"/>
      </w:rPr>
    </w:lvl>
    <w:lvl w:ilvl="7">
      <w:numFmt w:val="bullet"/>
      <w:lvlText w:val="•"/>
      <w:lvlJc w:val="left"/>
      <w:pPr>
        <w:ind w:left="7439" w:hanging="390"/>
      </w:pPr>
      <w:rPr>
        <w:rFonts w:hint="default"/>
      </w:rPr>
    </w:lvl>
    <w:lvl w:ilvl="8">
      <w:numFmt w:val="bullet"/>
      <w:lvlText w:val="•"/>
      <w:lvlJc w:val="left"/>
      <w:pPr>
        <w:ind w:left="8268" w:hanging="390"/>
      </w:pPr>
      <w:rPr>
        <w:rFonts w:hint="default"/>
      </w:rPr>
    </w:lvl>
  </w:abstractNum>
  <w:abstractNum w:abstractNumId="85" w15:restartNumberingAfterBreak="0">
    <w:nsid w:val="43253401"/>
    <w:multiLevelType w:val="multilevel"/>
    <w:tmpl w:val="3952850C"/>
    <w:lvl w:ilvl="0">
      <w:start w:val="52"/>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1"/>
        <w:w w:val="100"/>
        <w:sz w:val="24"/>
        <w:szCs w:val="24"/>
      </w:rPr>
    </w:lvl>
    <w:lvl w:ilvl="2">
      <w:numFmt w:val="bullet"/>
      <w:lvlText w:val="-"/>
      <w:lvlJc w:val="left"/>
      <w:pPr>
        <w:ind w:left="757" w:hanging="360"/>
      </w:pPr>
      <w:rPr>
        <w:rFonts w:ascii="Times New Roman" w:eastAsia="Times New Roman" w:hAnsi="Times New Roman" w:cs="Times New Roman" w:hint="default"/>
        <w:spacing w:val="-1"/>
        <w:w w:val="100"/>
        <w:sz w:val="24"/>
        <w:szCs w:val="24"/>
      </w:rPr>
    </w:lvl>
    <w:lvl w:ilvl="3">
      <w:numFmt w:val="bullet"/>
      <w:lvlText w:val="•"/>
      <w:lvlJc w:val="left"/>
      <w:pPr>
        <w:ind w:left="2796" w:hanging="360"/>
      </w:pPr>
      <w:rPr>
        <w:rFonts w:hint="default"/>
      </w:rPr>
    </w:lvl>
    <w:lvl w:ilvl="4">
      <w:numFmt w:val="bullet"/>
      <w:lvlText w:val="•"/>
      <w:lvlJc w:val="left"/>
      <w:pPr>
        <w:ind w:left="3815" w:hanging="360"/>
      </w:pPr>
      <w:rPr>
        <w:rFonts w:hint="default"/>
      </w:rPr>
    </w:lvl>
    <w:lvl w:ilvl="5">
      <w:numFmt w:val="bullet"/>
      <w:lvlText w:val="•"/>
      <w:lvlJc w:val="left"/>
      <w:pPr>
        <w:ind w:left="4833" w:hanging="360"/>
      </w:pPr>
      <w:rPr>
        <w:rFonts w:hint="default"/>
      </w:rPr>
    </w:lvl>
    <w:lvl w:ilvl="6">
      <w:numFmt w:val="bullet"/>
      <w:lvlText w:val="•"/>
      <w:lvlJc w:val="left"/>
      <w:pPr>
        <w:ind w:left="5851" w:hanging="360"/>
      </w:pPr>
      <w:rPr>
        <w:rFonts w:hint="default"/>
      </w:rPr>
    </w:lvl>
    <w:lvl w:ilvl="7">
      <w:numFmt w:val="bullet"/>
      <w:lvlText w:val="•"/>
      <w:lvlJc w:val="left"/>
      <w:pPr>
        <w:ind w:left="6870" w:hanging="360"/>
      </w:pPr>
      <w:rPr>
        <w:rFonts w:hint="default"/>
      </w:rPr>
    </w:lvl>
    <w:lvl w:ilvl="8">
      <w:numFmt w:val="bullet"/>
      <w:lvlText w:val="•"/>
      <w:lvlJc w:val="left"/>
      <w:pPr>
        <w:ind w:left="7888" w:hanging="360"/>
      </w:pPr>
      <w:rPr>
        <w:rFonts w:hint="default"/>
      </w:rPr>
    </w:lvl>
  </w:abstractNum>
  <w:abstractNum w:abstractNumId="86" w15:restartNumberingAfterBreak="0">
    <w:nsid w:val="433E582E"/>
    <w:multiLevelType w:val="multilevel"/>
    <w:tmpl w:val="91086D86"/>
    <w:lvl w:ilvl="0">
      <w:start w:val="25"/>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14"/>
        <w:w w:val="100"/>
        <w:sz w:val="24"/>
        <w:szCs w:val="24"/>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2796" w:hanging="360"/>
      </w:pPr>
      <w:rPr>
        <w:rFonts w:hint="default"/>
      </w:rPr>
    </w:lvl>
    <w:lvl w:ilvl="4">
      <w:numFmt w:val="bullet"/>
      <w:lvlText w:val="•"/>
      <w:lvlJc w:val="left"/>
      <w:pPr>
        <w:ind w:left="3815" w:hanging="360"/>
      </w:pPr>
      <w:rPr>
        <w:rFonts w:hint="default"/>
      </w:rPr>
    </w:lvl>
    <w:lvl w:ilvl="5">
      <w:numFmt w:val="bullet"/>
      <w:lvlText w:val="•"/>
      <w:lvlJc w:val="left"/>
      <w:pPr>
        <w:ind w:left="4833" w:hanging="360"/>
      </w:pPr>
      <w:rPr>
        <w:rFonts w:hint="default"/>
      </w:rPr>
    </w:lvl>
    <w:lvl w:ilvl="6">
      <w:numFmt w:val="bullet"/>
      <w:lvlText w:val="•"/>
      <w:lvlJc w:val="left"/>
      <w:pPr>
        <w:ind w:left="5851" w:hanging="360"/>
      </w:pPr>
      <w:rPr>
        <w:rFonts w:hint="default"/>
      </w:rPr>
    </w:lvl>
    <w:lvl w:ilvl="7">
      <w:numFmt w:val="bullet"/>
      <w:lvlText w:val="•"/>
      <w:lvlJc w:val="left"/>
      <w:pPr>
        <w:ind w:left="6870" w:hanging="360"/>
      </w:pPr>
      <w:rPr>
        <w:rFonts w:hint="default"/>
      </w:rPr>
    </w:lvl>
    <w:lvl w:ilvl="8">
      <w:numFmt w:val="bullet"/>
      <w:lvlText w:val="•"/>
      <w:lvlJc w:val="left"/>
      <w:pPr>
        <w:ind w:left="7888" w:hanging="360"/>
      </w:pPr>
      <w:rPr>
        <w:rFonts w:hint="default"/>
      </w:rPr>
    </w:lvl>
  </w:abstractNum>
  <w:abstractNum w:abstractNumId="87" w15:restartNumberingAfterBreak="0">
    <w:nsid w:val="43A833D4"/>
    <w:multiLevelType w:val="hybridMultilevel"/>
    <w:tmpl w:val="39D05460"/>
    <w:lvl w:ilvl="0" w:tplc="3662AC4E">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B0202AB0">
      <w:start w:val="1"/>
      <w:numFmt w:val="lowerRoman"/>
      <w:lvlText w:val="(%2)"/>
      <w:lvlJc w:val="left"/>
      <w:pPr>
        <w:ind w:left="1357" w:hanging="427"/>
        <w:jc w:val="right"/>
      </w:pPr>
      <w:rPr>
        <w:rFonts w:ascii="Times New Roman" w:eastAsia="Times New Roman" w:hAnsi="Times New Roman" w:cs="Times New Roman" w:hint="default"/>
        <w:spacing w:val="-1"/>
        <w:w w:val="100"/>
        <w:sz w:val="24"/>
        <w:szCs w:val="24"/>
      </w:rPr>
    </w:lvl>
    <w:lvl w:ilvl="2" w:tplc="275E883C">
      <w:numFmt w:val="bullet"/>
      <w:lvlText w:val="•"/>
      <w:lvlJc w:val="left"/>
      <w:pPr>
        <w:ind w:left="2311" w:hanging="427"/>
      </w:pPr>
      <w:rPr>
        <w:rFonts w:hint="default"/>
      </w:rPr>
    </w:lvl>
    <w:lvl w:ilvl="3" w:tplc="F9D04E70">
      <w:numFmt w:val="bullet"/>
      <w:lvlText w:val="•"/>
      <w:lvlJc w:val="left"/>
      <w:pPr>
        <w:ind w:left="3263" w:hanging="427"/>
      </w:pPr>
      <w:rPr>
        <w:rFonts w:hint="default"/>
      </w:rPr>
    </w:lvl>
    <w:lvl w:ilvl="4" w:tplc="B30C739E">
      <w:numFmt w:val="bullet"/>
      <w:lvlText w:val="•"/>
      <w:lvlJc w:val="left"/>
      <w:pPr>
        <w:ind w:left="4215" w:hanging="427"/>
      </w:pPr>
      <w:rPr>
        <w:rFonts w:hint="default"/>
      </w:rPr>
    </w:lvl>
    <w:lvl w:ilvl="5" w:tplc="FE36091E">
      <w:numFmt w:val="bullet"/>
      <w:lvlText w:val="•"/>
      <w:lvlJc w:val="left"/>
      <w:pPr>
        <w:ind w:left="5166" w:hanging="427"/>
      </w:pPr>
      <w:rPr>
        <w:rFonts w:hint="default"/>
      </w:rPr>
    </w:lvl>
    <w:lvl w:ilvl="6" w:tplc="2E549806">
      <w:numFmt w:val="bullet"/>
      <w:lvlText w:val="•"/>
      <w:lvlJc w:val="left"/>
      <w:pPr>
        <w:ind w:left="6118" w:hanging="427"/>
      </w:pPr>
      <w:rPr>
        <w:rFonts w:hint="default"/>
      </w:rPr>
    </w:lvl>
    <w:lvl w:ilvl="7" w:tplc="9A728508">
      <w:numFmt w:val="bullet"/>
      <w:lvlText w:val="•"/>
      <w:lvlJc w:val="left"/>
      <w:pPr>
        <w:ind w:left="7070" w:hanging="427"/>
      </w:pPr>
      <w:rPr>
        <w:rFonts w:hint="default"/>
      </w:rPr>
    </w:lvl>
    <w:lvl w:ilvl="8" w:tplc="0DA276D0">
      <w:numFmt w:val="bullet"/>
      <w:lvlText w:val="•"/>
      <w:lvlJc w:val="left"/>
      <w:pPr>
        <w:ind w:left="8022" w:hanging="427"/>
      </w:pPr>
      <w:rPr>
        <w:rFonts w:hint="default"/>
      </w:rPr>
    </w:lvl>
  </w:abstractNum>
  <w:abstractNum w:abstractNumId="88" w15:restartNumberingAfterBreak="0">
    <w:nsid w:val="44471892"/>
    <w:multiLevelType w:val="hybridMultilevel"/>
    <w:tmpl w:val="9BE668F2"/>
    <w:lvl w:ilvl="0" w:tplc="824AAEF0">
      <w:numFmt w:val="bullet"/>
      <w:lvlText w:val="-"/>
      <w:lvlJc w:val="left"/>
      <w:pPr>
        <w:ind w:left="757" w:hanging="360"/>
      </w:pPr>
      <w:rPr>
        <w:rFonts w:ascii="Times New Roman" w:eastAsia="Times New Roman" w:hAnsi="Times New Roman" w:cs="Times New Roman" w:hint="default"/>
        <w:w w:val="100"/>
        <w:sz w:val="24"/>
        <w:szCs w:val="24"/>
      </w:rPr>
    </w:lvl>
    <w:lvl w:ilvl="1" w:tplc="D2908712">
      <w:numFmt w:val="bullet"/>
      <w:lvlText w:val="•"/>
      <w:lvlJc w:val="left"/>
      <w:pPr>
        <w:ind w:left="1676" w:hanging="360"/>
      </w:pPr>
      <w:rPr>
        <w:rFonts w:hint="default"/>
      </w:rPr>
    </w:lvl>
    <w:lvl w:ilvl="2" w:tplc="3B28FD84">
      <w:numFmt w:val="bullet"/>
      <w:lvlText w:val="•"/>
      <w:lvlJc w:val="left"/>
      <w:pPr>
        <w:ind w:left="2593" w:hanging="360"/>
      </w:pPr>
      <w:rPr>
        <w:rFonts w:hint="default"/>
      </w:rPr>
    </w:lvl>
    <w:lvl w:ilvl="3" w:tplc="736C5302">
      <w:numFmt w:val="bullet"/>
      <w:lvlText w:val="•"/>
      <w:lvlJc w:val="left"/>
      <w:pPr>
        <w:ind w:left="3509" w:hanging="360"/>
      </w:pPr>
      <w:rPr>
        <w:rFonts w:hint="default"/>
      </w:rPr>
    </w:lvl>
    <w:lvl w:ilvl="4" w:tplc="D2E40BC4">
      <w:numFmt w:val="bullet"/>
      <w:lvlText w:val="•"/>
      <w:lvlJc w:val="left"/>
      <w:pPr>
        <w:ind w:left="4426" w:hanging="360"/>
      </w:pPr>
      <w:rPr>
        <w:rFonts w:hint="default"/>
      </w:rPr>
    </w:lvl>
    <w:lvl w:ilvl="5" w:tplc="B8FAD774">
      <w:numFmt w:val="bullet"/>
      <w:lvlText w:val="•"/>
      <w:lvlJc w:val="left"/>
      <w:pPr>
        <w:ind w:left="5342" w:hanging="360"/>
      </w:pPr>
      <w:rPr>
        <w:rFonts w:hint="default"/>
      </w:rPr>
    </w:lvl>
    <w:lvl w:ilvl="6" w:tplc="2ADC83C6">
      <w:numFmt w:val="bullet"/>
      <w:lvlText w:val="•"/>
      <w:lvlJc w:val="left"/>
      <w:pPr>
        <w:ind w:left="6259" w:hanging="360"/>
      </w:pPr>
      <w:rPr>
        <w:rFonts w:hint="default"/>
      </w:rPr>
    </w:lvl>
    <w:lvl w:ilvl="7" w:tplc="B8A40A74">
      <w:numFmt w:val="bullet"/>
      <w:lvlText w:val="•"/>
      <w:lvlJc w:val="left"/>
      <w:pPr>
        <w:ind w:left="7175" w:hanging="360"/>
      </w:pPr>
      <w:rPr>
        <w:rFonts w:hint="default"/>
      </w:rPr>
    </w:lvl>
    <w:lvl w:ilvl="8" w:tplc="53543E70">
      <w:numFmt w:val="bullet"/>
      <w:lvlText w:val="•"/>
      <w:lvlJc w:val="left"/>
      <w:pPr>
        <w:ind w:left="8092" w:hanging="360"/>
      </w:pPr>
      <w:rPr>
        <w:rFonts w:hint="default"/>
      </w:rPr>
    </w:lvl>
  </w:abstractNum>
  <w:abstractNum w:abstractNumId="89" w15:restartNumberingAfterBreak="0">
    <w:nsid w:val="445E1376"/>
    <w:multiLevelType w:val="multilevel"/>
    <w:tmpl w:val="2312E9A2"/>
    <w:lvl w:ilvl="0">
      <w:start w:val="35"/>
      <w:numFmt w:val="decimal"/>
      <w:lvlText w:val="%1"/>
      <w:lvlJc w:val="left"/>
      <w:pPr>
        <w:ind w:left="1724" w:hanging="477"/>
        <w:jc w:val="left"/>
      </w:pPr>
      <w:rPr>
        <w:rFonts w:hint="default"/>
      </w:rPr>
    </w:lvl>
    <w:lvl w:ilvl="1">
      <w:start w:val="1"/>
      <w:numFmt w:val="decimal"/>
      <w:lvlText w:val="%1.%2"/>
      <w:lvlJc w:val="left"/>
      <w:pPr>
        <w:ind w:left="1724" w:hanging="477"/>
        <w:jc w:val="left"/>
      </w:pPr>
      <w:rPr>
        <w:rFonts w:ascii="Times New Roman" w:eastAsia="Times New Roman" w:hAnsi="Times New Roman" w:cs="Times New Roman" w:hint="default"/>
        <w:spacing w:val="-24"/>
        <w:w w:val="100"/>
        <w:sz w:val="20"/>
        <w:szCs w:val="20"/>
      </w:rPr>
    </w:lvl>
    <w:lvl w:ilvl="2">
      <w:numFmt w:val="bullet"/>
      <w:lvlText w:val="•"/>
      <w:lvlJc w:val="left"/>
      <w:pPr>
        <w:ind w:left="3361" w:hanging="477"/>
      </w:pPr>
      <w:rPr>
        <w:rFonts w:hint="default"/>
      </w:rPr>
    </w:lvl>
    <w:lvl w:ilvl="3">
      <w:numFmt w:val="bullet"/>
      <w:lvlText w:val="•"/>
      <w:lvlJc w:val="left"/>
      <w:pPr>
        <w:ind w:left="4181" w:hanging="477"/>
      </w:pPr>
      <w:rPr>
        <w:rFonts w:hint="default"/>
      </w:rPr>
    </w:lvl>
    <w:lvl w:ilvl="4">
      <w:numFmt w:val="bullet"/>
      <w:lvlText w:val="•"/>
      <w:lvlJc w:val="left"/>
      <w:pPr>
        <w:ind w:left="5002" w:hanging="477"/>
      </w:pPr>
      <w:rPr>
        <w:rFonts w:hint="default"/>
      </w:rPr>
    </w:lvl>
    <w:lvl w:ilvl="5">
      <w:numFmt w:val="bullet"/>
      <w:lvlText w:val="•"/>
      <w:lvlJc w:val="left"/>
      <w:pPr>
        <w:ind w:left="5822" w:hanging="477"/>
      </w:pPr>
      <w:rPr>
        <w:rFonts w:hint="default"/>
      </w:rPr>
    </w:lvl>
    <w:lvl w:ilvl="6">
      <w:numFmt w:val="bullet"/>
      <w:lvlText w:val="•"/>
      <w:lvlJc w:val="left"/>
      <w:pPr>
        <w:ind w:left="6643" w:hanging="477"/>
      </w:pPr>
      <w:rPr>
        <w:rFonts w:hint="default"/>
      </w:rPr>
    </w:lvl>
    <w:lvl w:ilvl="7">
      <w:numFmt w:val="bullet"/>
      <w:lvlText w:val="•"/>
      <w:lvlJc w:val="left"/>
      <w:pPr>
        <w:ind w:left="7463" w:hanging="477"/>
      </w:pPr>
      <w:rPr>
        <w:rFonts w:hint="default"/>
      </w:rPr>
    </w:lvl>
    <w:lvl w:ilvl="8">
      <w:numFmt w:val="bullet"/>
      <w:lvlText w:val="•"/>
      <w:lvlJc w:val="left"/>
      <w:pPr>
        <w:ind w:left="8284" w:hanging="477"/>
      </w:pPr>
      <w:rPr>
        <w:rFonts w:hint="default"/>
      </w:rPr>
    </w:lvl>
  </w:abstractNum>
  <w:abstractNum w:abstractNumId="90" w15:restartNumberingAfterBreak="0">
    <w:nsid w:val="44664AF3"/>
    <w:multiLevelType w:val="multilevel"/>
    <w:tmpl w:val="7AF6A570"/>
    <w:lvl w:ilvl="0">
      <w:start w:val="37"/>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5"/>
        <w:w w:val="100"/>
        <w:sz w:val="24"/>
        <w:szCs w:val="24"/>
      </w:rPr>
    </w:lvl>
    <w:lvl w:ilvl="2">
      <w:numFmt w:val="bullet"/>
      <w:lvlText w:val="•"/>
      <w:lvlJc w:val="left"/>
      <w:pPr>
        <w:ind w:left="2513" w:hanging="540"/>
      </w:pPr>
      <w:rPr>
        <w:rFonts w:hint="default"/>
      </w:rPr>
    </w:lvl>
    <w:lvl w:ilvl="3">
      <w:numFmt w:val="bullet"/>
      <w:lvlText w:val="•"/>
      <w:lvlJc w:val="left"/>
      <w:pPr>
        <w:ind w:left="3439" w:hanging="540"/>
      </w:pPr>
      <w:rPr>
        <w:rFonts w:hint="default"/>
      </w:rPr>
    </w:lvl>
    <w:lvl w:ilvl="4">
      <w:numFmt w:val="bullet"/>
      <w:lvlText w:val="•"/>
      <w:lvlJc w:val="left"/>
      <w:pPr>
        <w:ind w:left="4366" w:hanging="540"/>
      </w:pPr>
      <w:rPr>
        <w:rFonts w:hint="default"/>
      </w:rPr>
    </w:lvl>
    <w:lvl w:ilvl="5">
      <w:numFmt w:val="bullet"/>
      <w:lvlText w:val="•"/>
      <w:lvlJc w:val="left"/>
      <w:pPr>
        <w:ind w:left="5292" w:hanging="540"/>
      </w:pPr>
      <w:rPr>
        <w:rFonts w:hint="default"/>
      </w:rPr>
    </w:lvl>
    <w:lvl w:ilvl="6">
      <w:numFmt w:val="bullet"/>
      <w:lvlText w:val="•"/>
      <w:lvlJc w:val="left"/>
      <w:pPr>
        <w:ind w:left="6219" w:hanging="540"/>
      </w:pPr>
      <w:rPr>
        <w:rFonts w:hint="default"/>
      </w:rPr>
    </w:lvl>
    <w:lvl w:ilvl="7">
      <w:numFmt w:val="bullet"/>
      <w:lvlText w:val="•"/>
      <w:lvlJc w:val="left"/>
      <w:pPr>
        <w:ind w:left="7145" w:hanging="540"/>
      </w:pPr>
      <w:rPr>
        <w:rFonts w:hint="default"/>
      </w:rPr>
    </w:lvl>
    <w:lvl w:ilvl="8">
      <w:numFmt w:val="bullet"/>
      <w:lvlText w:val="•"/>
      <w:lvlJc w:val="left"/>
      <w:pPr>
        <w:ind w:left="8072" w:hanging="540"/>
      </w:pPr>
      <w:rPr>
        <w:rFonts w:hint="default"/>
      </w:rPr>
    </w:lvl>
  </w:abstractNum>
  <w:abstractNum w:abstractNumId="91" w15:restartNumberingAfterBreak="0">
    <w:nsid w:val="45301423"/>
    <w:multiLevelType w:val="hybridMultilevel"/>
    <w:tmpl w:val="89224896"/>
    <w:lvl w:ilvl="0" w:tplc="370AC374">
      <w:numFmt w:val="bullet"/>
      <w:lvlText w:val="-"/>
      <w:lvlJc w:val="left"/>
      <w:pPr>
        <w:ind w:left="1400" w:hanging="360"/>
      </w:pPr>
      <w:rPr>
        <w:rFonts w:ascii="Times New Roman" w:eastAsia="Times New Roman" w:hAnsi="Times New Roman" w:cs="Times New Roman" w:hint="default"/>
        <w:spacing w:val="-1"/>
        <w:w w:val="100"/>
        <w:sz w:val="24"/>
        <w:szCs w:val="24"/>
      </w:rPr>
    </w:lvl>
    <w:lvl w:ilvl="1" w:tplc="E3060828">
      <w:numFmt w:val="bullet"/>
      <w:lvlText w:val="•"/>
      <w:lvlJc w:val="left"/>
      <w:pPr>
        <w:ind w:left="2252" w:hanging="360"/>
      </w:pPr>
      <w:rPr>
        <w:rFonts w:hint="default"/>
      </w:rPr>
    </w:lvl>
    <w:lvl w:ilvl="2" w:tplc="381AB528">
      <w:numFmt w:val="bullet"/>
      <w:lvlText w:val="•"/>
      <w:lvlJc w:val="left"/>
      <w:pPr>
        <w:ind w:left="3105" w:hanging="360"/>
      </w:pPr>
      <w:rPr>
        <w:rFonts w:hint="default"/>
      </w:rPr>
    </w:lvl>
    <w:lvl w:ilvl="3" w:tplc="320AF0A0">
      <w:numFmt w:val="bullet"/>
      <w:lvlText w:val="•"/>
      <w:lvlJc w:val="left"/>
      <w:pPr>
        <w:ind w:left="3957" w:hanging="360"/>
      </w:pPr>
      <w:rPr>
        <w:rFonts w:hint="default"/>
      </w:rPr>
    </w:lvl>
    <w:lvl w:ilvl="4" w:tplc="ED26715A">
      <w:numFmt w:val="bullet"/>
      <w:lvlText w:val="•"/>
      <w:lvlJc w:val="left"/>
      <w:pPr>
        <w:ind w:left="4810" w:hanging="360"/>
      </w:pPr>
      <w:rPr>
        <w:rFonts w:hint="default"/>
      </w:rPr>
    </w:lvl>
    <w:lvl w:ilvl="5" w:tplc="25D6D12A">
      <w:numFmt w:val="bullet"/>
      <w:lvlText w:val="•"/>
      <w:lvlJc w:val="left"/>
      <w:pPr>
        <w:ind w:left="5662" w:hanging="360"/>
      </w:pPr>
      <w:rPr>
        <w:rFonts w:hint="default"/>
      </w:rPr>
    </w:lvl>
    <w:lvl w:ilvl="6" w:tplc="E86624AE">
      <w:numFmt w:val="bullet"/>
      <w:lvlText w:val="•"/>
      <w:lvlJc w:val="left"/>
      <w:pPr>
        <w:ind w:left="6515" w:hanging="360"/>
      </w:pPr>
      <w:rPr>
        <w:rFonts w:hint="default"/>
      </w:rPr>
    </w:lvl>
    <w:lvl w:ilvl="7" w:tplc="6F6E26E4">
      <w:numFmt w:val="bullet"/>
      <w:lvlText w:val="•"/>
      <w:lvlJc w:val="left"/>
      <w:pPr>
        <w:ind w:left="7367" w:hanging="360"/>
      </w:pPr>
      <w:rPr>
        <w:rFonts w:hint="default"/>
      </w:rPr>
    </w:lvl>
    <w:lvl w:ilvl="8" w:tplc="438A9866">
      <w:numFmt w:val="bullet"/>
      <w:lvlText w:val="•"/>
      <w:lvlJc w:val="left"/>
      <w:pPr>
        <w:ind w:left="8220" w:hanging="360"/>
      </w:pPr>
      <w:rPr>
        <w:rFonts w:hint="default"/>
      </w:rPr>
    </w:lvl>
  </w:abstractNum>
  <w:abstractNum w:abstractNumId="92" w15:restartNumberingAfterBreak="0">
    <w:nsid w:val="46CB12EF"/>
    <w:multiLevelType w:val="hybridMultilevel"/>
    <w:tmpl w:val="02E690F2"/>
    <w:lvl w:ilvl="0" w:tplc="FE8C00BA">
      <w:numFmt w:val="bullet"/>
      <w:lvlText w:val="-"/>
      <w:lvlJc w:val="left"/>
      <w:pPr>
        <w:ind w:left="757" w:hanging="360"/>
      </w:pPr>
      <w:rPr>
        <w:rFonts w:ascii="Times New Roman" w:eastAsia="Times New Roman" w:hAnsi="Times New Roman" w:cs="Times New Roman" w:hint="default"/>
        <w:spacing w:val="-10"/>
        <w:w w:val="100"/>
        <w:sz w:val="24"/>
        <w:szCs w:val="24"/>
      </w:rPr>
    </w:lvl>
    <w:lvl w:ilvl="1" w:tplc="5630E59A">
      <w:numFmt w:val="bullet"/>
      <w:lvlText w:val="•"/>
      <w:lvlJc w:val="left"/>
      <w:pPr>
        <w:ind w:left="1676" w:hanging="360"/>
      </w:pPr>
      <w:rPr>
        <w:rFonts w:hint="default"/>
      </w:rPr>
    </w:lvl>
    <w:lvl w:ilvl="2" w:tplc="C0449FA6">
      <w:numFmt w:val="bullet"/>
      <w:lvlText w:val="•"/>
      <w:lvlJc w:val="left"/>
      <w:pPr>
        <w:ind w:left="2593" w:hanging="360"/>
      </w:pPr>
      <w:rPr>
        <w:rFonts w:hint="default"/>
      </w:rPr>
    </w:lvl>
    <w:lvl w:ilvl="3" w:tplc="3F24C196">
      <w:numFmt w:val="bullet"/>
      <w:lvlText w:val="•"/>
      <w:lvlJc w:val="left"/>
      <w:pPr>
        <w:ind w:left="3509" w:hanging="360"/>
      </w:pPr>
      <w:rPr>
        <w:rFonts w:hint="default"/>
      </w:rPr>
    </w:lvl>
    <w:lvl w:ilvl="4" w:tplc="1EF2A4B0">
      <w:numFmt w:val="bullet"/>
      <w:lvlText w:val="•"/>
      <w:lvlJc w:val="left"/>
      <w:pPr>
        <w:ind w:left="4426" w:hanging="360"/>
      </w:pPr>
      <w:rPr>
        <w:rFonts w:hint="default"/>
      </w:rPr>
    </w:lvl>
    <w:lvl w:ilvl="5" w:tplc="6F5E0352">
      <w:numFmt w:val="bullet"/>
      <w:lvlText w:val="•"/>
      <w:lvlJc w:val="left"/>
      <w:pPr>
        <w:ind w:left="5342" w:hanging="360"/>
      </w:pPr>
      <w:rPr>
        <w:rFonts w:hint="default"/>
      </w:rPr>
    </w:lvl>
    <w:lvl w:ilvl="6" w:tplc="AA645FD6">
      <w:numFmt w:val="bullet"/>
      <w:lvlText w:val="•"/>
      <w:lvlJc w:val="left"/>
      <w:pPr>
        <w:ind w:left="6259" w:hanging="360"/>
      </w:pPr>
      <w:rPr>
        <w:rFonts w:hint="default"/>
      </w:rPr>
    </w:lvl>
    <w:lvl w:ilvl="7" w:tplc="29C4B6CE">
      <w:numFmt w:val="bullet"/>
      <w:lvlText w:val="•"/>
      <w:lvlJc w:val="left"/>
      <w:pPr>
        <w:ind w:left="7175" w:hanging="360"/>
      </w:pPr>
      <w:rPr>
        <w:rFonts w:hint="default"/>
      </w:rPr>
    </w:lvl>
    <w:lvl w:ilvl="8" w:tplc="8BD4BDA8">
      <w:numFmt w:val="bullet"/>
      <w:lvlText w:val="•"/>
      <w:lvlJc w:val="left"/>
      <w:pPr>
        <w:ind w:left="8092" w:hanging="360"/>
      </w:pPr>
      <w:rPr>
        <w:rFonts w:hint="default"/>
      </w:rPr>
    </w:lvl>
  </w:abstractNum>
  <w:abstractNum w:abstractNumId="93" w15:restartNumberingAfterBreak="0">
    <w:nsid w:val="48594795"/>
    <w:multiLevelType w:val="multilevel"/>
    <w:tmpl w:val="BF1ACAEC"/>
    <w:lvl w:ilvl="0">
      <w:start w:val="53"/>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23"/>
        <w:w w:val="100"/>
        <w:sz w:val="24"/>
        <w:szCs w:val="24"/>
      </w:rPr>
    </w:lvl>
    <w:lvl w:ilvl="2">
      <w:numFmt w:val="bullet"/>
      <w:lvlText w:val="•"/>
      <w:lvlJc w:val="left"/>
      <w:pPr>
        <w:ind w:left="2513" w:hanging="540"/>
      </w:pPr>
      <w:rPr>
        <w:rFonts w:hint="default"/>
      </w:rPr>
    </w:lvl>
    <w:lvl w:ilvl="3">
      <w:numFmt w:val="bullet"/>
      <w:lvlText w:val="•"/>
      <w:lvlJc w:val="left"/>
      <w:pPr>
        <w:ind w:left="3439" w:hanging="540"/>
      </w:pPr>
      <w:rPr>
        <w:rFonts w:hint="default"/>
      </w:rPr>
    </w:lvl>
    <w:lvl w:ilvl="4">
      <w:numFmt w:val="bullet"/>
      <w:lvlText w:val="•"/>
      <w:lvlJc w:val="left"/>
      <w:pPr>
        <w:ind w:left="4366" w:hanging="540"/>
      </w:pPr>
      <w:rPr>
        <w:rFonts w:hint="default"/>
      </w:rPr>
    </w:lvl>
    <w:lvl w:ilvl="5">
      <w:numFmt w:val="bullet"/>
      <w:lvlText w:val="•"/>
      <w:lvlJc w:val="left"/>
      <w:pPr>
        <w:ind w:left="5292" w:hanging="540"/>
      </w:pPr>
      <w:rPr>
        <w:rFonts w:hint="default"/>
      </w:rPr>
    </w:lvl>
    <w:lvl w:ilvl="6">
      <w:numFmt w:val="bullet"/>
      <w:lvlText w:val="•"/>
      <w:lvlJc w:val="left"/>
      <w:pPr>
        <w:ind w:left="6219" w:hanging="540"/>
      </w:pPr>
      <w:rPr>
        <w:rFonts w:hint="default"/>
      </w:rPr>
    </w:lvl>
    <w:lvl w:ilvl="7">
      <w:numFmt w:val="bullet"/>
      <w:lvlText w:val="•"/>
      <w:lvlJc w:val="left"/>
      <w:pPr>
        <w:ind w:left="7145" w:hanging="540"/>
      </w:pPr>
      <w:rPr>
        <w:rFonts w:hint="default"/>
      </w:rPr>
    </w:lvl>
    <w:lvl w:ilvl="8">
      <w:numFmt w:val="bullet"/>
      <w:lvlText w:val="•"/>
      <w:lvlJc w:val="left"/>
      <w:pPr>
        <w:ind w:left="8072" w:hanging="540"/>
      </w:pPr>
      <w:rPr>
        <w:rFonts w:hint="default"/>
      </w:rPr>
    </w:lvl>
  </w:abstractNum>
  <w:abstractNum w:abstractNumId="94" w15:restartNumberingAfterBreak="0">
    <w:nsid w:val="486F00B4"/>
    <w:multiLevelType w:val="multilevel"/>
    <w:tmpl w:val="5914EE18"/>
    <w:lvl w:ilvl="0">
      <w:start w:val="30"/>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18"/>
        <w:w w:val="100"/>
        <w:sz w:val="24"/>
        <w:szCs w:val="24"/>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2796" w:hanging="360"/>
      </w:pPr>
      <w:rPr>
        <w:rFonts w:hint="default"/>
      </w:rPr>
    </w:lvl>
    <w:lvl w:ilvl="4">
      <w:numFmt w:val="bullet"/>
      <w:lvlText w:val="•"/>
      <w:lvlJc w:val="left"/>
      <w:pPr>
        <w:ind w:left="3815" w:hanging="360"/>
      </w:pPr>
      <w:rPr>
        <w:rFonts w:hint="default"/>
      </w:rPr>
    </w:lvl>
    <w:lvl w:ilvl="5">
      <w:numFmt w:val="bullet"/>
      <w:lvlText w:val="•"/>
      <w:lvlJc w:val="left"/>
      <w:pPr>
        <w:ind w:left="4833" w:hanging="360"/>
      </w:pPr>
      <w:rPr>
        <w:rFonts w:hint="default"/>
      </w:rPr>
    </w:lvl>
    <w:lvl w:ilvl="6">
      <w:numFmt w:val="bullet"/>
      <w:lvlText w:val="•"/>
      <w:lvlJc w:val="left"/>
      <w:pPr>
        <w:ind w:left="5851" w:hanging="360"/>
      </w:pPr>
      <w:rPr>
        <w:rFonts w:hint="default"/>
      </w:rPr>
    </w:lvl>
    <w:lvl w:ilvl="7">
      <w:numFmt w:val="bullet"/>
      <w:lvlText w:val="•"/>
      <w:lvlJc w:val="left"/>
      <w:pPr>
        <w:ind w:left="6870" w:hanging="360"/>
      </w:pPr>
      <w:rPr>
        <w:rFonts w:hint="default"/>
      </w:rPr>
    </w:lvl>
    <w:lvl w:ilvl="8">
      <w:numFmt w:val="bullet"/>
      <w:lvlText w:val="•"/>
      <w:lvlJc w:val="left"/>
      <w:pPr>
        <w:ind w:left="7888" w:hanging="360"/>
      </w:pPr>
      <w:rPr>
        <w:rFonts w:hint="default"/>
      </w:rPr>
    </w:lvl>
  </w:abstractNum>
  <w:abstractNum w:abstractNumId="95" w15:restartNumberingAfterBreak="0">
    <w:nsid w:val="48D854CB"/>
    <w:multiLevelType w:val="multilevel"/>
    <w:tmpl w:val="D8908BFC"/>
    <w:lvl w:ilvl="0">
      <w:start w:val="13"/>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1"/>
        <w:w w:val="100"/>
        <w:sz w:val="24"/>
        <w:szCs w:val="24"/>
      </w:rPr>
    </w:lvl>
    <w:lvl w:ilvl="2">
      <w:start w:val="1"/>
      <w:numFmt w:val="decimal"/>
      <w:lvlText w:val="%1.%2.%3"/>
      <w:lvlJc w:val="left"/>
      <w:pPr>
        <w:ind w:left="113" w:hanging="674"/>
        <w:jc w:val="left"/>
      </w:pPr>
      <w:rPr>
        <w:rFonts w:ascii="Times New Roman" w:eastAsia="Times New Roman" w:hAnsi="Times New Roman" w:cs="Times New Roman" w:hint="default"/>
        <w:w w:val="100"/>
        <w:sz w:val="24"/>
        <w:szCs w:val="24"/>
      </w:rPr>
    </w:lvl>
    <w:lvl w:ilvl="3">
      <w:numFmt w:val="bullet"/>
      <w:lvlText w:val="•"/>
      <w:lvlJc w:val="left"/>
      <w:pPr>
        <w:ind w:left="2719" w:hanging="674"/>
      </w:pPr>
      <w:rPr>
        <w:rFonts w:hint="default"/>
      </w:rPr>
    </w:lvl>
    <w:lvl w:ilvl="4">
      <w:numFmt w:val="bullet"/>
      <w:lvlText w:val="•"/>
      <w:lvlJc w:val="left"/>
      <w:pPr>
        <w:ind w:left="3748" w:hanging="674"/>
      </w:pPr>
      <w:rPr>
        <w:rFonts w:hint="default"/>
      </w:rPr>
    </w:lvl>
    <w:lvl w:ilvl="5">
      <w:numFmt w:val="bullet"/>
      <w:lvlText w:val="•"/>
      <w:lvlJc w:val="left"/>
      <w:pPr>
        <w:ind w:left="4778" w:hanging="674"/>
      </w:pPr>
      <w:rPr>
        <w:rFonts w:hint="default"/>
      </w:rPr>
    </w:lvl>
    <w:lvl w:ilvl="6">
      <w:numFmt w:val="bullet"/>
      <w:lvlText w:val="•"/>
      <w:lvlJc w:val="left"/>
      <w:pPr>
        <w:ind w:left="5807" w:hanging="674"/>
      </w:pPr>
      <w:rPr>
        <w:rFonts w:hint="default"/>
      </w:rPr>
    </w:lvl>
    <w:lvl w:ilvl="7">
      <w:numFmt w:val="bullet"/>
      <w:lvlText w:val="•"/>
      <w:lvlJc w:val="left"/>
      <w:pPr>
        <w:ind w:left="6837" w:hanging="674"/>
      </w:pPr>
      <w:rPr>
        <w:rFonts w:hint="default"/>
      </w:rPr>
    </w:lvl>
    <w:lvl w:ilvl="8">
      <w:numFmt w:val="bullet"/>
      <w:lvlText w:val="•"/>
      <w:lvlJc w:val="left"/>
      <w:pPr>
        <w:ind w:left="7866" w:hanging="674"/>
      </w:pPr>
      <w:rPr>
        <w:rFonts w:hint="default"/>
      </w:rPr>
    </w:lvl>
  </w:abstractNum>
  <w:abstractNum w:abstractNumId="96" w15:restartNumberingAfterBreak="0">
    <w:nsid w:val="4A056814"/>
    <w:multiLevelType w:val="multilevel"/>
    <w:tmpl w:val="DB4C8476"/>
    <w:lvl w:ilvl="0">
      <w:start w:val="20"/>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5"/>
        <w:w w:val="100"/>
        <w:sz w:val="24"/>
        <w:szCs w:val="24"/>
      </w:rPr>
    </w:lvl>
    <w:lvl w:ilvl="2">
      <w:numFmt w:val="bullet"/>
      <w:lvlText w:val="-"/>
      <w:lvlJc w:val="left"/>
      <w:pPr>
        <w:ind w:left="1040" w:hanging="360"/>
      </w:pPr>
      <w:rPr>
        <w:rFonts w:ascii="Times New Roman" w:eastAsia="Times New Roman" w:hAnsi="Times New Roman" w:cs="Times New Roman" w:hint="default"/>
        <w:spacing w:val="-1"/>
        <w:w w:val="100"/>
        <w:sz w:val="24"/>
        <w:szCs w:val="24"/>
      </w:rPr>
    </w:lvl>
    <w:lvl w:ilvl="3">
      <w:numFmt w:val="bullet"/>
      <w:lvlText w:val="•"/>
      <w:lvlJc w:val="left"/>
      <w:pPr>
        <w:ind w:left="3014" w:hanging="360"/>
      </w:pPr>
      <w:rPr>
        <w:rFonts w:hint="default"/>
      </w:rPr>
    </w:lvl>
    <w:lvl w:ilvl="4">
      <w:numFmt w:val="bullet"/>
      <w:lvlText w:val="•"/>
      <w:lvlJc w:val="left"/>
      <w:pPr>
        <w:ind w:left="4001" w:hanging="360"/>
      </w:pPr>
      <w:rPr>
        <w:rFonts w:hint="default"/>
      </w:rPr>
    </w:lvl>
    <w:lvl w:ilvl="5">
      <w:numFmt w:val="bullet"/>
      <w:lvlText w:val="•"/>
      <w:lvlJc w:val="left"/>
      <w:pPr>
        <w:ind w:left="4989" w:hanging="360"/>
      </w:pPr>
      <w:rPr>
        <w:rFonts w:hint="default"/>
      </w:rPr>
    </w:lvl>
    <w:lvl w:ilvl="6">
      <w:numFmt w:val="bullet"/>
      <w:lvlText w:val="•"/>
      <w:lvlJc w:val="left"/>
      <w:pPr>
        <w:ind w:left="5976" w:hanging="360"/>
      </w:pPr>
      <w:rPr>
        <w:rFonts w:hint="default"/>
      </w:rPr>
    </w:lvl>
    <w:lvl w:ilvl="7">
      <w:numFmt w:val="bullet"/>
      <w:lvlText w:val="•"/>
      <w:lvlJc w:val="left"/>
      <w:pPr>
        <w:ind w:left="6963" w:hanging="360"/>
      </w:pPr>
      <w:rPr>
        <w:rFonts w:hint="default"/>
      </w:rPr>
    </w:lvl>
    <w:lvl w:ilvl="8">
      <w:numFmt w:val="bullet"/>
      <w:lvlText w:val="•"/>
      <w:lvlJc w:val="left"/>
      <w:pPr>
        <w:ind w:left="7950" w:hanging="360"/>
      </w:pPr>
      <w:rPr>
        <w:rFonts w:hint="default"/>
      </w:rPr>
    </w:lvl>
  </w:abstractNum>
  <w:abstractNum w:abstractNumId="97" w15:restartNumberingAfterBreak="0">
    <w:nsid w:val="4A4B60A5"/>
    <w:multiLevelType w:val="multilevel"/>
    <w:tmpl w:val="44D4E694"/>
    <w:lvl w:ilvl="0">
      <w:start w:val="30"/>
      <w:numFmt w:val="decimal"/>
      <w:lvlText w:val="%1"/>
      <w:lvlJc w:val="left"/>
      <w:pPr>
        <w:ind w:left="1734" w:hanging="487"/>
        <w:jc w:val="left"/>
      </w:pPr>
      <w:rPr>
        <w:rFonts w:hint="default"/>
      </w:rPr>
    </w:lvl>
    <w:lvl w:ilvl="1">
      <w:start w:val="1"/>
      <w:numFmt w:val="decimal"/>
      <w:lvlText w:val="%1.%2"/>
      <w:lvlJc w:val="left"/>
      <w:pPr>
        <w:ind w:left="1734" w:hanging="487"/>
        <w:jc w:val="left"/>
      </w:pPr>
      <w:rPr>
        <w:rFonts w:ascii="Times New Roman" w:eastAsia="Times New Roman" w:hAnsi="Times New Roman" w:cs="Times New Roman" w:hint="default"/>
        <w:spacing w:val="-14"/>
        <w:w w:val="100"/>
        <w:sz w:val="20"/>
        <w:szCs w:val="20"/>
      </w:rPr>
    </w:lvl>
    <w:lvl w:ilvl="2">
      <w:numFmt w:val="bullet"/>
      <w:lvlText w:val="•"/>
      <w:lvlJc w:val="left"/>
      <w:pPr>
        <w:ind w:left="3377" w:hanging="487"/>
      </w:pPr>
      <w:rPr>
        <w:rFonts w:hint="default"/>
      </w:rPr>
    </w:lvl>
    <w:lvl w:ilvl="3">
      <w:numFmt w:val="bullet"/>
      <w:lvlText w:val="•"/>
      <w:lvlJc w:val="left"/>
      <w:pPr>
        <w:ind w:left="4195" w:hanging="487"/>
      </w:pPr>
      <w:rPr>
        <w:rFonts w:hint="default"/>
      </w:rPr>
    </w:lvl>
    <w:lvl w:ilvl="4">
      <w:numFmt w:val="bullet"/>
      <w:lvlText w:val="•"/>
      <w:lvlJc w:val="left"/>
      <w:pPr>
        <w:ind w:left="5014" w:hanging="487"/>
      </w:pPr>
      <w:rPr>
        <w:rFonts w:hint="default"/>
      </w:rPr>
    </w:lvl>
    <w:lvl w:ilvl="5">
      <w:numFmt w:val="bullet"/>
      <w:lvlText w:val="•"/>
      <w:lvlJc w:val="left"/>
      <w:pPr>
        <w:ind w:left="5832" w:hanging="487"/>
      </w:pPr>
      <w:rPr>
        <w:rFonts w:hint="default"/>
      </w:rPr>
    </w:lvl>
    <w:lvl w:ilvl="6">
      <w:numFmt w:val="bullet"/>
      <w:lvlText w:val="•"/>
      <w:lvlJc w:val="left"/>
      <w:pPr>
        <w:ind w:left="6651" w:hanging="487"/>
      </w:pPr>
      <w:rPr>
        <w:rFonts w:hint="default"/>
      </w:rPr>
    </w:lvl>
    <w:lvl w:ilvl="7">
      <w:numFmt w:val="bullet"/>
      <w:lvlText w:val="•"/>
      <w:lvlJc w:val="left"/>
      <w:pPr>
        <w:ind w:left="7469" w:hanging="487"/>
      </w:pPr>
      <w:rPr>
        <w:rFonts w:hint="default"/>
      </w:rPr>
    </w:lvl>
    <w:lvl w:ilvl="8">
      <w:numFmt w:val="bullet"/>
      <w:lvlText w:val="•"/>
      <w:lvlJc w:val="left"/>
      <w:pPr>
        <w:ind w:left="8288" w:hanging="487"/>
      </w:pPr>
      <w:rPr>
        <w:rFonts w:hint="default"/>
      </w:rPr>
    </w:lvl>
  </w:abstractNum>
  <w:abstractNum w:abstractNumId="98" w15:restartNumberingAfterBreak="0">
    <w:nsid w:val="4A6B22AD"/>
    <w:multiLevelType w:val="multilevel"/>
    <w:tmpl w:val="79F2AF24"/>
    <w:lvl w:ilvl="0">
      <w:start w:val="17"/>
      <w:numFmt w:val="decimal"/>
      <w:lvlText w:val="%1"/>
      <w:lvlJc w:val="left"/>
      <w:pPr>
        <w:ind w:left="680" w:hanging="540"/>
        <w:jc w:val="left"/>
      </w:pPr>
      <w:rPr>
        <w:rFonts w:hint="default"/>
      </w:rPr>
    </w:lvl>
    <w:lvl w:ilvl="1">
      <w:start w:val="1"/>
      <w:numFmt w:val="decimal"/>
      <w:lvlText w:val="%1.%2"/>
      <w:lvlJc w:val="left"/>
      <w:pPr>
        <w:ind w:left="680" w:hanging="540"/>
        <w:jc w:val="left"/>
      </w:pPr>
      <w:rPr>
        <w:rFonts w:ascii="Times New Roman" w:eastAsia="Times New Roman" w:hAnsi="Times New Roman" w:cs="Times New Roman" w:hint="default"/>
        <w:b/>
        <w:bCs/>
        <w:spacing w:val="-5"/>
        <w:w w:val="100"/>
        <w:sz w:val="24"/>
        <w:szCs w:val="24"/>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start w:val="1"/>
      <w:numFmt w:val="lowerRoman"/>
      <w:lvlText w:val="(%4)"/>
      <w:lvlJc w:val="left"/>
      <w:pPr>
        <w:ind w:left="1357" w:hanging="427"/>
        <w:jc w:val="right"/>
      </w:pPr>
      <w:rPr>
        <w:rFonts w:ascii="Times New Roman" w:eastAsia="Times New Roman" w:hAnsi="Times New Roman" w:cs="Times New Roman" w:hint="default"/>
        <w:spacing w:val="-5"/>
        <w:w w:val="100"/>
        <w:sz w:val="24"/>
        <w:szCs w:val="24"/>
      </w:rPr>
    </w:lvl>
    <w:lvl w:ilvl="4">
      <w:numFmt w:val="bullet"/>
      <w:lvlText w:val="•"/>
      <w:lvlJc w:val="left"/>
      <w:pPr>
        <w:ind w:left="3501" w:hanging="427"/>
      </w:pPr>
      <w:rPr>
        <w:rFonts w:hint="default"/>
      </w:rPr>
    </w:lvl>
    <w:lvl w:ilvl="5">
      <w:numFmt w:val="bullet"/>
      <w:lvlText w:val="•"/>
      <w:lvlJc w:val="left"/>
      <w:pPr>
        <w:ind w:left="4572" w:hanging="427"/>
      </w:pPr>
      <w:rPr>
        <w:rFonts w:hint="default"/>
      </w:rPr>
    </w:lvl>
    <w:lvl w:ilvl="6">
      <w:numFmt w:val="bullet"/>
      <w:lvlText w:val="•"/>
      <w:lvlJc w:val="left"/>
      <w:pPr>
        <w:ind w:left="5642" w:hanging="427"/>
      </w:pPr>
      <w:rPr>
        <w:rFonts w:hint="default"/>
      </w:rPr>
    </w:lvl>
    <w:lvl w:ilvl="7">
      <w:numFmt w:val="bullet"/>
      <w:lvlText w:val="•"/>
      <w:lvlJc w:val="left"/>
      <w:pPr>
        <w:ind w:left="6713" w:hanging="427"/>
      </w:pPr>
      <w:rPr>
        <w:rFonts w:hint="default"/>
      </w:rPr>
    </w:lvl>
    <w:lvl w:ilvl="8">
      <w:numFmt w:val="bullet"/>
      <w:lvlText w:val="•"/>
      <w:lvlJc w:val="left"/>
      <w:pPr>
        <w:ind w:left="7784" w:hanging="427"/>
      </w:pPr>
      <w:rPr>
        <w:rFonts w:hint="default"/>
      </w:rPr>
    </w:lvl>
  </w:abstractNum>
  <w:abstractNum w:abstractNumId="99" w15:restartNumberingAfterBreak="0">
    <w:nsid w:val="4C6208D8"/>
    <w:multiLevelType w:val="multilevel"/>
    <w:tmpl w:val="F3083886"/>
    <w:lvl w:ilvl="0">
      <w:start w:val="53"/>
      <w:numFmt w:val="decimal"/>
      <w:lvlText w:val="%1"/>
      <w:lvlJc w:val="left"/>
      <w:pPr>
        <w:ind w:left="1715" w:hanging="469"/>
        <w:jc w:val="left"/>
      </w:pPr>
      <w:rPr>
        <w:rFonts w:hint="default"/>
      </w:rPr>
    </w:lvl>
    <w:lvl w:ilvl="1">
      <w:start w:val="1"/>
      <w:numFmt w:val="decimal"/>
      <w:lvlText w:val="%1.%2"/>
      <w:lvlJc w:val="left"/>
      <w:pPr>
        <w:ind w:left="1715" w:hanging="469"/>
        <w:jc w:val="left"/>
      </w:pPr>
      <w:rPr>
        <w:rFonts w:ascii="Times New Roman" w:eastAsia="Times New Roman" w:hAnsi="Times New Roman" w:cs="Times New Roman" w:hint="default"/>
        <w:spacing w:val="-14"/>
        <w:w w:val="100"/>
        <w:sz w:val="20"/>
        <w:szCs w:val="20"/>
      </w:rPr>
    </w:lvl>
    <w:lvl w:ilvl="2">
      <w:numFmt w:val="bullet"/>
      <w:lvlText w:val="•"/>
      <w:lvlJc w:val="left"/>
      <w:pPr>
        <w:ind w:left="3361" w:hanging="469"/>
      </w:pPr>
      <w:rPr>
        <w:rFonts w:hint="default"/>
      </w:rPr>
    </w:lvl>
    <w:lvl w:ilvl="3">
      <w:numFmt w:val="bullet"/>
      <w:lvlText w:val="•"/>
      <w:lvlJc w:val="left"/>
      <w:pPr>
        <w:ind w:left="4181" w:hanging="469"/>
      </w:pPr>
      <w:rPr>
        <w:rFonts w:hint="default"/>
      </w:rPr>
    </w:lvl>
    <w:lvl w:ilvl="4">
      <w:numFmt w:val="bullet"/>
      <w:lvlText w:val="•"/>
      <w:lvlJc w:val="left"/>
      <w:pPr>
        <w:ind w:left="5002" w:hanging="469"/>
      </w:pPr>
      <w:rPr>
        <w:rFonts w:hint="default"/>
      </w:rPr>
    </w:lvl>
    <w:lvl w:ilvl="5">
      <w:numFmt w:val="bullet"/>
      <w:lvlText w:val="•"/>
      <w:lvlJc w:val="left"/>
      <w:pPr>
        <w:ind w:left="5822" w:hanging="469"/>
      </w:pPr>
      <w:rPr>
        <w:rFonts w:hint="default"/>
      </w:rPr>
    </w:lvl>
    <w:lvl w:ilvl="6">
      <w:numFmt w:val="bullet"/>
      <w:lvlText w:val="•"/>
      <w:lvlJc w:val="left"/>
      <w:pPr>
        <w:ind w:left="6643" w:hanging="469"/>
      </w:pPr>
      <w:rPr>
        <w:rFonts w:hint="default"/>
      </w:rPr>
    </w:lvl>
    <w:lvl w:ilvl="7">
      <w:numFmt w:val="bullet"/>
      <w:lvlText w:val="•"/>
      <w:lvlJc w:val="left"/>
      <w:pPr>
        <w:ind w:left="7463" w:hanging="469"/>
      </w:pPr>
      <w:rPr>
        <w:rFonts w:hint="default"/>
      </w:rPr>
    </w:lvl>
    <w:lvl w:ilvl="8">
      <w:numFmt w:val="bullet"/>
      <w:lvlText w:val="•"/>
      <w:lvlJc w:val="left"/>
      <w:pPr>
        <w:ind w:left="8284" w:hanging="469"/>
      </w:pPr>
      <w:rPr>
        <w:rFonts w:hint="default"/>
      </w:rPr>
    </w:lvl>
  </w:abstractNum>
  <w:abstractNum w:abstractNumId="100" w15:restartNumberingAfterBreak="0">
    <w:nsid w:val="4CED651D"/>
    <w:multiLevelType w:val="multilevel"/>
    <w:tmpl w:val="E9561CFE"/>
    <w:lvl w:ilvl="0">
      <w:start w:val="1"/>
      <w:numFmt w:val="upperLetter"/>
      <w:lvlText w:val="%1."/>
      <w:lvlJc w:val="left"/>
      <w:pPr>
        <w:ind w:left="113" w:hanging="294"/>
        <w:jc w:val="left"/>
      </w:pPr>
      <w:rPr>
        <w:rFonts w:ascii="Times New Roman" w:eastAsia="Times New Roman" w:hAnsi="Times New Roman" w:cs="Times New Roman" w:hint="default"/>
        <w:b/>
        <w:bCs/>
        <w:spacing w:val="-18"/>
        <w:w w:val="100"/>
        <w:sz w:val="24"/>
        <w:szCs w:val="24"/>
      </w:rPr>
    </w:lvl>
    <w:lvl w:ilvl="1">
      <w:start w:val="1"/>
      <w:numFmt w:val="decimal"/>
      <w:lvlText w:val="%1.%2"/>
      <w:lvlJc w:val="left"/>
      <w:pPr>
        <w:ind w:left="613" w:hanging="500"/>
        <w:jc w:val="left"/>
      </w:pPr>
      <w:rPr>
        <w:rFonts w:ascii="Times New Roman" w:eastAsia="Times New Roman" w:hAnsi="Times New Roman" w:cs="Times New Roman" w:hint="default"/>
        <w:spacing w:val="-1"/>
        <w:w w:val="100"/>
        <w:sz w:val="24"/>
        <w:szCs w:val="24"/>
      </w:rPr>
    </w:lvl>
    <w:lvl w:ilvl="2">
      <w:start w:val="1"/>
      <w:numFmt w:val="lowerLetter"/>
      <w:lvlText w:val="(%3)"/>
      <w:lvlJc w:val="left"/>
      <w:pPr>
        <w:ind w:left="1257" w:hanging="360"/>
        <w:jc w:val="left"/>
      </w:pPr>
      <w:rPr>
        <w:rFonts w:ascii="Times New Roman" w:eastAsia="Times New Roman" w:hAnsi="Times New Roman" w:cs="Times New Roman" w:hint="default"/>
        <w:spacing w:val="-28"/>
        <w:w w:val="100"/>
        <w:sz w:val="24"/>
        <w:szCs w:val="24"/>
      </w:rPr>
    </w:lvl>
    <w:lvl w:ilvl="3">
      <w:start w:val="1"/>
      <w:numFmt w:val="lowerRoman"/>
      <w:lvlText w:val="(%4)"/>
      <w:lvlJc w:val="left"/>
      <w:pPr>
        <w:ind w:left="1357" w:hanging="427"/>
        <w:jc w:val="right"/>
      </w:pPr>
      <w:rPr>
        <w:rFonts w:ascii="Times New Roman" w:eastAsia="Times New Roman" w:hAnsi="Times New Roman" w:cs="Times New Roman" w:hint="default"/>
        <w:spacing w:val="-1"/>
        <w:w w:val="100"/>
        <w:sz w:val="24"/>
        <w:szCs w:val="24"/>
      </w:rPr>
    </w:lvl>
    <w:lvl w:ilvl="4">
      <w:numFmt w:val="bullet"/>
      <w:lvlText w:val="-"/>
      <w:lvlJc w:val="left"/>
      <w:pPr>
        <w:ind w:left="1717" w:hanging="360"/>
      </w:pPr>
      <w:rPr>
        <w:rFonts w:ascii="Times New Roman" w:eastAsia="Times New Roman" w:hAnsi="Times New Roman" w:cs="Times New Roman" w:hint="default"/>
        <w:spacing w:val="-20"/>
        <w:w w:val="100"/>
        <w:sz w:val="24"/>
        <w:szCs w:val="24"/>
      </w:rPr>
    </w:lvl>
    <w:lvl w:ilvl="5">
      <w:numFmt w:val="bullet"/>
      <w:lvlText w:val="•"/>
      <w:lvlJc w:val="left"/>
      <w:pPr>
        <w:ind w:left="1260" w:hanging="360"/>
      </w:pPr>
      <w:rPr>
        <w:rFonts w:hint="default"/>
      </w:rPr>
    </w:lvl>
    <w:lvl w:ilvl="6">
      <w:numFmt w:val="bullet"/>
      <w:lvlText w:val="•"/>
      <w:lvlJc w:val="left"/>
      <w:pPr>
        <w:ind w:left="1360" w:hanging="360"/>
      </w:pPr>
      <w:rPr>
        <w:rFonts w:hint="default"/>
      </w:rPr>
    </w:lvl>
    <w:lvl w:ilvl="7">
      <w:numFmt w:val="bullet"/>
      <w:lvlText w:val="•"/>
      <w:lvlJc w:val="left"/>
      <w:pPr>
        <w:ind w:left="1720" w:hanging="360"/>
      </w:pPr>
      <w:rPr>
        <w:rFonts w:hint="default"/>
      </w:rPr>
    </w:lvl>
    <w:lvl w:ilvl="8">
      <w:numFmt w:val="bullet"/>
      <w:lvlText w:val="•"/>
      <w:lvlJc w:val="left"/>
      <w:pPr>
        <w:ind w:left="4455" w:hanging="360"/>
      </w:pPr>
      <w:rPr>
        <w:rFonts w:hint="default"/>
      </w:rPr>
    </w:lvl>
  </w:abstractNum>
  <w:abstractNum w:abstractNumId="101" w15:restartNumberingAfterBreak="0">
    <w:nsid w:val="4CF04934"/>
    <w:multiLevelType w:val="multilevel"/>
    <w:tmpl w:val="AD7035D6"/>
    <w:lvl w:ilvl="0">
      <w:start w:val="36"/>
      <w:numFmt w:val="decimal"/>
      <w:lvlText w:val="%1"/>
      <w:lvlJc w:val="left"/>
      <w:pPr>
        <w:ind w:left="1722" w:hanging="475"/>
        <w:jc w:val="left"/>
      </w:pPr>
      <w:rPr>
        <w:rFonts w:hint="default"/>
      </w:rPr>
    </w:lvl>
    <w:lvl w:ilvl="1">
      <w:start w:val="1"/>
      <w:numFmt w:val="decimal"/>
      <w:lvlText w:val="%1.%2"/>
      <w:lvlJc w:val="left"/>
      <w:pPr>
        <w:ind w:left="1722" w:hanging="475"/>
        <w:jc w:val="left"/>
      </w:pPr>
      <w:rPr>
        <w:rFonts w:ascii="Times New Roman" w:eastAsia="Times New Roman" w:hAnsi="Times New Roman" w:cs="Times New Roman" w:hint="default"/>
        <w:spacing w:val="-1"/>
        <w:w w:val="100"/>
        <w:sz w:val="20"/>
        <w:szCs w:val="20"/>
      </w:rPr>
    </w:lvl>
    <w:lvl w:ilvl="2">
      <w:numFmt w:val="bullet"/>
      <w:lvlText w:val="•"/>
      <w:lvlJc w:val="left"/>
      <w:pPr>
        <w:ind w:left="3361" w:hanging="475"/>
      </w:pPr>
      <w:rPr>
        <w:rFonts w:hint="default"/>
      </w:rPr>
    </w:lvl>
    <w:lvl w:ilvl="3">
      <w:numFmt w:val="bullet"/>
      <w:lvlText w:val="•"/>
      <w:lvlJc w:val="left"/>
      <w:pPr>
        <w:ind w:left="4181" w:hanging="475"/>
      </w:pPr>
      <w:rPr>
        <w:rFonts w:hint="default"/>
      </w:rPr>
    </w:lvl>
    <w:lvl w:ilvl="4">
      <w:numFmt w:val="bullet"/>
      <w:lvlText w:val="•"/>
      <w:lvlJc w:val="left"/>
      <w:pPr>
        <w:ind w:left="5002" w:hanging="475"/>
      </w:pPr>
      <w:rPr>
        <w:rFonts w:hint="default"/>
      </w:rPr>
    </w:lvl>
    <w:lvl w:ilvl="5">
      <w:numFmt w:val="bullet"/>
      <w:lvlText w:val="•"/>
      <w:lvlJc w:val="left"/>
      <w:pPr>
        <w:ind w:left="5822" w:hanging="475"/>
      </w:pPr>
      <w:rPr>
        <w:rFonts w:hint="default"/>
      </w:rPr>
    </w:lvl>
    <w:lvl w:ilvl="6">
      <w:numFmt w:val="bullet"/>
      <w:lvlText w:val="•"/>
      <w:lvlJc w:val="left"/>
      <w:pPr>
        <w:ind w:left="6643" w:hanging="475"/>
      </w:pPr>
      <w:rPr>
        <w:rFonts w:hint="default"/>
      </w:rPr>
    </w:lvl>
    <w:lvl w:ilvl="7">
      <w:numFmt w:val="bullet"/>
      <w:lvlText w:val="•"/>
      <w:lvlJc w:val="left"/>
      <w:pPr>
        <w:ind w:left="7463" w:hanging="475"/>
      </w:pPr>
      <w:rPr>
        <w:rFonts w:hint="default"/>
      </w:rPr>
    </w:lvl>
    <w:lvl w:ilvl="8">
      <w:numFmt w:val="bullet"/>
      <w:lvlText w:val="•"/>
      <w:lvlJc w:val="left"/>
      <w:pPr>
        <w:ind w:left="8284" w:hanging="475"/>
      </w:pPr>
      <w:rPr>
        <w:rFonts w:hint="default"/>
      </w:rPr>
    </w:lvl>
  </w:abstractNum>
  <w:abstractNum w:abstractNumId="102" w15:restartNumberingAfterBreak="0">
    <w:nsid w:val="4D2A0FEC"/>
    <w:multiLevelType w:val="hybridMultilevel"/>
    <w:tmpl w:val="02D4C886"/>
    <w:lvl w:ilvl="0" w:tplc="466ABEEC">
      <w:numFmt w:val="bullet"/>
      <w:lvlText w:val="-"/>
      <w:lvlJc w:val="left"/>
      <w:pPr>
        <w:ind w:left="1400" w:hanging="360"/>
      </w:pPr>
      <w:rPr>
        <w:rFonts w:ascii="Times New Roman" w:eastAsia="Times New Roman" w:hAnsi="Times New Roman" w:cs="Times New Roman" w:hint="default"/>
        <w:spacing w:val="-1"/>
        <w:w w:val="100"/>
        <w:sz w:val="24"/>
        <w:szCs w:val="24"/>
      </w:rPr>
    </w:lvl>
    <w:lvl w:ilvl="1" w:tplc="EF0EA640">
      <w:numFmt w:val="bullet"/>
      <w:lvlText w:val="•"/>
      <w:lvlJc w:val="left"/>
      <w:pPr>
        <w:ind w:left="2252" w:hanging="360"/>
      </w:pPr>
      <w:rPr>
        <w:rFonts w:hint="default"/>
      </w:rPr>
    </w:lvl>
    <w:lvl w:ilvl="2" w:tplc="7082BF1E">
      <w:numFmt w:val="bullet"/>
      <w:lvlText w:val="•"/>
      <w:lvlJc w:val="left"/>
      <w:pPr>
        <w:ind w:left="3105" w:hanging="360"/>
      </w:pPr>
      <w:rPr>
        <w:rFonts w:hint="default"/>
      </w:rPr>
    </w:lvl>
    <w:lvl w:ilvl="3" w:tplc="83B438E4">
      <w:numFmt w:val="bullet"/>
      <w:lvlText w:val="•"/>
      <w:lvlJc w:val="left"/>
      <w:pPr>
        <w:ind w:left="3957" w:hanging="360"/>
      </w:pPr>
      <w:rPr>
        <w:rFonts w:hint="default"/>
      </w:rPr>
    </w:lvl>
    <w:lvl w:ilvl="4" w:tplc="DCD21B5A">
      <w:numFmt w:val="bullet"/>
      <w:lvlText w:val="•"/>
      <w:lvlJc w:val="left"/>
      <w:pPr>
        <w:ind w:left="4810" w:hanging="360"/>
      </w:pPr>
      <w:rPr>
        <w:rFonts w:hint="default"/>
      </w:rPr>
    </w:lvl>
    <w:lvl w:ilvl="5" w:tplc="9426245E">
      <w:numFmt w:val="bullet"/>
      <w:lvlText w:val="•"/>
      <w:lvlJc w:val="left"/>
      <w:pPr>
        <w:ind w:left="5662" w:hanging="360"/>
      </w:pPr>
      <w:rPr>
        <w:rFonts w:hint="default"/>
      </w:rPr>
    </w:lvl>
    <w:lvl w:ilvl="6" w:tplc="B0089802">
      <w:numFmt w:val="bullet"/>
      <w:lvlText w:val="•"/>
      <w:lvlJc w:val="left"/>
      <w:pPr>
        <w:ind w:left="6515" w:hanging="360"/>
      </w:pPr>
      <w:rPr>
        <w:rFonts w:hint="default"/>
      </w:rPr>
    </w:lvl>
    <w:lvl w:ilvl="7" w:tplc="3426E568">
      <w:numFmt w:val="bullet"/>
      <w:lvlText w:val="•"/>
      <w:lvlJc w:val="left"/>
      <w:pPr>
        <w:ind w:left="7367" w:hanging="360"/>
      </w:pPr>
      <w:rPr>
        <w:rFonts w:hint="default"/>
      </w:rPr>
    </w:lvl>
    <w:lvl w:ilvl="8" w:tplc="4E0A464E">
      <w:numFmt w:val="bullet"/>
      <w:lvlText w:val="•"/>
      <w:lvlJc w:val="left"/>
      <w:pPr>
        <w:ind w:left="8220" w:hanging="360"/>
      </w:pPr>
      <w:rPr>
        <w:rFonts w:hint="default"/>
      </w:rPr>
    </w:lvl>
  </w:abstractNum>
  <w:abstractNum w:abstractNumId="103" w15:restartNumberingAfterBreak="0">
    <w:nsid w:val="4D5C0904"/>
    <w:multiLevelType w:val="hybridMultilevel"/>
    <w:tmpl w:val="27A8B526"/>
    <w:lvl w:ilvl="0" w:tplc="25C68772">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A15AA116">
      <w:numFmt w:val="bullet"/>
      <w:lvlText w:val="•"/>
      <w:lvlJc w:val="left"/>
      <w:pPr>
        <w:ind w:left="1676" w:hanging="360"/>
      </w:pPr>
      <w:rPr>
        <w:rFonts w:hint="default"/>
      </w:rPr>
    </w:lvl>
    <w:lvl w:ilvl="2" w:tplc="2F705450">
      <w:numFmt w:val="bullet"/>
      <w:lvlText w:val="•"/>
      <w:lvlJc w:val="left"/>
      <w:pPr>
        <w:ind w:left="2593" w:hanging="360"/>
      </w:pPr>
      <w:rPr>
        <w:rFonts w:hint="default"/>
      </w:rPr>
    </w:lvl>
    <w:lvl w:ilvl="3" w:tplc="198A103A">
      <w:numFmt w:val="bullet"/>
      <w:lvlText w:val="•"/>
      <w:lvlJc w:val="left"/>
      <w:pPr>
        <w:ind w:left="3509" w:hanging="360"/>
      </w:pPr>
      <w:rPr>
        <w:rFonts w:hint="default"/>
      </w:rPr>
    </w:lvl>
    <w:lvl w:ilvl="4" w:tplc="EFC02DA8">
      <w:numFmt w:val="bullet"/>
      <w:lvlText w:val="•"/>
      <w:lvlJc w:val="left"/>
      <w:pPr>
        <w:ind w:left="4426" w:hanging="360"/>
      </w:pPr>
      <w:rPr>
        <w:rFonts w:hint="default"/>
      </w:rPr>
    </w:lvl>
    <w:lvl w:ilvl="5" w:tplc="04CA04A0">
      <w:numFmt w:val="bullet"/>
      <w:lvlText w:val="•"/>
      <w:lvlJc w:val="left"/>
      <w:pPr>
        <w:ind w:left="5342" w:hanging="360"/>
      </w:pPr>
      <w:rPr>
        <w:rFonts w:hint="default"/>
      </w:rPr>
    </w:lvl>
    <w:lvl w:ilvl="6" w:tplc="AE42AD94">
      <w:numFmt w:val="bullet"/>
      <w:lvlText w:val="•"/>
      <w:lvlJc w:val="left"/>
      <w:pPr>
        <w:ind w:left="6259" w:hanging="360"/>
      </w:pPr>
      <w:rPr>
        <w:rFonts w:hint="default"/>
      </w:rPr>
    </w:lvl>
    <w:lvl w:ilvl="7" w:tplc="838C0B90">
      <w:numFmt w:val="bullet"/>
      <w:lvlText w:val="•"/>
      <w:lvlJc w:val="left"/>
      <w:pPr>
        <w:ind w:left="7175" w:hanging="360"/>
      </w:pPr>
      <w:rPr>
        <w:rFonts w:hint="default"/>
      </w:rPr>
    </w:lvl>
    <w:lvl w:ilvl="8" w:tplc="D3F4E794">
      <w:numFmt w:val="bullet"/>
      <w:lvlText w:val="•"/>
      <w:lvlJc w:val="left"/>
      <w:pPr>
        <w:ind w:left="8092" w:hanging="360"/>
      </w:pPr>
      <w:rPr>
        <w:rFonts w:hint="default"/>
      </w:rPr>
    </w:lvl>
  </w:abstractNum>
  <w:abstractNum w:abstractNumId="104" w15:restartNumberingAfterBreak="0">
    <w:nsid w:val="4D643D4D"/>
    <w:multiLevelType w:val="multilevel"/>
    <w:tmpl w:val="AD181282"/>
    <w:lvl w:ilvl="0">
      <w:start w:val="23"/>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1"/>
        <w:w w:val="100"/>
        <w:sz w:val="24"/>
        <w:szCs w:val="24"/>
      </w:rPr>
    </w:lvl>
    <w:lvl w:ilvl="2">
      <w:numFmt w:val="bullet"/>
      <w:lvlText w:val="•"/>
      <w:lvlJc w:val="left"/>
      <w:pPr>
        <w:ind w:left="2513" w:hanging="540"/>
      </w:pPr>
      <w:rPr>
        <w:rFonts w:hint="default"/>
      </w:rPr>
    </w:lvl>
    <w:lvl w:ilvl="3">
      <w:numFmt w:val="bullet"/>
      <w:lvlText w:val="•"/>
      <w:lvlJc w:val="left"/>
      <w:pPr>
        <w:ind w:left="3439" w:hanging="540"/>
      </w:pPr>
      <w:rPr>
        <w:rFonts w:hint="default"/>
      </w:rPr>
    </w:lvl>
    <w:lvl w:ilvl="4">
      <w:numFmt w:val="bullet"/>
      <w:lvlText w:val="•"/>
      <w:lvlJc w:val="left"/>
      <w:pPr>
        <w:ind w:left="4366" w:hanging="540"/>
      </w:pPr>
      <w:rPr>
        <w:rFonts w:hint="default"/>
      </w:rPr>
    </w:lvl>
    <w:lvl w:ilvl="5">
      <w:numFmt w:val="bullet"/>
      <w:lvlText w:val="•"/>
      <w:lvlJc w:val="left"/>
      <w:pPr>
        <w:ind w:left="5292" w:hanging="540"/>
      </w:pPr>
      <w:rPr>
        <w:rFonts w:hint="default"/>
      </w:rPr>
    </w:lvl>
    <w:lvl w:ilvl="6">
      <w:numFmt w:val="bullet"/>
      <w:lvlText w:val="•"/>
      <w:lvlJc w:val="left"/>
      <w:pPr>
        <w:ind w:left="6219" w:hanging="540"/>
      </w:pPr>
      <w:rPr>
        <w:rFonts w:hint="default"/>
      </w:rPr>
    </w:lvl>
    <w:lvl w:ilvl="7">
      <w:numFmt w:val="bullet"/>
      <w:lvlText w:val="•"/>
      <w:lvlJc w:val="left"/>
      <w:pPr>
        <w:ind w:left="7145" w:hanging="540"/>
      </w:pPr>
      <w:rPr>
        <w:rFonts w:hint="default"/>
      </w:rPr>
    </w:lvl>
    <w:lvl w:ilvl="8">
      <w:numFmt w:val="bullet"/>
      <w:lvlText w:val="•"/>
      <w:lvlJc w:val="left"/>
      <w:pPr>
        <w:ind w:left="8072" w:hanging="540"/>
      </w:pPr>
      <w:rPr>
        <w:rFonts w:hint="default"/>
      </w:rPr>
    </w:lvl>
  </w:abstractNum>
  <w:abstractNum w:abstractNumId="105" w15:restartNumberingAfterBreak="0">
    <w:nsid w:val="4F3F6B0A"/>
    <w:multiLevelType w:val="hybridMultilevel"/>
    <w:tmpl w:val="7C8689D2"/>
    <w:lvl w:ilvl="0" w:tplc="A4943774">
      <w:numFmt w:val="bullet"/>
      <w:lvlText w:val="-"/>
      <w:lvlJc w:val="left"/>
      <w:pPr>
        <w:ind w:left="757" w:hanging="360"/>
      </w:pPr>
      <w:rPr>
        <w:rFonts w:ascii="Times New Roman" w:eastAsia="Times New Roman" w:hAnsi="Times New Roman" w:cs="Times New Roman" w:hint="default"/>
        <w:spacing w:val="-1"/>
        <w:w w:val="100"/>
        <w:sz w:val="24"/>
        <w:szCs w:val="24"/>
      </w:rPr>
    </w:lvl>
    <w:lvl w:ilvl="1" w:tplc="EE98F458">
      <w:numFmt w:val="bullet"/>
      <w:lvlText w:val="•"/>
      <w:lvlJc w:val="left"/>
      <w:pPr>
        <w:ind w:left="1676" w:hanging="360"/>
      </w:pPr>
      <w:rPr>
        <w:rFonts w:hint="default"/>
      </w:rPr>
    </w:lvl>
    <w:lvl w:ilvl="2" w:tplc="6BA8AA18">
      <w:numFmt w:val="bullet"/>
      <w:lvlText w:val="•"/>
      <w:lvlJc w:val="left"/>
      <w:pPr>
        <w:ind w:left="2593" w:hanging="360"/>
      </w:pPr>
      <w:rPr>
        <w:rFonts w:hint="default"/>
      </w:rPr>
    </w:lvl>
    <w:lvl w:ilvl="3" w:tplc="E6806E8C">
      <w:numFmt w:val="bullet"/>
      <w:lvlText w:val="•"/>
      <w:lvlJc w:val="left"/>
      <w:pPr>
        <w:ind w:left="3509" w:hanging="360"/>
      </w:pPr>
      <w:rPr>
        <w:rFonts w:hint="default"/>
      </w:rPr>
    </w:lvl>
    <w:lvl w:ilvl="4" w:tplc="83B41BBC">
      <w:numFmt w:val="bullet"/>
      <w:lvlText w:val="•"/>
      <w:lvlJc w:val="left"/>
      <w:pPr>
        <w:ind w:left="4426" w:hanging="360"/>
      </w:pPr>
      <w:rPr>
        <w:rFonts w:hint="default"/>
      </w:rPr>
    </w:lvl>
    <w:lvl w:ilvl="5" w:tplc="507404A2">
      <w:numFmt w:val="bullet"/>
      <w:lvlText w:val="•"/>
      <w:lvlJc w:val="left"/>
      <w:pPr>
        <w:ind w:left="5342" w:hanging="360"/>
      </w:pPr>
      <w:rPr>
        <w:rFonts w:hint="default"/>
      </w:rPr>
    </w:lvl>
    <w:lvl w:ilvl="6" w:tplc="13B6901E">
      <w:numFmt w:val="bullet"/>
      <w:lvlText w:val="•"/>
      <w:lvlJc w:val="left"/>
      <w:pPr>
        <w:ind w:left="6259" w:hanging="360"/>
      </w:pPr>
      <w:rPr>
        <w:rFonts w:hint="default"/>
      </w:rPr>
    </w:lvl>
    <w:lvl w:ilvl="7" w:tplc="5D32A758">
      <w:numFmt w:val="bullet"/>
      <w:lvlText w:val="•"/>
      <w:lvlJc w:val="left"/>
      <w:pPr>
        <w:ind w:left="7175" w:hanging="360"/>
      </w:pPr>
      <w:rPr>
        <w:rFonts w:hint="default"/>
      </w:rPr>
    </w:lvl>
    <w:lvl w:ilvl="8" w:tplc="7E0C37BE">
      <w:numFmt w:val="bullet"/>
      <w:lvlText w:val="•"/>
      <w:lvlJc w:val="left"/>
      <w:pPr>
        <w:ind w:left="8092" w:hanging="360"/>
      </w:pPr>
      <w:rPr>
        <w:rFonts w:hint="default"/>
      </w:rPr>
    </w:lvl>
  </w:abstractNum>
  <w:abstractNum w:abstractNumId="106" w15:restartNumberingAfterBreak="0">
    <w:nsid w:val="4FC32A87"/>
    <w:multiLevelType w:val="multilevel"/>
    <w:tmpl w:val="0FAEEA98"/>
    <w:lvl w:ilvl="0">
      <w:start w:val="55"/>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1"/>
        <w:w w:val="100"/>
        <w:sz w:val="24"/>
        <w:szCs w:val="24"/>
      </w:rPr>
    </w:lvl>
    <w:lvl w:ilvl="2">
      <w:numFmt w:val="bullet"/>
      <w:lvlText w:val="•"/>
      <w:lvlJc w:val="left"/>
      <w:pPr>
        <w:ind w:left="2513" w:hanging="540"/>
      </w:pPr>
      <w:rPr>
        <w:rFonts w:hint="default"/>
      </w:rPr>
    </w:lvl>
    <w:lvl w:ilvl="3">
      <w:numFmt w:val="bullet"/>
      <w:lvlText w:val="•"/>
      <w:lvlJc w:val="left"/>
      <w:pPr>
        <w:ind w:left="3439" w:hanging="540"/>
      </w:pPr>
      <w:rPr>
        <w:rFonts w:hint="default"/>
      </w:rPr>
    </w:lvl>
    <w:lvl w:ilvl="4">
      <w:numFmt w:val="bullet"/>
      <w:lvlText w:val="•"/>
      <w:lvlJc w:val="left"/>
      <w:pPr>
        <w:ind w:left="4366" w:hanging="540"/>
      </w:pPr>
      <w:rPr>
        <w:rFonts w:hint="default"/>
      </w:rPr>
    </w:lvl>
    <w:lvl w:ilvl="5">
      <w:numFmt w:val="bullet"/>
      <w:lvlText w:val="•"/>
      <w:lvlJc w:val="left"/>
      <w:pPr>
        <w:ind w:left="5292" w:hanging="540"/>
      </w:pPr>
      <w:rPr>
        <w:rFonts w:hint="default"/>
      </w:rPr>
    </w:lvl>
    <w:lvl w:ilvl="6">
      <w:numFmt w:val="bullet"/>
      <w:lvlText w:val="•"/>
      <w:lvlJc w:val="left"/>
      <w:pPr>
        <w:ind w:left="6219" w:hanging="540"/>
      </w:pPr>
      <w:rPr>
        <w:rFonts w:hint="default"/>
      </w:rPr>
    </w:lvl>
    <w:lvl w:ilvl="7">
      <w:numFmt w:val="bullet"/>
      <w:lvlText w:val="•"/>
      <w:lvlJc w:val="left"/>
      <w:pPr>
        <w:ind w:left="7145" w:hanging="540"/>
      </w:pPr>
      <w:rPr>
        <w:rFonts w:hint="default"/>
      </w:rPr>
    </w:lvl>
    <w:lvl w:ilvl="8">
      <w:numFmt w:val="bullet"/>
      <w:lvlText w:val="•"/>
      <w:lvlJc w:val="left"/>
      <w:pPr>
        <w:ind w:left="8072" w:hanging="540"/>
      </w:pPr>
      <w:rPr>
        <w:rFonts w:hint="default"/>
      </w:rPr>
    </w:lvl>
  </w:abstractNum>
  <w:abstractNum w:abstractNumId="107" w15:restartNumberingAfterBreak="0">
    <w:nsid w:val="50DD6609"/>
    <w:multiLevelType w:val="multilevel"/>
    <w:tmpl w:val="25D6FCB4"/>
    <w:lvl w:ilvl="0">
      <w:start w:val="36"/>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1"/>
        <w:w w:val="100"/>
        <w:sz w:val="24"/>
        <w:szCs w:val="24"/>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2796" w:hanging="360"/>
      </w:pPr>
      <w:rPr>
        <w:rFonts w:hint="default"/>
      </w:rPr>
    </w:lvl>
    <w:lvl w:ilvl="4">
      <w:numFmt w:val="bullet"/>
      <w:lvlText w:val="•"/>
      <w:lvlJc w:val="left"/>
      <w:pPr>
        <w:ind w:left="3815" w:hanging="360"/>
      </w:pPr>
      <w:rPr>
        <w:rFonts w:hint="default"/>
      </w:rPr>
    </w:lvl>
    <w:lvl w:ilvl="5">
      <w:numFmt w:val="bullet"/>
      <w:lvlText w:val="•"/>
      <w:lvlJc w:val="left"/>
      <w:pPr>
        <w:ind w:left="4833" w:hanging="360"/>
      </w:pPr>
      <w:rPr>
        <w:rFonts w:hint="default"/>
      </w:rPr>
    </w:lvl>
    <w:lvl w:ilvl="6">
      <w:numFmt w:val="bullet"/>
      <w:lvlText w:val="•"/>
      <w:lvlJc w:val="left"/>
      <w:pPr>
        <w:ind w:left="5851" w:hanging="360"/>
      </w:pPr>
      <w:rPr>
        <w:rFonts w:hint="default"/>
      </w:rPr>
    </w:lvl>
    <w:lvl w:ilvl="7">
      <w:numFmt w:val="bullet"/>
      <w:lvlText w:val="•"/>
      <w:lvlJc w:val="left"/>
      <w:pPr>
        <w:ind w:left="6870" w:hanging="360"/>
      </w:pPr>
      <w:rPr>
        <w:rFonts w:hint="default"/>
      </w:rPr>
    </w:lvl>
    <w:lvl w:ilvl="8">
      <w:numFmt w:val="bullet"/>
      <w:lvlText w:val="•"/>
      <w:lvlJc w:val="left"/>
      <w:pPr>
        <w:ind w:left="7888" w:hanging="360"/>
      </w:pPr>
      <w:rPr>
        <w:rFonts w:hint="default"/>
      </w:rPr>
    </w:lvl>
  </w:abstractNum>
  <w:abstractNum w:abstractNumId="108" w15:restartNumberingAfterBreak="0">
    <w:nsid w:val="51240F2E"/>
    <w:multiLevelType w:val="hybridMultilevel"/>
    <w:tmpl w:val="EF3A084C"/>
    <w:lvl w:ilvl="0" w:tplc="A1DE35FC">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8898C1D0">
      <w:numFmt w:val="bullet"/>
      <w:lvlText w:val="•"/>
      <w:lvlJc w:val="left"/>
      <w:pPr>
        <w:ind w:left="1676" w:hanging="360"/>
      </w:pPr>
      <w:rPr>
        <w:rFonts w:hint="default"/>
      </w:rPr>
    </w:lvl>
    <w:lvl w:ilvl="2" w:tplc="CD70D090">
      <w:numFmt w:val="bullet"/>
      <w:lvlText w:val="•"/>
      <w:lvlJc w:val="left"/>
      <w:pPr>
        <w:ind w:left="2593" w:hanging="360"/>
      </w:pPr>
      <w:rPr>
        <w:rFonts w:hint="default"/>
      </w:rPr>
    </w:lvl>
    <w:lvl w:ilvl="3" w:tplc="9FD88C98">
      <w:numFmt w:val="bullet"/>
      <w:lvlText w:val="•"/>
      <w:lvlJc w:val="left"/>
      <w:pPr>
        <w:ind w:left="3509" w:hanging="360"/>
      </w:pPr>
      <w:rPr>
        <w:rFonts w:hint="default"/>
      </w:rPr>
    </w:lvl>
    <w:lvl w:ilvl="4" w:tplc="12D4C764">
      <w:numFmt w:val="bullet"/>
      <w:lvlText w:val="•"/>
      <w:lvlJc w:val="left"/>
      <w:pPr>
        <w:ind w:left="4426" w:hanging="360"/>
      </w:pPr>
      <w:rPr>
        <w:rFonts w:hint="default"/>
      </w:rPr>
    </w:lvl>
    <w:lvl w:ilvl="5" w:tplc="CF8A9F34">
      <w:numFmt w:val="bullet"/>
      <w:lvlText w:val="•"/>
      <w:lvlJc w:val="left"/>
      <w:pPr>
        <w:ind w:left="5342" w:hanging="360"/>
      </w:pPr>
      <w:rPr>
        <w:rFonts w:hint="default"/>
      </w:rPr>
    </w:lvl>
    <w:lvl w:ilvl="6" w:tplc="17DE1926">
      <w:numFmt w:val="bullet"/>
      <w:lvlText w:val="•"/>
      <w:lvlJc w:val="left"/>
      <w:pPr>
        <w:ind w:left="6259" w:hanging="360"/>
      </w:pPr>
      <w:rPr>
        <w:rFonts w:hint="default"/>
      </w:rPr>
    </w:lvl>
    <w:lvl w:ilvl="7" w:tplc="14C2DC54">
      <w:numFmt w:val="bullet"/>
      <w:lvlText w:val="•"/>
      <w:lvlJc w:val="left"/>
      <w:pPr>
        <w:ind w:left="7175" w:hanging="360"/>
      </w:pPr>
      <w:rPr>
        <w:rFonts w:hint="default"/>
      </w:rPr>
    </w:lvl>
    <w:lvl w:ilvl="8" w:tplc="33C0BCFA">
      <w:numFmt w:val="bullet"/>
      <w:lvlText w:val="•"/>
      <w:lvlJc w:val="left"/>
      <w:pPr>
        <w:ind w:left="8092" w:hanging="360"/>
      </w:pPr>
      <w:rPr>
        <w:rFonts w:hint="default"/>
      </w:rPr>
    </w:lvl>
  </w:abstractNum>
  <w:abstractNum w:abstractNumId="109" w15:restartNumberingAfterBreak="0">
    <w:nsid w:val="51FA39B3"/>
    <w:multiLevelType w:val="multilevel"/>
    <w:tmpl w:val="359C075E"/>
    <w:lvl w:ilvl="0">
      <w:start w:val="14"/>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1"/>
        <w:w w:val="100"/>
        <w:sz w:val="24"/>
        <w:szCs w:val="24"/>
      </w:rPr>
    </w:lvl>
    <w:lvl w:ilvl="2">
      <w:start w:val="1"/>
      <w:numFmt w:val="decimal"/>
      <w:lvlText w:val="%1.%2.%3"/>
      <w:lvlJc w:val="left"/>
      <w:pPr>
        <w:ind w:left="113" w:hanging="692"/>
        <w:jc w:val="left"/>
      </w:pPr>
      <w:rPr>
        <w:rFonts w:ascii="Times New Roman" w:eastAsia="Times New Roman" w:hAnsi="Times New Roman" w:cs="Times New Roman" w:hint="default"/>
        <w:spacing w:val="-29"/>
        <w:w w:val="100"/>
        <w:sz w:val="24"/>
        <w:szCs w:val="24"/>
      </w:rPr>
    </w:lvl>
    <w:lvl w:ilvl="3">
      <w:numFmt w:val="bullet"/>
      <w:lvlText w:val="-"/>
      <w:lvlJc w:val="left"/>
      <w:pPr>
        <w:ind w:left="313" w:hanging="280"/>
      </w:pPr>
      <w:rPr>
        <w:rFonts w:ascii="Times New Roman" w:eastAsia="Times New Roman" w:hAnsi="Times New Roman" w:cs="Times New Roman" w:hint="default"/>
        <w:spacing w:val="-1"/>
        <w:w w:val="100"/>
        <w:sz w:val="20"/>
        <w:szCs w:val="20"/>
      </w:rPr>
    </w:lvl>
    <w:lvl w:ilvl="4">
      <w:numFmt w:val="bullet"/>
      <w:lvlText w:val="•"/>
      <w:lvlJc w:val="left"/>
      <w:pPr>
        <w:ind w:left="2976" w:hanging="280"/>
      </w:pPr>
      <w:rPr>
        <w:rFonts w:hint="default"/>
      </w:rPr>
    </w:lvl>
    <w:lvl w:ilvl="5">
      <w:numFmt w:val="bullet"/>
      <w:lvlText w:val="•"/>
      <w:lvlJc w:val="left"/>
      <w:pPr>
        <w:ind w:left="4134" w:hanging="280"/>
      </w:pPr>
      <w:rPr>
        <w:rFonts w:hint="default"/>
      </w:rPr>
    </w:lvl>
    <w:lvl w:ilvl="6">
      <w:numFmt w:val="bullet"/>
      <w:lvlText w:val="•"/>
      <w:lvlJc w:val="left"/>
      <w:pPr>
        <w:ind w:left="5292" w:hanging="280"/>
      </w:pPr>
      <w:rPr>
        <w:rFonts w:hint="default"/>
      </w:rPr>
    </w:lvl>
    <w:lvl w:ilvl="7">
      <w:numFmt w:val="bullet"/>
      <w:lvlText w:val="•"/>
      <w:lvlJc w:val="left"/>
      <w:pPr>
        <w:ind w:left="6450" w:hanging="280"/>
      </w:pPr>
      <w:rPr>
        <w:rFonts w:hint="default"/>
      </w:rPr>
    </w:lvl>
    <w:lvl w:ilvl="8">
      <w:numFmt w:val="bullet"/>
      <w:lvlText w:val="•"/>
      <w:lvlJc w:val="left"/>
      <w:pPr>
        <w:ind w:left="7609" w:hanging="280"/>
      </w:pPr>
      <w:rPr>
        <w:rFonts w:hint="default"/>
      </w:rPr>
    </w:lvl>
  </w:abstractNum>
  <w:abstractNum w:abstractNumId="110" w15:restartNumberingAfterBreak="0">
    <w:nsid w:val="52F376C9"/>
    <w:multiLevelType w:val="multilevel"/>
    <w:tmpl w:val="1B18DCF6"/>
    <w:lvl w:ilvl="0">
      <w:start w:val="55"/>
      <w:numFmt w:val="decimal"/>
      <w:lvlText w:val="%1"/>
      <w:lvlJc w:val="left"/>
      <w:pPr>
        <w:ind w:left="1740" w:hanging="493"/>
        <w:jc w:val="left"/>
      </w:pPr>
      <w:rPr>
        <w:rFonts w:hint="default"/>
      </w:rPr>
    </w:lvl>
    <w:lvl w:ilvl="1">
      <w:start w:val="1"/>
      <w:numFmt w:val="decimal"/>
      <w:lvlText w:val="%1.%2"/>
      <w:lvlJc w:val="left"/>
      <w:pPr>
        <w:ind w:left="1740" w:hanging="493"/>
        <w:jc w:val="left"/>
      </w:pPr>
      <w:rPr>
        <w:rFonts w:ascii="Times New Roman" w:eastAsia="Times New Roman" w:hAnsi="Times New Roman" w:cs="Times New Roman" w:hint="default"/>
        <w:spacing w:val="-8"/>
        <w:w w:val="100"/>
        <w:sz w:val="20"/>
        <w:szCs w:val="20"/>
      </w:rPr>
    </w:lvl>
    <w:lvl w:ilvl="2">
      <w:numFmt w:val="bullet"/>
      <w:lvlText w:val="•"/>
      <w:lvlJc w:val="left"/>
      <w:pPr>
        <w:ind w:left="3377" w:hanging="493"/>
      </w:pPr>
      <w:rPr>
        <w:rFonts w:hint="default"/>
      </w:rPr>
    </w:lvl>
    <w:lvl w:ilvl="3">
      <w:numFmt w:val="bullet"/>
      <w:lvlText w:val="•"/>
      <w:lvlJc w:val="left"/>
      <w:pPr>
        <w:ind w:left="4195" w:hanging="493"/>
      </w:pPr>
      <w:rPr>
        <w:rFonts w:hint="default"/>
      </w:rPr>
    </w:lvl>
    <w:lvl w:ilvl="4">
      <w:numFmt w:val="bullet"/>
      <w:lvlText w:val="•"/>
      <w:lvlJc w:val="left"/>
      <w:pPr>
        <w:ind w:left="5014" w:hanging="493"/>
      </w:pPr>
      <w:rPr>
        <w:rFonts w:hint="default"/>
      </w:rPr>
    </w:lvl>
    <w:lvl w:ilvl="5">
      <w:numFmt w:val="bullet"/>
      <w:lvlText w:val="•"/>
      <w:lvlJc w:val="left"/>
      <w:pPr>
        <w:ind w:left="5832" w:hanging="493"/>
      </w:pPr>
      <w:rPr>
        <w:rFonts w:hint="default"/>
      </w:rPr>
    </w:lvl>
    <w:lvl w:ilvl="6">
      <w:numFmt w:val="bullet"/>
      <w:lvlText w:val="•"/>
      <w:lvlJc w:val="left"/>
      <w:pPr>
        <w:ind w:left="6651" w:hanging="493"/>
      </w:pPr>
      <w:rPr>
        <w:rFonts w:hint="default"/>
      </w:rPr>
    </w:lvl>
    <w:lvl w:ilvl="7">
      <w:numFmt w:val="bullet"/>
      <w:lvlText w:val="•"/>
      <w:lvlJc w:val="left"/>
      <w:pPr>
        <w:ind w:left="7469" w:hanging="493"/>
      </w:pPr>
      <w:rPr>
        <w:rFonts w:hint="default"/>
      </w:rPr>
    </w:lvl>
    <w:lvl w:ilvl="8">
      <w:numFmt w:val="bullet"/>
      <w:lvlText w:val="•"/>
      <w:lvlJc w:val="left"/>
      <w:pPr>
        <w:ind w:left="8288" w:hanging="493"/>
      </w:pPr>
      <w:rPr>
        <w:rFonts w:hint="default"/>
      </w:rPr>
    </w:lvl>
  </w:abstractNum>
  <w:abstractNum w:abstractNumId="111" w15:restartNumberingAfterBreak="0">
    <w:nsid w:val="52FA79A1"/>
    <w:multiLevelType w:val="multilevel"/>
    <w:tmpl w:val="879039B2"/>
    <w:lvl w:ilvl="0">
      <w:start w:val="10"/>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5"/>
        <w:w w:val="100"/>
        <w:sz w:val="24"/>
        <w:szCs w:val="24"/>
      </w:rPr>
    </w:lvl>
    <w:lvl w:ilvl="2">
      <w:start w:val="1"/>
      <w:numFmt w:val="decimal"/>
      <w:lvlText w:val="%1.%2.%3"/>
      <w:lvlJc w:val="left"/>
      <w:pPr>
        <w:ind w:left="113" w:hanging="655"/>
        <w:jc w:val="left"/>
      </w:pPr>
      <w:rPr>
        <w:rFonts w:ascii="Times New Roman" w:eastAsia="Times New Roman" w:hAnsi="Times New Roman" w:cs="Times New Roman" w:hint="default"/>
        <w:w w:val="100"/>
        <w:sz w:val="24"/>
        <w:szCs w:val="24"/>
      </w:rPr>
    </w:lvl>
    <w:lvl w:ilvl="3">
      <w:numFmt w:val="bullet"/>
      <w:lvlText w:val="•"/>
      <w:lvlJc w:val="left"/>
      <w:pPr>
        <w:ind w:left="2719" w:hanging="655"/>
      </w:pPr>
      <w:rPr>
        <w:rFonts w:hint="default"/>
      </w:rPr>
    </w:lvl>
    <w:lvl w:ilvl="4">
      <w:numFmt w:val="bullet"/>
      <w:lvlText w:val="•"/>
      <w:lvlJc w:val="left"/>
      <w:pPr>
        <w:ind w:left="3748" w:hanging="655"/>
      </w:pPr>
      <w:rPr>
        <w:rFonts w:hint="default"/>
      </w:rPr>
    </w:lvl>
    <w:lvl w:ilvl="5">
      <w:numFmt w:val="bullet"/>
      <w:lvlText w:val="•"/>
      <w:lvlJc w:val="left"/>
      <w:pPr>
        <w:ind w:left="4778" w:hanging="655"/>
      </w:pPr>
      <w:rPr>
        <w:rFonts w:hint="default"/>
      </w:rPr>
    </w:lvl>
    <w:lvl w:ilvl="6">
      <w:numFmt w:val="bullet"/>
      <w:lvlText w:val="•"/>
      <w:lvlJc w:val="left"/>
      <w:pPr>
        <w:ind w:left="5807" w:hanging="655"/>
      </w:pPr>
      <w:rPr>
        <w:rFonts w:hint="default"/>
      </w:rPr>
    </w:lvl>
    <w:lvl w:ilvl="7">
      <w:numFmt w:val="bullet"/>
      <w:lvlText w:val="•"/>
      <w:lvlJc w:val="left"/>
      <w:pPr>
        <w:ind w:left="6837" w:hanging="655"/>
      </w:pPr>
      <w:rPr>
        <w:rFonts w:hint="default"/>
      </w:rPr>
    </w:lvl>
    <w:lvl w:ilvl="8">
      <w:numFmt w:val="bullet"/>
      <w:lvlText w:val="•"/>
      <w:lvlJc w:val="left"/>
      <w:pPr>
        <w:ind w:left="7866" w:hanging="655"/>
      </w:pPr>
      <w:rPr>
        <w:rFonts w:hint="default"/>
      </w:rPr>
    </w:lvl>
  </w:abstractNum>
  <w:abstractNum w:abstractNumId="112" w15:restartNumberingAfterBreak="0">
    <w:nsid w:val="53285C28"/>
    <w:multiLevelType w:val="multilevel"/>
    <w:tmpl w:val="B5F4D8E4"/>
    <w:lvl w:ilvl="0">
      <w:start w:val="21"/>
      <w:numFmt w:val="decimal"/>
      <w:lvlText w:val="%1"/>
      <w:lvlJc w:val="left"/>
      <w:pPr>
        <w:ind w:left="1734" w:hanging="488"/>
        <w:jc w:val="left"/>
      </w:pPr>
      <w:rPr>
        <w:rFonts w:hint="default"/>
      </w:rPr>
    </w:lvl>
    <w:lvl w:ilvl="1">
      <w:start w:val="1"/>
      <w:numFmt w:val="decimal"/>
      <w:lvlText w:val="%1.%2"/>
      <w:lvlJc w:val="left"/>
      <w:pPr>
        <w:ind w:left="1644" w:hanging="488"/>
        <w:jc w:val="left"/>
      </w:pPr>
      <w:rPr>
        <w:rFonts w:ascii="Times New Roman" w:eastAsia="Times New Roman" w:hAnsi="Times New Roman" w:cs="Times New Roman" w:hint="default"/>
        <w:spacing w:val="-13"/>
        <w:w w:val="100"/>
        <w:sz w:val="20"/>
        <w:szCs w:val="20"/>
      </w:rPr>
    </w:lvl>
    <w:lvl w:ilvl="2">
      <w:numFmt w:val="bullet"/>
      <w:lvlText w:val="•"/>
      <w:lvlJc w:val="left"/>
      <w:pPr>
        <w:ind w:left="2649" w:hanging="488"/>
      </w:pPr>
      <w:rPr>
        <w:rFonts w:hint="default"/>
      </w:rPr>
    </w:lvl>
    <w:lvl w:ilvl="3">
      <w:numFmt w:val="bullet"/>
      <w:lvlText w:val="•"/>
      <w:lvlJc w:val="left"/>
      <w:pPr>
        <w:ind w:left="3559" w:hanging="488"/>
      </w:pPr>
      <w:rPr>
        <w:rFonts w:hint="default"/>
      </w:rPr>
    </w:lvl>
    <w:lvl w:ilvl="4">
      <w:numFmt w:val="bullet"/>
      <w:lvlText w:val="•"/>
      <w:lvlJc w:val="left"/>
      <w:pPr>
        <w:ind w:left="4468" w:hanging="488"/>
      </w:pPr>
      <w:rPr>
        <w:rFonts w:hint="default"/>
      </w:rPr>
    </w:lvl>
    <w:lvl w:ilvl="5">
      <w:numFmt w:val="bullet"/>
      <w:lvlText w:val="•"/>
      <w:lvlJc w:val="left"/>
      <w:pPr>
        <w:ind w:left="5378" w:hanging="488"/>
      </w:pPr>
      <w:rPr>
        <w:rFonts w:hint="default"/>
      </w:rPr>
    </w:lvl>
    <w:lvl w:ilvl="6">
      <w:numFmt w:val="bullet"/>
      <w:lvlText w:val="•"/>
      <w:lvlJc w:val="left"/>
      <w:pPr>
        <w:ind w:left="6287" w:hanging="488"/>
      </w:pPr>
      <w:rPr>
        <w:rFonts w:hint="default"/>
      </w:rPr>
    </w:lvl>
    <w:lvl w:ilvl="7">
      <w:numFmt w:val="bullet"/>
      <w:lvlText w:val="•"/>
      <w:lvlJc w:val="left"/>
      <w:pPr>
        <w:ind w:left="7197" w:hanging="488"/>
      </w:pPr>
      <w:rPr>
        <w:rFonts w:hint="default"/>
      </w:rPr>
    </w:lvl>
    <w:lvl w:ilvl="8">
      <w:numFmt w:val="bullet"/>
      <w:lvlText w:val="•"/>
      <w:lvlJc w:val="left"/>
      <w:pPr>
        <w:ind w:left="8106" w:hanging="488"/>
      </w:pPr>
      <w:rPr>
        <w:rFonts w:hint="default"/>
      </w:rPr>
    </w:lvl>
  </w:abstractNum>
  <w:abstractNum w:abstractNumId="113" w15:restartNumberingAfterBreak="0">
    <w:nsid w:val="534C488A"/>
    <w:multiLevelType w:val="multilevel"/>
    <w:tmpl w:val="326A6418"/>
    <w:lvl w:ilvl="0">
      <w:start w:val="5"/>
      <w:numFmt w:val="decimal"/>
      <w:lvlText w:val="%1"/>
      <w:lvlJc w:val="left"/>
      <w:pPr>
        <w:ind w:left="533" w:hanging="420"/>
        <w:jc w:val="left"/>
      </w:pPr>
      <w:rPr>
        <w:rFonts w:hint="default"/>
      </w:rPr>
    </w:lvl>
    <w:lvl w:ilvl="1">
      <w:start w:val="1"/>
      <w:numFmt w:val="decimal"/>
      <w:lvlText w:val="%1.%2"/>
      <w:lvlJc w:val="left"/>
      <w:pPr>
        <w:ind w:left="533" w:hanging="420"/>
        <w:jc w:val="left"/>
      </w:pPr>
      <w:rPr>
        <w:rFonts w:ascii="Times New Roman" w:eastAsia="Times New Roman" w:hAnsi="Times New Roman" w:cs="Times New Roman" w:hint="default"/>
        <w:b/>
        <w:bCs/>
        <w:spacing w:val="-1"/>
        <w:w w:val="100"/>
        <w:sz w:val="24"/>
        <w:szCs w:val="24"/>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1400" w:hanging="360"/>
      </w:pPr>
      <w:rPr>
        <w:rFonts w:ascii="Times New Roman" w:eastAsia="Times New Roman" w:hAnsi="Times New Roman" w:cs="Times New Roman" w:hint="default"/>
        <w:spacing w:val="-1"/>
        <w:w w:val="100"/>
        <w:sz w:val="24"/>
        <w:szCs w:val="24"/>
      </w:rPr>
    </w:lvl>
    <w:lvl w:ilvl="4">
      <w:numFmt w:val="bullet"/>
      <w:lvlText w:val="•"/>
      <w:lvlJc w:val="left"/>
      <w:pPr>
        <w:ind w:left="3531" w:hanging="360"/>
      </w:pPr>
      <w:rPr>
        <w:rFonts w:hint="default"/>
      </w:rPr>
    </w:lvl>
    <w:lvl w:ilvl="5">
      <w:numFmt w:val="bullet"/>
      <w:lvlText w:val="•"/>
      <w:lvlJc w:val="left"/>
      <w:pPr>
        <w:ind w:left="4597" w:hanging="360"/>
      </w:pPr>
      <w:rPr>
        <w:rFonts w:hint="default"/>
      </w:rPr>
    </w:lvl>
    <w:lvl w:ilvl="6">
      <w:numFmt w:val="bullet"/>
      <w:lvlText w:val="•"/>
      <w:lvlJc w:val="left"/>
      <w:pPr>
        <w:ind w:left="5662" w:hanging="360"/>
      </w:pPr>
      <w:rPr>
        <w:rFonts w:hint="default"/>
      </w:rPr>
    </w:lvl>
    <w:lvl w:ilvl="7">
      <w:numFmt w:val="bullet"/>
      <w:lvlText w:val="•"/>
      <w:lvlJc w:val="left"/>
      <w:pPr>
        <w:ind w:left="6728" w:hanging="360"/>
      </w:pPr>
      <w:rPr>
        <w:rFonts w:hint="default"/>
      </w:rPr>
    </w:lvl>
    <w:lvl w:ilvl="8">
      <w:numFmt w:val="bullet"/>
      <w:lvlText w:val="•"/>
      <w:lvlJc w:val="left"/>
      <w:pPr>
        <w:ind w:left="7794" w:hanging="360"/>
      </w:pPr>
      <w:rPr>
        <w:rFonts w:hint="default"/>
      </w:rPr>
    </w:lvl>
  </w:abstractNum>
  <w:abstractNum w:abstractNumId="114" w15:restartNumberingAfterBreak="0">
    <w:nsid w:val="53954C72"/>
    <w:multiLevelType w:val="multilevel"/>
    <w:tmpl w:val="574EE668"/>
    <w:lvl w:ilvl="0">
      <w:start w:val="35"/>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5"/>
        <w:w w:val="100"/>
        <w:sz w:val="24"/>
        <w:szCs w:val="24"/>
      </w:rPr>
    </w:lvl>
    <w:lvl w:ilvl="2">
      <w:numFmt w:val="bullet"/>
      <w:lvlText w:val="•"/>
      <w:lvlJc w:val="left"/>
      <w:pPr>
        <w:ind w:left="2513" w:hanging="540"/>
      </w:pPr>
      <w:rPr>
        <w:rFonts w:hint="default"/>
      </w:rPr>
    </w:lvl>
    <w:lvl w:ilvl="3">
      <w:numFmt w:val="bullet"/>
      <w:lvlText w:val="•"/>
      <w:lvlJc w:val="left"/>
      <w:pPr>
        <w:ind w:left="3439" w:hanging="540"/>
      </w:pPr>
      <w:rPr>
        <w:rFonts w:hint="default"/>
      </w:rPr>
    </w:lvl>
    <w:lvl w:ilvl="4">
      <w:numFmt w:val="bullet"/>
      <w:lvlText w:val="•"/>
      <w:lvlJc w:val="left"/>
      <w:pPr>
        <w:ind w:left="4366" w:hanging="540"/>
      </w:pPr>
      <w:rPr>
        <w:rFonts w:hint="default"/>
      </w:rPr>
    </w:lvl>
    <w:lvl w:ilvl="5">
      <w:numFmt w:val="bullet"/>
      <w:lvlText w:val="•"/>
      <w:lvlJc w:val="left"/>
      <w:pPr>
        <w:ind w:left="5292" w:hanging="540"/>
      </w:pPr>
      <w:rPr>
        <w:rFonts w:hint="default"/>
      </w:rPr>
    </w:lvl>
    <w:lvl w:ilvl="6">
      <w:numFmt w:val="bullet"/>
      <w:lvlText w:val="•"/>
      <w:lvlJc w:val="left"/>
      <w:pPr>
        <w:ind w:left="6219" w:hanging="540"/>
      </w:pPr>
      <w:rPr>
        <w:rFonts w:hint="default"/>
      </w:rPr>
    </w:lvl>
    <w:lvl w:ilvl="7">
      <w:numFmt w:val="bullet"/>
      <w:lvlText w:val="•"/>
      <w:lvlJc w:val="left"/>
      <w:pPr>
        <w:ind w:left="7145" w:hanging="540"/>
      </w:pPr>
      <w:rPr>
        <w:rFonts w:hint="default"/>
      </w:rPr>
    </w:lvl>
    <w:lvl w:ilvl="8">
      <w:numFmt w:val="bullet"/>
      <w:lvlText w:val="•"/>
      <w:lvlJc w:val="left"/>
      <w:pPr>
        <w:ind w:left="8072" w:hanging="540"/>
      </w:pPr>
      <w:rPr>
        <w:rFonts w:hint="default"/>
      </w:rPr>
    </w:lvl>
  </w:abstractNum>
  <w:abstractNum w:abstractNumId="115" w15:restartNumberingAfterBreak="0">
    <w:nsid w:val="545D2ED3"/>
    <w:multiLevelType w:val="multilevel"/>
    <w:tmpl w:val="B83C56D6"/>
    <w:lvl w:ilvl="0">
      <w:start w:val="41"/>
      <w:numFmt w:val="decimal"/>
      <w:lvlText w:val="%1"/>
      <w:lvlJc w:val="left"/>
      <w:pPr>
        <w:ind w:left="1720" w:hanging="473"/>
        <w:jc w:val="left"/>
      </w:pPr>
      <w:rPr>
        <w:rFonts w:hint="default"/>
      </w:rPr>
    </w:lvl>
    <w:lvl w:ilvl="1">
      <w:start w:val="1"/>
      <w:numFmt w:val="decimal"/>
      <w:lvlText w:val="%1.%2"/>
      <w:lvlJc w:val="left"/>
      <w:pPr>
        <w:ind w:left="1720" w:hanging="473"/>
        <w:jc w:val="left"/>
      </w:pPr>
      <w:rPr>
        <w:rFonts w:ascii="Times New Roman" w:eastAsia="Times New Roman" w:hAnsi="Times New Roman" w:cs="Times New Roman" w:hint="default"/>
        <w:spacing w:val="-1"/>
        <w:w w:val="100"/>
        <w:sz w:val="20"/>
        <w:szCs w:val="20"/>
      </w:rPr>
    </w:lvl>
    <w:lvl w:ilvl="2">
      <w:numFmt w:val="bullet"/>
      <w:lvlText w:val="•"/>
      <w:lvlJc w:val="left"/>
      <w:pPr>
        <w:ind w:left="3361" w:hanging="473"/>
      </w:pPr>
      <w:rPr>
        <w:rFonts w:hint="default"/>
      </w:rPr>
    </w:lvl>
    <w:lvl w:ilvl="3">
      <w:numFmt w:val="bullet"/>
      <w:lvlText w:val="•"/>
      <w:lvlJc w:val="left"/>
      <w:pPr>
        <w:ind w:left="4181" w:hanging="473"/>
      </w:pPr>
      <w:rPr>
        <w:rFonts w:hint="default"/>
      </w:rPr>
    </w:lvl>
    <w:lvl w:ilvl="4">
      <w:numFmt w:val="bullet"/>
      <w:lvlText w:val="•"/>
      <w:lvlJc w:val="left"/>
      <w:pPr>
        <w:ind w:left="5002" w:hanging="473"/>
      </w:pPr>
      <w:rPr>
        <w:rFonts w:hint="default"/>
      </w:rPr>
    </w:lvl>
    <w:lvl w:ilvl="5">
      <w:numFmt w:val="bullet"/>
      <w:lvlText w:val="•"/>
      <w:lvlJc w:val="left"/>
      <w:pPr>
        <w:ind w:left="5822" w:hanging="473"/>
      </w:pPr>
      <w:rPr>
        <w:rFonts w:hint="default"/>
      </w:rPr>
    </w:lvl>
    <w:lvl w:ilvl="6">
      <w:numFmt w:val="bullet"/>
      <w:lvlText w:val="•"/>
      <w:lvlJc w:val="left"/>
      <w:pPr>
        <w:ind w:left="6643" w:hanging="473"/>
      </w:pPr>
      <w:rPr>
        <w:rFonts w:hint="default"/>
      </w:rPr>
    </w:lvl>
    <w:lvl w:ilvl="7">
      <w:numFmt w:val="bullet"/>
      <w:lvlText w:val="•"/>
      <w:lvlJc w:val="left"/>
      <w:pPr>
        <w:ind w:left="7463" w:hanging="473"/>
      </w:pPr>
      <w:rPr>
        <w:rFonts w:hint="default"/>
      </w:rPr>
    </w:lvl>
    <w:lvl w:ilvl="8">
      <w:numFmt w:val="bullet"/>
      <w:lvlText w:val="•"/>
      <w:lvlJc w:val="left"/>
      <w:pPr>
        <w:ind w:left="8284" w:hanging="473"/>
      </w:pPr>
      <w:rPr>
        <w:rFonts w:hint="default"/>
      </w:rPr>
    </w:lvl>
  </w:abstractNum>
  <w:abstractNum w:abstractNumId="116" w15:restartNumberingAfterBreak="0">
    <w:nsid w:val="5468746B"/>
    <w:multiLevelType w:val="hybridMultilevel"/>
    <w:tmpl w:val="FE92E304"/>
    <w:lvl w:ilvl="0" w:tplc="BEFC5F68">
      <w:numFmt w:val="bullet"/>
      <w:lvlText w:val="-"/>
      <w:lvlJc w:val="left"/>
      <w:pPr>
        <w:ind w:left="757" w:hanging="360"/>
      </w:pPr>
      <w:rPr>
        <w:rFonts w:ascii="Times New Roman" w:eastAsia="Times New Roman" w:hAnsi="Times New Roman" w:cs="Times New Roman" w:hint="default"/>
        <w:spacing w:val="-1"/>
        <w:w w:val="100"/>
        <w:sz w:val="24"/>
        <w:szCs w:val="24"/>
      </w:rPr>
    </w:lvl>
    <w:lvl w:ilvl="1" w:tplc="87BEF832">
      <w:numFmt w:val="bullet"/>
      <w:lvlText w:val="•"/>
      <w:lvlJc w:val="left"/>
      <w:pPr>
        <w:ind w:left="1676" w:hanging="360"/>
      </w:pPr>
      <w:rPr>
        <w:rFonts w:hint="default"/>
      </w:rPr>
    </w:lvl>
    <w:lvl w:ilvl="2" w:tplc="1CA2D100">
      <w:numFmt w:val="bullet"/>
      <w:lvlText w:val="•"/>
      <w:lvlJc w:val="left"/>
      <w:pPr>
        <w:ind w:left="2593" w:hanging="360"/>
      </w:pPr>
      <w:rPr>
        <w:rFonts w:hint="default"/>
      </w:rPr>
    </w:lvl>
    <w:lvl w:ilvl="3" w:tplc="AB1E4ED4">
      <w:numFmt w:val="bullet"/>
      <w:lvlText w:val="•"/>
      <w:lvlJc w:val="left"/>
      <w:pPr>
        <w:ind w:left="3509" w:hanging="360"/>
      </w:pPr>
      <w:rPr>
        <w:rFonts w:hint="default"/>
      </w:rPr>
    </w:lvl>
    <w:lvl w:ilvl="4" w:tplc="6F84A3F4">
      <w:numFmt w:val="bullet"/>
      <w:lvlText w:val="•"/>
      <w:lvlJc w:val="left"/>
      <w:pPr>
        <w:ind w:left="4426" w:hanging="360"/>
      </w:pPr>
      <w:rPr>
        <w:rFonts w:hint="default"/>
      </w:rPr>
    </w:lvl>
    <w:lvl w:ilvl="5" w:tplc="39363B64">
      <w:numFmt w:val="bullet"/>
      <w:lvlText w:val="•"/>
      <w:lvlJc w:val="left"/>
      <w:pPr>
        <w:ind w:left="5342" w:hanging="360"/>
      </w:pPr>
      <w:rPr>
        <w:rFonts w:hint="default"/>
      </w:rPr>
    </w:lvl>
    <w:lvl w:ilvl="6" w:tplc="D6181786">
      <w:numFmt w:val="bullet"/>
      <w:lvlText w:val="•"/>
      <w:lvlJc w:val="left"/>
      <w:pPr>
        <w:ind w:left="6259" w:hanging="360"/>
      </w:pPr>
      <w:rPr>
        <w:rFonts w:hint="default"/>
      </w:rPr>
    </w:lvl>
    <w:lvl w:ilvl="7" w:tplc="ED5EBFEA">
      <w:numFmt w:val="bullet"/>
      <w:lvlText w:val="•"/>
      <w:lvlJc w:val="left"/>
      <w:pPr>
        <w:ind w:left="7175" w:hanging="360"/>
      </w:pPr>
      <w:rPr>
        <w:rFonts w:hint="default"/>
      </w:rPr>
    </w:lvl>
    <w:lvl w:ilvl="8" w:tplc="0C2A1F1A">
      <w:numFmt w:val="bullet"/>
      <w:lvlText w:val="•"/>
      <w:lvlJc w:val="left"/>
      <w:pPr>
        <w:ind w:left="8092" w:hanging="360"/>
      </w:pPr>
      <w:rPr>
        <w:rFonts w:hint="default"/>
      </w:rPr>
    </w:lvl>
  </w:abstractNum>
  <w:abstractNum w:abstractNumId="117" w15:restartNumberingAfterBreak="0">
    <w:nsid w:val="550328A3"/>
    <w:multiLevelType w:val="multilevel"/>
    <w:tmpl w:val="CF3A7760"/>
    <w:lvl w:ilvl="0">
      <w:start w:val="34"/>
      <w:numFmt w:val="decimal"/>
      <w:lvlText w:val="%1"/>
      <w:lvlJc w:val="left"/>
      <w:pPr>
        <w:ind w:left="1711" w:hanging="465"/>
        <w:jc w:val="left"/>
      </w:pPr>
      <w:rPr>
        <w:rFonts w:hint="default"/>
      </w:rPr>
    </w:lvl>
    <w:lvl w:ilvl="1">
      <w:start w:val="1"/>
      <w:numFmt w:val="decimal"/>
      <w:lvlText w:val="%1.%2"/>
      <w:lvlJc w:val="left"/>
      <w:pPr>
        <w:ind w:left="1711" w:hanging="465"/>
        <w:jc w:val="left"/>
      </w:pPr>
      <w:rPr>
        <w:rFonts w:ascii="Times New Roman" w:eastAsia="Times New Roman" w:hAnsi="Times New Roman" w:cs="Times New Roman" w:hint="default"/>
        <w:spacing w:val="-1"/>
        <w:w w:val="100"/>
        <w:sz w:val="20"/>
        <w:szCs w:val="20"/>
      </w:rPr>
    </w:lvl>
    <w:lvl w:ilvl="2">
      <w:numFmt w:val="bullet"/>
      <w:lvlText w:val="•"/>
      <w:lvlJc w:val="left"/>
      <w:pPr>
        <w:ind w:left="3361" w:hanging="465"/>
      </w:pPr>
      <w:rPr>
        <w:rFonts w:hint="default"/>
      </w:rPr>
    </w:lvl>
    <w:lvl w:ilvl="3">
      <w:numFmt w:val="bullet"/>
      <w:lvlText w:val="•"/>
      <w:lvlJc w:val="left"/>
      <w:pPr>
        <w:ind w:left="4181" w:hanging="465"/>
      </w:pPr>
      <w:rPr>
        <w:rFonts w:hint="default"/>
      </w:rPr>
    </w:lvl>
    <w:lvl w:ilvl="4">
      <w:numFmt w:val="bullet"/>
      <w:lvlText w:val="•"/>
      <w:lvlJc w:val="left"/>
      <w:pPr>
        <w:ind w:left="5002" w:hanging="465"/>
      </w:pPr>
      <w:rPr>
        <w:rFonts w:hint="default"/>
      </w:rPr>
    </w:lvl>
    <w:lvl w:ilvl="5">
      <w:numFmt w:val="bullet"/>
      <w:lvlText w:val="•"/>
      <w:lvlJc w:val="left"/>
      <w:pPr>
        <w:ind w:left="5822" w:hanging="465"/>
      </w:pPr>
      <w:rPr>
        <w:rFonts w:hint="default"/>
      </w:rPr>
    </w:lvl>
    <w:lvl w:ilvl="6">
      <w:numFmt w:val="bullet"/>
      <w:lvlText w:val="•"/>
      <w:lvlJc w:val="left"/>
      <w:pPr>
        <w:ind w:left="6643" w:hanging="465"/>
      </w:pPr>
      <w:rPr>
        <w:rFonts w:hint="default"/>
      </w:rPr>
    </w:lvl>
    <w:lvl w:ilvl="7">
      <w:numFmt w:val="bullet"/>
      <w:lvlText w:val="•"/>
      <w:lvlJc w:val="left"/>
      <w:pPr>
        <w:ind w:left="7463" w:hanging="465"/>
      </w:pPr>
      <w:rPr>
        <w:rFonts w:hint="default"/>
      </w:rPr>
    </w:lvl>
    <w:lvl w:ilvl="8">
      <w:numFmt w:val="bullet"/>
      <w:lvlText w:val="•"/>
      <w:lvlJc w:val="left"/>
      <w:pPr>
        <w:ind w:left="8284" w:hanging="465"/>
      </w:pPr>
      <w:rPr>
        <w:rFonts w:hint="default"/>
      </w:rPr>
    </w:lvl>
  </w:abstractNum>
  <w:abstractNum w:abstractNumId="118" w15:restartNumberingAfterBreak="0">
    <w:nsid w:val="55C5274D"/>
    <w:multiLevelType w:val="multilevel"/>
    <w:tmpl w:val="16809B8A"/>
    <w:lvl w:ilvl="0">
      <w:start w:val="38"/>
      <w:numFmt w:val="decimal"/>
      <w:lvlText w:val="%1"/>
      <w:lvlJc w:val="left"/>
      <w:pPr>
        <w:ind w:left="653" w:hanging="540"/>
        <w:jc w:val="left"/>
      </w:pPr>
      <w:rPr>
        <w:rFonts w:hint="default"/>
      </w:rPr>
    </w:lvl>
    <w:lvl w:ilvl="1">
      <w:start w:val="2"/>
      <w:numFmt w:val="decimal"/>
      <w:lvlText w:val="%1.%2"/>
      <w:lvlJc w:val="left"/>
      <w:pPr>
        <w:ind w:left="653" w:hanging="540"/>
        <w:jc w:val="left"/>
      </w:pPr>
      <w:rPr>
        <w:rFonts w:ascii="Times New Roman" w:eastAsia="Times New Roman" w:hAnsi="Times New Roman" w:cs="Times New Roman" w:hint="default"/>
        <w:b/>
        <w:bCs/>
        <w:spacing w:val="-1"/>
        <w:w w:val="100"/>
        <w:sz w:val="24"/>
        <w:szCs w:val="24"/>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1923" w:hanging="360"/>
      </w:pPr>
      <w:rPr>
        <w:rFonts w:hint="default"/>
      </w:rPr>
    </w:lvl>
    <w:lvl w:ilvl="4">
      <w:numFmt w:val="bullet"/>
      <w:lvlText w:val="•"/>
      <w:lvlJc w:val="left"/>
      <w:pPr>
        <w:ind w:left="3066" w:hanging="360"/>
      </w:pPr>
      <w:rPr>
        <w:rFonts w:hint="default"/>
      </w:rPr>
    </w:lvl>
    <w:lvl w:ilvl="5">
      <w:numFmt w:val="bullet"/>
      <w:lvlText w:val="•"/>
      <w:lvlJc w:val="left"/>
      <w:pPr>
        <w:ind w:left="4209" w:hanging="360"/>
      </w:pPr>
      <w:rPr>
        <w:rFonts w:hint="default"/>
      </w:rPr>
    </w:lvl>
    <w:lvl w:ilvl="6">
      <w:numFmt w:val="bullet"/>
      <w:lvlText w:val="•"/>
      <w:lvlJc w:val="left"/>
      <w:pPr>
        <w:ind w:left="5352" w:hanging="360"/>
      </w:pPr>
      <w:rPr>
        <w:rFonts w:hint="default"/>
      </w:rPr>
    </w:lvl>
    <w:lvl w:ilvl="7">
      <w:numFmt w:val="bullet"/>
      <w:lvlText w:val="•"/>
      <w:lvlJc w:val="left"/>
      <w:pPr>
        <w:ind w:left="6495" w:hanging="360"/>
      </w:pPr>
      <w:rPr>
        <w:rFonts w:hint="default"/>
      </w:rPr>
    </w:lvl>
    <w:lvl w:ilvl="8">
      <w:numFmt w:val="bullet"/>
      <w:lvlText w:val="•"/>
      <w:lvlJc w:val="left"/>
      <w:pPr>
        <w:ind w:left="7639" w:hanging="360"/>
      </w:pPr>
      <w:rPr>
        <w:rFonts w:hint="default"/>
      </w:rPr>
    </w:lvl>
  </w:abstractNum>
  <w:abstractNum w:abstractNumId="119" w15:restartNumberingAfterBreak="0">
    <w:nsid w:val="576918CA"/>
    <w:multiLevelType w:val="multilevel"/>
    <w:tmpl w:val="7C787938"/>
    <w:lvl w:ilvl="0">
      <w:start w:val="6"/>
      <w:numFmt w:val="decimal"/>
      <w:lvlText w:val="%1"/>
      <w:lvlJc w:val="left"/>
      <w:pPr>
        <w:ind w:left="533" w:hanging="420"/>
        <w:jc w:val="left"/>
      </w:pPr>
      <w:rPr>
        <w:rFonts w:hint="default"/>
      </w:rPr>
    </w:lvl>
    <w:lvl w:ilvl="1">
      <w:start w:val="3"/>
      <w:numFmt w:val="decimal"/>
      <w:lvlText w:val="%1.%2"/>
      <w:lvlJc w:val="left"/>
      <w:pPr>
        <w:ind w:left="533" w:hanging="420"/>
        <w:jc w:val="left"/>
      </w:pPr>
      <w:rPr>
        <w:rFonts w:ascii="Times New Roman" w:eastAsia="Times New Roman" w:hAnsi="Times New Roman" w:cs="Times New Roman" w:hint="default"/>
        <w:b/>
        <w:bCs/>
        <w:spacing w:val="-1"/>
        <w:w w:val="100"/>
        <w:sz w:val="24"/>
        <w:szCs w:val="24"/>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start w:val="1"/>
      <w:numFmt w:val="lowerRoman"/>
      <w:lvlText w:val="(%4)"/>
      <w:lvlJc w:val="left"/>
      <w:pPr>
        <w:ind w:left="1357" w:hanging="427"/>
        <w:jc w:val="right"/>
      </w:pPr>
      <w:rPr>
        <w:rFonts w:ascii="Times New Roman" w:eastAsia="Times New Roman" w:hAnsi="Times New Roman" w:cs="Times New Roman" w:hint="default"/>
        <w:spacing w:val="-1"/>
        <w:w w:val="100"/>
        <w:sz w:val="24"/>
        <w:szCs w:val="24"/>
      </w:rPr>
    </w:lvl>
    <w:lvl w:ilvl="4">
      <w:numFmt w:val="bullet"/>
      <w:lvlText w:val="•"/>
      <w:lvlJc w:val="left"/>
      <w:pPr>
        <w:ind w:left="3501" w:hanging="427"/>
      </w:pPr>
      <w:rPr>
        <w:rFonts w:hint="default"/>
      </w:rPr>
    </w:lvl>
    <w:lvl w:ilvl="5">
      <w:numFmt w:val="bullet"/>
      <w:lvlText w:val="•"/>
      <w:lvlJc w:val="left"/>
      <w:pPr>
        <w:ind w:left="4572" w:hanging="427"/>
      </w:pPr>
      <w:rPr>
        <w:rFonts w:hint="default"/>
      </w:rPr>
    </w:lvl>
    <w:lvl w:ilvl="6">
      <w:numFmt w:val="bullet"/>
      <w:lvlText w:val="•"/>
      <w:lvlJc w:val="left"/>
      <w:pPr>
        <w:ind w:left="5642" w:hanging="427"/>
      </w:pPr>
      <w:rPr>
        <w:rFonts w:hint="default"/>
      </w:rPr>
    </w:lvl>
    <w:lvl w:ilvl="7">
      <w:numFmt w:val="bullet"/>
      <w:lvlText w:val="•"/>
      <w:lvlJc w:val="left"/>
      <w:pPr>
        <w:ind w:left="6713" w:hanging="427"/>
      </w:pPr>
      <w:rPr>
        <w:rFonts w:hint="default"/>
      </w:rPr>
    </w:lvl>
    <w:lvl w:ilvl="8">
      <w:numFmt w:val="bullet"/>
      <w:lvlText w:val="•"/>
      <w:lvlJc w:val="left"/>
      <w:pPr>
        <w:ind w:left="7784" w:hanging="427"/>
      </w:pPr>
      <w:rPr>
        <w:rFonts w:hint="default"/>
      </w:rPr>
    </w:lvl>
  </w:abstractNum>
  <w:abstractNum w:abstractNumId="120" w15:restartNumberingAfterBreak="0">
    <w:nsid w:val="582B37D4"/>
    <w:multiLevelType w:val="multilevel"/>
    <w:tmpl w:val="E22E9FB2"/>
    <w:lvl w:ilvl="0">
      <w:start w:val="47"/>
      <w:numFmt w:val="decimal"/>
      <w:lvlText w:val="%1"/>
      <w:lvlJc w:val="left"/>
      <w:pPr>
        <w:ind w:left="1740" w:hanging="493"/>
        <w:jc w:val="left"/>
      </w:pPr>
      <w:rPr>
        <w:rFonts w:hint="default"/>
      </w:rPr>
    </w:lvl>
    <w:lvl w:ilvl="1">
      <w:start w:val="1"/>
      <w:numFmt w:val="decimal"/>
      <w:lvlText w:val="%1.%2"/>
      <w:lvlJc w:val="left"/>
      <w:pPr>
        <w:ind w:left="1740" w:hanging="493"/>
        <w:jc w:val="left"/>
      </w:pPr>
      <w:rPr>
        <w:rFonts w:ascii="Times New Roman" w:eastAsia="Times New Roman" w:hAnsi="Times New Roman" w:cs="Times New Roman" w:hint="default"/>
        <w:spacing w:val="-8"/>
        <w:w w:val="100"/>
        <w:sz w:val="20"/>
        <w:szCs w:val="20"/>
      </w:rPr>
    </w:lvl>
    <w:lvl w:ilvl="2">
      <w:numFmt w:val="bullet"/>
      <w:lvlText w:val="•"/>
      <w:lvlJc w:val="left"/>
      <w:pPr>
        <w:ind w:left="3377" w:hanging="493"/>
      </w:pPr>
      <w:rPr>
        <w:rFonts w:hint="default"/>
      </w:rPr>
    </w:lvl>
    <w:lvl w:ilvl="3">
      <w:numFmt w:val="bullet"/>
      <w:lvlText w:val="•"/>
      <w:lvlJc w:val="left"/>
      <w:pPr>
        <w:ind w:left="4195" w:hanging="493"/>
      </w:pPr>
      <w:rPr>
        <w:rFonts w:hint="default"/>
      </w:rPr>
    </w:lvl>
    <w:lvl w:ilvl="4">
      <w:numFmt w:val="bullet"/>
      <w:lvlText w:val="•"/>
      <w:lvlJc w:val="left"/>
      <w:pPr>
        <w:ind w:left="5014" w:hanging="493"/>
      </w:pPr>
      <w:rPr>
        <w:rFonts w:hint="default"/>
      </w:rPr>
    </w:lvl>
    <w:lvl w:ilvl="5">
      <w:numFmt w:val="bullet"/>
      <w:lvlText w:val="•"/>
      <w:lvlJc w:val="left"/>
      <w:pPr>
        <w:ind w:left="5832" w:hanging="493"/>
      </w:pPr>
      <w:rPr>
        <w:rFonts w:hint="default"/>
      </w:rPr>
    </w:lvl>
    <w:lvl w:ilvl="6">
      <w:numFmt w:val="bullet"/>
      <w:lvlText w:val="•"/>
      <w:lvlJc w:val="left"/>
      <w:pPr>
        <w:ind w:left="6651" w:hanging="493"/>
      </w:pPr>
      <w:rPr>
        <w:rFonts w:hint="default"/>
      </w:rPr>
    </w:lvl>
    <w:lvl w:ilvl="7">
      <w:numFmt w:val="bullet"/>
      <w:lvlText w:val="•"/>
      <w:lvlJc w:val="left"/>
      <w:pPr>
        <w:ind w:left="7469" w:hanging="493"/>
      </w:pPr>
      <w:rPr>
        <w:rFonts w:hint="default"/>
      </w:rPr>
    </w:lvl>
    <w:lvl w:ilvl="8">
      <w:numFmt w:val="bullet"/>
      <w:lvlText w:val="•"/>
      <w:lvlJc w:val="left"/>
      <w:pPr>
        <w:ind w:left="8288" w:hanging="493"/>
      </w:pPr>
      <w:rPr>
        <w:rFonts w:hint="default"/>
      </w:rPr>
    </w:lvl>
  </w:abstractNum>
  <w:abstractNum w:abstractNumId="121" w15:restartNumberingAfterBreak="0">
    <w:nsid w:val="588E1569"/>
    <w:multiLevelType w:val="multilevel"/>
    <w:tmpl w:val="1C24E2AA"/>
    <w:lvl w:ilvl="0">
      <w:start w:val="26"/>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5"/>
        <w:w w:val="100"/>
        <w:sz w:val="24"/>
        <w:szCs w:val="24"/>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start w:val="1"/>
      <w:numFmt w:val="lowerRoman"/>
      <w:lvlText w:val="(%4)"/>
      <w:lvlJc w:val="left"/>
      <w:pPr>
        <w:ind w:left="1357" w:hanging="427"/>
        <w:jc w:val="right"/>
      </w:pPr>
      <w:rPr>
        <w:rFonts w:ascii="Times New Roman" w:eastAsia="Times New Roman" w:hAnsi="Times New Roman" w:cs="Times New Roman" w:hint="default"/>
        <w:spacing w:val="-16"/>
        <w:w w:val="100"/>
        <w:sz w:val="24"/>
        <w:szCs w:val="24"/>
      </w:rPr>
    </w:lvl>
    <w:lvl w:ilvl="4">
      <w:numFmt w:val="bullet"/>
      <w:lvlText w:val="•"/>
      <w:lvlJc w:val="left"/>
      <w:pPr>
        <w:ind w:left="3501" w:hanging="427"/>
      </w:pPr>
      <w:rPr>
        <w:rFonts w:hint="default"/>
      </w:rPr>
    </w:lvl>
    <w:lvl w:ilvl="5">
      <w:numFmt w:val="bullet"/>
      <w:lvlText w:val="•"/>
      <w:lvlJc w:val="left"/>
      <w:pPr>
        <w:ind w:left="4572" w:hanging="427"/>
      </w:pPr>
      <w:rPr>
        <w:rFonts w:hint="default"/>
      </w:rPr>
    </w:lvl>
    <w:lvl w:ilvl="6">
      <w:numFmt w:val="bullet"/>
      <w:lvlText w:val="•"/>
      <w:lvlJc w:val="left"/>
      <w:pPr>
        <w:ind w:left="5642" w:hanging="427"/>
      </w:pPr>
      <w:rPr>
        <w:rFonts w:hint="default"/>
      </w:rPr>
    </w:lvl>
    <w:lvl w:ilvl="7">
      <w:numFmt w:val="bullet"/>
      <w:lvlText w:val="•"/>
      <w:lvlJc w:val="left"/>
      <w:pPr>
        <w:ind w:left="6713" w:hanging="427"/>
      </w:pPr>
      <w:rPr>
        <w:rFonts w:hint="default"/>
      </w:rPr>
    </w:lvl>
    <w:lvl w:ilvl="8">
      <w:numFmt w:val="bullet"/>
      <w:lvlText w:val="•"/>
      <w:lvlJc w:val="left"/>
      <w:pPr>
        <w:ind w:left="7784" w:hanging="427"/>
      </w:pPr>
      <w:rPr>
        <w:rFonts w:hint="default"/>
      </w:rPr>
    </w:lvl>
  </w:abstractNum>
  <w:abstractNum w:abstractNumId="122" w15:restartNumberingAfterBreak="0">
    <w:nsid w:val="5AB35FD5"/>
    <w:multiLevelType w:val="hybridMultilevel"/>
    <w:tmpl w:val="70F4D8AC"/>
    <w:lvl w:ilvl="0" w:tplc="B96AAAAC">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3B56C1E6">
      <w:numFmt w:val="bullet"/>
      <w:lvlText w:val="•"/>
      <w:lvlJc w:val="left"/>
      <w:pPr>
        <w:ind w:left="1676" w:hanging="360"/>
      </w:pPr>
      <w:rPr>
        <w:rFonts w:hint="default"/>
      </w:rPr>
    </w:lvl>
    <w:lvl w:ilvl="2" w:tplc="2A8A637C">
      <w:numFmt w:val="bullet"/>
      <w:lvlText w:val="•"/>
      <w:lvlJc w:val="left"/>
      <w:pPr>
        <w:ind w:left="2593" w:hanging="360"/>
      </w:pPr>
      <w:rPr>
        <w:rFonts w:hint="default"/>
      </w:rPr>
    </w:lvl>
    <w:lvl w:ilvl="3" w:tplc="E62835AA">
      <w:numFmt w:val="bullet"/>
      <w:lvlText w:val="•"/>
      <w:lvlJc w:val="left"/>
      <w:pPr>
        <w:ind w:left="3509" w:hanging="360"/>
      </w:pPr>
      <w:rPr>
        <w:rFonts w:hint="default"/>
      </w:rPr>
    </w:lvl>
    <w:lvl w:ilvl="4" w:tplc="4078995E">
      <w:numFmt w:val="bullet"/>
      <w:lvlText w:val="•"/>
      <w:lvlJc w:val="left"/>
      <w:pPr>
        <w:ind w:left="4426" w:hanging="360"/>
      </w:pPr>
      <w:rPr>
        <w:rFonts w:hint="default"/>
      </w:rPr>
    </w:lvl>
    <w:lvl w:ilvl="5" w:tplc="5A5017D0">
      <w:numFmt w:val="bullet"/>
      <w:lvlText w:val="•"/>
      <w:lvlJc w:val="left"/>
      <w:pPr>
        <w:ind w:left="5342" w:hanging="360"/>
      </w:pPr>
      <w:rPr>
        <w:rFonts w:hint="default"/>
      </w:rPr>
    </w:lvl>
    <w:lvl w:ilvl="6" w:tplc="058C2612">
      <w:numFmt w:val="bullet"/>
      <w:lvlText w:val="•"/>
      <w:lvlJc w:val="left"/>
      <w:pPr>
        <w:ind w:left="6259" w:hanging="360"/>
      </w:pPr>
      <w:rPr>
        <w:rFonts w:hint="default"/>
      </w:rPr>
    </w:lvl>
    <w:lvl w:ilvl="7" w:tplc="C91015C2">
      <w:numFmt w:val="bullet"/>
      <w:lvlText w:val="•"/>
      <w:lvlJc w:val="left"/>
      <w:pPr>
        <w:ind w:left="7175" w:hanging="360"/>
      </w:pPr>
      <w:rPr>
        <w:rFonts w:hint="default"/>
      </w:rPr>
    </w:lvl>
    <w:lvl w:ilvl="8" w:tplc="F72C019C">
      <w:numFmt w:val="bullet"/>
      <w:lvlText w:val="•"/>
      <w:lvlJc w:val="left"/>
      <w:pPr>
        <w:ind w:left="8092" w:hanging="360"/>
      </w:pPr>
      <w:rPr>
        <w:rFonts w:hint="default"/>
      </w:rPr>
    </w:lvl>
  </w:abstractNum>
  <w:abstractNum w:abstractNumId="123" w15:restartNumberingAfterBreak="0">
    <w:nsid w:val="5ACD33A0"/>
    <w:multiLevelType w:val="multilevel"/>
    <w:tmpl w:val="3DCE5918"/>
    <w:lvl w:ilvl="0">
      <w:start w:val="28"/>
      <w:numFmt w:val="decimal"/>
      <w:lvlText w:val="%1"/>
      <w:lvlJc w:val="left"/>
      <w:pPr>
        <w:ind w:left="653" w:hanging="540"/>
        <w:jc w:val="left"/>
      </w:pPr>
      <w:rPr>
        <w:rFonts w:hint="default"/>
      </w:rPr>
    </w:lvl>
    <w:lvl w:ilvl="1">
      <w:start w:val="1"/>
      <w:numFmt w:val="decimal"/>
      <w:lvlText w:val="%1.%2"/>
      <w:lvlJc w:val="left"/>
      <w:pPr>
        <w:ind w:left="680" w:hanging="540"/>
        <w:jc w:val="left"/>
      </w:pPr>
      <w:rPr>
        <w:rFonts w:ascii="Times New Roman" w:eastAsia="Times New Roman" w:hAnsi="Times New Roman" w:cs="Times New Roman" w:hint="default"/>
        <w:b/>
        <w:bCs/>
        <w:spacing w:val="-5"/>
        <w:w w:val="100"/>
        <w:sz w:val="24"/>
        <w:szCs w:val="24"/>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1905" w:hanging="360"/>
      </w:pPr>
      <w:rPr>
        <w:rFonts w:hint="default"/>
      </w:rPr>
    </w:lvl>
    <w:lvl w:ilvl="4">
      <w:numFmt w:val="bullet"/>
      <w:lvlText w:val="•"/>
      <w:lvlJc w:val="left"/>
      <w:pPr>
        <w:ind w:left="3051" w:hanging="360"/>
      </w:pPr>
      <w:rPr>
        <w:rFonts w:hint="default"/>
      </w:rPr>
    </w:lvl>
    <w:lvl w:ilvl="5">
      <w:numFmt w:val="bullet"/>
      <w:lvlText w:val="•"/>
      <w:lvlJc w:val="left"/>
      <w:pPr>
        <w:ind w:left="4197" w:hanging="360"/>
      </w:pPr>
      <w:rPr>
        <w:rFonts w:hint="default"/>
      </w:rPr>
    </w:lvl>
    <w:lvl w:ilvl="6">
      <w:numFmt w:val="bullet"/>
      <w:lvlText w:val="•"/>
      <w:lvlJc w:val="left"/>
      <w:pPr>
        <w:ind w:left="5342" w:hanging="360"/>
      </w:pPr>
      <w:rPr>
        <w:rFonts w:hint="default"/>
      </w:rPr>
    </w:lvl>
    <w:lvl w:ilvl="7">
      <w:numFmt w:val="bullet"/>
      <w:lvlText w:val="•"/>
      <w:lvlJc w:val="left"/>
      <w:pPr>
        <w:ind w:left="6488" w:hanging="360"/>
      </w:pPr>
      <w:rPr>
        <w:rFonts w:hint="default"/>
      </w:rPr>
    </w:lvl>
    <w:lvl w:ilvl="8">
      <w:numFmt w:val="bullet"/>
      <w:lvlText w:val="•"/>
      <w:lvlJc w:val="left"/>
      <w:pPr>
        <w:ind w:left="7634" w:hanging="360"/>
      </w:pPr>
      <w:rPr>
        <w:rFonts w:hint="default"/>
      </w:rPr>
    </w:lvl>
  </w:abstractNum>
  <w:abstractNum w:abstractNumId="124" w15:restartNumberingAfterBreak="0">
    <w:nsid w:val="5B760199"/>
    <w:multiLevelType w:val="multilevel"/>
    <w:tmpl w:val="27E0422A"/>
    <w:lvl w:ilvl="0">
      <w:start w:val="46"/>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1"/>
        <w:w w:val="100"/>
        <w:sz w:val="24"/>
        <w:szCs w:val="24"/>
      </w:rPr>
    </w:lvl>
    <w:lvl w:ilvl="2">
      <w:numFmt w:val="bullet"/>
      <w:lvlText w:val="•"/>
      <w:lvlJc w:val="left"/>
      <w:pPr>
        <w:ind w:left="2513" w:hanging="540"/>
      </w:pPr>
      <w:rPr>
        <w:rFonts w:hint="default"/>
      </w:rPr>
    </w:lvl>
    <w:lvl w:ilvl="3">
      <w:numFmt w:val="bullet"/>
      <w:lvlText w:val="•"/>
      <w:lvlJc w:val="left"/>
      <w:pPr>
        <w:ind w:left="3439" w:hanging="540"/>
      </w:pPr>
      <w:rPr>
        <w:rFonts w:hint="default"/>
      </w:rPr>
    </w:lvl>
    <w:lvl w:ilvl="4">
      <w:numFmt w:val="bullet"/>
      <w:lvlText w:val="•"/>
      <w:lvlJc w:val="left"/>
      <w:pPr>
        <w:ind w:left="4366" w:hanging="540"/>
      </w:pPr>
      <w:rPr>
        <w:rFonts w:hint="default"/>
      </w:rPr>
    </w:lvl>
    <w:lvl w:ilvl="5">
      <w:numFmt w:val="bullet"/>
      <w:lvlText w:val="•"/>
      <w:lvlJc w:val="left"/>
      <w:pPr>
        <w:ind w:left="5292" w:hanging="540"/>
      </w:pPr>
      <w:rPr>
        <w:rFonts w:hint="default"/>
      </w:rPr>
    </w:lvl>
    <w:lvl w:ilvl="6">
      <w:numFmt w:val="bullet"/>
      <w:lvlText w:val="•"/>
      <w:lvlJc w:val="left"/>
      <w:pPr>
        <w:ind w:left="6219" w:hanging="540"/>
      </w:pPr>
      <w:rPr>
        <w:rFonts w:hint="default"/>
      </w:rPr>
    </w:lvl>
    <w:lvl w:ilvl="7">
      <w:numFmt w:val="bullet"/>
      <w:lvlText w:val="•"/>
      <w:lvlJc w:val="left"/>
      <w:pPr>
        <w:ind w:left="7145" w:hanging="540"/>
      </w:pPr>
      <w:rPr>
        <w:rFonts w:hint="default"/>
      </w:rPr>
    </w:lvl>
    <w:lvl w:ilvl="8">
      <w:numFmt w:val="bullet"/>
      <w:lvlText w:val="•"/>
      <w:lvlJc w:val="left"/>
      <w:pPr>
        <w:ind w:left="8072" w:hanging="540"/>
      </w:pPr>
      <w:rPr>
        <w:rFonts w:hint="default"/>
      </w:rPr>
    </w:lvl>
  </w:abstractNum>
  <w:abstractNum w:abstractNumId="125" w15:restartNumberingAfterBreak="0">
    <w:nsid w:val="5B9662F4"/>
    <w:multiLevelType w:val="hybridMultilevel"/>
    <w:tmpl w:val="0BCE6066"/>
    <w:lvl w:ilvl="0" w:tplc="B40E30C2">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CD70D570">
      <w:numFmt w:val="bullet"/>
      <w:lvlText w:val="•"/>
      <w:lvlJc w:val="left"/>
      <w:pPr>
        <w:ind w:left="1676" w:hanging="360"/>
      </w:pPr>
      <w:rPr>
        <w:rFonts w:hint="default"/>
      </w:rPr>
    </w:lvl>
    <w:lvl w:ilvl="2" w:tplc="E402E740">
      <w:numFmt w:val="bullet"/>
      <w:lvlText w:val="•"/>
      <w:lvlJc w:val="left"/>
      <w:pPr>
        <w:ind w:left="2593" w:hanging="360"/>
      </w:pPr>
      <w:rPr>
        <w:rFonts w:hint="default"/>
      </w:rPr>
    </w:lvl>
    <w:lvl w:ilvl="3" w:tplc="04A0D5EC">
      <w:numFmt w:val="bullet"/>
      <w:lvlText w:val="•"/>
      <w:lvlJc w:val="left"/>
      <w:pPr>
        <w:ind w:left="3509" w:hanging="360"/>
      </w:pPr>
      <w:rPr>
        <w:rFonts w:hint="default"/>
      </w:rPr>
    </w:lvl>
    <w:lvl w:ilvl="4" w:tplc="6FCC7E36">
      <w:numFmt w:val="bullet"/>
      <w:lvlText w:val="•"/>
      <w:lvlJc w:val="left"/>
      <w:pPr>
        <w:ind w:left="4426" w:hanging="360"/>
      </w:pPr>
      <w:rPr>
        <w:rFonts w:hint="default"/>
      </w:rPr>
    </w:lvl>
    <w:lvl w:ilvl="5" w:tplc="6CC2AE8E">
      <w:numFmt w:val="bullet"/>
      <w:lvlText w:val="•"/>
      <w:lvlJc w:val="left"/>
      <w:pPr>
        <w:ind w:left="5342" w:hanging="360"/>
      </w:pPr>
      <w:rPr>
        <w:rFonts w:hint="default"/>
      </w:rPr>
    </w:lvl>
    <w:lvl w:ilvl="6" w:tplc="F6CCB29E">
      <w:numFmt w:val="bullet"/>
      <w:lvlText w:val="•"/>
      <w:lvlJc w:val="left"/>
      <w:pPr>
        <w:ind w:left="6259" w:hanging="360"/>
      </w:pPr>
      <w:rPr>
        <w:rFonts w:hint="default"/>
      </w:rPr>
    </w:lvl>
    <w:lvl w:ilvl="7" w:tplc="EFA88800">
      <w:numFmt w:val="bullet"/>
      <w:lvlText w:val="•"/>
      <w:lvlJc w:val="left"/>
      <w:pPr>
        <w:ind w:left="7175" w:hanging="360"/>
      </w:pPr>
      <w:rPr>
        <w:rFonts w:hint="default"/>
      </w:rPr>
    </w:lvl>
    <w:lvl w:ilvl="8" w:tplc="F3B62B54">
      <w:numFmt w:val="bullet"/>
      <w:lvlText w:val="•"/>
      <w:lvlJc w:val="left"/>
      <w:pPr>
        <w:ind w:left="8092" w:hanging="360"/>
      </w:pPr>
      <w:rPr>
        <w:rFonts w:hint="default"/>
      </w:rPr>
    </w:lvl>
  </w:abstractNum>
  <w:abstractNum w:abstractNumId="126" w15:restartNumberingAfterBreak="0">
    <w:nsid w:val="5BA46C87"/>
    <w:multiLevelType w:val="multilevel"/>
    <w:tmpl w:val="D5E6724C"/>
    <w:lvl w:ilvl="0">
      <w:start w:val="43"/>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1"/>
        <w:w w:val="100"/>
        <w:sz w:val="24"/>
        <w:szCs w:val="24"/>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start w:val="1"/>
      <w:numFmt w:val="lowerRoman"/>
      <w:lvlText w:val="(%4)"/>
      <w:lvlJc w:val="left"/>
      <w:pPr>
        <w:ind w:left="1357" w:hanging="427"/>
        <w:jc w:val="right"/>
      </w:pPr>
      <w:rPr>
        <w:rFonts w:ascii="Times New Roman" w:eastAsia="Times New Roman" w:hAnsi="Times New Roman" w:cs="Times New Roman" w:hint="default"/>
        <w:spacing w:val="-1"/>
        <w:w w:val="100"/>
        <w:sz w:val="24"/>
        <w:szCs w:val="24"/>
      </w:rPr>
    </w:lvl>
    <w:lvl w:ilvl="4">
      <w:numFmt w:val="bullet"/>
      <w:lvlText w:val="•"/>
      <w:lvlJc w:val="left"/>
      <w:pPr>
        <w:ind w:left="3501" w:hanging="427"/>
      </w:pPr>
      <w:rPr>
        <w:rFonts w:hint="default"/>
      </w:rPr>
    </w:lvl>
    <w:lvl w:ilvl="5">
      <w:numFmt w:val="bullet"/>
      <w:lvlText w:val="•"/>
      <w:lvlJc w:val="left"/>
      <w:pPr>
        <w:ind w:left="4572" w:hanging="427"/>
      </w:pPr>
      <w:rPr>
        <w:rFonts w:hint="default"/>
      </w:rPr>
    </w:lvl>
    <w:lvl w:ilvl="6">
      <w:numFmt w:val="bullet"/>
      <w:lvlText w:val="•"/>
      <w:lvlJc w:val="left"/>
      <w:pPr>
        <w:ind w:left="5642" w:hanging="427"/>
      </w:pPr>
      <w:rPr>
        <w:rFonts w:hint="default"/>
      </w:rPr>
    </w:lvl>
    <w:lvl w:ilvl="7">
      <w:numFmt w:val="bullet"/>
      <w:lvlText w:val="•"/>
      <w:lvlJc w:val="left"/>
      <w:pPr>
        <w:ind w:left="6713" w:hanging="427"/>
      </w:pPr>
      <w:rPr>
        <w:rFonts w:hint="default"/>
      </w:rPr>
    </w:lvl>
    <w:lvl w:ilvl="8">
      <w:numFmt w:val="bullet"/>
      <w:lvlText w:val="•"/>
      <w:lvlJc w:val="left"/>
      <w:pPr>
        <w:ind w:left="7784" w:hanging="427"/>
      </w:pPr>
      <w:rPr>
        <w:rFonts w:hint="default"/>
      </w:rPr>
    </w:lvl>
  </w:abstractNum>
  <w:abstractNum w:abstractNumId="127" w15:restartNumberingAfterBreak="0">
    <w:nsid w:val="5C5743E2"/>
    <w:multiLevelType w:val="multilevel"/>
    <w:tmpl w:val="87C65AAC"/>
    <w:lvl w:ilvl="0">
      <w:start w:val="22"/>
      <w:numFmt w:val="decimal"/>
      <w:lvlText w:val="%1"/>
      <w:lvlJc w:val="left"/>
      <w:pPr>
        <w:ind w:left="653" w:hanging="540"/>
        <w:jc w:val="left"/>
      </w:pPr>
      <w:rPr>
        <w:rFonts w:hint="default"/>
      </w:rPr>
    </w:lvl>
    <w:lvl w:ilvl="1">
      <w:start w:val="2"/>
      <w:numFmt w:val="decimal"/>
      <w:lvlText w:val="%1.%2"/>
      <w:lvlJc w:val="left"/>
      <w:pPr>
        <w:ind w:left="680" w:hanging="540"/>
        <w:jc w:val="left"/>
      </w:pPr>
      <w:rPr>
        <w:rFonts w:ascii="Times New Roman" w:eastAsia="Times New Roman" w:hAnsi="Times New Roman" w:cs="Times New Roman" w:hint="default"/>
        <w:b/>
        <w:bCs/>
        <w:spacing w:val="-5"/>
        <w:w w:val="100"/>
        <w:sz w:val="24"/>
        <w:szCs w:val="24"/>
      </w:rPr>
    </w:lvl>
    <w:lvl w:ilvl="2">
      <w:start w:val="1"/>
      <w:numFmt w:val="decimal"/>
      <w:lvlText w:val="%1.%2.%3"/>
      <w:lvlJc w:val="left"/>
      <w:pPr>
        <w:ind w:left="773" w:hanging="660"/>
        <w:jc w:val="left"/>
      </w:pPr>
      <w:rPr>
        <w:rFonts w:ascii="Times New Roman" w:eastAsia="Times New Roman" w:hAnsi="Times New Roman" w:cs="Times New Roman" w:hint="default"/>
        <w:b/>
        <w:bCs/>
        <w:spacing w:val="-1"/>
        <w:w w:val="100"/>
        <w:sz w:val="24"/>
        <w:szCs w:val="24"/>
      </w:rPr>
    </w:lvl>
    <w:lvl w:ilvl="3">
      <w:start w:val="1"/>
      <w:numFmt w:val="decimal"/>
      <w:lvlText w:val="%1.%2.%3.%4"/>
      <w:lvlJc w:val="left"/>
      <w:pPr>
        <w:ind w:left="113" w:hanging="840"/>
        <w:jc w:val="left"/>
      </w:pPr>
      <w:rPr>
        <w:rFonts w:ascii="Times New Roman" w:eastAsia="Times New Roman" w:hAnsi="Times New Roman" w:cs="Times New Roman" w:hint="default"/>
        <w:spacing w:val="-1"/>
        <w:w w:val="100"/>
        <w:sz w:val="24"/>
        <w:szCs w:val="24"/>
      </w:rPr>
    </w:lvl>
    <w:lvl w:ilvl="4">
      <w:start w:val="1"/>
      <w:numFmt w:val="lowerLetter"/>
      <w:lvlText w:val="(%5)"/>
      <w:lvlJc w:val="left"/>
      <w:pPr>
        <w:ind w:left="757" w:hanging="360"/>
        <w:jc w:val="left"/>
      </w:pPr>
      <w:rPr>
        <w:rFonts w:ascii="Times New Roman" w:eastAsia="Times New Roman" w:hAnsi="Times New Roman" w:cs="Times New Roman" w:hint="default"/>
        <w:spacing w:val="-27"/>
        <w:w w:val="100"/>
        <w:sz w:val="24"/>
        <w:szCs w:val="24"/>
      </w:rPr>
    </w:lvl>
    <w:lvl w:ilvl="5">
      <w:start w:val="1"/>
      <w:numFmt w:val="lowerRoman"/>
      <w:lvlText w:val="(%6)"/>
      <w:lvlJc w:val="left"/>
      <w:pPr>
        <w:ind w:left="1357" w:hanging="427"/>
        <w:jc w:val="right"/>
      </w:pPr>
      <w:rPr>
        <w:rFonts w:ascii="Times New Roman" w:eastAsia="Times New Roman" w:hAnsi="Times New Roman" w:cs="Times New Roman" w:hint="default"/>
        <w:spacing w:val="-18"/>
        <w:w w:val="100"/>
        <w:sz w:val="24"/>
        <w:szCs w:val="24"/>
      </w:rPr>
    </w:lvl>
    <w:lvl w:ilvl="6">
      <w:numFmt w:val="bullet"/>
      <w:lvlText w:val="•"/>
      <w:lvlJc w:val="left"/>
      <w:pPr>
        <w:ind w:left="3073" w:hanging="427"/>
      </w:pPr>
      <w:rPr>
        <w:rFonts w:hint="default"/>
      </w:rPr>
    </w:lvl>
    <w:lvl w:ilvl="7">
      <w:numFmt w:val="bullet"/>
      <w:lvlText w:val="•"/>
      <w:lvlJc w:val="left"/>
      <w:pPr>
        <w:ind w:left="4786" w:hanging="427"/>
      </w:pPr>
      <w:rPr>
        <w:rFonts w:hint="default"/>
      </w:rPr>
    </w:lvl>
    <w:lvl w:ilvl="8">
      <w:numFmt w:val="bullet"/>
      <w:lvlText w:val="•"/>
      <w:lvlJc w:val="left"/>
      <w:pPr>
        <w:ind w:left="6499" w:hanging="427"/>
      </w:pPr>
      <w:rPr>
        <w:rFonts w:hint="default"/>
      </w:rPr>
    </w:lvl>
  </w:abstractNum>
  <w:abstractNum w:abstractNumId="128" w15:restartNumberingAfterBreak="0">
    <w:nsid w:val="5D7065B2"/>
    <w:multiLevelType w:val="multilevel"/>
    <w:tmpl w:val="CBBC7E84"/>
    <w:lvl w:ilvl="0">
      <w:start w:val="4"/>
      <w:numFmt w:val="decimal"/>
      <w:lvlText w:val="%1"/>
      <w:lvlJc w:val="left"/>
      <w:pPr>
        <w:ind w:left="533" w:hanging="420"/>
        <w:jc w:val="left"/>
      </w:pPr>
      <w:rPr>
        <w:rFonts w:hint="default"/>
      </w:rPr>
    </w:lvl>
    <w:lvl w:ilvl="1">
      <w:start w:val="1"/>
      <w:numFmt w:val="decimal"/>
      <w:lvlText w:val="%1.%2"/>
      <w:lvlJc w:val="left"/>
      <w:pPr>
        <w:ind w:left="533" w:hanging="420"/>
        <w:jc w:val="left"/>
      </w:pPr>
      <w:rPr>
        <w:rFonts w:ascii="Times New Roman" w:eastAsia="Times New Roman" w:hAnsi="Times New Roman" w:cs="Times New Roman" w:hint="default"/>
        <w:b/>
        <w:bCs/>
        <w:spacing w:val="-1"/>
        <w:w w:val="100"/>
        <w:sz w:val="24"/>
        <w:szCs w:val="24"/>
      </w:rPr>
    </w:lvl>
    <w:lvl w:ilvl="2">
      <w:numFmt w:val="bullet"/>
      <w:lvlText w:val="•"/>
      <w:lvlJc w:val="left"/>
      <w:pPr>
        <w:ind w:left="2417" w:hanging="420"/>
      </w:pPr>
      <w:rPr>
        <w:rFonts w:hint="default"/>
      </w:rPr>
    </w:lvl>
    <w:lvl w:ilvl="3">
      <w:numFmt w:val="bullet"/>
      <w:lvlText w:val="•"/>
      <w:lvlJc w:val="left"/>
      <w:pPr>
        <w:ind w:left="3355" w:hanging="420"/>
      </w:pPr>
      <w:rPr>
        <w:rFonts w:hint="default"/>
      </w:rPr>
    </w:lvl>
    <w:lvl w:ilvl="4">
      <w:numFmt w:val="bullet"/>
      <w:lvlText w:val="•"/>
      <w:lvlJc w:val="left"/>
      <w:pPr>
        <w:ind w:left="4294" w:hanging="420"/>
      </w:pPr>
      <w:rPr>
        <w:rFonts w:hint="default"/>
      </w:rPr>
    </w:lvl>
    <w:lvl w:ilvl="5">
      <w:numFmt w:val="bullet"/>
      <w:lvlText w:val="•"/>
      <w:lvlJc w:val="left"/>
      <w:pPr>
        <w:ind w:left="5232" w:hanging="420"/>
      </w:pPr>
      <w:rPr>
        <w:rFonts w:hint="default"/>
      </w:rPr>
    </w:lvl>
    <w:lvl w:ilvl="6">
      <w:numFmt w:val="bullet"/>
      <w:lvlText w:val="•"/>
      <w:lvlJc w:val="left"/>
      <w:pPr>
        <w:ind w:left="6171" w:hanging="420"/>
      </w:pPr>
      <w:rPr>
        <w:rFonts w:hint="default"/>
      </w:rPr>
    </w:lvl>
    <w:lvl w:ilvl="7">
      <w:numFmt w:val="bullet"/>
      <w:lvlText w:val="•"/>
      <w:lvlJc w:val="left"/>
      <w:pPr>
        <w:ind w:left="7109" w:hanging="420"/>
      </w:pPr>
      <w:rPr>
        <w:rFonts w:hint="default"/>
      </w:rPr>
    </w:lvl>
    <w:lvl w:ilvl="8">
      <w:numFmt w:val="bullet"/>
      <w:lvlText w:val="•"/>
      <w:lvlJc w:val="left"/>
      <w:pPr>
        <w:ind w:left="8048" w:hanging="420"/>
      </w:pPr>
      <w:rPr>
        <w:rFonts w:hint="default"/>
      </w:rPr>
    </w:lvl>
  </w:abstractNum>
  <w:abstractNum w:abstractNumId="129" w15:restartNumberingAfterBreak="0">
    <w:nsid w:val="5F1154F1"/>
    <w:multiLevelType w:val="hybridMultilevel"/>
    <w:tmpl w:val="CC7C3BF6"/>
    <w:lvl w:ilvl="0" w:tplc="C346072E">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D9CADB96">
      <w:numFmt w:val="bullet"/>
      <w:lvlText w:val="•"/>
      <w:lvlJc w:val="left"/>
      <w:pPr>
        <w:ind w:left="1676" w:hanging="360"/>
      </w:pPr>
      <w:rPr>
        <w:rFonts w:hint="default"/>
      </w:rPr>
    </w:lvl>
    <w:lvl w:ilvl="2" w:tplc="9AA2E92C">
      <w:numFmt w:val="bullet"/>
      <w:lvlText w:val="•"/>
      <w:lvlJc w:val="left"/>
      <w:pPr>
        <w:ind w:left="2593" w:hanging="360"/>
      </w:pPr>
      <w:rPr>
        <w:rFonts w:hint="default"/>
      </w:rPr>
    </w:lvl>
    <w:lvl w:ilvl="3" w:tplc="D9E60EFC">
      <w:numFmt w:val="bullet"/>
      <w:lvlText w:val="•"/>
      <w:lvlJc w:val="left"/>
      <w:pPr>
        <w:ind w:left="3509" w:hanging="360"/>
      </w:pPr>
      <w:rPr>
        <w:rFonts w:hint="default"/>
      </w:rPr>
    </w:lvl>
    <w:lvl w:ilvl="4" w:tplc="5B1497DC">
      <w:numFmt w:val="bullet"/>
      <w:lvlText w:val="•"/>
      <w:lvlJc w:val="left"/>
      <w:pPr>
        <w:ind w:left="4426" w:hanging="360"/>
      </w:pPr>
      <w:rPr>
        <w:rFonts w:hint="default"/>
      </w:rPr>
    </w:lvl>
    <w:lvl w:ilvl="5" w:tplc="68E6DEAE">
      <w:numFmt w:val="bullet"/>
      <w:lvlText w:val="•"/>
      <w:lvlJc w:val="left"/>
      <w:pPr>
        <w:ind w:left="5342" w:hanging="360"/>
      </w:pPr>
      <w:rPr>
        <w:rFonts w:hint="default"/>
      </w:rPr>
    </w:lvl>
    <w:lvl w:ilvl="6" w:tplc="68F610E2">
      <w:numFmt w:val="bullet"/>
      <w:lvlText w:val="•"/>
      <w:lvlJc w:val="left"/>
      <w:pPr>
        <w:ind w:left="6259" w:hanging="360"/>
      </w:pPr>
      <w:rPr>
        <w:rFonts w:hint="default"/>
      </w:rPr>
    </w:lvl>
    <w:lvl w:ilvl="7" w:tplc="05D876EA">
      <w:numFmt w:val="bullet"/>
      <w:lvlText w:val="•"/>
      <w:lvlJc w:val="left"/>
      <w:pPr>
        <w:ind w:left="7175" w:hanging="360"/>
      </w:pPr>
      <w:rPr>
        <w:rFonts w:hint="default"/>
      </w:rPr>
    </w:lvl>
    <w:lvl w:ilvl="8" w:tplc="5BB8F886">
      <w:numFmt w:val="bullet"/>
      <w:lvlText w:val="•"/>
      <w:lvlJc w:val="left"/>
      <w:pPr>
        <w:ind w:left="8092" w:hanging="360"/>
      </w:pPr>
      <w:rPr>
        <w:rFonts w:hint="default"/>
      </w:rPr>
    </w:lvl>
  </w:abstractNum>
  <w:abstractNum w:abstractNumId="130" w15:restartNumberingAfterBreak="0">
    <w:nsid w:val="5F37027C"/>
    <w:multiLevelType w:val="multilevel"/>
    <w:tmpl w:val="03B22D04"/>
    <w:lvl w:ilvl="0">
      <w:start w:val="50"/>
      <w:numFmt w:val="decimal"/>
      <w:lvlText w:val="%1"/>
      <w:lvlJc w:val="left"/>
      <w:pPr>
        <w:ind w:left="1719" w:hanging="472"/>
        <w:jc w:val="left"/>
      </w:pPr>
      <w:rPr>
        <w:rFonts w:hint="default"/>
      </w:rPr>
    </w:lvl>
    <w:lvl w:ilvl="1">
      <w:start w:val="1"/>
      <w:numFmt w:val="decimal"/>
      <w:lvlText w:val="%1.%2"/>
      <w:lvlJc w:val="left"/>
      <w:pPr>
        <w:ind w:left="1644" w:hanging="472"/>
        <w:jc w:val="left"/>
      </w:pPr>
      <w:rPr>
        <w:rFonts w:ascii="Times New Roman" w:eastAsia="Times New Roman" w:hAnsi="Times New Roman" w:cs="Times New Roman" w:hint="default"/>
        <w:spacing w:val="-14"/>
        <w:w w:val="100"/>
        <w:sz w:val="20"/>
        <w:szCs w:val="20"/>
      </w:rPr>
    </w:lvl>
    <w:lvl w:ilvl="2">
      <w:numFmt w:val="bullet"/>
      <w:lvlText w:val="•"/>
      <w:lvlJc w:val="left"/>
      <w:pPr>
        <w:ind w:left="2631" w:hanging="472"/>
      </w:pPr>
      <w:rPr>
        <w:rFonts w:hint="default"/>
      </w:rPr>
    </w:lvl>
    <w:lvl w:ilvl="3">
      <w:numFmt w:val="bullet"/>
      <w:lvlText w:val="•"/>
      <w:lvlJc w:val="left"/>
      <w:pPr>
        <w:ind w:left="3543" w:hanging="472"/>
      </w:pPr>
      <w:rPr>
        <w:rFonts w:hint="default"/>
      </w:rPr>
    </w:lvl>
    <w:lvl w:ilvl="4">
      <w:numFmt w:val="bullet"/>
      <w:lvlText w:val="•"/>
      <w:lvlJc w:val="left"/>
      <w:pPr>
        <w:ind w:left="4455" w:hanging="472"/>
      </w:pPr>
      <w:rPr>
        <w:rFonts w:hint="default"/>
      </w:rPr>
    </w:lvl>
    <w:lvl w:ilvl="5">
      <w:numFmt w:val="bullet"/>
      <w:lvlText w:val="•"/>
      <w:lvlJc w:val="left"/>
      <w:pPr>
        <w:ind w:left="5366" w:hanging="472"/>
      </w:pPr>
      <w:rPr>
        <w:rFonts w:hint="default"/>
      </w:rPr>
    </w:lvl>
    <w:lvl w:ilvl="6">
      <w:numFmt w:val="bullet"/>
      <w:lvlText w:val="•"/>
      <w:lvlJc w:val="left"/>
      <w:pPr>
        <w:ind w:left="6278" w:hanging="472"/>
      </w:pPr>
      <w:rPr>
        <w:rFonts w:hint="default"/>
      </w:rPr>
    </w:lvl>
    <w:lvl w:ilvl="7">
      <w:numFmt w:val="bullet"/>
      <w:lvlText w:val="•"/>
      <w:lvlJc w:val="left"/>
      <w:pPr>
        <w:ind w:left="7190" w:hanging="472"/>
      </w:pPr>
      <w:rPr>
        <w:rFonts w:hint="default"/>
      </w:rPr>
    </w:lvl>
    <w:lvl w:ilvl="8">
      <w:numFmt w:val="bullet"/>
      <w:lvlText w:val="•"/>
      <w:lvlJc w:val="left"/>
      <w:pPr>
        <w:ind w:left="8102" w:hanging="472"/>
      </w:pPr>
      <w:rPr>
        <w:rFonts w:hint="default"/>
      </w:rPr>
    </w:lvl>
  </w:abstractNum>
  <w:abstractNum w:abstractNumId="131" w15:restartNumberingAfterBreak="0">
    <w:nsid w:val="610F4464"/>
    <w:multiLevelType w:val="multilevel"/>
    <w:tmpl w:val="AC1AFF48"/>
    <w:lvl w:ilvl="0">
      <w:start w:val="15"/>
      <w:numFmt w:val="decimal"/>
      <w:lvlText w:val="%1"/>
      <w:lvlJc w:val="left"/>
      <w:pPr>
        <w:ind w:left="1719" w:hanging="472"/>
        <w:jc w:val="left"/>
      </w:pPr>
      <w:rPr>
        <w:rFonts w:hint="default"/>
      </w:rPr>
    </w:lvl>
    <w:lvl w:ilvl="1">
      <w:start w:val="1"/>
      <w:numFmt w:val="decimal"/>
      <w:lvlText w:val="%1.%2"/>
      <w:lvlJc w:val="left"/>
      <w:pPr>
        <w:ind w:left="1719" w:hanging="472"/>
        <w:jc w:val="left"/>
      </w:pPr>
      <w:rPr>
        <w:rFonts w:ascii="Times New Roman" w:eastAsia="Times New Roman" w:hAnsi="Times New Roman" w:cs="Times New Roman" w:hint="default"/>
        <w:spacing w:val="-1"/>
        <w:w w:val="100"/>
        <w:sz w:val="20"/>
        <w:szCs w:val="20"/>
      </w:rPr>
    </w:lvl>
    <w:lvl w:ilvl="2">
      <w:numFmt w:val="bullet"/>
      <w:lvlText w:val="•"/>
      <w:lvlJc w:val="left"/>
      <w:pPr>
        <w:ind w:left="3361" w:hanging="472"/>
      </w:pPr>
      <w:rPr>
        <w:rFonts w:hint="default"/>
      </w:rPr>
    </w:lvl>
    <w:lvl w:ilvl="3">
      <w:numFmt w:val="bullet"/>
      <w:lvlText w:val="•"/>
      <w:lvlJc w:val="left"/>
      <w:pPr>
        <w:ind w:left="4181" w:hanging="472"/>
      </w:pPr>
      <w:rPr>
        <w:rFonts w:hint="default"/>
      </w:rPr>
    </w:lvl>
    <w:lvl w:ilvl="4">
      <w:numFmt w:val="bullet"/>
      <w:lvlText w:val="•"/>
      <w:lvlJc w:val="left"/>
      <w:pPr>
        <w:ind w:left="5002" w:hanging="472"/>
      </w:pPr>
      <w:rPr>
        <w:rFonts w:hint="default"/>
      </w:rPr>
    </w:lvl>
    <w:lvl w:ilvl="5">
      <w:numFmt w:val="bullet"/>
      <w:lvlText w:val="•"/>
      <w:lvlJc w:val="left"/>
      <w:pPr>
        <w:ind w:left="5822" w:hanging="472"/>
      </w:pPr>
      <w:rPr>
        <w:rFonts w:hint="default"/>
      </w:rPr>
    </w:lvl>
    <w:lvl w:ilvl="6">
      <w:numFmt w:val="bullet"/>
      <w:lvlText w:val="•"/>
      <w:lvlJc w:val="left"/>
      <w:pPr>
        <w:ind w:left="6643" w:hanging="472"/>
      </w:pPr>
      <w:rPr>
        <w:rFonts w:hint="default"/>
      </w:rPr>
    </w:lvl>
    <w:lvl w:ilvl="7">
      <w:numFmt w:val="bullet"/>
      <w:lvlText w:val="•"/>
      <w:lvlJc w:val="left"/>
      <w:pPr>
        <w:ind w:left="7463" w:hanging="472"/>
      </w:pPr>
      <w:rPr>
        <w:rFonts w:hint="default"/>
      </w:rPr>
    </w:lvl>
    <w:lvl w:ilvl="8">
      <w:numFmt w:val="bullet"/>
      <w:lvlText w:val="•"/>
      <w:lvlJc w:val="left"/>
      <w:pPr>
        <w:ind w:left="8284" w:hanging="472"/>
      </w:pPr>
      <w:rPr>
        <w:rFonts w:hint="default"/>
      </w:rPr>
    </w:lvl>
  </w:abstractNum>
  <w:abstractNum w:abstractNumId="132" w15:restartNumberingAfterBreak="0">
    <w:nsid w:val="618F74EC"/>
    <w:multiLevelType w:val="multilevel"/>
    <w:tmpl w:val="F4B447B4"/>
    <w:lvl w:ilvl="0">
      <w:start w:val="11"/>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1"/>
        <w:w w:val="100"/>
        <w:sz w:val="24"/>
        <w:szCs w:val="24"/>
      </w:rPr>
    </w:lvl>
    <w:lvl w:ilvl="2">
      <w:numFmt w:val="bullet"/>
      <w:lvlText w:val="•"/>
      <w:lvlJc w:val="left"/>
      <w:pPr>
        <w:ind w:left="2513" w:hanging="540"/>
      </w:pPr>
      <w:rPr>
        <w:rFonts w:hint="default"/>
      </w:rPr>
    </w:lvl>
    <w:lvl w:ilvl="3">
      <w:numFmt w:val="bullet"/>
      <w:lvlText w:val="•"/>
      <w:lvlJc w:val="left"/>
      <w:pPr>
        <w:ind w:left="3439" w:hanging="540"/>
      </w:pPr>
      <w:rPr>
        <w:rFonts w:hint="default"/>
      </w:rPr>
    </w:lvl>
    <w:lvl w:ilvl="4">
      <w:numFmt w:val="bullet"/>
      <w:lvlText w:val="•"/>
      <w:lvlJc w:val="left"/>
      <w:pPr>
        <w:ind w:left="4366" w:hanging="540"/>
      </w:pPr>
      <w:rPr>
        <w:rFonts w:hint="default"/>
      </w:rPr>
    </w:lvl>
    <w:lvl w:ilvl="5">
      <w:numFmt w:val="bullet"/>
      <w:lvlText w:val="•"/>
      <w:lvlJc w:val="left"/>
      <w:pPr>
        <w:ind w:left="5292" w:hanging="540"/>
      </w:pPr>
      <w:rPr>
        <w:rFonts w:hint="default"/>
      </w:rPr>
    </w:lvl>
    <w:lvl w:ilvl="6">
      <w:numFmt w:val="bullet"/>
      <w:lvlText w:val="•"/>
      <w:lvlJc w:val="left"/>
      <w:pPr>
        <w:ind w:left="6219" w:hanging="540"/>
      </w:pPr>
      <w:rPr>
        <w:rFonts w:hint="default"/>
      </w:rPr>
    </w:lvl>
    <w:lvl w:ilvl="7">
      <w:numFmt w:val="bullet"/>
      <w:lvlText w:val="•"/>
      <w:lvlJc w:val="left"/>
      <w:pPr>
        <w:ind w:left="7145" w:hanging="540"/>
      </w:pPr>
      <w:rPr>
        <w:rFonts w:hint="default"/>
      </w:rPr>
    </w:lvl>
    <w:lvl w:ilvl="8">
      <w:numFmt w:val="bullet"/>
      <w:lvlText w:val="•"/>
      <w:lvlJc w:val="left"/>
      <w:pPr>
        <w:ind w:left="8072" w:hanging="540"/>
      </w:pPr>
      <w:rPr>
        <w:rFonts w:hint="default"/>
      </w:rPr>
    </w:lvl>
  </w:abstractNum>
  <w:abstractNum w:abstractNumId="133" w15:restartNumberingAfterBreak="0">
    <w:nsid w:val="622608CF"/>
    <w:multiLevelType w:val="hybridMultilevel"/>
    <w:tmpl w:val="4FE0CDC6"/>
    <w:lvl w:ilvl="0" w:tplc="C1D250C2">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70EA5E9E">
      <w:start w:val="1"/>
      <w:numFmt w:val="lowerRoman"/>
      <w:lvlText w:val="(%2)"/>
      <w:lvlJc w:val="left"/>
      <w:pPr>
        <w:ind w:left="1357" w:hanging="427"/>
        <w:jc w:val="right"/>
      </w:pPr>
      <w:rPr>
        <w:rFonts w:ascii="Times New Roman" w:eastAsia="Times New Roman" w:hAnsi="Times New Roman" w:cs="Times New Roman" w:hint="default"/>
        <w:spacing w:val="-1"/>
        <w:w w:val="100"/>
        <w:sz w:val="24"/>
        <w:szCs w:val="24"/>
      </w:rPr>
    </w:lvl>
    <w:lvl w:ilvl="2" w:tplc="64523C0E">
      <w:numFmt w:val="bullet"/>
      <w:lvlText w:val="•"/>
      <w:lvlJc w:val="left"/>
      <w:pPr>
        <w:ind w:left="2311" w:hanging="427"/>
      </w:pPr>
      <w:rPr>
        <w:rFonts w:hint="default"/>
      </w:rPr>
    </w:lvl>
    <w:lvl w:ilvl="3" w:tplc="50D0BB60">
      <w:numFmt w:val="bullet"/>
      <w:lvlText w:val="•"/>
      <w:lvlJc w:val="left"/>
      <w:pPr>
        <w:ind w:left="3263" w:hanging="427"/>
      </w:pPr>
      <w:rPr>
        <w:rFonts w:hint="default"/>
      </w:rPr>
    </w:lvl>
    <w:lvl w:ilvl="4" w:tplc="028E3E8E">
      <w:numFmt w:val="bullet"/>
      <w:lvlText w:val="•"/>
      <w:lvlJc w:val="left"/>
      <w:pPr>
        <w:ind w:left="4215" w:hanging="427"/>
      </w:pPr>
      <w:rPr>
        <w:rFonts w:hint="default"/>
      </w:rPr>
    </w:lvl>
    <w:lvl w:ilvl="5" w:tplc="6108FB64">
      <w:numFmt w:val="bullet"/>
      <w:lvlText w:val="•"/>
      <w:lvlJc w:val="left"/>
      <w:pPr>
        <w:ind w:left="5166" w:hanging="427"/>
      </w:pPr>
      <w:rPr>
        <w:rFonts w:hint="default"/>
      </w:rPr>
    </w:lvl>
    <w:lvl w:ilvl="6" w:tplc="F4B6A358">
      <w:numFmt w:val="bullet"/>
      <w:lvlText w:val="•"/>
      <w:lvlJc w:val="left"/>
      <w:pPr>
        <w:ind w:left="6118" w:hanging="427"/>
      </w:pPr>
      <w:rPr>
        <w:rFonts w:hint="default"/>
      </w:rPr>
    </w:lvl>
    <w:lvl w:ilvl="7" w:tplc="077A3888">
      <w:numFmt w:val="bullet"/>
      <w:lvlText w:val="•"/>
      <w:lvlJc w:val="left"/>
      <w:pPr>
        <w:ind w:left="7070" w:hanging="427"/>
      </w:pPr>
      <w:rPr>
        <w:rFonts w:hint="default"/>
      </w:rPr>
    </w:lvl>
    <w:lvl w:ilvl="8" w:tplc="15A00174">
      <w:numFmt w:val="bullet"/>
      <w:lvlText w:val="•"/>
      <w:lvlJc w:val="left"/>
      <w:pPr>
        <w:ind w:left="8022" w:hanging="427"/>
      </w:pPr>
      <w:rPr>
        <w:rFonts w:hint="default"/>
      </w:rPr>
    </w:lvl>
  </w:abstractNum>
  <w:abstractNum w:abstractNumId="134" w15:restartNumberingAfterBreak="0">
    <w:nsid w:val="629422F5"/>
    <w:multiLevelType w:val="multilevel"/>
    <w:tmpl w:val="2A4AAA6A"/>
    <w:lvl w:ilvl="0">
      <w:start w:val="22"/>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5"/>
        <w:w w:val="100"/>
        <w:sz w:val="24"/>
        <w:szCs w:val="24"/>
      </w:rPr>
    </w:lvl>
    <w:lvl w:ilvl="2">
      <w:start w:val="1"/>
      <w:numFmt w:val="decimal"/>
      <w:lvlText w:val="%1.%2.%3"/>
      <w:lvlJc w:val="left"/>
      <w:pPr>
        <w:ind w:left="773" w:hanging="660"/>
        <w:jc w:val="left"/>
      </w:pPr>
      <w:rPr>
        <w:rFonts w:ascii="Times New Roman" w:eastAsia="Times New Roman" w:hAnsi="Times New Roman" w:cs="Times New Roman" w:hint="default"/>
        <w:b/>
        <w:bCs/>
        <w:spacing w:val="-1"/>
        <w:w w:val="100"/>
        <w:sz w:val="24"/>
        <w:szCs w:val="24"/>
      </w:rPr>
    </w:lvl>
    <w:lvl w:ilvl="3">
      <w:numFmt w:val="bullet"/>
      <w:lvlText w:val="•"/>
      <w:lvlJc w:val="left"/>
      <w:pPr>
        <w:ind w:left="2812" w:hanging="660"/>
      </w:pPr>
      <w:rPr>
        <w:rFonts w:hint="default"/>
      </w:rPr>
    </w:lvl>
    <w:lvl w:ilvl="4">
      <w:numFmt w:val="bullet"/>
      <w:lvlText w:val="•"/>
      <w:lvlJc w:val="left"/>
      <w:pPr>
        <w:ind w:left="3828" w:hanging="660"/>
      </w:pPr>
      <w:rPr>
        <w:rFonts w:hint="default"/>
      </w:rPr>
    </w:lvl>
    <w:lvl w:ilvl="5">
      <w:numFmt w:val="bullet"/>
      <w:lvlText w:val="•"/>
      <w:lvlJc w:val="left"/>
      <w:pPr>
        <w:ind w:left="4844" w:hanging="660"/>
      </w:pPr>
      <w:rPr>
        <w:rFonts w:hint="default"/>
      </w:rPr>
    </w:lvl>
    <w:lvl w:ilvl="6">
      <w:numFmt w:val="bullet"/>
      <w:lvlText w:val="•"/>
      <w:lvlJc w:val="left"/>
      <w:pPr>
        <w:ind w:left="5860" w:hanging="660"/>
      </w:pPr>
      <w:rPr>
        <w:rFonts w:hint="default"/>
      </w:rPr>
    </w:lvl>
    <w:lvl w:ilvl="7">
      <w:numFmt w:val="bullet"/>
      <w:lvlText w:val="•"/>
      <w:lvlJc w:val="left"/>
      <w:pPr>
        <w:ind w:left="6877" w:hanging="660"/>
      </w:pPr>
      <w:rPr>
        <w:rFonts w:hint="default"/>
      </w:rPr>
    </w:lvl>
    <w:lvl w:ilvl="8">
      <w:numFmt w:val="bullet"/>
      <w:lvlText w:val="•"/>
      <w:lvlJc w:val="left"/>
      <w:pPr>
        <w:ind w:left="7893" w:hanging="660"/>
      </w:pPr>
      <w:rPr>
        <w:rFonts w:hint="default"/>
      </w:rPr>
    </w:lvl>
  </w:abstractNum>
  <w:abstractNum w:abstractNumId="135" w15:restartNumberingAfterBreak="0">
    <w:nsid w:val="64C361B2"/>
    <w:multiLevelType w:val="multilevel"/>
    <w:tmpl w:val="1C50756E"/>
    <w:lvl w:ilvl="0">
      <w:start w:val="14"/>
      <w:numFmt w:val="decimal"/>
      <w:lvlText w:val="%1"/>
      <w:lvlJc w:val="left"/>
      <w:pPr>
        <w:ind w:left="1708" w:hanging="461"/>
        <w:jc w:val="left"/>
      </w:pPr>
      <w:rPr>
        <w:rFonts w:hint="default"/>
      </w:rPr>
    </w:lvl>
    <w:lvl w:ilvl="1">
      <w:start w:val="1"/>
      <w:numFmt w:val="decimal"/>
      <w:lvlText w:val="%1.%2"/>
      <w:lvlJc w:val="left"/>
      <w:pPr>
        <w:ind w:left="1708" w:hanging="461"/>
        <w:jc w:val="left"/>
      </w:pPr>
      <w:rPr>
        <w:rFonts w:ascii="Times New Roman" w:eastAsia="Times New Roman" w:hAnsi="Times New Roman" w:cs="Times New Roman" w:hint="default"/>
        <w:spacing w:val="-1"/>
        <w:w w:val="100"/>
        <w:sz w:val="20"/>
        <w:szCs w:val="20"/>
      </w:rPr>
    </w:lvl>
    <w:lvl w:ilvl="2">
      <w:numFmt w:val="bullet"/>
      <w:lvlText w:val="•"/>
      <w:lvlJc w:val="left"/>
      <w:pPr>
        <w:ind w:left="3345" w:hanging="461"/>
      </w:pPr>
      <w:rPr>
        <w:rFonts w:hint="default"/>
      </w:rPr>
    </w:lvl>
    <w:lvl w:ilvl="3">
      <w:numFmt w:val="bullet"/>
      <w:lvlText w:val="•"/>
      <w:lvlJc w:val="left"/>
      <w:pPr>
        <w:ind w:left="4167" w:hanging="461"/>
      </w:pPr>
      <w:rPr>
        <w:rFonts w:hint="default"/>
      </w:rPr>
    </w:lvl>
    <w:lvl w:ilvl="4">
      <w:numFmt w:val="bullet"/>
      <w:lvlText w:val="•"/>
      <w:lvlJc w:val="left"/>
      <w:pPr>
        <w:ind w:left="4990" w:hanging="461"/>
      </w:pPr>
      <w:rPr>
        <w:rFonts w:hint="default"/>
      </w:rPr>
    </w:lvl>
    <w:lvl w:ilvl="5">
      <w:numFmt w:val="bullet"/>
      <w:lvlText w:val="•"/>
      <w:lvlJc w:val="left"/>
      <w:pPr>
        <w:ind w:left="5812" w:hanging="461"/>
      </w:pPr>
      <w:rPr>
        <w:rFonts w:hint="default"/>
      </w:rPr>
    </w:lvl>
    <w:lvl w:ilvl="6">
      <w:numFmt w:val="bullet"/>
      <w:lvlText w:val="•"/>
      <w:lvlJc w:val="left"/>
      <w:pPr>
        <w:ind w:left="6635" w:hanging="461"/>
      </w:pPr>
      <w:rPr>
        <w:rFonts w:hint="default"/>
      </w:rPr>
    </w:lvl>
    <w:lvl w:ilvl="7">
      <w:numFmt w:val="bullet"/>
      <w:lvlText w:val="•"/>
      <w:lvlJc w:val="left"/>
      <w:pPr>
        <w:ind w:left="7457" w:hanging="461"/>
      </w:pPr>
      <w:rPr>
        <w:rFonts w:hint="default"/>
      </w:rPr>
    </w:lvl>
    <w:lvl w:ilvl="8">
      <w:numFmt w:val="bullet"/>
      <w:lvlText w:val="•"/>
      <w:lvlJc w:val="left"/>
      <w:pPr>
        <w:ind w:left="8280" w:hanging="461"/>
      </w:pPr>
      <w:rPr>
        <w:rFonts w:hint="default"/>
      </w:rPr>
    </w:lvl>
  </w:abstractNum>
  <w:abstractNum w:abstractNumId="136" w15:restartNumberingAfterBreak="0">
    <w:nsid w:val="653C0BC8"/>
    <w:multiLevelType w:val="multilevel"/>
    <w:tmpl w:val="6BEE15A2"/>
    <w:lvl w:ilvl="0">
      <w:start w:val="47"/>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1"/>
        <w:w w:val="100"/>
        <w:sz w:val="24"/>
        <w:szCs w:val="24"/>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2796" w:hanging="360"/>
      </w:pPr>
      <w:rPr>
        <w:rFonts w:hint="default"/>
      </w:rPr>
    </w:lvl>
    <w:lvl w:ilvl="4">
      <w:numFmt w:val="bullet"/>
      <w:lvlText w:val="•"/>
      <w:lvlJc w:val="left"/>
      <w:pPr>
        <w:ind w:left="3815" w:hanging="360"/>
      </w:pPr>
      <w:rPr>
        <w:rFonts w:hint="default"/>
      </w:rPr>
    </w:lvl>
    <w:lvl w:ilvl="5">
      <w:numFmt w:val="bullet"/>
      <w:lvlText w:val="•"/>
      <w:lvlJc w:val="left"/>
      <w:pPr>
        <w:ind w:left="4833" w:hanging="360"/>
      </w:pPr>
      <w:rPr>
        <w:rFonts w:hint="default"/>
      </w:rPr>
    </w:lvl>
    <w:lvl w:ilvl="6">
      <w:numFmt w:val="bullet"/>
      <w:lvlText w:val="•"/>
      <w:lvlJc w:val="left"/>
      <w:pPr>
        <w:ind w:left="5851" w:hanging="360"/>
      </w:pPr>
      <w:rPr>
        <w:rFonts w:hint="default"/>
      </w:rPr>
    </w:lvl>
    <w:lvl w:ilvl="7">
      <w:numFmt w:val="bullet"/>
      <w:lvlText w:val="•"/>
      <w:lvlJc w:val="left"/>
      <w:pPr>
        <w:ind w:left="6870" w:hanging="360"/>
      </w:pPr>
      <w:rPr>
        <w:rFonts w:hint="default"/>
      </w:rPr>
    </w:lvl>
    <w:lvl w:ilvl="8">
      <w:numFmt w:val="bullet"/>
      <w:lvlText w:val="•"/>
      <w:lvlJc w:val="left"/>
      <w:pPr>
        <w:ind w:left="7888" w:hanging="360"/>
      </w:pPr>
      <w:rPr>
        <w:rFonts w:hint="default"/>
      </w:rPr>
    </w:lvl>
  </w:abstractNum>
  <w:abstractNum w:abstractNumId="137" w15:restartNumberingAfterBreak="0">
    <w:nsid w:val="67AC07BB"/>
    <w:multiLevelType w:val="multilevel"/>
    <w:tmpl w:val="29FAC5DA"/>
    <w:lvl w:ilvl="0">
      <w:start w:val="21"/>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1"/>
        <w:w w:val="100"/>
        <w:sz w:val="24"/>
        <w:szCs w:val="24"/>
      </w:rPr>
    </w:lvl>
    <w:lvl w:ilvl="2">
      <w:numFmt w:val="bullet"/>
      <w:lvlText w:val="-"/>
      <w:lvlJc w:val="left"/>
      <w:pPr>
        <w:ind w:left="757" w:hanging="360"/>
      </w:pPr>
      <w:rPr>
        <w:rFonts w:ascii="Times New Roman" w:eastAsia="Times New Roman" w:hAnsi="Times New Roman" w:cs="Times New Roman" w:hint="default"/>
        <w:spacing w:val="-5"/>
        <w:w w:val="100"/>
        <w:sz w:val="24"/>
        <w:szCs w:val="24"/>
      </w:rPr>
    </w:lvl>
    <w:lvl w:ilvl="3">
      <w:numFmt w:val="bullet"/>
      <w:lvlText w:val="•"/>
      <w:lvlJc w:val="left"/>
      <w:pPr>
        <w:ind w:left="2796" w:hanging="360"/>
      </w:pPr>
      <w:rPr>
        <w:rFonts w:hint="default"/>
      </w:rPr>
    </w:lvl>
    <w:lvl w:ilvl="4">
      <w:numFmt w:val="bullet"/>
      <w:lvlText w:val="•"/>
      <w:lvlJc w:val="left"/>
      <w:pPr>
        <w:ind w:left="3815" w:hanging="360"/>
      </w:pPr>
      <w:rPr>
        <w:rFonts w:hint="default"/>
      </w:rPr>
    </w:lvl>
    <w:lvl w:ilvl="5">
      <w:numFmt w:val="bullet"/>
      <w:lvlText w:val="•"/>
      <w:lvlJc w:val="left"/>
      <w:pPr>
        <w:ind w:left="4833" w:hanging="360"/>
      </w:pPr>
      <w:rPr>
        <w:rFonts w:hint="default"/>
      </w:rPr>
    </w:lvl>
    <w:lvl w:ilvl="6">
      <w:numFmt w:val="bullet"/>
      <w:lvlText w:val="•"/>
      <w:lvlJc w:val="left"/>
      <w:pPr>
        <w:ind w:left="5851" w:hanging="360"/>
      </w:pPr>
      <w:rPr>
        <w:rFonts w:hint="default"/>
      </w:rPr>
    </w:lvl>
    <w:lvl w:ilvl="7">
      <w:numFmt w:val="bullet"/>
      <w:lvlText w:val="•"/>
      <w:lvlJc w:val="left"/>
      <w:pPr>
        <w:ind w:left="6870" w:hanging="360"/>
      </w:pPr>
      <w:rPr>
        <w:rFonts w:hint="default"/>
      </w:rPr>
    </w:lvl>
    <w:lvl w:ilvl="8">
      <w:numFmt w:val="bullet"/>
      <w:lvlText w:val="•"/>
      <w:lvlJc w:val="left"/>
      <w:pPr>
        <w:ind w:left="7888" w:hanging="360"/>
      </w:pPr>
      <w:rPr>
        <w:rFonts w:hint="default"/>
      </w:rPr>
    </w:lvl>
  </w:abstractNum>
  <w:abstractNum w:abstractNumId="138" w15:restartNumberingAfterBreak="0">
    <w:nsid w:val="67E934FD"/>
    <w:multiLevelType w:val="multilevel"/>
    <w:tmpl w:val="B668248E"/>
    <w:lvl w:ilvl="0">
      <w:start w:val="20"/>
      <w:numFmt w:val="decimal"/>
      <w:lvlText w:val="%1"/>
      <w:lvlJc w:val="left"/>
      <w:pPr>
        <w:ind w:left="1731" w:hanging="484"/>
        <w:jc w:val="left"/>
      </w:pPr>
      <w:rPr>
        <w:rFonts w:hint="default"/>
      </w:rPr>
    </w:lvl>
    <w:lvl w:ilvl="1">
      <w:start w:val="1"/>
      <w:numFmt w:val="decimal"/>
      <w:lvlText w:val="%1.%2"/>
      <w:lvlJc w:val="left"/>
      <w:pPr>
        <w:ind w:left="1731" w:hanging="484"/>
        <w:jc w:val="left"/>
      </w:pPr>
      <w:rPr>
        <w:rFonts w:ascii="Times New Roman" w:eastAsia="Times New Roman" w:hAnsi="Times New Roman" w:cs="Times New Roman" w:hint="default"/>
        <w:spacing w:val="-17"/>
        <w:w w:val="100"/>
        <w:sz w:val="20"/>
        <w:szCs w:val="20"/>
      </w:rPr>
    </w:lvl>
    <w:lvl w:ilvl="2">
      <w:numFmt w:val="bullet"/>
      <w:lvlText w:val="•"/>
      <w:lvlJc w:val="left"/>
      <w:pPr>
        <w:ind w:left="3377" w:hanging="484"/>
      </w:pPr>
      <w:rPr>
        <w:rFonts w:hint="default"/>
      </w:rPr>
    </w:lvl>
    <w:lvl w:ilvl="3">
      <w:numFmt w:val="bullet"/>
      <w:lvlText w:val="•"/>
      <w:lvlJc w:val="left"/>
      <w:pPr>
        <w:ind w:left="4195" w:hanging="484"/>
      </w:pPr>
      <w:rPr>
        <w:rFonts w:hint="default"/>
      </w:rPr>
    </w:lvl>
    <w:lvl w:ilvl="4">
      <w:numFmt w:val="bullet"/>
      <w:lvlText w:val="•"/>
      <w:lvlJc w:val="left"/>
      <w:pPr>
        <w:ind w:left="5014" w:hanging="484"/>
      </w:pPr>
      <w:rPr>
        <w:rFonts w:hint="default"/>
      </w:rPr>
    </w:lvl>
    <w:lvl w:ilvl="5">
      <w:numFmt w:val="bullet"/>
      <w:lvlText w:val="•"/>
      <w:lvlJc w:val="left"/>
      <w:pPr>
        <w:ind w:left="5832" w:hanging="484"/>
      </w:pPr>
      <w:rPr>
        <w:rFonts w:hint="default"/>
      </w:rPr>
    </w:lvl>
    <w:lvl w:ilvl="6">
      <w:numFmt w:val="bullet"/>
      <w:lvlText w:val="•"/>
      <w:lvlJc w:val="left"/>
      <w:pPr>
        <w:ind w:left="6651" w:hanging="484"/>
      </w:pPr>
      <w:rPr>
        <w:rFonts w:hint="default"/>
      </w:rPr>
    </w:lvl>
    <w:lvl w:ilvl="7">
      <w:numFmt w:val="bullet"/>
      <w:lvlText w:val="•"/>
      <w:lvlJc w:val="left"/>
      <w:pPr>
        <w:ind w:left="7469" w:hanging="484"/>
      </w:pPr>
      <w:rPr>
        <w:rFonts w:hint="default"/>
      </w:rPr>
    </w:lvl>
    <w:lvl w:ilvl="8">
      <w:numFmt w:val="bullet"/>
      <w:lvlText w:val="•"/>
      <w:lvlJc w:val="left"/>
      <w:pPr>
        <w:ind w:left="8288" w:hanging="484"/>
      </w:pPr>
      <w:rPr>
        <w:rFonts w:hint="default"/>
      </w:rPr>
    </w:lvl>
  </w:abstractNum>
  <w:abstractNum w:abstractNumId="139" w15:restartNumberingAfterBreak="0">
    <w:nsid w:val="67FC69BA"/>
    <w:multiLevelType w:val="multilevel"/>
    <w:tmpl w:val="BD16A0FA"/>
    <w:lvl w:ilvl="0">
      <w:start w:val="10"/>
      <w:numFmt w:val="decimal"/>
      <w:lvlText w:val="%1"/>
      <w:lvlJc w:val="left"/>
      <w:pPr>
        <w:ind w:left="1722" w:hanging="475"/>
        <w:jc w:val="left"/>
      </w:pPr>
      <w:rPr>
        <w:rFonts w:hint="default"/>
      </w:rPr>
    </w:lvl>
    <w:lvl w:ilvl="1">
      <w:start w:val="1"/>
      <w:numFmt w:val="decimal"/>
      <w:lvlText w:val="%1.%2"/>
      <w:lvlJc w:val="left"/>
      <w:pPr>
        <w:ind w:left="1722" w:hanging="475"/>
        <w:jc w:val="left"/>
      </w:pPr>
      <w:rPr>
        <w:rFonts w:ascii="Times New Roman" w:eastAsia="Times New Roman" w:hAnsi="Times New Roman" w:cs="Times New Roman" w:hint="default"/>
        <w:spacing w:val="-1"/>
        <w:w w:val="100"/>
        <w:sz w:val="20"/>
        <w:szCs w:val="20"/>
      </w:rPr>
    </w:lvl>
    <w:lvl w:ilvl="2">
      <w:numFmt w:val="bullet"/>
      <w:lvlText w:val="•"/>
      <w:lvlJc w:val="left"/>
      <w:pPr>
        <w:ind w:left="3361" w:hanging="475"/>
      </w:pPr>
      <w:rPr>
        <w:rFonts w:hint="default"/>
      </w:rPr>
    </w:lvl>
    <w:lvl w:ilvl="3">
      <w:numFmt w:val="bullet"/>
      <w:lvlText w:val="•"/>
      <w:lvlJc w:val="left"/>
      <w:pPr>
        <w:ind w:left="4181" w:hanging="475"/>
      </w:pPr>
      <w:rPr>
        <w:rFonts w:hint="default"/>
      </w:rPr>
    </w:lvl>
    <w:lvl w:ilvl="4">
      <w:numFmt w:val="bullet"/>
      <w:lvlText w:val="•"/>
      <w:lvlJc w:val="left"/>
      <w:pPr>
        <w:ind w:left="5002" w:hanging="475"/>
      </w:pPr>
      <w:rPr>
        <w:rFonts w:hint="default"/>
      </w:rPr>
    </w:lvl>
    <w:lvl w:ilvl="5">
      <w:numFmt w:val="bullet"/>
      <w:lvlText w:val="•"/>
      <w:lvlJc w:val="left"/>
      <w:pPr>
        <w:ind w:left="5822" w:hanging="475"/>
      </w:pPr>
      <w:rPr>
        <w:rFonts w:hint="default"/>
      </w:rPr>
    </w:lvl>
    <w:lvl w:ilvl="6">
      <w:numFmt w:val="bullet"/>
      <w:lvlText w:val="•"/>
      <w:lvlJc w:val="left"/>
      <w:pPr>
        <w:ind w:left="6643" w:hanging="475"/>
      </w:pPr>
      <w:rPr>
        <w:rFonts w:hint="default"/>
      </w:rPr>
    </w:lvl>
    <w:lvl w:ilvl="7">
      <w:numFmt w:val="bullet"/>
      <w:lvlText w:val="•"/>
      <w:lvlJc w:val="left"/>
      <w:pPr>
        <w:ind w:left="7463" w:hanging="475"/>
      </w:pPr>
      <w:rPr>
        <w:rFonts w:hint="default"/>
      </w:rPr>
    </w:lvl>
    <w:lvl w:ilvl="8">
      <w:numFmt w:val="bullet"/>
      <w:lvlText w:val="•"/>
      <w:lvlJc w:val="left"/>
      <w:pPr>
        <w:ind w:left="8284" w:hanging="475"/>
      </w:pPr>
      <w:rPr>
        <w:rFonts w:hint="default"/>
      </w:rPr>
    </w:lvl>
  </w:abstractNum>
  <w:abstractNum w:abstractNumId="140" w15:restartNumberingAfterBreak="0">
    <w:nsid w:val="689D1796"/>
    <w:multiLevelType w:val="hybridMultilevel"/>
    <w:tmpl w:val="1C182C12"/>
    <w:lvl w:ilvl="0" w:tplc="0630C9FC">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55A65B12">
      <w:start w:val="1"/>
      <w:numFmt w:val="lowerRoman"/>
      <w:lvlText w:val="(%2)"/>
      <w:lvlJc w:val="left"/>
      <w:pPr>
        <w:ind w:left="1357" w:hanging="427"/>
        <w:jc w:val="right"/>
      </w:pPr>
      <w:rPr>
        <w:rFonts w:ascii="Times New Roman" w:eastAsia="Times New Roman" w:hAnsi="Times New Roman" w:cs="Times New Roman" w:hint="default"/>
        <w:spacing w:val="-1"/>
        <w:w w:val="100"/>
        <w:sz w:val="24"/>
        <w:szCs w:val="24"/>
      </w:rPr>
    </w:lvl>
    <w:lvl w:ilvl="2" w:tplc="29A628B8">
      <w:numFmt w:val="bullet"/>
      <w:lvlText w:val="•"/>
      <w:lvlJc w:val="left"/>
      <w:pPr>
        <w:ind w:left="2311" w:hanging="427"/>
      </w:pPr>
      <w:rPr>
        <w:rFonts w:hint="default"/>
      </w:rPr>
    </w:lvl>
    <w:lvl w:ilvl="3" w:tplc="63EE1402">
      <w:numFmt w:val="bullet"/>
      <w:lvlText w:val="•"/>
      <w:lvlJc w:val="left"/>
      <w:pPr>
        <w:ind w:left="3263" w:hanging="427"/>
      </w:pPr>
      <w:rPr>
        <w:rFonts w:hint="default"/>
      </w:rPr>
    </w:lvl>
    <w:lvl w:ilvl="4" w:tplc="F3A82CD2">
      <w:numFmt w:val="bullet"/>
      <w:lvlText w:val="•"/>
      <w:lvlJc w:val="left"/>
      <w:pPr>
        <w:ind w:left="4215" w:hanging="427"/>
      </w:pPr>
      <w:rPr>
        <w:rFonts w:hint="default"/>
      </w:rPr>
    </w:lvl>
    <w:lvl w:ilvl="5" w:tplc="03866452">
      <w:numFmt w:val="bullet"/>
      <w:lvlText w:val="•"/>
      <w:lvlJc w:val="left"/>
      <w:pPr>
        <w:ind w:left="5166" w:hanging="427"/>
      </w:pPr>
      <w:rPr>
        <w:rFonts w:hint="default"/>
      </w:rPr>
    </w:lvl>
    <w:lvl w:ilvl="6" w:tplc="07B02A90">
      <w:numFmt w:val="bullet"/>
      <w:lvlText w:val="•"/>
      <w:lvlJc w:val="left"/>
      <w:pPr>
        <w:ind w:left="6118" w:hanging="427"/>
      </w:pPr>
      <w:rPr>
        <w:rFonts w:hint="default"/>
      </w:rPr>
    </w:lvl>
    <w:lvl w:ilvl="7" w:tplc="50A679FE">
      <w:numFmt w:val="bullet"/>
      <w:lvlText w:val="•"/>
      <w:lvlJc w:val="left"/>
      <w:pPr>
        <w:ind w:left="7070" w:hanging="427"/>
      </w:pPr>
      <w:rPr>
        <w:rFonts w:hint="default"/>
      </w:rPr>
    </w:lvl>
    <w:lvl w:ilvl="8" w:tplc="62D6327C">
      <w:numFmt w:val="bullet"/>
      <w:lvlText w:val="•"/>
      <w:lvlJc w:val="left"/>
      <w:pPr>
        <w:ind w:left="8022" w:hanging="427"/>
      </w:pPr>
      <w:rPr>
        <w:rFonts w:hint="default"/>
      </w:rPr>
    </w:lvl>
  </w:abstractNum>
  <w:abstractNum w:abstractNumId="141" w15:restartNumberingAfterBreak="0">
    <w:nsid w:val="694B2607"/>
    <w:multiLevelType w:val="multilevel"/>
    <w:tmpl w:val="31306964"/>
    <w:lvl w:ilvl="0">
      <w:start w:val="31"/>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14"/>
        <w:w w:val="100"/>
        <w:sz w:val="24"/>
        <w:szCs w:val="24"/>
      </w:rPr>
    </w:lvl>
    <w:lvl w:ilvl="2">
      <w:numFmt w:val="bullet"/>
      <w:lvlText w:val="•"/>
      <w:lvlJc w:val="left"/>
      <w:pPr>
        <w:ind w:left="2513" w:hanging="540"/>
      </w:pPr>
      <w:rPr>
        <w:rFonts w:hint="default"/>
      </w:rPr>
    </w:lvl>
    <w:lvl w:ilvl="3">
      <w:numFmt w:val="bullet"/>
      <w:lvlText w:val="•"/>
      <w:lvlJc w:val="left"/>
      <w:pPr>
        <w:ind w:left="3439" w:hanging="540"/>
      </w:pPr>
      <w:rPr>
        <w:rFonts w:hint="default"/>
      </w:rPr>
    </w:lvl>
    <w:lvl w:ilvl="4">
      <w:numFmt w:val="bullet"/>
      <w:lvlText w:val="•"/>
      <w:lvlJc w:val="left"/>
      <w:pPr>
        <w:ind w:left="4366" w:hanging="540"/>
      </w:pPr>
      <w:rPr>
        <w:rFonts w:hint="default"/>
      </w:rPr>
    </w:lvl>
    <w:lvl w:ilvl="5">
      <w:numFmt w:val="bullet"/>
      <w:lvlText w:val="•"/>
      <w:lvlJc w:val="left"/>
      <w:pPr>
        <w:ind w:left="5292" w:hanging="540"/>
      </w:pPr>
      <w:rPr>
        <w:rFonts w:hint="default"/>
      </w:rPr>
    </w:lvl>
    <w:lvl w:ilvl="6">
      <w:numFmt w:val="bullet"/>
      <w:lvlText w:val="•"/>
      <w:lvlJc w:val="left"/>
      <w:pPr>
        <w:ind w:left="6219" w:hanging="540"/>
      </w:pPr>
      <w:rPr>
        <w:rFonts w:hint="default"/>
      </w:rPr>
    </w:lvl>
    <w:lvl w:ilvl="7">
      <w:numFmt w:val="bullet"/>
      <w:lvlText w:val="•"/>
      <w:lvlJc w:val="left"/>
      <w:pPr>
        <w:ind w:left="7145" w:hanging="540"/>
      </w:pPr>
      <w:rPr>
        <w:rFonts w:hint="default"/>
      </w:rPr>
    </w:lvl>
    <w:lvl w:ilvl="8">
      <w:numFmt w:val="bullet"/>
      <w:lvlText w:val="•"/>
      <w:lvlJc w:val="left"/>
      <w:pPr>
        <w:ind w:left="8072" w:hanging="540"/>
      </w:pPr>
      <w:rPr>
        <w:rFonts w:hint="default"/>
      </w:rPr>
    </w:lvl>
  </w:abstractNum>
  <w:abstractNum w:abstractNumId="142" w15:restartNumberingAfterBreak="0">
    <w:nsid w:val="6B340A0D"/>
    <w:multiLevelType w:val="multilevel"/>
    <w:tmpl w:val="2CF2C5C4"/>
    <w:lvl w:ilvl="0">
      <w:start w:val="38"/>
      <w:numFmt w:val="decimal"/>
      <w:lvlText w:val="%1"/>
      <w:lvlJc w:val="left"/>
      <w:pPr>
        <w:ind w:left="1724" w:hanging="477"/>
        <w:jc w:val="left"/>
      </w:pPr>
      <w:rPr>
        <w:rFonts w:hint="default"/>
      </w:rPr>
    </w:lvl>
    <w:lvl w:ilvl="1">
      <w:start w:val="1"/>
      <w:numFmt w:val="decimal"/>
      <w:lvlText w:val="%1.%2"/>
      <w:lvlJc w:val="left"/>
      <w:pPr>
        <w:ind w:left="1724" w:hanging="477"/>
        <w:jc w:val="left"/>
      </w:pPr>
      <w:rPr>
        <w:rFonts w:ascii="Times New Roman" w:eastAsia="Times New Roman" w:hAnsi="Times New Roman" w:cs="Times New Roman" w:hint="default"/>
        <w:spacing w:val="-24"/>
        <w:w w:val="100"/>
        <w:sz w:val="20"/>
        <w:szCs w:val="20"/>
      </w:rPr>
    </w:lvl>
    <w:lvl w:ilvl="2">
      <w:numFmt w:val="bullet"/>
      <w:lvlText w:val="•"/>
      <w:lvlJc w:val="left"/>
      <w:pPr>
        <w:ind w:left="3361" w:hanging="477"/>
      </w:pPr>
      <w:rPr>
        <w:rFonts w:hint="default"/>
      </w:rPr>
    </w:lvl>
    <w:lvl w:ilvl="3">
      <w:numFmt w:val="bullet"/>
      <w:lvlText w:val="•"/>
      <w:lvlJc w:val="left"/>
      <w:pPr>
        <w:ind w:left="4181" w:hanging="477"/>
      </w:pPr>
      <w:rPr>
        <w:rFonts w:hint="default"/>
      </w:rPr>
    </w:lvl>
    <w:lvl w:ilvl="4">
      <w:numFmt w:val="bullet"/>
      <w:lvlText w:val="•"/>
      <w:lvlJc w:val="left"/>
      <w:pPr>
        <w:ind w:left="5002" w:hanging="477"/>
      </w:pPr>
      <w:rPr>
        <w:rFonts w:hint="default"/>
      </w:rPr>
    </w:lvl>
    <w:lvl w:ilvl="5">
      <w:numFmt w:val="bullet"/>
      <w:lvlText w:val="•"/>
      <w:lvlJc w:val="left"/>
      <w:pPr>
        <w:ind w:left="5822" w:hanging="477"/>
      </w:pPr>
      <w:rPr>
        <w:rFonts w:hint="default"/>
      </w:rPr>
    </w:lvl>
    <w:lvl w:ilvl="6">
      <w:numFmt w:val="bullet"/>
      <w:lvlText w:val="•"/>
      <w:lvlJc w:val="left"/>
      <w:pPr>
        <w:ind w:left="6643" w:hanging="477"/>
      </w:pPr>
      <w:rPr>
        <w:rFonts w:hint="default"/>
      </w:rPr>
    </w:lvl>
    <w:lvl w:ilvl="7">
      <w:numFmt w:val="bullet"/>
      <w:lvlText w:val="•"/>
      <w:lvlJc w:val="left"/>
      <w:pPr>
        <w:ind w:left="7463" w:hanging="477"/>
      </w:pPr>
      <w:rPr>
        <w:rFonts w:hint="default"/>
      </w:rPr>
    </w:lvl>
    <w:lvl w:ilvl="8">
      <w:numFmt w:val="bullet"/>
      <w:lvlText w:val="•"/>
      <w:lvlJc w:val="left"/>
      <w:pPr>
        <w:ind w:left="8284" w:hanging="477"/>
      </w:pPr>
      <w:rPr>
        <w:rFonts w:hint="default"/>
      </w:rPr>
    </w:lvl>
  </w:abstractNum>
  <w:abstractNum w:abstractNumId="143" w15:restartNumberingAfterBreak="0">
    <w:nsid w:val="6B9D3221"/>
    <w:multiLevelType w:val="multilevel"/>
    <w:tmpl w:val="81F4DAAA"/>
    <w:lvl w:ilvl="0">
      <w:start w:val="19"/>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1"/>
        <w:w w:val="100"/>
        <w:sz w:val="24"/>
        <w:szCs w:val="24"/>
      </w:rPr>
    </w:lvl>
    <w:lvl w:ilvl="2">
      <w:numFmt w:val="bullet"/>
      <w:lvlText w:val="•"/>
      <w:lvlJc w:val="left"/>
      <w:pPr>
        <w:ind w:left="2513" w:hanging="540"/>
      </w:pPr>
      <w:rPr>
        <w:rFonts w:hint="default"/>
      </w:rPr>
    </w:lvl>
    <w:lvl w:ilvl="3">
      <w:numFmt w:val="bullet"/>
      <w:lvlText w:val="•"/>
      <w:lvlJc w:val="left"/>
      <w:pPr>
        <w:ind w:left="3439" w:hanging="540"/>
      </w:pPr>
      <w:rPr>
        <w:rFonts w:hint="default"/>
      </w:rPr>
    </w:lvl>
    <w:lvl w:ilvl="4">
      <w:numFmt w:val="bullet"/>
      <w:lvlText w:val="•"/>
      <w:lvlJc w:val="left"/>
      <w:pPr>
        <w:ind w:left="4366" w:hanging="540"/>
      </w:pPr>
      <w:rPr>
        <w:rFonts w:hint="default"/>
      </w:rPr>
    </w:lvl>
    <w:lvl w:ilvl="5">
      <w:numFmt w:val="bullet"/>
      <w:lvlText w:val="•"/>
      <w:lvlJc w:val="left"/>
      <w:pPr>
        <w:ind w:left="5292" w:hanging="540"/>
      </w:pPr>
      <w:rPr>
        <w:rFonts w:hint="default"/>
      </w:rPr>
    </w:lvl>
    <w:lvl w:ilvl="6">
      <w:numFmt w:val="bullet"/>
      <w:lvlText w:val="•"/>
      <w:lvlJc w:val="left"/>
      <w:pPr>
        <w:ind w:left="6219" w:hanging="540"/>
      </w:pPr>
      <w:rPr>
        <w:rFonts w:hint="default"/>
      </w:rPr>
    </w:lvl>
    <w:lvl w:ilvl="7">
      <w:numFmt w:val="bullet"/>
      <w:lvlText w:val="•"/>
      <w:lvlJc w:val="left"/>
      <w:pPr>
        <w:ind w:left="7145" w:hanging="540"/>
      </w:pPr>
      <w:rPr>
        <w:rFonts w:hint="default"/>
      </w:rPr>
    </w:lvl>
    <w:lvl w:ilvl="8">
      <w:numFmt w:val="bullet"/>
      <w:lvlText w:val="•"/>
      <w:lvlJc w:val="left"/>
      <w:pPr>
        <w:ind w:left="8072" w:hanging="540"/>
      </w:pPr>
      <w:rPr>
        <w:rFonts w:hint="default"/>
      </w:rPr>
    </w:lvl>
  </w:abstractNum>
  <w:abstractNum w:abstractNumId="144" w15:restartNumberingAfterBreak="0">
    <w:nsid w:val="6FB23E71"/>
    <w:multiLevelType w:val="multilevel"/>
    <w:tmpl w:val="2CC048DE"/>
    <w:lvl w:ilvl="0">
      <w:start w:val="50"/>
      <w:numFmt w:val="decimal"/>
      <w:lvlText w:val="%1"/>
      <w:lvlJc w:val="left"/>
      <w:pPr>
        <w:ind w:left="653" w:hanging="540"/>
        <w:jc w:val="left"/>
      </w:pPr>
      <w:rPr>
        <w:rFonts w:hint="default"/>
      </w:rPr>
    </w:lvl>
    <w:lvl w:ilvl="1">
      <w:start w:val="2"/>
      <w:numFmt w:val="decimal"/>
      <w:lvlText w:val="%1.%2"/>
      <w:lvlJc w:val="left"/>
      <w:pPr>
        <w:ind w:left="680" w:hanging="540"/>
        <w:jc w:val="left"/>
      </w:pPr>
      <w:rPr>
        <w:rFonts w:ascii="Times New Roman" w:eastAsia="Times New Roman" w:hAnsi="Times New Roman" w:cs="Times New Roman" w:hint="default"/>
        <w:b/>
        <w:bCs/>
        <w:spacing w:val="-23"/>
        <w:w w:val="100"/>
        <w:sz w:val="24"/>
        <w:szCs w:val="24"/>
      </w:rPr>
    </w:lvl>
    <w:lvl w:ilvl="2">
      <w:start w:val="1"/>
      <w:numFmt w:val="decimal"/>
      <w:lvlText w:val="%1.%2.%3"/>
      <w:lvlJc w:val="left"/>
      <w:pPr>
        <w:ind w:left="773" w:hanging="660"/>
        <w:jc w:val="left"/>
      </w:pPr>
      <w:rPr>
        <w:rFonts w:ascii="Times New Roman" w:eastAsia="Times New Roman" w:hAnsi="Times New Roman" w:cs="Times New Roman" w:hint="default"/>
        <w:b/>
        <w:bCs/>
        <w:spacing w:val="-5"/>
        <w:w w:val="100"/>
        <w:sz w:val="24"/>
        <w:szCs w:val="24"/>
      </w:rPr>
    </w:lvl>
    <w:lvl w:ilvl="3">
      <w:start w:val="1"/>
      <w:numFmt w:val="lowerRoman"/>
      <w:lvlText w:val="(%4)"/>
      <w:lvlJc w:val="left"/>
      <w:pPr>
        <w:ind w:left="997" w:hanging="427"/>
        <w:jc w:val="right"/>
      </w:pPr>
      <w:rPr>
        <w:rFonts w:hint="default"/>
        <w:spacing w:val="-1"/>
        <w:w w:val="100"/>
      </w:rPr>
    </w:lvl>
    <w:lvl w:ilvl="4">
      <w:numFmt w:val="bullet"/>
      <w:lvlText w:val="•"/>
      <w:lvlJc w:val="left"/>
      <w:pPr>
        <w:ind w:left="2275" w:hanging="427"/>
      </w:pPr>
      <w:rPr>
        <w:rFonts w:hint="default"/>
      </w:rPr>
    </w:lvl>
    <w:lvl w:ilvl="5">
      <w:numFmt w:val="bullet"/>
      <w:lvlText w:val="•"/>
      <w:lvlJc w:val="left"/>
      <w:pPr>
        <w:ind w:left="3550" w:hanging="427"/>
      </w:pPr>
      <w:rPr>
        <w:rFonts w:hint="default"/>
      </w:rPr>
    </w:lvl>
    <w:lvl w:ilvl="6">
      <w:numFmt w:val="bullet"/>
      <w:lvlText w:val="•"/>
      <w:lvlJc w:val="left"/>
      <w:pPr>
        <w:ind w:left="4825" w:hanging="427"/>
      </w:pPr>
      <w:rPr>
        <w:rFonts w:hint="default"/>
      </w:rPr>
    </w:lvl>
    <w:lvl w:ilvl="7">
      <w:numFmt w:val="bullet"/>
      <w:lvlText w:val="•"/>
      <w:lvlJc w:val="left"/>
      <w:pPr>
        <w:ind w:left="6100" w:hanging="427"/>
      </w:pPr>
      <w:rPr>
        <w:rFonts w:hint="default"/>
      </w:rPr>
    </w:lvl>
    <w:lvl w:ilvl="8">
      <w:numFmt w:val="bullet"/>
      <w:lvlText w:val="•"/>
      <w:lvlJc w:val="left"/>
      <w:pPr>
        <w:ind w:left="7375" w:hanging="427"/>
      </w:pPr>
      <w:rPr>
        <w:rFonts w:hint="default"/>
      </w:rPr>
    </w:lvl>
  </w:abstractNum>
  <w:abstractNum w:abstractNumId="145" w15:restartNumberingAfterBreak="0">
    <w:nsid w:val="7033298E"/>
    <w:multiLevelType w:val="multilevel"/>
    <w:tmpl w:val="C166DD82"/>
    <w:lvl w:ilvl="0">
      <w:start w:val="38"/>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1"/>
        <w:w w:val="100"/>
        <w:sz w:val="24"/>
        <w:szCs w:val="24"/>
      </w:rPr>
    </w:lvl>
    <w:lvl w:ilvl="2">
      <w:start w:val="1"/>
      <w:numFmt w:val="decimal"/>
      <w:lvlText w:val="%1.%2.%3"/>
      <w:lvlJc w:val="left"/>
      <w:pPr>
        <w:ind w:left="773" w:hanging="660"/>
        <w:jc w:val="left"/>
      </w:pPr>
      <w:rPr>
        <w:rFonts w:ascii="Times New Roman" w:eastAsia="Times New Roman" w:hAnsi="Times New Roman" w:cs="Times New Roman" w:hint="default"/>
        <w:b/>
        <w:bCs/>
        <w:spacing w:val="-5"/>
        <w:w w:val="100"/>
        <w:sz w:val="24"/>
        <w:szCs w:val="24"/>
      </w:rPr>
    </w:lvl>
    <w:lvl w:ilvl="3">
      <w:numFmt w:val="bullet"/>
      <w:lvlText w:val="•"/>
      <w:lvlJc w:val="left"/>
      <w:pPr>
        <w:ind w:left="2812" w:hanging="660"/>
      </w:pPr>
      <w:rPr>
        <w:rFonts w:hint="default"/>
      </w:rPr>
    </w:lvl>
    <w:lvl w:ilvl="4">
      <w:numFmt w:val="bullet"/>
      <w:lvlText w:val="•"/>
      <w:lvlJc w:val="left"/>
      <w:pPr>
        <w:ind w:left="3828" w:hanging="660"/>
      </w:pPr>
      <w:rPr>
        <w:rFonts w:hint="default"/>
      </w:rPr>
    </w:lvl>
    <w:lvl w:ilvl="5">
      <w:numFmt w:val="bullet"/>
      <w:lvlText w:val="•"/>
      <w:lvlJc w:val="left"/>
      <w:pPr>
        <w:ind w:left="4844" w:hanging="660"/>
      </w:pPr>
      <w:rPr>
        <w:rFonts w:hint="default"/>
      </w:rPr>
    </w:lvl>
    <w:lvl w:ilvl="6">
      <w:numFmt w:val="bullet"/>
      <w:lvlText w:val="•"/>
      <w:lvlJc w:val="left"/>
      <w:pPr>
        <w:ind w:left="5860" w:hanging="660"/>
      </w:pPr>
      <w:rPr>
        <w:rFonts w:hint="default"/>
      </w:rPr>
    </w:lvl>
    <w:lvl w:ilvl="7">
      <w:numFmt w:val="bullet"/>
      <w:lvlText w:val="•"/>
      <w:lvlJc w:val="left"/>
      <w:pPr>
        <w:ind w:left="6877" w:hanging="660"/>
      </w:pPr>
      <w:rPr>
        <w:rFonts w:hint="default"/>
      </w:rPr>
    </w:lvl>
    <w:lvl w:ilvl="8">
      <w:numFmt w:val="bullet"/>
      <w:lvlText w:val="•"/>
      <w:lvlJc w:val="left"/>
      <w:pPr>
        <w:ind w:left="7893" w:hanging="660"/>
      </w:pPr>
      <w:rPr>
        <w:rFonts w:hint="default"/>
      </w:rPr>
    </w:lvl>
  </w:abstractNum>
  <w:abstractNum w:abstractNumId="146" w15:restartNumberingAfterBreak="0">
    <w:nsid w:val="72493AB8"/>
    <w:multiLevelType w:val="multilevel"/>
    <w:tmpl w:val="557854CE"/>
    <w:lvl w:ilvl="0">
      <w:start w:val="44"/>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5"/>
        <w:w w:val="100"/>
        <w:sz w:val="24"/>
        <w:szCs w:val="24"/>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1923" w:hanging="360"/>
      </w:pPr>
      <w:rPr>
        <w:rFonts w:hint="default"/>
      </w:rPr>
    </w:lvl>
    <w:lvl w:ilvl="4">
      <w:numFmt w:val="bullet"/>
      <w:lvlText w:val="•"/>
      <w:lvlJc w:val="left"/>
      <w:pPr>
        <w:ind w:left="3066" w:hanging="360"/>
      </w:pPr>
      <w:rPr>
        <w:rFonts w:hint="default"/>
      </w:rPr>
    </w:lvl>
    <w:lvl w:ilvl="5">
      <w:numFmt w:val="bullet"/>
      <w:lvlText w:val="•"/>
      <w:lvlJc w:val="left"/>
      <w:pPr>
        <w:ind w:left="4209" w:hanging="360"/>
      </w:pPr>
      <w:rPr>
        <w:rFonts w:hint="default"/>
      </w:rPr>
    </w:lvl>
    <w:lvl w:ilvl="6">
      <w:numFmt w:val="bullet"/>
      <w:lvlText w:val="•"/>
      <w:lvlJc w:val="left"/>
      <w:pPr>
        <w:ind w:left="5352" w:hanging="360"/>
      </w:pPr>
      <w:rPr>
        <w:rFonts w:hint="default"/>
      </w:rPr>
    </w:lvl>
    <w:lvl w:ilvl="7">
      <w:numFmt w:val="bullet"/>
      <w:lvlText w:val="•"/>
      <w:lvlJc w:val="left"/>
      <w:pPr>
        <w:ind w:left="6495" w:hanging="360"/>
      </w:pPr>
      <w:rPr>
        <w:rFonts w:hint="default"/>
      </w:rPr>
    </w:lvl>
    <w:lvl w:ilvl="8">
      <w:numFmt w:val="bullet"/>
      <w:lvlText w:val="•"/>
      <w:lvlJc w:val="left"/>
      <w:pPr>
        <w:ind w:left="7639" w:hanging="360"/>
      </w:pPr>
      <w:rPr>
        <w:rFonts w:hint="default"/>
      </w:rPr>
    </w:lvl>
  </w:abstractNum>
  <w:abstractNum w:abstractNumId="147" w15:restartNumberingAfterBreak="0">
    <w:nsid w:val="725612B1"/>
    <w:multiLevelType w:val="hybridMultilevel"/>
    <w:tmpl w:val="814E293A"/>
    <w:lvl w:ilvl="0" w:tplc="16A0804E">
      <w:start w:val="1"/>
      <w:numFmt w:val="lowerLetter"/>
      <w:lvlText w:val="(%1)"/>
      <w:lvlJc w:val="left"/>
      <w:pPr>
        <w:ind w:left="473" w:hanging="360"/>
        <w:jc w:val="left"/>
      </w:pPr>
      <w:rPr>
        <w:rFonts w:ascii="Times New Roman" w:eastAsia="Times New Roman" w:hAnsi="Times New Roman" w:cs="Times New Roman" w:hint="default"/>
        <w:spacing w:val="-27"/>
        <w:w w:val="100"/>
        <w:sz w:val="24"/>
        <w:szCs w:val="24"/>
      </w:rPr>
    </w:lvl>
    <w:lvl w:ilvl="1" w:tplc="C8B66EA8">
      <w:start w:val="1"/>
      <w:numFmt w:val="lowerRoman"/>
      <w:lvlText w:val="(%2)"/>
      <w:lvlJc w:val="left"/>
      <w:pPr>
        <w:ind w:left="1073" w:hanging="427"/>
        <w:jc w:val="right"/>
      </w:pPr>
      <w:rPr>
        <w:rFonts w:ascii="Times New Roman" w:eastAsia="Times New Roman" w:hAnsi="Times New Roman" w:cs="Times New Roman" w:hint="default"/>
        <w:spacing w:val="-1"/>
        <w:w w:val="100"/>
        <w:sz w:val="24"/>
        <w:szCs w:val="24"/>
      </w:rPr>
    </w:lvl>
    <w:lvl w:ilvl="2" w:tplc="8A7AE132">
      <w:numFmt w:val="bullet"/>
      <w:lvlText w:val="-"/>
      <w:lvlJc w:val="left"/>
      <w:pPr>
        <w:ind w:left="1433" w:hanging="360"/>
      </w:pPr>
      <w:rPr>
        <w:rFonts w:ascii="Times New Roman" w:eastAsia="Times New Roman" w:hAnsi="Times New Roman" w:cs="Times New Roman" w:hint="default"/>
        <w:spacing w:val="-30"/>
        <w:w w:val="100"/>
        <w:sz w:val="24"/>
        <w:szCs w:val="24"/>
      </w:rPr>
    </w:lvl>
    <w:lvl w:ilvl="3" w:tplc="E5D0EA06">
      <w:numFmt w:val="bullet"/>
      <w:lvlText w:val="•"/>
      <w:lvlJc w:val="left"/>
      <w:pPr>
        <w:ind w:left="2500" w:hanging="360"/>
      </w:pPr>
      <w:rPr>
        <w:rFonts w:hint="default"/>
      </w:rPr>
    </w:lvl>
    <w:lvl w:ilvl="4" w:tplc="A482B978">
      <w:numFmt w:val="bullet"/>
      <w:lvlText w:val="•"/>
      <w:lvlJc w:val="left"/>
      <w:pPr>
        <w:ind w:left="3561" w:hanging="360"/>
      </w:pPr>
      <w:rPr>
        <w:rFonts w:hint="default"/>
      </w:rPr>
    </w:lvl>
    <w:lvl w:ilvl="5" w:tplc="C0D40324">
      <w:numFmt w:val="bullet"/>
      <w:lvlText w:val="•"/>
      <w:lvlJc w:val="left"/>
      <w:pPr>
        <w:ind w:left="4622" w:hanging="360"/>
      </w:pPr>
      <w:rPr>
        <w:rFonts w:hint="default"/>
      </w:rPr>
    </w:lvl>
    <w:lvl w:ilvl="6" w:tplc="F04ACAD4">
      <w:numFmt w:val="bullet"/>
      <w:lvlText w:val="•"/>
      <w:lvlJc w:val="left"/>
      <w:pPr>
        <w:ind w:left="5682" w:hanging="360"/>
      </w:pPr>
      <w:rPr>
        <w:rFonts w:hint="default"/>
      </w:rPr>
    </w:lvl>
    <w:lvl w:ilvl="7" w:tplc="D5DABEF2">
      <w:numFmt w:val="bullet"/>
      <w:lvlText w:val="•"/>
      <w:lvlJc w:val="left"/>
      <w:pPr>
        <w:ind w:left="6743" w:hanging="360"/>
      </w:pPr>
      <w:rPr>
        <w:rFonts w:hint="default"/>
      </w:rPr>
    </w:lvl>
    <w:lvl w:ilvl="8" w:tplc="CED0814E">
      <w:numFmt w:val="bullet"/>
      <w:lvlText w:val="•"/>
      <w:lvlJc w:val="left"/>
      <w:pPr>
        <w:ind w:left="7804" w:hanging="360"/>
      </w:pPr>
      <w:rPr>
        <w:rFonts w:hint="default"/>
      </w:rPr>
    </w:lvl>
  </w:abstractNum>
  <w:abstractNum w:abstractNumId="148" w15:restartNumberingAfterBreak="0">
    <w:nsid w:val="76143E51"/>
    <w:multiLevelType w:val="multilevel"/>
    <w:tmpl w:val="1410E830"/>
    <w:lvl w:ilvl="0">
      <w:start w:val="33"/>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1"/>
        <w:w w:val="100"/>
        <w:sz w:val="24"/>
        <w:szCs w:val="24"/>
      </w:rPr>
    </w:lvl>
    <w:lvl w:ilvl="2">
      <w:numFmt w:val="bullet"/>
      <w:lvlText w:val="•"/>
      <w:lvlJc w:val="left"/>
      <w:pPr>
        <w:ind w:left="2513" w:hanging="540"/>
      </w:pPr>
      <w:rPr>
        <w:rFonts w:hint="default"/>
      </w:rPr>
    </w:lvl>
    <w:lvl w:ilvl="3">
      <w:numFmt w:val="bullet"/>
      <w:lvlText w:val="•"/>
      <w:lvlJc w:val="left"/>
      <w:pPr>
        <w:ind w:left="3439" w:hanging="540"/>
      </w:pPr>
      <w:rPr>
        <w:rFonts w:hint="default"/>
      </w:rPr>
    </w:lvl>
    <w:lvl w:ilvl="4">
      <w:numFmt w:val="bullet"/>
      <w:lvlText w:val="•"/>
      <w:lvlJc w:val="left"/>
      <w:pPr>
        <w:ind w:left="4366" w:hanging="540"/>
      </w:pPr>
      <w:rPr>
        <w:rFonts w:hint="default"/>
      </w:rPr>
    </w:lvl>
    <w:lvl w:ilvl="5">
      <w:numFmt w:val="bullet"/>
      <w:lvlText w:val="•"/>
      <w:lvlJc w:val="left"/>
      <w:pPr>
        <w:ind w:left="5292" w:hanging="540"/>
      </w:pPr>
      <w:rPr>
        <w:rFonts w:hint="default"/>
      </w:rPr>
    </w:lvl>
    <w:lvl w:ilvl="6">
      <w:numFmt w:val="bullet"/>
      <w:lvlText w:val="•"/>
      <w:lvlJc w:val="left"/>
      <w:pPr>
        <w:ind w:left="6219" w:hanging="540"/>
      </w:pPr>
      <w:rPr>
        <w:rFonts w:hint="default"/>
      </w:rPr>
    </w:lvl>
    <w:lvl w:ilvl="7">
      <w:numFmt w:val="bullet"/>
      <w:lvlText w:val="•"/>
      <w:lvlJc w:val="left"/>
      <w:pPr>
        <w:ind w:left="7145" w:hanging="540"/>
      </w:pPr>
      <w:rPr>
        <w:rFonts w:hint="default"/>
      </w:rPr>
    </w:lvl>
    <w:lvl w:ilvl="8">
      <w:numFmt w:val="bullet"/>
      <w:lvlText w:val="•"/>
      <w:lvlJc w:val="left"/>
      <w:pPr>
        <w:ind w:left="8072" w:hanging="540"/>
      </w:pPr>
      <w:rPr>
        <w:rFonts w:hint="default"/>
      </w:rPr>
    </w:lvl>
  </w:abstractNum>
  <w:abstractNum w:abstractNumId="149" w15:restartNumberingAfterBreak="0">
    <w:nsid w:val="768106D4"/>
    <w:multiLevelType w:val="hybridMultilevel"/>
    <w:tmpl w:val="2E26F0DC"/>
    <w:lvl w:ilvl="0" w:tplc="B2865246">
      <w:numFmt w:val="bullet"/>
      <w:lvlText w:val="-"/>
      <w:lvlJc w:val="left"/>
      <w:pPr>
        <w:ind w:left="757" w:hanging="360"/>
      </w:pPr>
      <w:rPr>
        <w:rFonts w:ascii="Times New Roman" w:eastAsia="Times New Roman" w:hAnsi="Times New Roman" w:cs="Times New Roman" w:hint="default"/>
        <w:spacing w:val="-1"/>
        <w:w w:val="100"/>
        <w:sz w:val="24"/>
        <w:szCs w:val="24"/>
      </w:rPr>
    </w:lvl>
    <w:lvl w:ilvl="1" w:tplc="9BCE9950">
      <w:numFmt w:val="bullet"/>
      <w:lvlText w:val="•"/>
      <w:lvlJc w:val="left"/>
      <w:pPr>
        <w:ind w:left="1676" w:hanging="360"/>
      </w:pPr>
      <w:rPr>
        <w:rFonts w:hint="default"/>
      </w:rPr>
    </w:lvl>
    <w:lvl w:ilvl="2" w:tplc="3F7A8252">
      <w:numFmt w:val="bullet"/>
      <w:lvlText w:val="•"/>
      <w:lvlJc w:val="left"/>
      <w:pPr>
        <w:ind w:left="2593" w:hanging="360"/>
      </w:pPr>
      <w:rPr>
        <w:rFonts w:hint="default"/>
      </w:rPr>
    </w:lvl>
    <w:lvl w:ilvl="3" w:tplc="E7B49A4A">
      <w:numFmt w:val="bullet"/>
      <w:lvlText w:val="•"/>
      <w:lvlJc w:val="left"/>
      <w:pPr>
        <w:ind w:left="3509" w:hanging="360"/>
      </w:pPr>
      <w:rPr>
        <w:rFonts w:hint="default"/>
      </w:rPr>
    </w:lvl>
    <w:lvl w:ilvl="4" w:tplc="A8928B0A">
      <w:numFmt w:val="bullet"/>
      <w:lvlText w:val="•"/>
      <w:lvlJc w:val="left"/>
      <w:pPr>
        <w:ind w:left="4426" w:hanging="360"/>
      </w:pPr>
      <w:rPr>
        <w:rFonts w:hint="default"/>
      </w:rPr>
    </w:lvl>
    <w:lvl w:ilvl="5" w:tplc="76A03736">
      <w:numFmt w:val="bullet"/>
      <w:lvlText w:val="•"/>
      <w:lvlJc w:val="left"/>
      <w:pPr>
        <w:ind w:left="5342" w:hanging="360"/>
      </w:pPr>
      <w:rPr>
        <w:rFonts w:hint="default"/>
      </w:rPr>
    </w:lvl>
    <w:lvl w:ilvl="6" w:tplc="8D7A207E">
      <w:numFmt w:val="bullet"/>
      <w:lvlText w:val="•"/>
      <w:lvlJc w:val="left"/>
      <w:pPr>
        <w:ind w:left="6259" w:hanging="360"/>
      </w:pPr>
      <w:rPr>
        <w:rFonts w:hint="default"/>
      </w:rPr>
    </w:lvl>
    <w:lvl w:ilvl="7" w:tplc="F284355C">
      <w:numFmt w:val="bullet"/>
      <w:lvlText w:val="•"/>
      <w:lvlJc w:val="left"/>
      <w:pPr>
        <w:ind w:left="7175" w:hanging="360"/>
      </w:pPr>
      <w:rPr>
        <w:rFonts w:hint="default"/>
      </w:rPr>
    </w:lvl>
    <w:lvl w:ilvl="8" w:tplc="57C4692C">
      <w:numFmt w:val="bullet"/>
      <w:lvlText w:val="•"/>
      <w:lvlJc w:val="left"/>
      <w:pPr>
        <w:ind w:left="8092" w:hanging="360"/>
      </w:pPr>
      <w:rPr>
        <w:rFonts w:hint="default"/>
      </w:rPr>
    </w:lvl>
  </w:abstractNum>
  <w:abstractNum w:abstractNumId="150" w15:restartNumberingAfterBreak="0">
    <w:nsid w:val="76DD45C6"/>
    <w:multiLevelType w:val="hybridMultilevel"/>
    <w:tmpl w:val="DF10E594"/>
    <w:lvl w:ilvl="0" w:tplc="07BE6286">
      <w:numFmt w:val="bullet"/>
      <w:lvlText w:val="—"/>
      <w:lvlJc w:val="left"/>
      <w:pPr>
        <w:ind w:left="113" w:hanging="327"/>
      </w:pPr>
      <w:rPr>
        <w:rFonts w:ascii="Times New Roman" w:eastAsia="Times New Roman" w:hAnsi="Times New Roman" w:cs="Times New Roman" w:hint="default"/>
        <w:w w:val="100"/>
        <w:sz w:val="24"/>
        <w:szCs w:val="24"/>
      </w:rPr>
    </w:lvl>
    <w:lvl w:ilvl="1" w:tplc="181EAD26">
      <w:numFmt w:val="bullet"/>
      <w:lvlText w:val="•"/>
      <w:lvlJc w:val="left"/>
      <w:pPr>
        <w:ind w:left="1100" w:hanging="327"/>
      </w:pPr>
      <w:rPr>
        <w:rFonts w:hint="default"/>
      </w:rPr>
    </w:lvl>
    <w:lvl w:ilvl="2" w:tplc="FCB4249A">
      <w:numFmt w:val="bullet"/>
      <w:lvlText w:val="•"/>
      <w:lvlJc w:val="left"/>
      <w:pPr>
        <w:ind w:left="2081" w:hanging="327"/>
      </w:pPr>
      <w:rPr>
        <w:rFonts w:hint="default"/>
      </w:rPr>
    </w:lvl>
    <w:lvl w:ilvl="3" w:tplc="794AB1EE">
      <w:numFmt w:val="bullet"/>
      <w:lvlText w:val="•"/>
      <w:lvlJc w:val="left"/>
      <w:pPr>
        <w:ind w:left="3061" w:hanging="327"/>
      </w:pPr>
      <w:rPr>
        <w:rFonts w:hint="default"/>
      </w:rPr>
    </w:lvl>
    <w:lvl w:ilvl="4" w:tplc="7E0639CE">
      <w:numFmt w:val="bullet"/>
      <w:lvlText w:val="•"/>
      <w:lvlJc w:val="left"/>
      <w:pPr>
        <w:ind w:left="4042" w:hanging="327"/>
      </w:pPr>
      <w:rPr>
        <w:rFonts w:hint="default"/>
      </w:rPr>
    </w:lvl>
    <w:lvl w:ilvl="5" w:tplc="0C8A732C">
      <w:numFmt w:val="bullet"/>
      <w:lvlText w:val="•"/>
      <w:lvlJc w:val="left"/>
      <w:pPr>
        <w:ind w:left="5022" w:hanging="327"/>
      </w:pPr>
      <w:rPr>
        <w:rFonts w:hint="default"/>
      </w:rPr>
    </w:lvl>
    <w:lvl w:ilvl="6" w:tplc="FD2C2304">
      <w:numFmt w:val="bullet"/>
      <w:lvlText w:val="•"/>
      <w:lvlJc w:val="left"/>
      <w:pPr>
        <w:ind w:left="6003" w:hanging="327"/>
      </w:pPr>
      <w:rPr>
        <w:rFonts w:hint="default"/>
      </w:rPr>
    </w:lvl>
    <w:lvl w:ilvl="7" w:tplc="ACDAD070">
      <w:numFmt w:val="bullet"/>
      <w:lvlText w:val="•"/>
      <w:lvlJc w:val="left"/>
      <w:pPr>
        <w:ind w:left="6983" w:hanging="327"/>
      </w:pPr>
      <w:rPr>
        <w:rFonts w:hint="default"/>
      </w:rPr>
    </w:lvl>
    <w:lvl w:ilvl="8" w:tplc="10B8A050">
      <w:numFmt w:val="bullet"/>
      <w:lvlText w:val="•"/>
      <w:lvlJc w:val="left"/>
      <w:pPr>
        <w:ind w:left="7964" w:hanging="327"/>
      </w:pPr>
      <w:rPr>
        <w:rFonts w:hint="default"/>
      </w:rPr>
    </w:lvl>
  </w:abstractNum>
  <w:abstractNum w:abstractNumId="151" w15:restartNumberingAfterBreak="0">
    <w:nsid w:val="788724C7"/>
    <w:multiLevelType w:val="multilevel"/>
    <w:tmpl w:val="D1263488"/>
    <w:lvl w:ilvl="0">
      <w:start w:val="42"/>
      <w:numFmt w:val="decimal"/>
      <w:lvlText w:val="%1"/>
      <w:lvlJc w:val="left"/>
      <w:pPr>
        <w:ind w:left="1740" w:hanging="493"/>
        <w:jc w:val="left"/>
      </w:pPr>
      <w:rPr>
        <w:rFonts w:hint="default"/>
      </w:rPr>
    </w:lvl>
    <w:lvl w:ilvl="1">
      <w:start w:val="1"/>
      <w:numFmt w:val="decimal"/>
      <w:lvlText w:val="%1.%2"/>
      <w:lvlJc w:val="left"/>
      <w:pPr>
        <w:ind w:left="1740" w:hanging="493"/>
        <w:jc w:val="left"/>
      </w:pPr>
      <w:rPr>
        <w:rFonts w:ascii="Times New Roman" w:eastAsia="Times New Roman" w:hAnsi="Times New Roman" w:cs="Times New Roman" w:hint="default"/>
        <w:spacing w:val="-8"/>
        <w:w w:val="100"/>
        <w:sz w:val="20"/>
        <w:szCs w:val="20"/>
      </w:rPr>
    </w:lvl>
    <w:lvl w:ilvl="2">
      <w:numFmt w:val="bullet"/>
      <w:lvlText w:val="•"/>
      <w:lvlJc w:val="left"/>
      <w:pPr>
        <w:ind w:left="3377" w:hanging="493"/>
      </w:pPr>
      <w:rPr>
        <w:rFonts w:hint="default"/>
      </w:rPr>
    </w:lvl>
    <w:lvl w:ilvl="3">
      <w:numFmt w:val="bullet"/>
      <w:lvlText w:val="•"/>
      <w:lvlJc w:val="left"/>
      <w:pPr>
        <w:ind w:left="4195" w:hanging="493"/>
      </w:pPr>
      <w:rPr>
        <w:rFonts w:hint="default"/>
      </w:rPr>
    </w:lvl>
    <w:lvl w:ilvl="4">
      <w:numFmt w:val="bullet"/>
      <w:lvlText w:val="•"/>
      <w:lvlJc w:val="left"/>
      <w:pPr>
        <w:ind w:left="5014" w:hanging="493"/>
      </w:pPr>
      <w:rPr>
        <w:rFonts w:hint="default"/>
      </w:rPr>
    </w:lvl>
    <w:lvl w:ilvl="5">
      <w:numFmt w:val="bullet"/>
      <w:lvlText w:val="•"/>
      <w:lvlJc w:val="left"/>
      <w:pPr>
        <w:ind w:left="5832" w:hanging="493"/>
      </w:pPr>
      <w:rPr>
        <w:rFonts w:hint="default"/>
      </w:rPr>
    </w:lvl>
    <w:lvl w:ilvl="6">
      <w:numFmt w:val="bullet"/>
      <w:lvlText w:val="•"/>
      <w:lvlJc w:val="left"/>
      <w:pPr>
        <w:ind w:left="6651" w:hanging="493"/>
      </w:pPr>
      <w:rPr>
        <w:rFonts w:hint="default"/>
      </w:rPr>
    </w:lvl>
    <w:lvl w:ilvl="7">
      <w:numFmt w:val="bullet"/>
      <w:lvlText w:val="•"/>
      <w:lvlJc w:val="left"/>
      <w:pPr>
        <w:ind w:left="7469" w:hanging="493"/>
      </w:pPr>
      <w:rPr>
        <w:rFonts w:hint="default"/>
      </w:rPr>
    </w:lvl>
    <w:lvl w:ilvl="8">
      <w:numFmt w:val="bullet"/>
      <w:lvlText w:val="•"/>
      <w:lvlJc w:val="left"/>
      <w:pPr>
        <w:ind w:left="8288" w:hanging="493"/>
      </w:pPr>
      <w:rPr>
        <w:rFonts w:hint="default"/>
      </w:rPr>
    </w:lvl>
  </w:abstractNum>
  <w:abstractNum w:abstractNumId="152" w15:restartNumberingAfterBreak="0">
    <w:nsid w:val="79087F1A"/>
    <w:multiLevelType w:val="hybridMultilevel"/>
    <w:tmpl w:val="A4B8CE7C"/>
    <w:lvl w:ilvl="0" w:tplc="045A72D6">
      <w:numFmt w:val="bullet"/>
      <w:lvlText w:val="-"/>
      <w:lvlJc w:val="left"/>
      <w:pPr>
        <w:ind w:left="757" w:hanging="360"/>
      </w:pPr>
      <w:rPr>
        <w:rFonts w:ascii="Times New Roman" w:eastAsia="Times New Roman" w:hAnsi="Times New Roman" w:cs="Times New Roman" w:hint="default"/>
        <w:spacing w:val="-20"/>
        <w:w w:val="100"/>
        <w:sz w:val="24"/>
        <w:szCs w:val="24"/>
      </w:rPr>
    </w:lvl>
    <w:lvl w:ilvl="1" w:tplc="188C0AB8">
      <w:numFmt w:val="bullet"/>
      <w:lvlText w:val="•"/>
      <w:lvlJc w:val="left"/>
      <w:pPr>
        <w:ind w:left="1676" w:hanging="360"/>
      </w:pPr>
      <w:rPr>
        <w:rFonts w:hint="default"/>
      </w:rPr>
    </w:lvl>
    <w:lvl w:ilvl="2" w:tplc="AEC06688">
      <w:numFmt w:val="bullet"/>
      <w:lvlText w:val="•"/>
      <w:lvlJc w:val="left"/>
      <w:pPr>
        <w:ind w:left="2593" w:hanging="360"/>
      </w:pPr>
      <w:rPr>
        <w:rFonts w:hint="default"/>
      </w:rPr>
    </w:lvl>
    <w:lvl w:ilvl="3" w:tplc="0682FF7E">
      <w:numFmt w:val="bullet"/>
      <w:lvlText w:val="•"/>
      <w:lvlJc w:val="left"/>
      <w:pPr>
        <w:ind w:left="3509" w:hanging="360"/>
      </w:pPr>
      <w:rPr>
        <w:rFonts w:hint="default"/>
      </w:rPr>
    </w:lvl>
    <w:lvl w:ilvl="4" w:tplc="28B0387E">
      <w:numFmt w:val="bullet"/>
      <w:lvlText w:val="•"/>
      <w:lvlJc w:val="left"/>
      <w:pPr>
        <w:ind w:left="4426" w:hanging="360"/>
      </w:pPr>
      <w:rPr>
        <w:rFonts w:hint="default"/>
      </w:rPr>
    </w:lvl>
    <w:lvl w:ilvl="5" w:tplc="AABEE970">
      <w:numFmt w:val="bullet"/>
      <w:lvlText w:val="•"/>
      <w:lvlJc w:val="left"/>
      <w:pPr>
        <w:ind w:left="5342" w:hanging="360"/>
      </w:pPr>
      <w:rPr>
        <w:rFonts w:hint="default"/>
      </w:rPr>
    </w:lvl>
    <w:lvl w:ilvl="6" w:tplc="22E05558">
      <w:numFmt w:val="bullet"/>
      <w:lvlText w:val="•"/>
      <w:lvlJc w:val="left"/>
      <w:pPr>
        <w:ind w:left="6259" w:hanging="360"/>
      </w:pPr>
      <w:rPr>
        <w:rFonts w:hint="default"/>
      </w:rPr>
    </w:lvl>
    <w:lvl w:ilvl="7" w:tplc="71AAF80E">
      <w:numFmt w:val="bullet"/>
      <w:lvlText w:val="•"/>
      <w:lvlJc w:val="left"/>
      <w:pPr>
        <w:ind w:left="7175" w:hanging="360"/>
      </w:pPr>
      <w:rPr>
        <w:rFonts w:hint="default"/>
      </w:rPr>
    </w:lvl>
    <w:lvl w:ilvl="8" w:tplc="EFB6BC8C">
      <w:numFmt w:val="bullet"/>
      <w:lvlText w:val="•"/>
      <w:lvlJc w:val="left"/>
      <w:pPr>
        <w:ind w:left="8092" w:hanging="360"/>
      </w:pPr>
      <w:rPr>
        <w:rFonts w:hint="default"/>
      </w:rPr>
    </w:lvl>
  </w:abstractNum>
  <w:abstractNum w:abstractNumId="153" w15:restartNumberingAfterBreak="0">
    <w:nsid w:val="7A15452E"/>
    <w:multiLevelType w:val="hybridMultilevel"/>
    <w:tmpl w:val="95E02804"/>
    <w:lvl w:ilvl="0" w:tplc="9F4CB166">
      <w:numFmt w:val="bullet"/>
      <w:lvlText w:val="-"/>
      <w:lvlJc w:val="left"/>
      <w:pPr>
        <w:ind w:left="757" w:hanging="360"/>
      </w:pPr>
      <w:rPr>
        <w:rFonts w:ascii="Times New Roman" w:eastAsia="Times New Roman" w:hAnsi="Times New Roman" w:cs="Times New Roman" w:hint="default"/>
        <w:spacing w:val="-1"/>
        <w:w w:val="100"/>
        <w:sz w:val="24"/>
        <w:szCs w:val="24"/>
      </w:rPr>
    </w:lvl>
    <w:lvl w:ilvl="1" w:tplc="4A2E18B6">
      <w:numFmt w:val="bullet"/>
      <w:lvlText w:val="•"/>
      <w:lvlJc w:val="left"/>
      <w:pPr>
        <w:ind w:left="1676" w:hanging="360"/>
      </w:pPr>
      <w:rPr>
        <w:rFonts w:hint="default"/>
      </w:rPr>
    </w:lvl>
    <w:lvl w:ilvl="2" w:tplc="571C23C6">
      <w:numFmt w:val="bullet"/>
      <w:lvlText w:val="•"/>
      <w:lvlJc w:val="left"/>
      <w:pPr>
        <w:ind w:left="2593" w:hanging="360"/>
      </w:pPr>
      <w:rPr>
        <w:rFonts w:hint="default"/>
      </w:rPr>
    </w:lvl>
    <w:lvl w:ilvl="3" w:tplc="D9366808">
      <w:numFmt w:val="bullet"/>
      <w:lvlText w:val="•"/>
      <w:lvlJc w:val="left"/>
      <w:pPr>
        <w:ind w:left="3509" w:hanging="360"/>
      </w:pPr>
      <w:rPr>
        <w:rFonts w:hint="default"/>
      </w:rPr>
    </w:lvl>
    <w:lvl w:ilvl="4" w:tplc="7DE0A1EA">
      <w:numFmt w:val="bullet"/>
      <w:lvlText w:val="•"/>
      <w:lvlJc w:val="left"/>
      <w:pPr>
        <w:ind w:left="4426" w:hanging="360"/>
      </w:pPr>
      <w:rPr>
        <w:rFonts w:hint="default"/>
      </w:rPr>
    </w:lvl>
    <w:lvl w:ilvl="5" w:tplc="36A6EACE">
      <w:numFmt w:val="bullet"/>
      <w:lvlText w:val="•"/>
      <w:lvlJc w:val="left"/>
      <w:pPr>
        <w:ind w:left="5342" w:hanging="360"/>
      </w:pPr>
      <w:rPr>
        <w:rFonts w:hint="default"/>
      </w:rPr>
    </w:lvl>
    <w:lvl w:ilvl="6" w:tplc="A2B0CF10">
      <w:numFmt w:val="bullet"/>
      <w:lvlText w:val="•"/>
      <w:lvlJc w:val="left"/>
      <w:pPr>
        <w:ind w:left="6259" w:hanging="360"/>
      </w:pPr>
      <w:rPr>
        <w:rFonts w:hint="default"/>
      </w:rPr>
    </w:lvl>
    <w:lvl w:ilvl="7" w:tplc="11C28EBE">
      <w:numFmt w:val="bullet"/>
      <w:lvlText w:val="•"/>
      <w:lvlJc w:val="left"/>
      <w:pPr>
        <w:ind w:left="7175" w:hanging="360"/>
      </w:pPr>
      <w:rPr>
        <w:rFonts w:hint="default"/>
      </w:rPr>
    </w:lvl>
    <w:lvl w:ilvl="8" w:tplc="BC7A03BC">
      <w:numFmt w:val="bullet"/>
      <w:lvlText w:val="•"/>
      <w:lvlJc w:val="left"/>
      <w:pPr>
        <w:ind w:left="8092" w:hanging="360"/>
      </w:pPr>
      <w:rPr>
        <w:rFonts w:hint="default"/>
      </w:rPr>
    </w:lvl>
  </w:abstractNum>
  <w:abstractNum w:abstractNumId="154" w15:restartNumberingAfterBreak="0">
    <w:nsid w:val="7C193089"/>
    <w:multiLevelType w:val="multilevel"/>
    <w:tmpl w:val="28E8D642"/>
    <w:lvl w:ilvl="0">
      <w:start w:val="50"/>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23"/>
        <w:w w:val="100"/>
        <w:sz w:val="24"/>
        <w:szCs w:val="24"/>
      </w:rPr>
    </w:lvl>
    <w:lvl w:ilvl="2">
      <w:start w:val="1"/>
      <w:numFmt w:val="decimal"/>
      <w:lvlText w:val="%1.%2.%3"/>
      <w:lvlJc w:val="left"/>
      <w:pPr>
        <w:ind w:left="773" w:hanging="660"/>
        <w:jc w:val="left"/>
      </w:pPr>
      <w:rPr>
        <w:rFonts w:ascii="Times New Roman" w:eastAsia="Times New Roman" w:hAnsi="Times New Roman" w:cs="Times New Roman" w:hint="default"/>
        <w:b/>
        <w:bCs/>
        <w:spacing w:val="-5"/>
        <w:w w:val="100"/>
        <w:sz w:val="24"/>
        <w:szCs w:val="24"/>
      </w:rPr>
    </w:lvl>
    <w:lvl w:ilvl="3">
      <w:numFmt w:val="bullet"/>
      <w:lvlText w:val="-"/>
      <w:lvlJc w:val="left"/>
      <w:pPr>
        <w:ind w:left="757" w:hanging="360"/>
      </w:pPr>
      <w:rPr>
        <w:rFonts w:ascii="Times New Roman" w:eastAsia="Times New Roman" w:hAnsi="Times New Roman" w:cs="Times New Roman" w:hint="default"/>
        <w:spacing w:val="-1"/>
        <w:w w:val="100"/>
        <w:sz w:val="24"/>
        <w:szCs w:val="24"/>
      </w:rPr>
    </w:lvl>
    <w:lvl w:ilvl="4">
      <w:numFmt w:val="bullet"/>
      <w:lvlText w:val="•"/>
      <w:lvlJc w:val="left"/>
      <w:pPr>
        <w:ind w:left="3066" w:hanging="360"/>
      </w:pPr>
      <w:rPr>
        <w:rFonts w:hint="default"/>
      </w:rPr>
    </w:lvl>
    <w:lvl w:ilvl="5">
      <w:numFmt w:val="bullet"/>
      <w:lvlText w:val="•"/>
      <w:lvlJc w:val="left"/>
      <w:pPr>
        <w:ind w:left="4209" w:hanging="360"/>
      </w:pPr>
      <w:rPr>
        <w:rFonts w:hint="default"/>
      </w:rPr>
    </w:lvl>
    <w:lvl w:ilvl="6">
      <w:numFmt w:val="bullet"/>
      <w:lvlText w:val="•"/>
      <w:lvlJc w:val="left"/>
      <w:pPr>
        <w:ind w:left="5352" w:hanging="360"/>
      </w:pPr>
      <w:rPr>
        <w:rFonts w:hint="default"/>
      </w:rPr>
    </w:lvl>
    <w:lvl w:ilvl="7">
      <w:numFmt w:val="bullet"/>
      <w:lvlText w:val="•"/>
      <w:lvlJc w:val="left"/>
      <w:pPr>
        <w:ind w:left="6495" w:hanging="360"/>
      </w:pPr>
      <w:rPr>
        <w:rFonts w:hint="default"/>
      </w:rPr>
    </w:lvl>
    <w:lvl w:ilvl="8">
      <w:numFmt w:val="bullet"/>
      <w:lvlText w:val="•"/>
      <w:lvlJc w:val="left"/>
      <w:pPr>
        <w:ind w:left="7639" w:hanging="360"/>
      </w:pPr>
      <w:rPr>
        <w:rFonts w:hint="default"/>
      </w:rPr>
    </w:lvl>
  </w:abstractNum>
  <w:abstractNum w:abstractNumId="155" w15:restartNumberingAfterBreak="0">
    <w:nsid w:val="7C8E19B0"/>
    <w:multiLevelType w:val="hybridMultilevel"/>
    <w:tmpl w:val="7A5EC56C"/>
    <w:lvl w:ilvl="0" w:tplc="406E1318">
      <w:numFmt w:val="bullet"/>
      <w:lvlText w:val="-"/>
      <w:lvlJc w:val="left"/>
      <w:pPr>
        <w:ind w:left="397" w:hanging="360"/>
      </w:pPr>
      <w:rPr>
        <w:rFonts w:ascii="Times New Roman" w:eastAsia="Times New Roman" w:hAnsi="Times New Roman" w:cs="Times New Roman" w:hint="default"/>
        <w:spacing w:val="-1"/>
        <w:w w:val="100"/>
        <w:sz w:val="24"/>
        <w:szCs w:val="24"/>
      </w:rPr>
    </w:lvl>
    <w:lvl w:ilvl="1" w:tplc="CB503E94">
      <w:numFmt w:val="bullet"/>
      <w:lvlText w:val="•"/>
      <w:lvlJc w:val="left"/>
      <w:pPr>
        <w:ind w:left="1352" w:hanging="360"/>
      </w:pPr>
      <w:rPr>
        <w:rFonts w:hint="default"/>
      </w:rPr>
    </w:lvl>
    <w:lvl w:ilvl="2" w:tplc="4472384A">
      <w:numFmt w:val="bullet"/>
      <w:lvlText w:val="•"/>
      <w:lvlJc w:val="left"/>
      <w:pPr>
        <w:ind w:left="2305" w:hanging="360"/>
      </w:pPr>
      <w:rPr>
        <w:rFonts w:hint="default"/>
      </w:rPr>
    </w:lvl>
    <w:lvl w:ilvl="3" w:tplc="C35C22FA">
      <w:numFmt w:val="bullet"/>
      <w:lvlText w:val="•"/>
      <w:lvlJc w:val="left"/>
      <w:pPr>
        <w:ind w:left="3257" w:hanging="360"/>
      </w:pPr>
      <w:rPr>
        <w:rFonts w:hint="default"/>
      </w:rPr>
    </w:lvl>
    <w:lvl w:ilvl="4" w:tplc="180CCE96">
      <w:numFmt w:val="bullet"/>
      <w:lvlText w:val="•"/>
      <w:lvlJc w:val="left"/>
      <w:pPr>
        <w:ind w:left="4210" w:hanging="360"/>
      </w:pPr>
      <w:rPr>
        <w:rFonts w:hint="default"/>
      </w:rPr>
    </w:lvl>
    <w:lvl w:ilvl="5" w:tplc="FBD6D1DC">
      <w:numFmt w:val="bullet"/>
      <w:lvlText w:val="•"/>
      <w:lvlJc w:val="left"/>
      <w:pPr>
        <w:ind w:left="5162" w:hanging="360"/>
      </w:pPr>
      <w:rPr>
        <w:rFonts w:hint="default"/>
      </w:rPr>
    </w:lvl>
    <w:lvl w:ilvl="6" w:tplc="6BDA12BE">
      <w:numFmt w:val="bullet"/>
      <w:lvlText w:val="•"/>
      <w:lvlJc w:val="left"/>
      <w:pPr>
        <w:ind w:left="6115" w:hanging="360"/>
      </w:pPr>
      <w:rPr>
        <w:rFonts w:hint="default"/>
      </w:rPr>
    </w:lvl>
    <w:lvl w:ilvl="7" w:tplc="67F80526">
      <w:numFmt w:val="bullet"/>
      <w:lvlText w:val="•"/>
      <w:lvlJc w:val="left"/>
      <w:pPr>
        <w:ind w:left="7067" w:hanging="360"/>
      </w:pPr>
      <w:rPr>
        <w:rFonts w:hint="default"/>
      </w:rPr>
    </w:lvl>
    <w:lvl w:ilvl="8" w:tplc="04F22EC4">
      <w:numFmt w:val="bullet"/>
      <w:lvlText w:val="•"/>
      <w:lvlJc w:val="left"/>
      <w:pPr>
        <w:ind w:left="8020" w:hanging="360"/>
      </w:pPr>
      <w:rPr>
        <w:rFonts w:hint="default"/>
      </w:rPr>
    </w:lvl>
  </w:abstractNum>
  <w:abstractNum w:abstractNumId="156" w15:restartNumberingAfterBreak="0">
    <w:nsid w:val="7CD709DB"/>
    <w:multiLevelType w:val="hybridMultilevel"/>
    <w:tmpl w:val="8ACACCE6"/>
    <w:lvl w:ilvl="0" w:tplc="46B27F84">
      <w:numFmt w:val="bullet"/>
      <w:lvlText w:val="-"/>
      <w:lvlJc w:val="left"/>
      <w:pPr>
        <w:ind w:left="1684" w:hanging="360"/>
      </w:pPr>
      <w:rPr>
        <w:rFonts w:ascii="Times New Roman" w:eastAsia="Times New Roman" w:hAnsi="Times New Roman" w:cs="Times New Roman" w:hint="default"/>
        <w:spacing w:val="-20"/>
        <w:w w:val="100"/>
        <w:sz w:val="24"/>
        <w:szCs w:val="24"/>
      </w:rPr>
    </w:lvl>
    <w:lvl w:ilvl="1" w:tplc="6E3C81C8">
      <w:numFmt w:val="bullet"/>
      <w:lvlText w:val="•"/>
      <w:lvlJc w:val="left"/>
      <w:pPr>
        <w:ind w:left="2504" w:hanging="360"/>
      </w:pPr>
      <w:rPr>
        <w:rFonts w:hint="default"/>
      </w:rPr>
    </w:lvl>
    <w:lvl w:ilvl="2" w:tplc="6DCEFF52">
      <w:numFmt w:val="bullet"/>
      <w:lvlText w:val="•"/>
      <w:lvlJc w:val="left"/>
      <w:pPr>
        <w:ind w:left="3329" w:hanging="360"/>
      </w:pPr>
      <w:rPr>
        <w:rFonts w:hint="default"/>
      </w:rPr>
    </w:lvl>
    <w:lvl w:ilvl="3" w:tplc="72BC2C2C">
      <w:numFmt w:val="bullet"/>
      <w:lvlText w:val="•"/>
      <w:lvlJc w:val="left"/>
      <w:pPr>
        <w:ind w:left="4153" w:hanging="360"/>
      </w:pPr>
      <w:rPr>
        <w:rFonts w:hint="default"/>
      </w:rPr>
    </w:lvl>
    <w:lvl w:ilvl="4" w:tplc="199A8CE2">
      <w:numFmt w:val="bullet"/>
      <w:lvlText w:val="•"/>
      <w:lvlJc w:val="left"/>
      <w:pPr>
        <w:ind w:left="4978" w:hanging="360"/>
      </w:pPr>
      <w:rPr>
        <w:rFonts w:hint="default"/>
      </w:rPr>
    </w:lvl>
    <w:lvl w:ilvl="5" w:tplc="2BC44FCC">
      <w:numFmt w:val="bullet"/>
      <w:lvlText w:val="•"/>
      <w:lvlJc w:val="left"/>
      <w:pPr>
        <w:ind w:left="5802" w:hanging="360"/>
      </w:pPr>
      <w:rPr>
        <w:rFonts w:hint="default"/>
      </w:rPr>
    </w:lvl>
    <w:lvl w:ilvl="6" w:tplc="D1FAF0DE">
      <w:numFmt w:val="bullet"/>
      <w:lvlText w:val="•"/>
      <w:lvlJc w:val="left"/>
      <w:pPr>
        <w:ind w:left="6627" w:hanging="360"/>
      </w:pPr>
      <w:rPr>
        <w:rFonts w:hint="default"/>
      </w:rPr>
    </w:lvl>
    <w:lvl w:ilvl="7" w:tplc="27A40424">
      <w:numFmt w:val="bullet"/>
      <w:lvlText w:val="•"/>
      <w:lvlJc w:val="left"/>
      <w:pPr>
        <w:ind w:left="7451" w:hanging="360"/>
      </w:pPr>
      <w:rPr>
        <w:rFonts w:hint="default"/>
      </w:rPr>
    </w:lvl>
    <w:lvl w:ilvl="8" w:tplc="191ED516">
      <w:numFmt w:val="bullet"/>
      <w:lvlText w:val="•"/>
      <w:lvlJc w:val="left"/>
      <w:pPr>
        <w:ind w:left="8276" w:hanging="360"/>
      </w:pPr>
      <w:rPr>
        <w:rFonts w:hint="default"/>
      </w:rPr>
    </w:lvl>
  </w:abstractNum>
  <w:abstractNum w:abstractNumId="157" w15:restartNumberingAfterBreak="0">
    <w:nsid w:val="7DC96511"/>
    <w:multiLevelType w:val="hybridMultilevel"/>
    <w:tmpl w:val="F49EF20A"/>
    <w:lvl w:ilvl="0" w:tplc="0BAC4190">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9C2A885A">
      <w:numFmt w:val="bullet"/>
      <w:lvlText w:val="•"/>
      <w:lvlJc w:val="left"/>
      <w:pPr>
        <w:ind w:left="1676" w:hanging="360"/>
      </w:pPr>
      <w:rPr>
        <w:rFonts w:hint="default"/>
      </w:rPr>
    </w:lvl>
    <w:lvl w:ilvl="2" w:tplc="55E81DCA">
      <w:numFmt w:val="bullet"/>
      <w:lvlText w:val="•"/>
      <w:lvlJc w:val="left"/>
      <w:pPr>
        <w:ind w:left="2593" w:hanging="360"/>
      </w:pPr>
      <w:rPr>
        <w:rFonts w:hint="default"/>
      </w:rPr>
    </w:lvl>
    <w:lvl w:ilvl="3" w:tplc="59E63AC0">
      <w:numFmt w:val="bullet"/>
      <w:lvlText w:val="•"/>
      <w:lvlJc w:val="left"/>
      <w:pPr>
        <w:ind w:left="3509" w:hanging="360"/>
      </w:pPr>
      <w:rPr>
        <w:rFonts w:hint="default"/>
      </w:rPr>
    </w:lvl>
    <w:lvl w:ilvl="4" w:tplc="41302FA0">
      <w:numFmt w:val="bullet"/>
      <w:lvlText w:val="•"/>
      <w:lvlJc w:val="left"/>
      <w:pPr>
        <w:ind w:left="4426" w:hanging="360"/>
      </w:pPr>
      <w:rPr>
        <w:rFonts w:hint="default"/>
      </w:rPr>
    </w:lvl>
    <w:lvl w:ilvl="5" w:tplc="69D6D6B6">
      <w:numFmt w:val="bullet"/>
      <w:lvlText w:val="•"/>
      <w:lvlJc w:val="left"/>
      <w:pPr>
        <w:ind w:left="5342" w:hanging="360"/>
      </w:pPr>
      <w:rPr>
        <w:rFonts w:hint="default"/>
      </w:rPr>
    </w:lvl>
    <w:lvl w:ilvl="6" w:tplc="AC526230">
      <w:numFmt w:val="bullet"/>
      <w:lvlText w:val="•"/>
      <w:lvlJc w:val="left"/>
      <w:pPr>
        <w:ind w:left="6259" w:hanging="360"/>
      </w:pPr>
      <w:rPr>
        <w:rFonts w:hint="default"/>
      </w:rPr>
    </w:lvl>
    <w:lvl w:ilvl="7" w:tplc="502C10D0">
      <w:numFmt w:val="bullet"/>
      <w:lvlText w:val="•"/>
      <w:lvlJc w:val="left"/>
      <w:pPr>
        <w:ind w:left="7175" w:hanging="360"/>
      </w:pPr>
      <w:rPr>
        <w:rFonts w:hint="default"/>
      </w:rPr>
    </w:lvl>
    <w:lvl w:ilvl="8" w:tplc="7AD6D974">
      <w:numFmt w:val="bullet"/>
      <w:lvlText w:val="•"/>
      <w:lvlJc w:val="left"/>
      <w:pPr>
        <w:ind w:left="8092" w:hanging="360"/>
      </w:pPr>
      <w:rPr>
        <w:rFonts w:hint="default"/>
      </w:rPr>
    </w:lvl>
  </w:abstractNum>
  <w:abstractNum w:abstractNumId="158" w15:restartNumberingAfterBreak="0">
    <w:nsid w:val="7E5E2334"/>
    <w:multiLevelType w:val="multilevel"/>
    <w:tmpl w:val="3E2696A4"/>
    <w:lvl w:ilvl="0">
      <w:start w:val="15"/>
      <w:numFmt w:val="decimal"/>
      <w:lvlText w:val="%1"/>
      <w:lvlJc w:val="left"/>
      <w:pPr>
        <w:ind w:left="653" w:hanging="540"/>
        <w:jc w:val="left"/>
      </w:pPr>
      <w:rPr>
        <w:rFonts w:hint="default"/>
      </w:rPr>
    </w:lvl>
    <w:lvl w:ilvl="1">
      <w:start w:val="1"/>
      <w:numFmt w:val="decimal"/>
      <w:lvlText w:val="%1.%2"/>
      <w:lvlJc w:val="left"/>
      <w:pPr>
        <w:ind w:left="653" w:hanging="540"/>
        <w:jc w:val="left"/>
      </w:pPr>
      <w:rPr>
        <w:rFonts w:ascii="Times New Roman" w:eastAsia="Times New Roman" w:hAnsi="Times New Roman" w:cs="Times New Roman" w:hint="default"/>
        <w:b/>
        <w:bCs/>
        <w:spacing w:val="-5"/>
        <w:w w:val="100"/>
        <w:sz w:val="24"/>
        <w:szCs w:val="24"/>
      </w:rPr>
    </w:lvl>
    <w:lvl w:ilvl="2">
      <w:numFmt w:val="bullet"/>
      <w:lvlText w:val="•"/>
      <w:lvlJc w:val="left"/>
      <w:pPr>
        <w:ind w:left="2513" w:hanging="540"/>
      </w:pPr>
      <w:rPr>
        <w:rFonts w:hint="default"/>
      </w:rPr>
    </w:lvl>
    <w:lvl w:ilvl="3">
      <w:numFmt w:val="bullet"/>
      <w:lvlText w:val="•"/>
      <w:lvlJc w:val="left"/>
      <w:pPr>
        <w:ind w:left="3439" w:hanging="540"/>
      </w:pPr>
      <w:rPr>
        <w:rFonts w:hint="default"/>
      </w:rPr>
    </w:lvl>
    <w:lvl w:ilvl="4">
      <w:numFmt w:val="bullet"/>
      <w:lvlText w:val="•"/>
      <w:lvlJc w:val="left"/>
      <w:pPr>
        <w:ind w:left="4366" w:hanging="540"/>
      </w:pPr>
      <w:rPr>
        <w:rFonts w:hint="default"/>
      </w:rPr>
    </w:lvl>
    <w:lvl w:ilvl="5">
      <w:numFmt w:val="bullet"/>
      <w:lvlText w:val="•"/>
      <w:lvlJc w:val="left"/>
      <w:pPr>
        <w:ind w:left="5292" w:hanging="540"/>
      </w:pPr>
      <w:rPr>
        <w:rFonts w:hint="default"/>
      </w:rPr>
    </w:lvl>
    <w:lvl w:ilvl="6">
      <w:numFmt w:val="bullet"/>
      <w:lvlText w:val="•"/>
      <w:lvlJc w:val="left"/>
      <w:pPr>
        <w:ind w:left="6219" w:hanging="540"/>
      </w:pPr>
      <w:rPr>
        <w:rFonts w:hint="default"/>
      </w:rPr>
    </w:lvl>
    <w:lvl w:ilvl="7">
      <w:numFmt w:val="bullet"/>
      <w:lvlText w:val="•"/>
      <w:lvlJc w:val="left"/>
      <w:pPr>
        <w:ind w:left="7145" w:hanging="540"/>
      </w:pPr>
      <w:rPr>
        <w:rFonts w:hint="default"/>
      </w:rPr>
    </w:lvl>
    <w:lvl w:ilvl="8">
      <w:numFmt w:val="bullet"/>
      <w:lvlText w:val="•"/>
      <w:lvlJc w:val="left"/>
      <w:pPr>
        <w:ind w:left="8072" w:hanging="540"/>
      </w:pPr>
      <w:rPr>
        <w:rFonts w:hint="default"/>
      </w:rPr>
    </w:lvl>
  </w:abstractNum>
  <w:num w:numId="1">
    <w:abstractNumId w:val="11"/>
  </w:num>
  <w:num w:numId="2">
    <w:abstractNumId w:val="47"/>
  </w:num>
  <w:num w:numId="3">
    <w:abstractNumId w:val="2"/>
  </w:num>
  <w:num w:numId="4">
    <w:abstractNumId w:val="106"/>
  </w:num>
  <w:num w:numId="5">
    <w:abstractNumId w:val="93"/>
  </w:num>
  <w:num w:numId="6">
    <w:abstractNumId w:val="153"/>
  </w:num>
  <w:num w:numId="7">
    <w:abstractNumId w:val="85"/>
  </w:num>
  <w:num w:numId="8">
    <w:abstractNumId w:val="13"/>
  </w:num>
  <w:num w:numId="9">
    <w:abstractNumId w:val="91"/>
  </w:num>
  <w:num w:numId="10">
    <w:abstractNumId w:val="4"/>
  </w:num>
  <w:num w:numId="11">
    <w:abstractNumId w:val="140"/>
  </w:num>
  <w:num w:numId="12">
    <w:abstractNumId w:val="43"/>
  </w:num>
  <w:num w:numId="13">
    <w:abstractNumId w:val="76"/>
  </w:num>
  <w:num w:numId="14">
    <w:abstractNumId w:val="149"/>
  </w:num>
  <w:num w:numId="15">
    <w:abstractNumId w:val="30"/>
  </w:num>
  <w:num w:numId="16">
    <w:abstractNumId w:val="25"/>
  </w:num>
  <w:num w:numId="17">
    <w:abstractNumId w:val="144"/>
  </w:num>
  <w:num w:numId="18">
    <w:abstractNumId w:val="29"/>
  </w:num>
  <w:num w:numId="19">
    <w:abstractNumId w:val="154"/>
  </w:num>
  <w:num w:numId="20">
    <w:abstractNumId w:val="73"/>
  </w:num>
  <w:num w:numId="21">
    <w:abstractNumId w:val="80"/>
  </w:num>
  <w:num w:numId="22">
    <w:abstractNumId w:val="32"/>
  </w:num>
  <w:num w:numId="23">
    <w:abstractNumId w:val="63"/>
  </w:num>
  <w:num w:numId="24">
    <w:abstractNumId w:val="37"/>
  </w:num>
  <w:num w:numId="25">
    <w:abstractNumId w:val="136"/>
  </w:num>
  <w:num w:numId="26">
    <w:abstractNumId w:val="124"/>
  </w:num>
  <w:num w:numId="27">
    <w:abstractNumId w:val="1"/>
  </w:num>
  <w:num w:numId="28">
    <w:abstractNumId w:val="92"/>
  </w:num>
  <w:num w:numId="29">
    <w:abstractNumId w:val="59"/>
  </w:num>
  <w:num w:numId="30">
    <w:abstractNumId w:val="6"/>
  </w:num>
  <w:num w:numId="31">
    <w:abstractNumId w:val="77"/>
  </w:num>
  <w:num w:numId="32">
    <w:abstractNumId w:val="146"/>
  </w:num>
  <w:num w:numId="33">
    <w:abstractNumId w:val="152"/>
  </w:num>
  <w:num w:numId="34">
    <w:abstractNumId w:val="126"/>
  </w:num>
  <w:num w:numId="35">
    <w:abstractNumId w:val="41"/>
  </w:num>
  <w:num w:numId="36">
    <w:abstractNumId w:val="49"/>
  </w:num>
  <w:num w:numId="37">
    <w:abstractNumId w:val="147"/>
  </w:num>
  <w:num w:numId="38">
    <w:abstractNumId w:val="9"/>
  </w:num>
  <w:num w:numId="39">
    <w:abstractNumId w:val="38"/>
  </w:num>
  <w:num w:numId="40">
    <w:abstractNumId w:val="118"/>
  </w:num>
  <w:num w:numId="41">
    <w:abstractNumId w:val="129"/>
  </w:num>
  <w:num w:numId="42">
    <w:abstractNumId w:val="145"/>
  </w:num>
  <w:num w:numId="43">
    <w:abstractNumId w:val="90"/>
  </w:num>
  <w:num w:numId="44">
    <w:abstractNumId w:val="108"/>
  </w:num>
  <w:num w:numId="45">
    <w:abstractNumId w:val="28"/>
  </w:num>
  <w:num w:numId="46">
    <w:abstractNumId w:val="107"/>
  </w:num>
  <w:num w:numId="47">
    <w:abstractNumId w:val="114"/>
  </w:num>
  <w:num w:numId="48">
    <w:abstractNumId w:val="22"/>
  </w:num>
  <w:num w:numId="49">
    <w:abstractNumId w:val="88"/>
  </w:num>
  <w:num w:numId="50">
    <w:abstractNumId w:val="122"/>
  </w:num>
  <w:num w:numId="51">
    <w:abstractNumId w:val="17"/>
  </w:num>
  <w:num w:numId="52">
    <w:abstractNumId w:val="148"/>
  </w:num>
  <w:num w:numId="53">
    <w:abstractNumId w:val="12"/>
  </w:num>
  <w:num w:numId="54">
    <w:abstractNumId w:val="141"/>
  </w:num>
  <w:num w:numId="55">
    <w:abstractNumId w:val="94"/>
  </w:num>
  <w:num w:numId="56">
    <w:abstractNumId w:val="102"/>
  </w:num>
  <w:num w:numId="57">
    <w:abstractNumId w:val="67"/>
  </w:num>
  <w:num w:numId="58">
    <w:abstractNumId w:val="123"/>
  </w:num>
  <w:num w:numId="59">
    <w:abstractNumId w:val="34"/>
  </w:num>
  <w:num w:numId="60">
    <w:abstractNumId w:val="56"/>
  </w:num>
  <w:num w:numId="61">
    <w:abstractNumId w:val="69"/>
  </w:num>
  <w:num w:numId="62">
    <w:abstractNumId w:val="157"/>
  </w:num>
  <w:num w:numId="63">
    <w:abstractNumId w:val="121"/>
  </w:num>
  <w:num w:numId="64">
    <w:abstractNumId w:val="150"/>
  </w:num>
  <w:num w:numId="65">
    <w:abstractNumId w:val="86"/>
  </w:num>
  <w:num w:numId="66">
    <w:abstractNumId w:val="45"/>
  </w:num>
  <w:num w:numId="67">
    <w:abstractNumId w:val="104"/>
  </w:num>
  <w:num w:numId="68">
    <w:abstractNumId w:val="155"/>
  </w:num>
  <w:num w:numId="69">
    <w:abstractNumId w:val="71"/>
  </w:num>
  <w:num w:numId="70">
    <w:abstractNumId w:val="103"/>
  </w:num>
  <w:num w:numId="71">
    <w:abstractNumId w:val="127"/>
  </w:num>
  <w:num w:numId="72">
    <w:abstractNumId w:val="134"/>
  </w:num>
  <w:num w:numId="73">
    <w:abstractNumId w:val="50"/>
  </w:num>
  <w:num w:numId="74">
    <w:abstractNumId w:val="70"/>
  </w:num>
  <w:num w:numId="75">
    <w:abstractNumId w:val="74"/>
  </w:num>
  <w:num w:numId="76">
    <w:abstractNumId w:val="21"/>
  </w:num>
  <w:num w:numId="77">
    <w:abstractNumId w:val="79"/>
  </w:num>
  <w:num w:numId="78">
    <w:abstractNumId w:val="137"/>
  </w:num>
  <w:num w:numId="79">
    <w:abstractNumId w:val="133"/>
  </w:num>
  <w:num w:numId="80">
    <w:abstractNumId w:val="0"/>
  </w:num>
  <w:num w:numId="81">
    <w:abstractNumId w:val="87"/>
  </w:num>
  <w:num w:numId="82">
    <w:abstractNumId w:val="96"/>
  </w:num>
  <w:num w:numId="83">
    <w:abstractNumId w:val="143"/>
  </w:num>
  <w:num w:numId="84">
    <w:abstractNumId w:val="35"/>
  </w:num>
  <w:num w:numId="85">
    <w:abstractNumId w:val="98"/>
  </w:num>
  <w:num w:numId="86">
    <w:abstractNumId w:val="8"/>
  </w:num>
  <w:num w:numId="87">
    <w:abstractNumId w:val="158"/>
  </w:num>
  <w:num w:numId="88">
    <w:abstractNumId w:val="46"/>
  </w:num>
  <w:num w:numId="89">
    <w:abstractNumId w:val="109"/>
  </w:num>
  <w:num w:numId="90">
    <w:abstractNumId w:val="116"/>
  </w:num>
  <w:num w:numId="91">
    <w:abstractNumId w:val="95"/>
  </w:num>
  <w:num w:numId="92">
    <w:abstractNumId w:val="36"/>
  </w:num>
  <w:num w:numId="93">
    <w:abstractNumId w:val="78"/>
  </w:num>
  <w:num w:numId="94">
    <w:abstractNumId w:val="105"/>
  </w:num>
  <w:num w:numId="95">
    <w:abstractNumId w:val="132"/>
  </w:num>
  <w:num w:numId="96">
    <w:abstractNumId w:val="111"/>
  </w:num>
  <w:num w:numId="97">
    <w:abstractNumId w:val="57"/>
  </w:num>
  <w:num w:numId="98">
    <w:abstractNumId w:val="60"/>
  </w:num>
  <w:num w:numId="99">
    <w:abstractNumId w:val="119"/>
  </w:num>
  <w:num w:numId="100">
    <w:abstractNumId w:val="16"/>
  </w:num>
  <w:num w:numId="101">
    <w:abstractNumId w:val="156"/>
  </w:num>
  <w:num w:numId="102">
    <w:abstractNumId w:val="23"/>
  </w:num>
  <w:num w:numId="103">
    <w:abstractNumId w:val="100"/>
  </w:num>
  <w:num w:numId="104">
    <w:abstractNumId w:val="62"/>
  </w:num>
  <w:num w:numId="105">
    <w:abstractNumId w:val="24"/>
  </w:num>
  <w:num w:numId="106">
    <w:abstractNumId w:val="55"/>
  </w:num>
  <w:num w:numId="107">
    <w:abstractNumId w:val="10"/>
  </w:num>
  <w:num w:numId="108">
    <w:abstractNumId w:val="125"/>
  </w:num>
  <w:num w:numId="109">
    <w:abstractNumId w:val="82"/>
  </w:num>
  <w:num w:numId="110">
    <w:abstractNumId w:val="113"/>
  </w:num>
  <w:num w:numId="111">
    <w:abstractNumId w:val="128"/>
  </w:num>
  <w:num w:numId="112">
    <w:abstractNumId w:val="66"/>
  </w:num>
  <w:num w:numId="113">
    <w:abstractNumId w:val="27"/>
  </w:num>
  <w:num w:numId="114">
    <w:abstractNumId w:val="110"/>
  </w:num>
  <w:num w:numId="115">
    <w:abstractNumId w:val="99"/>
  </w:num>
  <w:num w:numId="116">
    <w:abstractNumId w:val="44"/>
  </w:num>
  <w:num w:numId="117">
    <w:abstractNumId w:val="130"/>
  </w:num>
  <w:num w:numId="118">
    <w:abstractNumId w:val="54"/>
  </w:num>
  <w:num w:numId="119">
    <w:abstractNumId w:val="39"/>
  </w:num>
  <w:num w:numId="120">
    <w:abstractNumId w:val="120"/>
  </w:num>
  <w:num w:numId="121">
    <w:abstractNumId w:val="83"/>
  </w:num>
  <w:num w:numId="122">
    <w:abstractNumId w:val="81"/>
  </w:num>
  <w:num w:numId="123">
    <w:abstractNumId w:val="151"/>
  </w:num>
  <w:num w:numId="124">
    <w:abstractNumId w:val="115"/>
  </w:num>
  <w:num w:numId="125">
    <w:abstractNumId w:val="14"/>
  </w:num>
  <w:num w:numId="126">
    <w:abstractNumId w:val="142"/>
  </w:num>
  <w:num w:numId="127">
    <w:abstractNumId w:val="61"/>
  </w:num>
  <w:num w:numId="128">
    <w:abstractNumId w:val="101"/>
  </w:num>
  <w:num w:numId="129">
    <w:abstractNumId w:val="89"/>
  </w:num>
  <w:num w:numId="130">
    <w:abstractNumId w:val="117"/>
  </w:num>
  <w:num w:numId="131">
    <w:abstractNumId w:val="52"/>
  </w:num>
  <w:num w:numId="132">
    <w:abstractNumId w:val="53"/>
  </w:num>
  <w:num w:numId="133">
    <w:abstractNumId w:val="26"/>
  </w:num>
  <w:num w:numId="134">
    <w:abstractNumId w:val="97"/>
  </w:num>
  <w:num w:numId="135">
    <w:abstractNumId w:val="5"/>
  </w:num>
  <w:num w:numId="136">
    <w:abstractNumId w:val="20"/>
  </w:num>
  <w:num w:numId="137">
    <w:abstractNumId w:val="58"/>
  </w:num>
  <w:num w:numId="138">
    <w:abstractNumId w:val="18"/>
  </w:num>
  <w:num w:numId="139">
    <w:abstractNumId w:val="68"/>
  </w:num>
  <w:num w:numId="140">
    <w:abstractNumId w:val="65"/>
  </w:num>
  <w:num w:numId="141">
    <w:abstractNumId w:val="40"/>
  </w:num>
  <w:num w:numId="142">
    <w:abstractNumId w:val="7"/>
  </w:num>
  <w:num w:numId="143">
    <w:abstractNumId w:val="112"/>
  </w:num>
  <w:num w:numId="144">
    <w:abstractNumId w:val="138"/>
  </w:num>
  <w:num w:numId="145">
    <w:abstractNumId w:val="48"/>
  </w:num>
  <w:num w:numId="146">
    <w:abstractNumId w:val="31"/>
  </w:num>
  <w:num w:numId="147">
    <w:abstractNumId w:val="19"/>
  </w:num>
  <w:num w:numId="148">
    <w:abstractNumId w:val="15"/>
  </w:num>
  <w:num w:numId="149">
    <w:abstractNumId w:val="131"/>
  </w:num>
  <w:num w:numId="150">
    <w:abstractNumId w:val="135"/>
  </w:num>
  <w:num w:numId="151">
    <w:abstractNumId w:val="75"/>
  </w:num>
  <w:num w:numId="152">
    <w:abstractNumId w:val="33"/>
  </w:num>
  <w:num w:numId="153">
    <w:abstractNumId w:val="3"/>
  </w:num>
  <w:num w:numId="154">
    <w:abstractNumId w:val="139"/>
  </w:num>
  <w:num w:numId="155">
    <w:abstractNumId w:val="72"/>
  </w:num>
  <w:num w:numId="156">
    <w:abstractNumId w:val="51"/>
  </w:num>
  <w:num w:numId="157">
    <w:abstractNumId w:val="64"/>
  </w:num>
  <w:num w:numId="158">
    <w:abstractNumId w:val="84"/>
  </w:num>
  <w:num w:numId="159">
    <w:abstractNumId w:val="42"/>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42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C0153"/>
    <w:rsid w:val="004C0153"/>
    <w:rsid w:val="006E46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20"/>
    <o:shapelayout v:ext="edit">
      <o:idmap v:ext="edit" data="2"/>
    </o:shapelayout>
  </w:shapeDefaults>
  <w:decimalSymbol w:val=","/>
  <w:listSeparator w:val=";"/>
  <w15:docId w15:val="{1BFD515C-4184-48B4-B273-2A0F58A6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spacing w:before="91"/>
      <w:ind w:left="892" w:hanging="779"/>
      <w:outlineLvl w:val="0"/>
    </w:pPr>
    <w:rPr>
      <w:rFonts w:ascii="Arial" w:eastAsia="Arial" w:hAnsi="Arial" w:cs="Arial"/>
      <w:i/>
      <w:sz w:val="28"/>
      <w:szCs w:val="28"/>
    </w:rPr>
  </w:style>
  <w:style w:type="paragraph" w:styleId="Nadpis2">
    <w:name w:val="heading 2"/>
    <w:basedOn w:val="Normln"/>
    <w:uiPriority w:val="1"/>
    <w:qFormat/>
    <w:pPr>
      <w:ind w:left="653"/>
      <w:outlineLvl w:val="1"/>
    </w:pPr>
    <w:rPr>
      <w:b/>
      <w:bCs/>
      <w:sz w:val="24"/>
      <w:szCs w:val="24"/>
    </w:rPr>
  </w:style>
  <w:style w:type="paragraph" w:styleId="Nadpis3">
    <w:name w:val="heading 3"/>
    <w:basedOn w:val="Normln"/>
    <w:uiPriority w:val="1"/>
    <w:qFormat/>
    <w:pPr>
      <w:spacing w:before="1"/>
      <w:ind w:right="993"/>
      <w:jc w:val="right"/>
      <w:outlineLvl w:val="2"/>
    </w:pPr>
    <w:rPr>
      <w:b/>
      <w:bCs/>
      <w:i/>
      <w:sz w:val="24"/>
      <w:szCs w:val="24"/>
    </w:rPr>
  </w:style>
  <w:style w:type="paragraph" w:styleId="Nadpis4">
    <w:name w:val="heading 4"/>
    <w:basedOn w:val="Normln"/>
    <w:uiPriority w:val="1"/>
    <w:qFormat/>
    <w:pPr>
      <w:ind w:left="232"/>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178"/>
      <w:ind w:left="113"/>
    </w:pPr>
    <w:rPr>
      <w:b/>
      <w:bCs/>
      <w:sz w:val="20"/>
      <w:szCs w:val="20"/>
    </w:rPr>
  </w:style>
  <w:style w:type="paragraph" w:styleId="Obsah2">
    <w:name w:val="toc 2"/>
    <w:basedOn w:val="Normln"/>
    <w:uiPriority w:val="1"/>
    <w:qFormat/>
    <w:pPr>
      <w:spacing w:before="178"/>
      <w:ind w:left="397"/>
    </w:pPr>
    <w:rPr>
      <w:b/>
      <w:bCs/>
      <w:sz w:val="20"/>
      <w:szCs w:val="20"/>
    </w:rPr>
  </w:style>
  <w:style w:type="paragraph" w:styleId="Obsah3">
    <w:name w:val="toc 3"/>
    <w:basedOn w:val="Normln"/>
    <w:uiPriority w:val="1"/>
    <w:qFormat/>
    <w:pPr>
      <w:spacing w:before="178"/>
      <w:ind w:left="680"/>
    </w:pPr>
    <w:rPr>
      <w:b/>
      <w:bCs/>
      <w:sz w:val="20"/>
      <w:szCs w:val="20"/>
    </w:rPr>
  </w:style>
  <w:style w:type="paragraph" w:styleId="Obsah4">
    <w:name w:val="toc 4"/>
    <w:basedOn w:val="Normln"/>
    <w:uiPriority w:val="1"/>
    <w:qFormat/>
    <w:pPr>
      <w:spacing w:before="180"/>
      <w:ind w:left="964"/>
    </w:pPr>
    <w:rPr>
      <w:sz w:val="20"/>
      <w:szCs w:val="20"/>
    </w:rPr>
  </w:style>
  <w:style w:type="paragraph" w:styleId="Obsah5">
    <w:name w:val="toc 5"/>
    <w:basedOn w:val="Normln"/>
    <w:uiPriority w:val="1"/>
    <w:qFormat/>
    <w:pPr>
      <w:spacing w:before="10"/>
      <w:ind w:left="1247"/>
    </w:pPr>
    <w:rPr>
      <w:b/>
      <w:bCs/>
      <w:sz w:val="20"/>
      <w:szCs w:val="20"/>
    </w:rPr>
  </w:style>
  <w:style w:type="paragraph" w:styleId="Obsah6">
    <w:name w:val="toc 6"/>
    <w:basedOn w:val="Normln"/>
    <w:uiPriority w:val="1"/>
    <w:qFormat/>
    <w:pPr>
      <w:spacing w:before="180"/>
      <w:ind w:left="1728" w:hanging="481"/>
    </w:pPr>
    <w:rPr>
      <w:sz w:val="20"/>
      <w:szCs w:val="20"/>
    </w:rPr>
  </w:style>
  <w:style w:type="paragraph" w:styleId="Zkladntext">
    <w:name w:val="Body Text"/>
    <w:basedOn w:val="Normln"/>
    <w:uiPriority w:val="1"/>
    <w:qFormat/>
  </w:style>
  <w:style w:type="paragraph" w:styleId="Odstavecseseznamem">
    <w:name w:val="List Paragraph"/>
    <w:basedOn w:val="Normln"/>
    <w:uiPriority w:val="1"/>
    <w:qFormat/>
    <w:pPr>
      <w:ind w:left="757" w:hanging="360"/>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c.europa.eu/research/participants/data/ref/h2020/other/hi/h2020-ethics_code-of-conduct_e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ec.europa.eu/research/participants/portal/desktop/en/proje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84</Pages>
  <Words>28219</Words>
  <Characters>166495</Characters>
  <Application>Microsoft Office Word</Application>
  <DocSecurity>0</DocSecurity>
  <Lines>1387</Lines>
  <Paragraphs>388</Paragraphs>
  <ScaleCrop>false</ScaleCrop>
  <Company/>
  <LinksUpToDate>false</LinksUpToDate>
  <CharactersWithSpaces>194326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Svatošová Helena</cp:lastModifiedBy>
  <cp:revision>2</cp:revision>
  <dcterms:created xsi:type="dcterms:W3CDTF">2017-12-04T09:58:00Z</dcterms:created>
  <dcterms:modified xsi:type="dcterms:W3CDTF">2017-12-04T10:04:00Z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LastSaved">
    <vt:filetime>2017-12-04T00:00:00Z</vt:filetime>
  </property>
</Properties>
</file>