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6230F">
      <w:pPr>
        <w:pStyle w:val="Style1"/>
        <w:widowControl/>
        <w:spacing w:before="72"/>
        <w:ind w:left="4406"/>
        <w:rPr>
          <w:rStyle w:val="FontStyle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22860" distR="22860" simplePos="0" relativeHeight="251658240" behindDoc="0" locked="0" layoutInCell="1" allowOverlap="1">
                <wp:simplePos x="0" y="0"/>
                <wp:positionH relativeFrom="margin">
                  <wp:posOffset>-315595</wp:posOffset>
                </wp:positionH>
                <wp:positionV relativeFrom="paragraph">
                  <wp:posOffset>0</wp:posOffset>
                </wp:positionV>
                <wp:extent cx="1303020" cy="1266825"/>
                <wp:effectExtent l="0" t="0" r="3175" b="0"/>
                <wp:wrapSquare wrapText="right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6230F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04925" cy="1266825"/>
                                  <wp:effectExtent l="0" t="0" r="9525" b="9525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4925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85pt;margin-top:0;width:102.6pt;height:99.75pt;z-index:251658240;visibility:visible;mso-wrap-style:square;mso-width-percent:0;mso-height-percent:0;mso-wrap-distance-left:1.8pt;mso-wrap-distance-top:0;mso-wrap-distance-right:1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WCrQIAAKs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" filled="f" stroked="f">
                <v:textbox inset="0,0,0,0">
                  <w:txbxContent>
                    <w:p w:rsidR="00000000" w:rsidRDefault="0026230F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04925" cy="1266825"/>
                            <wp:effectExtent l="0" t="0" r="9525" b="9525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4925" cy="1266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4B656A">
        <w:rPr>
          <w:rStyle w:val="FontStyle20"/>
        </w:rPr>
        <w:t>Čísíó dohody: PPK-74a/23/17 Dotační titul: D</w:t>
      </w:r>
    </w:p>
    <w:p w:rsidR="00000000" w:rsidRDefault="004B656A">
      <w:pPr>
        <w:pStyle w:val="Style3"/>
        <w:widowControl/>
        <w:spacing w:line="240" w:lineRule="exact"/>
        <w:ind w:left="1469"/>
        <w:rPr>
          <w:sz w:val="20"/>
          <w:szCs w:val="20"/>
        </w:rPr>
      </w:pPr>
    </w:p>
    <w:p w:rsidR="00000000" w:rsidRDefault="004B656A">
      <w:pPr>
        <w:pStyle w:val="Style3"/>
        <w:widowControl/>
        <w:spacing w:line="240" w:lineRule="exact"/>
        <w:ind w:left="1469"/>
        <w:rPr>
          <w:sz w:val="20"/>
          <w:szCs w:val="20"/>
        </w:rPr>
      </w:pPr>
    </w:p>
    <w:p w:rsidR="00000000" w:rsidRDefault="004B656A">
      <w:pPr>
        <w:pStyle w:val="Style3"/>
        <w:widowControl/>
        <w:spacing w:before="204" w:line="245" w:lineRule="exact"/>
        <w:ind w:left="1469"/>
        <w:rPr>
          <w:rStyle w:val="FontStyle19"/>
        </w:rPr>
      </w:pPr>
      <w:r>
        <w:rPr>
          <w:rStyle w:val="FontStyle19"/>
        </w:rPr>
        <w:t>DOHODA O REALIZACI MANAGEMENTOVÝCH OPATŘENÍ</w:t>
      </w:r>
    </w:p>
    <w:p w:rsidR="00000000" w:rsidRDefault="004B656A">
      <w:pPr>
        <w:pStyle w:val="Style6"/>
        <w:widowControl/>
        <w:spacing w:line="245" w:lineRule="exact"/>
        <w:rPr>
          <w:rStyle w:val="FontStyle20"/>
        </w:rPr>
      </w:pPr>
      <w:r>
        <w:rPr>
          <w:rStyle w:val="FontStyle20"/>
        </w:rPr>
        <w:t>dle ust. § 68 odst. 2 a § 69 odst. 3 zák. č. 114/1992 Sb., o ochraně přírody a krajiny (dále jen</w:t>
      </w:r>
    </w:p>
    <w:p w:rsidR="00000000" w:rsidRDefault="004B656A">
      <w:pPr>
        <w:pStyle w:val="Style6"/>
        <w:widowControl/>
        <w:spacing w:line="245" w:lineRule="exact"/>
        <w:ind w:left="3960"/>
        <w:jc w:val="left"/>
        <w:rPr>
          <w:rStyle w:val="FontStyle20"/>
        </w:rPr>
      </w:pPr>
      <w:r>
        <w:rPr>
          <w:rStyle w:val="FontStyle20"/>
        </w:rPr>
        <w:t>„Dohoda"),</w:t>
      </w:r>
    </w:p>
    <w:p w:rsidR="00000000" w:rsidRDefault="004B656A">
      <w:pPr>
        <w:pStyle w:val="Style6"/>
        <w:widowControl/>
        <w:spacing w:line="245" w:lineRule="exact"/>
        <w:ind w:left="3960"/>
        <w:jc w:val="left"/>
        <w:rPr>
          <w:rStyle w:val="FontStyle20"/>
        </w:rPr>
        <w:sectPr w:rsidR="00000000">
          <w:type w:val="continuous"/>
          <w:pgSz w:w="12240" w:h="18720"/>
          <w:pgMar w:top="3054" w:right="1404" w:bottom="1440" w:left="1605" w:header="708" w:footer="708" w:gutter="0"/>
          <w:cols w:space="60"/>
          <w:noEndnote/>
        </w:sectPr>
      </w:pPr>
    </w:p>
    <w:p w:rsidR="00000000" w:rsidRDefault="0026230F">
      <w:pPr>
        <w:widowControl/>
        <w:spacing w:before="209"/>
      </w:pPr>
      <w:r>
        <w:rPr>
          <w:noProof/>
        </w:rPr>
        <w:lastRenderedPageBreak/>
        <w:drawing>
          <wp:inline distT="0" distB="0" distL="0" distR="0">
            <wp:extent cx="6858000" cy="13430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B656A">
      <w:pPr>
        <w:pStyle w:val="Style3"/>
        <w:widowControl/>
        <w:spacing w:before="36" w:line="245" w:lineRule="exact"/>
        <w:ind w:left="281" w:right="1958"/>
        <w:rPr>
          <w:rStyle w:val="FontStyle19"/>
        </w:rPr>
      </w:pPr>
      <w:r>
        <w:rPr>
          <w:rStyle w:val="FontStyle19"/>
        </w:rPr>
        <w:t>1. Česká republika - Agentura ochrany přírody a krajiny ČR, Regionální pracoviště: Regionální pracoviště SCHKO Kokořínsko - Máchův kraj</w:t>
      </w:r>
    </w:p>
    <w:p w:rsidR="00000000" w:rsidRDefault="004B656A">
      <w:pPr>
        <w:pStyle w:val="Style4"/>
        <w:widowControl/>
        <w:spacing w:line="245" w:lineRule="exact"/>
        <w:ind w:left="274" w:right="5386"/>
        <w:rPr>
          <w:rStyle w:val="FontStyle20"/>
        </w:rPr>
      </w:pPr>
      <w:r>
        <w:rPr>
          <w:rStyle w:val="FontStyle20"/>
        </w:rPr>
        <w:t>Sídlo: Kaplanova 1931/1, 148 00, Praha 11 - Chodov Kontaktní</w:t>
      </w:r>
      <w:r>
        <w:rPr>
          <w:rStyle w:val="FontStyle20"/>
        </w:rPr>
        <w:t xml:space="preserve"> adresa: Česká 149, 27601 Mělník IČ: 62933591</w:t>
      </w:r>
    </w:p>
    <w:p w:rsidR="00000000" w:rsidRDefault="004B656A">
      <w:pPr>
        <w:pStyle w:val="Style4"/>
        <w:widowControl/>
        <w:spacing w:line="240" w:lineRule="exact"/>
        <w:ind w:left="245"/>
        <w:rPr>
          <w:sz w:val="20"/>
          <w:szCs w:val="20"/>
        </w:rPr>
      </w:pPr>
    </w:p>
    <w:p w:rsidR="00000000" w:rsidRDefault="004B656A">
      <w:pPr>
        <w:pStyle w:val="Style4"/>
        <w:widowControl/>
        <w:spacing w:before="5" w:line="240" w:lineRule="auto"/>
        <w:ind w:left="245"/>
        <w:rPr>
          <w:rStyle w:val="FontStyle20"/>
        </w:rPr>
      </w:pPr>
      <w:r>
        <w:rPr>
          <w:rStyle w:val="FontStyle20"/>
        </w:rPr>
        <w:t>zastoupena: Ing, Ladislav Pořízek</w:t>
      </w:r>
    </w:p>
    <w:p w:rsidR="00000000" w:rsidRDefault="004B656A">
      <w:pPr>
        <w:pStyle w:val="Style4"/>
        <w:widowControl/>
        <w:spacing w:before="7" w:line="240" w:lineRule="auto"/>
        <w:ind w:left="252"/>
        <w:rPr>
          <w:rStyle w:val="FontStyle20"/>
        </w:rPr>
      </w:pPr>
      <w:r>
        <w:rPr>
          <w:rStyle w:val="FontStyle20"/>
        </w:rPr>
        <w:t>ředitel RP SCHKO Kokořínsko - Máchův kraj</w:t>
      </w:r>
    </w:p>
    <w:p w:rsidR="00000000" w:rsidRDefault="004B656A">
      <w:pPr>
        <w:pStyle w:val="Style5"/>
        <w:widowControl/>
        <w:spacing w:line="240" w:lineRule="exact"/>
        <w:ind w:left="238"/>
        <w:rPr>
          <w:sz w:val="20"/>
          <w:szCs w:val="20"/>
        </w:rPr>
      </w:pPr>
    </w:p>
    <w:p w:rsidR="00000000" w:rsidRDefault="004B656A">
      <w:pPr>
        <w:pStyle w:val="Style5"/>
        <w:widowControl/>
        <w:spacing w:before="19"/>
        <w:ind w:left="238"/>
        <w:rPr>
          <w:rStyle w:val="FontStyle20"/>
        </w:rPr>
      </w:pPr>
      <w:r>
        <w:rPr>
          <w:rStyle w:val="FontStyle20"/>
        </w:rPr>
        <w:t>V rozsahu této dohody osoba pověřená k jednání s vlastníkem, k věcným úkonům a k provedení kontroly realizovaných managementových op</w:t>
      </w:r>
      <w:r>
        <w:rPr>
          <w:rStyle w:val="FontStyle20"/>
        </w:rPr>
        <w:t>atření: Ing. Slavomír Valda</w:t>
      </w:r>
    </w:p>
    <w:p w:rsidR="00000000" w:rsidRDefault="004B656A">
      <w:pPr>
        <w:pStyle w:val="Style4"/>
        <w:widowControl/>
        <w:spacing w:line="240" w:lineRule="exact"/>
        <w:ind w:left="209"/>
        <w:rPr>
          <w:sz w:val="20"/>
          <w:szCs w:val="20"/>
        </w:rPr>
      </w:pPr>
    </w:p>
    <w:p w:rsidR="00000000" w:rsidRDefault="004B656A">
      <w:pPr>
        <w:pStyle w:val="Style4"/>
        <w:widowControl/>
        <w:spacing w:before="19" w:line="245" w:lineRule="exact"/>
        <w:ind w:left="209"/>
        <w:rPr>
          <w:rStyle w:val="FontStyle20"/>
        </w:rPr>
      </w:pPr>
      <w:r>
        <w:rPr>
          <w:rStyle w:val="FontStyle20"/>
        </w:rPr>
        <w:t>jakožto věcně a místně příslušný orgán ochrany přírody příslušný podte ustanovení § 75 odst. 1 písrn. e) ve spojení s § 78 odst. 1 zákona č. 114/1992 Sb., o ochraně přírody a krajiny, v platném znění.</w:t>
      </w:r>
    </w:p>
    <w:p w:rsidR="00000000" w:rsidRDefault="004B656A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000000" w:rsidRDefault="004B656A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000000" w:rsidRDefault="004B656A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000000" w:rsidRDefault="004B656A">
      <w:pPr>
        <w:pStyle w:val="Style3"/>
        <w:widowControl/>
        <w:spacing w:before="86" w:line="240" w:lineRule="auto"/>
        <w:jc w:val="both"/>
        <w:rPr>
          <w:rStyle w:val="FontStyle19"/>
        </w:rPr>
      </w:pPr>
      <w:r>
        <w:rPr>
          <w:rStyle w:val="FontStyle19"/>
        </w:rPr>
        <w:t>(dále jen „AOPK ČR")</w:t>
      </w:r>
    </w:p>
    <w:p w:rsidR="00000000" w:rsidRDefault="004B656A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000000" w:rsidRDefault="004B656A">
      <w:pPr>
        <w:pStyle w:val="Style4"/>
        <w:widowControl/>
        <w:spacing w:before="19" w:line="240" w:lineRule="auto"/>
        <w:jc w:val="both"/>
        <w:rPr>
          <w:rStyle w:val="FontStyle20"/>
        </w:rPr>
      </w:pPr>
      <w:r>
        <w:rPr>
          <w:rStyle w:val="FontStyle20"/>
        </w:rPr>
        <w:t>a</w:t>
      </w:r>
    </w:p>
    <w:p w:rsidR="00000000" w:rsidRDefault="004B656A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Default="004B656A">
      <w:pPr>
        <w:pStyle w:val="Style3"/>
        <w:widowControl/>
        <w:spacing w:before="12" w:line="252" w:lineRule="exact"/>
        <w:rPr>
          <w:rStyle w:val="FontStyle19"/>
        </w:rPr>
      </w:pPr>
      <w:r>
        <w:rPr>
          <w:rStyle w:val="FontStyle19"/>
        </w:rPr>
        <w:t>2. Vlastník</w:t>
      </w:r>
    </w:p>
    <w:p w:rsidR="00000000" w:rsidRDefault="004B656A">
      <w:pPr>
        <w:pStyle w:val="Style4"/>
        <w:widowControl/>
        <w:spacing w:line="252" w:lineRule="exact"/>
        <w:rPr>
          <w:rStyle w:val="FontStyle20"/>
        </w:rPr>
      </w:pPr>
      <w:r>
        <w:rPr>
          <w:rStyle w:val="FontStyle20"/>
        </w:rPr>
        <w:t>Zdeněk Peter</w:t>
      </w:r>
    </w:p>
    <w:p w:rsidR="00000000" w:rsidRDefault="004B656A">
      <w:pPr>
        <w:pStyle w:val="Style4"/>
        <w:widowControl/>
        <w:spacing w:line="252" w:lineRule="exact"/>
        <w:rPr>
          <w:rStyle w:val="FontStyle20"/>
        </w:rPr>
      </w:pPr>
      <w:r>
        <w:rPr>
          <w:rStyle w:val="FontStyle20"/>
        </w:rPr>
        <w:t>Horní Dubová Hora 7</w:t>
      </w:r>
    </w:p>
    <w:p w:rsidR="00000000" w:rsidRDefault="004B656A">
      <w:pPr>
        <w:pStyle w:val="Style4"/>
        <w:widowControl/>
        <w:spacing w:before="7" w:line="252" w:lineRule="exact"/>
        <w:rPr>
          <w:rStyle w:val="FontStyle20"/>
        </w:rPr>
      </w:pPr>
      <w:r>
        <w:rPr>
          <w:rStyle w:val="FontStyle20"/>
        </w:rPr>
        <w:t>47201 Dubá</w:t>
      </w:r>
    </w:p>
    <w:p w:rsidR="00000000" w:rsidRDefault="004B656A">
      <w:pPr>
        <w:pStyle w:val="Style4"/>
        <w:widowControl/>
        <w:spacing w:line="252" w:lineRule="exact"/>
        <w:rPr>
          <w:rStyle w:val="FontStyle20"/>
        </w:rPr>
      </w:pPr>
      <w:r>
        <w:rPr>
          <w:rStyle w:val="FontStyle20"/>
        </w:rPr>
        <w:t>IČ 12573167</w:t>
      </w:r>
    </w:p>
    <w:p w:rsidR="00000000" w:rsidRDefault="004B656A">
      <w:pPr>
        <w:pStyle w:val="Style4"/>
        <w:widowControl/>
        <w:spacing w:line="252" w:lineRule="exact"/>
        <w:rPr>
          <w:rStyle w:val="FontStyle20"/>
        </w:rPr>
      </w:pPr>
      <w:r>
        <w:rPr>
          <w:rStyle w:val="FontStyle20"/>
        </w:rPr>
        <w:t>DIČ 520504/312</w:t>
      </w:r>
    </w:p>
    <w:p w:rsidR="00000000" w:rsidRDefault="004B656A">
      <w:pPr>
        <w:pStyle w:val="Style4"/>
        <w:widowControl/>
        <w:spacing w:before="7" w:line="252" w:lineRule="exact"/>
        <w:rPr>
          <w:rStyle w:val="FontStyle20"/>
        </w:rPr>
      </w:pPr>
      <w:r>
        <w:rPr>
          <w:rStyle w:val="FontStyle20"/>
        </w:rPr>
        <w:t>je plátcem DPH</w:t>
      </w:r>
    </w:p>
    <w:p w:rsidR="00000000" w:rsidRDefault="004B656A">
      <w:pPr>
        <w:pStyle w:val="Style4"/>
        <w:widowControl/>
        <w:spacing w:line="252" w:lineRule="exact"/>
        <w:rPr>
          <w:rStyle w:val="FontStyle20"/>
        </w:rPr>
      </w:pPr>
      <w:r>
        <w:rPr>
          <w:rStyle w:val="FontStyle20"/>
        </w:rPr>
        <w:t>bankovní spojení</w:t>
      </w:r>
    </w:p>
    <w:p w:rsidR="00000000" w:rsidRDefault="004B656A">
      <w:pPr>
        <w:pStyle w:val="Style4"/>
        <w:widowControl/>
        <w:spacing w:before="7" w:line="252" w:lineRule="exact"/>
        <w:rPr>
          <w:rStyle w:val="FontStyle20"/>
        </w:rPr>
      </w:pPr>
      <w:r>
        <w:rPr>
          <w:rStyle w:val="FontStyle20"/>
        </w:rPr>
        <w:t>statutární zástupce Zdeněk Peter</w:t>
      </w:r>
    </w:p>
    <w:p w:rsidR="00000000" w:rsidRDefault="004B656A">
      <w:pPr>
        <w:pStyle w:val="Style4"/>
        <w:widowControl/>
        <w:spacing w:before="7" w:line="252" w:lineRule="exact"/>
        <w:jc w:val="both"/>
        <w:rPr>
          <w:rStyle w:val="FontStyle20"/>
        </w:rPr>
      </w:pPr>
      <w:r>
        <w:rPr>
          <w:rStyle w:val="FontStyle20"/>
        </w:rPr>
        <w:t>jakožto vlastník pozemků parcela č. KN 1409/16 v k.ú. Dubá.</w:t>
      </w:r>
    </w:p>
    <w:p w:rsidR="00000000" w:rsidRDefault="004B656A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000000" w:rsidRDefault="004B656A">
      <w:pPr>
        <w:pStyle w:val="Style3"/>
        <w:widowControl/>
        <w:spacing w:before="26" w:line="240" w:lineRule="auto"/>
        <w:jc w:val="both"/>
        <w:rPr>
          <w:rStyle w:val="FontStyle19"/>
        </w:rPr>
      </w:pPr>
      <w:r>
        <w:rPr>
          <w:rStyle w:val="FontStyle19"/>
        </w:rPr>
        <w:t>(dále jen "vlastník")</w:t>
      </w:r>
    </w:p>
    <w:p w:rsidR="00000000" w:rsidRDefault="004B656A">
      <w:pPr>
        <w:pStyle w:val="Style3"/>
        <w:widowControl/>
        <w:spacing w:before="26" w:line="240" w:lineRule="auto"/>
        <w:jc w:val="both"/>
        <w:rPr>
          <w:rStyle w:val="FontStyle19"/>
        </w:rPr>
        <w:sectPr w:rsidR="00000000">
          <w:type w:val="continuous"/>
          <w:pgSz w:w="12240" w:h="18720"/>
          <w:pgMar w:top="3054" w:right="396" w:bottom="1440" w:left="1037" w:header="708" w:footer="708" w:gutter="0"/>
          <w:cols w:space="60"/>
          <w:noEndnote/>
        </w:sectPr>
      </w:pPr>
    </w:p>
    <w:p w:rsidR="00000000" w:rsidRDefault="004B656A">
      <w:pPr>
        <w:pStyle w:val="Style3"/>
        <w:widowControl/>
        <w:spacing w:line="240" w:lineRule="auto"/>
        <w:jc w:val="center"/>
        <w:rPr>
          <w:rStyle w:val="FontStyle19"/>
        </w:rPr>
      </w:pPr>
      <w:r>
        <w:rPr>
          <w:rStyle w:val="FontStyle19"/>
        </w:rPr>
        <w:lastRenderedPageBreak/>
        <w:t>Č</w:t>
      </w:r>
      <w:r>
        <w:rPr>
          <w:rStyle w:val="FontStyle19"/>
        </w:rPr>
        <w:t>I. I.</w:t>
      </w:r>
    </w:p>
    <w:p w:rsidR="00000000" w:rsidRDefault="004B656A">
      <w:pPr>
        <w:pStyle w:val="Style3"/>
        <w:widowControl/>
        <w:spacing w:line="240" w:lineRule="auto"/>
        <w:ind w:left="3665"/>
        <w:jc w:val="both"/>
        <w:rPr>
          <w:rStyle w:val="FontStyle19"/>
        </w:rPr>
      </w:pPr>
      <w:r>
        <w:rPr>
          <w:rStyle w:val="FontStyle19"/>
        </w:rPr>
        <w:t xml:space="preserve">Účel </w:t>
      </w:r>
      <w:r>
        <w:rPr>
          <w:rStyle w:val="FontStyle20"/>
        </w:rPr>
        <w:t xml:space="preserve">a </w:t>
      </w:r>
      <w:r>
        <w:rPr>
          <w:rStyle w:val="FontStyle19"/>
        </w:rPr>
        <w:t>předmět Dohody</w:t>
      </w:r>
    </w:p>
    <w:p w:rsidR="00000000" w:rsidRDefault="004B656A" w:rsidP="0026230F">
      <w:pPr>
        <w:pStyle w:val="Style6"/>
        <w:widowControl/>
        <w:numPr>
          <w:ilvl w:val="0"/>
          <w:numId w:val="1"/>
        </w:numPr>
        <w:tabs>
          <w:tab w:val="left" w:pos="274"/>
        </w:tabs>
        <w:spacing w:before="266"/>
        <w:rPr>
          <w:rStyle w:val="FontStyle20"/>
        </w:rPr>
      </w:pPr>
      <w:r>
        <w:rPr>
          <w:rStyle w:val="FontStyle20"/>
        </w:rPr>
        <w:t>Účelem této Dohody je úprava provádění péče o pozemky v III. zóně odstupňované ochrany přírody Chráněné krajinné oblasti Kokořínsko - Máchův kraj z důvodu ochrany přírody v případě péče o pozemky prováděné nad rámec povinno</w:t>
      </w:r>
      <w:r>
        <w:rPr>
          <w:rStyle w:val="FontStyle20"/>
        </w:rPr>
        <w:t>stí uložených zákonem.</w:t>
      </w:r>
    </w:p>
    <w:p w:rsidR="00000000" w:rsidRDefault="004B656A" w:rsidP="0026230F">
      <w:pPr>
        <w:pStyle w:val="Style6"/>
        <w:widowControl/>
        <w:numPr>
          <w:ilvl w:val="0"/>
          <w:numId w:val="1"/>
        </w:numPr>
        <w:tabs>
          <w:tab w:val="left" w:pos="274"/>
        </w:tabs>
        <w:spacing w:before="281"/>
        <w:rPr>
          <w:rStyle w:val="FontStyle20"/>
        </w:rPr>
      </w:pPr>
      <w:r>
        <w:rPr>
          <w:rStyle w:val="FontStyle20"/>
        </w:rPr>
        <w:t>Předmětem této Dohody je realizace konkrétních managementových opatření z důvodu ochrany přírody s hlavním cílem dosažení optimálního stavu předmětů ochrany a poskytnutí finančního příspěvku na péči podle § 69 zák. č</w:t>
      </w:r>
      <w:r>
        <w:rPr>
          <w:rStyle w:val="FontStyle20"/>
        </w:rPr>
        <w:t>. 114/1992 Sb., o ochraně přírody a krajiny.</w:t>
      </w:r>
    </w:p>
    <w:p w:rsidR="00000000" w:rsidRDefault="004B656A" w:rsidP="0026230F">
      <w:pPr>
        <w:pStyle w:val="Style6"/>
        <w:widowControl/>
        <w:numPr>
          <w:ilvl w:val="0"/>
          <w:numId w:val="1"/>
        </w:numPr>
        <w:tabs>
          <w:tab w:val="left" w:pos="274"/>
        </w:tabs>
        <w:spacing w:before="274" w:line="245" w:lineRule="exact"/>
        <w:rPr>
          <w:rStyle w:val="FontStyle20"/>
        </w:rPr>
      </w:pPr>
      <w:r>
        <w:rPr>
          <w:rStyle w:val="FontStyle20"/>
        </w:rPr>
        <w:t>Touto Dohodou se vlastník zavazuje realizovat managementová opatření z důvodu ochrany přírody v rozsahu, termínu a způsobem specifikovaným v čl. II. této "Dohody, dle pokynů AOPK ČR. AOPK ČR se zavazuje pos</w:t>
      </w:r>
      <w:r>
        <w:rPr>
          <w:rStyle w:val="FontStyle20"/>
        </w:rPr>
        <w:t>kytnout vlastníkovi za řádně a včas realizovaná managementová opatření finanční příspěvek na péči specifikovaný v čl. III. této Dohody.</w:t>
      </w:r>
    </w:p>
    <w:p w:rsidR="00000000" w:rsidRDefault="004B656A">
      <w:pPr>
        <w:pStyle w:val="Style3"/>
        <w:widowControl/>
        <w:spacing w:line="240" w:lineRule="exact"/>
        <w:jc w:val="center"/>
        <w:rPr>
          <w:sz w:val="20"/>
          <w:szCs w:val="20"/>
        </w:rPr>
      </w:pPr>
    </w:p>
    <w:p w:rsidR="00000000" w:rsidRDefault="004B656A">
      <w:pPr>
        <w:pStyle w:val="Style3"/>
        <w:widowControl/>
        <w:spacing w:line="240" w:lineRule="exact"/>
        <w:jc w:val="center"/>
        <w:rPr>
          <w:sz w:val="20"/>
          <w:szCs w:val="20"/>
        </w:rPr>
      </w:pPr>
    </w:p>
    <w:p w:rsidR="00000000" w:rsidRDefault="004B656A">
      <w:pPr>
        <w:pStyle w:val="Style3"/>
        <w:widowControl/>
        <w:spacing w:line="240" w:lineRule="exact"/>
        <w:jc w:val="center"/>
        <w:rPr>
          <w:sz w:val="20"/>
          <w:szCs w:val="20"/>
        </w:rPr>
      </w:pPr>
    </w:p>
    <w:p w:rsidR="00000000" w:rsidRDefault="004B656A">
      <w:pPr>
        <w:pStyle w:val="Style3"/>
        <w:widowControl/>
        <w:spacing w:line="240" w:lineRule="exact"/>
        <w:jc w:val="center"/>
        <w:rPr>
          <w:sz w:val="20"/>
          <w:szCs w:val="20"/>
        </w:rPr>
      </w:pPr>
    </w:p>
    <w:p w:rsidR="00000000" w:rsidRDefault="004B656A">
      <w:pPr>
        <w:pStyle w:val="Style3"/>
        <w:widowControl/>
        <w:spacing w:before="113" w:line="240" w:lineRule="auto"/>
        <w:jc w:val="center"/>
        <w:rPr>
          <w:rStyle w:val="FontStyle19"/>
        </w:rPr>
      </w:pPr>
      <w:r>
        <w:rPr>
          <w:rStyle w:val="FontStyle19"/>
        </w:rPr>
        <w:t>Čl. II.</w:t>
      </w:r>
    </w:p>
    <w:p w:rsidR="00000000" w:rsidRDefault="004B656A">
      <w:pPr>
        <w:pStyle w:val="Style3"/>
        <w:widowControl/>
        <w:spacing w:line="240" w:lineRule="exact"/>
        <w:ind w:left="2549"/>
        <w:jc w:val="both"/>
        <w:rPr>
          <w:sz w:val="20"/>
          <w:szCs w:val="20"/>
        </w:rPr>
      </w:pPr>
    </w:p>
    <w:p w:rsidR="00000000" w:rsidRDefault="004B656A">
      <w:pPr>
        <w:pStyle w:val="Style3"/>
        <w:widowControl/>
        <w:spacing w:before="5" w:line="240" w:lineRule="auto"/>
        <w:ind w:left="2549"/>
        <w:jc w:val="both"/>
        <w:rPr>
          <w:rStyle w:val="FontStyle19"/>
        </w:rPr>
      </w:pPr>
      <w:r>
        <w:rPr>
          <w:rStyle w:val="FontStyle19"/>
        </w:rPr>
        <w:t>Realizace managementových opatření/prací</w:t>
      </w:r>
    </w:p>
    <w:p w:rsidR="00000000" w:rsidRDefault="004B656A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4B656A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4B656A">
      <w:pPr>
        <w:pStyle w:val="Style5"/>
        <w:widowControl/>
        <w:spacing w:before="31"/>
        <w:rPr>
          <w:rStyle w:val="FontStyle20"/>
        </w:rPr>
      </w:pPr>
      <w:r>
        <w:rPr>
          <w:rStyle w:val="FontStyle20"/>
        </w:rPr>
        <w:t>1. Účastníci dohody se dohodli, že vlastník provede dle pokynů</w:t>
      </w:r>
      <w:r>
        <w:rPr>
          <w:rStyle w:val="FontStyle20"/>
        </w:rPr>
        <w:t xml:space="preserve"> AOPK ČR tato managementová opatření z důvodu ochrany přírody:</w:t>
      </w:r>
    </w:p>
    <w:p w:rsidR="00000000" w:rsidRDefault="004B656A">
      <w:pPr>
        <w:pStyle w:val="Style5"/>
        <w:widowControl/>
        <w:spacing w:line="240" w:lineRule="exact"/>
        <w:ind w:left="670"/>
        <w:rPr>
          <w:sz w:val="20"/>
          <w:szCs w:val="20"/>
        </w:rPr>
      </w:pPr>
    </w:p>
    <w:p w:rsidR="00000000" w:rsidRDefault="004B656A">
      <w:pPr>
        <w:pStyle w:val="Style5"/>
        <w:widowControl/>
        <w:spacing w:before="5"/>
        <w:ind w:left="670"/>
        <w:rPr>
          <w:rStyle w:val="FontStyle20"/>
        </w:rPr>
      </w:pPr>
      <w:r>
        <w:rPr>
          <w:rStyle w:val="FontStyle20"/>
        </w:rPr>
        <w:t>Vysázení tří samostatně oplocených pásů dřevin (100 x 6 m) tvořících se vzájemných odstupem 10 m jednu řadu, která rozděluje rozsáhlou plochu zemědělské půdy na parcele č. KN 1409/16 v k.ú. Du</w:t>
      </w:r>
      <w:r>
        <w:rPr>
          <w:rStyle w:val="FontStyle20"/>
        </w:rPr>
        <w:t>bá ve III. zóně ochrany přírody Chráněné krajinné oblasti Kokořínsko - Máchův kraj dle zákresu v přiložené mapě v termínu do 8. 12. 2017. Podrobnější specifikace je uvedena v příloze č, 1 této smlouvy. Při výsadbě dřevin budou dodrženy Standardy AOPK ČR: V</w:t>
      </w:r>
      <w:r>
        <w:rPr>
          <w:rStyle w:val="FontStyle20"/>
        </w:rPr>
        <w:t>ýsadba stromů (SPPK C02 001:2013), Výsadba a řez keřů (SPPK C02 003:2014), Funkční výsadby ovocných dřevin v zemědělské krajině (SPPK C02 003:2016).</w:t>
      </w:r>
    </w:p>
    <w:p w:rsidR="00000000" w:rsidRDefault="004B656A">
      <w:pPr>
        <w:pStyle w:val="Style4"/>
        <w:widowControl/>
        <w:spacing w:before="7" w:line="252" w:lineRule="exact"/>
        <w:ind w:left="655"/>
        <w:rPr>
          <w:rStyle w:val="FontStyle20"/>
        </w:rPr>
      </w:pPr>
      <w:r>
        <w:rPr>
          <w:rStyle w:val="FontStyle20"/>
        </w:rPr>
        <w:t xml:space="preserve">Opatření bude provedeno na pozemcích parcela č. KN 1409/16 v k.ú. Dubá. a to v termínu od účinnosti Dohody </w:t>
      </w:r>
      <w:r>
        <w:rPr>
          <w:rStyle w:val="FontStyle20"/>
        </w:rPr>
        <w:t>do 8.12.2017 a dále podíe příloh dle čl. V., odst. 2 této Dohody. Další podmínky realizace: Bez dalších podmínek</w:t>
      </w:r>
    </w:p>
    <w:p w:rsidR="00000000" w:rsidRDefault="004B656A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000000" w:rsidRDefault="004B656A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000000" w:rsidRDefault="004B656A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000000" w:rsidRDefault="004B656A">
      <w:pPr>
        <w:pStyle w:val="Style3"/>
        <w:widowControl/>
        <w:spacing w:before="65" w:line="240" w:lineRule="auto"/>
        <w:jc w:val="both"/>
        <w:rPr>
          <w:rStyle w:val="FontStyle19"/>
        </w:rPr>
      </w:pPr>
      <w:r>
        <w:rPr>
          <w:rStyle w:val="FontStyle20"/>
        </w:rPr>
        <w:t xml:space="preserve">(dále jen </w:t>
      </w:r>
      <w:r>
        <w:rPr>
          <w:rStyle w:val="FontStyle19"/>
        </w:rPr>
        <w:t>„managementová opatření")</w:t>
      </w:r>
    </w:p>
    <w:p w:rsidR="00000000" w:rsidRDefault="004B656A">
      <w:pPr>
        <w:pStyle w:val="Style3"/>
        <w:widowControl/>
        <w:spacing w:line="240" w:lineRule="exact"/>
        <w:ind w:right="101"/>
        <w:jc w:val="center"/>
        <w:rPr>
          <w:sz w:val="20"/>
          <w:szCs w:val="20"/>
        </w:rPr>
      </w:pPr>
    </w:p>
    <w:p w:rsidR="00000000" w:rsidRDefault="004B656A">
      <w:pPr>
        <w:pStyle w:val="Style3"/>
        <w:widowControl/>
        <w:spacing w:line="240" w:lineRule="exact"/>
        <w:ind w:right="101"/>
        <w:jc w:val="center"/>
        <w:rPr>
          <w:sz w:val="20"/>
          <w:szCs w:val="20"/>
        </w:rPr>
      </w:pPr>
    </w:p>
    <w:p w:rsidR="00000000" w:rsidRDefault="004B656A">
      <w:pPr>
        <w:pStyle w:val="Style3"/>
        <w:widowControl/>
        <w:spacing w:line="240" w:lineRule="exact"/>
        <w:ind w:right="101"/>
        <w:jc w:val="center"/>
        <w:rPr>
          <w:sz w:val="20"/>
          <w:szCs w:val="20"/>
        </w:rPr>
      </w:pPr>
    </w:p>
    <w:p w:rsidR="00000000" w:rsidRDefault="004B656A">
      <w:pPr>
        <w:pStyle w:val="Style3"/>
        <w:widowControl/>
        <w:spacing w:before="79" w:line="240" w:lineRule="auto"/>
        <w:ind w:right="101"/>
        <w:jc w:val="center"/>
        <w:rPr>
          <w:rStyle w:val="FontStyle19"/>
        </w:rPr>
      </w:pPr>
      <w:r>
        <w:rPr>
          <w:rStyle w:val="FontStyle19"/>
        </w:rPr>
        <w:t>Čl. Ml.</w:t>
      </w:r>
    </w:p>
    <w:p w:rsidR="00000000" w:rsidRDefault="004B656A">
      <w:pPr>
        <w:pStyle w:val="Style3"/>
        <w:widowControl/>
        <w:spacing w:line="240" w:lineRule="auto"/>
        <w:ind w:right="108"/>
        <w:jc w:val="center"/>
        <w:rPr>
          <w:rStyle w:val="FontStyle19"/>
        </w:rPr>
      </w:pPr>
      <w:r>
        <w:rPr>
          <w:rStyle w:val="FontStyle19"/>
        </w:rPr>
        <w:t>Poskytnutí finančního příspěvku na péči</w:t>
      </w:r>
    </w:p>
    <w:p w:rsidR="00000000" w:rsidRDefault="004B656A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4B656A">
      <w:pPr>
        <w:pStyle w:val="Style6"/>
        <w:widowControl/>
        <w:tabs>
          <w:tab w:val="left" w:pos="274"/>
        </w:tabs>
        <w:spacing w:before="34"/>
        <w:rPr>
          <w:rStyle w:val="FontStyle20"/>
        </w:rPr>
      </w:pPr>
      <w:r>
        <w:rPr>
          <w:rStyle w:val="FontStyle20"/>
        </w:rPr>
        <w:t>1.</w:t>
      </w:r>
      <w:r>
        <w:rPr>
          <w:rStyle w:val="FontStyle20"/>
        </w:rPr>
        <w:tab/>
        <w:t>Účastníci Dohody se dohodli, že vlastní</w:t>
      </w:r>
      <w:r>
        <w:rPr>
          <w:rStyle w:val="FontStyle20"/>
        </w:rPr>
        <w:t>k zrealizuje managementová opatření specifikovaná v</w:t>
      </w:r>
      <w:r>
        <w:rPr>
          <w:rStyle w:val="FontStyle20"/>
        </w:rPr>
        <w:br/>
        <w:t>čl. II této Dohody za finanční příspěvek na péči ve výši 103 095,- Kč (slovy</w:t>
      </w:r>
      <w:r>
        <w:rPr>
          <w:rStyle w:val="FontStyle20"/>
        </w:rPr>
        <w:br/>
        <w:t>Jednostotřitisícedevadesátpět korun českých).</w:t>
      </w:r>
    </w:p>
    <w:p w:rsidR="00000000" w:rsidRDefault="004B656A">
      <w:pPr>
        <w:pStyle w:val="Style6"/>
        <w:widowControl/>
        <w:spacing w:line="240" w:lineRule="exact"/>
        <w:ind w:right="166"/>
        <w:rPr>
          <w:sz w:val="20"/>
          <w:szCs w:val="20"/>
        </w:rPr>
      </w:pPr>
    </w:p>
    <w:p w:rsidR="00000000" w:rsidRDefault="004B656A">
      <w:pPr>
        <w:pStyle w:val="Style6"/>
        <w:widowControl/>
        <w:tabs>
          <w:tab w:val="left" w:pos="396"/>
        </w:tabs>
        <w:spacing w:before="26" w:line="245" w:lineRule="exact"/>
        <w:ind w:right="166"/>
        <w:rPr>
          <w:rStyle w:val="FontStyle20"/>
        </w:rPr>
      </w:pPr>
      <w:r>
        <w:rPr>
          <w:rStyle w:val="FontStyle20"/>
        </w:rPr>
        <w:t>2.</w:t>
      </w:r>
      <w:r>
        <w:rPr>
          <w:rStyle w:val="FontStyle20"/>
        </w:rPr>
        <w:tab/>
        <w:t>AOPK ČR provede před vyplacením finančního příspěvku kontrolu realizovaných</w:t>
      </w:r>
      <w:r>
        <w:rPr>
          <w:rStyle w:val="FontStyle20"/>
        </w:rPr>
        <w:br/>
        <w:t>m</w:t>
      </w:r>
      <w:r>
        <w:rPr>
          <w:rStyle w:val="FontStyle20"/>
        </w:rPr>
        <w:t>anagementových opatření ve smyslu ust.§ 19 odst. 4 vyhl. č. 395/1992 Sb., kterou se provádějí</w:t>
      </w:r>
      <w:r>
        <w:rPr>
          <w:rStyle w:val="FontStyle20"/>
        </w:rPr>
        <w:br/>
        <w:t>některá ustanovení zákona č. 114/1992 Sb., o ochraně přírody a krajiny, přičemž předmětem</w:t>
      </w:r>
      <w:r>
        <w:rPr>
          <w:rStyle w:val="FontStyle20"/>
        </w:rPr>
        <w:br/>
        <w:t>kontroly bude především splnění podmínek dle čl. II. této Dohody (dále j</w:t>
      </w:r>
      <w:r>
        <w:rPr>
          <w:rStyle w:val="FontStyle20"/>
        </w:rPr>
        <w:t xml:space="preserve">en </w:t>
      </w:r>
      <w:r>
        <w:rPr>
          <w:rStyle w:val="FontStyle19"/>
        </w:rPr>
        <w:t xml:space="preserve">„kontrola"). </w:t>
      </w:r>
      <w:r>
        <w:rPr>
          <w:rStyle w:val="FontStyle20"/>
        </w:rPr>
        <w:t>O této</w:t>
      </w:r>
    </w:p>
    <w:p w:rsidR="00000000" w:rsidRDefault="004B656A">
      <w:pPr>
        <w:pStyle w:val="Style6"/>
        <w:widowControl/>
        <w:tabs>
          <w:tab w:val="left" w:pos="396"/>
        </w:tabs>
        <w:spacing w:before="26" w:line="245" w:lineRule="exact"/>
        <w:ind w:right="166"/>
        <w:rPr>
          <w:rStyle w:val="FontStyle20"/>
        </w:rPr>
        <w:sectPr w:rsidR="00000000">
          <w:pgSz w:w="12240" w:h="18720"/>
          <w:pgMar w:top="3829" w:right="1602" w:bottom="491" w:left="1083" w:header="708" w:footer="708" w:gutter="0"/>
          <w:cols w:space="60"/>
          <w:noEndnote/>
        </w:sectPr>
      </w:pPr>
    </w:p>
    <w:p w:rsidR="00000000" w:rsidRDefault="004B656A">
      <w:pPr>
        <w:pStyle w:val="Style6"/>
        <w:widowControl/>
        <w:spacing w:line="245" w:lineRule="exact"/>
        <w:ind w:left="209" w:firstLine="72"/>
        <w:rPr>
          <w:rStyle w:val="FontStyle20"/>
        </w:rPr>
      </w:pPr>
      <w:r>
        <w:rPr>
          <w:rStyle w:val="FontStyle20"/>
        </w:rPr>
        <w:lastRenderedPageBreak/>
        <w:t>íontrole bude sepsán mezi účastníky Dohody písemný protokol podepsaný oprávněnými zástupci účastníků Dohody.</w:t>
      </w:r>
    </w:p>
    <w:p w:rsidR="00000000" w:rsidRDefault="004B656A" w:rsidP="0026230F">
      <w:pPr>
        <w:pStyle w:val="Style6"/>
        <w:widowControl/>
        <w:numPr>
          <w:ilvl w:val="0"/>
          <w:numId w:val="2"/>
        </w:numPr>
        <w:tabs>
          <w:tab w:val="left" w:pos="266"/>
        </w:tabs>
        <w:spacing w:before="274"/>
        <w:rPr>
          <w:rStyle w:val="FontStyle20"/>
        </w:rPr>
      </w:pPr>
      <w:r>
        <w:rPr>
          <w:rStyle w:val="FontStyle20"/>
        </w:rPr>
        <w:t>AOPK ČR se zavazuje po provedení kontroly za řádně, včas a v souladu s ostatními podmínkami této D</w:t>
      </w:r>
      <w:r>
        <w:rPr>
          <w:rStyle w:val="FontStyle20"/>
        </w:rPr>
        <w:t>ohody provedená managementová opatření uhradit vlastníkovi finanční příspěvek na péči v celkové výši 103 095,- (cena slovy Jednostotřitisícedevadesátpět korun českých), podle pravidel dohodnutých v tomto článku Dohody a v souladu s ust. § 69 zák. č. 114/19</w:t>
      </w:r>
      <w:r>
        <w:rPr>
          <w:rStyle w:val="FontStyle20"/>
        </w:rPr>
        <w:t>92 Sb., o ochraně přírody a krajiny, v platném znění za užití ust. § 19 odst. 4 vyhl. č. 395/1992 Sb., kterou se provádějí některá ustanovení zákona České národní rady č. 114/1992 Sb., o ochraně přírody a krajiny. Nebudou-li managementová opatření realizov</w:t>
      </w:r>
      <w:r>
        <w:rPr>
          <w:rStyle w:val="FontStyle20"/>
        </w:rPr>
        <w:t>ána v souladu s čl. II této Dohody, finanční příspěvek na péči se vlastníkovi nevyplatí, budou-li managementová opatření realizována dle ČL II této Dohody pouze částečně, příspěvek se přiměřeně zkrátí, a to v souladu s ust. § 19 odst. 4 vyhl. č. 395/1992 S</w:t>
      </w:r>
      <w:r>
        <w:rPr>
          <w:rStyle w:val="FontStyle20"/>
        </w:rPr>
        <w:t xml:space="preserve">b. </w:t>
      </w:r>
      <w:r>
        <w:rPr>
          <w:rStyle w:val="FontStyle20"/>
          <w:vertAlign w:val="subscript"/>
        </w:rPr>
        <w:t>v</w:t>
      </w:r>
    </w:p>
    <w:p w:rsidR="00000000" w:rsidRDefault="004B656A">
      <w:pPr>
        <w:pStyle w:val="Style12"/>
        <w:widowControl/>
        <w:spacing w:line="252" w:lineRule="exact"/>
        <w:ind w:left="6811"/>
        <w:rPr>
          <w:rStyle w:val="FontStyle18"/>
        </w:rPr>
      </w:pPr>
      <w:r>
        <w:rPr>
          <w:rStyle w:val="FontStyle18"/>
        </w:rPr>
        <w:t>i*</w:t>
      </w:r>
    </w:p>
    <w:p w:rsidR="00000000" w:rsidRDefault="004B656A" w:rsidP="0026230F">
      <w:pPr>
        <w:pStyle w:val="Style6"/>
        <w:widowControl/>
        <w:numPr>
          <w:ilvl w:val="0"/>
          <w:numId w:val="3"/>
        </w:numPr>
        <w:tabs>
          <w:tab w:val="left" w:pos="266"/>
        </w:tabs>
        <w:spacing w:before="29"/>
        <w:rPr>
          <w:rStyle w:val="FontStyle20"/>
        </w:rPr>
      </w:pPr>
      <w:r>
        <w:rPr>
          <w:rStyle w:val="FontStyle20"/>
        </w:rPr>
        <w:t xml:space="preserve">Pokud ve lhůtě do 6 měsíců ode dne provedení kontroly managementových opatření vyjde najevo, že vlastník neprovedl tato opatření řádně </w:t>
      </w:r>
      <w:r>
        <w:rPr>
          <w:rStyle w:val="FontStyle21"/>
        </w:rPr>
        <w:t xml:space="preserve">(např. vymezenou metodou, postupem), </w:t>
      </w:r>
      <w:r>
        <w:rPr>
          <w:rStyle w:val="FontStyle20"/>
        </w:rPr>
        <w:t>je vlastník povinen učinit opatření k nápravě takového stavu, v souladu</w:t>
      </w:r>
      <w:r>
        <w:rPr>
          <w:rStyle w:val="FontStyle20"/>
        </w:rPr>
        <w:t xml:space="preserve"> s pokyny AOPK ČR, je-li tento postup dle konzultace s AOPK ČR možný a účelný. Pokud ne, je vlastník povinen vrátit přiměřenou část poskytnutého finančního příspěvku v souladu s ust. § 19 odst. 4 vyhl. č 395/1992 Sb.</w:t>
      </w:r>
    </w:p>
    <w:p w:rsidR="00000000" w:rsidRDefault="004B656A" w:rsidP="0026230F">
      <w:pPr>
        <w:pStyle w:val="Style6"/>
        <w:widowControl/>
        <w:numPr>
          <w:ilvl w:val="0"/>
          <w:numId w:val="3"/>
        </w:numPr>
        <w:tabs>
          <w:tab w:val="left" w:pos="266"/>
        </w:tabs>
        <w:spacing w:before="266"/>
        <w:rPr>
          <w:rStyle w:val="FontStyle20"/>
        </w:rPr>
      </w:pPr>
      <w:r>
        <w:rPr>
          <w:rStyle w:val="FontStyle20"/>
        </w:rPr>
        <w:t>Vyúčtování vlastník vystaví a doru</w:t>
      </w:r>
      <w:r>
        <w:rPr>
          <w:rStyle w:val="FontStyle20"/>
        </w:rPr>
        <w:t>čí AOPK ČR nejpozději do 10 pracovních dnů po provedení kontroly. Vyúčtování musí mít tyto náležitosti: jméno a adresa/název a sídlo vlastníka, IČ/číslo občanského průkazu, bankovní spojení a číslo účtu, předmět a číslo Dohody, výše finančního příspěvku.</w:t>
      </w:r>
    </w:p>
    <w:p w:rsidR="00000000" w:rsidRDefault="004B656A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4B656A">
      <w:pPr>
        <w:pStyle w:val="Style6"/>
        <w:widowControl/>
        <w:tabs>
          <w:tab w:val="left" w:pos="374"/>
        </w:tabs>
        <w:spacing w:before="34"/>
        <w:rPr>
          <w:rStyle w:val="FontStyle20"/>
        </w:rPr>
      </w:pPr>
      <w:r>
        <w:rPr>
          <w:rStyle w:val="FontStyle20"/>
        </w:rPr>
        <w:t>6.</w:t>
      </w:r>
      <w:r>
        <w:rPr>
          <w:rStyle w:val="FontStyle20"/>
        </w:rPr>
        <w:tab/>
        <w:t>Účastníci Dohody se dohodli, že vyúčtování vystavené vlastníkem je splatné do 30</w:t>
      </w:r>
      <w:r>
        <w:rPr>
          <w:rStyle w:val="FontStyle20"/>
        </w:rPr>
        <w:br/>
        <w:t>kalendářních dnů po jeho obdržení AOPK ČR. AOPK ČR může vyúčtování vrátit do data jeho</w:t>
      </w:r>
      <w:r>
        <w:rPr>
          <w:rStyle w:val="FontStyle20"/>
        </w:rPr>
        <w:br/>
        <w:t>splatnosti, pokud obsahuje nesprávné nebo neúplné náležitosti či údaje a lhůta splatn</w:t>
      </w:r>
      <w:r>
        <w:rPr>
          <w:rStyle w:val="FontStyle20"/>
        </w:rPr>
        <w:t>osti 30</w:t>
      </w:r>
      <w:r>
        <w:rPr>
          <w:rStyle w:val="FontStyle20"/>
        </w:rPr>
        <w:br/>
        <w:t>kalendářních dnů začíná běžet od nového doručení vyúčtování.</w:t>
      </w:r>
    </w:p>
    <w:p w:rsidR="00000000" w:rsidRDefault="004B656A">
      <w:pPr>
        <w:pStyle w:val="Style3"/>
        <w:widowControl/>
        <w:spacing w:line="240" w:lineRule="exact"/>
        <w:jc w:val="center"/>
        <w:rPr>
          <w:sz w:val="20"/>
          <w:szCs w:val="20"/>
        </w:rPr>
      </w:pPr>
    </w:p>
    <w:p w:rsidR="00000000" w:rsidRDefault="004B656A">
      <w:pPr>
        <w:pStyle w:val="Style3"/>
        <w:widowControl/>
        <w:spacing w:line="240" w:lineRule="exact"/>
        <w:jc w:val="center"/>
        <w:rPr>
          <w:sz w:val="20"/>
          <w:szCs w:val="20"/>
        </w:rPr>
      </w:pPr>
    </w:p>
    <w:p w:rsidR="00000000" w:rsidRDefault="004B656A">
      <w:pPr>
        <w:pStyle w:val="Style3"/>
        <w:widowControl/>
        <w:spacing w:line="240" w:lineRule="exact"/>
        <w:jc w:val="center"/>
        <w:rPr>
          <w:sz w:val="20"/>
          <w:szCs w:val="20"/>
        </w:rPr>
      </w:pPr>
    </w:p>
    <w:p w:rsidR="00000000" w:rsidRDefault="004B656A">
      <w:pPr>
        <w:pStyle w:val="Style3"/>
        <w:widowControl/>
        <w:spacing w:before="72" w:line="240" w:lineRule="auto"/>
        <w:jc w:val="center"/>
        <w:rPr>
          <w:rStyle w:val="FontStyle19"/>
        </w:rPr>
      </w:pPr>
      <w:r>
        <w:rPr>
          <w:rStyle w:val="FontStyle19"/>
        </w:rPr>
        <w:t>ČL IV.</w:t>
      </w:r>
    </w:p>
    <w:p w:rsidR="00000000" w:rsidRDefault="004B656A">
      <w:pPr>
        <w:pStyle w:val="Style3"/>
        <w:widowControl/>
        <w:spacing w:line="240" w:lineRule="auto"/>
        <w:jc w:val="center"/>
        <w:rPr>
          <w:rStyle w:val="FontStyle19"/>
        </w:rPr>
      </w:pPr>
      <w:r>
        <w:rPr>
          <w:rStyle w:val="FontStyle19"/>
        </w:rPr>
        <w:t>Trvání a ukončení Dohody</w:t>
      </w:r>
    </w:p>
    <w:p w:rsidR="00000000" w:rsidRDefault="004B656A" w:rsidP="0026230F">
      <w:pPr>
        <w:pStyle w:val="Style6"/>
        <w:widowControl/>
        <w:numPr>
          <w:ilvl w:val="0"/>
          <w:numId w:val="4"/>
        </w:numPr>
        <w:tabs>
          <w:tab w:val="left" w:pos="266"/>
        </w:tabs>
        <w:spacing w:before="281" w:line="240" w:lineRule="auto"/>
        <w:jc w:val="left"/>
        <w:rPr>
          <w:rStyle w:val="FontStyle20"/>
        </w:rPr>
      </w:pPr>
      <w:r>
        <w:rPr>
          <w:rStyle w:val="FontStyle20"/>
        </w:rPr>
        <w:t>Tato Dohoda se uzavírá na dobu do 8.12.2017.</w:t>
      </w:r>
    </w:p>
    <w:p w:rsidR="00000000" w:rsidRDefault="004B656A" w:rsidP="0026230F">
      <w:pPr>
        <w:pStyle w:val="Style6"/>
        <w:widowControl/>
        <w:numPr>
          <w:ilvl w:val="0"/>
          <w:numId w:val="4"/>
        </w:numPr>
        <w:tabs>
          <w:tab w:val="left" w:pos="266"/>
        </w:tabs>
        <w:spacing w:before="281"/>
        <w:rPr>
          <w:rStyle w:val="FontStyle20"/>
        </w:rPr>
      </w:pPr>
      <w:r>
        <w:rPr>
          <w:rStyle w:val="FontStyle20"/>
        </w:rPr>
        <w:t>Účastníci Dohody jsou oprávněni tuto Dohodu vypovědět jednostranně učiněnou výpovědí bez udání dů</w:t>
      </w:r>
      <w:r>
        <w:rPr>
          <w:rStyle w:val="FontStyle20"/>
        </w:rPr>
        <w:t>vodu doručenou na adresu druhého účastníka Dohody specifikovanou v záhlaví Dohody. Výpovědní lhůta je jednoměsíční a počíná běžet prvním dnem následujícího měsíce po měsíci, v němž byla výpověď druhému účastníku doručena.</w:t>
      </w:r>
    </w:p>
    <w:p w:rsidR="00000000" w:rsidRDefault="004B656A">
      <w:pPr>
        <w:pStyle w:val="Style3"/>
        <w:widowControl/>
        <w:spacing w:line="240" w:lineRule="exact"/>
        <w:ind w:right="72"/>
        <w:jc w:val="center"/>
        <w:rPr>
          <w:sz w:val="20"/>
          <w:szCs w:val="20"/>
        </w:rPr>
      </w:pPr>
    </w:p>
    <w:p w:rsidR="00000000" w:rsidRDefault="004B656A">
      <w:pPr>
        <w:pStyle w:val="Style3"/>
        <w:widowControl/>
        <w:spacing w:line="240" w:lineRule="exact"/>
        <w:ind w:right="72"/>
        <w:jc w:val="center"/>
        <w:rPr>
          <w:sz w:val="20"/>
          <w:szCs w:val="20"/>
        </w:rPr>
      </w:pPr>
    </w:p>
    <w:p w:rsidR="00000000" w:rsidRDefault="004B656A">
      <w:pPr>
        <w:pStyle w:val="Style3"/>
        <w:widowControl/>
        <w:spacing w:line="240" w:lineRule="exact"/>
        <w:ind w:right="72"/>
        <w:jc w:val="center"/>
        <w:rPr>
          <w:sz w:val="20"/>
          <w:szCs w:val="20"/>
        </w:rPr>
      </w:pPr>
    </w:p>
    <w:p w:rsidR="00000000" w:rsidRDefault="004B656A">
      <w:pPr>
        <w:pStyle w:val="Style3"/>
        <w:widowControl/>
        <w:spacing w:line="240" w:lineRule="exact"/>
        <w:ind w:right="72"/>
        <w:jc w:val="center"/>
        <w:rPr>
          <w:sz w:val="20"/>
          <w:szCs w:val="20"/>
        </w:rPr>
      </w:pPr>
    </w:p>
    <w:p w:rsidR="00000000" w:rsidRDefault="004B656A">
      <w:pPr>
        <w:pStyle w:val="Style3"/>
        <w:widowControl/>
        <w:spacing w:before="106" w:line="240" w:lineRule="auto"/>
        <w:ind w:right="72"/>
        <w:jc w:val="center"/>
        <w:rPr>
          <w:rStyle w:val="FontStyle19"/>
        </w:rPr>
      </w:pPr>
      <w:r>
        <w:rPr>
          <w:rStyle w:val="FontStyle19"/>
        </w:rPr>
        <w:t>ČL V.</w:t>
      </w:r>
    </w:p>
    <w:p w:rsidR="00000000" w:rsidRDefault="004B656A">
      <w:pPr>
        <w:pStyle w:val="Style3"/>
        <w:widowControl/>
        <w:spacing w:before="7" w:line="240" w:lineRule="auto"/>
        <w:ind w:right="58"/>
        <w:jc w:val="center"/>
        <w:rPr>
          <w:rStyle w:val="FontStyle19"/>
        </w:rPr>
      </w:pPr>
      <w:r>
        <w:rPr>
          <w:rStyle w:val="FontStyle19"/>
        </w:rPr>
        <w:t>Ostatní a závěrečná ujed</w:t>
      </w:r>
      <w:r>
        <w:rPr>
          <w:rStyle w:val="FontStyle19"/>
        </w:rPr>
        <w:t>nání</w:t>
      </w:r>
    </w:p>
    <w:p w:rsidR="00000000" w:rsidRDefault="004B656A" w:rsidP="0026230F">
      <w:pPr>
        <w:pStyle w:val="Style6"/>
        <w:widowControl/>
        <w:numPr>
          <w:ilvl w:val="0"/>
          <w:numId w:val="5"/>
        </w:numPr>
        <w:tabs>
          <w:tab w:val="left" w:pos="302"/>
        </w:tabs>
        <w:spacing w:before="245"/>
        <w:ind w:right="151"/>
        <w:rPr>
          <w:rStyle w:val="FontStyle20"/>
        </w:rPr>
      </w:pPr>
      <w:r>
        <w:rPr>
          <w:rStyle w:val="FontStyle20"/>
        </w:rPr>
        <w:t>V rozsahu touto Dohodou neupraveném se tato řídí zák.č. 500/2004 Sb., správním řádem, v platném znění.</w:t>
      </w:r>
    </w:p>
    <w:p w:rsidR="00000000" w:rsidRDefault="004B656A" w:rsidP="0026230F">
      <w:pPr>
        <w:pStyle w:val="Style6"/>
        <w:widowControl/>
        <w:numPr>
          <w:ilvl w:val="0"/>
          <w:numId w:val="5"/>
        </w:numPr>
        <w:tabs>
          <w:tab w:val="left" w:pos="302"/>
        </w:tabs>
        <w:spacing w:before="238"/>
        <w:ind w:right="166"/>
        <w:rPr>
          <w:rStyle w:val="FontStyle20"/>
        </w:rPr>
      </w:pPr>
      <w:r>
        <w:rPr>
          <w:rStyle w:val="FontStyle20"/>
        </w:rPr>
        <w:t>Vlastník bere na vědomí, že tato veřejnoprávní smlouva (dohoda) může podléhat povinnosti jejího uveřejnění podle zákona č</w:t>
      </w:r>
      <w:r>
        <w:rPr>
          <w:rStyle w:val="FontStyle20"/>
        </w:rPr>
        <w:t>. 340/2015 Sb., o zvláštních podmínkách účinnosti některých smluv, uveřejňování těchto smluv a o registru smluv (zákon o registru smluv), zákona č. 134/2016 Sb., o zadávání veřejných zakázek, ve znění pozdějších předpisů a/nebo jejího</w:t>
      </w:r>
    </w:p>
    <w:p w:rsidR="00000000" w:rsidRDefault="004B656A" w:rsidP="0026230F">
      <w:pPr>
        <w:pStyle w:val="Style6"/>
        <w:widowControl/>
        <w:numPr>
          <w:ilvl w:val="0"/>
          <w:numId w:val="5"/>
        </w:numPr>
        <w:tabs>
          <w:tab w:val="left" w:pos="302"/>
        </w:tabs>
        <w:spacing w:before="238"/>
        <w:ind w:right="166"/>
        <w:rPr>
          <w:rStyle w:val="FontStyle20"/>
        </w:rPr>
        <w:sectPr w:rsidR="00000000">
          <w:pgSz w:w="12240" w:h="18720"/>
          <w:pgMar w:top="3564" w:right="1490" w:bottom="699" w:left="1065" w:header="708" w:footer="708" w:gutter="0"/>
          <w:cols w:space="60"/>
          <w:noEndnote/>
        </w:sectPr>
      </w:pPr>
    </w:p>
    <w:p w:rsidR="00000000" w:rsidRDefault="004B656A">
      <w:pPr>
        <w:pStyle w:val="Style6"/>
        <w:widowControl/>
        <w:ind w:left="223"/>
        <w:rPr>
          <w:rStyle w:val="FontStyle20"/>
        </w:rPr>
      </w:pPr>
      <w:r>
        <w:rPr>
          <w:rStyle w:val="FontStyle20"/>
        </w:rPr>
        <w:lastRenderedPageBreak/>
        <w:t xml:space="preserve">zpřístupnění podle zákona č. 106/1999 Sb., o svobodném přistupu </w:t>
      </w:r>
      <w:r>
        <w:rPr>
          <w:rStyle w:val="FontStyle22"/>
        </w:rPr>
        <w:t xml:space="preserve">je </w:t>
      </w:r>
      <w:r>
        <w:rPr>
          <w:rStyle w:val="FontStyle20"/>
        </w:rPr>
        <w:t>informacím, ve zněn» pozdějších předpisů a tímto s uveřejněním či zpřístupněním podle výše uvedených právních předpisů souhlasí.</w:t>
      </w:r>
    </w:p>
    <w:p w:rsidR="00000000" w:rsidRDefault="004B656A" w:rsidP="0026230F">
      <w:pPr>
        <w:pStyle w:val="Style6"/>
        <w:widowControl/>
        <w:numPr>
          <w:ilvl w:val="0"/>
          <w:numId w:val="6"/>
        </w:numPr>
        <w:tabs>
          <w:tab w:val="left" w:pos="245"/>
        </w:tabs>
        <w:spacing w:before="238" w:line="240" w:lineRule="auto"/>
        <w:jc w:val="left"/>
        <w:rPr>
          <w:rStyle w:val="FontStyle20"/>
        </w:rPr>
      </w:pPr>
      <w:r>
        <w:rPr>
          <w:rStyle w:val="FontStyle20"/>
        </w:rPr>
        <w:t>Nedílnou součástí Dohody jsou přílohy:</w:t>
      </w:r>
    </w:p>
    <w:p w:rsidR="00000000" w:rsidRDefault="004B656A">
      <w:pPr>
        <w:pStyle w:val="Style2"/>
        <w:widowControl/>
        <w:spacing w:before="238"/>
        <w:ind w:left="814"/>
        <w:jc w:val="left"/>
        <w:rPr>
          <w:rStyle w:val="FontStyle20"/>
        </w:rPr>
      </w:pPr>
      <w:r>
        <w:rPr>
          <w:rStyle w:val="FontStyle20"/>
        </w:rPr>
        <w:t>č.1 kalkulace ná</w:t>
      </w:r>
      <w:r>
        <w:rPr>
          <w:rStyle w:val="FontStyle20"/>
        </w:rPr>
        <w:t>kladů</w:t>
      </w:r>
    </w:p>
    <w:p w:rsidR="00000000" w:rsidRDefault="004B656A">
      <w:pPr>
        <w:pStyle w:val="Style2"/>
        <w:widowControl/>
        <w:ind w:left="814"/>
        <w:jc w:val="left"/>
        <w:rPr>
          <w:rStyle w:val="FontStyle20"/>
        </w:rPr>
      </w:pPr>
      <w:r>
        <w:rPr>
          <w:rStyle w:val="FontStyle20"/>
        </w:rPr>
        <w:t>č.2 mapa se zákresem lokalizace prováděných opatření</w:t>
      </w:r>
    </w:p>
    <w:p w:rsidR="00000000" w:rsidRDefault="004B656A" w:rsidP="0026230F">
      <w:pPr>
        <w:pStyle w:val="Style6"/>
        <w:widowControl/>
        <w:numPr>
          <w:ilvl w:val="0"/>
          <w:numId w:val="7"/>
        </w:numPr>
        <w:tabs>
          <w:tab w:val="left" w:pos="245"/>
        </w:tabs>
        <w:spacing w:before="245" w:line="240" w:lineRule="auto"/>
        <w:jc w:val="left"/>
        <w:rPr>
          <w:rStyle w:val="FontStyle20"/>
        </w:rPr>
      </w:pPr>
      <w:r>
        <w:rPr>
          <w:rStyle w:val="FontStyle20"/>
        </w:rPr>
        <w:t>Vlastník bezvýhradně souhlasí se zveřejněním své identifikace a dalších parametrů Dohody.</w:t>
      </w:r>
    </w:p>
    <w:p w:rsidR="00000000" w:rsidRDefault="004B656A" w:rsidP="0026230F">
      <w:pPr>
        <w:pStyle w:val="Style6"/>
        <w:widowControl/>
        <w:numPr>
          <w:ilvl w:val="0"/>
          <w:numId w:val="7"/>
        </w:numPr>
        <w:tabs>
          <w:tab w:val="left" w:pos="245"/>
        </w:tabs>
        <w:spacing w:before="223" w:line="259" w:lineRule="exact"/>
        <w:rPr>
          <w:rStyle w:val="FontStyle20"/>
        </w:rPr>
      </w:pPr>
      <w:r>
        <w:rPr>
          <w:rStyle w:val="FontStyle20"/>
        </w:rPr>
        <w:t>Tato Dohoda se vyhotovuje ve 3 stejnopisech, z nichž AOPK ČR obdrží 2 vyhotovení a vlastník obdrž</w:t>
      </w:r>
      <w:r>
        <w:rPr>
          <w:rStyle w:val="FontStyle20"/>
        </w:rPr>
        <w:t>í 1 vyhotovení.</w:t>
      </w:r>
    </w:p>
    <w:p w:rsidR="00000000" w:rsidRDefault="004B656A">
      <w:pPr>
        <w:widowControl/>
        <w:rPr>
          <w:sz w:val="2"/>
          <w:szCs w:val="2"/>
        </w:rPr>
      </w:pPr>
    </w:p>
    <w:p w:rsidR="00000000" w:rsidRDefault="004B656A" w:rsidP="0026230F">
      <w:pPr>
        <w:pStyle w:val="Style6"/>
        <w:widowControl/>
        <w:numPr>
          <w:ilvl w:val="0"/>
          <w:numId w:val="8"/>
        </w:numPr>
        <w:tabs>
          <w:tab w:val="left" w:pos="288"/>
        </w:tabs>
        <w:spacing w:before="230"/>
        <w:rPr>
          <w:rStyle w:val="FontStyle20"/>
        </w:rPr>
      </w:pPr>
      <w:r>
        <w:rPr>
          <w:rStyle w:val="FontStyle20"/>
        </w:rPr>
        <w:t>Tato Dohoda může být měněna a doplňována pouze písemnými a očíslovanými dodatky podepsanými oprávněnými zástupci účastníků Dohody.</w:t>
      </w:r>
    </w:p>
    <w:p w:rsidR="00000000" w:rsidRDefault="004B656A" w:rsidP="0026230F">
      <w:pPr>
        <w:pStyle w:val="Style6"/>
        <w:widowControl/>
        <w:numPr>
          <w:ilvl w:val="0"/>
          <w:numId w:val="8"/>
        </w:numPr>
        <w:tabs>
          <w:tab w:val="left" w:pos="288"/>
        </w:tabs>
        <w:spacing w:before="230" w:after="288"/>
        <w:rPr>
          <w:rStyle w:val="FontStyle20"/>
        </w:rPr>
      </w:pPr>
      <w:r>
        <w:rPr>
          <w:rStyle w:val="FontStyle20"/>
        </w:rPr>
        <w:t>Tato Dohoda nabývá platnosti dnem podpisu oprávněným zástupcem posledního účastní</w:t>
      </w:r>
      <w:r>
        <w:rPr>
          <w:rStyle w:val="FontStyle20"/>
        </w:rPr>
        <w:t>ka Dohody. Tato Dohoda nabývá účinnosti dnem podpisu oprávněným zástupcem posledního účastníka Dohody. Podléhá-li však tato Dohoda povinnosti uveřejnění prostřednictvím registru smluv podle zákona o registru smluv, nenabude účinnosti dříve, než dnem jejího</w:t>
      </w:r>
      <w:r>
        <w:rPr>
          <w:rStyle w:val="FontStyle20"/>
        </w:rPr>
        <w:t xml:space="preserve"> uveřejnění. Účastníci Dohody se budou vzájemně o nabytí účinnosti Dohody neprodleně informovat.</w:t>
      </w:r>
    </w:p>
    <w:p w:rsidR="00000000" w:rsidRDefault="004B656A">
      <w:pPr>
        <w:pStyle w:val="Style6"/>
        <w:widowControl/>
        <w:tabs>
          <w:tab w:val="left" w:pos="288"/>
        </w:tabs>
        <w:spacing w:before="230" w:after="288"/>
        <w:rPr>
          <w:rStyle w:val="FontStyle20"/>
        </w:rPr>
        <w:sectPr w:rsidR="00000000">
          <w:pgSz w:w="12240" w:h="18720"/>
          <w:pgMar w:top="2549" w:right="1429" w:bottom="1440" w:left="1206" w:header="708" w:footer="708" w:gutter="0"/>
          <w:cols w:space="60"/>
          <w:noEndnote/>
        </w:sectPr>
      </w:pPr>
    </w:p>
    <w:p w:rsidR="00000000" w:rsidRDefault="0026230F">
      <w:pPr>
        <w:pStyle w:val="Style2"/>
        <w:widowControl/>
        <w:spacing w:line="252" w:lineRule="exact"/>
        <w:rPr>
          <w:rStyle w:val="FontStyle20"/>
        </w:rPr>
      </w:pPr>
      <w:r>
        <w:rPr>
          <w:noProof/>
        </w:rPr>
        <mc:AlternateContent>
          <mc:Choice Requires="wps">
            <w:drawing>
              <wp:anchor distT="0" distB="411480" distL="22860" distR="22860" simplePos="0" relativeHeight="251659264" behindDoc="0" locked="0" layoutInCell="1" allowOverlap="1">
                <wp:simplePos x="0" y="0"/>
                <wp:positionH relativeFrom="margin">
                  <wp:posOffset>3333115</wp:posOffset>
                </wp:positionH>
                <wp:positionV relativeFrom="paragraph">
                  <wp:posOffset>0</wp:posOffset>
                </wp:positionV>
                <wp:extent cx="909320" cy="306705"/>
                <wp:effectExtent l="0" t="0" r="0" b="0"/>
                <wp:wrapTopAndBottom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32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6230F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04875" cy="304800"/>
                                  <wp:effectExtent l="0" t="0" r="9525" b="0"/>
                                  <wp:docPr id="5" name="obráze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62.45pt;margin-top:0;width:71.6pt;height:24.15pt;z-index:251659264;visibility:visible;mso-wrap-style:square;mso-width-percent:0;mso-height-percent:0;mso-wrap-distance-left:1.8pt;mso-wrap-distance-top:0;mso-wrap-distance-right:1.8pt;mso-wrap-distance-bottom:3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" filled="f" stroked="f">
                <v:textbox inset="0,0,0,0">
                  <w:txbxContent>
                    <w:p w:rsidR="00000000" w:rsidRDefault="0026230F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04875" cy="304800"/>
                            <wp:effectExtent l="0" t="0" r="9525" b="0"/>
                            <wp:docPr id="5" name="obráze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75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93065" distL="22860" distR="2286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8890</wp:posOffset>
                </wp:positionV>
                <wp:extent cx="895985" cy="314960"/>
                <wp:effectExtent l="0" t="0" r="0" b="0"/>
                <wp:wrapTopAndBottom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6230F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95350" cy="314325"/>
                                  <wp:effectExtent l="0" t="0" r="0" b="9525"/>
                                  <wp:docPr id="7" name="obráze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0;margin-top:.7pt;width:70.55pt;height:24.8pt;z-index:251660288;visibility:visible;mso-wrap-style:square;mso-width-percent:0;mso-height-percent:0;mso-wrap-distance-left:1.8pt;mso-wrap-distance-top:0;mso-wrap-distance-right:1.8pt;mso-wrap-distance-bottom:30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WTsgIAALA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" filled="f" stroked="f">
                <v:textbox inset="0,0,0,0">
                  <w:txbxContent>
                    <w:p w:rsidR="00000000" w:rsidRDefault="0026230F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95350" cy="314325"/>
                            <wp:effectExtent l="0" t="0" r="0" b="9525"/>
                            <wp:docPr id="7" name="obráze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388620" distL="22860" distR="22860" simplePos="0" relativeHeight="251661312" behindDoc="0" locked="0" layoutInCell="1" allowOverlap="1">
                <wp:simplePos x="0" y="0"/>
                <wp:positionH relativeFrom="margin">
                  <wp:posOffset>4553585</wp:posOffset>
                </wp:positionH>
                <wp:positionV relativeFrom="paragraph">
                  <wp:posOffset>8890</wp:posOffset>
                </wp:positionV>
                <wp:extent cx="1197610" cy="324485"/>
                <wp:effectExtent l="10160" t="0" r="1905" b="9525"/>
                <wp:wrapTopAndBottom/>
                <wp:docPr id="1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7610" cy="324485"/>
                          <a:chOff x="8208" y="7798"/>
                          <a:chExt cx="1886" cy="511"/>
                        </a:xfrm>
                      </wpg:grpSpPr>
                      <pic:pic xmlns:pic="http://schemas.openxmlformats.org/drawingml/2006/picture">
                        <pic:nvPicPr>
                          <pic:cNvPr id="1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1" y="7798"/>
                            <a:ext cx="1303" cy="4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208" y="8057"/>
                            <a:ext cx="360" cy="25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B656A">
                              <w:pPr>
                                <w:pStyle w:val="Style5"/>
                                <w:widowControl/>
                                <w:spacing w:line="240" w:lineRule="auto"/>
                                <w:rPr>
                                  <w:rStyle w:val="FontStyle20"/>
                                </w:rPr>
                              </w:pPr>
                              <w:r>
                                <w:rPr>
                                  <w:rStyle w:val="FontStyle20"/>
                                </w:rPr>
                                <w:t>dne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9" style="position:absolute;left:0;text-align:left;margin-left:358.55pt;margin-top:.7pt;width:94.3pt;height:25.55pt;z-index:251661312;mso-wrap-distance-left:1.8pt;mso-wrap-distance-right:1.8pt;mso-wrap-distance-bottom:30.6pt;mso-position-horizontal-relative:margin" coordorigin="8208,7798" coordsize="1886,5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left:8791;top:7798;width:1303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I1ZvDAAAA2wAAAA8AAABkcnMvZG93bnJldi54bWxET01rwkAQvRf6H5YpeKsbPSSSuopEJBZK&#10;RVs8j9kxiWZnQ3Zr0v76bkHobR7vc+bLwTTiRp2rLSuYjCMQxIXVNZcKPj82zzMQziNrbCyTgm9y&#10;sFw8Pswx1bbnPd0OvhQhhF2KCirv21RKV1Rk0I1tSxy4s+0M+gC7UuoO+xBuGjmNolgarDk0VNhS&#10;VlFxPXwZBVkel5efROYn+x5fXre7t/X+WCg1ehpWLyA8Df5ffHdvdZifwN8v4QC5+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IjVm8MAAADbAAAADwAAAAAAAAAAAAAAAACf&#10;AgAAZHJzL2Rvd25yZXYueG1sUEsFBgAAAAAEAAQA9wAAAI8DAAAAAA==&#10;">
                  <v:imagedata r:id="rId13" o:title=""/>
                </v:shape>
                <v:shape id="Text Box 7" o:spid="_x0000_s1031" type="#_x0000_t202" style="position:absolute;left:8208;top:8057;width:360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vZcYA&#10;AADbAAAADwAAAGRycy9kb3ducmV2LnhtbESPQUvDQBCF74L/YRnBSzEbeygauy0iCD0I0qTidchO&#10;s4nZ2Zhd29hf3zkUepvhvXnvm+V68r060BjbwAYesxwUcR1sy42BXfX+8AQqJmSLfWAy8E8R1qvb&#10;myUWNhx5S4cyNUpCOBZowKU0FFrH2pHHmIWBWLR9GD0mWcdG2xGPEu57Pc/zhfbYsjQ4HOjNUf1T&#10;/nkDn/uvbjPMP8r0/TurumfXndysMub+bnp9AZVoSlfz5XpjBV9g5RcZQK/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RvZcYAAADbAAAADwAAAAAAAAAAAAAAAACYAgAAZHJz&#10;L2Rvd25yZXYueG1sUEsFBgAAAAAEAAQA9QAAAIsDAAAAAA==&#10;" filled="f" strokecolor="white" strokeweight="0">
                  <v:textbox inset="0,0,0,0">
                    <w:txbxContent>
                      <w:p w:rsidR="00000000" w:rsidRDefault="004B656A">
                        <w:pPr>
                          <w:pStyle w:val="Style5"/>
                          <w:widowControl/>
                          <w:spacing w:line="240" w:lineRule="auto"/>
                          <w:rPr>
                            <w:rStyle w:val="FontStyle20"/>
                          </w:rPr>
                        </w:pPr>
                        <w:r>
                          <w:rPr>
                            <w:rStyle w:val="FontStyle20"/>
                          </w:rPr>
                          <w:t>dne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374650" distL="22860" distR="22860" simplePos="0" relativeHeight="251662336" behindDoc="0" locked="0" layoutInCell="1" allowOverlap="1">
                <wp:simplePos x="0" y="0"/>
                <wp:positionH relativeFrom="margin">
                  <wp:posOffset>1321435</wp:posOffset>
                </wp:positionH>
                <wp:positionV relativeFrom="paragraph">
                  <wp:posOffset>27305</wp:posOffset>
                </wp:positionV>
                <wp:extent cx="1280160" cy="315595"/>
                <wp:effectExtent l="6985" t="0" r="0" b="9525"/>
                <wp:wrapTopAndBottom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0160" cy="315595"/>
                          <a:chOff x="3118" y="7826"/>
                          <a:chExt cx="2016" cy="497"/>
                        </a:xfrm>
                      </wpg:grpSpPr>
                      <pic:pic xmlns:pic="http://schemas.openxmlformats.org/drawingml/2006/picture">
                        <pic:nvPicPr>
                          <pic:cNvPr id="1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8" y="7826"/>
                            <a:ext cx="1347" cy="4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118" y="8071"/>
                            <a:ext cx="352" cy="25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B656A">
                              <w:pPr>
                                <w:pStyle w:val="Style5"/>
                                <w:widowControl/>
                                <w:spacing w:line="240" w:lineRule="auto"/>
                                <w:rPr>
                                  <w:rStyle w:val="FontStyle20"/>
                                </w:rPr>
                              </w:pPr>
                              <w:r>
                                <w:rPr>
                                  <w:rStyle w:val="FontStyle20"/>
                                </w:rPr>
                                <w:t>dne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2" style="position:absolute;left:0;text-align:left;margin-left:104.05pt;margin-top:2.15pt;width:100.8pt;height:24.85pt;z-index:251662336;mso-wrap-distance-left:1.8pt;mso-wrap-distance-right:1.8pt;mso-wrap-distance-bottom:29.5pt;mso-position-horizontal-relative:margin" coordorigin="3118,7826" coordsize="2016,4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">
                <v:shape id="Picture 9" o:spid="_x0000_s1033" type="#_x0000_t75" style="position:absolute;left:3788;top:7826;width:1347;height: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KvKHAAAAA2wAAAA8AAABkcnMvZG93bnJldi54bWxET9uKwjAQfRf8hzDCvmm6i4hUo6ggioji&#10;7X1opk3ZZlKaqPXvNwuCb3M415nOW1uJBzW+dKzge5CAIM6cLrlQcL2s+2MQPiBrrByTghd5mM+6&#10;nSmm2j35RI9zKEQMYZ+iAhNCnUrpM0MW/cDVxJHLXWMxRNgUUjf4jOG2kj9JMpIWS44NBmtaGcp+&#10;z3erYDnaHTfmdlkMwzhf5m6zvx+2e6W+eu1iAiJQGz7it3ur4/wh/P8SD5Cz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Uq8ocAAAADbAAAADwAAAAAAAAAAAAAAAACfAgAA&#10;ZHJzL2Rvd25yZXYueG1sUEsFBgAAAAAEAAQA9wAAAIwDAAAAAA==&#10;">
                  <v:imagedata r:id="rId15" o:title=""/>
                </v:shape>
                <v:shape id="Text Box 10" o:spid="_x0000_s1034" type="#_x0000_t202" style="position:absolute;left:3118;top:8071;width:352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XA+8MA&#10;AADbAAAADwAAAGRycy9kb3ducmV2LnhtbERPTWvCQBC9C/0PyxR6Ed0oKJq6ShEED4ViYul1yI7Z&#10;pNnZNLtq6q93CwVv83ifs9r0thEX6nzlWMFknIAgLpyuuFRwzHejBQgfkDU2jknBL3nYrJ8GK0y1&#10;u/KBLlkoRQxhn6ICE0KbSukLQxb92LXEkTu5zmKIsCul7vAaw20jp0kylxYrjg0GW9oaKr6zs1Xw&#10;cfqs9+30PQtfP8O8Xpr6Zoa5Ui/P/dsriEB9eIj/3Xsd58/g75d4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XA+8MAAADbAAAADwAAAAAAAAAAAAAAAACYAgAAZHJzL2Rv&#10;d25yZXYueG1sUEsFBgAAAAAEAAQA9QAAAIgDAAAAAA==&#10;" filled="f" strokecolor="white" strokeweight="0">
                  <v:textbox inset="0,0,0,0">
                    <w:txbxContent>
                      <w:p w:rsidR="00000000" w:rsidRDefault="004B656A">
                        <w:pPr>
                          <w:pStyle w:val="Style5"/>
                          <w:widowControl/>
                          <w:spacing w:line="240" w:lineRule="auto"/>
                          <w:rPr>
                            <w:rStyle w:val="FontStyle20"/>
                          </w:rPr>
                        </w:pPr>
                        <w:r>
                          <w:rPr>
                            <w:rStyle w:val="FontStyle20"/>
                          </w:rPr>
                          <w:t>dne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22860" distR="22860" simplePos="0" relativeHeight="251663360" behindDoc="0" locked="0" layoutInCell="1" allowOverlap="1">
                <wp:simplePos x="0" y="0"/>
                <wp:positionH relativeFrom="margin">
                  <wp:posOffset>808990</wp:posOffset>
                </wp:positionH>
                <wp:positionV relativeFrom="paragraph">
                  <wp:posOffset>717550</wp:posOffset>
                </wp:positionV>
                <wp:extent cx="2642870" cy="1334770"/>
                <wp:effectExtent l="8890" t="3175" r="0" b="0"/>
                <wp:wrapSquare wrapText="left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2870" cy="1334770"/>
                          <a:chOff x="2311" y="8914"/>
                          <a:chExt cx="4162" cy="2102"/>
                        </a:xfrm>
                      </wpg:grpSpPr>
                      <pic:pic xmlns:pic="http://schemas.openxmlformats.org/drawingml/2006/picture">
                        <pic:nvPicPr>
                          <pic:cNvPr id="1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55" y="8914"/>
                            <a:ext cx="2218" cy="21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311" y="8928"/>
                            <a:ext cx="1368" cy="25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B656A">
                              <w:pPr>
                                <w:pStyle w:val="Style3"/>
                                <w:widowControl/>
                                <w:spacing w:line="240" w:lineRule="auto"/>
                                <w:jc w:val="both"/>
                                <w:rPr>
                                  <w:rStyle w:val="FontStyle19"/>
                                </w:rPr>
                              </w:pPr>
                              <w:r>
                                <w:rPr>
                                  <w:rStyle w:val="FontStyle19"/>
                                </w:rPr>
                                <w:t>Za AOPK ČR: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35" style="position:absolute;left:0;text-align:left;margin-left:63.7pt;margin-top:56.5pt;width:208.1pt;height:105.1pt;z-index:251663360;mso-wrap-distance-left:1.8pt;mso-wrap-distance-right:1.8pt;mso-position-horizontal-relative:margin" coordorigin="2311,8914" coordsize="4162,2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">
                <v:shape id="Picture 12" o:spid="_x0000_s1036" type="#_x0000_t75" style="position:absolute;left:4255;top:8914;width:2218;height:21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jHBnCAAAA2wAAAA8AAABkcnMvZG93bnJldi54bWxET0uLwjAQvgv+hzALexFNfRXpGkUEYVkE&#10;sXrZ29iMbdlmUppYu//eCIK3+fies1x3phItNa60rGA8ikAQZ1aXnCs4n3bDBQjnkTVWlknBPzlY&#10;r/q9JSba3vlIbepzEULYJaig8L5OpHRZQQbdyNbEgbvaxqAPsMmlbvAewk0lJ1EUS4Mlh4YCa9oW&#10;lP2lN6OArvEsPewv0/Ln0g7MYj8/yO5Xqc+PbvMFwlPn3+KX+1uH+WN4/hIOkK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4xwZwgAAANsAAAAPAAAAAAAAAAAAAAAAAJ8C&#10;AABkcnMvZG93bnJldi54bWxQSwUGAAAAAAQABAD3AAAAjgMAAAAA&#10;">
                  <v:imagedata r:id="rId17" o:title=""/>
                </v:shape>
                <v:shape id="Text Box 13" o:spid="_x0000_s1037" type="#_x0000_t202" style="position:absolute;left:2311;top:8928;width:1368;height: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xYj8MA&#10;AADbAAAADwAAAGRycy9kb3ducmV2LnhtbERPTWvCQBC9F/wPywi9iG6aQ6nRVUQoeBBKkxavQ3bM&#10;JmZnY3bV6K/vFgq9zeN9znI92FZcqfe1YwUvswQEcel0zZWCr+J9+gbCB2SNrWNScCcP69XoaYmZ&#10;djf+pGseKhFD2GeowITQZVL60pBFP3MdceSOrrcYIuwrqXu8xXDbyjRJXqXFmmODwY62hspTfrEK&#10;Po7fza5L93k4nCdFMzfNw0wKpZ7Hw2YBItAQ/sV/7p2O81P4/SU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xYj8MAAADbAAAADwAAAAAAAAAAAAAAAACYAgAAZHJzL2Rv&#10;d25yZXYueG1sUEsFBgAAAAAEAAQA9QAAAIgDAAAAAA==&#10;" filled="f" strokecolor="white" strokeweight="0">
                  <v:textbox inset="0,0,0,0">
                    <w:txbxContent>
                      <w:p w:rsidR="00000000" w:rsidRDefault="004B656A">
                        <w:pPr>
                          <w:pStyle w:val="Style3"/>
                          <w:widowControl/>
                          <w:spacing w:line="240" w:lineRule="auto"/>
                          <w:jc w:val="both"/>
                          <w:rPr>
                            <w:rStyle w:val="FontStyle19"/>
                          </w:rPr>
                        </w:pPr>
                        <w:r>
                          <w:rPr>
                            <w:rStyle w:val="FontStyle19"/>
                          </w:rPr>
                          <w:t>Za AOPK ČR:</w:t>
                        </w:r>
                      </w:p>
                    </w:txbxContent>
                  </v:textbox>
                </v:shape>
                <w10:wrap type="square" side="left" anchorx="margin"/>
              </v:group>
            </w:pict>
          </mc:Fallback>
        </mc:AlternateContent>
      </w:r>
      <w:r w:rsidR="004B656A">
        <w:rPr>
          <w:rStyle w:val="FontStyle20"/>
        </w:rPr>
        <w:t>Ing. Ladislav Pořízek ř</w:t>
      </w:r>
      <w:r w:rsidR="004B656A">
        <w:rPr>
          <w:rStyle w:val="FontStyle20"/>
        </w:rPr>
        <w:t>editel RP SCHKO Kokořínsko - Máchův kraj</w:t>
      </w:r>
    </w:p>
    <w:p w:rsidR="00000000" w:rsidRDefault="004B656A">
      <w:pPr>
        <w:pStyle w:val="Style3"/>
        <w:widowControl/>
        <w:spacing w:line="240" w:lineRule="auto"/>
        <w:ind w:left="223"/>
        <w:jc w:val="both"/>
        <w:rPr>
          <w:rStyle w:val="FontStyle19"/>
        </w:rPr>
      </w:pPr>
      <w:r>
        <w:rPr>
          <w:rStyle w:val="FontStyle20"/>
        </w:rPr>
        <w:br w:type="column"/>
      </w:r>
      <w:r>
        <w:rPr>
          <w:rStyle w:val="FontStyle19"/>
        </w:rPr>
        <w:t>Vlastník:</w:t>
      </w:r>
    </w:p>
    <w:p w:rsidR="00000000" w:rsidRDefault="004B656A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4B656A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4B656A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4B656A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4B656A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4B656A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4B656A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4B656A">
      <w:pPr>
        <w:pStyle w:val="Style5"/>
        <w:widowControl/>
        <w:spacing w:before="235" w:line="240" w:lineRule="auto"/>
        <w:rPr>
          <w:rStyle w:val="FontStyle20"/>
        </w:rPr>
      </w:pPr>
      <w:r>
        <w:rPr>
          <w:rStyle w:val="FontStyle20"/>
        </w:rPr>
        <w:t>Zdeněk Peter</w:t>
      </w:r>
    </w:p>
    <w:p w:rsidR="00000000" w:rsidRDefault="004B656A">
      <w:pPr>
        <w:pStyle w:val="Style5"/>
        <w:widowControl/>
        <w:spacing w:before="235" w:line="240" w:lineRule="auto"/>
        <w:rPr>
          <w:rStyle w:val="FontStyle20"/>
        </w:rPr>
        <w:sectPr w:rsidR="00000000">
          <w:type w:val="continuous"/>
          <w:pgSz w:w="12240" w:h="18720"/>
          <w:pgMar w:top="2549" w:right="3294" w:bottom="1440" w:left="1206" w:header="708" w:footer="708" w:gutter="0"/>
          <w:cols w:num="2" w:space="708" w:equalWidth="0">
            <w:col w:w="3888" w:space="2549"/>
            <w:col w:w="1303"/>
          </w:cols>
          <w:noEndnote/>
        </w:sectPr>
      </w:pPr>
    </w:p>
    <w:p w:rsidR="00000000" w:rsidRDefault="004B656A">
      <w:pPr>
        <w:pStyle w:val="Style15"/>
        <w:widowControl/>
        <w:spacing w:after="29"/>
        <w:jc w:val="both"/>
        <w:rPr>
          <w:rStyle w:val="FontStyle22"/>
        </w:rPr>
      </w:pPr>
      <w:r>
        <w:rPr>
          <w:rStyle w:val="FontStyle22"/>
        </w:rPr>
        <w:lastRenderedPageBreak/>
        <w:t>AKCE:</w:t>
      </w:r>
    </w:p>
    <w:p w:rsidR="00000000" w:rsidRDefault="004B656A">
      <w:pPr>
        <w:pStyle w:val="Style15"/>
        <w:widowControl/>
        <w:spacing w:after="29"/>
        <w:jc w:val="both"/>
        <w:rPr>
          <w:rStyle w:val="FontStyle22"/>
        </w:rPr>
        <w:sectPr w:rsidR="00000000">
          <w:pgSz w:w="12240" w:h="18720"/>
          <w:pgMar w:top="3028" w:right="2041" w:bottom="1440" w:left="1372" w:header="708" w:footer="708" w:gutter="0"/>
          <w:cols w:space="60"/>
          <w:noEndnote/>
        </w:sectPr>
      </w:pPr>
    </w:p>
    <w:p w:rsidR="00000000" w:rsidRDefault="004B656A">
      <w:pPr>
        <w:pStyle w:val="Style10"/>
        <w:widowControl/>
        <w:spacing w:line="382" w:lineRule="exact"/>
        <w:ind w:left="2182"/>
        <w:rPr>
          <w:rStyle w:val="FontStyle23"/>
          <w:position w:val="5"/>
        </w:rPr>
      </w:pPr>
      <w:r>
        <w:rPr>
          <w:rStyle w:val="FontStyle23"/>
          <w:position w:val="5"/>
        </w:rPr>
        <w:lastRenderedPageBreak/>
        <w:t xml:space="preserve">VÝSADBA VE VOLNÉ KRAJINĚ - </w:t>
      </w:r>
      <w:r>
        <w:rPr>
          <w:rStyle w:val="FontStyle26"/>
          <w:position w:val="5"/>
        </w:rPr>
        <w:t xml:space="preserve">pás </w:t>
      </w:r>
      <w:r>
        <w:rPr>
          <w:rStyle w:val="FontStyle23"/>
          <w:position w:val="5"/>
        </w:rPr>
        <w:t>300 m</w:t>
      </w:r>
    </w:p>
    <w:p w:rsidR="00000000" w:rsidRDefault="004B656A">
      <w:pPr>
        <w:pStyle w:val="Style7"/>
        <w:widowControl/>
        <w:spacing w:before="230"/>
        <w:jc w:val="both"/>
        <w:rPr>
          <w:rStyle w:val="FontStyle25"/>
        </w:rPr>
      </w:pPr>
      <w:r>
        <w:rPr>
          <w:rStyle w:val="FontStyle24"/>
        </w:rPr>
        <w:t xml:space="preserve">Založení vegetačních prvků v krajině </w:t>
      </w:r>
      <w:r>
        <w:rPr>
          <w:rStyle w:val="FontStyle25"/>
        </w:rPr>
        <w:t>- remíz (plošná výsadba stromů a keřů)...</w:t>
      </w:r>
    </w:p>
    <w:p w:rsidR="00000000" w:rsidRDefault="004B656A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000000" w:rsidRDefault="004B656A">
      <w:pPr>
        <w:pStyle w:val="Style7"/>
        <w:widowControl/>
        <w:tabs>
          <w:tab w:val="left" w:leader="dot" w:pos="7114"/>
        </w:tabs>
        <w:spacing w:before="228"/>
        <w:jc w:val="both"/>
        <w:rPr>
          <w:rStyle w:val="FontStyle25"/>
        </w:rPr>
      </w:pPr>
      <w:r>
        <w:rPr>
          <w:rStyle w:val="FontStyle25"/>
        </w:rPr>
        <w:t>pás strom</w:t>
      </w:r>
      <w:r>
        <w:rPr>
          <w:rStyle w:val="FontStyle25"/>
        </w:rPr>
        <w:t>ů a keřů - 0,06 ha</w:t>
      </w:r>
      <w:r>
        <w:rPr>
          <w:rStyle w:val="FontStyle25"/>
        </w:rPr>
        <w:tab/>
      </w:r>
    </w:p>
    <w:p w:rsidR="00000000" w:rsidRDefault="004B656A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000000" w:rsidRDefault="004B656A">
      <w:pPr>
        <w:pStyle w:val="Style7"/>
        <w:widowControl/>
        <w:tabs>
          <w:tab w:val="left" w:leader="dot" w:pos="7193"/>
        </w:tabs>
        <w:spacing w:before="34"/>
        <w:jc w:val="both"/>
        <w:rPr>
          <w:rStyle w:val="FontStyle25"/>
        </w:rPr>
      </w:pPr>
      <w:r>
        <w:rPr>
          <w:rStyle w:val="FontStyle25"/>
        </w:rPr>
        <w:t>Celkem za 3 pásy (bez DPH)</w:t>
      </w:r>
      <w:r>
        <w:rPr>
          <w:rStyle w:val="FontStyle25"/>
        </w:rPr>
        <w:tab/>
      </w:r>
    </w:p>
    <w:p w:rsidR="00000000" w:rsidRDefault="004B656A">
      <w:pPr>
        <w:pStyle w:val="Style16"/>
        <w:widowControl/>
        <w:spacing w:line="240" w:lineRule="exact"/>
        <w:jc w:val="both"/>
        <w:rPr>
          <w:sz w:val="20"/>
          <w:szCs w:val="20"/>
        </w:rPr>
      </w:pPr>
      <w:r>
        <w:rPr>
          <w:rStyle w:val="FontStyle25"/>
        </w:rPr>
        <w:br w:type="column"/>
      </w:r>
    </w:p>
    <w:p w:rsidR="00000000" w:rsidRDefault="004B656A">
      <w:pPr>
        <w:pStyle w:val="Style16"/>
        <w:widowControl/>
        <w:spacing w:line="240" w:lineRule="exact"/>
        <w:jc w:val="both"/>
        <w:rPr>
          <w:sz w:val="20"/>
          <w:szCs w:val="20"/>
        </w:rPr>
      </w:pPr>
    </w:p>
    <w:p w:rsidR="00000000" w:rsidRDefault="004B656A">
      <w:pPr>
        <w:pStyle w:val="Style16"/>
        <w:widowControl/>
        <w:spacing w:before="168"/>
        <w:jc w:val="both"/>
        <w:rPr>
          <w:rStyle w:val="FontStyle25"/>
        </w:rPr>
      </w:pPr>
      <w:r>
        <w:rPr>
          <w:rStyle w:val="FontStyle25"/>
        </w:rPr>
        <w:t>572 750,- Kč/ha</w:t>
      </w:r>
    </w:p>
    <w:p w:rsidR="00000000" w:rsidRDefault="004B656A">
      <w:pPr>
        <w:pStyle w:val="Style14"/>
        <w:widowControl/>
        <w:spacing w:line="240" w:lineRule="exact"/>
        <w:ind w:right="223"/>
        <w:rPr>
          <w:sz w:val="20"/>
          <w:szCs w:val="20"/>
        </w:rPr>
      </w:pPr>
    </w:p>
    <w:p w:rsidR="00000000" w:rsidRDefault="004B656A">
      <w:pPr>
        <w:pStyle w:val="Style14"/>
        <w:widowControl/>
        <w:spacing w:before="19"/>
        <w:ind w:right="223"/>
        <w:rPr>
          <w:rStyle w:val="FontStyle25"/>
        </w:rPr>
      </w:pPr>
      <w:r>
        <w:rPr>
          <w:rStyle w:val="FontStyle25"/>
        </w:rPr>
        <w:t xml:space="preserve">34 365,- Kč </w:t>
      </w:r>
      <w:r>
        <w:rPr>
          <w:rStyle w:val="FontStyle26"/>
        </w:rPr>
        <w:t xml:space="preserve">103 095,- </w:t>
      </w:r>
      <w:r>
        <w:rPr>
          <w:rStyle w:val="FontStyle25"/>
        </w:rPr>
        <w:t>Kč</w:t>
      </w:r>
    </w:p>
    <w:p w:rsidR="00000000" w:rsidRDefault="004B656A">
      <w:pPr>
        <w:pStyle w:val="Style14"/>
        <w:widowControl/>
        <w:spacing w:before="19"/>
        <w:ind w:right="223"/>
        <w:rPr>
          <w:rStyle w:val="FontStyle25"/>
        </w:rPr>
        <w:sectPr w:rsidR="00000000">
          <w:type w:val="continuous"/>
          <w:pgSz w:w="12240" w:h="18720"/>
          <w:pgMar w:top="3028" w:right="2041" w:bottom="1440" w:left="1530" w:header="708" w:footer="708" w:gutter="0"/>
          <w:cols w:num="2" w:space="708" w:equalWidth="0">
            <w:col w:w="7192" w:space="86"/>
            <w:col w:w="1389"/>
          </w:cols>
          <w:noEndnote/>
        </w:sectPr>
      </w:pPr>
    </w:p>
    <w:p w:rsidR="00000000" w:rsidRDefault="004B656A">
      <w:pPr>
        <w:widowControl/>
        <w:spacing w:before="552" w:line="240" w:lineRule="exact"/>
        <w:rPr>
          <w:sz w:val="20"/>
          <w:szCs w:val="20"/>
        </w:rPr>
      </w:pPr>
    </w:p>
    <w:p w:rsidR="00000000" w:rsidRDefault="004B656A">
      <w:pPr>
        <w:pStyle w:val="Style14"/>
        <w:widowControl/>
        <w:spacing w:before="19"/>
        <w:ind w:right="223"/>
        <w:rPr>
          <w:rStyle w:val="FontStyle25"/>
        </w:rPr>
        <w:sectPr w:rsidR="00000000">
          <w:type w:val="continuous"/>
          <w:pgSz w:w="12240" w:h="18720"/>
          <w:pgMar w:top="3028" w:right="2041" w:bottom="1440" w:left="1372" w:header="708" w:footer="708" w:gutter="0"/>
          <w:cols w:space="60"/>
          <w:noEndnote/>
        </w:sectPr>
      </w:pPr>
    </w:p>
    <w:p w:rsidR="00000000" w:rsidRDefault="0026230F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6400800" distR="6400800" simplePos="0" relativeHeight="2516643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739515" cy="4535170"/>
                <wp:effectExtent l="9525" t="9525" r="13335" b="8255"/>
                <wp:wrapTopAndBottom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9515" cy="4535170"/>
                          <a:chOff x="1354" y="5566"/>
                          <a:chExt cx="5889" cy="7142"/>
                        </a:xfrm>
                      </wpg:grpSpPr>
                      <wps:wsp>
                        <wps:cNvPr id="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354" y="5796"/>
                            <a:ext cx="5889" cy="691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349"/>
                                <w:gridCol w:w="814"/>
                                <w:gridCol w:w="727"/>
                              </w:tblGrid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4349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8"/>
                                      <w:widowControl/>
                                      <w:ind w:left="1246"/>
                                      <w:rPr>
                                        <w:rStyle w:val="FontStyle24"/>
                                      </w:rPr>
                                    </w:pPr>
                                    <w:r>
                                      <w:rPr>
                                        <w:rStyle w:val="FontStyle24"/>
                                      </w:rPr>
                                      <w:t>Rozpočtová položka</w:t>
                                    </w:r>
                                  </w:p>
                                </w:tc>
                                <w:tc>
                                  <w:tcPr>
                                    <w:tcW w:w="81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textDirection w:val="btLr"/>
                                  </w:tcPr>
                                  <w:p w:rsidR="00000000" w:rsidRDefault="004B656A">
                                    <w:pPr>
                                      <w:pStyle w:val="Style8"/>
                                      <w:widowControl/>
                                      <w:ind w:left="331"/>
                                      <w:rPr>
                                        <w:rStyle w:val="FontStyle24"/>
                                      </w:rPr>
                                    </w:pPr>
                                    <w:r>
                                      <w:rPr>
                                        <w:rStyle w:val="FontStyle24"/>
                                      </w:rPr>
                                      <w:t>Množství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textDirection w:val="btLr"/>
                                  </w:tcPr>
                                  <w:p w:rsidR="00000000" w:rsidRDefault="004B656A">
                                    <w:pPr>
                                      <w:pStyle w:val="Style8"/>
                                      <w:widowControl/>
                                      <w:ind w:left="317"/>
                                      <w:rPr>
                                        <w:rStyle w:val="FontStyle24"/>
                                      </w:rPr>
                                    </w:pPr>
                                    <w:r>
                                      <w:rPr>
                                        <w:rStyle w:val="FontStyle24"/>
                                      </w:rPr>
                                      <w:t>Jednotka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4349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třešeň ptačí, 140+, PK</w:t>
                                    </w:r>
                                  </w:p>
                                </w:tc>
                                <w:tc>
                                  <w:tcPr>
                                    <w:tcW w:w="81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ind w:right="173"/>
                                      <w:jc w:val="right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ind w:right="158"/>
                                      <w:jc w:val="right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ks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4349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růže šípková 40-60 cm, PK</w:t>
                                    </w:r>
                                  </w:p>
                                </w:tc>
                                <w:tc>
                                  <w:tcPr>
                                    <w:tcW w:w="81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ind w:right="130"/>
                                      <w:jc w:val="right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105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ind w:right="166"/>
                                      <w:jc w:val="right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ks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4349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hloh obecný 40-60 cm, PK</w:t>
                                    </w:r>
                                  </w:p>
                                </w:tc>
                                <w:tc>
                                  <w:tcPr>
                                    <w:tcW w:w="81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ind w:right="130"/>
                                      <w:jc w:val="right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105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ind w:right="166"/>
                                      <w:jc w:val="right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ks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4349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ptačí zob 40-60 cm, PK</w:t>
                                    </w:r>
                                  </w:p>
                                </w:tc>
                                <w:tc>
                                  <w:tcPr>
                                    <w:tcW w:w="81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ind w:right="137"/>
                                      <w:jc w:val="right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105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ind w:right="173"/>
                                      <w:jc w:val="right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ks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4349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rPr>
                                        <w:rStyle w:val="FontStyle25"/>
                                        <w:spacing w:val="-20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 xml:space="preserve">líska obecná 40-60 cm, kontejner </w:t>
                                    </w:r>
                                    <w:r>
                                      <w:rPr>
                                        <w:rStyle w:val="FontStyle25"/>
                                        <w:spacing w:val="-20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81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ind w:right="187"/>
                                      <w:jc w:val="right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ind w:right="173"/>
                                      <w:jc w:val="right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ks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4349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dřín obecný 40-60 cm, PK</w:t>
                                    </w:r>
                                  </w:p>
                                </w:tc>
                                <w:tc>
                                  <w:tcPr>
                                    <w:tcW w:w="81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ind w:right="194"/>
                                      <w:jc w:val="right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99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ind w:right="180"/>
                                      <w:jc w:val="right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ks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4349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bambus ke stromům 200 cm, 3-4 cm</w:t>
                                    </w:r>
                                  </w:p>
                                </w:tc>
                                <w:tc>
                                  <w:tcPr>
                                    <w:tcW w:w="81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ind w:right="202"/>
                                      <w:jc w:val="right"/>
                                      <w:rPr>
                                        <w:rStyle w:val="FontStyle25"/>
                                        <w:spacing w:val="-20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  <w:spacing w:val="-20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ind w:right="180"/>
                                      <w:jc w:val="right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ks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4349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vázací materiál, popruh polypropylen 30 mm</w:t>
                                    </w:r>
                                  </w:p>
                                </w:tc>
                                <w:tc>
                                  <w:tcPr>
                                    <w:tcW w:w="81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ind w:right="202"/>
                                      <w:jc w:val="right"/>
                                      <w:rPr>
                                        <w:rStyle w:val="FontStyle25"/>
                                        <w:spacing w:val="-20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  <w:spacing w:val="-20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ind w:right="202"/>
                                      <w:jc w:val="right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4349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výsadba stromů</w:t>
                                    </w:r>
                                  </w:p>
                                </w:tc>
                                <w:tc>
                                  <w:tcPr>
                                    <w:tcW w:w="81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ind w:right="209"/>
                                      <w:jc w:val="right"/>
                                      <w:rPr>
                                        <w:rStyle w:val="FontStyle25"/>
                                        <w:spacing w:val="-20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  <w:spacing w:val="-20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ind w:right="187"/>
                                      <w:jc w:val="right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ks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4349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vý</w:t>
                                    </w:r>
                                    <w:r>
                                      <w:rPr>
                                        <w:rStyle w:val="FontStyle25"/>
                                      </w:rPr>
                                      <w:t>sadba keřů</w:t>
                                    </w:r>
                                  </w:p>
                                </w:tc>
                                <w:tc>
                                  <w:tcPr>
                                    <w:tcW w:w="81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ind w:right="158"/>
                                      <w:jc w:val="right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444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ind w:right="194"/>
                                      <w:jc w:val="right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ks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4349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ind w:left="7" w:right="864" w:hanging="7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příprava půdy (orba, rotavátorování, vyhloubení výsadbových rýh)</w:t>
                                    </w:r>
                                  </w:p>
                                </w:tc>
                                <w:tc>
                                  <w:tcPr>
                                    <w:tcW w:w="81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1800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ind w:right="158"/>
                                      <w:jc w:val="right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m2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4349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1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4349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 xml:space="preserve">kůl akátový 200 cm, prům. </w:t>
                                    </w:r>
                                    <w:r>
                                      <w:rPr>
                                        <w:rStyle w:val="FontStyle25"/>
                                        <w:spacing w:val="-20"/>
                                      </w:rPr>
                                      <w:t>10</w:t>
                                    </w:r>
                                    <w:r>
                                      <w:rPr>
                                        <w:rStyle w:val="FontStyle25"/>
                                      </w:rPr>
                                      <w:t xml:space="preserve"> cm</w:t>
                                    </w:r>
                                  </w:p>
                                </w:tc>
                                <w:tc>
                                  <w:tcPr>
                                    <w:tcW w:w="81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ind w:right="166"/>
                                      <w:jc w:val="right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276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ind w:right="216"/>
                                      <w:jc w:val="right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ks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4349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 xml:space="preserve">pletivo </w:t>
                                    </w:r>
                                    <w:r>
                                      <w:rPr>
                                        <w:rStyle w:val="FontStyle25"/>
                                        <w:spacing w:val="-20"/>
                                      </w:rPr>
                                      <w:t>150</w:t>
                                    </w:r>
                                    <w:r>
                                      <w:rPr>
                                        <w:rStyle w:val="FontStyle25"/>
                                      </w:rPr>
                                      <w:t xml:space="preserve"> cm, lesnické vázané</w:t>
                                    </w:r>
                                  </w:p>
                                </w:tc>
                                <w:tc>
                                  <w:tcPr>
                                    <w:tcW w:w="81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ind w:right="166"/>
                                      <w:jc w:val="right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636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ind w:right="230"/>
                                      <w:jc w:val="right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4349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montáž</w:t>
                                    </w:r>
                                  </w:p>
                                </w:tc>
                                <w:tc>
                                  <w:tcPr>
                                    <w:tcW w:w="81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ind w:right="173"/>
                                      <w:jc w:val="right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636</w:t>
                                    </w: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1"/>
                                      <w:widowControl/>
                                      <w:spacing w:line="240" w:lineRule="auto"/>
                                      <w:ind w:right="238"/>
                                      <w:jc w:val="right"/>
                                      <w:rPr>
                                        <w:rStyle w:val="FontStyle25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4349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1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2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4B656A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</w:tr>
                            </w:tbl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498" y="5566"/>
                            <a:ext cx="1346" cy="23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B656A">
                              <w:pPr>
                                <w:pStyle w:val="Style9"/>
                                <w:widowControl/>
                                <w:jc w:val="both"/>
                                <w:rPr>
                                  <w:rStyle w:val="FontStyle22"/>
                                  <w:u w:val="single"/>
                                </w:rPr>
                              </w:pPr>
                              <w:r>
                                <w:rPr>
                                  <w:rStyle w:val="FontStyle22"/>
                                  <w:u w:val="single"/>
                                </w:rPr>
                                <w:t>Plán výsadby: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8" style="position:absolute;margin-left:0;margin-top:0;width:294.45pt;height:357.1pt;z-index:251664384;mso-wrap-distance-left:7in;mso-wrap-distance-right:7in;mso-position-horizontal-relative:margin" coordorigin="1354,5566" coordsize="5889,7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">
                <v:shape id="Text Box 15" o:spid="_x0000_s1039" type="#_x0000_t202" style="position:absolute;left:1354;top:5796;width:5889;height:6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KIsQA&#10;AADaAAAADwAAAGRycy9kb3ducmV2LnhtbESPQWvCQBSE7wX/w/IEL6KbepAaXUWEggehNFG8PrLP&#10;bGL2bZrdatpf7wqFHoeZ+YZZbXrbiBt1vnKs4HWagCAunK64VHDM3ydvIHxA1tg4JgU/5GGzHrys&#10;MNXuzp90y0IpIoR9igpMCG0qpS8MWfRT1xJH7+I6iyHKrpS6w3uE20bOkmQuLVYcFwy2tDNUXLNv&#10;q+Djcqr37eyQhfPXOK8Xpv4141yp0bDfLkEE6sN/+K+91wrm8LwSb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5SiLEAAAA2g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49"/>
                          <w:gridCol w:w="814"/>
                          <w:gridCol w:w="727"/>
                        </w:tblGrid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4349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8"/>
                                <w:widowControl/>
                                <w:ind w:left="1246"/>
                                <w:rPr>
                                  <w:rStyle w:val="FontStyle24"/>
                                </w:rPr>
                              </w:pPr>
                              <w:r>
                                <w:rPr>
                                  <w:rStyle w:val="FontStyle24"/>
                                </w:rPr>
                                <w:t>Rozpočtová položka</w:t>
                              </w:r>
                            </w:p>
                          </w:tc>
                          <w:tc>
                            <w:tcPr>
                              <w:tcW w:w="81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textDirection w:val="btLr"/>
                            </w:tcPr>
                            <w:p w:rsidR="00000000" w:rsidRDefault="004B656A">
                              <w:pPr>
                                <w:pStyle w:val="Style8"/>
                                <w:widowControl/>
                                <w:ind w:left="331"/>
                                <w:rPr>
                                  <w:rStyle w:val="FontStyle24"/>
                                </w:rPr>
                              </w:pPr>
                              <w:r>
                                <w:rPr>
                                  <w:rStyle w:val="FontStyle24"/>
                                </w:rPr>
                                <w:t>Množství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textDirection w:val="btLr"/>
                            </w:tcPr>
                            <w:p w:rsidR="00000000" w:rsidRDefault="004B656A">
                              <w:pPr>
                                <w:pStyle w:val="Style8"/>
                                <w:widowControl/>
                                <w:ind w:left="317"/>
                                <w:rPr>
                                  <w:rStyle w:val="FontStyle24"/>
                                </w:rPr>
                              </w:pPr>
                              <w:r>
                                <w:rPr>
                                  <w:rStyle w:val="FontStyle24"/>
                                </w:rPr>
                                <w:t>Jednotka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4349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třešeň ptačí, 140+, PK</w:t>
                              </w:r>
                            </w:p>
                          </w:tc>
                          <w:tc>
                            <w:tcPr>
                              <w:tcW w:w="81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ind w:right="173"/>
                                <w:jc w:val="right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ind w:right="158"/>
                                <w:jc w:val="right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ks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4349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růže šípková 40-60 cm, PK</w:t>
                              </w:r>
                            </w:p>
                          </w:tc>
                          <w:tc>
                            <w:tcPr>
                              <w:tcW w:w="81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ind w:right="130"/>
                                <w:jc w:val="right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ind w:right="166"/>
                                <w:jc w:val="right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ks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4349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hloh obecný 40-60 cm, PK</w:t>
                              </w:r>
                            </w:p>
                          </w:tc>
                          <w:tc>
                            <w:tcPr>
                              <w:tcW w:w="81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ind w:right="130"/>
                                <w:jc w:val="right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ind w:right="166"/>
                                <w:jc w:val="right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ks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4349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ptačí zob 40-60 cm, PK</w:t>
                              </w:r>
                            </w:p>
                          </w:tc>
                          <w:tc>
                            <w:tcPr>
                              <w:tcW w:w="81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ind w:right="137"/>
                                <w:jc w:val="right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ind w:right="173"/>
                                <w:jc w:val="right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ks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4349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rPr>
                                  <w:rStyle w:val="FontStyle25"/>
                                  <w:spacing w:val="-20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 xml:space="preserve">líska obecná 40-60 cm, kontejner </w:t>
                              </w:r>
                              <w:r>
                                <w:rPr>
                                  <w:rStyle w:val="FontStyle25"/>
                                  <w:spacing w:val="-2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81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ind w:right="187"/>
                                <w:jc w:val="right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ind w:right="173"/>
                                <w:jc w:val="right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ks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4349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dřín obecný 40-60 cm, PK</w:t>
                              </w:r>
                            </w:p>
                          </w:tc>
                          <w:tc>
                            <w:tcPr>
                              <w:tcW w:w="81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ind w:right="194"/>
                                <w:jc w:val="right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99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ind w:right="180"/>
                                <w:jc w:val="right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ks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4349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bambus ke stromům 200 cm, 3-4 cm</w:t>
                              </w:r>
                            </w:p>
                          </w:tc>
                          <w:tc>
                            <w:tcPr>
                              <w:tcW w:w="81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ind w:right="202"/>
                                <w:jc w:val="right"/>
                                <w:rPr>
                                  <w:rStyle w:val="FontStyle25"/>
                                  <w:spacing w:val="-20"/>
                                </w:rPr>
                              </w:pPr>
                              <w:r>
                                <w:rPr>
                                  <w:rStyle w:val="FontStyle25"/>
                                  <w:spacing w:val="-2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ind w:right="180"/>
                                <w:jc w:val="right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ks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4349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vázací materiál, popruh polypropylen 30 mm</w:t>
                              </w:r>
                            </w:p>
                          </w:tc>
                          <w:tc>
                            <w:tcPr>
                              <w:tcW w:w="81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ind w:right="202"/>
                                <w:jc w:val="right"/>
                                <w:rPr>
                                  <w:rStyle w:val="FontStyle25"/>
                                  <w:spacing w:val="-20"/>
                                </w:rPr>
                              </w:pPr>
                              <w:r>
                                <w:rPr>
                                  <w:rStyle w:val="FontStyle25"/>
                                  <w:spacing w:val="-2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ind w:right="202"/>
                                <w:jc w:val="right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m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4349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výsadba stromů</w:t>
                              </w:r>
                            </w:p>
                          </w:tc>
                          <w:tc>
                            <w:tcPr>
                              <w:tcW w:w="81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ind w:right="209"/>
                                <w:jc w:val="right"/>
                                <w:rPr>
                                  <w:rStyle w:val="FontStyle25"/>
                                  <w:spacing w:val="-20"/>
                                </w:rPr>
                              </w:pPr>
                              <w:r>
                                <w:rPr>
                                  <w:rStyle w:val="FontStyle25"/>
                                  <w:spacing w:val="-2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ind w:right="187"/>
                                <w:jc w:val="right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ks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4349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vý</w:t>
                              </w:r>
                              <w:r>
                                <w:rPr>
                                  <w:rStyle w:val="FontStyle25"/>
                                </w:rPr>
                                <w:t>sadba keřů</w:t>
                              </w:r>
                            </w:p>
                          </w:tc>
                          <w:tc>
                            <w:tcPr>
                              <w:tcW w:w="81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ind w:right="158"/>
                                <w:jc w:val="right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444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ind w:right="194"/>
                                <w:jc w:val="right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ks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4349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ind w:left="7" w:right="864" w:hanging="7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příprava půdy (orba, rotavátorování, vyhloubení výsadbových rýh)</w:t>
                              </w:r>
                            </w:p>
                          </w:tc>
                          <w:tc>
                            <w:tcPr>
                              <w:tcW w:w="81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1800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ind w:right="158"/>
                                <w:jc w:val="right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m2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4349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81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4349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 xml:space="preserve">kůl akátový 200 cm, prům. </w:t>
                              </w:r>
                              <w:r>
                                <w:rPr>
                                  <w:rStyle w:val="FontStyle25"/>
                                  <w:spacing w:val="-20"/>
                                </w:rPr>
                                <w:t>10</w:t>
                              </w:r>
                              <w:r>
                                <w:rPr>
                                  <w:rStyle w:val="FontStyle25"/>
                                </w:rPr>
                                <w:t xml:space="preserve"> cm</w:t>
                              </w:r>
                            </w:p>
                          </w:tc>
                          <w:tc>
                            <w:tcPr>
                              <w:tcW w:w="81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ind w:right="166"/>
                                <w:jc w:val="right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276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ind w:right="216"/>
                                <w:jc w:val="right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ks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4349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 xml:space="preserve">pletivo </w:t>
                              </w:r>
                              <w:r>
                                <w:rPr>
                                  <w:rStyle w:val="FontStyle25"/>
                                  <w:spacing w:val="-20"/>
                                </w:rPr>
                                <w:t>150</w:t>
                              </w:r>
                              <w:r>
                                <w:rPr>
                                  <w:rStyle w:val="FontStyle25"/>
                                </w:rPr>
                                <w:t xml:space="preserve"> cm, lesnické vázané</w:t>
                              </w:r>
                            </w:p>
                          </w:tc>
                          <w:tc>
                            <w:tcPr>
                              <w:tcW w:w="81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ind w:right="166"/>
                                <w:jc w:val="right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636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ind w:right="230"/>
                                <w:jc w:val="right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m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4349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montáž</w:t>
                              </w:r>
                            </w:p>
                          </w:tc>
                          <w:tc>
                            <w:tcPr>
                              <w:tcW w:w="81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ind w:right="173"/>
                                <w:jc w:val="right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636</w:t>
                              </w: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1"/>
                                <w:widowControl/>
                                <w:spacing w:line="240" w:lineRule="auto"/>
                                <w:ind w:right="238"/>
                                <w:jc w:val="right"/>
                                <w:rPr>
                                  <w:rStyle w:val="FontStyle25"/>
                                </w:rPr>
                              </w:pPr>
                              <w:r>
                                <w:rPr>
                                  <w:rStyle w:val="FontStyle25"/>
                                </w:rPr>
                                <w:t>m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4349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81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2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4B656A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</w:tr>
                      </w:tbl>
                    </w:txbxContent>
                  </v:textbox>
                </v:shape>
                <v:shape id="Text Box 16" o:spid="_x0000_s1040" type="#_x0000_t202" style="position:absolute;left:1498;top:5566;width:1346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p7y8EA&#10;AADaAAAADwAAAGRycy9kb3ducmV2LnhtbERPz2vCMBS+C/sfwhvsImuqB3GdUcZA8DAQW8euj+bZ&#10;tGteahO1+tebg+Dx4/u9WA22FWfqfe1YwSRJQRCXTtdcKdgX6/c5CB+QNbaOScGVPKyWL6MFZtpd&#10;eEfnPFQihrDPUIEJocuk9KUhiz5xHXHkDq63GCLsK6l7vMRw28ppms6kxZpjg8GOvg2V//nJKtge&#10;fptNN/3Jw99xXDQfprmZcaHU2+vw9Qki0BCe4od7oxXErfFKvA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qe8vBAAAA2gAAAA8AAAAAAAAAAAAAAAAAmAIAAGRycy9kb3du&#10;cmV2LnhtbFBLBQYAAAAABAAEAPUAAACGAwAAAAA=&#10;" filled="f" strokecolor="white" strokeweight="0">
                  <v:textbox inset="0,0,0,0">
                    <w:txbxContent>
                      <w:p w:rsidR="00000000" w:rsidRDefault="004B656A">
                        <w:pPr>
                          <w:pStyle w:val="Style9"/>
                          <w:widowControl/>
                          <w:jc w:val="both"/>
                          <w:rPr>
                            <w:rStyle w:val="FontStyle22"/>
                            <w:u w:val="single"/>
                          </w:rPr>
                        </w:pPr>
                        <w:r>
                          <w:rPr>
                            <w:rStyle w:val="FontStyle22"/>
                            <w:u w:val="single"/>
                          </w:rPr>
                          <w:t>Plán výsadby: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000000" w:rsidRDefault="004B656A">
      <w:pPr>
        <w:pStyle w:val="Style14"/>
        <w:widowControl/>
        <w:spacing w:before="19"/>
        <w:ind w:right="223"/>
        <w:rPr>
          <w:rStyle w:val="FontStyle25"/>
        </w:rPr>
        <w:sectPr w:rsidR="00000000">
          <w:type w:val="continuous"/>
          <w:pgSz w:w="12240" w:h="18720"/>
          <w:pgMar w:top="3028" w:right="2041" w:bottom="1440" w:left="1372" w:header="708" w:footer="708" w:gutter="0"/>
          <w:cols w:space="708"/>
          <w:noEndnote/>
        </w:sectPr>
      </w:pPr>
    </w:p>
    <w:p w:rsidR="004B656A" w:rsidRDefault="0026230F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400800" distR="6400800" simplePos="0" relativeHeight="2516654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186930" cy="10158730"/>
                <wp:effectExtent l="0" t="0" r="4445" b="4445"/>
                <wp:wrapTopAndBottom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6930" cy="10158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6230F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91375" cy="10163175"/>
                                  <wp:effectExtent l="0" t="0" r="9525" b="9525"/>
                                  <wp:docPr id="9" name="obráze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1375" cy="1016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margin-left:0;margin-top:0;width:565.9pt;height:799.9pt;z-index:25166540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" filled="f" stroked="f">
                <v:textbox inset="0,0,0,0">
                  <w:txbxContent>
                    <w:p w:rsidR="00000000" w:rsidRDefault="0026230F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91375" cy="10163175"/>
                            <wp:effectExtent l="0" t="0" r="9525" b="9525"/>
                            <wp:docPr id="9" name="obrázek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1375" cy="1016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4B656A">
      <w:pgSz w:w="12240" w:h="18720"/>
      <w:pgMar w:top="2581" w:right="551" w:bottom="140" w:left="37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56A" w:rsidRDefault="004B656A">
      <w:r>
        <w:separator/>
      </w:r>
    </w:p>
  </w:endnote>
  <w:endnote w:type="continuationSeparator" w:id="0">
    <w:p w:rsidR="004B656A" w:rsidRDefault="004B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56A" w:rsidRDefault="004B656A">
      <w:r>
        <w:separator/>
      </w:r>
    </w:p>
  </w:footnote>
  <w:footnote w:type="continuationSeparator" w:id="0">
    <w:p w:rsidR="004B656A" w:rsidRDefault="004B6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A6682"/>
    <w:multiLevelType w:val="singleLevel"/>
    <w:tmpl w:val="934C562E"/>
    <w:lvl w:ilvl="0">
      <w:start w:val="6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1">
    <w:nsid w:val="225851FE"/>
    <w:multiLevelType w:val="singleLevel"/>
    <w:tmpl w:val="761EF608"/>
    <w:lvl w:ilvl="0">
      <w:start w:val="4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2">
    <w:nsid w:val="22670B01"/>
    <w:multiLevelType w:val="singleLevel"/>
    <w:tmpl w:val="8A36CC62"/>
    <w:lvl w:ilvl="0">
      <w:start w:val="3"/>
      <w:numFmt w:val="decimal"/>
      <w:lvlText w:val="%1."/>
      <w:legacy w:legacy="1" w:legacySpace="0" w:legacyIndent="266"/>
      <w:lvlJc w:val="left"/>
      <w:rPr>
        <w:rFonts w:ascii="Arial" w:hAnsi="Arial" w:cs="Arial" w:hint="default"/>
      </w:rPr>
    </w:lvl>
  </w:abstractNum>
  <w:abstractNum w:abstractNumId="3">
    <w:nsid w:val="268E3F72"/>
    <w:multiLevelType w:val="singleLevel"/>
    <w:tmpl w:val="61989DA8"/>
    <w:lvl w:ilvl="0">
      <w:start w:val="4"/>
      <w:numFmt w:val="decimal"/>
      <w:lvlText w:val="%1."/>
      <w:legacy w:legacy="1" w:legacySpace="0" w:legacyIndent="266"/>
      <w:lvlJc w:val="left"/>
      <w:rPr>
        <w:rFonts w:ascii="Arial" w:hAnsi="Arial" w:cs="Arial" w:hint="default"/>
      </w:rPr>
    </w:lvl>
  </w:abstractNum>
  <w:abstractNum w:abstractNumId="4">
    <w:nsid w:val="2CD767A9"/>
    <w:multiLevelType w:val="singleLevel"/>
    <w:tmpl w:val="C4FEE734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">
    <w:nsid w:val="5300732B"/>
    <w:multiLevelType w:val="singleLevel"/>
    <w:tmpl w:val="209A3474"/>
    <w:lvl w:ilvl="0">
      <w:start w:val="1"/>
      <w:numFmt w:val="decimal"/>
      <w:lvlText w:val="%1."/>
      <w:legacy w:legacy="1" w:legacySpace="0" w:legacyIndent="266"/>
      <w:lvlJc w:val="left"/>
      <w:rPr>
        <w:rFonts w:ascii="Arial" w:hAnsi="Arial" w:cs="Arial" w:hint="default"/>
      </w:rPr>
    </w:lvl>
  </w:abstractNum>
  <w:abstractNum w:abstractNumId="6">
    <w:nsid w:val="588F284B"/>
    <w:multiLevelType w:val="singleLevel"/>
    <w:tmpl w:val="E0829FDC"/>
    <w:lvl w:ilvl="0">
      <w:start w:val="3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7">
    <w:nsid w:val="69DF6EC3"/>
    <w:multiLevelType w:val="singleLevel"/>
    <w:tmpl w:val="0A4206B6"/>
    <w:lvl w:ilvl="0">
      <w:start w:val="1"/>
      <w:numFmt w:val="decimal"/>
      <w:lvlText w:val="%1."/>
      <w:legacy w:legacy="1" w:legacySpace="0" w:legacyIndent="302"/>
      <w:lvlJc w:val="left"/>
      <w:rPr>
        <w:rFonts w:ascii="Arial" w:hAnsi="Arial" w:cs="Arial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0F"/>
    <w:rsid w:val="0026230F"/>
    <w:rsid w:val="004B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pPr>
      <w:spacing w:line="504" w:lineRule="exact"/>
      <w:jc w:val="right"/>
    </w:pPr>
  </w:style>
  <w:style w:type="paragraph" w:customStyle="1" w:styleId="Style2">
    <w:name w:val="Style2"/>
    <w:basedOn w:val="Normln"/>
    <w:uiPriority w:val="99"/>
    <w:pPr>
      <w:jc w:val="center"/>
    </w:pPr>
  </w:style>
  <w:style w:type="paragraph" w:customStyle="1" w:styleId="Style3">
    <w:name w:val="Style3"/>
    <w:basedOn w:val="Normln"/>
    <w:uiPriority w:val="99"/>
    <w:pPr>
      <w:spacing w:line="259" w:lineRule="exact"/>
    </w:pPr>
  </w:style>
  <w:style w:type="paragraph" w:customStyle="1" w:styleId="Style4">
    <w:name w:val="Style4"/>
    <w:basedOn w:val="Normln"/>
    <w:uiPriority w:val="99"/>
    <w:pPr>
      <w:spacing w:line="248" w:lineRule="exact"/>
    </w:pPr>
  </w:style>
  <w:style w:type="paragraph" w:customStyle="1" w:styleId="Style5">
    <w:name w:val="Style5"/>
    <w:basedOn w:val="Normln"/>
    <w:uiPriority w:val="99"/>
    <w:pPr>
      <w:spacing w:line="245" w:lineRule="exact"/>
      <w:jc w:val="both"/>
    </w:pPr>
  </w:style>
  <w:style w:type="paragraph" w:customStyle="1" w:styleId="Style6">
    <w:name w:val="Style6"/>
    <w:basedOn w:val="Normln"/>
    <w:uiPriority w:val="99"/>
    <w:pPr>
      <w:spacing w:line="252" w:lineRule="exact"/>
      <w:jc w:val="both"/>
    </w:pPr>
  </w:style>
  <w:style w:type="paragraph" w:customStyle="1" w:styleId="Style7">
    <w:name w:val="Style7"/>
    <w:basedOn w:val="Normln"/>
    <w:uiPriority w:val="99"/>
  </w:style>
  <w:style w:type="paragraph" w:customStyle="1" w:styleId="Style8">
    <w:name w:val="Style8"/>
    <w:basedOn w:val="Normln"/>
    <w:uiPriority w:val="99"/>
  </w:style>
  <w:style w:type="paragraph" w:customStyle="1" w:styleId="Style9">
    <w:name w:val="Style9"/>
    <w:basedOn w:val="Normln"/>
    <w:uiPriority w:val="99"/>
  </w:style>
  <w:style w:type="paragraph" w:customStyle="1" w:styleId="Style10">
    <w:name w:val="Style10"/>
    <w:basedOn w:val="Normln"/>
    <w:uiPriority w:val="99"/>
  </w:style>
  <w:style w:type="paragraph" w:customStyle="1" w:styleId="Style11">
    <w:name w:val="Style11"/>
    <w:basedOn w:val="Normln"/>
    <w:uiPriority w:val="99"/>
    <w:pPr>
      <w:spacing w:line="266" w:lineRule="exact"/>
    </w:pPr>
  </w:style>
  <w:style w:type="paragraph" w:customStyle="1" w:styleId="Style12">
    <w:name w:val="Style12"/>
    <w:basedOn w:val="Normln"/>
    <w:uiPriority w:val="99"/>
  </w:style>
  <w:style w:type="paragraph" w:customStyle="1" w:styleId="Style13">
    <w:name w:val="Style13"/>
    <w:basedOn w:val="Normln"/>
    <w:uiPriority w:val="99"/>
  </w:style>
  <w:style w:type="paragraph" w:customStyle="1" w:styleId="Style14">
    <w:name w:val="Style14"/>
    <w:basedOn w:val="Normln"/>
    <w:uiPriority w:val="99"/>
    <w:pPr>
      <w:spacing w:line="482" w:lineRule="exact"/>
      <w:ind w:firstLine="151"/>
      <w:jc w:val="both"/>
    </w:pPr>
  </w:style>
  <w:style w:type="paragraph" w:customStyle="1" w:styleId="Style15">
    <w:name w:val="Style15"/>
    <w:basedOn w:val="Normln"/>
    <w:uiPriority w:val="99"/>
  </w:style>
  <w:style w:type="paragraph" w:customStyle="1" w:styleId="Style16">
    <w:name w:val="Style16"/>
    <w:basedOn w:val="Normln"/>
    <w:uiPriority w:val="99"/>
  </w:style>
  <w:style w:type="character" w:customStyle="1" w:styleId="FontStyle18">
    <w:name w:val="Font Style18"/>
    <w:basedOn w:val="Standardnpsmoodstavce"/>
    <w:uiPriority w:val="99"/>
    <w:rPr>
      <w:rFonts w:ascii="Sylfaen" w:hAnsi="Sylfaen" w:cs="Sylfaen"/>
      <w:b/>
      <w:bCs/>
      <w:color w:val="000000"/>
      <w:sz w:val="16"/>
      <w:szCs w:val="16"/>
    </w:rPr>
  </w:style>
  <w:style w:type="character" w:customStyle="1" w:styleId="FontStyle19">
    <w:name w:val="Font Style19"/>
    <w:basedOn w:val="Standardnpsmoodstavce"/>
    <w:uiPriority w:val="99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0">
    <w:name w:val="Font Style20"/>
    <w:basedOn w:val="Standardnpsmoodstavce"/>
    <w:uiPriority w:val="99"/>
    <w:rPr>
      <w:rFonts w:ascii="Arial" w:hAnsi="Arial" w:cs="Arial"/>
      <w:color w:val="000000"/>
      <w:sz w:val="22"/>
      <w:szCs w:val="22"/>
    </w:rPr>
  </w:style>
  <w:style w:type="character" w:customStyle="1" w:styleId="FontStyle21">
    <w:name w:val="Font Style21"/>
    <w:basedOn w:val="Standardnpsmoodstavce"/>
    <w:uiPriority w:val="9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22">
    <w:name w:val="Font Style22"/>
    <w:basedOn w:val="Standardnpsmoodstavce"/>
    <w:uiPriority w:val="99"/>
    <w:rPr>
      <w:rFonts w:ascii="Arial" w:hAnsi="Arial" w:cs="Arial"/>
      <w:color w:val="000000"/>
      <w:sz w:val="20"/>
      <w:szCs w:val="20"/>
    </w:rPr>
  </w:style>
  <w:style w:type="character" w:customStyle="1" w:styleId="FontStyle23">
    <w:name w:val="Font Style23"/>
    <w:basedOn w:val="Standardnpsmoodstavce"/>
    <w:uiPriority w:val="99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4">
    <w:name w:val="Font Style24"/>
    <w:basedOn w:val="Standardnpsmoodstavce"/>
    <w:uiPriority w:val="99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25">
    <w:name w:val="Font Style25"/>
    <w:basedOn w:val="Standardnpsmoodstavce"/>
    <w:uiPriority w:val="99"/>
    <w:rPr>
      <w:rFonts w:ascii="Arial" w:hAnsi="Arial" w:cs="Arial"/>
      <w:color w:val="000000"/>
      <w:sz w:val="18"/>
      <w:szCs w:val="18"/>
    </w:rPr>
  </w:style>
  <w:style w:type="character" w:customStyle="1" w:styleId="FontStyle26">
    <w:name w:val="Font Style26"/>
    <w:basedOn w:val="Standardnpsmoodstavce"/>
    <w:uiPriority w:val="99"/>
    <w:rPr>
      <w:rFonts w:ascii="Arial" w:hAnsi="Arial" w:cs="Arial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pPr>
      <w:spacing w:line="504" w:lineRule="exact"/>
      <w:jc w:val="right"/>
    </w:pPr>
  </w:style>
  <w:style w:type="paragraph" w:customStyle="1" w:styleId="Style2">
    <w:name w:val="Style2"/>
    <w:basedOn w:val="Normln"/>
    <w:uiPriority w:val="99"/>
    <w:pPr>
      <w:jc w:val="center"/>
    </w:pPr>
  </w:style>
  <w:style w:type="paragraph" w:customStyle="1" w:styleId="Style3">
    <w:name w:val="Style3"/>
    <w:basedOn w:val="Normln"/>
    <w:uiPriority w:val="99"/>
    <w:pPr>
      <w:spacing w:line="259" w:lineRule="exact"/>
    </w:pPr>
  </w:style>
  <w:style w:type="paragraph" w:customStyle="1" w:styleId="Style4">
    <w:name w:val="Style4"/>
    <w:basedOn w:val="Normln"/>
    <w:uiPriority w:val="99"/>
    <w:pPr>
      <w:spacing w:line="248" w:lineRule="exact"/>
    </w:pPr>
  </w:style>
  <w:style w:type="paragraph" w:customStyle="1" w:styleId="Style5">
    <w:name w:val="Style5"/>
    <w:basedOn w:val="Normln"/>
    <w:uiPriority w:val="99"/>
    <w:pPr>
      <w:spacing w:line="245" w:lineRule="exact"/>
      <w:jc w:val="both"/>
    </w:pPr>
  </w:style>
  <w:style w:type="paragraph" w:customStyle="1" w:styleId="Style6">
    <w:name w:val="Style6"/>
    <w:basedOn w:val="Normln"/>
    <w:uiPriority w:val="99"/>
    <w:pPr>
      <w:spacing w:line="252" w:lineRule="exact"/>
      <w:jc w:val="both"/>
    </w:pPr>
  </w:style>
  <w:style w:type="paragraph" w:customStyle="1" w:styleId="Style7">
    <w:name w:val="Style7"/>
    <w:basedOn w:val="Normln"/>
    <w:uiPriority w:val="99"/>
  </w:style>
  <w:style w:type="paragraph" w:customStyle="1" w:styleId="Style8">
    <w:name w:val="Style8"/>
    <w:basedOn w:val="Normln"/>
    <w:uiPriority w:val="99"/>
  </w:style>
  <w:style w:type="paragraph" w:customStyle="1" w:styleId="Style9">
    <w:name w:val="Style9"/>
    <w:basedOn w:val="Normln"/>
    <w:uiPriority w:val="99"/>
  </w:style>
  <w:style w:type="paragraph" w:customStyle="1" w:styleId="Style10">
    <w:name w:val="Style10"/>
    <w:basedOn w:val="Normln"/>
    <w:uiPriority w:val="99"/>
  </w:style>
  <w:style w:type="paragraph" w:customStyle="1" w:styleId="Style11">
    <w:name w:val="Style11"/>
    <w:basedOn w:val="Normln"/>
    <w:uiPriority w:val="99"/>
    <w:pPr>
      <w:spacing w:line="266" w:lineRule="exact"/>
    </w:pPr>
  </w:style>
  <w:style w:type="paragraph" w:customStyle="1" w:styleId="Style12">
    <w:name w:val="Style12"/>
    <w:basedOn w:val="Normln"/>
    <w:uiPriority w:val="99"/>
  </w:style>
  <w:style w:type="paragraph" w:customStyle="1" w:styleId="Style13">
    <w:name w:val="Style13"/>
    <w:basedOn w:val="Normln"/>
    <w:uiPriority w:val="99"/>
  </w:style>
  <w:style w:type="paragraph" w:customStyle="1" w:styleId="Style14">
    <w:name w:val="Style14"/>
    <w:basedOn w:val="Normln"/>
    <w:uiPriority w:val="99"/>
    <w:pPr>
      <w:spacing w:line="482" w:lineRule="exact"/>
      <w:ind w:firstLine="151"/>
      <w:jc w:val="both"/>
    </w:pPr>
  </w:style>
  <w:style w:type="paragraph" w:customStyle="1" w:styleId="Style15">
    <w:name w:val="Style15"/>
    <w:basedOn w:val="Normln"/>
    <w:uiPriority w:val="99"/>
  </w:style>
  <w:style w:type="paragraph" w:customStyle="1" w:styleId="Style16">
    <w:name w:val="Style16"/>
    <w:basedOn w:val="Normln"/>
    <w:uiPriority w:val="99"/>
  </w:style>
  <w:style w:type="character" w:customStyle="1" w:styleId="FontStyle18">
    <w:name w:val="Font Style18"/>
    <w:basedOn w:val="Standardnpsmoodstavce"/>
    <w:uiPriority w:val="99"/>
    <w:rPr>
      <w:rFonts w:ascii="Sylfaen" w:hAnsi="Sylfaen" w:cs="Sylfaen"/>
      <w:b/>
      <w:bCs/>
      <w:color w:val="000000"/>
      <w:sz w:val="16"/>
      <w:szCs w:val="16"/>
    </w:rPr>
  </w:style>
  <w:style w:type="character" w:customStyle="1" w:styleId="FontStyle19">
    <w:name w:val="Font Style19"/>
    <w:basedOn w:val="Standardnpsmoodstavce"/>
    <w:uiPriority w:val="99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0">
    <w:name w:val="Font Style20"/>
    <w:basedOn w:val="Standardnpsmoodstavce"/>
    <w:uiPriority w:val="99"/>
    <w:rPr>
      <w:rFonts w:ascii="Arial" w:hAnsi="Arial" w:cs="Arial"/>
      <w:color w:val="000000"/>
      <w:sz w:val="22"/>
      <w:szCs w:val="22"/>
    </w:rPr>
  </w:style>
  <w:style w:type="character" w:customStyle="1" w:styleId="FontStyle21">
    <w:name w:val="Font Style21"/>
    <w:basedOn w:val="Standardnpsmoodstavce"/>
    <w:uiPriority w:val="9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22">
    <w:name w:val="Font Style22"/>
    <w:basedOn w:val="Standardnpsmoodstavce"/>
    <w:uiPriority w:val="99"/>
    <w:rPr>
      <w:rFonts w:ascii="Arial" w:hAnsi="Arial" w:cs="Arial"/>
      <w:color w:val="000000"/>
      <w:sz w:val="20"/>
      <w:szCs w:val="20"/>
    </w:rPr>
  </w:style>
  <w:style w:type="character" w:customStyle="1" w:styleId="FontStyle23">
    <w:name w:val="Font Style23"/>
    <w:basedOn w:val="Standardnpsmoodstavce"/>
    <w:uiPriority w:val="99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4">
    <w:name w:val="Font Style24"/>
    <w:basedOn w:val="Standardnpsmoodstavce"/>
    <w:uiPriority w:val="99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25">
    <w:name w:val="Font Style25"/>
    <w:basedOn w:val="Standardnpsmoodstavce"/>
    <w:uiPriority w:val="99"/>
    <w:rPr>
      <w:rFonts w:ascii="Arial" w:hAnsi="Arial" w:cs="Arial"/>
      <w:color w:val="000000"/>
      <w:sz w:val="18"/>
      <w:szCs w:val="18"/>
    </w:rPr>
  </w:style>
  <w:style w:type="character" w:customStyle="1" w:styleId="FontStyle26">
    <w:name w:val="Font Style26"/>
    <w:basedOn w:val="Standardnpsmoodstavce"/>
    <w:uiPriority w:val="99"/>
    <w:rPr>
      <w:rFonts w:ascii="Arial" w:hAnsi="Arial" w:cs="Arial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1168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Kasal</dc:creator>
  <cp:lastModifiedBy>Petr Kasal</cp:lastModifiedBy>
  <cp:revision>2</cp:revision>
  <dcterms:created xsi:type="dcterms:W3CDTF">2017-12-04T15:11:00Z</dcterms:created>
  <dcterms:modified xsi:type="dcterms:W3CDTF">2017-12-04T15:11:00Z</dcterms:modified>
</cp:coreProperties>
</file>