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5A65B5" w14:textId="77777777" w:rsidR="00492218" w:rsidRPr="005463DA" w:rsidRDefault="00492218" w:rsidP="00505FEC">
      <w:pPr>
        <w:pStyle w:val="Zhlav"/>
        <w:tabs>
          <w:tab w:val="clear" w:pos="4703"/>
          <w:tab w:val="clear" w:pos="9406"/>
        </w:tabs>
        <w:spacing w:after="200" w:line="276" w:lineRule="auto"/>
        <w:rPr>
          <w:rFonts w:ascii="Calibri" w:hAnsi="Calibri" w:cs="Calibri"/>
          <w:sz w:val="22"/>
          <w:szCs w:val="22"/>
        </w:rPr>
      </w:pPr>
      <w:bookmarkStart w:id="0" w:name="_GoBack"/>
      <w:bookmarkEnd w:id="0"/>
    </w:p>
    <w:p w14:paraId="5FFC84E7" w14:textId="77777777" w:rsidR="00492218" w:rsidRPr="005463DA" w:rsidRDefault="00492218" w:rsidP="00505FEC">
      <w:pPr>
        <w:spacing w:after="200" w:line="276" w:lineRule="auto"/>
        <w:rPr>
          <w:rFonts w:ascii="Calibri" w:hAnsi="Calibri" w:cs="Calibri"/>
          <w:sz w:val="22"/>
          <w:szCs w:val="22"/>
        </w:rPr>
      </w:pPr>
    </w:p>
    <w:p w14:paraId="75837BF0" w14:textId="77777777" w:rsidR="00D57BB7" w:rsidRPr="005463DA" w:rsidRDefault="00D57BB7" w:rsidP="00505FEC">
      <w:pPr>
        <w:spacing w:after="200" w:line="276" w:lineRule="auto"/>
        <w:rPr>
          <w:rFonts w:ascii="Calibri" w:hAnsi="Calibri" w:cs="Calibri"/>
          <w:sz w:val="22"/>
          <w:szCs w:val="22"/>
        </w:rPr>
      </w:pPr>
    </w:p>
    <w:p w14:paraId="5036A737" w14:textId="77777777" w:rsidR="00D57BB7" w:rsidRPr="005463DA" w:rsidRDefault="00D57BB7" w:rsidP="00505FEC">
      <w:pPr>
        <w:spacing w:after="200" w:line="276" w:lineRule="auto"/>
        <w:rPr>
          <w:rFonts w:ascii="Calibri" w:hAnsi="Calibri" w:cs="Calibri"/>
          <w:sz w:val="22"/>
          <w:szCs w:val="22"/>
        </w:rPr>
      </w:pPr>
    </w:p>
    <w:p w14:paraId="5BB9BABA" w14:textId="77777777" w:rsidR="00D57BB7" w:rsidRPr="005463DA" w:rsidRDefault="00D57BB7" w:rsidP="00505FEC">
      <w:pPr>
        <w:spacing w:after="200" w:line="276" w:lineRule="auto"/>
        <w:rPr>
          <w:rFonts w:ascii="Calibri" w:hAnsi="Calibri" w:cs="Calibri"/>
          <w:sz w:val="22"/>
          <w:szCs w:val="22"/>
        </w:rPr>
      </w:pPr>
    </w:p>
    <w:p w14:paraId="7F3D51ED" w14:textId="77777777" w:rsidR="00047B4E" w:rsidRPr="005463DA" w:rsidRDefault="00505FEC" w:rsidP="00505FEC">
      <w:pPr>
        <w:spacing w:after="200" w:line="276" w:lineRule="auto"/>
        <w:jc w:val="center"/>
        <w:rPr>
          <w:rFonts w:ascii="Calibri" w:hAnsi="Calibri" w:cs="Calibri"/>
          <w:b/>
          <w:sz w:val="22"/>
          <w:szCs w:val="22"/>
        </w:rPr>
      </w:pPr>
      <w:r w:rsidRPr="005463DA">
        <w:rPr>
          <w:rFonts w:ascii="Calibri" w:hAnsi="Calibri" w:cs="Calibri"/>
          <w:b/>
          <w:sz w:val="22"/>
          <w:szCs w:val="22"/>
        </w:rPr>
        <w:t>S</w:t>
      </w:r>
      <w:r w:rsidR="000D6074" w:rsidRPr="005463DA">
        <w:rPr>
          <w:rFonts w:ascii="Calibri" w:hAnsi="Calibri" w:cs="Calibri"/>
          <w:b/>
          <w:sz w:val="22"/>
          <w:szCs w:val="22"/>
        </w:rPr>
        <w:t>ilnice</w:t>
      </w:r>
      <w:r w:rsidRPr="005463DA">
        <w:rPr>
          <w:rFonts w:ascii="Calibri" w:hAnsi="Calibri" w:cs="Calibri"/>
          <w:b/>
          <w:sz w:val="22"/>
          <w:szCs w:val="22"/>
        </w:rPr>
        <w:t xml:space="preserve"> LK a.s.</w:t>
      </w:r>
    </w:p>
    <w:p w14:paraId="6E7CE190" w14:textId="77777777" w:rsidR="00047B4E" w:rsidRPr="005463DA" w:rsidRDefault="00047B4E" w:rsidP="00505FEC">
      <w:pPr>
        <w:spacing w:after="200" w:line="276" w:lineRule="auto"/>
        <w:jc w:val="center"/>
        <w:rPr>
          <w:rFonts w:ascii="Calibri" w:hAnsi="Calibri" w:cs="Calibri"/>
          <w:sz w:val="22"/>
          <w:szCs w:val="22"/>
        </w:rPr>
      </w:pPr>
    </w:p>
    <w:p w14:paraId="47E643E1" w14:textId="77777777" w:rsidR="00492218" w:rsidRPr="005463DA" w:rsidRDefault="00505FEC" w:rsidP="00505FEC">
      <w:pPr>
        <w:spacing w:after="200" w:line="276" w:lineRule="auto"/>
        <w:jc w:val="center"/>
        <w:rPr>
          <w:rFonts w:ascii="Calibri" w:hAnsi="Calibri" w:cs="Calibri"/>
          <w:sz w:val="22"/>
          <w:szCs w:val="22"/>
        </w:rPr>
      </w:pPr>
      <w:r w:rsidRPr="005463DA">
        <w:rPr>
          <w:rFonts w:ascii="Calibri" w:hAnsi="Calibri" w:cs="Calibri"/>
          <w:sz w:val="22"/>
          <w:szCs w:val="22"/>
        </w:rPr>
        <w:t>a</w:t>
      </w:r>
    </w:p>
    <w:p w14:paraId="67C6DE3C" w14:textId="77777777" w:rsidR="00492218" w:rsidRPr="005463DA" w:rsidRDefault="00492218" w:rsidP="00505FEC">
      <w:pPr>
        <w:spacing w:after="200" w:line="276" w:lineRule="auto"/>
        <w:jc w:val="center"/>
        <w:rPr>
          <w:rFonts w:ascii="Calibri" w:hAnsi="Calibri" w:cs="Calibri"/>
          <w:sz w:val="22"/>
          <w:szCs w:val="22"/>
        </w:rPr>
      </w:pPr>
    </w:p>
    <w:p w14:paraId="232D582B" w14:textId="2B69A814" w:rsidR="00492218" w:rsidRPr="00712E76" w:rsidRDefault="00712E76" w:rsidP="00505FEC">
      <w:pPr>
        <w:spacing w:after="200" w:line="276" w:lineRule="auto"/>
        <w:jc w:val="center"/>
        <w:rPr>
          <w:rFonts w:asciiTheme="minorHAnsi" w:hAnsiTheme="minorHAnsi" w:cs="Calibri"/>
          <w:b/>
          <w:sz w:val="22"/>
          <w:szCs w:val="22"/>
        </w:rPr>
      </w:pPr>
      <w:r w:rsidRPr="00712E76">
        <w:rPr>
          <w:rFonts w:asciiTheme="minorHAnsi" w:hAnsiTheme="minorHAnsi"/>
          <w:b/>
          <w:sz w:val="22"/>
          <w:szCs w:val="22"/>
        </w:rPr>
        <w:t>Městský obvod Liberec - Vratislavice nad Nisou</w:t>
      </w:r>
    </w:p>
    <w:p w14:paraId="1D9C2A83" w14:textId="77777777" w:rsidR="00D57BB7" w:rsidRPr="005463DA" w:rsidRDefault="00D57BB7" w:rsidP="00505FEC">
      <w:pPr>
        <w:spacing w:after="200" w:line="276" w:lineRule="auto"/>
        <w:jc w:val="center"/>
        <w:rPr>
          <w:rFonts w:ascii="Calibri" w:hAnsi="Calibri" w:cs="Calibri"/>
          <w:sz w:val="22"/>
          <w:szCs w:val="22"/>
        </w:rPr>
      </w:pPr>
    </w:p>
    <w:p w14:paraId="0B17A29C" w14:textId="77777777" w:rsidR="00D57BB7" w:rsidRPr="005463DA" w:rsidRDefault="00D57BB7" w:rsidP="00505FEC">
      <w:pPr>
        <w:spacing w:after="200" w:line="276" w:lineRule="auto"/>
        <w:jc w:val="center"/>
        <w:rPr>
          <w:rFonts w:ascii="Calibri" w:hAnsi="Calibri" w:cs="Calibri"/>
          <w:sz w:val="22"/>
          <w:szCs w:val="22"/>
        </w:rPr>
      </w:pPr>
    </w:p>
    <w:p w14:paraId="24C5E4EF" w14:textId="77777777" w:rsidR="00492218" w:rsidRPr="005463DA" w:rsidRDefault="00492218" w:rsidP="00505FEC">
      <w:pPr>
        <w:spacing w:after="200" w:line="276" w:lineRule="auto"/>
        <w:jc w:val="center"/>
        <w:rPr>
          <w:rFonts w:ascii="Calibri" w:hAnsi="Calibri" w:cs="Calibri"/>
          <w:sz w:val="22"/>
          <w:szCs w:val="22"/>
        </w:rPr>
      </w:pPr>
      <w:r w:rsidRPr="005463DA">
        <w:rPr>
          <w:rFonts w:ascii="Calibri" w:hAnsi="Calibri" w:cs="Calibri"/>
          <w:sz w:val="22"/>
          <w:szCs w:val="22"/>
        </w:rPr>
        <w:t>_______________________________</w:t>
      </w:r>
    </w:p>
    <w:p w14:paraId="56EC6962" w14:textId="53748EB3" w:rsidR="00492218" w:rsidRPr="005463DA" w:rsidRDefault="00AD6E66" w:rsidP="00505FEC">
      <w:pPr>
        <w:spacing w:after="200" w:line="276" w:lineRule="auto"/>
        <w:jc w:val="center"/>
        <w:rPr>
          <w:rFonts w:ascii="Calibri" w:hAnsi="Calibri" w:cs="Calibri"/>
          <w:b/>
          <w:sz w:val="22"/>
          <w:szCs w:val="22"/>
        </w:rPr>
      </w:pPr>
      <w:r w:rsidRPr="005463DA">
        <w:rPr>
          <w:rFonts w:ascii="Calibri" w:hAnsi="Calibri" w:cs="Calibri"/>
          <w:b/>
          <w:sz w:val="22"/>
          <w:szCs w:val="22"/>
        </w:rPr>
        <w:t xml:space="preserve">KUPNÍ </w:t>
      </w:r>
      <w:r w:rsidR="005E2355" w:rsidRPr="005463DA">
        <w:rPr>
          <w:rFonts w:ascii="Calibri" w:hAnsi="Calibri" w:cs="Calibri"/>
          <w:b/>
          <w:sz w:val="22"/>
          <w:szCs w:val="22"/>
        </w:rPr>
        <w:t>SMLOUV</w:t>
      </w:r>
      <w:r w:rsidR="00BE1B4A" w:rsidRPr="005463DA">
        <w:rPr>
          <w:rFonts w:ascii="Calibri" w:hAnsi="Calibri" w:cs="Calibri"/>
          <w:b/>
          <w:sz w:val="22"/>
          <w:szCs w:val="22"/>
        </w:rPr>
        <w:t>A</w:t>
      </w:r>
      <w:r w:rsidR="00054A42" w:rsidRPr="005463DA">
        <w:rPr>
          <w:rFonts w:ascii="Calibri" w:hAnsi="Calibri" w:cs="Calibri"/>
          <w:b/>
          <w:sz w:val="22"/>
          <w:szCs w:val="22"/>
        </w:rPr>
        <w:t xml:space="preserve"> </w:t>
      </w:r>
      <w:r w:rsidR="003F2B71">
        <w:rPr>
          <w:rFonts w:ascii="Calibri" w:hAnsi="Calibri" w:cs="Calibri"/>
          <w:b/>
          <w:sz w:val="22"/>
          <w:szCs w:val="22"/>
        </w:rPr>
        <w:t xml:space="preserve">č. </w:t>
      </w:r>
      <w:r w:rsidR="00C577C0">
        <w:rPr>
          <w:rFonts w:ascii="Calibri" w:hAnsi="Calibri" w:cs="Calibri"/>
          <w:b/>
          <w:sz w:val="22"/>
          <w:szCs w:val="22"/>
        </w:rPr>
        <w:t>409</w:t>
      </w:r>
      <w:r w:rsidR="003F2B71">
        <w:rPr>
          <w:rFonts w:ascii="Calibri" w:hAnsi="Calibri" w:cs="Calibri"/>
          <w:b/>
          <w:sz w:val="22"/>
          <w:szCs w:val="22"/>
        </w:rPr>
        <w:t>/2017/01</w:t>
      </w:r>
    </w:p>
    <w:p w14:paraId="4693B628" w14:textId="77777777" w:rsidR="00492218" w:rsidRPr="005463DA" w:rsidRDefault="00492218" w:rsidP="00505FEC">
      <w:pPr>
        <w:spacing w:after="200" w:line="276" w:lineRule="auto"/>
        <w:jc w:val="center"/>
        <w:rPr>
          <w:rFonts w:ascii="Calibri" w:hAnsi="Calibri" w:cs="Calibri"/>
          <w:sz w:val="22"/>
          <w:szCs w:val="22"/>
        </w:rPr>
      </w:pPr>
      <w:r w:rsidRPr="005463DA">
        <w:rPr>
          <w:rFonts w:ascii="Calibri" w:hAnsi="Calibri" w:cs="Calibri"/>
          <w:sz w:val="22"/>
          <w:szCs w:val="22"/>
        </w:rPr>
        <w:t>______________________________</w:t>
      </w:r>
    </w:p>
    <w:p w14:paraId="2BC00967" w14:textId="77777777" w:rsidR="00492218" w:rsidRPr="005463DA" w:rsidRDefault="00492218" w:rsidP="00505FEC">
      <w:pPr>
        <w:spacing w:before="120" w:after="200" w:line="276" w:lineRule="auto"/>
        <w:jc w:val="center"/>
        <w:rPr>
          <w:rFonts w:ascii="Calibri" w:hAnsi="Calibri" w:cs="Calibri"/>
          <w:sz w:val="22"/>
          <w:szCs w:val="22"/>
        </w:rPr>
      </w:pPr>
    </w:p>
    <w:p w14:paraId="01358B57" w14:textId="77777777" w:rsidR="00492218" w:rsidRPr="005463DA" w:rsidRDefault="00492218" w:rsidP="00505FEC">
      <w:pPr>
        <w:spacing w:before="120" w:after="200" w:line="276" w:lineRule="auto"/>
        <w:jc w:val="center"/>
        <w:rPr>
          <w:rFonts w:ascii="Calibri" w:hAnsi="Calibri" w:cs="Calibri"/>
          <w:sz w:val="22"/>
          <w:szCs w:val="22"/>
        </w:rPr>
      </w:pPr>
    </w:p>
    <w:p w14:paraId="7E2F30B0" w14:textId="77777777" w:rsidR="00492218" w:rsidRPr="005463DA" w:rsidRDefault="00492218" w:rsidP="00505FEC">
      <w:pPr>
        <w:spacing w:after="200" w:line="276" w:lineRule="auto"/>
        <w:rPr>
          <w:rFonts w:ascii="Calibri" w:hAnsi="Calibri" w:cs="Calibri"/>
          <w:b/>
          <w:iCs/>
          <w:sz w:val="22"/>
          <w:szCs w:val="22"/>
        </w:rPr>
      </w:pPr>
      <w:r w:rsidRPr="005463DA">
        <w:rPr>
          <w:rFonts w:ascii="Calibri" w:hAnsi="Calibri" w:cs="Calibri"/>
          <w:sz w:val="22"/>
          <w:szCs w:val="22"/>
        </w:rPr>
        <w:br w:type="page"/>
      </w:r>
    </w:p>
    <w:p w14:paraId="736BD6F5" w14:textId="77777777" w:rsidR="00492218" w:rsidRPr="005463DA" w:rsidRDefault="00AD6E66" w:rsidP="00505FEC">
      <w:pPr>
        <w:spacing w:after="200" w:line="276" w:lineRule="auto"/>
        <w:jc w:val="both"/>
        <w:rPr>
          <w:rFonts w:ascii="Calibri" w:hAnsi="Calibri" w:cs="Calibri"/>
          <w:bCs/>
          <w:sz w:val="22"/>
          <w:szCs w:val="22"/>
        </w:rPr>
      </w:pPr>
      <w:r w:rsidRPr="005463DA">
        <w:rPr>
          <w:rFonts w:ascii="Calibri" w:hAnsi="Calibri" w:cs="Calibri"/>
          <w:bCs/>
          <w:sz w:val="22"/>
          <w:szCs w:val="22"/>
        </w:rPr>
        <w:lastRenderedPageBreak/>
        <w:t>Tato kupní smlouva (</w:t>
      </w:r>
      <w:r w:rsidR="00054A42" w:rsidRPr="005463DA">
        <w:rPr>
          <w:rFonts w:ascii="Calibri" w:hAnsi="Calibri" w:cs="Calibri"/>
          <w:bCs/>
          <w:sz w:val="22"/>
          <w:szCs w:val="22"/>
        </w:rPr>
        <w:t xml:space="preserve">dále jen </w:t>
      </w:r>
      <w:r w:rsidRPr="005463DA">
        <w:rPr>
          <w:rFonts w:ascii="Calibri" w:hAnsi="Calibri" w:cs="Calibri"/>
          <w:bCs/>
          <w:sz w:val="22"/>
          <w:szCs w:val="22"/>
        </w:rPr>
        <w:t>„</w:t>
      </w:r>
      <w:r w:rsidRPr="005463DA">
        <w:rPr>
          <w:rFonts w:ascii="Calibri" w:hAnsi="Calibri" w:cs="Calibri"/>
          <w:b/>
          <w:bCs/>
          <w:sz w:val="22"/>
          <w:szCs w:val="22"/>
        </w:rPr>
        <w:t>Smlouva</w:t>
      </w:r>
      <w:r w:rsidRPr="005463DA">
        <w:rPr>
          <w:rFonts w:ascii="Calibri" w:hAnsi="Calibri" w:cs="Calibri"/>
          <w:bCs/>
          <w:sz w:val="22"/>
          <w:szCs w:val="22"/>
        </w:rPr>
        <w:t>“) se uzavírá níže uvedeného dne, měsíce a roku mezi následujícími smluvními stranami:</w:t>
      </w:r>
    </w:p>
    <w:p w14:paraId="0B226686" w14:textId="77777777" w:rsidR="00533C1C" w:rsidRPr="005463DA" w:rsidRDefault="00533C1C" w:rsidP="00505FEC">
      <w:pPr>
        <w:spacing w:after="200" w:line="276" w:lineRule="auto"/>
        <w:jc w:val="both"/>
        <w:rPr>
          <w:rFonts w:ascii="Calibri" w:hAnsi="Calibri" w:cs="Calibri"/>
          <w:bCs/>
          <w:sz w:val="22"/>
          <w:szCs w:val="22"/>
        </w:rPr>
      </w:pPr>
    </w:p>
    <w:p w14:paraId="41C3DD59" w14:textId="24D34F69" w:rsidR="00047B4E" w:rsidRPr="005463DA" w:rsidRDefault="00054A42" w:rsidP="00100D23">
      <w:pPr>
        <w:pStyle w:val="Zkladntext2"/>
        <w:spacing w:before="200" w:after="200" w:line="276" w:lineRule="auto"/>
        <w:jc w:val="both"/>
        <w:rPr>
          <w:rFonts w:ascii="Calibri" w:hAnsi="Calibri" w:cs="Calibri"/>
          <w:sz w:val="22"/>
          <w:szCs w:val="22"/>
        </w:rPr>
      </w:pPr>
      <w:r w:rsidRPr="005463DA">
        <w:rPr>
          <w:rFonts w:ascii="Calibri" w:hAnsi="Calibri" w:cs="Calibri"/>
          <w:b/>
          <w:sz w:val="22"/>
          <w:szCs w:val="22"/>
        </w:rPr>
        <w:t>Silnice LK a.s.</w:t>
      </w:r>
      <w:r w:rsidR="00F67AC1" w:rsidRPr="005463DA">
        <w:rPr>
          <w:rFonts w:ascii="Calibri" w:hAnsi="Calibri" w:cs="Calibri"/>
          <w:sz w:val="22"/>
          <w:szCs w:val="22"/>
        </w:rPr>
        <w:t xml:space="preserve">, </w:t>
      </w:r>
      <w:r w:rsidRPr="005463DA">
        <w:rPr>
          <w:rFonts w:ascii="Calibri" w:hAnsi="Calibri" w:cs="Calibri"/>
          <w:sz w:val="22"/>
          <w:szCs w:val="22"/>
        </w:rPr>
        <w:t>se sídlem Jablonec nad Nisou, Československé armády 4805/24, PSČ 466 05</w:t>
      </w:r>
      <w:r w:rsidR="00436ED4" w:rsidRPr="005463DA">
        <w:rPr>
          <w:rFonts w:ascii="Calibri" w:hAnsi="Calibri" w:cs="Calibri"/>
          <w:sz w:val="22"/>
          <w:szCs w:val="22"/>
        </w:rPr>
        <w:t>, IČ: </w:t>
      </w:r>
      <w:r w:rsidR="00672EAB" w:rsidRPr="005463DA">
        <w:rPr>
          <w:rFonts w:ascii="Calibri" w:hAnsi="Calibri" w:cs="Calibri"/>
          <w:bCs/>
          <w:sz w:val="22"/>
          <w:szCs w:val="22"/>
        </w:rPr>
        <w:t>287 </w:t>
      </w:r>
      <w:r w:rsidRPr="005463DA">
        <w:rPr>
          <w:rFonts w:ascii="Calibri" w:hAnsi="Calibri" w:cs="Calibri"/>
          <w:bCs/>
          <w:sz w:val="22"/>
          <w:szCs w:val="22"/>
        </w:rPr>
        <w:t>46 503, zapsaná v obchodním rejstříku vedeném u Krajského</w:t>
      </w:r>
      <w:r w:rsidR="00C44EAC" w:rsidRPr="005463DA">
        <w:rPr>
          <w:rFonts w:ascii="Calibri" w:hAnsi="Calibri" w:cs="Calibri"/>
          <w:bCs/>
          <w:sz w:val="22"/>
          <w:szCs w:val="22"/>
        </w:rPr>
        <w:t xml:space="preserve"> soudu v Ústí nad Labem pod sp. </w:t>
      </w:r>
      <w:r w:rsidRPr="005463DA">
        <w:rPr>
          <w:rFonts w:ascii="Calibri" w:hAnsi="Calibri" w:cs="Calibri"/>
          <w:bCs/>
          <w:sz w:val="22"/>
          <w:szCs w:val="22"/>
        </w:rPr>
        <w:t>zn. B 2197</w:t>
      </w:r>
      <w:r w:rsidR="00047B4E" w:rsidRPr="005463DA">
        <w:rPr>
          <w:rFonts w:ascii="Calibri" w:hAnsi="Calibri" w:cs="Calibri"/>
          <w:sz w:val="22"/>
          <w:szCs w:val="22"/>
        </w:rPr>
        <w:t xml:space="preserve"> (</w:t>
      </w:r>
      <w:r w:rsidRPr="005463DA">
        <w:rPr>
          <w:rFonts w:ascii="Calibri" w:hAnsi="Calibri" w:cs="Calibri"/>
          <w:sz w:val="22"/>
          <w:szCs w:val="22"/>
        </w:rPr>
        <w:t xml:space="preserve">dále jen </w:t>
      </w:r>
      <w:r w:rsidR="00047B4E" w:rsidRPr="005463DA">
        <w:rPr>
          <w:rFonts w:ascii="Calibri" w:hAnsi="Calibri" w:cs="Calibri"/>
          <w:bCs/>
          <w:snapToGrid w:val="0"/>
          <w:sz w:val="22"/>
          <w:szCs w:val="22"/>
        </w:rPr>
        <w:t>„</w:t>
      </w:r>
      <w:r w:rsidR="00452AA3">
        <w:rPr>
          <w:rFonts w:ascii="Calibri" w:hAnsi="Calibri" w:cs="Calibri"/>
          <w:bCs/>
          <w:snapToGrid w:val="0"/>
          <w:sz w:val="22"/>
          <w:szCs w:val="22"/>
        </w:rPr>
        <w:t>Prodávající</w:t>
      </w:r>
      <w:r w:rsidR="00047B4E" w:rsidRPr="005463DA">
        <w:rPr>
          <w:rFonts w:ascii="Calibri" w:hAnsi="Calibri" w:cs="Calibri"/>
          <w:bCs/>
          <w:snapToGrid w:val="0"/>
          <w:sz w:val="22"/>
          <w:szCs w:val="22"/>
        </w:rPr>
        <w:t>“</w:t>
      </w:r>
      <w:r w:rsidR="00047B4E" w:rsidRPr="005463DA">
        <w:rPr>
          <w:rFonts w:ascii="Calibri" w:hAnsi="Calibri" w:cs="Calibri"/>
          <w:snapToGrid w:val="0"/>
          <w:sz w:val="22"/>
          <w:szCs w:val="22"/>
        </w:rPr>
        <w:t>),</w:t>
      </w:r>
    </w:p>
    <w:p w14:paraId="120F81CA" w14:textId="77777777" w:rsidR="00C44EAC" w:rsidRPr="005463DA" w:rsidRDefault="00C44EAC" w:rsidP="00100D23">
      <w:pPr>
        <w:keepLines/>
        <w:spacing w:before="120" w:after="200" w:line="276" w:lineRule="auto"/>
        <w:jc w:val="both"/>
        <w:rPr>
          <w:rFonts w:ascii="Calibri" w:hAnsi="Calibri" w:cs="Calibri"/>
          <w:snapToGrid w:val="0"/>
          <w:sz w:val="22"/>
          <w:szCs w:val="22"/>
        </w:rPr>
      </w:pPr>
    </w:p>
    <w:p w14:paraId="77F2EFC8" w14:textId="77777777" w:rsidR="00047B4E" w:rsidRPr="005463DA" w:rsidRDefault="00047B4E" w:rsidP="00100D23">
      <w:pPr>
        <w:keepLines/>
        <w:spacing w:before="120" w:after="200" w:line="276" w:lineRule="auto"/>
        <w:jc w:val="both"/>
        <w:rPr>
          <w:rFonts w:ascii="Calibri" w:hAnsi="Calibri" w:cs="Calibri"/>
          <w:snapToGrid w:val="0"/>
          <w:sz w:val="22"/>
          <w:szCs w:val="22"/>
        </w:rPr>
      </w:pPr>
      <w:r w:rsidRPr="005463DA">
        <w:rPr>
          <w:rFonts w:ascii="Calibri" w:hAnsi="Calibri" w:cs="Calibri"/>
          <w:snapToGrid w:val="0"/>
          <w:sz w:val="22"/>
          <w:szCs w:val="22"/>
        </w:rPr>
        <w:t>a</w:t>
      </w:r>
    </w:p>
    <w:p w14:paraId="3DE5BDD9" w14:textId="77777777" w:rsidR="00C44EAC" w:rsidRPr="005463DA" w:rsidRDefault="00C44EAC" w:rsidP="00100D23">
      <w:pPr>
        <w:pStyle w:val="Zkladntext2"/>
        <w:spacing w:before="200" w:after="200" w:line="276" w:lineRule="auto"/>
        <w:jc w:val="both"/>
        <w:rPr>
          <w:rFonts w:ascii="Calibri" w:hAnsi="Calibri" w:cs="Calibri"/>
          <w:b/>
          <w:sz w:val="22"/>
          <w:szCs w:val="22"/>
        </w:rPr>
      </w:pPr>
    </w:p>
    <w:p w14:paraId="613A5EE7" w14:textId="77777777" w:rsidR="002305EB" w:rsidRDefault="00712E76" w:rsidP="002305EB">
      <w:pPr>
        <w:pStyle w:val="Nadpis220"/>
        <w:keepNext/>
        <w:keepLines/>
        <w:shd w:val="clear" w:color="auto" w:fill="auto"/>
        <w:tabs>
          <w:tab w:val="left" w:pos="2065"/>
        </w:tabs>
        <w:spacing w:before="0" w:line="276" w:lineRule="auto"/>
        <w:ind w:left="284" w:hanging="284"/>
        <w:rPr>
          <w:rFonts w:asciiTheme="minorHAnsi" w:hAnsiTheme="minorHAnsi"/>
        </w:rPr>
      </w:pPr>
      <w:r w:rsidRPr="00712E76">
        <w:rPr>
          <w:rFonts w:asciiTheme="minorHAnsi" w:hAnsiTheme="minorHAnsi"/>
          <w:b/>
        </w:rPr>
        <w:t>Městský obvod Liberec - Vratislavice nad Nisou</w:t>
      </w:r>
      <w:r>
        <w:rPr>
          <w:rFonts w:asciiTheme="minorHAnsi" w:hAnsiTheme="minorHAnsi"/>
          <w:b/>
        </w:rPr>
        <w:t xml:space="preserve">, </w:t>
      </w:r>
      <w:r w:rsidRPr="00712E76">
        <w:rPr>
          <w:rFonts w:asciiTheme="minorHAnsi" w:hAnsiTheme="minorHAnsi"/>
        </w:rPr>
        <w:t>se sídlem</w:t>
      </w:r>
      <w:r>
        <w:rPr>
          <w:rFonts w:asciiTheme="minorHAnsi" w:hAnsiTheme="minorHAnsi"/>
        </w:rPr>
        <w:t xml:space="preserve"> </w:t>
      </w:r>
      <w:r w:rsidRPr="00712E76">
        <w:rPr>
          <w:rFonts w:asciiTheme="minorHAnsi" w:hAnsiTheme="minorHAnsi"/>
        </w:rPr>
        <w:t xml:space="preserve">Tanvaldská 50, </w:t>
      </w:r>
      <w:r w:rsidR="002305EB">
        <w:rPr>
          <w:rFonts w:asciiTheme="minorHAnsi" w:hAnsiTheme="minorHAnsi"/>
        </w:rPr>
        <w:t xml:space="preserve"> PSČ </w:t>
      </w:r>
      <w:r w:rsidRPr="00712E76">
        <w:rPr>
          <w:rFonts w:asciiTheme="minorHAnsi" w:hAnsiTheme="minorHAnsi"/>
        </w:rPr>
        <w:t>463 11 Liberec 30</w:t>
      </w:r>
      <w:r w:rsidR="002305EB">
        <w:rPr>
          <w:rFonts w:asciiTheme="minorHAnsi" w:hAnsiTheme="minorHAnsi"/>
        </w:rPr>
        <w:t xml:space="preserve">, </w:t>
      </w:r>
    </w:p>
    <w:p w14:paraId="31AF9DC5" w14:textId="552DD9E0" w:rsidR="00712E76" w:rsidRPr="002305EB" w:rsidRDefault="002305EB" w:rsidP="002305EB">
      <w:pPr>
        <w:pStyle w:val="Nadpis220"/>
        <w:keepNext/>
        <w:keepLines/>
        <w:shd w:val="clear" w:color="auto" w:fill="auto"/>
        <w:tabs>
          <w:tab w:val="left" w:pos="2065"/>
        </w:tabs>
        <w:spacing w:before="0" w:line="276" w:lineRule="auto"/>
        <w:ind w:left="284" w:hanging="284"/>
        <w:rPr>
          <w:rFonts w:asciiTheme="minorHAnsi" w:hAnsiTheme="minorHAnsi"/>
          <w:b/>
        </w:rPr>
      </w:pPr>
      <w:r>
        <w:rPr>
          <w:rFonts w:asciiTheme="minorHAnsi" w:hAnsiTheme="minorHAnsi"/>
        </w:rPr>
        <w:t>IČ:</w:t>
      </w:r>
      <w:r w:rsidRPr="00712E76">
        <w:rPr>
          <w:rFonts w:asciiTheme="minorHAnsi" w:hAnsiTheme="minorHAnsi"/>
        </w:rPr>
        <w:t>00262978</w:t>
      </w:r>
      <w:r>
        <w:rPr>
          <w:rFonts w:asciiTheme="minorHAnsi" w:hAnsiTheme="minorHAnsi"/>
        </w:rPr>
        <w:t xml:space="preserve">, bankovní spojení: </w:t>
      </w:r>
      <w:r w:rsidR="00712E76" w:rsidRPr="00712E76">
        <w:rPr>
          <w:rFonts w:asciiTheme="minorHAnsi" w:hAnsiTheme="minorHAnsi"/>
        </w:rPr>
        <w:t>Česká spořitelna a.s., č.</w:t>
      </w:r>
      <w:r>
        <w:rPr>
          <w:rFonts w:asciiTheme="minorHAnsi" w:hAnsiTheme="minorHAnsi"/>
        </w:rPr>
        <w:t xml:space="preserve"> </w:t>
      </w:r>
      <w:r w:rsidR="00712E76" w:rsidRPr="00712E76">
        <w:rPr>
          <w:rFonts w:asciiTheme="minorHAnsi" w:hAnsiTheme="minorHAnsi"/>
        </w:rPr>
        <w:t>ú. 0984943369/0800</w:t>
      </w:r>
      <w:r>
        <w:rPr>
          <w:rFonts w:asciiTheme="minorHAnsi" w:hAnsiTheme="minorHAnsi"/>
        </w:rPr>
        <w:t xml:space="preserve">, tel: </w:t>
      </w:r>
      <w:r w:rsidR="00712E76" w:rsidRPr="00712E76">
        <w:rPr>
          <w:rFonts w:asciiTheme="minorHAnsi" w:hAnsiTheme="minorHAnsi"/>
        </w:rPr>
        <w:t>482 428</w:t>
      </w:r>
      <w:r>
        <w:rPr>
          <w:rFonts w:asciiTheme="minorHAnsi" w:hAnsiTheme="minorHAnsi"/>
        </w:rPr>
        <w:t> </w:t>
      </w:r>
      <w:r w:rsidR="00712E76" w:rsidRPr="00712E76">
        <w:rPr>
          <w:rFonts w:asciiTheme="minorHAnsi" w:hAnsiTheme="minorHAnsi"/>
        </w:rPr>
        <w:t>820</w:t>
      </w:r>
      <w:r>
        <w:rPr>
          <w:rFonts w:asciiTheme="minorHAnsi" w:hAnsiTheme="minorHAnsi"/>
        </w:rPr>
        <w:t>,</w:t>
      </w:r>
    </w:p>
    <w:p w14:paraId="31B100C7" w14:textId="58ED06A8" w:rsidR="00047B4E" w:rsidRPr="002305EB" w:rsidRDefault="00712E76" w:rsidP="002305EB">
      <w:pPr>
        <w:pStyle w:val="Zkladntext3"/>
        <w:shd w:val="clear" w:color="auto" w:fill="auto"/>
        <w:tabs>
          <w:tab w:val="left" w:pos="2074"/>
        </w:tabs>
        <w:spacing w:before="0" w:after="215" w:line="264" w:lineRule="exact"/>
        <w:ind w:left="284" w:hanging="284"/>
        <w:jc w:val="left"/>
        <w:rPr>
          <w:rFonts w:asciiTheme="minorHAnsi" w:hAnsiTheme="minorHAnsi"/>
          <w:sz w:val="22"/>
          <w:szCs w:val="22"/>
        </w:rPr>
      </w:pPr>
      <w:r w:rsidRPr="00712E76">
        <w:rPr>
          <w:rFonts w:asciiTheme="minorHAnsi" w:hAnsiTheme="minorHAnsi"/>
          <w:sz w:val="22"/>
          <w:szCs w:val="22"/>
        </w:rPr>
        <w:t>e-mail:</w:t>
      </w:r>
      <w:r w:rsidR="002305EB">
        <w:rPr>
          <w:rFonts w:asciiTheme="minorHAnsi" w:hAnsiTheme="minorHAnsi"/>
          <w:sz w:val="22"/>
          <w:szCs w:val="22"/>
        </w:rPr>
        <w:t xml:space="preserve"> </w:t>
      </w:r>
      <w:hyperlink r:id="rId8" w:history="1">
        <w:r w:rsidRPr="00712E76">
          <w:rPr>
            <w:rStyle w:val="Hypertextovodkaz"/>
            <w:rFonts w:asciiTheme="minorHAnsi" w:hAnsiTheme="minorHAnsi"/>
            <w:sz w:val="22"/>
            <w:szCs w:val="22"/>
            <w:lang w:val="en-US"/>
          </w:rPr>
          <w:t>podlipny.pavel@vratislavice.cz</w:t>
        </w:r>
      </w:hyperlink>
      <w:r w:rsidR="00047B4E" w:rsidRPr="00A272E5">
        <w:rPr>
          <w:rFonts w:ascii="Calibri" w:hAnsi="Calibri" w:cs="Calibri"/>
          <w:snapToGrid w:val="0"/>
          <w:sz w:val="22"/>
          <w:szCs w:val="22"/>
        </w:rPr>
        <w:t>,</w:t>
      </w:r>
      <w:r w:rsidR="00452AA3">
        <w:rPr>
          <w:rFonts w:ascii="Calibri" w:hAnsi="Calibri" w:cs="Calibri"/>
          <w:snapToGrid w:val="0"/>
          <w:sz w:val="22"/>
          <w:szCs w:val="22"/>
        </w:rPr>
        <w:t xml:space="preserve"> </w:t>
      </w:r>
      <w:r w:rsidR="00452AA3" w:rsidRPr="005463DA">
        <w:rPr>
          <w:rFonts w:ascii="Calibri" w:hAnsi="Calibri" w:cs="Calibri"/>
          <w:sz w:val="22"/>
          <w:szCs w:val="22"/>
        </w:rPr>
        <w:t xml:space="preserve">(dále jen </w:t>
      </w:r>
      <w:r w:rsidR="00452AA3" w:rsidRPr="005463DA">
        <w:rPr>
          <w:rFonts w:ascii="Calibri" w:hAnsi="Calibri" w:cs="Calibri"/>
          <w:bCs/>
          <w:snapToGrid w:val="0"/>
          <w:sz w:val="22"/>
          <w:szCs w:val="22"/>
        </w:rPr>
        <w:t>„</w:t>
      </w:r>
      <w:r w:rsidR="00452AA3" w:rsidRPr="005463DA">
        <w:rPr>
          <w:rFonts w:ascii="Calibri" w:hAnsi="Calibri" w:cs="Calibri"/>
          <w:b/>
          <w:snapToGrid w:val="0"/>
          <w:sz w:val="22"/>
          <w:szCs w:val="22"/>
        </w:rPr>
        <w:t>K</w:t>
      </w:r>
      <w:r w:rsidR="00452AA3" w:rsidRPr="005463DA">
        <w:rPr>
          <w:rFonts w:ascii="Calibri" w:hAnsi="Calibri" w:cs="Calibri"/>
          <w:b/>
          <w:bCs/>
          <w:snapToGrid w:val="0"/>
          <w:sz w:val="22"/>
          <w:szCs w:val="22"/>
        </w:rPr>
        <w:t>upující</w:t>
      </w:r>
      <w:r w:rsidR="00452AA3" w:rsidRPr="005463DA">
        <w:rPr>
          <w:rFonts w:ascii="Calibri" w:hAnsi="Calibri" w:cs="Calibri"/>
          <w:bCs/>
          <w:snapToGrid w:val="0"/>
          <w:sz w:val="22"/>
          <w:szCs w:val="22"/>
        </w:rPr>
        <w:t>“</w:t>
      </w:r>
      <w:r w:rsidR="00452AA3" w:rsidRPr="005463DA">
        <w:rPr>
          <w:rFonts w:ascii="Calibri" w:hAnsi="Calibri" w:cs="Calibri"/>
          <w:snapToGrid w:val="0"/>
          <w:sz w:val="22"/>
          <w:szCs w:val="22"/>
        </w:rPr>
        <w:t>),</w:t>
      </w:r>
    </w:p>
    <w:p w14:paraId="6E77AF0D" w14:textId="77777777" w:rsidR="005E096C" w:rsidRPr="005463DA" w:rsidRDefault="005E096C" w:rsidP="00C9500A">
      <w:pPr>
        <w:pStyle w:val="Standard"/>
        <w:spacing w:line="276" w:lineRule="auto"/>
        <w:rPr>
          <w:rFonts w:asciiTheme="minorHAnsi" w:hAnsiTheme="minorHAnsi" w:cstheme="minorHAnsi"/>
          <w:sz w:val="22"/>
          <w:szCs w:val="22"/>
          <w:lang w:val="cs-CZ"/>
        </w:rPr>
      </w:pPr>
    </w:p>
    <w:p w14:paraId="008380FC" w14:textId="77777777" w:rsidR="00047B4E" w:rsidRPr="00256638" w:rsidRDefault="00047B4E" w:rsidP="00505FEC">
      <w:pPr>
        <w:spacing w:after="200" w:line="276" w:lineRule="auto"/>
        <w:jc w:val="both"/>
        <w:rPr>
          <w:rFonts w:ascii="Calibri" w:hAnsi="Calibri" w:cs="Calibri"/>
          <w:bCs/>
          <w:sz w:val="22"/>
          <w:szCs w:val="22"/>
        </w:rPr>
      </w:pPr>
      <w:r w:rsidRPr="005463DA">
        <w:rPr>
          <w:rFonts w:ascii="Calibri" w:hAnsi="Calibri" w:cs="Calibri"/>
          <w:bCs/>
          <w:sz w:val="22"/>
          <w:szCs w:val="22"/>
        </w:rPr>
        <w:t>(Prodávající a Kupující jsou dále též uváděni společně jako "</w:t>
      </w:r>
      <w:r w:rsidRPr="005463DA">
        <w:rPr>
          <w:rFonts w:ascii="Calibri" w:hAnsi="Calibri" w:cs="Calibri"/>
          <w:b/>
          <w:bCs/>
          <w:sz w:val="22"/>
          <w:szCs w:val="22"/>
        </w:rPr>
        <w:t>Smluvní strany</w:t>
      </w:r>
      <w:r w:rsidRPr="005463DA">
        <w:rPr>
          <w:rFonts w:ascii="Calibri" w:hAnsi="Calibri" w:cs="Calibri"/>
          <w:bCs/>
          <w:sz w:val="22"/>
          <w:szCs w:val="22"/>
        </w:rPr>
        <w:t>" a jednotlivě jako "</w:t>
      </w:r>
      <w:r w:rsidRPr="005463DA">
        <w:rPr>
          <w:rFonts w:ascii="Calibri" w:hAnsi="Calibri" w:cs="Calibri"/>
          <w:b/>
          <w:bCs/>
          <w:sz w:val="22"/>
          <w:szCs w:val="22"/>
        </w:rPr>
        <w:t>Smluvní strana</w:t>
      </w:r>
      <w:r w:rsidRPr="005463DA">
        <w:rPr>
          <w:rFonts w:ascii="Calibri" w:hAnsi="Calibri" w:cs="Calibri"/>
          <w:bCs/>
          <w:sz w:val="22"/>
          <w:szCs w:val="22"/>
        </w:rPr>
        <w:t>").</w:t>
      </w:r>
    </w:p>
    <w:p w14:paraId="75A7400A" w14:textId="77777777" w:rsidR="00C44EAC" w:rsidRPr="00256638" w:rsidRDefault="00C44EAC" w:rsidP="00505FEC">
      <w:pPr>
        <w:spacing w:after="200" w:line="276" w:lineRule="auto"/>
        <w:jc w:val="both"/>
        <w:rPr>
          <w:rFonts w:ascii="Calibri" w:hAnsi="Calibri" w:cs="Calibri"/>
          <w:bCs/>
          <w:sz w:val="22"/>
          <w:szCs w:val="22"/>
        </w:rPr>
      </w:pPr>
    </w:p>
    <w:p w14:paraId="32439640" w14:textId="05AFD8E0" w:rsidR="00054A42" w:rsidRPr="00401CD0" w:rsidRDefault="00F05E98" w:rsidP="00401CD0">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256638">
        <w:rPr>
          <w:rFonts w:ascii="Calibri" w:hAnsi="Calibri" w:cs="Calibri"/>
          <w:b/>
          <w:bCs/>
          <w:sz w:val="22"/>
          <w:szCs w:val="22"/>
        </w:rPr>
        <w:t>PŘEDMĚT SMLOUVY</w:t>
      </w:r>
    </w:p>
    <w:p w14:paraId="65E7DE3A" w14:textId="39934D95" w:rsidR="001232F4" w:rsidRPr="00256638" w:rsidRDefault="00492218" w:rsidP="00C034DF">
      <w:pPr>
        <w:numPr>
          <w:ilvl w:val="1"/>
          <w:numId w:val="17"/>
        </w:numPr>
        <w:tabs>
          <w:tab w:val="clear" w:pos="360"/>
        </w:tabs>
        <w:spacing w:after="120" w:line="276" w:lineRule="auto"/>
        <w:ind w:left="567" w:hanging="567"/>
        <w:jc w:val="both"/>
        <w:rPr>
          <w:rFonts w:ascii="Calibri" w:hAnsi="Calibri" w:cs="Calibri"/>
          <w:bCs/>
          <w:sz w:val="22"/>
          <w:szCs w:val="22"/>
        </w:rPr>
      </w:pPr>
      <w:r w:rsidRPr="00256638">
        <w:rPr>
          <w:rFonts w:ascii="Calibri" w:hAnsi="Calibri" w:cs="Calibri"/>
          <w:bCs/>
          <w:sz w:val="22"/>
          <w:szCs w:val="22"/>
        </w:rPr>
        <w:t xml:space="preserve">Prodávající </w:t>
      </w:r>
      <w:r w:rsidR="001232F4" w:rsidRPr="00256638">
        <w:rPr>
          <w:rFonts w:ascii="Calibri" w:hAnsi="Calibri" w:cs="Calibri"/>
          <w:bCs/>
          <w:sz w:val="22"/>
          <w:szCs w:val="22"/>
        </w:rPr>
        <w:t xml:space="preserve">se </w:t>
      </w:r>
      <w:r w:rsidRPr="00256638">
        <w:rPr>
          <w:rFonts w:ascii="Calibri" w:hAnsi="Calibri" w:cs="Calibri"/>
          <w:bCs/>
          <w:sz w:val="22"/>
          <w:szCs w:val="22"/>
        </w:rPr>
        <w:t xml:space="preserve">tímto </w:t>
      </w:r>
      <w:r w:rsidR="00505FEC" w:rsidRPr="00256638">
        <w:rPr>
          <w:rFonts w:ascii="Calibri" w:hAnsi="Calibri" w:cs="Calibri"/>
          <w:bCs/>
          <w:sz w:val="22"/>
          <w:szCs w:val="22"/>
        </w:rPr>
        <w:t>zavazuje na Kupujícího úplatně převést</w:t>
      </w:r>
      <w:r w:rsidR="00C034DF" w:rsidRPr="00256638">
        <w:rPr>
          <w:rFonts w:ascii="Calibri" w:hAnsi="Calibri" w:cs="Calibri"/>
          <w:bCs/>
          <w:sz w:val="22"/>
          <w:szCs w:val="22"/>
        </w:rPr>
        <w:t xml:space="preserve"> </w:t>
      </w:r>
      <w:r w:rsidR="00452AA3">
        <w:rPr>
          <w:rFonts w:ascii="Calibri" w:hAnsi="Calibri" w:cs="Calibri"/>
          <w:bCs/>
          <w:sz w:val="22"/>
          <w:szCs w:val="22"/>
        </w:rPr>
        <w:t xml:space="preserve">přibližně </w:t>
      </w:r>
      <w:r w:rsidR="00C577C0">
        <w:rPr>
          <w:rFonts w:ascii="Calibri" w:hAnsi="Calibri" w:cs="Calibri"/>
          <w:bCs/>
          <w:sz w:val="22"/>
          <w:szCs w:val="22"/>
        </w:rPr>
        <w:t>1</w:t>
      </w:r>
      <w:r w:rsidR="00401CD0">
        <w:rPr>
          <w:rFonts w:ascii="Calibri" w:hAnsi="Calibri" w:cs="Calibri"/>
          <w:bCs/>
          <w:sz w:val="22"/>
          <w:szCs w:val="22"/>
        </w:rPr>
        <w:t>50t posypové kamenné soli</w:t>
      </w:r>
      <w:r w:rsidR="001232F4" w:rsidRPr="00256638">
        <w:rPr>
          <w:rFonts w:ascii="Calibri" w:hAnsi="Calibri" w:cs="Calibri"/>
          <w:bCs/>
          <w:sz w:val="22"/>
          <w:szCs w:val="22"/>
        </w:rPr>
        <w:t xml:space="preserve"> </w:t>
      </w:r>
      <w:r w:rsidR="00505FEC" w:rsidRPr="00256638">
        <w:rPr>
          <w:rFonts w:ascii="Calibri" w:hAnsi="Calibri" w:cs="Calibri"/>
          <w:bCs/>
          <w:sz w:val="22"/>
          <w:szCs w:val="22"/>
        </w:rPr>
        <w:t>(dále jen „</w:t>
      </w:r>
      <w:r w:rsidR="00505FEC" w:rsidRPr="00256638">
        <w:rPr>
          <w:rFonts w:ascii="Calibri" w:hAnsi="Calibri" w:cs="Calibri"/>
          <w:b/>
          <w:bCs/>
          <w:sz w:val="22"/>
          <w:szCs w:val="22"/>
        </w:rPr>
        <w:t>Předmět koupě</w:t>
      </w:r>
      <w:r w:rsidR="00505FEC" w:rsidRPr="00256638">
        <w:rPr>
          <w:rFonts w:ascii="Calibri" w:hAnsi="Calibri" w:cs="Calibri"/>
          <w:bCs/>
          <w:sz w:val="22"/>
          <w:szCs w:val="22"/>
        </w:rPr>
        <w:t>“)</w:t>
      </w:r>
      <w:r w:rsidR="00AD6E66" w:rsidRPr="00256638">
        <w:rPr>
          <w:rFonts w:ascii="Calibri" w:hAnsi="Calibri" w:cs="Calibri"/>
          <w:bCs/>
          <w:sz w:val="22"/>
          <w:szCs w:val="22"/>
        </w:rPr>
        <w:t>.</w:t>
      </w:r>
      <w:r w:rsidR="00452AA3">
        <w:rPr>
          <w:rFonts w:ascii="Calibri" w:hAnsi="Calibri" w:cs="Calibri"/>
          <w:bCs/>
          <w:sz w:val="22"/>
          <w:szCs w:val="22"/>
        </w:rPr>
        <w:t xml:space="preserve"> </w:t>
      </w:r>
    </w:p>
    <w:p w14:paraId="7DB92F88" w14:textId="4E7FCE2E" w:rsidR="00F05E98" w:rsidRDefault="001232F4"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256638">
        <w:rPr>
          <w:rFonts w:ascii="Calibri" w:hAnsi="Calibri" w:cs="Calibri"/>
          <w:bCs/>
          <w:sz w:val="22"/>
          <w:szCs w:val="22"/>
        </w:rPr>
        <w:t>Kupující se zavazuje, že Př</w:t>
      </w:r>
      <w:r w:rsidR="00672EAB" w:rsidRPr="00256638">
        <w:rPr>
          <w:rFonts w:ascii="Calibri" w:hAnsi="Calibri" w:cs="Calibri"/>
          <w:bCs/>
          <w:sz w:val="22"/>
          <w:szCs w:val="22"/>
        </w:rPr>
        <w:t>edmět koupě</w:t>
      </w:r>
      <w:r w:rsidR="00700B9C" w:rsidRPr="00256638">
        <w:rPr>
          <w:rFonts w:ascii="Calibri" w:hAnsi="Calibri" w:cs="Calibri"/>
          <w:bCs/>
          <w:sz w:val="22"/>
          <w:szCs w:val="22"/>
        </w:rPr>
        <w:t xml:space="preserve"> </w:t>
      </w:r>
      <w:r w:rsidRPr="00256638">
        <w:rPr>
          <w:rFonts w:ascii="Calibri" w:hAnsi="Calibri" w:cs="Calibri"/>
          <w:bCs/>
          <w:sz w:val="22"/>
          <w:szCs w:val="22"/>
        </w:rPr>
        <w:t xml:space="preserve">převezme a zaplatí </w:t>
      </w:r>
      <w:r w:rsidR="00505FEC" w:rsidRPr="00256638">
        <w:rPr>
          <w:rFonts w:ascii="Calibri" w:hAnsi="Calibri" w:cs="Calibri"/>
          <w:bCs/>
          <w:sz w:val="22"/>
          <w:szCs w:val="22"/>
        </w:rPr>
        <w:t>Prodávajícímu</w:t>
      </w:r>
      <w:r w:rsidRPr="00256638">
        <w:rPr>
          <w:rFonts w:ascii="Calibri" w:hAnsi="Calibri" w:cs="Calibri"/>
          <w:bCs/>
          <w:sz w:val="22"/>
          <w:szCs w:val="22"/>
        </w:rPr>
        <w:t xml:space="preserve"> kupní cenu v</w:t>
      </w:r>
      <w:r w:rsidR="00505FEC" w:rsidRPr="00256638">
        <w:rPr>
          <w:rFonts w:ascii="Calibri" w:hAnsi="Calibri" w:cs="Calibri"/>
          <w:bCs/>
          <w:sz w:val="22"/>
          <w:szCs w:val="22"/>
        </w:rPr>
        <w:t>e</w:t>
      </w:r>
      <w:r w:rsidRPr="00256638">
        <w:rPr>
          <w:rFonts w:ascii="Calibri" w:hAnsi="Calibri" w:cs="Calibri"/>
          <w:bCs/>
          <w:sz w:val="22"/>
          <w:szCs w:val="22"/>
        </w:rPr>
        <w:t xml:space="preserve"> výši</w:t>
      </w:r>
      <w:r w:rsidR="00505FEC" w:rsidRPr="00256638">
        <w:rPr>
          <w:rFonts w:ascii="Calibri" w:hAnsi="Calibri" w:cs="Calibri"/>
          <w:bCs/>
          <w:sz w:val="22"/>
          <w:szCs w:val="22"/>
        </w:rPr>
        <w:t xml:space="preserve"> sjednané dle této Smlouvy</w:t>
      </w:r>
      <w:r w:rsidRPr="00256638">
        <w:rPr>
          <w:rFonts w:ascii="Calibri" w:hAnsi="Calibri" w:cs="Calibri"/>
          <w:bCs/>
          <w:sz w:val="22"/>
          <w:szCs w:val="22"/>
        </w:rPr>
        <w:t>.</w:t>
      </w:r>
    </w:p>
    <w:p w14:paraId="27F847CC" w14:textId="2FA398F2" w:rsidR="00401CD0" w:rsidRDefault="00401CD0" w:rsidP="00401CD0">
      <w:pPr>
        <w:spacing w:after="120" w:line="276" w:lineRule="auto"/>
        <w:jc w:val="both"/>
        <w:rPr>
          <w:rFonts w:ascii="Calibri" w:hAnsi="Calibri" w:cs="Calibri"/>
          <w:bCs/>
          <w:sz w:val="22"/>
          <w:szCs w:val="22"/>
        </w:rPr>
      </w:pPr>
    </w:p>
    <w:p w14:paraId="66E37786" w14:textId="4C7AB09B" w:rsidR="00492218" w:rsidRPr="00256638" w:rsidRDefault="00492218" w:rsidP="002305EB">
      <w:pPr>
        <w:spacing w:after="240" w:line="276" w:lineRule="auto"/>
        <w:rPr>
          <w:rFonts w:ascii="Calibri" w:hAnsi="Calibri" w:cs="Calibri"/>
          <w:b/>
          <w:bCs/>
          <w:sz w:val="22"/>
          <w:szCs w:val="22"/>
        </w:rPr>
      </w:pPr>
      <w:bookmarkStart w:id="1" w:name="_Ref205017697"/>
      <w:r w:rsidRPr="00256638">
        <w:rPr>
          <w:rFonts w:ascii="Calibri" w:hAnsi="Calibri" w:cs="Calibri"/>
          <w:b/>
          <w:bCs/>
          <w:sz w:val="22"/>
          <w:szCs w:val="22"/>
        </w:rPr>
        <w:t>KUPNÍ CENA</w:t>
      </w:r>
      <w:bookmarkEnd w:id="1"/>
    </w:p>
    <w:p w14:paraId="3F6D4338" w14:textId="698F03A0" w:rsidR="009B6AC4" w:rsidRPr="00256638" w:rsidRDefault="00505FEC" w:rsidP="009B6AC4">
      <w:pPr>
        <w:numPr>
          <w:ilvl w:val="1"/>
          <w:numId w:val="17"/>
        </w:numPr>
        <w:tabs>
          <w:tab w:val="clear" w:pos="360"/>
        </w:tabs>
        <w:spacing w:after="120" w:line="276" w:lineRule="auto"/>
        <w:ind w:left="567" w:hanging="567"/>
        <w:jc w:val="both"/>
        <w:rPr>
          <w:rFonts w:ascii="Calibri" w:hAnsi="Calibri" w:cs="Calibri"/>
          <w:sz w:val="22"/>
          <w:szCs w:val="22"/>
        </w:rPr>
      </w:pPr>
      <w:r w:rsidRPr="00256638">
        <w:rPr>
          <w:rFonts w:ascii="Calibri" w:hAnsi="Calibri" w:cs="Calibri"/>
          <w:sz w:val="22"/>
          <w:szCs w:val="22"/>
        </w:rPr>
        <w:t>K</w:t>
      </w:r>
      <w:r w:rsidR="00091834" w:rsidRPr="00256638">
        <w:rPr>
          <w:rFonts w:ascii="Calibri" w:hAnsi="Calibri" w:cs="Calibri"/>
          <w:sz w:val="22"/>
          <w:szCs w:val="22"/>
        </w:rPr>
        <w:t>upní cena za</w:t>
      </w:r>
      <w:r w:rsidR="009B6AC4" w:rsidRPr="00256638">
        <w:rPr>
          <w:rFonts w:ascii="Calibri" w:hAnsi="Calibri" w:cs="Calibri"/>
          <w:sz w:val="22"/>
          <w:szCs w:val="22"/>
        </w:rPr>
        <w:t xml:space="preserve"> celý</w:t>
      </w:r>
      <w:r w:rsidR="00091834" w:rsidRPr="00256638">
        <w:rPr>
          <w:rFonts w:ascii="Calibri" w:hAnsi="Calibri" w:cs="Calibri"/>
          <w:sz w:val="22"/>
          <w:szCs w:val="22"/>
        </w:rPr>
        <w:t xml:space="preserve"> Předmět koupě </w:t>
      </w:r>
      <w:r w:rsidR="006D215B" w:rsidRPr="00256638">
        <w:rPr>
          <w:rFonts w:ascii="Calibri" w:hAnsi="Calibri" w:cs="Calibri"/>
          <w:sz w:val="22"/>
          <w:szCs w:val="22"/>
        </w:rPr>
        <w:t xml:space="preserve">byla Smluvními stranami </w:t>
      </w:r>
      <w:r w:rsidR="009B6AC4" w:rsidRPr="00256638">
        <w:rPr>
          <w:rFonts w:ascii="Calibri" w:hAnsi="Calibri" w:cs="Calibri"/>
          <w:sz w:val="22"/>
          <w:szCs w:val="22"/>
        </w:rPr>
        <w:t xml:space="preserve">sjednána na částku </w:t>
      </w:r>
      <w:r w:rsidR="00C577C0">
        <w:rPr>
          <w:rFonts w:ascii="Calibri" w:hAnsi="Calibri" w:cs="Calibri"/>
          <w:sz w:val="22"/>
          <w:szCs w:val="22"/>
        </w:rPr>
        <w:t>315</w:t>
      </w:r>
      <w:r w:rsidR="00401CD0">
        <w:rPr>
          <w:rFonts w:ascii="Calibri" w:hAnsi="Calibri"/>
          <w:sz w:val="22"/>
          <w:szCs w:val="22"/>
        </w:rPr>
        <w:t>.000</w:t>
      </w:r>
      <w:r w:rsidR="009B6AC4" w:rsidRPr="00256638">
        <w:rPr>
          <w:rFonts w:ascii="Calibri" w:hAnsi="Calibri"/>
          <w:sz w:val="22"/>
          <w:szCs w:val="22"/>
        </w:rPr>
        <w:t xml:space="preserve"> Kč bez DPH</w:t>
      </w:r>
      <w:r w:rsidR="002305EB">
        <w:rPr>
          <w:rFonts w:ascii="Calibri" w:hAnsi="Calibri"/>
          <w:sz w:val="22"/>
          <w:szCs w:val="22"/>
        </w:rPr>
        <w:t xml:space="preserve"> (slovy </w:t>
      </w:r>
      <w:r w:rsidR="00C577C0">
        <w:rPr>
          <w:rFonts w:ascii="Calibri" w:hAnsi="Calibri"/>
          <w:sz w:val="22"/>
          <w:szCs w:val="22"/>
        </w:rPr>
        <w:t>třistapatnáct</w:t>
      </w:r>
      <w:r w:rsidR="002305EB">
        <w:rPr>
          <w:rFonts w:ascii="Calibri" w:hAnsi="Calibri"/>
          <w:sz w:val="22"/>
          <w:szCs w:val="22"/>
        </w:rPr>
        <w:t xml:space="preserve"> tisíc Kč bez DPH)</w:t>
      </w:r>
      <w:r w:rsidR="009B6AC4" w:rsidRPr="00256638">
        <w:rPr>
          <w:rFonts w:ascii="Calibri" w:hAnsi="Calibri"/>
          <w:sz w:val="22"/>
          <w:szCs w:val="22"/>
        </w:rPr>
        <w:t xml:space="preserve">, DPH činí </w:t>
      </w:r>
      <w:r w:rsidR="00C577C0">
        <w:rPr>
          <w:rFonts w:ascii="Calibri" w:hAnsi="Calibri"/>
          <w:sz w:val="22"/>
          <w:szCs w:val="22"/>
        </w:rPr>
        <w:t>66</w:t>
      </w:r>
      <w:r w:rsidR="00401CD0">
        <w:rPr>
          <w:rFonts w:ascii="Calibri" w:hAnsi="Calibri"/>
          <w:sz w:val="22"/>
          <w:szCs w:val="22"/>
        </w:rPr>
        <w:t>.</w:t>
      </w:r>
      <w:r w:rsidR="00C577C0">
        <w:rPr>
          <w:rFonts w:ascii="Calibri" w:hAnsi="Calibri"/>
          <w:sz w:val="22"/>
          <w:szCs w:val="22"/>
        </w:rPr>
        <w:t>1</w:t>
      </w:r>
      <w:r w:rsidR="00401CD0">
        <w:rPr>
          <w:rFonts w:ascii="Calibri" w:hAnsi="Calibri"/>
          <w:sz w:val="22"/>
          <w:szCs w:val="22"/>
        </w:rPr>
        <w:t>50</w:t>
      </w:r>
      <w:r w:rsidR="009B6AC4" w:rsidRPr="00256638">
        <w:rPr>
          <w:rFonts w:ascii="Calibri" w:hAnsi="Calibri"/>
          <w:sz w:val="22"/>
          <w:szCs w:val="22"/>
        </w:rPr>
        <w:t xml:space="preserve"> Kč, </w:t>
      </w:r>
      <w:r w:rsidR="00256638">
        <w:rPr>
          <w:rFonts w:ascii="Calibri" w:hAnsi="Calibri"/>
          <w:sz w:val="22"/>
          <w:szCs w:val="22"/>
        </w:rPr>
        <w:t>cena včetně DPH tedy činí</w:t>
      </w:r>
      <w:r w:rsidR="009B6AC4" w:rsidRPr="00256638">
        <w:rPr>
          <w:rFonts w:ascii="Calibri" w:hAnsi="Calibri"/>
          <w:sz w:val="22"/>
          <w:szCs w:val="22"/>
        </w:rPr>
        <w:t xml:space="preserve"> </w:t>
      </w:r>
      <w:r w:rsidR="00C577C0">
        <w:rPr>
          <w:rFonts w:ascii="Calibri" w:hAnsi="Calibri"/>
          <w:sz w:val="22"/>
          <w:szCs w:val="22"/>
        </w:rPr>
        <w:t>381</w:t>
      </w:r>
      <w:r w:rsidR="00401CD0">
        <w:rPr>
          <w:rFonts w:ascii="Calibri" w:hAnsi="Calibri"/>
          <w:sz w:val="22"/>
          <w:szCs w:val="22"/>
        </w:rPr>
        <w:t>.</w:t>
      </w:r>
      <w:r w:rsidR="00C577C0">
        <w:rPr>
          <w:rFonts w:ascii="Calibri" w:hAnsi="Calibri"/>
          <w:sz w:val="22"/>
          <w:szCs w:val="22"/>
        </w:rPr>
        <w:t>1</w:t>
      </w:r>
      <w:r w:rsidR="00401CD0">
        <w:rPr>
          <w:rFonts w:ascii="Calibri" w:hAnsi="Calibri"/>
          <w:sz w:val="22"/>
          <w:szCs w:val="22"/>
        </w:rPr>
        <w:t>50</w:t>
      </w:r>
      <w:r w:rsidR="009B6AC4" w:rsidRPr="00256638">
        <w:rPr>
          <w:rFonts w:ascii="Calibri" w:hAnsi="Calibri"/>
          <w:sz w:val="22"/>
          <w:szCs w:val="22"/>
        </w:rPr>
        <w:t xml:space="preserve"> Kč (dále jen „</w:t>
      </w:r>
      <w:r w:rsidR="009B6AC4" w:rsidRPr="00256638">
        <w:rPr>
          <w:rFonts w:ascii="Calibri" w:hAnsi="Calibri"/>
          <w:b/>
          <w:sz w:val="22"/>
          <w:szCs w:val="22"/>
        </w:rPr>
        <w:t>Kupní cena</w:t>
      </w:r>
      <w:r w:rsidR="009B6AC4" w:rsidRPr="00256638">
        <w:rPr>
          <w:rFonts w:ascii="Calibri" w:hAnsi="Calibri"/>
          <w:sz w:val="22"/>
          <w:szCs w:val="22"/>
        </w:rPr>
        <w:t>“).</w:t>
      </w:r>
      <w:r w:rsidR="00452AA3">
        <w:rPr>
          <w:rFonts w:ascii="Calibri" w:hAnsi="Calibri"/>
          <w:sz w:val="22"/>
          <w:szCs w:val="22"/>
        </w:rPr>
        <w:t xml:space="preserve"> Konečná cena bude vypočtena na základě skutečně dodaného množství posypové soli při ceně </w:t>
      </w:r>
      <w:r w:rsidR="00C577C0">
        <w:rPr>
          <w:rFonts w:ascii="Calibri" w:hAnsi="Calibri"/>
          <w:sz w:val="22"/>
          <w:szCs w:val="22"/>
        </w:rPr>
        <w:t>2</w:t>
      </w:r>
      <w:r w:rsidR="00452AA3">
        <w:rPr>
          <w:rFonts w:ascii="Calibri" w:hAnsi="Calibri"/>
          <w:sz w:val="22"/>
          <w:szCs w:val="22"/>
        </w:rPr>
        <w:t>.</w:t>
      </w:r>
      <w:r w:rsidR="00C577C0">
        <w:rPr>
          <w:rFonts w:ascii="Calibri" w:hAnsi="Calibri"/>
          <w:sz w:val="22"/>
          <w:szCs w:val="22"/>
        </w:rPr>
        <w:t>1</w:t>
      </w:r>
      <w:r w:rsidR="00452AA3">
        <w:rPr>
          <w:rFonts w:ascii="Calibri" w:hAnsi="Calibri"/>
          <w:sz w:val="22"/>
          <w:szCs w:val="22"/>
        </w:rPr>
        <w:t>00,- Kč bez DPH za 1 tunu posypové soli</w:t>
      </w:r>
      <w:r w:rsidR="00C577C0">
        <w:rPr>
          <w:rFonts w:ascii="Calibri" w:hAnsi="Calibri"/>
          <w:sz w:val="22"/>
          <w:szCs w:val="22"/>
        </w:rPr>
        <w:t xml:space="preserve"> a ceně 2.300,- Kč bez DPH za odběr ve skladech Silnice LK za 1 tunu posypové soli</w:t>
      </w:r>
      <w:r w:rsidR="00452AA3">
        <w:rPr>
          <w:rFonts w:ascii="Calibri" w:hAnsi="Calibri"/>
          <w:sz w:val="22"/>
          <w:szCs w:val="22"/>
        </w:rPr>
        <w:t>.</w:t>
      </w:r>
    </w:p>
    <w:p w14:paraId="5DB898A1" w14:textId="77777777" w:rsidR="00A7013B" w:rsidRPr="00256638" w:rsidRDefault="00A7013B" w:rsidP="009B6AC4">
      <w:pPr>
        <w:numPr>
          <w:ilvl w:val="1"/>
          <w:numId w:val="17"/>
        </w:numPr>
        <w:tabs>
          <w:tab w:val="clear" w:pos="360"/>
        </w:tabs>
        <w:spacing w:after="120" w:line="276" w:lineRule="auto"/>
        <w:ind w:left="567" w:hanging="567"/>
        <w:jc w:val="both"/>
        <w:rPr>
          <w:rFonts w:ascii="Calibri" w:hAnsi="Calibri" w:cs="Calibri"/>
          <w:sz w:val="22"/>
          <w:szCs w:val="22"/>
        </w:rPr>
      </w:pPr>
      <w:r w:rsidRPr="0065293A">
        <w:rPr>
          <w:rFonts w:ascii="Calibri" w:hAnsi="Calibri"/>
          <w:sz w:val="22"/>
          <w:szCs w:val="22"/>
        </w:rPr>
        <w:t xml:space="preserve">Konečná výše DPH </w:t>
      </w:r>
      <w:r w:rsidRPr="00A272E5">
        <w:rPr>
          <w:rFonts w:ascii="Calibri" w:hAnsi="Calibri"/>
          <w:sz w:val="22"/>
          <w:szCs w:val="22"/>
        </w:rPr>
        <w:t>bude vyčíslena a DPH bude odvedeno v souladu s platnými právními předpisy ke dni uskutečnění zdanitelného plnění.</w:t>
      </w:r>
    </w:p>
    <w:p w14:paraId="0DC437CD" w14:textId="77777777" w:rsidR="00C91DC7" w:rsidRDefault="006D215B" w:rsidP="00505FEC">
      <w:pPr>
        <w:numPr>
          <w:ilvl w:val="1"/>
          <w:numId w:val="17"/>
        </w:numPr>
        <w:tabs>
          <w:tab w:val="clear" w:pos="360"/>
        </w:tabs>
        <w:spacing w:after="120" w:line="276" w:lineRule="auto"/>
        <w:ind w:left="567" w:hanging="567"/>
        <w:jc w:val="both"/>
        <w:rPr>
          <w:rFonts w:ascii="Calibri" w:hAnsi="Calibri" w:cs="Calibri"/>
          <w:sz w:val="22"/>
          <w:szCs w:val="22"/>
        </w:rPr>
      </w:pPr>
      <w:r w:rsidRPr="00256638">
        <w:rPr>
          <w:rFonts w:ascii="Calibri" w:hAnsi="Calibri" w:cs="Calibri"/>
          <w:sz w:val="22"/>
          <w:szCs w:val="22"/>
        </w:rPr>
        <w:t>V K</w:t>
      </w:r>
      <w:r w:rsidR="00C91DC7" w:rsidRPr="00256638">
        <w:rPr>
          <w:rFonts w:ascii="Calibri" w:hAnsi="Calibri" w:cs="Calibri"/>
          <w:sz w:val="22"/>
          <w:szCs w:val="22"/>
        </w:rPr>
        <w:t>upní ceně jsou zahrnuty veškeré náklady Prodávajícího souvise</w:t>
      </w:r>
      <w:r w:rsidRPr="00256638">
        <w:rPr>
          <w:rFonts w:ascii="Calibri" w:hAnsi="Calibri" w:cs="Calibri"/>
          <w:sz w:val="22"/>
          <w:szCs w:val="22"/>
        </w:rPr>
        <w:t xml:space="preserve">jící </w:t>
      </w:r>
      <w:r w:rsidR="00A001E9" w:rsidRPr="00256638">
        <w:rPr>
          <w:rFonts w:ascii="Calibri" w:hAnsi="Calibri" w:cs="Calibri"/>
          <w:sz w:val="22"/>
          <w:szCs w:val="22"/>
        </w:rPr>
        <w:t>s</w:t>
      </w:r>
      <w:r w:rsidRPr="00256638">
        <w:rPr>
          <w:rFonts w:ascii="Calibri" w:hAnsi="Calibri" w:cs="Calibri"/>
          <w:sz w:val="22"/>
          <w:szCs w:val="22"/>
        </w:rPr>
        <w:t xml:space="preserve"> předáním Předmětu koupě, jakož i jinými jeho povinnostmi plynoucími z této Smlouvy</w:t>
      </w:r>
      <w:r w:rsidR="000D6074" w:rsidRPr="00256638">
        <w:rPr>
          <w:rFonts w:ascii="Calibri" w:hAnsi="Calibri" w:cs="Calibri"/>
          <w:sz w:val="22"/>
          <w:szCs w:val="22"/>
        </w:rPr>
        <w:t>, není-li dále ve Smlouvě výslovně stanoveno jinak</w:t>
      </w:r>
      <w:r w:rsidRPr="00256638">
        <w:rPr>
          <w:rFonts w:ascii="Calibri" w:hAnsi="Calibri" w:cs="Calibri"/>
          <w:sz w:val="22"/>
          <w:szCs w:val="22"/>
        </w:rPr>
        <w:t>.</w:t>
      </w:r>
    </w:p>
    <w:p w14:paraId="3E213A50" w14:textId="77777777" w:rsidR="00452AA3" w:rsidRDefault="00452AA3" w:rsidP="00DC0567">
      <w:pPr>
        <w:spacing w:after="120" w:line="276" w:lineRule="auto"/>
        <w:ind w:left="567"/>
        <w:jc w:val="both"/>
        <w:rPr>
          <w:rFonts w:ascii="Calibri" w:hAnsi="Calibri" w:cs="Calibri"/>
          <w:sz w:val="22"/>
          <w:szCs w:val="22"/>
        </w:rPr>
      </w:pPr>
    </w:p>
    <w:p w14:paraId="1BC6D3ED" w14:textId="77777777" w:rsidR="00452AA3" w:rsidRPr="00256638" w:rsidRDefault="00452AA3" w:rsidP="00DC0567">
      <w:pPr>
        <w:spacing w:after="120" w:line="276" w:lineRule="auto"/>
        <w:ind w:left="567"/>
        <w:jc w:val="both"/>
        <w:rPr>
          <w:rFonts w:ascii="Calibri" w:hAnsi="Calibri" w:cs="Calibri"/>
          <w:sz w:val="22"/>
          <w:szCs w:val="22"/>
        </w:rPr>
      </w:pPr>
    </w:p>
    <w:p w14:paraId="3B9D68BF" w14:textId="77777777" w:rsidR="0035089A" w:rsidRPr="00256638" w:rsidRDefault="0035089A" w:rsidP="00D52792">
      <w:pPr>
        <w:numPr>
          <w:ilvl w:val="0"/>
          <w:numId w:val="17"/>
        </w:numPr>
        <w:tabs>
          <w:tab w:val="clear" w:pos="360"/>
        </w:tabs>
        <w:spacing w:before="360" w:after="120" w:line="276" w:lineRule="auto"/>
        <w:ind w:left="567" w:hanging="567"/>
        <w:jc w:val="both"/>
        <w:rPr>
          <w:rFonts w:ascii="Calibri" w:hAnsi="Calibri" w:cs="Calibri"/>
          <w:b/>
          <w:bCs/>
          <w:sz w:val="22"/>
          <w:szCs w:val="22"/>
        </w:rPr>
      </w:pPr>
      <w:r w:rsidRPr="00256638">
        <w:rPr>
          <w:rFonts w:ascii="Calibri" w:hAnsi="Calibri" w:cs="Calibri"/>
          <w:b/>
          <w:bCs/>
          <w:sz w:val="22"/>
          <w:szCs w:val="22"/>
        </w:rPr>
        <w:lastRenderedPageBreak/>
        <w:t>PLATEBNÍ PODMÍNKY</w:t>
      </w:r>
    </w:p>
    <w:p w14:paraId="20C846D9" w14:textId="77777777" w:rsidR="0035089A" w:rsidRPr="00256638" w:rsidRDefault="007A24A8" w:rsidP="00505FEC">
      <w:pPr>
        <w:numPr>
          <w:ilvl w:val="1"/>
          <w:numId w:val="17"/>
        </w:numPr>
        <w:tabs>
          <w:tab w:val="clear" w:pos="360"/>
        </w:tabs>
        <w:spacing w:after="120" w:line="276" w:lineRule="auto"/>
        <w:ind w:left="567" w:hanging="567"/>
        <w:jc w:val="both"/>
        <w:rPr>
          <w:rFonts w:ascii="Calibri" w:hAnsi="Calibri" w:cs="Calibri"/>
          <w:sz w:val="22"/>
          <w:szCs w:val="22"/>
        </w:rPr>
      </w:pPr>
      <w:r w:rsidRPr="00256638">
        <w:rPr>
          <w:rFonts w:ascii="Calibri" w:hAnsi="Calibri" w:cs="Calibri"/>
          <w:sz w:val="22"/>
          <w:szCs w:val="22"/>
        </w:rPr>
        <w:t>Prodávajícímu vznikne nárok na zaplacení Kupní ceny v okamžiku, kdy je Předmět koupě Kupujícím</w:t>
      </w:r>
      <w:r w:rsidR="00B04FFB" w:rsidRPr="00256638">
        <w:rPr>
          <w:rFonts w:ascii="Calibri" w:hAnsi="Calibri" w:cs="Calibri"/>
          <w:sz w:val="22"/>
          <w:szCs w:val="22"/>
        </w:rPr>
        <w:t>u</w:t>
      </w:r>
      <w:r w:rsidRPr="00256638">
        <w:rPr>
          <w:rFonts w:ascii="Calibri" w:hAnsi="Calibri" w:cs="Calibri"/>
          <w:sz w:val="22"/>
          <w:szCs w:val="22"/>
        </w:rPr>
        <w:t xml:space="preserve"> předán bez vad</w:t>
      </w:r>
      <w:r w:rsidR="0097750B" w:rsidRPr="00256638">
        <w:rPr>
          <w:rFonts w:ascii="Calibri" w:hAnsi="Calibri" w:cs="Calibri"/>
          <w:sz w:val="22"/>
          <w:szCs w:val="22"/>
        </w:rPr>
        <w:t>.</w:t>
      </w:r>
    </w:p>
    <w:p w14:paraId="3E52B60B" w14:textId="71B92EBB" w:rsidR="00505FEC" w:rsidRPr="00256638" w:rsidRDefault="0097750B" w:rsidP="00505FEC">
      <w:pPr>
        <w:numPr>
          <w:ilvl w:val="1"/>
          <w:numId w:val="17"/>
        </w:numPr>
        <w:tabs>
          <w:tab w:val="clear" w:pos="360"/>
        </w:tabs>
        <w:spacing w:after="120" w:line="276" w:lineRule="auto"/>
        <w:ind w:left="567" w:hanging="567"/>
        <w:jc w:val="both"/>
        <w:rPr>
          <w:rFonts w:ascii="Calibri" w:hAnsi="Calibri" w:cs="Calibri"/>
          <w:sz w:val="22"/>
          <w:szCs w:val="22"/>
        </w:rPr>
      </w:pPr>
      <w:bookmarkStart w:id="2" w:name="_Ref398220491"/>
      <w:r w:rsidRPr="00256638">
        <w:rPr>
          <w:rFonts w:ascii="Calibri" w:hAnsi="Calibri" w:cs="Calibri"/>
          <w:sz w:val="22"/>
          <w:szCs w:val="22"/>
        </w:rPr>
        <w:t>Kupní cena je splatná na základě faktury vystavené Prodávajícím po okamžiku vzniku nároku na zaplacení Kupní ceny. Faktura musí obsahovat všechny náležitosti daňového dokladu ve smyslu příslušných právních předpisů České republiky</w:t>
      </w:r>
      <w:r w:rsidR="00CB4937" w:rsidRPr="00256638">
        <w:rPr>
          <w:rFonts w:ascii="Calibri" w:hAnsi="Calibri" w:cs="Calibri"/>
          <w:sz w:val="22"/>
          <w:szCs w:val="22"/>
        </w:rPr>
        <w:t>, musí být vystavena v korunách českých (Kč)</w:t>
      </w:r>
      <w:r w:rsidR="00AD5175" w:rsidRPr="00256638">
        <w:rPr>
          <w:rFonts w:ascii="Calibri" w:hAnsi="Calibri" w:cs="Calibri"/>
          <w:sz w:val="22"/>
          <w:szCs w:val="22"/>
        </w:rPr>
        <w:t xml:space="preserve">. Splatnost vystavené faktury bude činit </w:t>
      </w:r>
      <w:r w:rsidR="00452AA3">
        <w:rPr>
          <w:rFonts w:ascii="Calibri" w:hAnsi="Calibri" w:cs="Calibri"/>
          <w:sz w:val="22"/>
          <w:szCs w:val="22"/>
        </w:rPr>
        <w:t>dvacetjedna</w:t>
      </w:r>
      <w:r w:rsidR="00AD5175" w:rsidRPr="00256638">
        <w:rPr>
          <w:rFonts w:ascii="Calibri" w:hAnsi="Calibri" w:cs="Calibri"/>
          <w:sz w:val="22"/>
          <w:szCs w:val="22"/>
        </w:rPr>
        <w:t xml:space="preserve"> (</w:t>
      </w:r>
      <w:r w:rsidR="006369D0">
        <w:rPr>
          <w:rFonts w:ascii="Calibri" w:hAnsi="Calibri" w:cs="Calibri"/>
          <w:sz w:val="22"/>
          <w:szCs w:val="22"/>
        </w:rPr>
        <w:t>21</w:t>
      </w:r>
      <w:r w:rsidR="00AD5175" w:rsidRPr="00256638">
        <w:rPr>
          <w:rFonts w:ascii="Calibri" w:hAnsi="Calibri" w:cs="Calibri"/>
          <w:sz w:val="22"/>
          <w:szCs w:val="22"/>
        </w:rPr>
        <w:t>) dnů</w:t>
      </w:r>
      <w:r w:rsidR="00CB4937" w:rsidRPr="00256638">
        <w:rPr>
          <w:rFonts w:ascii="Calibri" w:hAnsi="Calibri" w:cs="Calibri"/>
          <w:sz w:val="22"/>
          <w:szCs w:val="22"/>
        </w:rPr>
        <w:t xml:space="preserve">. </w:t>
      </w:r>
    </w:p>
    <w:p w14:paraId="061E9B37" w14:textId="77777777" w:rsidR="00505FEC" w:rsidRPr="00256638" w:rsidRDefault="00CB4937" w:rsidP="00505FEC">
      <w:pPr>
        <w:numPr>
          <w:ilvl w:val="1"/>
          <w:numId w:val="17"/>
        </w:numPr>
        <w:tabs>
          <w:tab w:val="clear" w:pos="360"/>
        </w:tabs>
        <w:spacing w:after="120" w:line="276" w:lineRule="auto"/>
        <w:ind w:left="567" w:hanging="567"/>
        <w:jc w:val="both"/>
        <w:rPr>
          <w:rFonts w:ascii="Calibri" w:hAnsi="Calibri" w:cs="Calibri"/>
          <w:sz w:val="22"/>
          <w:szCs w:val="22"/>
        </w:rPr>
      </w:pPr>
      <w:r w:rsidRPr="00256638">
        <w:rPr>
          <w:rFonts w:ascii="Calibri" w:hAnsi="Calibri" w:cs="Calibri"/>
          <w:sz w:val="22"/>
          <w:szCs w:val="22"/>
        </w:rPr>
        <w:t>Přílohou faktury musí být kopie předávacího protokolu a případně také písemného potvrzení Kupujícího o odstranění vad dle předávacího protokolu, pokud takové vady předávací protokol obsahuje.</w:t>
      </w:r>
      <w:bookmarkEnd w:id="2"/>
    </w:p>
    <w:p w14:paraId="5F3550F0" w14:textId="2176BB91" w:rsidR="00CB4937" w:rsidRPr="00256638" w:rsidRDefault="00CB4937" w:rsidP="00505FEC">
      <w:pPr>
        <w:numPr>
          <w:ilvl w:val="1"/>
          <w:numId w:val="17"/>
        </w:numPr>
        <w:tabs>
          <w:tab w:val="clear" w:pos="360"/>
        </w:tabs>
        <w:spacing w:after="120" w:line="276" w:lineRule="auto"/>
        <w:ind w:left="567" w:hanging="567"/>
        <w:jc w:val="both"/>
        <w:rPr>
          <w:rFonts w:ascii="Calibri" w:hAnsi="Calibri" w:cs="Calibri"/>
          <w:sz w:val="22"/>
          <w:szCs w:val="22"/>
        </w:rPr>
      </w:pPr>
      <w:r w:rsidRPr="00256638">
        <w:rPr>
          <w:rFonts w:ascii="Calibri" w:hAnsi="Calibri" w:cs="Calibri"/>
          <w:sz w:val="22"/>
          <w:szCs w:val="22"/>
        </w:rPr>
        <w:t xml:space="preserve">Pokud faktura nebude obsahovat všechny údaje dle čl. </w:t>
      </w:r>
      <w:r w:rsidR="0051613B" w:rsidRPr="00256638">
        <w:rPr>
          <w:rFonts w:ascii="Calibri" w:hAnsi="Calibri" w:cs="Calibri"/>
          <w:sz w:val="22"/>
          <w:szCs w:val="22"/>
        </w:rPr>
        <w:t>3</w:t>
      </w:r>
      <w:r w:rsidRPr="00256638">
        <w:rPr>
          <w:rFonts w:ascii="Calibri" w:hAnsi="Calibri" w:cs="Calibri"/>
          <w:sz w:val="22"/>
          <w:szCs w:val="22"/>
        </w:rPr>
        <w:t xml:space="preserve"> Smlouvy, je Kupující oprávněn fakturu Prodávajícímu vrátit. V takovém případě je </w:t>
      </w:r>
      <w:r w:rsidR="006B71E6" w:rsidRPr="00256638">
        <w:rPr>
          <w:rFonts w:ascii="Calibri" w:hAnsi="Calibri" w:cs="Calibri"/>
          <w:sz w:val="22"/>
          <w:szCs w:val="22"/>
        </w:rPr>
        <w:t>Prodávající</w:t>
      </w:r>
      <w:r w:rsidRPr="00256638">
        <w:rPr>
          <w:rFonts w:ascii="Calibri" w:hAnsi="Calibri" w:cs="Calibri"/>
          <w:sz w:val="22"/>
          <w:szCs w:val="22"/>
        </w:rPr>
        <w:t xml:space="preserve"> povinen </w:t>
      </w:r>
      <w:r w:rsidR="006B71E6" w:rsidRPr="00256638">
        <w:rPr>
          <w:rFonts w:ascii="Calibri" w:hAnsi="Calibri" w:cs="Calibri"/>
          <w:sz w:val="22"/>
          <w:szCs w:val="22"/>
        </w:rPr>
        <w:t>Kupujícímu</w:t>
      </w:r>
      <w:r w:rsidRPr="00256638">
        <w:rPr>
          <w:rFonts w:ascii="Calibri" w:hAnsi="Calibri" w:cs="Calibri"/>
          <w:sz w:val="22"/>
          <w:szCs w:val="22"/>
        </w:rPr>
        <w:t xml:space="preserve"> doručit novou fakturu, která bude splňovat veškeré náležitosti dle čl. </w:t>
      </w:r>
      <w:r w:rsidRPr="008A77AA">
        <w:rPr>
          <w:rFonts w:ascii="Calibri" w:hAnsi="Calibri" w:cs="Calibri"/>
          <w:sz w:val="22"/>
          <w:szCs w:val="22"/>
        </w:rPr>
        <w:fldChar w:fldCharType="begin"/>
      </w:r>
      <w:r w:rsidRPr="00256638">
        <w:rPr>
          <w:rFonts w:ascii="Calibri" w:hAnsi="Calibri" w:cs="Calibri"/>
          <w:sz w:val="22"/>
          <w:szCs w:val="22"/>
        </w:rPr>
        <w:instrText xml:space="preserve"> REF _Ref398220491 \r \h </w:instrText>
      </w:r>
      <w:r w:rsidR="00C63C2D" w:rsidRPr="00256638">
        <w:rPr>
          <w:rFonts w:ascii="Calibri" w:hAnsi="Calibri" w:cs="Calibri"/>
          <w:sz w:val="22"/>
          <w:szCs w:val="22"/>
        </w:rPr>
        <w:instrText xml:space="preserve"> \* MERGEFORMAT </w:instrText>
      </w:r>
      <w:r w:rsidRPr="008A77AA">
        <w:rPr>
          <w:rFonts w:ascii="Calibri" w:hAnsi="Calibri" w:cs="Calibri"/>
          <w:sz w:val="22"/>
          <w:szCs w:val="22"/>
        </w:rPr>
      </w:r>
      <w:r w:rsidRPr="008A77AA">
        <w:rPr>
          <w:rFonts w:ascii="Calibri" w:hAnsi="Calibri" w:cs="Calibri"/>
          <w:sz w:val="22"/>
          <w:szCs w:val="22"/>
        </w:rPr>
        <w:fldChar w:fldCharType="separate"/>
      </w:r>
      <w:r w:rsidR="005463DA">
        <w:rPr>
          <w:rFonts w:ascii="Calibri" w:hAnsi="Calibri" w:cs="Calibri"/>
          <w:sz w:val="22"/>
          <w:szCs w:val="22"/>
        </w:rPr>
        <w:t>3.2</w:t>
      </w:r>
      <w:r w:rsidRPr="008A77AA">
        <w:rPr>
          <w:rFonts w:ascii="Calibri" w:hAnsi="Calibri" w:cs="Calibri"/>
          <w:sz w:val="22"/>
          <w:szCs w:val="22"/>
        </w:rPr>
        <w:fldChar w:fldCharType="end"/>
      </w:r>
      <w:r w:rsidRPr="00256638">
        <w:rPr>
          <w:rFonts w:ascii="Calibri" w:hAnsi="Calibri" w:cs="Calibri"/>
          <w:sz w:val="22"/>
          <w:szCs w:val="22"/>
        </w:rPr>
        <w:t xml:space="preserve"> Smlouvy a bude obsahovat novou </w:t>
      </w:r>
      <w:r w:rsidR="006B71E6" w:rsidRPr="00256638">
        <w:rPr>
          <w:rFonts w:ascii="Calibri" w:hAnsi="Calibri" w:cs="Calibri"/>
          <w:sz w:val="22"/>
          <w:szCs w:val="22"/>
        </w:rPr>
        <w:t>dobu</w:t>
      </w:r>
      <w:r w:rsidRPr="00256638">
        <w:rPr>
          <w:rFonts w:ascii="Calibri" w:hAnsi="Calibri" w:cs="Calibri"/>
          <w:sz w:val="22"/>
          <w:szCs w:val="22"/>
        </w:rPr>
        <w:t xml:space="preserve"> splatnosti</w:t>
      </w:r>
      <w:r w:rsidR="006D3418" w:rsidRPr="00256638">
        <w:rPr>
          <w:rFonts w:ascii="Calibri" w:hAnsi="Calibri" w:cs="Calibri"/>
          <w:sz w:val="22"/>
          <w:szCs w:val="22"/>
        </w:rPr>
        <w:t xml:space="preserve"> v délce dle článku 3.2 Smlouvy</w:t>
      </w:r>
      <w:r w:rsidRPr="00256638">
        <w:rPr>
          <w:rFonts w:ascii="Calibri" w:hAnsi="Calibri" w:cs="Calibri"/>
          <w:sz w:val="22"/>
          <w:szCs w:val="22"/>
        </w:rPr>
        <w:t>.</w:t>
      </w:r>
      <w:r w:rsidR="006D3418" w:rsidRPr="00256638">
        <w:rPr>
          <w:rFonts w:ascii="Calibri" w:hAnsi="Calibri" w:cs="Calibri"/>
          <w:sz w:val="22"/>
          <w:szCs w:val="22"/>
        </w:rPr>
        <w:t xml:space="preserve"> </w:t>
      </w:r>
    </w:p>
    <w:p w14:paraId="5D2580C1" w14:textId="77777777" w:rsidR="00492218" w:rsidRPr="00256638" w:rsidRDefault="00492218" w:rsidP="00D52792">
      <w:pPr>
        <w:numPr>
          <w:ilvl w:val="0"/>
          <w:numId w:val="17"/>
        </w:numPr>
        <w:tabs>
          <w:tab w:val="clear" w:pos="360"/>
        </w:tabs>
        <w:spacing w:before="360" w:after="120" w:line="276" w:lineRule="auto"/>
        <w:ind w:left="567" w:hanging="567"/>
        <w:jc w:val="both"/>
        <w:rPr>
          <w:rFonts w:ascii="Calibri" w:hAnsi="Calibri" w:cs="Calibri"/>
          <w:b/>
          <w:bCs/>
          <w:sz w:val="22"/>
          <w:szCs w:val="22"/>
        </w:rPr>
      </w:pPr>
      <w:bookmarkStart w:id="3" w:name="_Ref206262700"/>
      <w:r w:rsidRPr="00256638">
        <w:rPr>
          <w:rFonts w:ascii="Calibri" w:hAnsi="Calibri" w:cs="Calibri"/>
          <w:b/>
          <w:bCs/>
          <w:sz w:val="22"/>
          <w:szCs w:val="22"/>
        </w:rPr>
        <w:t>PŘEDÁNÍ PŘEDMĚTU KOUPĚ</w:t>
      </w:r>
      <w:bookmarkEnd w:id="3"/>
    </w:p>
    <w:p w14:paraId="02C960DB" w14:textId="758E447E" w:rsidR="00D54352" w:rsidRPr="00452AA3" w:rsidRDefault="00942BD0" w:rsidP="00505FEC">
      <w:pPr>
        <w:numPr>
          <w:ilvl w:val="1"/>
          <w:numId w:val="17"/>
        </w:numPr>
        <w:tabs>
          <w:tab w:val="clear" w:pos="360"/>
        </w:tabs>
        <w:spacing w:after="120" w:line="276" w:lineRule="auto"/>
        <w:ind w:left="567" w:hanging="567"/>
        <w:jc w:val="both"/>
        <w:rPr>
          <w:rFonts w:ascii="Calibri" w:hAnsi="Calibri" w:cs="Calibri"/>
          <w:sz w:val="22"/>
          <w:szCs w:val="22"/>
        </w:rPr>
      </w:pPr>
      <w:r w:rsidRPr="00256638">
        <w:rPr>
          <w:rFonts w:ascii="Calibri" w:hAnsi="Calibri" w:cs="Calibri"/>
          <w:sz w:val="22"/>
          <w:szCs w:val="22"/>
        </w:rPr>
        <w:t xml:space="preserve">Nedohodnou-li se Smluvní strany jinak, zavazuje se </w:t>
      </w:r>
      <w:r w:rsidR="00D54352" w:rsidRPr="00256638">
        <w:rPr>
          <w:rFonts w:ascii="Calibri" w:hAnsi="Calibri" w:cs="Calibri"/>
          <w:sz w:val="22"/>
          <w:szCs w:val="22"/>
        </w:rPr>
        <w:t xml:space="preserve">Prodávající </w:t>
      </w:r>
      <w:r w:rsidRPr="00256638">
        <w:rPr>
          <w:rFonts w:ascii="Calibri" w:hAnsi="Calibri" w:cs="Calibri"/>
          <w:sz w:val="22"/>
          <w:szCs w:val="22"/>
        </w:rPr>
        <w:t xml:space="preserve">předat Předmět koupě </w:t>
      </w:r>
      <w:r w:rsidRPr="00452AA3">
        <w:rPr>
          <w:rFonts w:ascii="Calibri" w:hAnsi="Calibri" w:cs="Calibri"/>
          <w:sz w:val="22"/>
          <w:szCs w:val="22"/>
        </w:rPr>
        <w:t>Kupujícímu</w:t>
      </w:r>
      <w:r w:rsidR="00642928" w:rsidRPr="00452AA3">
        <w:rPr>
          <w:rFonts w:ascii="Calibri" w:hAnsi="Calibri" w:cs="Calibri"/>
          <w:sz w:val="22"/>
          <w:szCs w:val="22"/>
        </w:rPr>
        <w:t>, a to</w:t>
      </w:r>
      <w:r w:rsidR="00954BC2" w:rsidRPr="00452AA3">
        <w:rPr>
          <w:rFonts w:ascii="Calibri" w:hAnsi="Calibri" w:cs="Calibri"/>
          <w:sz w:val="22"/>
          <w:szCs w:val="22"/>
        </w:rPr>
        <w:t xml:space="preserve"> nejpozději do </w:t>
      </w:r>
      <w:r w:rsidR="00097DEB" w:rsidRPr="00DC0567">
        <w:rPr>
          <w:rFonts w:ascii="Calibri" w:hAnsi="Calibri" w:cs="Calibri"/>
          <w:sz w:val="22"/>
          <w:szCs w:val="22"/>
        </w:rPr>
        <w:t>10</w:t>
      </w:r>
      <w:r w:rsidR="00712E76" w:rsidRPr="00452AA3">
        <w:rPr>
          <w:rFonts w:ascii="Calibri" w:hAnsi="Calibri" w:cs="Calibri"/>
          <w:sz w:val="22"/>
          <w:szCs w:val="22"/>
        </w:rPr>
        <w:t xml:space="preserve"> dnů</w:t>
      </w:r>
      <w:r w:rsidR="00C801BA" w:rsidRPr="00452AA3">
        <w:rPr>
          <w:rFonts w:ascii="Calibri" w:hAnsi="Calibri" w:cs="Calibri"/>
          <w:sz w:val="22"/>
          <w:szCs w:val="22"/>
        </w:rPr>
        <w:t xml:space="preserve"> od </w:t>
      </w:r>
      <w:r w:rsidR="00256638" w:rsidRPr="00452AA3">
        <w:rPr>
          <w:rFonts w:ascii="Calibri" w:hAnsi="Calibri" w:cs="Calibri"/>
          <w:sz w:val="22"/>
          <w:szCs w:val="22"/>
        </w:rPr>
        <w:t xml:space="preserve">okamžiku, kdy došlo ke </w:t>
      </w:r>
      <w:r w:rsidR="00B86B2F" w:rsidRPr="00452AA3">
        <w:rPr>
          <w:rFonts w:ascii="Calibri" w:hAnsi="Calibri" w:cs="Calibri"/>
          <w:sz w:val="22"/>
          <w:szCs w:val="22"/>
        </w:rPr>
        <w:t xml:space="preserve">zveřejnění této Smlouvy v registru smluv v souladu se zákonem č. 340/2015 Sb., o zvláštních podmínkách účinnosti některých smluv, uveřejňování těchto smluv a o registru smluv (dále jen </w:t>
      </w:r>
      <w:r w:rsidR="00B86B2F" w:rsidRPr="00452AA3">
        <w:rPr>
          <w:rFonts w:ascii="Calibri" w:hAnsi="Calibri" w:cs="Calibri"/>
          <w:b/>
          <w:sz w:val="22"/>
          <w:szCs w:val="22"/>
        </w:rPr>
        <w:t>„Zákon o registru smluv“</w:t>
      </w:r>
      <w:r w:rsidR="006369D0" w:rsidRPr="00452AA3">
        <w:rPr>
          <w:rFonts w:ascii="Calibri" w:hAnsi="Calibri" w:cs="Calibri"/>
          <w:sz w:val="22"/>
          <w:szCs w:val="22"/>
        </w:rPr>
        <w:t>).</w:t>
      </w:r>
    </w:p>
    <w:p w14:paraId="7DC2D519" w14:textId="6DE69B38" w:rsidR="00401CD0" w:rsidRPr="00DC0567" w:rsidRDefault="00401CD0" w:rsidP="00401CD0">
      <w:pPr>
        <w:pStyle w:val="Odstavecseseznamem"/>
        <w:numPr>
          <w:ilvl w:val="1"/>
          <w:numId w:val="17"/>
        </w:numPr>
        <w:rPr>
          <w:rFonts w:ascii="Calibri" w:hAnsi="Calibri" w:cs="Calibri"/>
          <w:sz w:val="22"/>
          <w:szCs w:val="22"/>
        </w:rPr>
      </w:pPr>
      <w:r w:rsidRPr="00452AA3">
        <w:rPr>
          <w:rFonts w:ascii="Calibri" w:hAnsi="Calibri" w:cs="Calibri"/>
          <w:sz w:val="22"/>
          <w:szCs w:val="22"/>
        </w:rPr>
        <w:t xml:space="preserve">    Prodávající dodá zboží na adresu:  </w:t>
      </w:r>
      <w:r w:rsidRPr="00DC0567">
        <w:rPr>
          <w:rFonts w:ascii="Calibri" w:hAnsi="Calibri" w:cs="Calibri"/>
          <w:sz w:val="22"/>
          <w:szCs w:val="22"/>
        </w:rPr>
        <w:t xml:space="preserve">Technické středisko Vratislavice nad Nisou, Dřevařská ul. </w:t>
      </w:r>
    </w:p>
    <w:p w14:paraId="0A3C076F" w14:textId="3CCEBEBA" w:rsidR="00401CD0" w:rsidRPr="005463DA" w:rsidRDefault="00401CD0" w:rsidP="00401CD0">
      <w:pPr>
        <w:spacing w:line="360" w:lineRule="auto"/>
        <w:rPr>
          <w:rFonts w:ascii="Calibri" w:hAnsi="Calibri" w:cs="Calibri"/>
          <w:sz w:val="22"/>
          <w:szCs w:val="22"/>
        </w:rPr>
      </w:pPr>
      <w:r w:rsidRPr="00DC0567">
        <w:rPr>
          <w:rFonts w:ascii="Calibri" w:hAnsi="Calibri" w:cs="Calibri"/>
          <w:sz w:val="22"/>
          <w:szCs w:val="22"/>
        </w:rPr>
        <w:t xml:space="preserve">           1637, 463 11 Liberec XXX.</w:t>
      </w:r>
    </w:p>
    <w:p w14:paraId="029564E3" w14:textId="77777777" w:rsidR="00D7660C" w:rsidRPr="00256638" w:rsidRDefault="00D7660C" w:rsidP="00505FEC">
      <w:pPr>
        <w:numPr>
          <w:ilvl w:val="1"/>
          <w:numId w:val="17"/>
        </w:numPr>
        <w:tabs>
          <w:tab w:val="clear" w:pos="360"/>
        </w:tabs>
        <w:spacing w:after="120" w:line="276" w:lineRule="auto"/>
        <w:ind w:left="567" w:hanging="567"/>
        <w:jc w:val="both"/>
        <w:rPr>
          <w:rFonts w:ascii="Calibri" w:hAnsi="Calibri" w:cs="Calibri"/>
          <w:sz w:val="22"/>
          <w:szCs w:val="22"/>
        </w:rPr>
      </w:pPr>
      <w:r w:rsidRPr="005463DA">
        <w:rPr>
          <w:rFonts w:ascii="Calibri" w:hAnsi="Calibri" w:cs="Calibri"/>
          <w:sz w:val="22"/>
          <w:szCs w:val="22"/>
        </w:rPr>
        <w:t xml:space="preserve">O průběhu a výsledku předání a převzetí Předmětu koupě sepíší Smluvní strany </w:t>
      </w:r>
      <w:r w:rsidR="0097750B" w:rsidRPr="005463DA">
        <w:rPr>
          <w:rFonts w:ascii="Calibri" w:hAnsi="Calibri" w:cs="Calibri"/>
          <w:sz w:val="22"/>
          <w:szCs w:val="22"/>
        </w:rPr>
        <w:t>předávací protokol</w:t>
      </w:r>
      <w:r w:rsidRPr="005463DA">
        <w:rPr>
          <w:rFonts w:ascii="Calibri" w:hAnsi="Calibri" w:cs="Calibri"/>
          <w:sz w:val="22"/>
          <w:szCs w:val="22"/>
        </w:rPr>
        <w:t>, který bude obsahovat specifikaci Předmětu koupě, m</w:t>
      </w:r>
      <w:r w:rsidRPr="00256638">
        <w:rPr>
          <w:rFonts w:ascii="Calibri" w:hAnsi="Calibri" w:cs="Calibri"/>
          <w:sz w:val="22"/>
          <w:szCs w:val="22"/>
        </w:rPr>
        <w:t>ísto a datum jeho předání. V</w:t>
      </w:r>
      <w:r w:rsidR="0097750B" w:rsidRPr="00256638">
        <w:rPr>
          <w:rFonts w:ascii="Calibri" w:hAnsi="Calibri" w:cs="Calibri"/>
          <w:sz w:val="22"/>
          <w:szCs w:val="22"/>
        </w:rPr>
        <w:t> předávacím protokolu</w:t>
      </w:r>
      <w:r w:rsidRPr="0065293A">
        <w:rPr>
          <w:rFonts w:ascii="Calibri" w:hAnsi="Calibri" w:cs="Calibri"/>
          <w:sz w:val="22"/>
          <w:szCs w:val="22"/>
        </w:rPr>
        <w:t xml:space="preserve"> Kupující výslovně uvede, zda </w:t>
      </w:r>
      <w:r w:rsidR="00E1076B" w:rsidRPr="00A272E5">
        <w:rPr>
          <w:rFonts w:ascii="Calibri" w:hAnsi="Calibri" w:cs="Calibri"/>
          <w:sz w:val="22"/>
          <w:szCs w:val="22"/>
        </w:rPr>
        <w:t>Předmět koupě</w:t>
      </w:r>
      <w:r w:rsidRPr="00A272E5">
        <w:rPr>
          <w:rFonts w:ascii="Calibri" w:hAnsi="Calibri" w:cs="Calibri"/>
          <w:sz w:val="22"/>
          <w:szCs w:val="22"/>
        </w:rPr>
        <w:t xml:space="preserve"> či jeho část přebírá či nikoliv, a pokud ne, z jakých důvodů.</w:t>
      </w:r>
    </w:p>
    <w:p w14:paraId="384C1C34" w14:textId="77777777" w:rsidR="00D7660C" w:rsidRPr="00256638" w:rsidRDefault="00D7660C" w:rsidP="00505FEC">
      <w:pPr>
        <w:numPr>
          <w:ilvl w:val="1"/>
          <w:numId w:val="17"/>
        </w:numPr>
        <w:tabs>
          <w:tab w:val="clear" w:pos="360"/>
        </w:tabs>
        <w:spacing w:after="120" w:line="276" w:lineRule="auto"/>
        <w:ind w:left="567" w:hanging="567"/>
        <w:jc w:val="both"/>
        <w:rPr>
          <w:rFonts w:ascii="Calibri" w:hAnsi="Calibri" w:cs="Calibri"/>
          <w:sz w:val="22"/>
          <w:szCs w:val="22"/>
        </w:rPr>
      </w:pPr>
      <w:r w:rsidRPr="00256638">
        <w:rPr>
          <w:rFonts w:ascii="Calibri" w:hAnsi="Calibri" w:cs="Calibri"/>
          <w:sz w:val="22"/>
          <w:szCs w:val="22"/>
        </w:rPr>
        <w:t xml:space="preserve">V případě, že se na Předmětu koupě či jeho části bude vyskytovat v okamžiku předání vada či více vad, je </w:t>
      </w:r>
      <w:r w:rsidR="00E1076B" w:rsidRPr="00256638">
        <w:rPr>
          <w:rFonts w:ascii="Calibri" w:hAnsi="Calibri" w:cs="Calibri"/>
          <w:sz w:val="22"/>
          <w:szCs w:val="22"/>
        </w:rPr>
        <w:t>K</w:t>
      </w:r>
      <w:r w:rsidRPr="00256638">
        <w:rPr>
          <w:rFonts w:ascii="Calibri" w:hAnsi="Calibri" w:cs="Calibri"/>
          <w:sz w:val="22"/>
          <w:szCs w:val="22"/>
        </w:rPr>
        <w:t xml:space="preserve">upující oprávněn, nikoli však povinen, </w:t>
      </w:r>
      <w:r w:rsidR="00E1076B" w:rsidRPr="00256638">
        <w:rPr>
          <w:rFonts w:ascii="Calibri" w:hAnsi="Calibri" w:cs="Calibri"/>
          <w:sz w:val="22"/>
          <w:szCs w:val="22"/>
        </w:rPr>
        <w:t>Předmět koupě</w:t>
      </w:r>
      <w:r w:rsidRPr="00256638">
        <w:rPr>
          <w:rFonts w:ascii="Calibri" w:hAnsi="Calibri" w:cs="Calibri"/>
          <w:sz w:val="22"/>
          <w:szCs w:val="22"/>
        </w:rPr>
        <w:t xml:space="preserve"> převzít, přičemž uvede, že </w:t>
      </w:r>
      <w:r w:rsidR="00E1076B" w:rsidRPr="00256638">
        <w:rPr>
          <w:rFonts w:ascii="Calibri" w:hAnsi="Calibri" w:cs="Calibri"/>
          <w:sz w:val="22"/>
          <w:szCs w:val="22"/>
        </w:rPr>
        <w:t>Předmět koupě</w:t>
      </w:r>
      <w:r w:rsidR="00BC15BC" w:rsidRPr="00256638">
        <w:rPr>
          <w:rFonts w:ascii="Calibri" w:hAnsi="Calibri" w:cs="Calibri"/>
          <w:sz w:val="22"/>
          <w:szCs w:val="22"/>
        </w:rPr>
        <w:t xml:space="preserve"> přebírá s vadami.</w:t>
      </w:r>
      <w:r w:rsidRPr="00256638">
        <w:rPr>
          <w:rFonts w:ascii="Calibri" w:hAnsi="Calibri" w:cs="Calibri"/>
          <w:sz w:val="22"/>
          <w:szCs w:val="22"/>
        </w:rPr>
        <w:t xml:space="preserve"> </w:t>
      </w:r>
      <w:r w:rsidR="00BC15BC" w:rsidRPr="00256638">
        <w:rPr>
          <w:rFonts w:ascii="Calibri" w:hAnsi="Calibri" w:cs="Calibri"/>
          <w:sz w:val="22"/>
          <w:szCs w:val="22"/>
        </w:rPr>
        <w:t>Vady Předmětu koupě v takovém případě</w:t>
      </w:r>
      <w:r w:rsidRPr="00256638">
        <w:rPr>
          <w:rFonts w:ascii="Calibri" w:hAnsi="Calibri" w:cs="Calibri"/>
          <w:sz w:val="22"/>
          <w:szCs w:val="22"/>
        </w:rPr>
        <w:t xml:space="preserve"> do </w:t>
      </w:r>
      <w:r w:rsidR="0097750B" w:rsidRPr="00256638">
        <w:rPr>
          <w:rFonts w:ascii="Calibri" w:hAnsi="Calibri" w:cs="Calibri"/>
          <w:sz w:val="22"/>
          <w:szCs w:val="22"/>
        </w:rPr>
        <w:t>předávacího protokolu</w:t>
      </w:r>
      <w:r w:rsidRPr="00256638">
        <w:rPr>
          <w:rFonts w:ascii="Calibri" w:hAnsi="Calibri" w:cs="Calibri"/>
          <w:sz w:val="22"/>
          <w:szCs w:val="22"/>
        </w:rPr>
        <w:t xml:space="preserve"> konkretizuje a stanoví </w:t>
      </w:r>
      <w:r w:rsidR="00505FEC" w:rsidRPr="00256638">
        <w:rPr>
          <w:rFonts w:ascii="Calibri" w:hAnsi="Calibri" w:cs="Calibri"/>
          <w:sz w:val="22"/>
          <w:szCs w:val="22"/>
        </w:rPr>
        <w:t>P</w:t>
      </w:r>
      <w:r w:rsidRPr="00256638">
        <w:rPr>
          <w:rFonts w:ascii="Calibri" w:hAnsi="Calibri" w:cs="Calibri"/>
          <w:sz w:val="22"/>
          <w:szCs w:val="22"/>
        </w:rPr>
        <w:t>rodávajícímu lhůtu k jejich odstranění v trvání nejméně 10 dní. S</w:t>
      </w:r>
      <w:r w:rsidR="00E1076B" w:rsidRPr="00256638">
        <w:rPr>
          <w:rFonts w:ascii="Calibri" w:hAnsi="Calibri" w:cs="Calibri"/>
          <w:sz w:val="22"/>
          <w:szCs w:val="22"/>
        </w:rPr>
        <w:t>mluvní s</w:t>
      </w:r>
      <w:r w:rsidRPr="00256638">
        <w:rPr>
          <w:rFonts w:ascii="Calibri" w:hAnsi="Calibri" w:cs="Calibri"/>
          <w:sz w:val="22"/>
          <w:szCs w:val="22"/>
        </w:rPr>
        <w:t xml:space="preserve">trany výslovně sjednávají, že se v takovém případě nejedná o převzetí </w:t>
      </w:r>
      <w:r w:rsidR="00E1076B" w:rsidRPr="00256638">
        <w:rPr>
          <w:rFonts w:ascii="Calibri" w:hAnsi="Calibri" w:cs="Calibri"/>
          <w:sz w:val="22"/>
          <w:szCs w:val="22"/>
        </w:rPr>
        <w:t>Předmět</w:t>
      </w:r>
      <w:r w:rsidR="006D3418" w:rsidRPr="00256638">
        <w:rPr>
          <w:rFonts w:ascii="Calibri" w:hAnsi="Calibri" w:cs="Calibri"/>
          <w:sz w:val="22"/>
          <w:szCs w:val="22"/>
        </w:rPr>
        <w:t>u</w:t>
      </w:r>
      <w:r w:rsidR="00E1076B" w:rsidRPr="00256638">
        <w:rPr>
          <w:rFonts w:ascii="Calibri" w:hAnsi="Calibri" w:cs="Calibri"/>
          <w:sz w:val="22"/>
          <w:szCs w:val="22"/>
        </w:rPr>
        <w:t xml:space="preserve"> koupě</w:t>
      </w:r>
      <w:r w:rsidRPr="00256638">
        <w:rPr>
          <w:rFonts w:ascii="Calibri" w:hAnsi="Calibri" w:cs="Calibri"/>
          <w:sz w:val="22"/>
          <w:szCs w:val="22"/>
        </w:rPr>
        <w:t xml:space="preserve"> bez vad ve smyslu jiných ustanovení této Smlouvy</w:t>
      </w:r>
      <w:r w:rsidR="00F45C9B" w:rsidRPr="00256638">
        <w:rPr>
          <w:rFonts w:ascii="Calibri" w:hAnsi="Calibri" w:cs="Calibri"/>
          <w:sz w:val="22"/>
          <w:szCs w:val="22"/>
        </w:rPr>
        <w:t xml:space="preserve"> a zákona</w:t>
      </w:r>
      <w:r w:rsidRPr="00256638">
        <w:rPr>
          <w:rFonts w:ascii="Calibri" w:hAnsi="Calibri" w:cs="Calibri"/>
          <w:sz w:val="22"/>
          <w:szCs w:val="22"/>
        </w:rPr>
        <w:t>.</w:t>
      </w:r>
      <w:r w:rsidR="007A24A8" w:rsidRPr="00256638">
        <w:rPr>
          <w:rFonts w:ascii="Calibri" w:hAnsi="Calibri" w:cs="Calibri"/>
          <w:sz w:val="22"/>
          <w:szCs w:val="22"/>
        </w:rPr>
        <w:t xml:space="preserve"> Za převzetí bez vad se v takovém případě rozumí až okamžik, kdy Kupující písemně potvrd</w:t>
      </w:r>
      <w:r w:rsidR="0097750B" w:rsidRPr="00256638">
        <w:rPr>
          <w:rFonts w:ascii="Calibri" w:hAnsi="Calibri" w:cs="Calibri"/>
          <w:sz w:val="22"/>
          <w:szCs w:val="22"/>
        </w:rPr>
        <w:t>í, že vady dle předávacího protokolu byly Prodávajícím odstraněny.</w:t>
      </w:r>
      <w:r w:rsidR="00E1076B" w:rsidRPr="00256638">
        <w:rPr>
          <w:rFonts w:ascii="Calibri" w:hAnsi="Calibri" w:cs="Calibri"/>
          <w:sz w:val="22"/>
          <w:szCs w:val="22"/>
        </w:rPr>
        <w:t xml:space="preserve"> </w:t>
      </w:r>
    </w:p>
    <w:p w14:paraId="71BF7C00" w14:textId="6D58EA08" w:rsidR="00712E76" w:rsidRDefault="00492218" w:rsidP="002305EB">
      <w:pPr>
        <w:numPr>
          <w:ilvl w:val="1"/>
          <w:numId w:val="17"/>
        </w:numPr>
        <w:tabs>
          <w:tab w:val="clear" w:pos="360"/>
        </w:tabs>
        <w:spacing w:after="120" w:line="276" w:lineRule="auto"/>
        <w:ind w:left="567" w:hanging="567"/>
        <w:jc w:val="both"/>
        <w:rPr>
          <w:rFonts w:ascii="Calibri" w:hAnsi="Calibri" w:cs="Calibri"/>
          <w:sz w:val="22"/>
          <w:szCs w:val="22"/>
        </w:rPr>
      </w:pPr>
      <w:r w:rsidRPr="00256638">
        <w:rPr>
          <w:rFonts w:ascii="Calibri" w:hAnsi="Calibri" w:cs="Calibri"/>
          <w:sz w:val="22"/>
          <w:szCs w:val="22"/>
        </w:rPr>
        <w:t xml:space="preserve">Nebezpečí škody na Předmětu koupě přechází na Kupujícího dnem </w:t>
      </w:r>
      <w:r w:rsidR="005E240E" w:rsidRPr="00256638">
        <w:rPr>
          <w:rFonts w:ascii="Calibri" w:hAnsi="Calibri" w:cs="Calibri"/>
          <w:sz w:val="22"/>
          <w:szCs w:val="22"/>
        </w:rPr>
        <w:t>převzetí</w:t>
      </w:r>
      <w:r w:rsidR="001C3CE6" w:rsidRPr="00256638">
        <w:rPr>
          <w:rFonts w:ascii="Calibri" w:hAnsi="Calibri" w:cs="Calibri"/>
          <w:sz w:val="22"/>
          <w:szCs w:val="22"/>
        </w:rPr>
        <w:t> Předmětu koupě Kupujícím</w:t>
      </w:r>
      <w:r w:rsidR="005E240E" w:rsidRPr="00256638">
        <w:rPr>
          <w:rFonts w:ascii="Calibri" w:hAnsi="Calibri" w:cs="Calibri"/>
          <w:sz w:val="22"/>
          <w:szCs w:val="22"/>
        </w:rPr>
        <w:t xml:space="preserve"> bez vad</w:t>
      </w:r>
      <w:r w:rsidR="00CB4937" w:rsidRPr="00256638">
        <w:rPr>
          <w:rFonts w:ascii="Calibri" w:hAnsi="Calibri" w:cs="Calibri"/>
          <w:sz w:val="22"/>
          <w:szCs w:val="22"/>
        </w:rPr>
        <w:t xml:space="preserve">. </w:t>
      </w:r>
    </w:p>
    <w:p w14:paraId="41BD019F" w14:textId="77777777" w:rsidR="00452AA3" w:rsidRDefault="00452AA3" w:rsidP="00DC0567">
      <w:pPr>
        <w:spacing w:after="120" w:line="276" w:lineRule="auto"/>
        <w:ind w:left="567"/>
        <w:jc w:val="both"/>
        <w:rPr>
          <w:rFonts w:ascii="Calibri" w:hAnsi="Calibri" w:cs="Calibri"/>
          <w:sz w:val="22"/>
          <w:szCs w:val="22"/>
        </w:rPr>
      </w:pPr>
    </w:p>
    <w:p w14:paraId="0AF3FD31" w14:textId="77777777" w:rsidR="00452AA3" w:rsidRPr="002305EB" w:rsidRDefault="00452AA3" w:rsidP="00DC0567">
      <w:pPr>
        <w:spacing w:after="120" w:line="276" w:lineRule="auto"/>
        <w:ind w:left="567"/>
        <w:jc w:val="both"/>
        <w:rPr>
          <w:rFonts w:ascii="Calibri" w:hAnsi="Calibri" w:cs="Calibri"/>
          <w:sz w:val="22"/>
          <w:szCs w:val="22"/>
        </w:rPr>
      </w:pPr>
    </w:p>
    <w:p w14:paraId="17D9E4DC" w14:textId="77777777" w:rsidR="004E6EAF" w:rsidRPr="00A272E5" w:rsidRDefault="002A5A4D" w:rsidP="00D52792">
      <w:pPr>
        <w:numPr>
          <w:ilvl w:val="0"/>
          <w:numId w:val="17"/>
        </w:numPr>
        <w:tabs>
          <w:tab w:val="clear" w:pos="360"/>
        </w:tabs>
        <w:spacing w:before="360" w:after="120" w:line="276" w:lineRule="auto"/>
        <w:ind w:left="567" w:hanging="567"/>
        <w:jc w:val="both"/>
        <w:rPr>
          <w:rFonts w:ascii="Calibri" w:hAnsi="Calibri" w:cs="Calibri"/>
          <w:b/>
          <w:bCs/>
          <w:sz w:val="22"/>
          <w:szCs w:val="22"/>
        </w:rPr>
      </w:pPr>
      <w:r w:rsidRPr="00A272E5">
        <w:rPr>
          <w:rFonts w:ascii="Calibri" w:hAnsi="Calibri" w:cs="Calibri"/>
          <w:b/>
          <w:bCs/>
          <w:sz w:val="22"/>
          <w:szCs w:val="22"/>
        </w:rPr>
        <w:lastRenderedPageBreak/>
        <w:t xml:space="preserve">SANKCE </w:t>
      </w:r>
    </w:p>
    <w:p w14:paraId="1D2D7B21" w14:textId="77777777" w:rsidR="004E6EAF" w:rsidRPr="00256638" w:rsidRDefault="00187AA0" w:rsidP="00505FEC">
      <w:pPr>
        <w:numPr>
          <w:ilvl w:val="1"/>
          <w:numId w:val="17"/>
        </w:numPr>
        <w:tabs>
          <w:tab w:val="clear" w:pos="360"/>
          <w:tab w:val="num" w:pos="567"/>
        </w:tabs>
        <w:spacing w:after="120" w:line="276" w:lineRule="auto"/>
        <w:ind w:left="567" w:hanging="567"/>
        <w:jc w:val="both"/>
        <w:rPr>
          <w:rFonts w:ascii="Calibri" w:hAnsi="Calibri" w:cs="Calibri"/>
          <w:bCs/>
          <w:sz w:val="22"/>
          <w:szCs w:val="22"/>
        </w:rPr>
      </w:pPr>
      <w:r w:rsidRPr="00256638">
        <w:rPr>
          <w:rFonts w:ascii="Calibri" w:hAnsi="Calibri" w:cs="Calibri"/>
          <w:bCs/>
          <w:sz w:val="22"/>
          <w:szCs w:val="22"/>
        </w:rPr>
        <w:t xml:space="preserve">V případě, že Prodávající </w:t>
      </w:r>
      <w:r w:rsidR="00384C92" w:rsidRPr="00256638">
        <w:rPr>
          <w:rFonts w:ascii="Calibri" w:hAnsi="Calibri" w:cs="Calibri"/>
          <w:bCs/>
          <w:sz w:val="22"/>
          <w:szCs w:val="22"/>
        </w:rPr>
        <w:t>nepředá Kupujícímu</w:t>
      </w:r>
      <w:r w:rsidRPr="00256638">
        <w:rPr>
          <w:rFonts w:ascii="Calibri" w:hAnsi="Calibri" w:cs="Calibri"/>
          <w:bCs/>
          <w:sz w:val="22"/>
          <w:szCs w:val="22"/>
        </w:rPr>
        <w:t xml:space="preserve"> Předmět koupě včas, zavazuje se zaplatit Kupujícímu smluvní pokutu ve výši </w:t>
      </w:r>
      <w:r w:rsidR="00C44EAC" w:rsidRPr="00256638">
        <w:rPr>
          <w:rFonts w:ascii="Calibri" w:hAnsi="Calibri" w:cs="Calibri"/>
          <w:bCs/>
          <w:sz w:val="22"/>
          <w:szCs w:val="22"/>
        </w:rPr>
        <w:t xml:space="preserve">0,1 % z Kupní ceny </w:t>
      </w:r>
      <w:r w:rsidRPr="00256638">
        <w:rPr>
          <w:rFonts w:ascii="Calibri" w:hAnsi="Calibri" w:cs="Calibri"/>
          <w:bCs/>
          <w:sz w:val="22"/>
          <w:szCs w:val="22"/>
        </w:rPr>
        <w:t>za každý započatý den prodlení s </w:t>
      </w:r>
      <w:r w:rsidR="00384C92" w:rsidRPr="00256638">
        <w:rPr>
          <w:rFonts w:ascii="Calibri" w:hAnsi="Calibri" w:cs="Calibri"/>
          <w:bCs/>
          <w:sz w:val="22"/>
          <w:szCs w:val="22"/>
        </w:rPr>
        <w:t>předáním</w:t>
      </w:r>
      <w:r w:rsidRPr="00256638">
        <w:rPr>
          <w:rFonts w:ascii="Calibri" w:hAnsi="Calibri" w:cs="Calibri"/>
          <w:bCs/>
          <w:sz w:val="22"/>
          <w:szCs w:val="22"/>
        </w:rPr>
        <w:t xml:space="preserve"> Předmětu koupě.</w:t>
      </w:r>
    </w:p>
    <w:p w14:paraId="74D96518" w14:textId="42C28BDA" w:rsidR="00187AA0" w:rsidRPr="00256638" w:rsidRDefault="00187AA0" w:rsidP="00505FEC">
      <w:pPr>
        <w:numPr>
          <w:ilvl w:val="1"/>
          <w:numId w:val="17"/>
        </w:numPr>
        <w:tabs>
          <w:tab w:val="clear" w:pos="360"/>
          <w:tab w:val="num" w:pos="567"/>
        </w:tabs>
        <w:spacing w:after="120" w:line="276" w:lineRule="auto"/>
        <w:ind w:left="567" w:hanging="567"/>
        <w:jc w:val="both"/>
        <w:rPr>
          <w:rFonts w:ascii="Calibri" w:hAnsi="Calibri" w:cs="Calibri"/>
          <w:bCs/>
          <w:sz w:val="22"/>
          <w:szCs w:val="22"/>
        </w:rPr>
      </w:pPr>
      <w:r w:rsidRPr="00256638">
        <w:rPr>
          <w:rFonts w:ascii="Calibri" w:hAnsi="Calibri"/>
          <w:sz w:val="22"/>
          <w:szCs w:val="22"/>
        </w:rPr>
        <w:t>V případě prodlení Prodávajícíh</w:t>
      </w:r>
      <w:r w:rsidR="00966D44" w:rsidRPr="00256638">
        <w:rPr>
          <w:rFonts w:ascii="Calibri" w:hAnsi="Calibri"/>
          <w:sz w:val="22"/>
          <w:szCs w:val="22"/>
        </w:rPr>
        <w:t>o s odstraněním případných vad</w:t>
      </w:r>
      <w:r w:rsidRPr="00256638">
        <w:rPr>
          <w:rFonts w:ascii="Calibri" w:hAnsi="Calibri"/>
          <w:sz w:val="22"/>
          <w:szCs w:val="22"/>
        </w:rPr>
        <w:t xml:space="preserve"> zjištěných </w:t>
      </w:r>
      <w:r w:rsidR="00300685" w:rsidRPr="00256638">
        <w:rPr>
          <w:rFonts w:ascii="Calibri" w:hAnsi="Calibri"/>
          <w:sz w:val="22"/>
          <w:szCs w:val="22"/>
        </w:rPr>
        <w:t xml:space="preserve">při předání </w:t>
      </w:r>
      <w:r w:rsidR="001D5A60" w:rsidRPr="00256638">
        <w:rPr>
          <w:rFonts w:ascii="Calibri" w:hAnsi="Calibri"/>
          <w:sz w:val="22"/>
          <w:szCs w:val="22"/>
        </w:rPr>
        <w:t xml:space="preserve">Předmětu koupě </w:t>
      </w:r>
      <w:r w:rsidR="00300685" w:rsidRPr="00256638">
        <w:rPr>
          <w:rFonts w:ascii="Calibri" w:hAnsi="Calibri"/>
          <w:sz w:val="22"/>
          <w:szCs w:val="22"/>
        </w:rPr>
        <w:t xml:space="preserve">a uvedených </w:t>
      </w:r>
      <w:r w:rsidRPr="00256638">
        <w:rPr>
          <w:rFonts w:ascii="Calibri" w:hAnsi="Calibri"/>
          <w:sz w:val="22"/>
          <w:szCs w:val="22"/>
        </w:rPr>
        <w:t xml:space="preserve">v předávacím protokolu má </w:t>
      </w:r>
      <w:r w:rsidR="00C23EFC" w:rsidRPr="00256638">
        <w:rPr>
          <w:rFonts w:ascii="Calibri" w:hAnsi="Calibri"/>
          <w:sz w:val="22"/>
          <w:szCs w:val="22"/>
        </w:rPr>
        <w:t>Kupující</w:t>
      </w:r>
      <w:r w:rsidRPr="00256638">
        <w:rPr>
          <w:rFonts w:ascii="Calibri" w:hAnsi="Calibri"/>
          <w:sz w:val="22"/>
          <w:szCs w:val="22"/>
        </w:rPr>
        <w:t xml:space="preserve"> právo na smluvní pokutu ve výši </w:t>
      </w:r>
      <w:r w:rsidR="00C44EAC" w:rsidRPr="00256638">
        <w:rPr>
          <w:rFonts w:ascii="Calibri" w:hAnsi="Calibri" w:cs="Calibri"/>
          <w:bCs/>
          <w:sz w:val="22"/>
          <w:szCs w:val="22"/>
        </w:rPr>
        <w:t>0,1 % z Kupní ceny</w:t>
      </w:r>
      <w:r w:rsidR="004017F0" w:rsidRPr="00256638">
        <w:rPr>
          <w:rFonts w:ascii="Calibri" w:hAnsi="Calibri"/>
          <w:sz w:val="22"/>
          <w:szCs w:val="22"/>
        </w:rPr>
        <w:t xml:space="preserve"> </w:t>
      </w:r>
      <w:r w:rsidR="00C23EFC" w:rsidRPr="00256638">
        <w:rPr>
          <w:rFonts w:ascii="Calibri" w:hAnsi="Calibri" w:cs="Calibri"/>
          <w:bCs/>
          <w:sz w:val="22"/>
          <w:szCs w:val="22"/>
        </w:rPr>
        <w:t>za každý započatý den prodlení s </w:t>
      </w:r>
      <w:r w:rsidR="00384C92" w:rsidRPr="00256638">
        <w:rPr>
          <w:rFonts w:ascii="Calibri" w:hAnsi="Calibri"/>
          <w:sz w:val="22"/>
          <w:szCs w:val="22"/>
        </w:rPr>
        <w:t>odstraněním případných vad a</w:t>
      </w:r>
      <w:r w:rsidR="001A12B4" w:rsidRPr="00256638">
        <w:rPr>
          <w:rFonts w:ascii="Calibri" w:hAnsi="Calibri"/>
          <w:sz w:val="22"/>
          <w:szCs w:val="22"/>
        </w:rPr>
        <w:t>/nebo</w:t>
      </w:r>
      <w:r w:rsidR="00384C92" w:rsidRPr="00256638">
        <w:rPr>
          <w:rFonts w:ascii="Calibri" w:hAnsi="Calibri"/>
          <w:sz w:val="22"/>
          <w:szCs w:val="22"/>
        </w:rPr>
        <w:t xml:space="preserve"> nedodělků</w:t>
      </w:r>
      <w:r w:rsidRPr="00256638">
        <w:rPr>
          <w:rFonts w:ascii="Calibri" w:hAnsi="Calibri"/>
          <w:sz w:val="22"/>
          <w:szCs w:val="22"/>
        </w:rPr>
        <w:t>.</w:t>
      </w:r>
    </w:p>
    <w:p w14:paraId="00AC8D0A" w14:textId="77777777" w:rsidR="00C23EFC" w:rsidRPr="00256638" w:rsidRDefault="00C23EFC" w:rsidP="00505FEC">
      <w:pPr>
        <w:numPr>
          <w:ilvl w:val="1"/>
          <w:numId w:val="17"/>
        </w:numPr>
        <w:tabs>
          <w:tab w:val="clear" w:pos="360"/>
          <w:tab w:val="num" w:pos="567"/>
        </w:tabs>
        <w:spacing w:after="120" w:line="276" w:lineRule="auto"/>
        <w:ind w:left="567" w:hanging="567"/>
        <w:jc w:val="both"/>
        <w:rPr>
          <w:rFonts w:ascii="Calibri" w:hAnsi="Calibri"/>
          <w:sz w:val="22"/>
          <w:szCs w:val="22"/>
        </w:rPr>
      </w:pPr>
      <w:r w:rsidRPr="00256638">
        <w:rPr>
          <w:rFonts w:ascii="Calibri" w:hAnsi="Calibri"/>
          <w:sz w:val="22"/>
          <w:szCs w:val="22"/>
        </w:rPr>
        <w:t>Uhrazením jakékoli smluvní pokuty dle této Smlouvy není dotčeno právo poškozené Smluvní strany domáhat se náhrady škody, jež jí prokazatelně vznikla porušením smluvní povinnosti, které se Smluvní pokuta týká, a to v plné výši.</w:t>
      </w:r>
    </w:p>
    <w:p w14:paraId="76AB66EF" w14:textId="77777777" w:rsidR="004E6EAF" w:rsidRPr="00256638" w:rsidRDefault="002A5A4D" w:rsidP="00D52792">
      <w:pPr>
        <w:numPr>
          <w:ilvl w:val="0"/>
          <w:numId w:val="17"/>
        </w:numPr>
        <w:tabs>
          <w:tab w:val="clear" w:pos="360"/>
        </w:tabs>
        <w:spacing w:before="360" w:after="120" w:line="276" w:lineRule="auto"/>
        <w:ind w:left="567" w:hanging="567"/>
        <w:jc w:val="both"/>
        <w:rPr>
          <w:rFonts w:ascii="Calibri" w:hAnsi="Calibri" w:cs="Calibri"/>
          <w:b/>
          <w:bCs/>
          <w:sz w:val="22"/>
          <w:szCs w:val="22"/>
        </w:rPr>
      </w:pPr>
      <w:r w:rsidRPr="00256638">
        <w:rPr>
          <w:rFonts w:ascii="Calibri" w:hAnsi="Calibri" w:cs="Calibri"/>
          <w:b/>
          <w:bCs/>
          <w:sz w:val="22"/>
          <w:szCs w:val="22"/>
        </w:rPr>
        <w:t>UKONČENÍ SMLOUVY</w:t>
      </w:r>
    </w:p>
    <w:p w14:paraId="2898E8C5" w14:textId="77777777" w:rsidR="008D060B" w:rsidRPr="00256638" w:rsidRDefault="008D060B"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256638">
        <w:rPr>
          <w:rFonts w:ascii="Calibri" w:hAnsi="Calibri" w:cs="Calibri"/>
          <w:bCs/>
          <w:sz w:val="22"/>
          <w:szCs w:val="22"/>
        </w:rPr>
        <w:t>Za podstatné porušení smluvní povinnosti ve smyslu § 2002 a 2106 OZ se považuje zejména:</w:t>
      </w:r>
    </w:p>
    <w:p w14:paraId="0D269C05" w14:textId="77777777" w:rsidR="008D060B" w:rsidRPr="00256638" w:rsidRDefault="008D060B" w:rsidP="00505FEC">
      <w:pPr>
        <w:numPr>
          <w:ilvl w:val="2"/>
          <w:numId w:val="17"/>
        </w:numPr>
        <w:tabs>
          <w:tab w:val="clear" w:pos="720"/>
          <w:tab w:val="num" w:pos="1418"/>
        </w:tabs>
        <w:spacing w:after="120" w:line="276" w:lineRule="auto"/>
        <w:ind w:left="1418" w:hanging="851"/>
        <w:jc w:val="both"/>
        <w:rPr>
          <w:rFonts w:ascii="Calibri" w:hAnsi="Calibri" w:cs="Calibri"/>
          <w:bCs/>
          <w:sz w:val="22"/>
          <w:szCs w:val="22"/>
        </w:rPr>
      </w:pPr>
      <w:r w:rsidRPr="00256638">
        <w:rPr>
          <w:rFonts w:ascii="Calibri" w:hAnsi="Calibri" w:cs="Calibri"/>
          <w:bCs/>
          <w:sz w:val="22"/>
          <w:szCs w:val="22"/>
        </w:rPr>
        <w:t>prodlení Prodávajícího s </w:t>
      </w:r>
      <w:r w:rsidR="00594C5E" w:rsidRPr="00256638">
        <w:rPr>
          <w:rFonts w:ascii="Calibri" w:hAnsi="Calibri" w:cs="Calibri"/>
          <w:bCs/>
          <w:sz w:val="22"/>
          <w:szCs w:val="22"/>
        </w:rPr>
        <w:t>předáním</w:t>
      </w:r>
      <w:r w:rsidRPr="00256638">
        <w:rPr>
          <w:rFonts w:ascii="Calibri" w:hAnsi="Calibri" w:cs="Calibri"/>
          <w:bCs/>
          <w:sz w:val="22"/>
          <w:szCs w:val="22"/>
        </w:rPr>
        <w:t xml:space="preserve"> Předmětu koupě </w:t>
      </w:r>
      <w:r w:rsidR="00594C5E" w:rsidRPr="00256638">
        <w:rPr>
          <w:rFonts w:ascii="Calibri" w:hAnsi="Calibri" w:cs="Calibri"/>
          <w:bCs/>
          <w:sz w:val="22"/>
          <w:szCs w:val="22"/>
        </w:rPr>
        <w:t xml:space="preserve">Kupujícímu </w:t>
      </w:r>
      <w:r w:rsidRPr="00256638">
        <w:rPr>
          <w:rFonts w:ascii="Calibri" w:hAnsi="Calibri" w:cs="Calibri"/>
          <w:bCs/>
          <w:sz w:val="22"/>
          <w:szCs w:val="22"/>
        </w:rPr>
        <w:t>po dobu delší než jeden (1) měsíc;</w:t>
      </w:r>
    </w:p>
    <w:p w14:paraId="1D3C261D" w14:textId="77777777" w:rsidR="008D060B" w:rsidRPr="00256638" w:rsidRDefault="008D060B" w:rsidP="00505FEC">
      <w:pPr>
        <w:numPr>
          <w:ilvl w:val="2"/>
          <w:numId w:val="17"/>
        </w:numPr>
        <w:tabs>
          <w:tab w:val="clear" w:pos="720"/>
          <w:tab w:val="num" w:pos="1418"/>
        </w:tabs>
        <w:spacing w:after="120" w:line="276" w:lineRule="auto"/>
        <w:ind w:left="1418" w:hanging="851"/>
        <w:jc w:val="both"/>
        <w:rPr>
          <w:rFonts w:ascii="Calibri" w:hAnsi="Calibri" w:cs="Calibri"/>
          <w:bCs/>
          <w:sz w:val="22"/>
          <w:szCs w:val="22"/>
        </w:rPr>
      </w:pPr>
      <w:r w:rsidRPr="00256638">
        <w:rPr>
          <w:rFonts w:ascii="Calibri" w:hAnsi="Calibri" w:cs="Calibri"/>
          <w:bCs/>
          <w:sz w:val="22"/>
          <w:szCs w:val="22"/>
        </w:rPr>
        <w:t>prodlení Prodávajícího s odstraněním vad dle předávacího protokolu do jednoho (1) měsíce ode dne podpisu předávacího protokolu, který takové vady obsahuje;</w:t>
      </w:r>
    </w:p>
    <w:p w14:paraId="210D9682" w14:textId="77777777" w:rsidR="00492218" w:rsidRPr="00256638" w:rsidRDefault="00492218" w:rsidP="00D52792">
      <w:pPr>
        <w:numPr>
          <w:ilvl w:val="0"/>
          <w:numId w:val="17"/>
        </w:numPr>
        <w:tabs>
          <w:tab w:val="clear" w:pos="360"/>
        </w:tabs>
        <w:spacing w:before="360" w:after="120" w:line="276" w:lineRule="auto"/>
        <w:ind w:left="567" w:hanging="567"/>
        <w:jc w:val="both"/>
        <w:rPr>
          <w:rFonts w:ascii="Calibri" w:hAnsi="Calibri" w:cs="Calibri"/>
          <w:b/>
          <w:bCs/>
          <w:sz w:val="22"/>
          <w:szCs w:val="22"/>
        </w:rPr>
      </w:pPr>
      <w:r w:rsidRPr="00256638">
        <w:rPr>
          <w:rFonts w:ascii="Calibri" w:hAnsi="Calibri" w:cs="Calibri"/>
          <w:b/>
          <w:bCs/>
          <w:sz w:val="22"/>
          <w:szCs w:val="22"/>
        </w:rPr>
        <w:t>ZÁVĚREČNÁ USTANOVENÍ</w:t>
      </w:r>
    </w:p>
    <w:p w14:paraId="2153C9ED" w14:textId="77777777" w:rsidR="0011019B" w:rsidRPr="00256638" w:rsidRDefault="0011019B" w:rsidP="00505FEC">
      <w:pPr>
        <w:numPr>
          <w:ilvl w:val="1"/>
          <w:numId w:val="17"/>
        </w:numPr>
        <w:tabs>
          <w:tab w:val="clear" w:pos="360"/>
        </w:tabs>
        <w:spacing w:after="120" w:line="276" w:lineRule="auto"/>
        <w:ind w:left="567" w:hanging="567"/>
        <w:jc w:val="both"/>
        <w:rPr>
          <w:rFonts w:ascii="Calibri" w:hAnsi="Calibri" w:cs="Calibri"/>
          <w:sz w:val="22"/>
          <w:szCs w:val="22"/>
        </w:rPr>
      </w:pPr>
      <w:r w:rsidRPr="00256638">
        <w:rPr>
          <w:rFonts w:ascii="Calibri" w:hAnsi="Calibri"/>
          <w:bCs/>
          <w:sz w:val="22"/>
          <w:szCs w:val="22"/>
        </w:rPr>
        <w:t xml:space="preserve">Smlouva se řídí právním řádem České republiky. </w:t>
      </w:r>
    </w:p>
    <w:p w14:paraId="267654A1" w14:textId="77777777" w:rsidR="00E7534A" w:rsidRPr="00256638" w:rsidRDefault="004E6CA3" w:rsidP="00505FEC">
      <w:pPr>
        <w:numPr>
          <w:ilvl w:val="1"/>
          <w:numId w:val="17"/>
        </w:numPr>
        <w:tabs>
          <w:tab w:val="clear" w:pos="360"/>
        </w:tabs>
        <w:spacing w:after="120" w:line="276" w:lineRule="auto"/>
        <w:ind w:left="567" w:hanging="567"/>
        <w:jc w:val="both"/>
        <w:rPr>
          <w:rFonts w:ascii="Calibri" w:hAnsi="Calibri" w:cs="Calibri"/>
          <w:sz w:val="22"/>
          <w:szCs w:val="22"/>
        </w:rPr>
      </w:pPr>
      <w:r w:rsidRPr="00256638">
        <w:rPr>
          <w:rFonts w:ascii="Calibri" w:hAnsi="Calibri" w:cs="Calibri"/>
          <w:sz w:val="22"/>
          <w:szCs w:val="22"/>
        </w:rPr>
        <w:t>Prodávající</w:t>
      </w:r>
      <w:r w:rsidR="00E7534A" w:rsidRPr="00256638">
        <w:rPr>
          <w:rFonts w:ascii="Calibri" w:hAnsi="Calibri" w:cs="Calibri"/>
          <w:sz w:val="22"/>
          <w:szCs w:val="22"/>
        </w:rPr>
        <w:t xml:space="preserve"> není oprávněn postoupit třetí straně bez souhlasu </w:t>
      </w:r>
      <w:r w:rsidRPr="00256638">
        <w:rPr>
          <w:rFonts w:ascii="Calibri" w:hAnsi="Calibri" w:cs="Calibri"/>
          <w:sz w:val="22"/>
          <w:szCs w:val="22"/>
        </w:rPr>
        <w:t xml:space="preserve">Kupujícího žádnou pohledávku, </w:t>
      </w:r>
      <w:r w:rsidR="00E7534A" w:rsidRPr="00256638">
        <w:rPr>
          <w:rFonts w:ascii="Calibri" w:hAnsi="Calibri" w:cs="Calibri"/>
          <w:sz w:val="22"/>
          <w:szCs w:val="22"/>
        </w:rPr>
        <w:t xml:space="preserve">která </w:t>
      </w:r>
      <w:r w:rsidRPr="00256638">
        <w:rPr>
          <w:rFonts w:ascii="Calibri" w:hAnsi="Calibri" w:cs="Calibri"/>
          <w:sz w:val="22"/>
          <w:szCs w:val="22"/>
        </w:rPr>
        <w:t xml:space="preserve">mu </w:t>
      </w:r>
      <w:r w:rsidR="00E7534A" w:rsidRPr="00256638">
        <w:rPr>
          <w:rFonts w:ascii="Calibri" w:hAnsi="Calibri" w:cs="Calibri"/>
          <w:sz w:val="22"/>
          <w:szCs w:val="22"/>
        </w:rPr>
        <w:t xml:space="preserve">vyplývá z této </w:t>
      </w:r>
      <w:r w:rsidRPr="00256638">
        <w:rPr>
          <w:rFonts w:ascii="Calibri" w:hAnsi="Calibri" w:cs="Calibri"/>
          <w:sz w:val="22"/>
          <w:szCs w:val="22"/>
        </w:rPr>
        <w:t>S</w:t>
      </w:r>
      <w:r w:rsidR="00E7534A" w:rsidRPr="00256638">
        <w:rPr>
          <w:rFonts w:ascii="Calibri" w:hAnsi="Calibri" w:cs="Calibri"/>
          <w:sz w:val="22"/>
          <w:szCs w:val="22"/>
        </w:rPr>
        <w:t>mlouvy</w:t>
      </w:r>
      <w:r w:rsidR="006D3418" w:rsidRPr="00256638">
        <w:rPr>
          <w:rFonts w:ascii="Calibri" w:hAnsi="Calibri" w:cs="Calibri"/>
          <w:sz w:val="22"/>
          <w:szCs w:val="22"/>
        </w:rPr>
        <w:t xml:space="preserve"> nebo vznikla v souvislosti s ní</w:t>
      </w:r>
      <w:r w:rsidRPr="00256638">
        <w:rPr>
          <w:rFonts w:ascii="Calibri" w:hAnsi="Calibri" w:cs="Calibri"/>
          <w:sz w:val="22"/>
          <w:szCs w:val="22"/>
        </w:rPr>
        <w:t>.</w:t>
      </w:r>
    </w:p>
    <w:p w14:paraId="24995B90" w14:textId="77777777" w:rsidR="0011019B" w:rsidRPr="00256638" w:rsidRDefault="0011019B" w:rsidP="00505FEC">
      <w:pPr>
        <w:numPr>
          <w:ilvl w:val="1"/>
          <w:numId w:val="17"/>
        </w:numPr>
        <w:tabs>
          <w:tab w:val="clear" w:pos="360"/>
        </w:tabs>
        <w:spacing w:after="120" w:line="276" w:lineRule="auto"/>
        <w:ind w:left="567" w:hanging="567"/>
        <w:jc w:val="both"/>
        <w:rPr>
          <w:rFonts w:ascii="Calibri" w:hAnsi="Calibri" w:cs="Calibri"/>
          <w:sz w:val="22"/>
          <w:szCs w:val="22"/>
        </w:rPr>
      </w:pPr>
      <w:r w:rsidRPr="00256638">
        <w:rPr>
          <w:rFonts w:ascii="Calibri" w:hAnsi="Calibri" w:cs="Calibri"/>
          <w:sz w:val="22"/>
          <w:szCs w:val="22"/>
        </w:rPr>
        <w:t>Jakákoli změna této Smlouvy musí být ve formě dodatku k této Smlouvě a musí být učiněna písemně a řádně podepsána oběma Smluvními stranami.</w:t>
      </w:r>
    </w:p>
    <w:p w14:paraId="2A5A6A32" w14:textId="77777777" w:rsidR="0011019B" w:rsidRPr="00256638" w:rsidRDefault="00CA5367" w:rsidP="00505FEC">
      <w:pPr>
        <w:numPr>
          <w:ilvl w:val="1"/>
          <w:numId w:val="17"/>
        </w:numPr>
        <w:tabs>
          <w:tab w:val="clear" w:pos="360"/>
        </w:tabs>
        <w:spacing w:after="120" w:line="276" w:lineRule="auto"/>
        <w:ind w:left="567" w:hanging="567"/>
        <w:jc w:val="both"/>
        <w:rPr>
          <w:rFonts w:ascii="Calibri" w:hAnsi="Calibri" w:cs="Calibri"/>
          <w:sz w:val="22"/>
          <w:szCs w:val="22"/>
        </w:rPr>
      </w:pPr>
      <w:r w:rsidRPr="00256638">
        <w:rPr>
          <w:rFonts w:ascii="Calibri" w:hAnsi="Calibri" w:cs="Calibri"/>
          <w:sz w:val="22"/>
          <w:szCs w:val="22"/>
        </w:rPr>
        <w:t>Každá Smluvní strana se tímto zavazuje poskytnout druhé Smluvní straně nezbytnou součinnost, kterou po ní lze ro</w:t>
      </w:r>
      <w:r w:rsidR="00C63C2D" w:rsidRPr="00256638">
        <w:rPr>
          <w:rFonts w:ascii="Calibri" w:hAnsi="Calibri" w:cs="Calibri"/>
          <w:sz w:val="22"/>
          <w:szCs w:val="22"/>
        </w:rPr>
        <w:t>zumně požadovat a učinit všechna</w:t>
      </w:r>
      <w:r w:rsidRPr="00256638">
        <w:rPr>
          <w:rFonts w:ascii="Calibri" w:hAnsi="Calibri" w:cs="Calibri"/>
          <w:sz w:val="22"/>
          <w:szCs w:val="22"/>
        </w:rPr>
        <w:t xml:space="preserve"> právní </w:t>
      </w:r>
      <w:r w:rsidR="00C63C2D" w:rsidRPr="00256638">
        <w:rPr>
          <w:rFonts w:ascii="Calibri" w:hAnsi="Calibri" w:cs="Calibri"/>
          <w:sz w:val="22"/>
          <w:szCs w:val="22"/>
        </w:rPr>
        <w:t>jednání, která budou nezbytná</w:t>
      </w:r>
      <w:r w:rsidRPr="00256638">
        <w:rPr>
          <w:rFonts w:ascii="Calibri" w:hAnsi="Calibri" w:cs="Calibri"/>
          <w:sz w:val="22"/>
          <w:szCs w:val="22"/>
        </w:rPr>
        <w:t xml:space="preserve"> pro splnění předmětu této Smlouvy.</w:t>
      </w:r>
    </w:p>
    <w:p w14:paraId="69A8D38F" w14:textId="77777777" w:rsidR="00C44C0C" w:rsidRPr="00256638" w:rsidRDefault="00C44C0C" w:rsidP="00A272E5">
      <w:pPr>
        <w:numPr>
          <w:ilvl w:val="1"/>
          <w:numId w:val="17"/>
        </w:numPr>
        <w:tabs>
          <w:tab w:val="clear" w:pos="360"/>
          <w:tab w:val="num" w:pos="567"/>
        </w:tabs>
        <w:spacing w:after="120" w:line="276" w:lineRule="auto"/>
        <w:ind w:left="567" w:hanging="567"/>
        <w:jc w:val="both"/>
        <w:rPr>
          <w:rFonts w:ascii="Calibri" w:hAnsi="Calibri" w:cs="Calibri"/>
          <w:sz w:val="22"/>
          <w:szCs w:val="22"/>
        </w:rPr>
      </w:pPr>
      <w:r w:rsidRPr="00256638">
        <w:rPr>
          <w:rFonts w:ascii="Calibri" w:hAnsi="Calibri" w:cs="Calibri"/>
          <w:sz w:val="22"/>
          <w:szCs w:val="22"/>
        </w:rPr>
        <w:t xml:space="preserve">Tato Smlouva nabývá platnosti dnem jejího podpisu oběma Smluvními stranami a účinnosti dnem jejího uveřejnění prostřednictvím registru smluv v souladu se </w:t>
      </w:r>
      <w:r w:rsidR="00B86B2F" w:rsidRPr="00256638">
        <w:rPr>
          <w:rFonts w:ascii="Calibri" w:hAnsi="Calibri" w:cs="Calibri"/>
          <w:sz w:val="22"/>
          <w:szCs w:val="22"/>
        </w:rPr>
        <w:t>Zákonem o registru smluv.</w:t>
      </w:r>
    </w:p>
    <w:p w14:paraId="0CC8F529" w14:textId="77777777" w:rsidR="00F84078" w:rsidRDefault="00492218" w:rsidP="00F84078">
      <w:pPr>
        <w:numPr>
          <w:ilvl w:val="1"/>
          <w:numId w:val="17"/>
        </w:numPr>
        <w:tabs>
          <w:tab w:val="clear" w:pos="360"/>
        </w:tabs>
        <w:spacing w:after="120" w:line="276" w:lineRule="auto"/>
        <w:ind w:left="567" w:hanging="567"/>
        <w:jc w:val="both"/>
        <w:rPr>
          <w:rFonts w:ascii="Calibri" w:hAnsi="Calibri" w:cs="Calibri"/>
          <w:sz w:val="22"/>
          <w:szCs w:val="22"/>
        </w:rPr>
      </w:pPr>
      <w:r w:rsidRPr="00256638">
        <w:rPr>
          <w:rFonts w:ascii="Calibri" w:hAnsi="Calibri" w:cs="Calibri"/>
          <w:sz w:val="22"/>
          <w:szCs w:val="22"/>
        </w:rPr>
        <w:t xml:space="preserve">Tato </w:t>
      </w:r>
      <w:r w:rsidR="005E2355" w:rsidRPr="00256638">
        <w:rPr>
          <w:rFonts w:ascii="Calibri" w:hAnsi="Calibri" w:cs="Calibri"/>
          <w:sz w:val="22"/>
          <w:szCs w:val="22"/>
        </w:rPr>
        <w:t>Smlouv</w:t>
      </w:r>
      <w:r w:rsidRPr="00256638">
        <w:rPr>
          <w:rFonts w:ascii="Calibri" w:hAnsi="Calibri" w:cs="Calibri"/>
          <w:sz w:val="22"/>
          <w:szCs w:val="22"/>
        </w:rPr>
        <w:t xml:space="preserve">a je vyhotovena a podepsána </w:t>
      </w:r>
      <w:r w:rsidR="005E2355" w:rsidRPr="00256638">
        <w:rPr>
          <w:rFonts w:ascii="Calibri" w:hAnsi="Calibri" w:cs="Calibri"/>
          <w:sz w:val="22"/>
          <w:szCs w:val="22"/>
        </w:rPr>
        <w:t xml:space="preserve">ve </w:t>
      </w:r>
      <w:r w:rsidR="00CA5367" w:rsidRPr="00256638">
        <w:rPr>
          <w:rFonts w:ascii="Calibri" w:hAnsi="Calibri" w:cs="Calibri"/>
          <w:sz w:val="22"/>
          <w:szCs w:val="22"/>
        </w:rPr>
        <w:t>třech</w:t>
      </w:r>
      <w:r w:rsidRPr="00256638">
        <w:rPr>
          <w:rFonts w:ascii="Calibri" w:hAnsi="Calibri" w:cs="Calibri"/>
          <w:sz w:val="22"/>
          <w:szCs w:val="22"/>
        </w:rPr>
        <w:t xml:space="preserve"> (</w:t>
      </w:r>
      <w:r w:rsidR="00CA5367" w:rsidRPr="00256638">
        <w:rPr>
          <w:rFonts w:ascii="Calibri" w:hAnsi="Calibri" w:cs="Calibri"/>
          <w:sz w:val="22"/>
          <w:szCs w:val="22"/>
        </w:rPr>
        <w:t>3</w:t>
      </w:r>
      <w:r w:rsidRPr="00256638">
        <w:rPr>
          <w:rFonts w:ascii="Calibri" w:hAnsi="Calibri" w:cs="Calibri"/>
          <w:sz w:val="22"/>
          <w:szCs w:val="22"/>
        </w:rPr>
        <w:t xml:space="preserve">) stejnopisech. </w:t>
      </w:r>
      <w:r w:rsidR="00CA5367" w:rsidRPr="00256638">
        <w:rPr>
          <w:rFonts w:ascii="Calibri" w:hAnsi="Calibri" w:cs="Calibri"/>
          <w:sz w:val="22"/>
          <w:szCs w:val="22"/>
        </w:rPr>
        <w:t>Prodávající</w:t>
      </w:r>
      <w:r w:rsidRPr="00256638">
        <w:rPr>
          <w:rFonts w:ascii="Calibri" w:hAnsi="Calibri" w:cs="Calibri"/>
          <w:sz w:val="22"/>
          <w:szCs w:val="22"/>
        </w:rPr>
        <w:t xml:space="preserve"> obdrží jeden (1) </w:t>
      </w:r>
      <w:r w:rsidR="00CA5367" w:rsidRPr="00256638">
        <w:rPr>
          <w:rFonts w:ascii="Calibri" w:hAnsi="Calibri" w:cs="Calibri"/>
          <w:sz w:val="22"/>
          <w:szCs w:val="22"/>
        </w:rPr>
        <w:t xml:space="preserve">a Kupující dva (2) </w:t>
      </w:r>
      <w:r w:rsidRPr="00256638">
        <w:rPr>
          <w:rFonts w:ascii="Calibri" w:hAnsi="Calibri" w:cs="Calibri"/>
          <w:sz w:val="22"/>
          <w:szCs w:val="22"/>
        </w:rPr>
        <w:t>stejnopis</w:t>
      </w:r>
      <w:r w:rsidR="00CA5367" w:rsidRPr="00256638">
        <w:rPr>
          <w:rFonts w:ascii="Calibri" w:hAnsi="Calibri" w:cs="Calibri"/>
          <w:sz w:val="22"/>
          <w:szCs w:val="22"/>
        </w:rPr>
        <w:t>y</w:t>
      </w:r>
      <w:r w:rsidRPr="00256638">
        <w:rPr>
          <w:rFonts w:ascii="Calibri" w:hAnsi="Calibri" w:cs="Calibri"/>
          <w:sz w:val="22"/>
          <w:szCs w:val="22"/>
        </w:rPr>
        <w:t xml:space="preserve"> </w:t>
      </w:r>
      <w:r w:rsidR="005E2355" w:rsidRPr="00256638">
        <w:rPr>
          <w:rFonts w:ascii="Calibri" w:hAnsi="Calibri" w:cs="Calibri"/>
          <w:sz w:val="22"/>
          <w:szCs w:val="22"/>
        </w:rPr>
        <w:t>Smlouv</w:t>
      </w:r>
      <w:r w:rsidRPr="00256638">
        <w:rPr>
          <w:rFonts w:ascii="Calibri" w:hAnsi="Calibri" w:cs="Calibri"/>
          <w:sz w:val="22"/>
          <w:szCs w:val="22"/>
        </w:rPr>
        <w:t>y.</w:t>
      </w:r>
    </w:p>
    <w:p w14:paraId="2E8B02CB" w14:textId="60665B7B" w:rsidR="00C577C0" w:rsidRPr="00256638" w:rsidRDefault="00C577C0" w:rsidP="00F84078">
      <w:pPr>
        <w:numPr>
          <w:ilvl w:val="1"/>
          <w:numId w:val="17"/>
        </w:numPr>
        <w:tabs>
          <w:tab w:val="clear" w:pos="360"/>
        </w:tabs>
        <w:spacing w:after="120" w:line="276" w:lineRule="auto"/>
        <w:ind w:left="567" w:hanging="567"/>
        <w:jc w:val="both"/>
        <w:rPr>
          <w:rFonts w:ascii="Calibri" w:hAnsi="Calibri" w:cs="Calibri"/>
          <w:sz w:val="22"/>
          <w:szCs w:val="22"/>
        </w:rPr>
      </w:pPr>
      <w:r>
        <w:rPr>
          <w:rFonts w:ascii="Calibri" w:hAnsi="Calibri" w:cs="Calibri"/>
          <w:sz w:val="22"/>
          <w:szCs w:val="22"/>
        </w:rPr>
        <w:t>Tato smlouva byla schválena Radou Městského obvodu Liberec – Vratislavice nad Nisou dne 6.11.2017, usn. č. 502/11/2017.</w:t>
      </w:r>
    </w:p>
    <w:p w14:paraId="6FFA542E" w14:textId="77777777" w:rsidR="00F84078" w:rsidRPr="00A272E5" w:rsidRDefault="00F84078" w:rsidP="00A272E5">
      <w:pPr>
        <w:spacing w:after="120" w:line="276" w:lineRule="auto"/>
        <w:jc w:val="both"/>
        <w:rPr>
          <w:rFonts w:ascii="Calibri" w:hAnsi="Calibri" w:cs="Calibri"/>
          <w:i/>
          <w:sz w:val="22"/>
          <w:szCs w:val="22"/>
        </w:rPr>
      </w:pPr>
      <w:r w:rsidRPr="00A272E5">
        <w:rPr>
          <w:rFonts w:ascii="Calibri" w:hAnsi="Calibri" w:cs="Calibri"/>
          <w:i/>
          <w:sz w:val="22"/>
          <w:szCs w:val="22"/>
        </w:rPr>
        <w:t>Příloha č. 1 Smlouvy – Cenová nabídka</w:t>
      </w:r>
    </w:p>
    <w:p w14:paraId="4A1A0A0D" w14:textId="77777777" w:rsidR="00D52792" w:rsidRPr="00256638" w:rsidRDefault="0038728E" w:rsidP="00A076D6">
      <w:pPr>
        <w:spacing w:line="276" w:lineRule="auto"/>
        <w:jc w:val="both"/>
        <w:rPr>
          <w:rFonts w:ascii="Calibri" w:hAnsi="Calibri" w:cs="Calibri"/>
          <w:sz w:val="22"/>
          <w:szCs w:val="22"/>
        </w:rPr>
      </w:pPr>
      <w:r w:rsidRPr="005463DA">
        <w:rPr>
          <w:rFonts w:ascii="Calibri" w:hAnsi="Calibri" w:cs="Calibri"/>
          <w:sz w:val="22"/>
          <w:szCs w:val="22"/>
        </w:rPr>
        <w:t>NA DŮKAZ TOHO, že Smluvní strany s obsahem této Smlouvy souhlasí, rozumí jí a zavazují se k jejímu plnění, připojují své podpisy a prohlašují, že tato Smlouva byla uzavřena podle jejich svobodné a vážné vůle prosté tísně, zejména tísně finanční.</w:t>
      </w:r>
    </w:p>
    <w:p w14:paraId="1CE2D5DB" w14:textId="77777777" w:rsidR="0038728E" w:rsidRPr="00A272E5" w:rsidRDefault="0038728E" w:rsidP="00A272E5">
      <w:pPr>
        <w:pStyle w:val="Zkladntext"/>
        <w:spacing w:after="200" w:line="276" w:lineRule="auto"/>
        <w:jc w:val="center"/>
        <w:rPr>
          <w:rFonts w:ascii="Calibri" w:hAnsi="Calibri" w:cs="Calibri"/>
          <w:b/>
          <w:sz w:val="22"/>
          <w:szCs w:val="22"/>
        </w:rPr>
      </w:pPr>
    </w:p>
    <w:p w14:paraId="595222B4" w14:textId="77777777" w:rsidR="006369D0" w:rsidRPr="00256638" w:rsidRDefault="006369D0" w:rsidP="006369D0">
      <w:pPr>
        <w:spacing w:line="276" w:lineRule="auto"/>
        <w:rPr>
          <w:rFonts w:ascii="Calibri" w:hAnsi="Calibri" w:cs="Calibri"/>
          <w:b/>
          <w:sz w:val="22"/>
          <w:szCs w:val="22"/>
        </w:rPr>
      </w:pPr>
      <w:r w:rsidRPr="00256638">
        <w:rPr>
          <w:rFonts w:ascii="Calibri" w:hAnsi="Calibri" w:cs="Calibri"/>
          <w:b/>
          <w:sz w:val="22"/>
          <w:szCs w:val="22"/>
        </w:rPr>
        <w:lastRenderedPageBreak/>
        <w:t>PRODÁVAJÍCÍ</w:t>
      </w:r>
    </w:p>
    <w:tbl>
      <w:tblPr>
        <w:tblW w:w="0" w:type="auto"/>
        <w:tblLook w:val="04A0" w:firstRow="1" w:lastRow="0" w:firstColumn="1" w:lastColumn="0" w:noHBand="0" w:noVBand="1"/>
      </w:tblPr>
      <w:tblGrid>
        <w:gridCol w:w="4536"/>
        <w:gridCol w:w="4536"/>
      </w:tblGrid>
      <w:tr w:rsidR="00461107" w:rsidRPr="00256638" w14:paraId="18249160" w14:textId="77777777" w:rsidTr="00505FEC">
        <w:tc>
          <w:tcPr>
            <w:tcW w:w="4606" w:type="dxa"/>
            <w:shd w:val="clear" w:color="auto" w:fill="auto"/>
          </w:tcPr>
          <w:p w14:paraId="6BCEEF2D" w14:textId="1616AF1A" w:rsidR="00505FEC" w:rsidRPr="00A272E5" w:rsidRDefault="00505FEC" w:rsidP="00C577C0">
            <w:pPr>
              <w:pStyle w:val="Zkladntext"/>
              <w:spacing w:after="200" w:line="276" w:lineRule="auto"/>
              <w:rPr>
                <w:rFonts w:ascii="Calibri" w:hAnsi="Calibri" w:cs="Calibri"/>
                <w:sz w:val="22"/>
                <w:szCs w:val="22"/>
              </w:rPr>
            </w:pPr>
            <w:r w:rsidRPr="00A272E5">
              <w:rPr>
                <w:rFonts w:ascii="Calibri" w:hAnsi="Calibri" w:cs="Calibri"/>
                <w:sz w:val="22"/>
                <w:szCs w:val="22"/>
              </w:rPr>
              <w:t>V</w:t>
            </w:r>
            <w:r w:rsidR="00EE51D2" w:rsidRPr="00A272E5">
              <w:rPr>
                <w:rFonts w:ascii="Calibri" w:hAnsi="Calibri" w:cs="Calibri"/>
                <w:sz w:val="22"/>
                <w:szCs w:val="22"/>
              </w:rPr>
              <w:t xml:space="preserve"> Jablonci nad Nisou </w:t>
            </w:r>
            <w:r w:rsidRPr="00A272E5">
              <w:rPr>
                <w:rFonts w:ascii="Calibri" w:hAnsi="Calibri" w:cs="Calibri"/>
                <w:sz w:val="22"/>
                <w:szCs w:val="22"/>
              </w:rPr>
              <w:t xml:space="preserve">dne </w:t>
            </w:r>
            <w:r w:rsidR="00C577C0">
              <w:rPr>
                <w:rFonts w:ascii="Calibri" w:hAnsi="Calibri" w:cs="Calibri"/>
                <w:sz w:val="22"/>
                <w:szCs w:val="22"/>
              </w:rPr>
              <w:t>2</w:t>
            </w:r>
            <w:r w:rsidR="00097DEB">
              <w:rPr>
                <w:rFonts w:ascii="Calibri" w:hAnsi="Calibri" w:cs="Calibri"/>
                <w:sz w:val="22"/>
                <w:szCs w:val="22"/>
              </w:rPr>
              <w:t>0. 1</w:t>
            </w:r>
            <w:r w:rsidR="00C577C0">
              <w:rPr>
                <w:rFonts w:ascii="Calibri" w:hAnsi="Calibri" w:cs="Calibri"/>
                <w:sz w:val="22"/>
                <w:szCs w:val="22"/>
              </w:rPr>
              <w:t>1</w:t>
            </w:r>
            <w:r w:rsidR="00097DEB">
              <w:rPr>
                <w:rFonts w:ascii="Calibri" w:hAnsi="Calibri" w:cs="Calibri"/>
                <w:sz w:val="22"/>
                <w:szCs w:val="22"/>
              </w:rPr>
              <w:t>. 2017</w:t>
            </w:r>
          </w:p>
        </w:tc>
        <w:tc>
          <w:tcPr>
            <w:tcW w:w="4606" w:type="dxa"/>
            <w:shd w:val="clear" w:color="auto" w:fill="auto"/>
          </w:tcPr>
          <w:p w14:paraId="7CBA74ED" w14:textId="77777777" w:rsidR="00461107" w:rsidRPr="00256638" w:rsidRDefault="00461107" w:rsidP="00505FEC">
            <w:pPr>
              <w:pStyle w:val="Zkladntext"/>
              <w:spacing w:after="200" w:line="276" w:lineRule="auto"/>
              <w:rPr>
                <w:rFonts w:ascii="Calibri" w:hAnsi="Calibri" w:cs="Calibri"/>
                <w:b/>
                <w:sz w:val="22"/>
                <w:szCs w:val="22"/>
              </w:rPr>
            </w:pPr>
          </w:p>
        </w:tc>
      </w:tr>
      <w:tr w:rsidR="00461107" w:rsidRPr="00256638" w14:paraId="11A3B699" w14:textId="77777777" w:rsidTr="00505FEC">
        <w:tc>
          <w:tcPr>
            <w:tcW w:w="4606" w:type="dxa"/>
            <w:shd w:val="clear" w:color="auto" w:fill="auto"/>
          </w:tcPr>
          <w:p w14:paraId="4DE9CB4B" w14:textId="77777777" w:rsidR="00461107" w:rsidRPr="00256638" w:rsidRDefault="00C63C2D" w:rsidP="00505FEC">
            <w:pPr>
              <w:pStyle w:val="Zkladntext"/>
              <w:spacing w:after="200" w:line="276" w:lineRule="auto"/>
              <w:rPr>
                <w:rFonts w:ascii="Calibri" w:hAnsi="Calibri" w:cs="Calibri"/>
                <w:sz w:val="22"/>
                <w:szCs w:val="22"/>
              </w:rPr>
            </w:pPr>
            <w:r w:rsidRPr="00256638">
              <w:rPr>
                <w:rFonts w:ascii="Calibri" w:hAnsi="Calibri" w:cs="Calibri"/>
                <w:sz w:val="22"/>
                <w:szCs w:val="22"/>
              </w:rPr>
              <w:t xml:space="preserve">za </w:t>
            </w:r>
            <w:r w:rsidRPr="00256638">
              <w:rPr>
                <w:rFonts w:ascii="Calibri" w:hAnsi="Calibri" w:cs="Calibri"/>
                <w:b/>
                <w:sz w:val="22"/>
                <w:szCs w:val="22"/>
              </w:rPr>
              <w:t>Silnice LK a.s.</w:t>
            </w:r>
          </w:p>
          <w:p w14:paraId="1D28D7A9" w14:textId="77777777" w:rsidR="00505FEC" w:rsidRPr="00256638" w:rsidRDefault="00505FEC" w:rsidP="00505FEC">
            <w:pPr>
              <w:pStyle w:val="Zkladntext"/>
              <w:spacing w:line="276" w:lineRule="auto"/>
              <w:rPr>
                <w:rFonts w:ascii="Calibri" w:hAnsi="Calibri" w:cs="Calibri"/>
                <w:sz w:val="22"/>
                <w:szCs w:val="22"/>
              </w:rPr>
            </w:pPr>
          </w:p>
          <w:p w14:paraId="42E638F3" w14:textId="77777777" w:rsidR="00D52792" w:rsidRPr="00256638" w:rsidRDefault="00D52792" w:rsidP="00505FEC">
            <w:pPr>
              <w:pStyle w:val="Zkladntext"/>
              <w:spacing w:line="276" w:lineRule="auto"/>
              <w:rPr>
                <w:rFonts w:ascii="Calibri" w:hAnsi="Calibri" w:cs="Calibri"/>
                <w:sz w:val="22"/>
                <w:szCs w:val="22"/>
              </w:rPr>
            </w:pPr>
          </w:p>
          <w:p w14:paraId="152391DB" w14:textId="77777777" w:rsidR="00461107" w:rsidRPr="00256638" w:rsidRDefault="00505FEC" w:rsidP="00505FEC">
            <w:pPr>
              <w:pStyle w:val="Zkladntext"/>
              <w:spacing w:line="276" w:lineRule="auto"/>
              <w:rPr>
                <w:rFonts w:ascii="Calibri" w:hAnsi="Calibri" w:cs="Calibri"/>
                <w:sz w:val="22"/>
                <w:szCs w:val="22"/>
              </w:rPr>
            </w:pPr>
            <w:r w:rsidRPr="00256638">
              <w:rPr>
                <w:rFonts w:ascii="Calibri" w:hAnsi="Calibri" w:cs="Calibri"/>
                <w:sz w:val="22"/>
                <w:szCs w:val="22"/>
              </w:rPr>
              <w:t>_______________________________________</w:t>
            </w:r>
          </w:p>
        </w:tc>
        <w:tc>
          <w:tcPr>
            <w:tcW w:w="4606" w:type="dxa"/>
            <w:shd w:val="clear" w:color="auto" w:fill="auto"/>
          </w:tcPr>
          <w:p w14:paraId="109F2E4B" w14:textId="77777777" w:rsidR="00505FEC" w:rsidRPr="00256638" w:rsidRDefault="00505FEC" w:rsidP="00505FEC">
            <w:pPr>
              <w:pStyle w:val="Zkladntext"/>
              <w:spacing w:after="200" w:line="276" w:lineRule="auto"/>
              <w:rPr>
                <w:rFonts w:ascii="Calibri" w:hAnsi="Calibri" w:cs="Calibri"/>
                <w:sz w:val="22"/>
                <w:szCs w:val="22"/>
              </w:rPr>
            </w:pPr>
          </w:p>
          <w:p w14:paraId="45BF9B68" w14:textId="77777777" w:rsidR="00505FEC" w:rsidRPr="00256638" w:rsidRDefault="00505FEC" w:rsidP="00505FEC">
            <w:pPr>
              <w:pStyle w:val="Zkladntext"/>
              <w:spacing w:line="276" w:lineRule="auto"/>
              <w:rPr>
                <w:rFonts w:ascii="Calibri" w:hAnsi="Calibri" w:cs="Calibri"/>
                <w:sz w:val="22"/>
                <w:szCs w:val="22"/>
              </w:rPr>
            </w:pPr>
          </w:p>
          <w:p w14:paraId="62B9CC68" w14:textId="77777777" w:rsidR="0038728E" w:rsidRPr="00256638" w:rsidRDefault="0038728E" w:rsidP="00505FEC">
            <w:pPr>
              <w:pStyle w:val="Zkladntext"/>
              <w:spacing w:line="276" w:lineRule="auto"/>
              <w:rPr>
                <w:rFonts w:ascii="Calibri" w:hAnsi="Calibri" w:cs="Calibri"/>
                <w:sz w:val="22"/>
                <w:szCs w:val="22"/>
              </w:rPr>
            </w:pPr>
          </w:p>
          <w:p w14:paraId="0CE393A4" w14:textId="77777777" w:rsidR="00461107" w:rsidRPr="00256638" w:rsidRDefault="00505FEC" w:rsidP="00505FEC">
            <w:pPr>
              <w:pStyle w:val="Zkladntext"/>
              <w:spacing w:line="276" w:lineRule="auto"/>
              <w:rPr>
                <w:rFonts w:ascii="Calibri" w:hAnsi="Calibri" w:cs="Calibri"/>
                <w:sz w:val="22"/>
                <w:szCs w:val="22"/>
              </w:rPr>
            </w:pPr>
            <w:r w:rsidRPr="00256638">
              <w:rPr>
                <w:rFonts w:ascii="Calibri" w:hAnsi="Calibri" w:cs="Calibri"/>
                <w:sz w:val="22"/>
                <w:szCs w:val="22"/>
              </w:rPr>
              <w:t>_______________________________________</w:t>
            </w:r>
          </w:p>
        </w:tc>
      </w:tr>
      <w:tr w:rsidR="00461107" w:rsidRPr="00256638" w14:paraId="7EC42B4C" w14:textId="77777777" w:rsidTr="00505FEC">
        <w:trPr>
          <w:trHeight w:val="667"/>
        </w:trPr>
        <w:tc>
          <w:tcPr>
            <w:tcW w:w="4606" w:type="dxa"/>
            <w:shd w:val="clear" w:color="auto" w:fill="auto"/>
          </w:tcPr>
          <w:p w14:paraId="50A0D204" w14:textId="77777777" w:rsidR="00C63C2D" w:rsidRPr="00256638" w:rsidRDefault="00C63C2D" w:rsidP="00505FEC">
            <w:pPr>
              <w:rPr>
                <w:rFonts w:ascii="Calibri" w:eastAsia="Calibri" w:hAnsi="Calibri" w:cs="Arial"/>
                <w:sz w:val="22"/>
                <w:szCs w:val="22"/>
                <w:lang w:eastAsia="en-US"/>
              </w:rPr>
            </w:pPr>
            <w:r w:rsidRPr="00256638">
              <w:rPr>
                <w:rFonts w:ascii="Calibri" w:eastAsia="Calibri" w:hAnsi="Calibri" w:cs="Arial"/>
                <w:sz w:val="22"/>
                <w:szCs w:val="22"/>
                <w:lang w:eastAsia="en-US"/>
              </w:rPr>
              <w:t>Ing. Petr Šén</w:t>
            </w:r>
          </w:p>
          <w:p w14:paraId="44A5B367" w14:textId="77777777" w:rsidR="00461107" w:rsidRPr="00256638" w:rsidRDefault="00C63C2D" w:rsidP="00505FEC">
            <w:pPr>
              <w:rPr>
                <w:rFonts w:ascii="Calibri" w:hAnsi="Calibri" w:cs="Calibri"/>
                <w:sz w:val="22"/>
                <w:szCs w:val="22"/>
              </w:rPr>
            </w:pPr>
            <w:r w:rsidRPr="00256638">
              <w:rPr>
                <w:rFonts w:ascii="Calibri" w:eastAsia="Calibri" w:hAnsi="Calibri" w:cs="Arial"/>
                <w:sz w:val="22"/>
                <w:szCs w:val="22"/>
                <w:lang w:eastAsia="en-US"/>
              </w:rPr>
              <w:t>předseda představenstva</w:t>
            </w:r>
          </w:p>
        </w:tc>
        <w:tc>
          <w:tcPr>
            <w:tcW w:w="4606" w:type="dxa"/>
            <w:shd w:val="clear" w:color="auto" w:fill="auto"/>
          </w:tcPr>
          <w:p w14:paraId="23E048FE" w14:textId="77777777" w:rsidR="00C63C2D" w:rsidRPr="00256638" w:rsidRDefault="00C63C2D" w:rsidP="00505FEC">
            <w:pPr>
              <w:rPr>
                <w:rFonts w:ascii="Calibri" w:eastAsia="Calibri" w:hAnsi="Calibri" w:cs="Arial"/>
                <w:sz w:val="22"/>
                <w:szCs w:val="22"/>
                <w:lang w:eastAsia="en-US"/>
              </w:rPr>
            </w:pPr>
            <w:r w:rsidRPr="00256638">
              <w:rPr>
                <w:rFonts w:ascii="Calibri" w:eastAsia="Calibri" w:hAnsi="Calibri" w:cs="Arial"/>
                <w:sz w:val="22"/>
                <w:szCs w:val="22"/>
                <w:lang w:eastAsia="en-US"/>
              </w:rPr>
              <w:t>Ing. Josef Rechcígl</w:t>
            </w:r>
          </w:p>
          <w:p w14:paraId="6E5CF231" w14:textId="77777777" w:rsidR="00461107" w:rsidRPr="00256638" w:rsidRDefault="00C63C2D" w:rsidP="00505FEC">
            <w:pPr>
              <w:rPr>
                <w:rFonts w:ascii="Calibri" w:hAnsi="Calibri" w:cs="Calibri"/>
                <w:b/>
                <w:sz w:val="22"/>
                <w:szCs w:val="22"/>
              </w:rPr>
            </w:pPr>
            <w:r w:rsidRPr="00256638">
              <w:rPr>
                <w:rFonts w:ascii="Calibri" w:eastAsia="Calibri" w:hAnsi="Calibri" w:cs="Arial"/>
                <w:sz w:val="22"/>
                <w:szCs w:val="22"/>
                <w:lang w:eastAsia="en-US"/>
              </w:rPr>
              <w:t>místopředseda představenstva</w:t>
            </w:r>
          </w:p>
        </w:tc>
      </w:tr>
    </w:tbl>
    <w:p w14:paraId="46BDF939" w14:textId="77777777" w:rsidR="00492218" w:rsidRPr="00256638" w:rsidRDefault="00492218" w:rsidP="00505FEC">
      <w:pPr>
        <w:spacing w:line="276" w:lineRule="auto"/>
        <w:rPr>
          <w:rFonts w:ascii="Calibri" w:hAnsi="Calibri" w:cs="Calibri"/>
          <w:sz w:val="22"/>
          <w:szCs w:val="22"/>
        </w:rPr>
      </w:pPr>
    </w:p>
    <w:p w14:paraId="010EC7DE" w14:textId="77777777" w:rsidR="00D52792" w:rsidRPr="00256638" w:rsidRDefault="00D52792" w:rsidP="00505FEC">
      <w:pPr>
        <w:spacing w:line="276" w:lineRule="auto"/>
        <w:rPr>
          <w:rFonts w:ascii="Calibri" w:hAnsi="Calibri" w:cs="Calibri"/>
          <w:sz w:val="22"/>
          <w:szCs w:val="22"/>
        </w:rPr>
      </w:pPr>
    </w:p>
    <w:p w14:paraId="2F16400E" w14:textId="060E2FBF" w:rsidR="006D3418" w:rsidRPr="00256638" w:rsidRDefault="006369D0" w:rsidP="00505FEC">
      <w:pPr>
        <w:spacing w:line="276" w:lineRule="auto"/>
        <w:rPr>
          <w:rFonts w:ascii="Calibri" w:hAnsi="Calibri" w:cs="Calibri"/>
          <w:b/>
          <w:sz w:val="22"/>
          <w:szCs w:val="22"/>
        </w:rPr>
      </w:pPr>
      <w:r>
        <w:rPr>
          <w:rFonts w:ascii="Calibri" w:hAnsi="Calibri" w:cs="Calibri"/>
          <w:b/>
          <w:sz w:val="22"/>
          <w:szCs w:val="22"/>
        </w:rPr>
        <w:t>KUPUJÍCÍ</w:t>
      </w:r>
    </w:p>
    <w:p w14:paraId="03A4199B" w14:textId="77777777" w:rsidR="006D3418" w:rsidRPr="00256638" w:rsidRDefault="006D3418" w:rsidP="00505FEC">
      <w:pPr>
        <w:spacing w:line="276" w:lineRule="auto"/>
        <w:rPr>
          <w:rFonts w:ascii="Calibri" w:hAnsi="Calibri" w:cs="Calibri"/>
          <w:sz w:val="22"/>
          <w:szCs w:val="22"/>
        </w:rPr>
      </w:pPr>
    </w:p>
    <w:tbl>
      <w:tblPr>
        <w:tblW w:w="0" w:type="auto"/>
        <w:tblLook w:val="04A0" w:firstRow="1" w:lastRow="0" w:firstColumn="1" w:lastColumn="0" w:noHBand="0" w:noVBand="1"/>
      </w:tblPr>
      <w:tblGrid>
        <w:gridCol w:w="4606"/>
        <w:gridCol w:w="4466"/>
      </w:tblGrid>
      <w:tr w:rsidR="006D3418" w:rsidRPr="00256638" w14:paraId="2FE66987" w14:textId="77777777" w:rsidTr="00735A0E">
        <w:tc>
          <w:tcPr>
            <w:tcW w:w="4606" w:type="dxa"/>
            <w:shd w:val="clear" w:color="auto" w:fill="auto"/>
          </w:tcPr>
          <w:p w14:paraId="4976F6FC" w14:textId="51CAE5FB" w:rsidR="00C9500A" w:rsidRPr="005463DA" w:rsidRDefault="006D3418" w:rsidP="00C9500A">
            <w:pPr>
              <w:pStyle w:val="Standard"/>
              <w:spacing w:line="276" w:lineRule="auto"/>
              <w:rPr>
                <w:rFonts w:asciiTheme="minorHAnsi" w:hAnsiTheme="minorHAnsi" w:cstheme="minorHAnsi"/>
                <w:sz w:val="22"/>
                <w:szCs w:val="22"/>
                <w:lang w:val="cs-CZ"/>
              </w:rPr>
            </w:pPr>
            <w:r w:rsidRPr="00A272E5">
              <w:rPr>
                <w:rFonts w:ascii="Calibri" w:hAnsi="Calibri" w:cs="Calibri"/>
                <w:sz w:val="22"/>
                <w:szCs w:val="22"/>
                <w:lang w:val="cs-CZ"/>
              </w:rPr>
              <w:t>V</w:t>
            </w:r>
            <w:r w:rsidR="00097DEB">
              <w:rPr>
                <w:rFonts w:ascii="Calibri" w:hAnsi="Calibri" w:cs="Calibri"/>
                <w:sz w:val="22"/>
                <w:szCs w:val="22"/>
                <w:lang w:val="cs-CZ"/>
              </w:rPr>
              <w:t xml:space="preserve">e Vratislavicích nad Nisou </w:t>
            </w:r>
            <w:r w:rsidRPr="00A272E5">
              <w:rPr>
                <w:rFonts w:ascii="Calibri" w:hAnsi="Calibri" w:cs="Calibri"/>
                <w:sz w:val="22"/>
                <w:szCs w:val="22"/>
                <w:lang w:val="cs-CZ"/>
              </w:rPr>
              <w:t xml:space="preserve">dne </w:t>
            </w:r>
            <w:r w:rsidR="00C577C0">
              <w:rPr>
                <w:rFonts w:ascii="Calibri" w:hAnsi="Calibri" w:cs="Calibri"/>
                <w:sz w:val="22"/>
                <w:szCs w:val="22"/>
                <w:lang w:val="cs-CZ"/>
              </w:rPr>
              <w:t>20</w:t>
            </w:r>
            <w:r w:rsidR="00097DEB">
              <w:rPr>
                <w:rFonts w:asciiTheme="minorHAnsi" w:hAnsiTheme="minorHAnsi" w:cstheme="minorHAnsi"/>
                <w:sz w:val="22"/>
                <w:szCs w:val="22"/>
                <w:lang w:val="cs-CZ"/>
              </w:rPr>
              <w:t>. 1</w:t>
            </w:r>
            <w:r w:rsidR="00C577C0">
              <w:rPr>
                <w:rFonts w:asciiTheme="minorHAnsi" w:hAnsiTheme="minorHAnsi" w:cstheme="minorHAnsi"/>
                <w:sz w:val="22"/>
                <w:szCs w:val="22"/>
                <w:lang w:val="cs-CZ"/>
              </w:rPr>
              <w:t>1</w:t>
            </w:r>
            <w:r w:rsidR="00097DEB">
              <w:rPr>
                <w:rFonts w:asciiTheme="minorHAnsi" w:hAnsiTheme="minorHAnsi" w:cstheme="minorHAnsi"/>
                <w:sz w:val="22"/>
                <w:szCs w:val="22"/>
                <w:lang w:val="cs-CZ"/>
              </w:rPr>
              <w:t>. 2017</w:t>
            </w:r>
          </w:p>
          <w:p w14:paraId="73EDEF0F" w14:textId="77777777" w:rsidR="006D3418" w:rsidRPr="005463DA" w:rsidRDefault="006D3418" w:rsidP="00735A0E">
            <w:pPr>
              <w:pStyle w:val="Zkladntext"/>
              <w:spacing w:after="200" w:line="276" w:lineRule="auto"/>
              <w:rPr>
                <w:rFonts w:ascii="Calibri" w:hAnsi="Calibri" w:cs="Calibri"/>
                <w:sz w:val="22"/>
                <w:szCs w:val="22"/>
              </w:rPr>
            </w:pPr>
          </w:p>
        </w:tc>
        <w:tc>
          <w:tcPr>
            <w:tcW w:w="4606" w:type="dxa"/>
            <w:shd w:val="clear" w:color="auto" w:fill="auto"/>
          </w:tcPr>
          <w:p w14:paraId="09F8FBF4" w14:textId="77777777" w:rsidR="006D3418" w:rsidRPr="00256638" w:rsidRDefault="006D3418" w:rsidP="00735A0E">
            <w:pPr>
              <w:pStyle w:val="Zkladntext"/>
              <w:spacing w:after="200" w:line="276" w:lineRule="auto"/>
              <w:rPr>
                <w:rFonts w:ascii="Calibri" w:hAnsi="Calibri" w:cs="Calibri"/>
                <w:b/>
                <w:sz w:val="22"/>
                <w:szCs w:val="22"/>
              </w:rPr>
            </w:pPr>
          </w:p>
        </w:tc>
      </w:tr>
      <w:tr w:rsidR="006D3418" w:rsidRPr="00256638" w14:paraId="7582F4D6" w14:textId="77777777" w:rsidTr="00735A0E">
        <w:tc>
          <w:tcPr>
            <w:tcW w:w="4606" w:type="dxa"/>
            <w:shd w:val="clear" w:color="auto" w:fill="auto"/>
          </w:tcPr>
          <w:p w14:paraId="6AEF236C" w14:textId="1322AD35" w:rsidR="006D3418" w:rsidRPr="005463DA" w:rsidRDefault="006D3418" w:rsidP="00AD5175">
            <w:pPr>
              <w:pStyle w:val="Zkladntext"/>
              <w:spacing w:line="276" w:lineRule="auto"/>
              <w:rPr>
                <w:rFonts w:ascii="Calibri" w:hAnsi="Calibri" w:cs="Calibri"/>
                <w:b/>
                <w:sz w:val="22"/>
                <w:szCs w:val="22"/>
              </w:rPr>
            </w:pPr>
            <w:r w:rsidRPr="00A272E5">
              <w:rPr>
                <w:rFonts w:ascii="Calibri" w:hAnsi="Calibri" w:cs="Calibri"/>
                <w:sz w:val="22"/>
                <w:szCs w:val="22"/>
              </w:rPr>
              <w:t xml:space="preserve">za </w:t>
            </w:r>
            <w:r w:rsidR="00097DEB" w:rsidRPr="00712E76">
              <w:rPr>
                <w:rFonts w:asciiTheme="minorHAnsi" w:hAnsiTheme="minorHAnsi"/>
                <w:b/>
                <w:sz w:val="22"/>
                <w:szCs w:val="22"/>
              </w:rPr>
              <w:t>Městský obvod Liberec - Vratislavice nad Nisou</w:t>
            </w:r>
            <w:r w:rsidR="00097DEB" w:rsidRPr="005463DA">
              <w:rPr>
                <w:rFonts w:ascii="Calibri" w:hAnsi="Calibri" w:cs="Calibri"/>
                <w:b/>
                <w:sz w:val="22"/>
                <w:szCs w:val="22"/>
              </w:rPr>
              <w:t xml:space="preserve"> </w:t>
            </w:r>
          </w:p>
          <w:p w14:paraId="732ED13B" w14:textId="77777777" w:rsidR="006D3418" w:rsidRPr="00256638" w:rsidRDefault="006D3418" w:rsidP="00735A0E">
            <w:pPr>
              <w:pStyle w:val="Zkladntext"/>
              <w:spacing w:after="200" w:line="276" w:lineRule="auto"/>
              <w:rPr>
                <w:rFonts w:ascii="Calibri" w:hAnsi="Calibri" w:cs="Calibri"/>
                <w:sz w:val="22"/>
                <w:szCs w:val="22"/>
              </w:rPr>
            </w:pPr>
          </w:p>
          <w:p w14:paraId="661DACF5" w14:textId="77777777" w:rsidR="00D52792" w:rsidRPr="0065293A" w:rsidRDefault="00D52792" w:rsidP="00735A0E">
            <w:pPr>
              <w:pStyle w:val="Zkladntext"/>
              <w:spacing w:after="200" w:line="276" w:lineRule="auto"/>
              <w:rPr>
                <w:rFonts w:ascii="Calibri" w:hAnsi="Calibri" w:cs="Calibri"/>
                <w:sz w:val="22"/>
                <w:szCs w:val="22"/>
              </w:rPr>
            </w:pPr>
          </w:p>
          <w:p w14:paraId="1B811BD5" w14:textId="77777777" w:rsidR="006D3418" w:rsidRPr="00256638" w:rsidRDefault="006D3418" w:rsidP="00735A0E">
            <w:pPr>
              <w:pStyle w:val="Zkladntext"/>
              <w:spacing w:line="276" w:lineRule="auto"/>
              <w:rPr>
                <w:rFonts w:ascii="Calibri" w:hAnsi="Calibri" w:cs="Calibri"/>
                <w:sz w:val="22"/>
                <w:szCs w:val="22"/>
              </w:rPr>
            </w:pPr>
          </w:p>
          <w:p w14:paraId="43157247" w14:textId="77777777" w:rsidR="006D3418" w:rsidRPr="00256638" w:rsidRDefault="006D3418" w:rsidP="00735A0E">
            <w:pPr>
              <w:pStyle w:val="Zkladntext"/>
              <w:spacing w:line="276" w:lineRule="auto"/>
              <w:rPr>
                <w:rFonts w:ascii="Calibri" w:hAnsi="Calibri" w:cs="Calibri"/>
                <w:sz w:val="22"/>
                <w:szCs w:val="22"/>
              </w:rPr>
            </w:pPr>
            <w:r w:rsidRPr="00256638">
              <w:rPr>
                <w:rFonts w:ascii="Calibri" w:hAnsi="Calibri" w:cs="Calibri"/>
                <w:sz w:val="22"/>
                <w:szCs w:val="22"/>
              </w:rPr>
              <w:t>________________________________________</w:t>
            </w:r>
          </w:p>
        </w:tc>
        <w:tc>
          <w:tcPr>
            <w:tcW w:w="4606" w:type="dxa"/>
            <w:shd w:val="clear" w:color="auto" w:fill="auto"/>
          </w:tcPr>
          <w:p w14:paraId="28CDD49A" w14:textId="77777777" w:rsidR="006D3418" w:rsidRPr="00256638" w:rsidRDefault="006D3418" w:rsidP="00735A0E">
            <w:pPr>
              <w:pStyle w:val="Zkladntext"/>
              <w:spacing w:after="200" w:line="276" w:lineRule="auto"/>
              <w:rPr>
                <w:rFonts w:ascii="Calibri" w:hAnsi="Calibri" w:cs="Calibri"/>
                <w:sz w:val="22"/>
                <w:szCs w:val="22"/>
              </w:rPr>
            </w:pPr>
          </w:p>
          <w:p w14:paraId="7B61E45E" w14:textId="77777777" w:rsidR="006D3418" w:rsidRPr="00256638" w:rsidRDefault="006D3418" w:rsidP="006D3418">
            <w:pPr>
              <w:pStyle w:val="Zkladntext"/>
              <w:spacing w:line="276" w:lineRule="auto"/>
              <w:rPr>
                <w:rFonts w:ascii="Calibri" w:hAnsi="Calibri" w:cs="Calibri"/>
                <w:sz w:val="22"/>
                <w:szCs w:val="22"/>
              </w:rPr>
            </w:pPr>
          </w:p>
        </w:tc>
      </w:tr>
      <w:tr w:rsidR="006D3418" w:rsidRPr="00256638" w14:paraId="364859EE" w14:textId="77777777" w:rsidTr="00735A0E">
        <w:trPr>
          <w:trHeight w:val="667"/>
        </w:trPr>
        <w:tc>
          <w:tcPr>
            <w:tcW w:w="4606" w:type="dxa"/>
            <w:shd w:val="clear" w:color="auto" w:fill="auto"/>
          </w:tcPr>
          <w:p w14:paraId="3BF7BE56" w14:textId="28C02609" w:rsidR="00C9500A" w:rsidRDefault="00C577C0" w:rsidP="00C9500A">
            <w:pPr>
              <w:pStyle w:val="Standard"/>
              <w:spacing w:line="276" w:lineRule="auto"/>
              <w:rPr>
                <w:rFonts w:asciiTheme="minorHAnsi" w:hAnsiTheme="minorHAnsi" w:cstheme="minorHAnsi"/>
                <w:sz w:val="22"/>
                <w:szCs w:val="22"/>
                <w:lang w:val="cs-CZ"/>
              </w:rPr>
            </w:pPr>
            <w:r>
              <w:rPr>
                <w:rFonts w:asciiTheme="minorHAnsi" w:hAnsiTheme="minorHAnsi" w:cstheme="minorHAnsi"/>
                <w:sz w:val="22"/>
                <w:szCs w:val="22"/>
                <w:lang w:val="cs-CZ"/>
              </w:rPr>
              <w:t>Lukáš Pohanka</w:t>
            </w:r>
          </w:p>
          <w:p w14:paraId="2A4DC82E" w14:textId="7A84554F" w:rsidR="006D3418" w:rsidRPr="00256638" w:rsidRDefault="00C577C0" w:rsidP="00735A0E">
            <w:pPr>
              <w:rPr>
                <w:rFonts w:ascii="Calibri" w:hAnsi="Calibri" w:cs="Calibri"/>
                <w:sz w:val="22"/>
                <w:szCs w:val="22"/>
              </w:rPr>
            </w:pPr>
            <w:r>
              <w:rPr>
                <w:rFonts w:ascii="Calibri" w:hAnsi="Calibri" w:cs="Calibri"/>
                <w:sz w:val="22"/>
                <w:szCs w:val="22"/>
              </w:rPr>
              <w:t>starosta</w:t>
            </w:r>
          </w:p>
        </w:tc>
        <w:tc>
          <w:tcPr>
            <w:tcW w:w="4606" w:type="dxa"/>
            <w:shd w:val="clear" w:color="auto" w:fill="auto"/>
          </w:tcPr>
          <w:p w14:paraId="05054583" w14:textId="77777777" w:rsidR="006D3418" w:rsidRPr="00256638" w:rsidRDefault="006D3418" w:rsidP="00735A0E">
            <w:pPr>
              <w:rPr>
                <w:rFonts w:ascii="Calibri" w:hAnsi="Calibri" w:cs="Calibri"/>
                <w:b/>
                <w:sz w:val="22"/>
                <w:szCs w:val="22"/>
              </w:rPr>
            </w:pPr>
          </w:p>
        </w:tc>
      </w:tr>
    </w:tbl>
    <w:p w14:paraId="10AEC0CD" w14:textId="77777777" w:rsidR="006D3418" w:rsidRPr="00256638" w:rsidRDefault="006D3418" w:rsidP="00AD5175">
      <w:pPr>
        <w:rPr>
          <w:rFonts w:ascii="Calibri" w:hAnsi="Calibri" w:cs="Calibri"/>
          <w:sz w:val="22"/>
          <w:szCs w:val="22"/>
        </w:rPr>
      </w:pPr>
    </w:p>
    <w:sectPr w:rsidR="006D3418" w:rsidRPr="00256638" w:rsidSect="000D58D9">
      <w:headerReference w:type="default" r:id="rId9"/>
      <w:footerReference w:type="default" r:id="rId10"/>
      <w:headerReference w:type="first" r:id="rId11"/>
      <w:pgSz w:w="11906" w:h="16838"/>
      <w:pgMar w:top="1134" w:right="1417" w:bottom="851" w:left="1417" w:header="708" w:footer="983"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8F63DC" w14:textId="77777777" w:rsidR="00C2567B" w:rsidRDefault="00C2567B">
      <w:r>
        <w:separator/>
      </w:r>
    </w:p>
  </w:endnote>
  <w:endnote w:type="continuationSeparator" w:id="0">
    <w:p w14:paraId="1E9016ED" w14:textId="77777777" w:rsidR="00C2567B" w:rsidRDefault="00C25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EE"/>
    <w:family w:val="swiss"/>
    <w:pitch w:val="variable"/>
    <w:sig w:usb0="E1002EFF" w:usb1="C000605B" w:usb2="00000029" w:usb3="00000000" w:csb0="000101FF" w:csb1="00000000"/>
  </w:font>
  <w:font w:name="Geneva">
    <w:altName w:val="Arial"/>
    <w:charset w:val="00"/>
    <w:family w:val="auto"/>
    <w:pitch w:val="variable"/>
    <w:sig w:usb0="00000003" w:usb1="00000000" w:usb2="00000000" w:usb3="00000000" w:csb0="00000001" w:csb1="00000000"/>
  </w:font>
  <w:font w:name="Andale Sans UI">
    <w:altName w:val="Times New Roman"/>
    <w:charset w:val="00"/>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17E52" w14:textId="77777777" w:rsidR="00735A0E" w:rsidRDefault="00735A0E" w:rsidP="006D215B">
    <w:pPr>
      <w:pStyle w:val="Zpat"/>
      <w:jc w:val="right"/>
      <w:rPr>
        <w:rFonts w:ascii="Calibri" w:hAnsi="Calibri" w:cs="Calibri"/>
        <w:sz w:val="22"/>
        <w:szCs w:val="22"/>
      </w:rPr>
    </w:pPr>
  </w:p>
  <w:p w14:paraId="17D7C66A" w14:textId="77777777" w:rsidR="00735A0E" w:rsidRPr="00F063F3" w:rsidRDefault="00735A0E" w:rsidP="006D215B">
    <w:pPr>
      <w:pStyle w:val="Zpat"/>
      <w:jc w:val="right"/>
    </w:pPr>
    <w:r>
      <w:rPr>
        <w:rFonts w:ascii="Calibri" w:hAnsi="Calibri" w:cs="Calibri"/>
        <w:sz w:val="22"/>
        <w:szCs w:val="22"/>
      </w:rPr>
      <w:t>S</w:t>
    </w:r>
    <w:r w:rsidRPr="007D42F3">
      <w:rPr>
        <w:rFonts w:ascii="Calibri" w:hAnsi="Calibri" w:cs="Calibri"/>
        <w:sz w:val="22"/>
        <w:szCs w:val="22"/>
      </w:rPr>
      <w:t xml:space="preserve">trana </w:t>
    </w:r>
    <w:r w:rsidRPr="007D42F3">
      <w:rPr>
        <w:rFonts w:ascii="Calibri" w:hAnsi="Calibri" w:cs="Calibri"/>
        <w:b/>
        <w:sz w:val="22"/>
        <w:szCs w:val="22"/>
      </w:rPr>
      <w:fldChar w:fldCharType="begin"/>
    </w:r>
    <w:r w:rsidRPr="007D42F3">
      <w:rPr>
        <w:rFonts w:ascii="Calibri" w:hAnsi="Calibri" w:cs="Calibri"/>
        <w:b/>
        <w:sz w:val="22"/>
        <w:szCs w:val="22"/>
      </w:rPr>
      <w:instrText>PAGE</w:instrText>
    </w:r>
    <w:r w:rsidRPr="007D42F3">
      <w:rPr>
        <w:rFonts w:ascii="Calibri" w:hAnsi="Calibri" w:cs="Calibri"/>
        <w:b/>
        <w:sz w:val="22"/>
        <w:szCs w:val="22"/>
      </w:rPr>
      <w:fldChar w:fldCharType="separate"/>
    </w:r>
    <w:r w:rsidR="002030D0">
      <w:rPr>
        <w:rFonts w:ascii="Calibri" w:hAnsi="Calibri" w:cs="Calibri"/>
        <w:b/>
        <w:noProof/>
        <w:sz w:val="22"/>
        <w:szCs w:val="22"/>
      </w:rPr>
      <w:t>5</w:t>
    </w:r>
    <w:r w:rsidRPr="007D42F3">
      <w:rPr>
        <w:rFonts w:ascii="Calibri" w:hAnsi="Calibri" w:cs="Calibri"/>
        <w:b/>
        <w:sz w:val="22"/>
        <w:szCs w:val="22"/>
      </w:rPr>
      <w:fldChar w:fldCharType="end"/>
    </w:r>
    <w:r w:rsidRPr="007D42F3">
      <w:rPr>
        <w:rFonts w:ascii="Calibri" w:hAnsi="Calibri" w:cs="Calibri"/>
        <w:sz w:val="22"/>
        <w:szCs w:val="22"/>
      </w:rPr>
      <w:t xml:space="preserve"> z </w:t>
    </w:r>
    <w:r w:rsidRPr="007D42F3">
      <w:rPr>
        <w:rFonts w:ascii="Calibri" w:hAnsi="Calibri" w:cs="Calibri"/>
        <w:b/>
        <w:sz w:val="22"/>
        <w:szCs w:val="22"/>
      </w:rPr>
      <w:fldChar w:fldCharType="begin"/>
    </w:r>
    <w:r w:rsidRPr="007D42F3">
      <w:rPr>
        <w:rFonts w:ascii="Calibri" w:hAnsi="Calibri" w:cs="Calibri"/>
        <w:b/>
        <w:sz w:val="22"/>
        <w:szCs w:val="22"/>
      </w:rPr>
      <w:instrText>NUMPAGES</w:instrText>
    </w:r>
    <w:r w:rsidRPr="007D42F3">
      <w:rPr>
        <w:rFonts w:ascii="Calibri" w:hAnsi="Calibri" w:cs="Calibri"/>
        <w:b/>
        <w:sz w:val="22"/>
        <w:szCs w:val="22"/>
      </w:rPr>
      <w:fldChar w:fldCharType="separate"/>
    </w:r>
    <w:r w:rsidR="002030D0">
      <w:rPr>
        <w:rFonts w:ascii="Calibri" w:hAnsi="Calibri" w:cs="Calibri"/>
        <w:b/>
        <w:noProof/>
        <w:sz w:val="22"/>
        <w:szCs w:val="22"/>
      </w:rPr>
      <w:t>5</w:t>
    </w:r>
    <w:r w:rsidRPr="007D42F3">
      <w:rPr>
        <w:rFonts w:ascii="Calibri" w:hAnsi="Calibri" w:cs="Calibri"/>
        <w:b/>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CDCB4B" w14:textId="77777777" w:rsidR="00C2567B" w:rsidRDefault="00C2567B">
      <w:r>
        <w:separator/>
      </w:r>
    </w:p>
  </w:footnote>
  <w:footnote w:type="continuationSeparator" w:id="0">
    <w:p w14:paraId="4BA7425F" w14:textId="77777777" w:rsidR="00C2567B" w:rsidRDefault="00C25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413BD" w14:textId="77777777" w:rsidR="00735A0E" w:rsidRDefault="00735A0E">
    <w:pPr>
      <w:pStyle w:val="Zhlav"/>
    </w:pPr>
  </w:p>
  <w:p w14:paraId="45F613F3" w14:textId="77777777" w:rsidR="00735A0E" w:rsidRDefault="00735A0E">
    <w:pPr>
      <w:pStyle w:val="Zhlav"/>
    </w:pPr>
  </w:p>
  <w:p w14:paraId="0C682666" w14:textId="77777777" w:rsidR="00735A0E" w:rsidRDefault="00735A0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F70AB" w14:textId="77777777" w:rsidR="00735A0E" w:rsidRDefault="00735A0E">
    <w:pPr>
      <w:pStyle w:val="Zhlav"/>
    </w:pPr>
  </w:p>
  <w:p w14:paraId="09825473" w14:textId="77777777" w:rsidR="00735A0E" w:rsidRDefault="00735A0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87CE6"/>
    <w:multiLevelType w:val="multilevel"/>
    <w:tmpl w:val="917CDD12"/>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360"/>
        </w:tabs>
        <w:ind w:left="360" w:hanging="360"/>
      </w:pPr>
      <w:rPr>
        <w:rFonts w:hint="default"/>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6231F7F"/>
    <w:multiLevelType w:val="hybridMultilevel"/>
    <w:tmpl w:val="DFDEFA9E"/>
    <w:lvl w:ilvl="0" w:tplc="4424947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4A5685"/>
    <w:multiLevelType w:val="hybridMultilevel"/>
    <w:tmpl w:val="C518B2C2"/>
    <w:lvl w:ilvl="0" w:tplc="64D235E6">
      <w:start w:val="1"/>
      <w:numFmt w:val="upperLetter"/>
      <w:lvlText w:val="(%1)"/>
      <w:lvlJc w:val="left"/>
      <w:pPr>
        <w:ind w:left="218" w:hanging="360"/>
      </w:pPr>
      <w:rPr>
        <w:rFonts w:hint="default"/>
        <w:b w:val="0"/>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3" w15:restartNumberingAfterBreak="0">
    <w:nsid w:val="0AEC38EA"/>
    <w:multiLevelType w:val="multilevel"/>
    <w:tmpl w:val="AE68499A"/>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360"/>
        </w:tabs>
        <w:ind w:left="360" w:hanging="360"/>
      </w:pPr>
      <w:rPr>
        <w:rFonts w:hint="default"/>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B9D4237"/>
    <w:multiLevelType w:val="hybridMultilevel"/>
    <w:tmpl w:val="2A406850"/>
    <w:lvl w:ilvl="0" w:tplc="60DC305E">
      <w:start w:val="1"/>
      <w:numFmt w:val="decimal"/>
      <w:lvlText w:val="%1."/>
      <w:lvlJc w:val="left"/>
      <w:pPr>
        <w:ind w:left="720" w:hanging="360"/>
      </w:pPr>
      <w:rPr>
        <w:rFont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C9C5EF8"/>
    <w:multiLevelType w:val="multilevel"/>
    <w:tmpl w:val="55DC5D6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0DE95642"/>
    <w:multiLevelType w:val="multilevel"/>
    <w:tmpl w:val="073269E8"/>
    <w:lvl w:ilvl="0">
      <w:start w:val="1"/>
      <w:numFmt w:val="decimal"/>
      <w:lvlText w:val="%1."/>
      <w:lvlJc w:val="left"/>
      <w:pPr>
        <w:ind w:left="1069" w:hanging="360"/>
      </w:pPr>
      <w:rPr>
        <w:rFonts w:hint="default"/>
      </w:rPr>
    </w:lvl>
    <w:lvl w:ilvl="1">
      <w:start w:val="1"/>
      <w:numFmt w:val="decimal"/>
      <w:lvlText w:val="%1.%2."/>
      <w:lvlJc w:val="left"/>
      <w:pPr>
        <w:ind w:left="1501" w:hanging="432"/>
      </w:pPr>
      <w:rPr>
        <w:rFonts w:hint="default"/>
        <w:sz w:val="22"/>
        <w:szCs w:val="22"/>
      </w:rPr>
    </w:lvl>
    <w:lvl w:ilvl="2">
      <w:start w:val="1"/>
      <w:numFmt w:val="decimal"/>
      <w:lvlText w:val="%1.%2.%3."/>
      <w:lvlJc w:val="left"/>
      <w:pPr>
        <w:ind w:left="1933"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7" w15:restartNumberingAfterBreak="0">
    <w:nsid w:val="18D85270"/>
    <w:multiLevelType w:val="multilevel"/>
    <w:tmpl w:val="CBE497B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FE24973"/>
    <w:multiLevelType w:val="multilevel"/>
    <w:tmpl w:val="05D4E4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29B3C22"/>
    <w:multiLevelType w:val="hybridMultilevel"/>
    <w:tmpl w:val="F182A1E0"/>
    <w:lvl w:ilvl="0" w:tplc="21984CF8">
      <w:start w:val="1"/>
      <w:numFmt w:val="upperLetter"/>
      <w:lvlText w:val="(%1)"/>
      <w:lvlJc w:val="left"/>
      <w:pPr>
        <w:tabs>
          <w:tab w:val="num" w:pos="360"/>
        </w:tabs>
        <w:ind w:left="360" w:hanging="360"/>
      </w:pPr>
      <w:rPr>
        <w:rFonts w:hint="default"/>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AC04B714">
      <w:start w:val="1"/>
      <w:numFmt w:val="decimal"/>
      <w:lvlText w:val="%4."/>
      <w:lvlJc w:val="left"/>
      <w:pPr>
        <w:ind w:left="3225" w:hanging="705"/>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3594AA0"/>
    <w:multiLevelType w:val="multilevel"/>
    <w:tmpl w:val="060EB6C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7743C7C"/>
    <w:multiLevelType w:val="multilevel"/>
    <w:tmpl w:val="418867B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A525186"/>
    <w:multiLevelType w:val="hybridMultilevel"/>
    <w:tmpl w:val="8E722E40"/>
    <w:lvl w:ilvl="0" w:tplc="0405000F">
      <w:start w:val="1"/>
      <w:numFmt w:val="decimal"/>
      <w:lvlText w:val="%1."/>
      <w:lvlJc w:val="left"/>
      <w:pPr>
        <w:ind w:left="900" w:hanging="360"/>
      </w:pPr>
      <w:rPr>
        <w:rFonts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13" w15:restartNumberingAfterBreak="0">
    <w:nsid w:val="31781106"/>
    <w:multiLevelType w:val="multilevel"/>
    <w:tmpl w:val="9C26D2C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220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31C93291"/>
    <w:multiLevelType w:val="hybridMultilevel"/>
    <w:tmpl w:val="39560FC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32BD2C21"/>
    <w:multiLevelType w:val="multilevel"/>
    <w:tmpl w:val="43068ED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4630348"/>
    <w:multiLevelType w:val="multilevel"/>
    <w:tmpl w:val="CBE497B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5900B26"/>
    <w:multiLevelType w:val="hybridMultilevel"/>
    <w:tmpl w:val="2A406850"/>
    <w:lvl w:ilvl="0" w:tplc="60DC305E">
      <w:start w:val="1"/>
      <w:numFmt w:val="decimal"/>
      <w:lvlText w:val="%1."/>
      <w:lvlJc w:val="left"/>
      <w:pPr>
        <w:ind w:left="720" w:hanging="360"/>
      </w:pPr>
      <w:rPr>
        <w:rFont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6593D8E"/>
    <w:multiLevelType w:val="multilevel"/>
    <w:tmpl w:val="F182A1E0"/>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ind w:left="3225" w:hanging="705"/>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3B433B53"/>
    <w:multiLevelType w:val="hybridMultilevel"/>
    <w:tmpl w:val="253E3FCA"/>
    <w:lvl w:ilvl="0" w:tplc="58344E58">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CE54EF7"/>
    <w:multiLevelType w:val="hybridMultilevel"/>
    <w:tmpl w:val="1B4466EC"/>
    <w:lvl w:ilvl="0" w:tplc="777436FE">
      <w:start w:val="1"/>
      <w:numFmt w:val="lowerRoman"/>
      <w:lvlText w:val="(%1)"/>
      <w:lvlJc w:val="left"/>
      <w:pPr>
        <w:tabs>
          <w:tab w:val="num" w:pos="1429"/>
        </w:tabs>
        <w:ind w:left="1429" w:hanging="720"/>
      </w:pPr>
      <w:rPr>
        <w:rFonts w:hint="default"/>
      </w:rPr>
    </w:lvl>
    <w:lvl w:ilvl="1" w:tplc="EC143A40">
      <w:start w:val="5"/>
      <w:numFmt w:val="decimal"/>
      <w:lvlText w:val="%2."/>
      <w:lvlJc w:val="left"/>
      <w:pPr>
        <w:tabs>
          <w:tab w:val="num" w:pos="1789"/>
        </w:tabs>
        <w:ind w:left="1789" w:hanging="360"/>
      </w:pPr>
      <w:rPr>
        <w:rFonts w:hint="default"/>
      </w:r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1" w15:restartNumberingAfterBreak="0">
    <w:nsid w:val="40D27C9B"/>
    <w:multiLevelType w:val="hybridMultilevel"/>
    <w:tmpl w:val="398C17D8"/>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387587C"/>
    <w:multiLevelType w:val="multilevel"/>
    <w:tmpl w:val="ED043EA6"/>
    <w:lvl w:ilvl="0">
      <w:start w:val="1"/>
      <w:numFmt w:val="decimal"/>
      <w:lvlText w:val="%1."/>
      <w:lvlJc w:val="left"/>
      <w:pPr>
        <w:ind w:left="360" w:hanging="360"/>
      </w:pPr>
      <w:rPr>
        <w:rFonts w:cs="Times New Roman"/>
      </w:rPr>
    </w:lvl>
    <w:lvl w:ilvl="1">
      <w:start w:val="1"/>
      <w:numFmt w:val="decimal"/>
      <w:lvlText w:val="%1.%2."/>
      <w:lvlJc w:val="left"/>
      <w:pPr>
        <w:ind w:left="5112" w:hanging="432"/>
      </w:pPr>
      <w:rPr>
        <w:rFonts w:cs="Times New Roman"/>
        <w:b w:val="0"/>
        <w:sz w:val="22"/>
        <w:szCs w:val="22"/>
      </w:rPr>
    </w:lvl>
    <w:lvl w:ilvl="2">
      <w:start w:val="1"/>
      <w:numFmt w:val="lowerLetter"/>
      <w:lvlText w:val="%3)"/>
      <w:lvlJc w:val="left"/>
      <w:pPr>
        <w:ind w:left="220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46377C09"/>
    <w:multiLevelType w:val="multilevel"/>
    <w:tmpl w:val="3F90E9F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360"/>
        </w:tabs>
        <w:ind w:left="360" w:hanging="360"/>
      </w:pPr>
      <w:rPr>
        <w:rFonts w:hint="default"/>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77F2324"/>
    <w:multiLevelType w:val="hybridMultilevel"/>
    <w:tmpl w:val="2A406850"/>
    <w:lvl w:ilvl="0" w:tplc="60DC305E">
      <w:start w:val="1"/>
      <w:numFmt w:val="decimal"/>
      <w:lvlText w:val="%1."/>
      <w:lvlJc w:val="left"/>
      <w:pPr>
        <w:ind w:left="720" w:hanging="360"/>
      </w:pPr>
      <w:rPr>
        <w:rFont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8B32DB2"/>
    <w:multiLevelType w:val="multilevel"/>
    <w:tmpl w:val="61EAE51A"/>
    <w:lvl w:ilvl="0">
      <w:start w:val="1"/>
      <w:numFmt w:val="bullet"/>
      <w:lvlText w:val=""/>
      <w:lvlJc w:val="left"/>
      <w:pPr>
        <w:tabs>
          <w:tab w:val="num" w:pos="360"/>
        </w:tabs>
        <w:ind w:left="360" w:hanging="360"/>
      </w:pPr>
      <w:rPr>
        <w:rFonts w:ascii="Symbol" w:hAnsi="Symbol" w:hint="default"/>
        <w:b w:val="0"/>
        <w:color w:val="auto"/>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4DEB651A"/>
    <w:multiLevelType w:val="multilevel"/>
    <w:tmpl w:val="C250056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0F5024F"/>
    <w:multiLevelType w:val="multilevel"/>
    <w:tmpl w:val="59F4698E"/>
    <w:lvl w:ilvl="0">
      <w:start w:val="1"/>
      <w:numFmt w:val="upperLetter"/>
      <w:lvlText w:val="%1."/>
      <w:lvlJc w:val="left"/>
      <w:pPr>
        <w:ind w:left="720" w:hanging="360"/>
      </w:pPr>
    </w:lvl>
    <w:lvl w:ilvl="1">
      <w:start w:val="1"/>
      <w:numFmt w:val="decimal"/>
      <w:lvlText w:val="%1.%2."/>
      <w:lvlJc w:val="left"/>
      <w:pPr>
        <w:ind w:left="1152" w:hanging="432"/>
      </w:pPr>
      <w:rPr>
        <w:sz w:val="22"/>
        <w:szCs w:val="22"/>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8" w15:restartNumberingAfterBreak="0">
    <w:nsid w:val="52FC56BA"/>
    <w:multiLevelType w:val="multilevel"/>
    <w:tmpl w:val="F182A1E0"/>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ind w:left="3225" w:hanging="705"/>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59CB02B4"/>
    <w:multiLevelType w:val="hybridMultilevel"/>
    <w:tmpl w:val="2A406850"/>
    <w:lvl w:ilvl="0" w:tplc="60DC305E">
      <w:start w:val="1"/>
      <w:numFmt w:val="decimal"/>
      <w:lvlText w:val="%1."/>
      <w:lvlJc w:val="left"/>
      <w:pPr>
        <w:ind w:left="720" w:hanging="360"/>
      </w:pPr>
      <w:rPr>
        <w:rFont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B330934"/>
    <w:multiLevelType w:val="multilevel"/>
    <w:tmpl w:val="9520922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lowerRoman"/>
      <w:lvlText w:val="(%3)"/>
      <w:lvlJc w:val="left"/>
      <w:pPr>
        <w:ind w:left="1224" w:hanging="504"/>
      </w:pPr>
      <w:rPr>
        <w:rFonts w:ascii="Arial" w:eastAsia="Times New Roman" w:hAnsi="Arial" w:cs="Aria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60833CD8"/>
    <w:multiLevelType w:val="multilevel"/>
    <w:tmpl w:val="103C4162"/>
    <w:lvl w:ilvl="0">
      <w:start w:val="1"/>
      <w:numFmt w:val="decimal"/>
      <w:lvlText w:val="%1."/>
      <w:lvlJc w:val="left"/>
      <w:pPr>
        <w:ind w:left="360" w:hanging="360"/>
      </w:pPr>
      <w:rPr>
        <w:rFonts w:hint="default"/>
        <w:b/>
      </w:rPr>
    </w:lvl>
    <w:lvl w:ilvl="1">
      <w:start w:val="1"/>
      <w:numFmt w:val="decimal"/>
      <w:lvlText w:val="%1.%2."/>
      <w:lvlJc w:val="left"/>
      <w:pPr>
        <w:ind w:left="574"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1443D5E"/>
    <w:multiLevelType w:val="hybridMultilevel"/>
    <w:tmpl w:val="47E22D38"/>
    <w:lvl w:ilvl="0" w:tplc="C5CEF138">
      <w:start w:val="1"/>
      <w:numFmt w:val="lowerRoman"/>
      <w:lvlText w:val="(%1)"/>
      <w:lvlJc w:val="left"/>
      <w:pPr>
        <w:tabs>
          <w:tab w:val="num" w:pos="1004"/>
        </w:tabs>
        <w:ind w:left="1004" w:hanging="720"/>
      </w:pPr>
      <w:rPr>
        <w:rFonts w:hint="default"/>
      </w:rPr>
    </w:lvl>
    <w:lvl w:ilvl="1" w:tplc="13EED844">
      <w:start w:val="1"/>
      <w:numFmt w:val="decimal"/>
      <w:lvlText w:val="%2."/>
      <w:lvlJc w:val="left"/>
      <w:pPr>
        <w:tabs>
          <w:tab w:val="num" w:pos="1364"/>
        </w:tabs>
        <w:ind w:left="1364" w:hanging="360"/>
      </w:pPr>
      <w:rPr>
        <w:rFonts w:hint="default"/>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3" w15:restartNumberingAfterBreak="0">
    <w:nsid w:val="61AF48A9"/>
    <w:multiLevelType w:val="hybridMultilevel"/>
    <w:tmpl w:val="13446C2E"/>
    <w:lvl w:ilvl="0" w:tplc="04050011">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4" w15:restartNumberingAfterBreak="0">
    <w:nsid w:val="66D8300F"/>
    <w:multiLevelType w:val="multilevel"/>
    <w:tmpl w:val="CBE497B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B725029"/>
    <w:multiLevelType w:val="multilevel"/>
    <w:tmpl w:val="ED043EA6"/>
    <w:lvl w:ilvl="0">
      <w:start w:val="1"/>
      <w:numFmt w:val="decimal"/>
      <w:lvlText w:val="%1."/>
      <w:lvlJc w:val="left"/>
      <w:pPr>
        <w:ind w:left="360" w:hanging="360"/>
      </w:pPr>
      <w:rPr>
        <w:rFonts w:cs="Times New Roman"/>
      </w:rPr>
    </w:lvl>
    <w:lvl w:ilvl="1">
      <w:start w:val="1"/>
      <w:numFmt w:val="decimal"/>
      <w:lvlText w:val="%1.%2."/>
      <w:lvlJc w:val="left"/>
      <w:pPr>
        <w:ind w:left="5112" w:hanging="432"/>
      </w:pPr>
      <w:rPr>
        <w:rFonts w:cs="Times New Roman"/>
        <w:b w:val="0"/>
        <w:sz w:val="22"/>
        <w:szCs w:val="22"/>
      </w:rPr>
    </w:lvl>
    <w:lvl w:ilvl="2">
      <w:start w:val="1"/>
      <w:numFmt w:val="lowerLetter"/>
      <w:lvlText w:val="%3)"/>
      <w:lvlJc w:val="left"/>
      <w:pPr>
        <w:ind w:left="220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15:restartNumberingAfterBreak="0">
    <w:nsid w:val="6EB01294"/>
    <w:multiLevelType w:val="hybridMultilevel"/>
    <w:tmpl w:val="76EE046A"/>
    <w:lvl w:ilvl="0" w:tplc="281AE8EE">
      <w:start w:val="3"/>
      <w:numFmt w:val="bullet"/>
      <w:lvlText w:val="-"/>
      <w:lvlJc w:val="left"/>
      <w:pPr>
        <w:ind w:left="1211" w:hanging="360"/>
      </w:pPr>
      <w:rPr>
        <w:rFonts w:ascii="Calibri" w:eastAsia="Times New Roman" w:hAnsi="Calibri"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37" w15:restartNumberingAfterBreak="0">
    <w:nsid w:val="733164EC"/>
    <w:multiLevelType w:val="multilevel"/>
    <w:tmpl w:val="B67C2EE6"/>
    <w:lvl w:ilvl="0">
      <w:start w:val="1"/>
      <w:numFmt w:val="decimal"/>
      <w:lvlText w:val="%1."/>
      <w:lvlJc w:val="left"/>
      <w:pPr>
        <w:tabs>
          <w:tab w:val="num" w:pos="218"/>
        </w:tabs>
        <w:ind w:left="218"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004"/>
        </w:tabs>
        <w:ind w:left="1004" w:hanging="720"/>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648"/>
        </w:tabs>
        <w:ind w:left="1648" w:hanging="1080"/>
      </w:pPr>
      <w:rPr>
        <w:rFonts w:hint="default"/>
      </w:rPr>
    </w:lvl>
    <w:lvl w:ilvl="6">
      <w:start w:val="1"/>
      <w:numFmt w:val="decimal"/>
      <w:isLgl/>
      <w:lvlText w:val="%1.%2.%3.%4.%5.%6.%7"/>
      <w:lvlJc w:val="left"/>
      <w:pPr>
        <w:tabs>
          <w:tab w:val="num" w:pos="2150"/>
        </w:tabs>
        <w:ind w:left="2150" w:hanging="1440"/>
      </w:pPr>
      <w:rPr>
        <w:rFonts w:hint="default"/>
      </w:rPr>
    </w:lvl>
    <w:lvl w:ilvl="7">
      <w:start w:val="1"/>
      <w:numFmt w:val="decimal"/>
      <w:isLgl/>
      <w:lvlText w:val="%1.%2.%3.%4.%5.%6.%7.%8"/>
      <w:lvlJc w:val="left"/>
      <w:pPr>
        <w:tabs>
          <w:tab w:val="num" w:pos="2292"/>
        </w:tabs>
        <w:ind w:left="2292" w:hanging="1440"/>
      </w:pPr>
      <w:rPr>
        <w:rFonts w:hint="default"/>
      </w:rPr>
    </w:lvl>
    <w:lvl w:ilvl="8">
      <w:start w:val="1"/>
      <w:numFmt w:val="decimal"/>
      <w:isLgl/>
      <w:lvlText w:val="%1.%2.%3.%4.%5.%6.%7.%8.%9"/>
      <w:lvlJc w:val="left"/>
      <w:pPr>
        <w:tabs>
          <w:tab w:val="num" w:pos="2794"/>
        </w:tabs>
        <w:ind w:left="2794" w:hanging="1800"/>
      </w:pPr>
      <w:rPr>
        <w:rFonts w:hint="default"/>
      </w:rPr>
    </w:lvl>
  </w:abstractNum>
  <w:abstractNum w:abstractNumId="38" w15:restartNumberingAfterBreak="0">
    <w:nsid w:val="74233AAB"/>
    <w:multiLevelType w:val="hybridMultilevel"/>
    <w:tmpl w:val="C64AB504"/>
    <w:lvl w:ilvl="0" w:tplc="04050005">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6614227"/>
    <w:multiLevelType w:val="multilevel"/>
    <w:tmpl w:val="103C4162"/>
    <w:lvl w:ilvl="0">
      <w:start w:val="1"/>
      <w:numFmt w:val="decimal"/>
      <w:lvlText w:val="%1."/>
      <w:lvlJc w:val="left"/>
      <w:pPr>
        <w:ind w:left="360" w:hanging="360"/>
      </w:pPr>
    </w:lvl>
    <w:lvl w:ilvl="1">
      <w:start w:val="1"/>
      <w:numFmt w:val="decimal"/>
      <w:lvlText w:val="%1.%2."/>
      <w:lvlJc w:val="left"/>
      <w:pPr>
        <w:ind w:left="574"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7F84870"/>
    <w:multiLevelType w:val="multilevel"/>
    <w:tmpl w:val="CBE497B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84A0D25"/>
    <w:multiLevelType w:val="multilevel"/>
    <w:tmpl w:val="CBE497B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79213BFA"/>
    <w:multiLevelType w:val="multilevel"/>
    <w:tmpl w:val="CBE497B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7AE60E96"/>
    <w:multiLevelType w:val="multilevel"/>
    <w:tmpl w:val="103C4162"/>
    <w:lvl w:ilvl="0">
      <w:start w:val="1"/>
      <w:numFmt w:val="decimal"/>
      <w:lvlText w:val="%1."/>
      <w:lvlJc w:val="left"/>
      <w:pPr>
        <w:ind w:left="360" w:hanging="360"/>
      </w:pPr>
      <w:rPr>
        <w:rFonts w:hint="default"/>
        <w:b/>
      </w:rPr>
    </w:lvl>
    <w:lvl w:ilvl="1">
      <w:start w:val="1"/>
      <w:numFmt w:val="decimal"/>
      <w:lvlText w:val="%1.%2."/>
      <w:lvlJc w:val="left"/>
      <w:pPr>
        <w:ind w:left="574"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7"/>
  </w:num>
  <w:num w:numId="2">
    <w:abstractNumId w:val="26"/>
  </w:num>
  <w:num w:numId="3">
    <w:abstractNumId w:val="32"/>
  </w:num>
  <w:num w:numId="4">
    <w:abstractNumId w:val="7"/>
  </w:num>
  <w:num w:numId="5">
    <w:abstractNumId w:val="40"/>
  </w:num>
  <w:num w:numId="6">
    <w:abstractNumId w:val="5"/>
  </w:num>
  <w:num w:numId="7">
    <w:abstractNumId w:val="20"/>
  </w:num>
  <w:num w:numId="8">
    <w:abstractNumId w:val="41"/>
  </w:num>
  <w:num w:numId="9">
    <w:abstractNumId w:val="34"/>
  </w:num>
  <w:num w:numId="10">
    <w:abstractNumId w:val="42"/>
  </w:num>
  <w:num w:numId="11">
    <w:abstractNumId w:val="15"/>
  </w:num>
  <w:num w:numId="12">
    <w:abstractNumId w:val="16"/>
  </w:num>
  <w:num w:numId="13">
    <w:abstractNumId w:val="8"/>
  </w:num>
  <w:num w:numId="14">
    <w:abstractNumId w:val="11"/>
  </w:num>
  <w:num w:numId="15">
    <w:abstractNumId w:val="14"/>
  </w:num>
  <w:num w:numId="16">
    <w:abstractNumId w:val="9"/>
  </w:num>
  <w:num w:numId="17">
    <w:abstractNumId w:val="10"/>
  </w:num>
  <w:num w:numId="18">
    <w:abstractNumId w:val="23"/>
  </w:num>
  <w:num w:numId="19">
    <w:abstractNumId w:val="3"/>
  </w:num>
  <w:num w:numId="20">
    <w:abstractNumId w:val="0"/>
  </w:num>
  <w:num w:numId="21">
    <w:abstractNumId w:val="18"/>
  </w:num>
  <w:num w:numId="22">
    <w:abstractNumId w:val="28"/>
  </w:num>
  <w:num w:numId="23">
    <w:abstractNumId w:val="13"/>
  </w:num>
  <w:num w:numId="24">
    <w:abstractNumId w:val="30"/>
  </w:num>
  <w:num w:numId="25">
    <w:abstractNumId w:val="1"/>
  </w:num>
  <w:num w:numId="26">
    <w:abstractNumId w:val="35"/>
  </w:num>
  <w:num w:numId="27">
    <w:abstractNumId w:val="22"/>
  </w:num>
  <w:num w:numId="28">
    <w:abstractNumId w:val="2"/>
  </w:num>
  <w:num w:numId="29">
    <w:abstractNumId w:val="39"/>
  </w:num>
  <w:num w:numId="30">
    <w:abstractNumId w:val="17"/>
  </w:num>
  <w:num w:numId="31">
    <w:abstractNumId w:val="27"/>
  </w:num>
  <w:num w:numId="32">
    <w:abstractNumId w:val="6"/>
  </w:num>
  <w:num w:numId="33">
    <w:abstractNumId w:val="21"/>
  </w:num>
  <w:num w:numId="34">
    <w:abstractNumId w:val="12"/>
  </w:num>
  <w:num w:numId="35">
    <w:abstractNumId w:val="4"/>
  </w:num>
  <w:num w:numId="36">
    <w:abstractNumId w:val="29"/>
  </w:num>
  <w:num w:numId="37">
    <w:abstractNumId w:val="24"/>
  </w:num>
  <w:num w:numId="38">
    <w:abstractNumId w:val="33"/>
  </w:num>
  <w:num w:numId="39">
    <w:abstractNumId w:val="38"/>
  </w:num>
  <w:num w:numId="40">
    <w:abstractNumId w:val="25"/>
  </w:num>
  <w:num w:numId="41">
    <w:abstractNumId w:val="36"/>
  </w:num>
  <w:num w:numId="42">
    <w:abstractNumId w:val="43"/>
  </w:num>
  <w:num w:numId="43">
    <w:abstractNumId w:val="31"/>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646"/>
    <w:rsid w:val="00002522"/>
    <w:rsid w:val="00015E01"/>
    <w:rsid w:val="000234E3"/>
    <w:rsid w:val="000411EC"/>
    <w:rsid w:val="00046D54"/>
    <w:rsid w:val="00047B4E"/>
    <w:rsid w:val="00054A42"/>
    <w:rsid w:val="00063657"/>
    <w:rsid w:val="00063ADC"/>
    <w:rsid w:val="00087395"/>
    <w:rsid w:val="00087B46"/>
    <w:rsid w:val="00091834"/>
    <w:rsid w:val="000956FD"/>
    <w:rsid w:val="00097DEB"/>
    <w:rsid w:val="000A379B"/>
    <w:rsid w:val="000C5735"/>
    <w:rsid w:val="000D58D9"/>
    <w:rsid w:val="000D5D2A"/>
    <w:rsid w:val="000D6074"/>
    <w:rsid w:val="00100D23"/>
    <w:rsid w:val="0011019B"/>
    <w:rsid w:val="00113CC6"/>
    <w:rsid w:val="001232F4"/>
    <w:rsid w:val="001247EB"/>
    <w:rsid w:val="00136F46"/>
    <w:rsid w:val="00144E75"/>
    <w:rsid w:val="001469D4"/>
    <w:rsid w:val="001618ED"/>
    <w:rsid w:val="001624E0"/>
    <w:rsid w:val="00164450"/>
    <w:rsid w:val="001736F5"/>
    <w:rsid w:val="0018332B"/>
    <w:rsid w:val="00187AA0"/>
    <w:rsid w:val="00193533"/>
    <w:rsid w:val="001A0BFD"/>
    <w:rsid w:val="001A12B4"/>
    <w:rsid w:val="001A1402"/>
    <w:rsid w:val="001A2D91"/>
    <w:rsid w:val="001A3B12"/>
    <w:rsid w:val="001C3CE6"/>
    <w:rsid w:val="001D5A60"/>
    <w:rsid w:val="001D6F17"/>
    <w:rsid w:val="001E18F7"/>
    <w:rsid w:val="001F142E"/>
    <w:rsid w:val="001F3322"/>
    <w:rsid w:val="001F7332"/>
    <w:rsid w:val="002030D0"/>
    <w:rsid w:val="002305EB"/>
    <w:rsid w:val="002458A5"/>
    <w:rsid w:val="00252BBA"/>
    <w:rsid w:val="00256638"/>
    <w:rsid w:val="00266D04"/>
    <w:rsid w:val="00291876"/>
    <w:rsid w:val="0029779B"/>
    <w:rsid w:val="002A1123"/>
    <w:rsid w:val="002A2F44"/>
    <w:rsid w:val="002A5A4D"/>
    <w:rsid w:val="002C52B5"/>
    <w:rsid w:val="002D2C81"/>
    <w:rsid w:val="00300685"/>
    <w:rsid w:val="00312BD5"/>
    <w:rsid w:val="0032401E"/>
    <w:rsid w:val="00330B66"/>
    <w:rsid w:val="003409B6"/>
    <w:rsid w:val="0035089A"/>
    <w:rsid w:val="003628B8"/>
    <w:rsid w:val="003650B8"/>
    <w:rsid w:val="00370563"/>
    <w:rsid w:val="00373009"/>
    <w:rsid w:val="003812CD"/>
    <w:rsid w:val="00382A24"/>
    <w:rsid w:val="00384C92"/>
    <w:rsid w:val="0038728E"/>
    <w:rsid w:val="003C0BD7"/>
    <w:rsid w:val="003C16A8"/>
    <w:rsid w:val="003C51DA"/>
    <w:rsid w:val="003E1220"/>
    <w:rsid w:val="003F2B71"/>
    <w:rsid w:val="004017F0"/>
    <w:rsid w:val="00401CD0"/>
    <w:rsid w:val="00410232"/>
    <w:rsid w:val="00416C2B"/>
    <w:rsid w:val="00417CF0"/>
    <w:rsid w:val="004317E5"/>
    <w:rsid w:val="00433398"/>
    <w:rsid w:val="00436ED4"/>
    <w:rsid w:val="00440911"/>
    <w:rsid w:val="00441452"/>
    <w:rsid w:val="004442D1"/>
    <w:rsid w:val="00447B2A"/>
    <w:rsid w:val="00452AA3"/>
    <w:rsid w:val="00457DF4"/>
    <w:rsid w:val="00461107"/>
    <w:rsid w:val="0047189B"/>
    <w:rsid w:val="00487605"/>
    <w:rsid w:val="00492218"/>
    <w:rsid w:val="004A4372"/>
    <w:rsid w:val="004B701A"/>
    <w:rsid w:val="004B7406"/>
    <w:rsid w:val="004C52D2"/>
    <w:rsid w:val="004C799B"/>
    <w:rsid w:val="004E24F6"/>
    <w:rsid w:val="004E2E8F"/>
    <w:rsid w:val="004E6CA3"/>
    <w:rsid w:val="004E6EAF"/>
    <w:rsid w:val="004F1DFD"/>
    <w:rsid w:val="004F3F09"/>
    <w:rsid w:val="00505FEC"/>
    <w:rsid w:val="005121E0"/>
    <w:rsid w:val="00512F1C"/>
    <w:rsid w:val="00514646"/>
    <w:rsid w:val="0051613B"/>
    <w:rsid w:val="0051706C"/>
    <w:rsid w:val="00527FE6"/>
    <w:rsid w:val="00533C1C"/>
    <w:rsid w:val="005463DA"/>
    <w:rsid w:val="00556B78"/>
    <w:rsid w:val="00561A8C"/>
    <w:rsid w:val="00566FEE"/>
    <w:rsid w:val="00571184"/>
    <w:rsid w:val="0057523C"/>
    <w:rsid w:val="00587573"/>
    <w:rsid w:val="00594C5E"/>
    <w:rsid w:val="005B4BF1"/>
    <w:rsid w:val="005B7C0D"/>
    <w:rsid w:val="005E096C"/>
    <w:rsid w:val="005E2355"/>
    <w:rsid w:val="005E240E"/>
    <w:rsid w:val="005E655E"/>
    <w:rsid w:val="00604918"/>
    <w:rsid w:val="006117CF"/>
    <w:rsid w:val="00611DC7"/>
    <w:rsid w:val="00616F22"/>
    <w:rsid w:val="0062357A"/>
    <w:rsid w:val="006369D0"/>
    <w:rsid w:val="00642928"/>
    <w:rsid w:val="00642FAB"/>
    <w:rsid w:val="0064703B"/>
    <w:rsid w:val="0065293A"/>
    <w:rsid w:val="006576B5"/>
    <w:rsid w:val="006605AE"/>
    <w:rsid w:val="0066750C"/>
    <w:rsid w:val="00672EAB"/>
    <w:rsid w:val="00672F97"/>
    <w:rsid w:val="006B0EB3"/>
    <w:rsid w:val="006B71E6"/>
    <w:rsid w:val="006C292C"/>
    <w:rsid w:val="006C62EE"/>
    <w:rsid w:val="006D215B"/>
    <w:rsid w:val="006D3418"/>
    <w:rsid w:val="006D478A"/>
    <w:rsid w:val="006E537B"/>
    <w:rsid w:val="006F02ED"/>
    <w:rsid w:val="006F1AAE"/>
    <w:rsid w:val="00700B9C"/>
    <w:rsid w:val="00705446"/>
    <w:rsid w:val="007128B4"/>
    <w:rsid w:val="00712E76"/>
    <w:rsid w:val="007236A9"/>
    <w:rsid w:val="007268EF"/>
    <w:rsid w:val="0073132A"/>
    <w:rsid w:val="0073151E"/>
    <w:rsid w:val="0073484B"/>
    <w:rsid w:val="00735A0E"/>
    <w:rsid w:val="00746535"/>
    <w:rsid w:val="007479A7"/>
    <w:rsid w:val="00751F86"/>
    <w:rsid w:val="0075738F"/>
    <w:rsid w:val="00777BD5"/>
    <w:rsid w:val="00792B9F"/>
    <w:rsid w:val="00795372"/>
    <w:rsid w:val="00797264"/>
    <w:rsid w:val="00797AD9"/>
    <w:rsid w:val="007A24A8"/>
    <w:rsid w:val="007B1039"/>
    <w:rsid w:val="007B135D"/>
    <w:rsid w:val="007B3BAB"/>
    <w:rsid w:val="007C22F3"/>
    <w:rsid w:val="007D158E"/>
    <w:rsid w:val="007E3E66"/>
    <w:rsid w:val="007F188C"/>
    <w:rsid w:val="007F57C2"/>
    <w:rsid w:val="007F6825"/>
    <w:rsid w:val="0080458B"/>
    <w:rsid w:val="00817E43"/>
    <w:rsid w:val="00842A12"/>
    <w:rsid w:val="008519E0"/>
    <w:rsid w:val="008614F2"/>
    <w:rsid w:val="00863DEC"/>
    <w:rsid w:val="008813BA"/>
    <w:rsid w:val="00883040"/>
    <w:rsid w:val="00883F44"/>
    <w:rsid w:val="008849D5"/>
    <w:rsid w:val="00892095"/>
    <w:rsid w:val="008963AC"/>
    <w:rsid w:val="008A351F"/>
    <w:rsid w:val="008A570D"/>
    <w:rsid w:val="008A77AA"/>
    <w:rsid w:val="008B1D2F"/>
    <w:rsid w:val="008D060B"/>
    <w:rsid w:val="008F5D75"/>
    <w:rsid w:val="008F778E"/>
    <w:rsid w:val="00905DB0"/>
    <w:rsid w:val="00926648"/>
    <w:rsid w:val="00931A48"/>
    <w:rsid w:val="00942BD0"/>
    <w:rsid w:val="00946F48"/>
    <w:rsid w:val="00954BC2"/>
    <w:rsid w:val="00966D44"/>
    <w:rsid w:val="0097691E"/>
    <w:rsid w:val="0097750B"/>
    <w:rsid w:val="00981B80"/>
    <w:rsid w:val="009852F9"/>
    <w:rsid w:val="009921AA"/>
    <w:rsid w:val="009A3B95"/>
    <w:rsid w:val="009B6AC4"/>
    <w:rsid w:val="009C7BEC"/>
    <w:rsid w:val="009D285A"/>
    <w:rsid w:val="009D475C"/>
    <w:rsid w:val="009E5EC5"/>
    <w:rsid w:val="00A001E9"/>
    <w:rsid w:val="00A068CD"/>
    <w:rsid w:val="00A076D6"/>
    <w:rsid w:val="00A108B5"/>
    <w:rsid w:val="00A13A3D"/>
    <w:rsid w:val="00A16628"/>
    <w:rsid w:val="00A24A63"/>
    <w:rsid w:val="00A272E5"/>
    <w:rsid w:val="00A439D9"/>
    <w:rsid w:val="00A53D70"/>
    <w:rsid w:val="00A7013B"/>
    <w:rsid w:val="00A83BD3"/>
    <w:rsid w:val="00AA5AC2"/>
    <w:rsid w:val="00AA6009"/>
    <w:rsid w:val="00AB4134"/>
    <w:rsid w:val="00AB4A37"/>
    <w:rsid w:val="00AC0B41"/>
    <w:rsid w:val="00AD03FF"/>
    <w:rsid w:val="00AD5175"/>
    <w:rsid w:val="00AD6E66"/>
    <w:rsid w:val="00AD7A41"/>
    <w:rsid w:val="00AE0DB5"/>
    <w:rsid w:val="00AE5460"/>
    <w:rsid w:val="00B017E9"/>
    <w:rsid w:val="00B02409"/>
    <w:rsid w:val="00B031A9"/>
    <w:rsid w:val="00B04FFB"/>
    <w:rsid w:val="00B051E0"/>
    <w:rsid w:val="00B10C7D"/>
    <w:rsid w:val="00B2136C"/>
    <w:rsid w:val="00B3240C"/>
    <w:rsid w:val="00B340AC"/>
    <w:rsid w:val="00B37B67"/>
    <w:rsid w:val="00B451CA"/>
    <w:rsid w:val="00B52855"/>
    <w:rsid w:val="00B64167"/>
    <w:rsid w:val="00B81936"/>
    <w:rsid w:val="00B83049"/>
    <w:rsid w:val="00B843A2"/>
    <w:rsid w:val="00B86B2F"/>
    <w:rsid w:val="00B904E3"/>
    <w:rsid w:val="00B91384"/>
    <w:rsid w:val="00BB17B2"/>
    <w:rsid w:val="00BB549D"/>
    <w:rsid w:val="00BC15BC"/>
    <w:rsid w:val="00BE1B4A"/>
    <w:rsid w:val="00BE1FD2"/>
    <w:rsid w:val="00BE2AA1"/>
    <w:rsid w:val="00BE4AC7"/>
    <w:rsid w:val="00C034DF"/>
    <w:rsid w:val="00C107F3"/>
    <w:rsid w:val="00C139D0"/>
    <w:rsid w:val="00C17C77"/>
    <w:rsid w:val="00C23EFC"/>
    <w:rsid w:val="00C2567B"/>
    <w:rsid w:val="00C26050"/>
    <w:rsid w:val="00C271D3"/>
    <w:rsid w:val="00C44C0C"/>
    <w:rsid w:val="00C44EAC"/>
    <w:rsid w:val="00C4605E"/>
    <w:rsid w:val="00C54A72"/>
    <w:rsid w:val="00C577C0"/>
    <w:rsid w:val="00C63C2D"/>
    <w:rsid w:val="00C7275D"/>
    <w:rsid w:val="00C75AC7"/>
    <w:rsid w:val="00C801BA"/>
    <w:rsid w:val="00C853CF"/>
    <w:rsid w:val="00C91DC7"/>
    <w:rsid w:val="00C9500A"/>
    <w:rsid w:val="00C956C0"/>
    <w:rsid w:val="00CA5367"/>
    <w:rsid w:val="00CA7AA3"/>
    <w:rsid w:val="00CB46FE"/>
    <w:rsid w:val="00CB4937"/>
    <w:rsid w:val="00CC0F2C"/>
    <w:rsid w:val="00CD11F8"/>
    <w:rsid w:val="00CD2927"/>
    <w:rsid w:val="00CD6BF7"/>
    <w:rsid w:val="00CE7A09"/>
    <w:rsid w:val="00CE7D07"/>
    <w:rsid w:val="00CF65C2"/>
    <w:rsid w:val="00D22C4D"/>
    <w:rsid w:val="00D23EA4"/>
    <w:rsid w:val="00D41D07"/>
    <w:rsid w:val="00D52792"/>
    <w:rsid w:val="00D54352"/>
    <w:rsid w:val="00D5760A"/>
    <w:rsid w:val="00D57BB7"/>
    <w:rsid w:val="00D65941"/>
    <w:rsid w:val="00D7660C"/>
    <w:rsid w:val="00D779D4"/>
    <w:rsid w:val="00D832AF"/>
    <w:rsid w:val="00D90475"/>
    <w:rsid w:val="00D979D7"/>
    <w:rsid w:val="00DC0567"/>
    <w:rsid w:val="00E010DB"/>
    <w:rsid w:val="00E05DFC"/>
    <w:rsid w:val="00E1076B"/>
    <w:rsid w:val="00E14CCB"/>
    <w:rsid w:val="00E1737D"/>
    <w:rsid w:val="00E230D3"/>
    <w:rsid w:val="00E35D2A"/>
    <w:rsid w:val="00E57A18"/>
    <w:rsid w:val="00E6102A"/>
    <w:rsid w:val="00E67BC4"/>
    <w:rsid w:val="00E75192"/>
    <w:rsid w:val="00E7534A"/>
    <w:rsid w:val="00EB6842"/>
    <w:rsid w:val="00EC18A8"/>
    <w:rsid w:val="00ED5186"/>
    <w:rsid w:val="00EE51D2"/>
    <w:rsid w:val="00F05E98"/>
    <w:rsid w:val="00F05F1E"/>
    <w:rsid w:val="00F063F3"/>
    <w:rsid w:val="00F06426"/>
    <w:rsid w:val="00F068AA"/>
    <w:rsid w:val="00F14D05"/>
    <w:rsid w:val="00F1500D"/>
    <w:rsid w:val="00F20953"/>
    <w:rsid w:val="00F332CF"/>
    <w:rsid w:val="00F457E7"/>
    <w:rsid w:val="00F45C9B"/>
    <w:rsid w:val="00F51617"/>
    <w:rsid w:val="00F53EBF"/>
    <w:rsid w:val="00F67AC1"/>
    <w:rsid w:val="00F84078"/>
    <w:rsid w:val="00FA20B0"/>
    <w:rsid w:val="00FB28A5"/>
    <w:rsid w:val="00FC5E03"/>
    <w:rsid w:val="00FE49B7"/>
    <w:rsid w:val="00FF0BFC"/>
  </w:rsids>
  <m:mathPr>
    <m:mathFont m:val="Cambria Math"/>
    <m:brkBin m:val="before"/>
    <m:brkBinSub m:val="--"/>
    <m:smallFrac m:val="0"/>
    <m:dispDef m:val="0"/>
    <m:lMargin m:val="0"/>
    <m:rMargin m:val="0"/>
    <m:defJc m:val="centerGroup"/>
    <m:wrapRight/>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102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jc w:val="both"/>
      <w:outlineLvl w:val="0"/>
    </w:pPr>
    <w:rPr>
      <w:b/>
      <w:sz w:val="24"/>
    </w:rPr>
  </w:style>
  <w:style w:type="paragraph" w:styleId="Nadpis2">
    <w:name w:val="heading 2"/>
    <w:basedOn w:val="Normln"/>
    <w:next w:val="Normln"/>
    <w:link w:val="Nadpis2Char"/>
    <w:qFormat/>
    <w:pPr>
      <w:keepNext/>
      <w:spacing w:before="240" w:after="60"/>
      <w:outlineLvl w:val="1"/>
    </w:pPr>
    <w:rPr>
      <w:rFonts w:ascii="Arial" w:hAnsi="Arial" w:cs="Arial"/>
      <w:b/>
      <w:bCs/>
      <w:i/>
      <w:iCs/>
      <w:sz w:val="28"/>
      <w:szCs w:val="28"/>
    </w:rPr>
  </w:style>
  <w:style w:type="paragraph" w:styleId="Nadpis3">
    <w:name w:val="heading 3"/>
    <w:basedOn w:val="Normln"/>
    <w:next w:val="Normln"/>
    <w:qFormat/>
    <w:pPr>
      <w:keepNext/>
      <w:jc w:val="both"/>
      <w:outlineLvl w:val="2"/>
    </w:pPr>
    <w:rPr>
      <w:bCs/>
      <w:sz w:val="24"/>
    </w:rPr>
  </w:style>
  <w:style w:type="paragraph" w:styleId="Nadpis4">
    <w:name w:val="heading 4"/>
    <w:basedOn w:val="Normln"/>
    <w:next w:val="Normln"/>
    <w:qFormat/>
    <w:pPr>
      <w:keepNext/>
      <w:ind w:left="567"/>
      <w:jc w:val="both"/>
      <w:outlineLvl w:val="3"/>
    </w:pPr>
    <w:rPr>
      <w:bCs/>
      <w:sz w:val="24"/>
    </w:rPr>
  </w:style>
  <w:style w:type="paragraph" w:styleId="Nadpis5">
    <w:name w:val="heading 5"/>
    <w:basedOn w:val="Normln"/>
    <w:next w:val="Normln"/>
    <w:qFormat/>
    <w:pPr>
      <w:keepNext/>
      <w:jc w:val="center"/>
      <w:outlineLvl w:val="4"/>
    </w:pPr>
    <w:rPr>
      <w:b/>
      <w:sz w:val="24"/>
    </w:rPr>
  </w:style>
  <w:style w:type="paragraph" w:styleId="Nadpis6">
    <w:name w:val="heading 6"/>
    <w:basedOn w:val="Normln"/>
    <w:next w:val="Normln"/>
    <w:qFormat/>
    <w:pPr>
      <w:spacing w:before="240" w:after="240"/>
      <w:outlineLvl w:val="5"/>
    </w:pPr>
    <w:rPr>
      <w:rFonts w:eastAsia="PMingLiU"/>
      <w:sz w:val="22"/>
      <w:lang w:eastAsia="en-US"/>
    </w:rPr>
  </w:style>
  <w:style w:type="paragraph" w:styleId="Nadpis7">
    <w:name w:val="heading 7"/>
    <w:basedOn w:val="Normln"/>
    <w:next w:val="Normln"/>
    <w:qFormat/>
    <w:pPr>
      <w:spacing w:before="240" w:after="60"/>
      <w:outlineLvl w:val="6"/>
    </w:pPr>
    <w:rPr>
      <w:rFonts w:ascii="Arial" w:eastAsia="PMingLiU" w:hAnsi="Arial"/>
      <w:sz w:val="22"/>
      <w:lang w:eastAsia="en-US"/>
    </w:rPr>
  </w:style>
  <w:style w:type="paragraph" w:styleId="Nadpis8">
    <w:name w:val="heading 8"/>
    <w:basedOn w:val="Normln"/>
    <w:next w:val="Normln"/>
    <w:qFormat/>
    <w:pPr>
      <w:spacing w:before="240" w:after="60"/>
      <w:outlineLvl w:val="7"/>
    </w:pPr>
    <w:rPr>
      <w:rFonts w:ascii="Arial" w:eastAsia="PMingLiU" w:hAnsi="Arial"/>
      <w:i/>
      <w:sz w:val="22"/>
      <w:lang w:eastAsia="en-US"/>
    </w:rPr>
  </w:style>
  <w:style w:type="paragraph" w:styleId="Nadpis9">
    <w:name w:val="heading 9"/>
    <w:basedOn w:val="Normln"/>
    <w:next w:val="Normln"/>
    <w:qFormat/>
    <w:pPr>
      <w:spacing w:before="240" w:after="60"/>
      <w:outlineLvl w:val="8"/>
    </w:pPr>
    <w:rPr>
      <w:rFonts w:ascii="Arial" w:eastAsia="PMingLiU" w:hAnsi="Arial"/>
      <w:b/>
      <w:i/>
      <w:sz w:val="1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jc w:val="both"/>
    </w:pPr>
    <w:rPr>
      <w:sz w:val="24"/>
    </w:rPr>
  </w:style>
  <w:style w:type="paragraph" w:styleId="Zkladntext2">
    <w:name w:val="Body Text 2"/>
    <w:basedOn w:val="Normln"/>
    <w:pPr>
      <w:spacing w:after="120" w:line="480" w:lineRule="auto"/>
    </w:pPr>
  </w:style>
  <w:style w:type="paragraph" w:customStyle="1" w:styleId="ZkladntextIMP">
    <w:name w:val="Základní text_IMP"/>
    <w:basedOn w:val="Normln"/>
    <w:pPr>
      <w:suppressAutoHyphens/>
      <w:spacing w:line="276" w:lineRule="auto"/>
    </w:pPr>
    <w:rPr>
      <w:sz w:val="24"/>
    </w:rPr>
  </w:style>
  <w:style w:type="paragraph" w:styleId="Zkladntextodsazen">
    <w:name w:val="Body Text Indent"/>
    <w:basedOn w:val="Normln"/>
    <w:pPr>
      <w:ind w:left="567"/>
      <w:jc w:val="both"/>
    </w:pPr>
    <w:rPr>
      <w:bCs/>
      <w:sz w:val="24"/>
    </w:rPr>
  </w:style>
  <w:style w:type="paragraph" w:styleId="Zkladntextodsazen2">
    <w:name w:val="Body Text Indent 2"/>
    <w:basedOn w:val="Normln"/>
    <w:pPr>
      <w:ind w:left="1134" w:hanging="1134"/>
      <w:jc w:val="both"/>
    </w:pPr>
    <w:rPr>
      <w:sz w:val="24"/>
      <w:szCs w:val="24"/>
    </w:rPr>
  </w:style>
  <w:style w:type="character" w:styleId="Znakapoznpodarou">
    <w:name w:val="footnote reference"/>
    <w:basedOn w:val="Standardnpsmoodstavce"/>
    <w:semiHidden/>
  </w:style>
  <w:style w:type="paragraph" w:styleId="Nzev">
    <w:name w:val="Title"/>
    <w:basedOn w:val="Normln"/>
    <w:qFormat/>
    <w:pPr>
      <w:jc w:val="center"/>
    </w:pPr>
    <w:rPr>
      <w:b/>
      <w:sz w:val="48"/>
      <w:u w:val="single"/>
    </w:rPr>
  </w:style>
  <w:style w:type="paragraph" w:styleId="Zkladntextodsazen3">
    <w:name w:val="Body Text Indent 3"/>
    <w:basedOn w:val="Normln"/>
    <w:pPr>
      <w:ind w:firstLine="66"/>
      <w:jc w:val="both"/>
    </w:pPr>
    <w:rPr>
      <w:sz w:val="24"/>
    </w:rPr>
  </w:style>
  <w:style w:type="paragraph" w:styleId="Zhlav">
    <w:name w:val="header"/>
    <w:basedOn w:val="Normln"/>
    <w:pPr>
      <w:tabs>
        <w:tab w:val="center" w:pos="4703"/>
        <w:tab w:val="right" w:pos="9406"/>
      </w:tabs>
    </w:pPr>
  </w:style>
  <w:style w:type="paragraph" w:styleId="Zpat">
    <w:name w:val="footer"/>
    <w:basedOn w:val="Normln"/>
    <w:pPr>
      <w:tabs>
        <w:tab w:val="center" w:pos="4703"/>
        <w:tab w:val="right" w:pos="9406"/>
      </w:tabs>
    </w:pPr>
  </w:style>
  <w:style w:type="paragraph" w:styleId="Textbubliny">
    <w:name w:val="Balloon Text"/>
    <w:basedOn w:val="Normln"/>
    <w:semiHidden/>
    <w:rsid w:val="00514646"/>
    <w:rPr>
      <w:rFonts w:ascii="Tahoma" w:hAnsi="Tahoma" w:cs="Tahoma"/>
      <w:sz w:val="16"/>
      <w:szCs w:val="16"/>
    </w:rPr>
  </w:style>
  <w:style w:type="character" w:styleId="slostrnky">
    <w:name w:val="page number"/>
    <w:basedOn w:val="Standardnpsmoodstavce"/>
    <w:rsid w:val="00F96FFD"/>
  </w:style>
  <w:style w:type="table" w:styleId="Mkatabulky">
    <w:name w:val="Table Grid"/>
    <w:basedOn w:val="Normlntabulka"/>
    <w:rsid w:val="00063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link w:val="Zkladntext"/>
    <w:rsid w:val="00047B4E"/>
    <w:rPr>
      <w:sz w:val="24"/>
    </w:rPr>
  </w:style>
  <w:style w:type="character" w:styleId="Odkaznakoment">
    <w:name w:val="annotation reference"/>
    <w:uiPriority w:val="99"/>
    <w:rsid w:val="00047B4E"/>
    <w:rPr>
      <w:rFonts w:cs="Times New Roman"/>
      <w:sz w:val="16"/>
    </w:rPr>
  </w:style>
  <w:style w:type="paragraph" w:styleId="Textkomente">
    <w:name w:val="annotation text"/>
    <w:basedOn w:val="Normln"/>
    <w:link w:val="TextkomenteChar"/>
    <w:uiPriority w:val="99"/>
    <w:rsid w:val="00047B4E"/>
    <w:pPr>
      <w:suppressAutoHyphens/>
      <w:overflowPunct w:val="0"/>
      <w:autoSpaceDE w:val="0"/>
      <w:autoSpaceDN w:val="0"/>
      <w:adjustRightInd w:val="0"/>
      <w:spacing w:line="230" w:lineRule="auto"/>
      <w:textAlignment w:val="baseline"/>
    </w:pPr>
    <w:rPr>
      <w:rFonts w:ascii="Geneva" w:hAnsi="Geneva"/>
    </w:rPr>
  </w:style>
  <w:style w:type="character" w:customStyle="1" w:styleId="TextkomenteChar">
    <w:name w:val="Text komentáře Char"/>
    <w:link w:val="Textkomente"/>
    <w:uiPriority w:val="99"/>
    <w:rsid w:val="00047B4E"/>
    <w:rPr>
      <w:rFonts w:ascii="Geneva" w:hAnsi="Geneva"/>
    </w:rPr>
  </w:style>
  <w:style w:type="paragraph" w:styleId="Odstavecseseznamem">
    <w:name w:val="List Paragraph"/>
    <w:basedOn w:val="Normln"/>
    <w:link w:val="OdstavecseseznamemChar"/>
    <w:uiPriority w:val="34"/>
    <w:qFormat/>
    <w:rsid w:val="000411EC"/>
    <w:pPr>
      <w:ind w:left="720"/>
      <w:contextualSpacing/>
    </w:pPr>
  </w:style>
  <w:style w:type="paragraph" w:styleId="Pedmtkomente">
    <w:name w:val="annotation subject"/>
    <w:basedOn w:val="Textkomente"/>
    <w:next w:val="Textkomente"/>
    <w:link w:val="PedmtkomenteChar"/>
    <w:rsid w:val="00AD6E66"/>
    <w:pPr>
      <w:suppressAutoHyphens w:val="0"/>
      <w:overflowPunct/>
      <w:autoSpaceDE/>
      <w:autoSpaceDN/>
      <w:adjustRightInd/>
      <w:spacing w:line="240" w:lineRule="auto"/>
      <w:textAlignment w:val="auto"/>
    </w:pPr>
    <w:rPr>
      <w:rFonts w:ascii="Times New Roman" w:hAnsi="Times New Roman"/>
      <w:b/>
      <w:bCs/>
    </w:rPr>
  </w:style>
  <w:style w:type="character" w:customStyle="1" w:styleId="PedmtkomenteChar">
    <w:name w:val="Předmět komentáře Char"/>
    <w:link w:val="Pedmtkomente"/>
    <w:rsid w:val="00AD6E66"/>
    <w:rPr>
      <w:rFonts w:ascii="Geneva" w:hAnsi="Geneva"/>
      <w:b/>
      <w:bCs/>
    </w:rPr>
  </w:style>
  <w:style w:type="character" w:styleId="Siln">
    <w:name w:val="Strong"/>
    <w:uiPriority w:val="22"/>
    <w:qFormat/>
    <w:rsid w:val="00054A42"/>
    <w:rPr>
      <w:b/>
      <w:bCs/>
    </w:rPr>
  </w:style>
  <w:style w:type="character" w:customStyle="1" w:styleId="Nadpis2Char">
    <w:name w:val="Nadpis 2 Char"/>
    <w:link w:val="Nadpis2"/>
    <w:rsid w:val="00AD03FF"/>
    <w:rPr>
      <w:rFonts w:ascii="Arial" w:hAnsi="Arial" w:cs="Arial"/>
      <w:b/>
      <w:bCs/>
      <w:i/>
      <w:iCs/>
      <w:sz w:val="28"/>
      <w:szCs w:val="28"/>
    </w:rPr>
  </w:style>
  <w:style w:type="paragraph" w:styleId="Revize">
    <w:name w:val="Revision"/>
    <w:hidden/>
    <w:semiHidden/>
    <w:rsid w:val="001624E0"/>
  </w:style>
  <w:style w:type="character" w:customStyle="1" w:styleId="OdstavecseseznamemChar">
    <w:name w:val="Odstavec se seznamem Char"/>
    <w:link w:val="Odstavecseseznamem"/>
    <w:uiPriority w:val="34"/>
    <w:rsid w:val="00C034DF"/>
  </w:style>
  <w:style w:type="paragraph" w:customStyle="1" w:styleId="Standard">
    <w:name w:val="Standard"/>
    <w:rsid w:val="00C9500A"/>
    <w:pPr>
      <w:widowControl w:val="0"/>
      <w:suppressAutoHyphens/>
      <w:autoSpaceDN w:val="0"/>
    </w:pPr>
    <w:rPr>
      <w:rFonts w:eastAsia="Andale Sans UI" w:cs="Tahoma"/>
      <w:kern w:val="3"/>
      <w:sz w:val="24"/>
      <w:szCs w:val="24"/>
      <w:lang w:val="de-DE" w:eastAsia="ja-JP" w:bidi="fa-IR"/>
    </w:rPr>
  </w:style>
  <w:style w:type="character" w:styleId="Hypertextovodkaz">
    <w:name w:val="Hyperlink"/>
    <w:basedOn w:val="Standardnpsmoodstavce"/>
    <w:rsid w:val="00712E76"/>
    <w:rPr>
      <w:color w:val="0066CC"/>
      <w:u w:val="single"/>
    </w:rPr>
  </w:style>
  <w:style w:type="character" w:customStyle="1" w:styleId="Zkladntext0">
    <w:name w:val="Základní text_"/>
    <w:basedOn w:val="Standardnpsmoodstavce"/>
    <w:link w:val="Zkladntext3"/>
    <w:rsid w:val="00712E76"/>
    <w:rPr>
      <w:rFonts w:ascii="Tahoma" w:eastAsia="Tahoma" w:hAnsi="Tahoma" w:cs="Tahoma"/>
      <w:sz w:val="21"/>
      <w:szCs w:val="21"/>
      <w:shd w:val="clear" w:color="auto" w:fill="FFFFFF"/>
    </w:rPr>
  </w:style>
  <w:style w:type="character" w:customStyle="1" w:styleId="Nadpis22">
    <w:name w:val="Nadpis #2 (2)_"/>
    <w:basedOn w:val="Standardnpsmoodstavce"/>
    <w:link w:val="Nadpis220"/>
    <w:rsid w:val="00712E76"/>
    <w:rPr>
      <w:rFonts w:ascii="Tahoma" w:eastAsia="Tahoma" w:hAnsi="Tahoma" w:cs="Tahoma"/>
      <w:sz w:val="22"/>
      <w:szCs w:val="22"/>
      <w:shd w:val="clear" w:color="auto" w:fill="FFFFFF"/>
    </w:rPr>
  </w:style>
  <w:style w:type="paragraph" w:customStyle="1" w:styleId="Zkladntext3">
    <w:name w:val="Základní text3"/>
    <w:basedOn w:val="Normln"/>
    <w:link w:val="Zkladntext0"/>
    <w:rsid w:val="00712E76"/>
    <w:pPr>
      <w:shd w:val="clear" w:color="auto" w:fill="FFFFFF"/>
      <w:spacing w:before="300" w:after="300" w:line="283" w:lineRule="exact"/>
      <w:ind w:hanging="300"/>
      <w:jc w:val="center"/>
    </w:pPr>
    <w:rPr>
      <w:rFonts w:ascii="Tahoma" w:eastAsia="Tahoma" w:hAnsi="Tahoma" w:cs="Tahoma"/>
      <w:sz w:val="21"/>
      <w:szCs w:val="21"/>
    </w:rPr>
  </w:style>
  <w:style w:type="paragraph" w:customStyle="1" w:styleId="Nadpis220">
    <w:name w:val="Nadpis #2 (2)"/>
    <w:basedOn w:val="Normln"/>
    <w:link w:val="Nadpis22"/>
    <w:rsid w:val="00712E76"/>
    <w:pPr>
      <w:shd w:val="clear" w:color="auto" w:fill="FFFFFF"/>
      <w:spacing w:before="300" w:line="264" w:lineRule="exact"/>
      <w:ind w:hanging="300"/>
      <w:outlineLvl w:val="1"/>
    </w:pPr>
    <w:rPr>
      <w:rFonts w:ascii="Tahoma" w:eastAsia="Tahoma" w:hAnsi="Tahoma" w:cs="Tahom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01892">
      <w:bodyDiv w:val="1"/>
      <w:marLeft w:val="0"/>
      <w:marRight w:val="0"/>
      <w:marTop w:val="0"/>
      <w:marBottom w:val="0"/>
      <w:divBdr>
        <w:top w:val="none" w:sz="0" w:space="0" w:color="auto"/>
        <w:left w:val="none" w:sz="0" w:space="0" w:color="auto"/>
        <w:bottom w:val="none" w:sz="0" w:space="0" w:color="auto"/>
        <w:right w:val="none" w:sz="0" w:space="0" w:color="auto"/>
      </w:divBdr>
    </w:div>
    <w:div w:id="174541660">
      <w:bodyDiv w:val="1"/>
      <w:marLeft w:val="0"/>
      <w:marRight w:val="0"/>
      <w:marTop w:val="0"/>
      <w:marBottom w:val="0"/>
      <w:divBdr>
        <w:top w:val="none" w:sz="0" w:space="0" w:color="auto"/>
        <w:left w:val="none" w:sz="0" w:space="0" w:color="auto"/>
        <w:bottom w:val="none" w:sz="0" w:space="0" w:color="auto"/>
        <w:right w:val="none" w:sz="0" w:space="0" w:color="auto"/>
      </w:divBdr>
    </w:div>
    <w:div w:id="651720368">
      <w:bodyDiv w:val="1"/>
      <w:marLeft w:val="0"/>
      <w:marRight w:val="0"/>
      <w:marTop w:val="0"/>
      <w:marBottom w:val="0"/>
      <w:divBdr>
        <w:top w:val="none" w:sz="0" w:space="0" w:color="auto"/>
        <w:left w:val="none" w:sz="0" w:space="0" w:color="auto"/>
        <w:bottom w:val="none" w:sz="0" w:space="0" w:color="auto"/>
        <w:right w:val="none" w:sz="0" w:space="0" w:color="auto"/>
      </w:divBdr>
    </w:div>
    <w:div w:id="1056857862">
      <w:bodyDiv w:val="1"/>
      <w:marLeft w:val="0"/>
      <w:marRight w:val="0"/>
      <w:marTop w:val="0"/>
      <w:marBottom w:val="0"/>
      <w:divBdr>
        <w:top w:val="none" w:sz="0" w:space="0" w:color="auto"/>
        <w:left w:val="none" w:sz="0" w:space="0" w:color="auto"/>
        <w:bottom w:val="none" w:sz="0" w:space="0" w:color="auto"/>
        <w:right w:val="none" w:sz="0" w:space="0" w:color="auto"/>
      </w:divBdr>
    </w:div>
    <w:div w:id="1558780601">
      <w:bodyDiv w:val="1"/>
      <w:marLeft w:val="0"/>
      <w:marRight w:val="0"/>
      <w:marTop w:val="0"/>
      <w:marBottom w:val="0"/>
      <w:divBdr>
        <w:top w:val="none" w:sz="0" w:space="0" w:color="auto"/>
        <w:left w:val="none" w:sz="0" w:space="0" w:color="auto"/>
        <w:bottom w:val="none" w:sz="0" w:space="0" w:color="auto"/>
        <w:right w:val="none" w:sz="0" w:space="0" w:color="auto"/>
      </w:divBdr>
    </w:div>
    <w:div w:id="160183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lipny.pavel@vratislavice.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15182-3C35-4E25-8BA1-9916A8BFC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FA63E0B0</Template>
  <TotalTime>0</TotalTime>
  <Pages>5</Pages>
  <Words>1075</Words>
  <Characters>6344</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7405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2017-12-04T13:21:00Z</dcterms:created>
  <dcterms:modified xsi:type="dcterms:W3CDTF">2017-12-04T13:21:00Z</dcterms:modified>
</cp:coreProperties>
</file>