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1F2" w:rsidRDefault="001D1569">
      <w:pPr>
        <w:rPr>
          <w:rStyle w:val="None"/>
          <w:rFonts w:ascii="Helvetica" w:eastAsia="Helvetica" w:hAnsi="Helvetica" w:cs="Helvetica"/>
          <w:b/>
          <w:bCs/>
          <w:sz w:val="20"/>
          <w:szCs w:val="20"/>
        </w:rPr>
      </w:pPr>
      <w:proofErr w:type="gramStart"/>
      <w:r>
        <w:rPr>
          <w:rStyle w:val="None"/>
          <w:rFonts w:ascii="Helvetica" w:hAnsi="Helvetica"/>
          <w:b/>
          <w:bCs/>
          <w:sz w:val="20"/>
          <w:szCs w:val="20"/>
        </w:rPr>
        <w:t>HOT JAZZ s.r.o.</w:t>
      </w:r>
      <w:proofErr w:type="gramEnd"/>
    </w:p>
    <w:p w:rsidR="004E31F2" w:rsidRDefault="001D1569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gramStart"/>
      <w:r>
        <w:rPr>
          <w:rStyle w:val="None"/>
          <w:rFonts w:ascii="Helvetica" w:hAnsi="Helvetica"/>
          <w:sz w:val="20"/>
          <w:szCs w:val="20"/>
        </w:rPr>
        <w:t>se</w:t>
      </w:r>
      <w:proofErr w:type="gram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sídlem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U </w:t>
      </w:r>
      <w:proofErr w:type="spellStart"/>
      <w:r>
        <w:rPr>
          <w:rStyle w:val="None"/>
          <w:rFonts w:ascii="Helvetica" w:hAnsi="Helvetica"/>
          <w:sz w:val="20"/>
          <w:szCs w:val="20"/>
        </w:rPr>
        <w:t>Nikolajky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174, 150 00 </w:t>
      </w:r>
      <w:proofErr w:type="spellStart"/>
      <w:r>
        <w:rPr>
          <w:rStyle w:val="None"/>
          <w:rFonts w:ascii="Helvetica" w:hAnsi="Helvetica"/>
          <w:sz w:val="20"/>
          <w:szCs w:val="20"/>
        </w:rPr>
        <w:t>Praha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5</w:t>
      </w:r>
    </w:p>
    <w:p w:rsidR="004E31F2" w:rsidRDefault="001D1569">
      <w:pPr>
        <w:rPr>
          <w:rStyle w:val="None"/>
          <w:rFonts w:ascii="Helvetica" w:eastAsia="Helvetica" w:hAnsi="Helvetica" w:cs="Helvetica"/>
          <w:sz w:val="20"/>
          <w:szCs w:val="20"/>
        </w:rPr>
      </w:pPr>
      <w:r>
        <w:rPr>
          <w:rStyle w:val="None"/>
          <w:rFonts w:ascii="Helvetica" w:hAnsi="Helvetica"/>
          <w:sz w:val="20"/>
          <w:szCs w:val="20"/>
        </w:rPr>
        <w:t>IČ: 264 359 85, DIČ: CZ 264 359 85</w:t>
      </w:r>
    </w:p>
    <w:p w:rsidR="004E31F2" w:rsidRDefault="001D1569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sz w:val="20"/>
          <w:szCs w:val="20"/>
        </w:rPr>
        <w:t>Zastoupená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: p. </w:t>
      </w:r>
      <w:proofErr w:type="spellStart"/>
      <w:r>
        <w:rPr>
          <w:rStyle w:val="None"/>
          <w:rFonts w:ascii="Helvetica" w:hAnsi="Helvetica"/>
          <w:sz w:val="20"/>
          <w:szCs w:val="20"/>
        </w:rPr>
        <w:t>Ondřejem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Havelkou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jednatelem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společnosti</w:t>
      </w:r>
      <w:proofErr w:type="spellEnd"/>
    </w:p>
    <w:p w:rsidR="004E31F2" w:rsidRDefault="001D1569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sz w:val="20"/>
          <w:szCs w:val="20"/>
        </w:rPr>
        <w:t>Zapsaná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v </w:t>
      </w:r>
      <w:proofErr w:type="spellStart"/>
      <w:r>
        <w:rPr>
          <w:rStyle w:val="None"/>
          <w:rFonts w:ascii="Helvetica" w:hAnsi="Helvetica"/>
          <w:sz w:val="20"/>
          <w:szCs w:val="20"/>
        </w:rPr>
        <w:t>obchodním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rejstříku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vedeném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Městským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soudem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v </w:t>
      </w:r>
      <w:proofErr w:type="spellStart"/>
      <w:r>
        <w:rPr>
          <w:rStyle w:val="None"/>
          <w:rFonts w:ascii="Helvetica" w:hAnsi="Helvetica"/>
          <w:sz w:val="20"/>
          <w:szCs w:val="20"/>
        </w:rPr>
        <w:t>Praze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oddíl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C, </w:t>
      </w:r>
      <w:proofErr w:type="spellStart"/>
      <w:r>
        <w:rPr>
          <w:rStyle w:val="None"/>
          <w:rFonts w:ascii="Helvetica" w:hAnsi="Helvetica"/>
          <w:sz w:val="20"/>
          <w:szCs w:val="20"/>
        </w:rPr>
        <w:t>vložka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82006</w:t>
      </w:r>
    </w:p>
    <w:p w:rsidR="004E31F2" w:rsidRDefault="001D1569">
      <w:pPr>
        <w:pStyle w:val="Heading1A"/>
        <w:rPr>
          <w:b w:val="0"/>
          <w:bCs w:val="0"/>
          <w:sz w:val="20"/>
          <w:szCs w:val="20"/>
        </w:rPr>
      </w:pPr>
      <w:proofErr w:type="spellStart"/>
      <w:proofErr w:type="gramStart"/>
      <w:r>
        <w:rPr>
          <w:b w:val="0"/>
          <w:bCs w:val="0"/>
          <w:sz w:val="20"/>
          <w:szCs w:val="20"/>
        </w:rPr>
        <w:t>č.ú</w:t>
      </w:r>
      <w:proofErr w:type="spellEnd"/>
      <w:r>
        <w:rPr>
          <w:b w:val="0"/>
          <w:bCs w:val="0"/>
          <w:sz w:val="20"/>
          <w:szCs w:val="20"/>
        </w:rPr>
        <w:t>.</w:t>
      </w:r>
      <w:proofErr w:type="gramEnd"/>
      <w:r>
        <w:rPr>
          <w:b w:val="0"/>
          <w:bCs w:val="0"/>
          <w:sz w:val="20"/>
          <w:szCs w:val="20"/>
        </w:rPr>
        <w:t xml:space="preserve"> </w:t>
      </w:r>
      <w:proofErr w:type="spellStart"/>
      <w:r w:rsidR="00A5073A">
        <w:rPr>
          <w:b w:val="0"/>
          <w:bCs w:val="0"/>
          <w:sz w:val="20"/>
          <w:szCs w:val="20"/>
        </w:rPr>
        <w:t>xxx</w:t>
      </w:r>
      <w:proofErr w:type="spellEnd"/>
    </w:p>
    <w:p w:rsidR="004E31F2" w:rsidRDefault="001D1569">
      <w:pPr>
        <w:rPr>
          <w:rStyle w:val="None"/>
          <w:rFonts w:ascii="Helvetica" w:eastAsia="Helvetica" w:hAnsi="Helvetica" w:cs="Helvetica"/>
          <w:b/>
          <w:bCs/>
          <w:sz w:val="20"/>
          <w:szCs w:val="20"/>
        </w:rPr>
      </w:pPr>
      <w:proofErr w:type="gramStart"/>
      <w:r>
        <w:rPr>
          <w:rStyle w:val="None"/>
          <w:rFonts w:ascii="Helvetica" w:hAnsi="Helvetica"/>
          <w:sz w:val="20"/>
          <w:szCs w:val="20"/>
        </w:rPr>
        <w:t>tel</w:t>
      </w:r>
      <w:proofErr w:type="gramEnd"/>
      <w:r>
        <w:rPr>
          <w:rStyle w:val="None"/>
          <w:rFonts w:ascii="Helvetica" w:hAnsi="Helvetica"/>
          <w:sz w:val="20"/>
          <w:szCs w:val="20"/>
        </w:rPr>
        <w:t xml:space="preserve">. </w:t>
      </w:r>
      <w:r w:rsidR="00A5073A">
        <w:rPr>
          <w:rStyle w:val="None"/>
          <w:rFonts w:ascii="Helvetica" w:hAnsi="Helvetica"/>
          <w:sz w:val="20"/>
          <w:szCs w:val="20"/>
        </w:rPr>
        <w:t>xxx</w:t>
      </w:r>
      <w:r>
        <w:rPr>
          <w:rStyle w:val="None"/>
          <w:rFonts w:ascii="Helvetica" w:hAnsi="Helvetica"/>
          <w:sz w:val="20"/>
          <w:szCs w:val="20"/>
        </w:rPr>
        <w:t xml:space="preserve">, e-mail: </w:t>
      </w:r>
      <w:r w:rsidR="00A5073A">
        <w:rPr>
          <w:rStyle w:val="None"/>
          <w:rFonts w:ascii="Helvetica" w:hAnsi="Helvetica"/>
          <w:sz w:val="20"/>
          <w:szCs w:val="20"/>
        </w:rPr>
        <w:t>xxx</w:t>
      </w:r>
    </w:p>
    <w:p w:rsidR="004E31F2" w:rsidRDefault="001D1569">
      <w:pPr>
        <w:rPr>
          <w:rStyle w:val="None"/>
          <w:rFonts w:ascii="Helvetica" w:eastAsia="Helvetica" w:hAnsi="Helvetica" w:cs="Helvetica"/>
          <w:b/>
          <w:bCs/>
          <w:sz w:val="20"/>
          <w:szCs w:val="20"/>
        </w:rPr>
      </w:pPr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</w:p>
    <w:p w:rsidR="004E31F2" w:rsidRDefault="001D1569">
      <w:pPr>
        <w:rPr>
          <w:rStyle w:val="None"/>
          <w:rFonts w:ascii="Helvetica" w:eastAsia="Helvetica" w:hAnsi="Helvetica" w:cs="Helvetica"/>
          <w:b/>
          <w:bCs/>
          <w:sz w:val="20"/>
          <w:szCs w:val="20"/>
        </w:rPr>
      </w:pP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Kontaktní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adresa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: </w:t>
      </w:r>
      <w:r w:rsidR="00A5073A">
        <w:rPr>
          <w:rStyle w:val="None"/>
          <w:rFonts w:ascii="Helvetica" w:hAnsi="Helvetica"/>
          <w:b/>
          <w:bCs/>
          <w:sz w:val="20"/>
          <w:szCs w:val="20"/>
          <w:u w:val="single"/>
        </w:rPr>
        <w:t>xxx</w:t>
      </w: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, Hot Jazz s.r.o.,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Kuťatská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12, 104 00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Praha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10-Královice</w:t>
      </w:r>
    </w:p>
    <w:p w:rsidR="004E31F2" w:rsidRDefault="001D1569">
      <w:pPr>
        <w:rPr>
          <w:rStyle w:val="None"/>
          <w:rFonts w:ascii="Helvetica" w:eastAsia="Helvetica" w:hAnsi="Helvetica" w:cs="Helvetica"/>
          <w:sz w:val="20"/>
          <w:szCs w:val="20"/>
        </w:rPr>
      </w:pPr>
      <w:r>
        <w:rPr>
          <w:rStyle w:val="None"/>
          <w:rFonts w:ascii="Helvetica" w:hAnsi="Helvetica"/>
          <w:sz w:val="20"/>
          <w:szCs w:val="20"/>
        </w:rPr>
        <w:t>(</w:t>
      </w:r>
      <w:proofErr w:type="spellStart"/>
      <w:proofErr w:type="gramStart"/>
      <w:r>
        <w:rPr>
          <w:rStyle w:val="None"/>
          <w:rFonts w:ascii="Helvetica" w:hAnsi="Helvetica"/>
          <w:sz w:val="20"/>
          <w:szCs w:val="20"/>
        </w:rPr>
        <w:t>dále</w:t>
      </w:r>
      <w:proofErr w:type="spellEnd"/>
      <w:proofErr w:type="gram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jen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„</w:t>
      </w:r>
      <w:proofErr w:type="spellStart"/>
      <w:r>
        <w:rPr>
          <w:rStyle w:val="None"/>
          <w:rFonts w:ascii="Helvetica" w:hAnsi="Helvetica"/>
          <w:sz w:val="20"/>
          <w:szCs w:val="20"/>
        </w:rPr>
        <w:t>orchestr</w:t>
      </w:r>
      <w:proofErr w:type="spellEnd"/>
      <w:r>
        <w:rPr>
          <w:rStyle w:val="None"/>
          <w:rFonts w:ascii="Helvetica" w:hAnsi="Helvetica"/>
          <w:sz w:val="20"/>
          <w:szCs w:val="20"/>
        </w:rPr>
        <w:t>“)</w:t>
      </w:r>
    </w:p>
    <w:p w:rsidR="004E31F2" w:rsidRDefault="004E31F2">
      <w:pPr>
        <w:rPr>
          <w:rFonts w:ascii="Helvetica" w:eastAsia="Helvetica" w:hAnsi="Helvetica" w:cs="Helvetica"/>
          <w:sz w:val="20"/>
          <w:szCs w:val="20"/>
        </w:rPr>
      </w:pPr>
    </w:p>
    <w:p w:rsidR="004E31F2" w:rsidRDefault="001D1569">
      <w:pPr>
        <w:pStyle w:val="Heading2A"/>
        <w:rPr>
          <w:i/>
          <w:iCs/>
          <w:u w:val="none"/>
        </w:rPr>
      </w:pPr>
      <w:r>
        <w:rPr>
          <w:i/>
          <w:iCs/>
          <w:u w:val="none"/>
        </w:rPr>
        <w:t>Smlouva č. 4401</w:t>
      </w:r>
    </w:p>
    <w:p w:rsidR="004E31F2" w:rsidRDefault="004E31F2">
      <w:pPr>
        <w:rPr>
          <w:rFonts w:ascii="Helvetica" w:eastAsia="Helvetica" w:hAnsi="Helvetica" w:cs="Helvetica"/>
          <w:sz w:val="20"/>
          <w:szCs w:val="20"/>
        </w:rPr>
      </w:pPr>
    </w:p>
    <w:p w:rsidR="004E31F2" w:rsidRDefault="001D1569">
      <w:pPr>
        <w:rPr>
          <w:rStyle w:val="None"/>
          <w:rFonts w:ascii="Helvetica" w:eastAsia="Helvetica" w:hAnsi="Helvetica" w:cs="Helvetica"/>
          <w:b/>
          <w:bCs/>
          <w:sz w:val="20"/>
          <w:szCs w:val="20"/>
        </w:rPr>
      </w:pPr>
      <w:proofErr w:type="spellStart"/>
      <w:proofErr w:type="gramStart"/>
      <w:r>
        <w:rPr>
          <w:rStyle w:val="None"/>
          <w:rFonts w:ascii="Helvetica" w:hAnsi="Helvetica"/>
          <w:b/>
          <w:bCs/>
          <w:sz w:val="20"/>
          <w:szCs w:val="20"/>
        </w:rPr>
        <w:t>objednatel</w:t>
      </w:r>
      <w:proofErr w:type="spellEnd"/>
      <w:proofErr w:type="gramEnd"/>
      <w:r>
        <w:rPr>
          <w:rStyle w:val="None"/>
          <w:rFonts w:ascii="Helvetica" w:hAnsi="Helvetica"/>
          <w:b/>
          <w:bCs/>
          <w:sz w:val="20"/>
          <w:szCs w:val="20"/>
        </w:rPr>
        <w:t>:</w:t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proofErr w:type="spellStart"/>
      <w:r>
        <w:rPr>
          <w:rStyle w:val="None"/>
          <w:rFonts w:ascii="Helvetica" w:hAnsi="Helvetica"/>
          <w:sz w:val="20"/>
          <w:szCs w:val="20"/>
        </w:rPr>
        <w:t>Beskydské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divadlo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Nový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Jičín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příspěvková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organizace</w:t>
      </w:r>
      <w:proofErr w:type="spellEnd"/>
    </w:p>
    <w:p w:rsidR="004E31F2" w:rsidRDefault="001D1569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spellStart"/>
      <w:proofErr w:type="gramStart"/>
      <w:r>
        <w:rPr>
          <w:rStyle w:val="None"/>
          <w:rFonts w:ascii="Helvetica" w:hAnsi="Helvetica"/>
          <w:b/>
          <w:bCs/>
          <w:sz w:val="20"/>
          <w:szCs w:val="20"/>
        </w:rPr>
        <w:t>sídlo</w:t>
      </w:r>
      <w:proofErr w:type="spellEnd"/>
      <w:proofErr w:type="gramEnd"/>
      <w:r>
        <w:rPr>
          <w:rStyle w:val="None"/>
          <w:rFonts w:ascii="Helvetica" w:hAnsi="Helvetica"/>
          <w:b/>
          <w:bCs/>
          <w:sz w:val="20"/>
          <w:szCs w:val="20"/>
        </w:rPr>
        <w:t>:</w:t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proofErr w:type="spellStart"/>
      <w:r>
        <w:rPr>
          <w:rStyle w:val="None"/>
          <w:rFonts w:ascii="Helvetica" w:hAnsi="Helvetica"/>
          <w:sz w:val="20"/>
          <w:szCs w:val="20"/>
        </w:rPr>
        <w:t>Divadelní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r w:rsidR="0083378B">
        <w:rPr>
          <w:rStyle w:val="None"/>
          <w:rFonts w:ascii="Helvetica" w:hAnsi="Helvetica"/>
          <w:sz w:val="20"/>
          <w:szCs w:val="20"/>
        </w:rPr>
        <w:t>873/</w:t>
      </w:r>
      <w:r>
        <w:rPr>
          <w:rStyle w:val="None"/>
          <w:rFonts w:ascii="Helvetica" w:hAnsi="Helvetica"/>
          <w:sz w:val="20"/>
          <w:szCs w:val="20"/>
        </w:rPr>
        <w:t xml:space="preserve">5, 741 01 </w:t>
      </w:r>
      <w:proofErr w:type="spellStart"/>
      <w:r>
        <w:rPr>
          <w:rStyle w:val="None"/>
          <w:rFonts w:ascii="Helvetica" w:hAnsi="Helvetica"/>
          <w:sz w:val="20"/>
          <w:szCs w:val="20"/>
        </w:rPr>
        <w:t>Nový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Jičín</w:t>
      </w:r>
      <w:proofErr w:type="spellEnd"/>
    </w:p>
    <w:p w:rsidR="004E31F2" w:rsidRDefault="001D1569">
      <w:pPr>
        <w:rPr>
          <w:rStyle w:val="None"/>
          <w:rFonts w:ascii="Helvetica" w:eastAsia="Helvetica" w:hAnsi="Helvetica" w:cs="Helvetica"/>
          <w:b/>
          <w:bCs/>
          <w:sz w:val="20"/>
          <w:szCs w:val="20"/>
        </w:rPr>
      </w:pPr>
      <w:r>
        <w:rPr>
          <w:rStyle w:val="None"/>
          <w:rFonts w:ascii="Helvetica" w:hAnsi="Helvetica"/>
          <w:b/>
          <w:bCs/>
          <w:sz w:val="20"/>
          <w:szCs w:val="20"/>
        </w:rPr>
        <w:t>IČ:</w:t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>00096334</w:t>
      </w:r>
    </w:p>
    <w:p w:rsidR="004E31F2" w:rsidRDefault="001D1569">
      <w:pPr>
        <w:rPr>
          <w:rStyle w:val="None"/>
          <w:rFonts w:ascii="Helvetica" w:eastAsia="Helvetica" w:hAnsi="Helvetica" w:cs="Helvetica"/>
          <w:sz w:val="20"/>
          <w:szCs w:val="20"/>
        </w:rPr>
      </w:pPr>
      <w:r>
        <w:rPr>
          <w:rStyle w:val="None"/>
          <w:rFonts w:ascii="Helvetica" w:hAnsi="Helvetica"/>
          <w:b/>
          <w:bCs/>
          <w:sz w:val="20"/>
          <w:szCs w:val="20"/>
        </w:rPr>
        <w:t>DIČ:</w:t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proofErr w:type="spellStart"/>
      <w:r>
        <w:rPr>
          <w:rStyle w:val="None"/>
          <w:rFonts w:ascii="Helvetica" w:hAnsi="Helvetica"/>
          <w:sz w:val="20"/>
          <w:szCs w:val="20"/>
        </w:rPr>
        <w:t>není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plátcem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DPH</w:t>
      </w:r>
    </w:p>
    <w:p w:rsidR="004E31F2" w:rsidRDefault="001D1569">
      <w:pPr>
        <w:rPr>
          <w:rFonts w:ascii="Helvetica" w:eastAsia="Helvetica" w:hAnsi="Helvetica" w:cs="Helvetica"/>
          <w:sz w:val="20"/>
          <w:szCs w:val="20"/>
        </w:rPr>
      </w:pPr>
      <w:proofErr w:type="spellStart"/>
      <w:proofErr w:type="gramStart"/>
      <w:r>
        <w:rPr>
          <w:rStyle w:val="None"/>
          <w:rFonts w:ascii="Helvetica" w:hAnsi="Helvetica"/>
          <w:b/>
          <w:bCs/>
          <w:sz w:val="20"/>
          <w:szCs w:val="20"/>
        </w:rPr>
        <w:t>zastoupení</w:t>
      </w:r>
      <w:proofErr w:type="spellEnd"/>
      <w:proofErr w:type="gramEnd"/>
      <w:r>
        <w:rPr>
          <w:rStyle w:val="None"/>
          <w:rFonts w:ascii="Helvetica" w:hAnsi="Helvetica"/>
          <w:b/>
          <w:bCs/>
          <w:sz w:val="20"/>
          <w:szCs w:val="20"/>
        </w:rPr>
        <w:t>:</w:t>
      </w:r>
      <w:r>
        <w:rPr>
          <w:rStyle w:val="None"/>
          <w:rFonts w:ascii="Helvetica" w:hAnsi="Helvetica"/>
          <w:sz w:val="20"/>
          <w:szCs w:val="20"/>
        </w:rPr>
        <w:t xml:space="preserve"> </w:t>
      </w:r>
      <w:r>
        <w:rPr>
          <w:rStyle w:val="None"/>
          <w:rFonts w:ascii="Helvetica" w:hAnsi="Helvetica"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ab/>
        <w:t xml:space="preserve">Mgr. Pavel Bártek, </w:t>
      </w:r>
      <w:proofErr w:type="spellStart"/>
      <w:r>
        <w:rPr>
          <w:rStyle w:val="None"/>
          <w:rFonts w:ascii="Helvetica" w:hAnsi="Helvetica"/>
          <w:sz w:val="20"/>
          <w:szCs w:val="20"/>
        </w:rPr>
        <w:t>ředitel</w:t>
      </w:r>
      <w:proofErr w:type="spellEnd"/>
    </w:p>
    <w:p w:rsidR="004E31F2" w:rsidRDefault="001D1569">
      <w:pPr>
        <w:rPr>
          <w:rStyle w:val="None"/>
          <w:rFonts w:ascii="Helvetica" w:eastAsia="Helvetica" w:hAnsi="Helvetica" w:cs="Helvetica"/>
          <w:sz w:val="20"/>
          <w:szCs w:val="20"/>
        </w:rPr>
      </w:pPr>
      <w:r>
        <w:rPr>
          <w:rStyle w:val="None"/>
          <w:rFonts w:ascii="Helvetica" w:hAnsi="Helvetica"/>
          <w:sz w:val="20"/>
          <w:szCs w:val="20"/>
        </w:rPr>
        <w:t>(</w:t>
      </w:r>
      <w:proofErr w:type="spellStart"/>
      <w:proofErr w:type="gramStart"/>
      <w:r>
        <w:rPr>
          <w:rStyle w:val="None"/>
          <w:rFonts w:ascii="Helvetica" w:hAnsi="Helvetica"/>
          <w:sz w:val="20"/>
          <w:szCs w:val="20"/>
        </w:rPr>
        <w:t>dále</w:t>
      </w:r>
      <w:proofErr w:type="spellEnd"/>
      <w:proofErr w:type="gram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jen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„</w:t>
      </w:r>
      <w:proofErr w:type="spellStart"/>
      <w:r>
        <w:rPr>
          <w:rStyle w:val="None"/>
          <w:rFonts w:ascii="Helvetica" w:hAnsi="Helvetica"/>
          <w:sz w:val="20"/>
          <w:szCs w:val="20"/>
        </w:rPr>
        <w:t>pořadatel</w:t>
      </w:r>
      <w:proofErr w:type="spellEnd"/>
      <w:r>
        <w:rPr>
          <w:rStyle w:val="None"/>
          <w:rFonts w:ascii="Helvetica" w:hAnsi="Helvetica"/>
          <w:sz w:val="20"/>
          <w:szCs w:val="20"/>
        </w:rPr>
        <w:t>“)</w:t>
      </w:r>
    </w:p>
    <w:p w:rsidR="004E31F2" w:rsidRDefault="001D1569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spellStart"/>
      <w:proofErr w:type="gramStart"/>
      <w:r>
        <w:rPr>
          <w:rStyle w:val="None"/>
          <w:rFonts w:ascii="Helvetica" w:hAnsi="Helvetica"/>
          <w:b/>
          <w:bCs/>
          <w:sz w:val="20"/>
          <w:szCs w:val="20"/>
        </w:rPr>
        <w:t>vyřizuje</w:t>
      </w:r>
      <w:proofErr w:type="spellEnd"/>
      <w:proofErr w:type="gramEnd"/>
      <w:r>
        <w:rPr>
          <w:rStyle w:val="None"/>
          <w:rFonts w:ascii="Helvetica" w:hAnsi="Helvetica"/>
          <w:b/>
          <w:bCs/>
          <w:sz w:val="20"/>
          <w:szCs w:val="20"/>
        </w:rPr>
        <w:t>:</w:t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 w:rsidR="00A5073A">
        <w:rPr>
          <w:rStyle w:val="None"/>
          <w:rFonts w:ascii="Helvetica" w:hAnsi="Helvetica"/>
          <w:sz w:val="20"/>
          <w:szCs w:val="20"/>
        </w:rPr>
        <w:t>xxx</w:t>
      </w:r>
      <w:r>
        <w:rPr>
          <w:rStyle w:val="None"/>
          <w:rFonts w:ascii="Helvetica" w:hAnsi="Helvetica"/>
          <w:sz w:val="20"/>
          <w:szCs w:val="20"/>
        </w:rPr>
        <w:t xml:space="preserve"> (e-mail: </w:t>
      </w:r>
      <w:r w:rsidR="00A5073A">
        <w:rPr>
          <w:rStyle w:val="None"/>
          <w:rFonts w:ascii="Helvetica" w:hAnsi="Helvetica"/>
          <w:sz w:val="20"/>
          <w:szCs w:val="20"/>
        </w:rPr>
        <w:t>xxx</w:t>
      </w:r>
      <w:r>
        <w:rPr>
          <w:rStyle w:val="None"/>
          <w:rFonts w:ascii="Helvetica" w:hAnsi="Helvetica"/>
          <w:sz w:val="20"/>
          <w:szCs w:val="20"/>
        </w:rPr>
        <w:t>)</w:t>
      </w:r>
    </w:p>
    <w:p w:rsidR="004E31F2" w:rsidRDefault="001D1569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spellStart"/>
      <w:proofErr w:type="gramStart"/>
      <w:r>
        <w:rPr>
          <w:rStyle w:val="None"/>
          <w:rFonts w:ascii="Helvetica" w:hAnsi="Helvetica"/>
          <w:b/>
          <w:bCs/>
          <w:sz w:val="20"/>
          <w:szCs w:val="20"/>
        </w:rPr>
        <w:t>telefon</w:t>
      </w:r>
      <w:proofErr w:type="spellEnd"/>
      <w:proofErr w:type="gramEnd"/>
      <w:r>
        <w:rPr>
          <w:rStyle w:val="None"/>
          <w:rFonts w:ascii="Helvetica" w:hAnsi="Helvetica"/>
          <w:b/>
          <w:bCs/>
          <w:sz w:val="20"/>
          <w:szCs w:val="20"/>
        </w:rPr>
        <w:t>:</w:t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 w:rsidR="00A5073A">
        <w:rPr>
          <w:rStyle w:val="None"/>
          <w:rFonts w:ascii="Helvetica" w:hAnsi="Helvetica"/>
          <w:sz w:val="20"/>
          <w:szCs w:val="20"/>
        </w:rPr>
        <w:t>xxx</w:t>
      </w:r>
      <w:r>
        <w:rPr>
          <w:rStyle w:val="None"/>
          <w:rFonts w:ascii="Helvetica" w:hAnsi="Helvetica"/>
          <w:sz w:val="20"/>
          <w:szCs w:val="20"/>
        </w:rPr>
        <w:t xml:space="preserve">, </w:t>
      </w:r>
      <w:r w:rsidR="00A5073A">
        <w:rPr>
          <w:rStyle w:val="None"/>
          <w:rFonts w:ascii="Helvetica" w:hAnsi="Helvetica"/>
          <w:sz w:val="20"/>
          <w:szCs w:val="20"/>
        </w:rPr>
        <w:t>xxx</w:t>
      </w:r>
    </w:p>
    <w:p w:rsidR="004E31F2" w:rsidRDefault="001D1569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gramStart"/>
      <w:r>
        <w:rPr>
          <w:rStyle w:val="None"/>
          <w:rFonts w:ascii="Helvetica" w:hAnsi="Helvetica"/>
          <w:b/>
          <w:bCs/>
          <w:sz w:val="20"/>
          <w:szCs w:val="20"/>
        </w:rPr>
        <w:t>fax</w:t>
      </w:r>
      <w:proofErr w:type="gramEnd"/>
      <w:r>
        <w:rPr>
          <w:rStyle w:val="None"/>
          <w:rFonts w:ascii="Helvetica" w:hAnsi="Helvetica"/>
          <w:b/>
          <w:bCs/>
          <w:sz w:val="20"/>
          <w:szCs w:val="20"/>
        </w:rPr>
        <w:t>:</w:t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</w:p>
    <w:p w:rsidR="004E31F2" w:rsidRDefault="001D1569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spellStart"/>
      <w:proofErr w:type="gramStart"/>
      <w:r>
        <w:rPr>
          <w:rStyle w:val="None"/>
          <w:rFonts w:ascii="Helvetica" w:hAnsi="Helvetica"/>
          <w:b/>
          <w:bCs/>
          <w:sz w:val="20"/>
          <w:szCs w:val="20"/>
        </w:rPr>
        <w:t>název</w:t>
      </w:r>
      <w:proofErr w:type="spellEnd"/>
      <w:proofErr w:type="gram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pořadu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>:</w:t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proofErr w:type="spellStart"/>
      <w:r>
        <w:rPr>
          <w:rStyle w:val="None"/>
          <w:rFonts w:ascii="Helvetica" w:hAnsi="Helvetica"/>
          <w:sz w:val="20"/>
          <w:szCs w:val="20"/>
        </w:rPr>
        <w:t>Ondřej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Havelka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a </w:t>
      </w:r>
      <w:proofErr w:type="spellStart"/>
      <w:r>
        <w:rPr>
          <w:rStyle w:val="None"/>
          <w:rFonts w:ascii="Helvetica" w:hAnsi="Helvetica"/>
          <w:sz w:val="20"/>
          <w:szCs w:val="20"/>
        </w:rPr>
        <w:t>jeho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Melody Makers </w:t>
      </w:r>
      <w:r>
        <w:rPr>
          <w:rStyle w:val="None"/>
          <w:rFonts w:ascii="Helvetica" w:hAnsi="Helvetica"/>
          <w:i/>
          <w:iCs/>
          <w:sz w:val="20"/>
          <w:szCs w:val="20"/>
        </w:rPr>
        <w:t xml:space="preserve">to </w:t>
      </w:r>
      <w:proofErr w:type="spellStart"/>
      <w:r>
        <w:rPr>
          <w:rStyle w:val="None"/>
          <w:rFonts w:ascii="Helvetica" w:hAnsi="Helvetica"/>
          <w:i/>
          <w:iCs/>
          <w:sz w:val="20"/>
          <w:szCs w:val="20"/>
        </w:rPr>
        <w:t>tentokrát</w:t>
      </w:r>
      <w:proofErr w:type="spellEnd"/>
      <w:r>
        <w:rPr>
          <w:rStyle w:val="None"/>
          <w:rFonts w:ascii="Helvetica" w:hAnsi="Helvetica"/>
          <w:i/>
          <w:i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i/>
          <w:iCs/>
          <w:sz w:val="20"/>
          <w:szCs w:val="20"/>
        </w:rPr>
        <w:t>vezmou</w:t>
      </w:r>
      <w:proofErr w:type="spellEnd"/>
      <w:r>
        <w:rPr>
          <w:rStyle w:val="None"/>
          <w:rFonts w:ascii="Helvetica" w:hAnsi="Helvetica"/>
          <w:i/>
          <w:iCs/>
          <w:sz w:val="20"/>
          <w:szCs w:val="20"/>
        </w:rPr>
        <w:t xml:space="preserve"> od</w:t>
      </w:r>
    </w:p>
    <w:p w:rsidR="004E31F2" w:rsidRDefault="001D1569">
      <w:pPr>
        <w:rPr>
          <w:rStyle w:val="None"/>
          <w:rFonts w:ascii="Helvetica" w:eastAsia="Helvetica" w:hAnsi="Helvetica" w:cs="Helvetica"/>
          <w:sz w:val="20"/>
          <w:szCs w:val="20"/>
        </w:rPr>
      </w:pPr>
      <w:r>
        <w:rPr>
          <w:rStyle w:val="None"/>
          <w:rFonts w:ascii="Helvetica" w:eastAsia="Helvetica" w:hAnsi="Helvetica" w:cs="Helvetica"/>
          <w:sz w:val="20"/>
          <w:szCs w:val="20"/>
        </w:rPr>
        <w:tab/>
      </w:r>
      <w:r>
        <w:rPr>
          <w:rStyle w:val="None"/>
          <w:rFonts w:ascii="Helvetica" w:eastAsia="Helvetica" w:hAnsi="Helvetica" w:cs="Helvetica"/>
          <w:sz w:val="20"/>
          <w:szCs w:val="20"/>
        </w:rPr>
        <w:tab/>
      </w:r>
      <w:r>
        <w:rPr>
          <w:rStyle w:val="None"/>
          <w:rFonts w:ascii="Helvetica" w:eastAsia="Helvetica" w:hAnsi="Helvetica" w:cs="Helvetica"/>
          <w:sz w:val="20"/>
          <w:szCs w:val="20"/>
        </w:rPr>
        <w:tab/>
      </w:r>
      <w:r>
        <w:rPr>
          <w:rStyle w:val="None"/>
          <w:rFonts w:ascii="Helvetica" w:eastAsia="Helvetica" w:hAnsi="Helvetica" w:cs="Helvetica"/>
          <w:sz w:val="20"/>
          <w:szCs w:val="20"/>
        </w:rPr>
        <w:tab/>
      </w:r>
      <w:r>
        <w:rPr>
          <w:rStyle w:val="None"/>
          <w:rFonts w:ascii="Helvetica" w:eastAsia="Helvetica" w:hAnsi="Helvetica" w:cs="Helvetica"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>PRVNÍ KŘAPLAVKY JAZZOVÉ</w:t>
      </w:r>
    </w:p>
    <w:p w:rsidR="004E31F2" w:rsidRDefault="001D1569">
      <w:pPr>
        <w:rPr>
          <w:rStyle w:val="None"/>
          <w:rFonts w:ascii="Helvetica" w:eastAsia="Helvetica" w:hAnsi="Helvetica" w:cs="Helvetica"/>
          <w:b/>
          <w:bCs/>
          <w:sz w:val="20"/>
          <w:szCs w:val="20"/>
        </w:rPr>
      </w:pPr>
      <w:proofErr w:type="gramStart"/>
      <w:r>
        <w:rPr>
          <w:rStyle w:val="None"/>
          <w:rFonts w:ascii="Helvetica" w:hAnsi="Helvetica"/>
          <w:b/>
          <w:bCs/>
          <w:sz w:val="20"/>
          <w:szCs w:val="20"/>
        </w:rPr>
        <w:t>(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Prosíme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uvádějte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název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našeho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ansámblu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pouze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ve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výše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uvedeném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tvaru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>!)</w:t>
      </w:r>
      <w:proofErr w:type="gramEnd"/>
    </w:p>
    <w:p w:rsidR="004E31F2" w:rsidRDefault="001D1569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gramStart"/>
      <w:r>
        <w:rPr>
          <w:rStyle w:val="None"/>
          <w:rFonts w:ascii="Helvetica" w:hAnsi="Helvetica"/>
          <w:b/>
          <w:bCs/>
          <w:sz w:val="20"/>
          <w:szCs w:val="20"/>
        </w:rPr>
        <w:t>datum</w:t>
      </w:r>
      <w:proofErr w:type="gramEnd"/>
      <w:r>
        <w:rPr>
          <w:rStyle w:val="None"/>
          <w:rFonts w:ascii="Helvetica" w:hAnsi="Helvetica"/>
          <w:b/>
          <w:bCs/>
          <w:sz w:val="20"/>
          <w:szCs w:val="20"/>
        </w:rPr>
        <w:t>:</w:t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>5. 12. 2017</w:t>
      </w:r>
    </w:p>
    <w:p w:rsidR="004E31F2" w:rsidRDefault="001D1569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spellStart"/>
      <w:proofErr w:type="gramStart"/>
      <w:r>
        <w:rPr>
          <w:rStyle w:val="None"/>
          <w:rFonts w:ascii="Helvetica" w:hAnsi="Helvetica"/>
          <w:b/>
          <w:bCs/>
          <w:sz w:val="20"/>
          <w:szCs w:val="20"/>
        </w:rPr>
        <w:t>místo</w:t>
      </w:r>
      <w:proofErr w:type="spellEnd"/>
      <w:proofErr w:type="gram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vystoupení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>:</w:t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proofErr w:type="spellStart"/>
      <w:r>
        <w:rPr>
          <w:rStyle w:val="None"/>
          <w:rFonts w:ascii="Helvetica" w:hAnsi="Helvetica"/>
          <w:sz w:val="20"/>
          <w:szCs w:val="20"/>
        </w:rPr>
        <w:t>Nový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Jičín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Beskydské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divadlo</w:t>
      </w:r>
      <w:proofErr w:type="spellEnd"/>
    </w:p>
    <w:p w:rsidR="004E31F2" w:rsidRDefault="001D1569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spellStart"/>
      <w:proofErr w:type="gramStart"/>
      <w:r>
        <w:rPr>
          <w:rStyle w:val="None"/>
          <w:rFonts w:ascii="Helvetica" w:hAnsi="Helvetica"/>
          <w:b/>
          <w:bCs/>
          <w:sz w:val="20"/>
          <w:szCs w:val="20"/>
        </w:rPr>
        <w:t>předpokládaný</w:t>
      </w:r>
      <w:proofErr w:type="spellEnd"/>
      <w:proofErr w:type="gram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začátek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>:</w:t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 xml:space="preserve">19.00 </w:t>
      </w:r>
      <w:proofErr w:type="spellStart"/>
      <w:r>
        <w:rPr>
          <w:rStyle w:val="None"/>
          <w:rFonts w:ascii="Helvetica" w:hAnsi="Helvetica"/>
          <w:sz w:val="20"/>
          <w:szCs w:val="20"/>
        </w:rPr>
        <w:t>hodin</w:t>
      </w:r>
      <w:proofErr w:type="spellEnd"/>
    </w:p>
    <w:p w:rsidR="004E31F2" w:rsidRDefault="001D1569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spellStart"/>
      <w:proofErr w:type="gramStart"/>
      <w:r>
        <w:rPr>
          <w:rStyle w:val="None"/>
          <w:rFonts w:ascii="Helvetica" w:hAnsi="Helvetica"/>
          <w:b/>
          <w:bCs/>
          <w:sz w:val="20"/>
          <w:szCs w:val="20"/>
        </w:rPr>
        <w:t>ukončení</w:t>
      </w:r>
      <w:proofErr w:type="spellEnd"/>
      <w:proofErr w:type="gramEnd"/>
      <w:r>
        <w:rPr>
          <w:rStyle w:val="None"/>
          <w:rFonts w:ascii="Helvetica" w:hAnsi="Helvetica"/>
          <w:b/>
          <w:bCs/>
          <w:sz w:val="20"/>
          <w:szCs w:val="20"/>
        </w:rPr>
        <w:t>:</w:t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 xml:space="preserve">21.30 </w:t>
      </w:r>
      <w:proofErr w:type="spellStart"/>
      <w:r>
        <w:rPr>
          <w:rStyle w:val="None"/>
          <w:rFonts w:ascii="Helvetica" w:hAnsi="Helvetica"/>
          <w:sz w:val="20"/>
          <w:szCs w:val="20"/>
        </w:rPr>
        <w:t>hodin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</w:p>
    <w:p w:rsidR="004E31F2" w:rsidRDefault="001D1569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spellStart"/>
      <w:proofErr w:type="gramStart"/>
      <w:r>
        <w:rPr>
          <w:rStyle w:val="None"/>
          <w:rFonts w:ascii="Helvetica" w:hAnsi="Helvetica"/>
          <w:b/>
          <w:bCs/>
          <w:sz w:val="20"/>
          <w:szCs w:val="20"/>
        </w:rPr>
        <w:t>délka</w:t>
      </w:r>
      <w:proofErr w:type="spellEnd"/>
      <w:proofErr w:type="gram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vystoupení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>:</w:t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proofErr w:type="spellStart"/>
      <w:r>
        <w:rPr>
          <w:rStyle w:val="None"/>
          <w:rFonts w:ascii="Helvetica" w:hAnsi="Helvetica"/>
          <w:sz w:val="20"/>
          <w:szCs w:val="20"/>
        </w:rPr>
        <w:t>cca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2 </w:t>
      </w:r>
      <w:proofErr w:type="spellStart"/>
      <w:r>
        <w:rPr>
          <w:rStyle w:val="None"/>
          <w:rFonts w:ascii="Helvetica" w:hAnsi="Helvetica"/>
          <w:sz w:val="20"/>
          <w:szCs w:val="20"/>
        </w:rPr>
        <w:t>hodiny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s </w:t>
      </w:r>
      <w:proofErr w:type="spellStart"/>
      <w:r>
        <w:rPr>
          <w:rStyle w:val="None"/>
          <w:rFonts w:ascii="Helvetica" w:hAnsi="Helvetica"/>
          <w:sz w:val="20"/>
          <w:szCs w:val="20"/>
        </w:rPr>
        <w:t>přestávkou</w:t>
      </w:r>
      <w:proofErr w:type="spellEnd"/>
    </w:p>
    <w:p w:rsidR="004E31F2" w:rsidRDefault="001D1569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spellStart"/>
      <w:proofErr w:type="gramStart"/>
      <w:r>
        <w:rPr>
          <w:rStyle w:val="None"/>
          <w:rFonts w:ascii="Helvetica" w:hAnsi="Helvetica"/>
          <w:b/>
          <w:bCs/>
          <w:sz w:val="20"/>
          <w:szCs w:val="20"/>
        </w:rPr>
        <w:t>technická</w:t>
      </w:r>
      <w:proofErr w:type="spellEnd"/>
      <w:proofErr w:type="gram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příprava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>:</w:t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 xml:space="preserve">17.00 </w:t>
      </w:r>
      <w:proofErr w:type="spellStart"/>
      <w:r>
        <w:rPr>
          <w:rStyle w:val="None"/>
          <w:rFonts w:ascii="Helvetica" w:hAnsi="Helvetica"/>
          <w:sz w:val="20"/>
          <w:szCs w:val="20"/>
        </w:rPr>
        <w:t>hodin</w:t>
      </w:r>
      <w:proofErr w:type="spellEnd"/>
    </w:p>
    <w:p w:rsidR="004E31F2" w:rsidRDefault="001D1569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spellStart"/>
      <w:proofErr w:type="gramStart"/>
      <w:r>
        <w:rPr>
          <w:rStyle w:val="None"/>
          <w:rFonts w:ascii="Helvetica" w:hAnsi="Helvetica"/>
          <w:b/>
          <w:bCs/>
          <w:sz w:val="20"/>
          <w:szCs w:val="20"/>
        </w:rPr>
        <w:t>zvuková</w:t>
      </w:r>
      <w:proofErr w:type="spellEnd"/>
      <w:proofErr w:type="gram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zkouška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>:</w:t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proofErr w:type="spellStart"/>
      <w:r>
        <w:rPr>
          <w:rStyle w:val="None"/>
          <w:rFonts w:ascii="Helvetica" w:hAnsi="Helvetica"/>
          <w:sz w:val="20"/>
          <w:szCs w:val="20"/>
        </w:rPr>
        <w:t>dtto</w:t>
      </w:r>
      <w:proofErr w:type="spellEnd"/>
    </w:p>
    <w:p w:rsidR="004E31F2" w:rsidRDefault="004E31F2">
      <w:pPr>
        <w:rPr>
          <w:rFonts w:ascii="Helvetica" w:eastAsia="Helvetica" w:hAnsi="Helvetica" w:cs="Helvetica"/>
          <w:b/>
          <w:bCs/>
          <w:sz w:val="20"/>
          <w:szCs w:val="20"/>
        </w:rPr>
      </w:pPr>
    </w:p>
    <w:p w:rsidR="004E31F2" w:rsidRDefault="001D1569">
      <w:pPr>
        <w:rPr>
          <w:rStyle w:val="None"/>
          <w:rFonts w:ascii="Helvetica" w:eastAsia="Helvetica" w:hAnsi="Helvetica" w:cs="Helvetica"/>
          <w:b/>
          <w:bCs/>
          <w:sz w:val="20"/>
          <w:szCs w:val="20"/>
        </w:rPr>
      </w:pP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Technické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podmínky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>:</w:t>
      </w:r>
    </w:p>
    <w:p w:rsidR="004E31F2" w:rsidRDefault="001D1569">
      <w:pPr>
        <w:rPr>
          <w:rStyle w:val="None"/>
          <w:rFonts w:ascii="Helvetica" w:eastAsia="Helvetica" w:hAnsi="Helvetica" w:cs="Helvetica"/>
          <w:b/>
          <w:bCs/>
          <w:sz w:val="20"/>
          <w:szCs w:val="20"/>
        </w:rPr>
      </w:pPr>
      <w:proofErr w:type="spellStart"/>
      <w:proofErr w:type="gramStart"/>
      <w:r>
        <w:rPr>
          <w:rStyle w:val="None"/>
          <w:rFonts w:ascii="Helvetica" w:hAnsi="Helvetica"/>
          <w:sz w:val="20"/>
          <w:szCs w:val="20"/>
        </w:rPr>
        <w:t>Jsou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uvedeny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v „</w:t>
      </w:r>
      <w:proofErr w:type="spellStart"/>
      <w:r>
        <w:rPr>
          <w:rStyle w:val="None"/>
          <w:rFonts w:ascii="Helvetica" w:hAnsi="Helvetica"/>
          <w:sz w:val="20"/>
          <w:szCs w:val="20"/>
        </w:rPr>
        <w:t>Dalších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smluvních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podmínkách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“, </w:t>
      </w:r>
      <w:proofErr w:type="spellStart"/>
      <w:r>
        <w:rPr>
          <w:rStyle w:val="None"/>
          <w:rFonts w:ascii="Helvetica" w:hAnsi="Helvetica"/>
          <w:sz w:val="20"/>
          <w:szCs w:val="20"/>
        </w:rPr>
        <w:t>které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tvoří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nedílnou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součást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této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smlouvy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jako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její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příloha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č. 1.</w:t>
      </w:r>
      <w:proofErr w:type="gram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Ozvučení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zajišťuje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orchestr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klavír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naladěný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proofErr w:type="gramStart"/>
      <w:r>
        <w:rPr>
          <w:rStyle w:val="None"/>
          <w:rFonts w:ascii="Helvetica" w:hAnsi="Helvetica"/>
          <w:b/>
          <w:bCs/>
          <w:sz w:val="20"/>
          <w:szCs w:val="20"/>
        </w:rPr>
        <w:t>na</w:t>
      </w:r>
      <w:proofErr w:type="spellEnd"/>
      <w:proofErr w:type="gram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441 Hz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zajišťuje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pořadatel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.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Žádáme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o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naladění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klavíru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v den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koncertu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>!</w:t>
      </w:r>
    </w:p>
    <w:p w:rsidR="004E31F2" w:rsidRDefault="001D1569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spellStart"/>
      <w:proofErr w:type="gramStart"/>
      <w:r>
        <w:rPr>
          <w:rStyle w:val="None"/>
          <w:rFonts w:ascii="Helvetica" w:hAnsi="Helvetica"/>
          <w:b/>
          <w:bCs/>
          <w:sz w:val="20"/>
          <w:szCs w:val="20"/>
        </w:rPr>
        <w:t>Autorská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práva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zastupuje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OSA, </w:t>
      </w:r>
      <w:proofErr w:type="spellStart"/>
      <w:r>
        <w:rPr>
          <w:rStyle w:val="None"/>
          <w:rFonts w:ascii="Helvetica" w:hAnsi="Helvetica"/>
          <w:sz w:val="20"/>
          <w:szCs w:val="20"/>
        </w:rPr>
        <w:t>repertoárový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list </w:t>
      </w:r>
      <w:proofErr w:type="spellStart"/>
      <w:r>
        <w:rPr>
          <w:rStyle w:val="None"/>
          <w:rFonts w:ascii="Helvetica" w:hAnsi="Helvetica"/>
          <w:sz w:val="20"/>
          <w:szCs w:val="20"/>
        </w:rPr>
        <w:t>předá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orchestr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pořadateli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včas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před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vystoupením</w:t>
      </w:r>
      <w:proofErr w:type="spellEnd"/>
      <w:r>
        <w:rPr>
          <w:rStyle w:val="None"/>
          <w:rFonts w:ascii="Helvetica" w:hAnsi="Helvetica"/>
          <w:sz w:val="20"/>
          <w:szCs w:val="20"/>
        </w:rPr>
        <w:t>.</w:t>
      </w:r>
      <w:proofErr w:type="gramEnd"/>
    </w:p>
    <w:p w:rsidR="004E31F2" w:rsidRDefault="001D1569">
      <w:pPr>
        <w:rPr>
          <w:rStyle w:val="None"/>
          <w:rFonts w:ascii="Helvetica" w:eastAsia="Helvetica" w:hAnsi="Helvetica" w:cs="Helvetica"/>
          <w:b/>
          <w:bCs/>
          <w:sz w:val="20"/>
          <w:szCs w:val="20"/>
        </w:rPr>
      </w:pP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Platební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podmínky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>:</w:t>
      </w:r>
    </w:p>
    <w:p w:rsidR="004E31F2" w:rsidRDefault="001D1569">
      <w:pPr>
        <w:rPr>
          <w:rStyle w:val="None"/>
          <w:rFonts w:ascii="Helvetica" w:eastAsia="Helvetica" w:hAnsi="Helvetica" w:cs="Helvetica"/>
          <w:b/>
          <w:bCs/>
          <w:sz w:val="20"/>
          <w:szCs w:val="20"/>
          <w:u w:val="single"/>
        </w:rPr>
      </w:pPr>
      <w:proofErr w:type="spellStart"/>
      <w:r>
        <w:rPr>
          <w:rStyle w:val="None"/>
          <w:rFonts w:ascii="Helvetica" w:hAnsi="Helvetica"/>
          <w:sz w:val="20"/>
          <w:szCs w:val="20"/>
        </w:rPr>
        <w:t>Smluvní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odměna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bude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uhrazena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proofErr w:type="gramStart"/>
      <w:r>
        <w:rPr>
          <w:rStyle w:val="None"/>
          <w:rFonts w:ascii="Helvetica" w:hAnsi="Helvetica"/>
          <w:sz w:val="20"/>
          <w:szCs w:val="20"/>
        </w:rPr>
        <w:t>na</w:t>
      </w:r>
      <w:proofErr w:type="spellEnd"/>
      <w:proofErr w:type="gram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základě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konečného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vyúčtování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předaného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pořadateli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orchestrem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s </w:t>
      </w:r>
      <w:proofErr w:type="spellStart"/>
      <w:r>
        <w:rPr>
          <w:rStyle w:val="None"/>
          <w:rFonts w:ascii="Helvetica" w:hAnsi="Helvetica"/>
          <w:sz w:val="20"/>
          <w:szCs w:val="20"/>
        </w:rPr>
        <w:t>náležitostmi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daňového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dokladu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. </w:t>
      </w:r>
      <w:proofErr w:type="spellStart"/>
      <w:r>
        <w:rPr>
          <w:rStyle w:val="None"/>
          <w:rFonts w:ascii="Helvetica" w:hAnsi="Helvetica"/>
          <w:sz w:val="20"/>
          <w:szCs w:val="20"/>
        </w:rPr>
        <w:t>Pokud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smluvní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odměna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nebude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uhrazena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do 14 </w:t>
      </w:r>
      <w:proofErr w:type="spellStart"/>
      <w:r>
        <w:rPr>
          <w:rStyle w:val="None"/>
          <w:rFonts w:ascii="Helvetica" w:hAnsi="Helvetica"/>
          <w:sz w:val="20"/>
          <w:szCs w:val="20"/>
        </w:rPr>
        <w:t>dnů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termínu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vystoupení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činí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úrok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z </w:t>
      </w:r>
      <w:proofErr w:type="spellStart"/>
      <w:r>
        <w:rPr>
          <w:rStyle w:val="None"/>
          <w:rFonts w:ascii="Helvetica" w:hAnsi="Helvetica"/>
          <w:sz w:val="20"/>
          <w:szCs w:val="20"/>
        </w:rPr>
        <w:t>prodlení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0</w:t>
      </w:r>
      <w:proofErr w:type="gramStart"/>
      <w:r>
        <w:rPr>
          <w:rStyle w:val="None"/>
          <w:rFonts w:ascii="Helvetica" w:hAnsi="Helvetica"/>
          <w:sz w:val="20"/>
          <w:szCs w:val="20"/>
        </w:rPr>
        <w:t>,1</w:t>
      </w:r>
      <w:proofErr w:type="gramEnd"/>
      <w:r>
        <w:rPr>
          <w:rStyle w:val="None"/>
          <w:rFonts w:ascii="Helvetica" w:hAnsi="Helvetica"/>
          <w:sz w:val="20"/>
          <w:szCs w:val="20"/>
        </w:rPr>
        <w:t xml:space="preserve">% </w:t>
      </w:r>
      <w:proofErr w:type="spellStart"/>
      <w:r>
        <w:rPr>
          <w:rStyle w:val="None"/>
          <w:rFonts w:ascii="Helvetica" w:hAnsi="Helvetica"/>
          <w:sz w:val="20"/>
          <w:szCs w:val="20"/>
        </w:rPr>
        <w:t>částky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každý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den </w:t>
      </w:r>
      <w:proofErr w:type="spellStart"/>
      <w:r>
        <w:rPr>
          <w:rStyle w:val="None"/>
          <w:rFonts w:ascii="Helvetica" w:hAnsi="Helvetica"/>
          <w:sz w:val="20"/>
          <w:szCs w:val="20"/>
        </w:rPr>
        <w:t>prodlení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. </w:t>
      </w:r>
    </w:p>
    <w:p w:rsidR="004E31F2" w:rsidRDefault="004E31F2">
      <w:pPr>
        <w:rPr>
          <w:rFonts w:ascii="Helvetica" w:eastAsia="Helvetica" w:hAnsi="Helvetica" w:cs="Helvetica"/>
          <w:b/>
          <w:bCs/>
          <w:sz w:val="20"/>
          <w:szCs w:val="20"/>
          <w:u w:val="single"/>
        </w:rPr>
      </w:pPr>
    </w:p>
    <w:p w:rsidR="004E31F2" w:rsidRDefault="001D1569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Smluvní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odměna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za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vystoupení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činí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>:</w:t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>90.000</w:t>
      </w:r>
      <w:proofErr w:type="gramStart"/>
      <w:r>
        <w:rPr>
          <w:rStyle w:val="None"/>
          <w:rFonts w:ascii="Helvetica" w:hAnsi="Helvetica"/>
          <w:sz w:val="20"/>
          <w:szCs w:val="20"/>
        </w:rPr>
        <w:t>,-</w:t>
      </w:r>
      <w:proofErr w:type="gram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Kč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+ </w:t>
      </w:r>
      <w:proofErr w:type="spellStart"/>
      <w:r>
        <w:rPr>
          <w:rStyle w:val="None"/>
          <w:rFonts w:ascii="Helvetica" w:hAnsi="Helvetica"/>
          <w:sz w:val="20"/>
          <w:szCs w:val="20"/>
        </w:rPr>
        <w:t>alikvot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dopravy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(autobus a 1 </w:t>
      </w:r>
      <w:proofErr w:type="spellStart"/>
      <w:r>
        <w:rPr>
          <w:rStyle w:val="None"/>
          <w:rFonts w:ascii="Helvetica" w:hAnsi="Helvetica"/>
          <w:sz w:val="20"/>
          <w:szCs w:val="20"/>
        </w:rPr>
        <w:t>os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. </w:t>
      </w:r>
      <w:proofErr w:type="spellStart"/>
      <w:r>
        <w:rPr>
          <w:rStyle w:val="None"/>
          <w:rFonts w:ascii="Helvetica" w:hAnsi="Helvetica"/>
          <w:sz w:val="20"/>
          <w:szCs w:val="20"/>
        </w:rPr>
        <w:t>vůz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) </w:t>
      </w:r>
    </w:p>
    <w:p w:rsidR="004E31F2" w:rsidRDefault="001D1569">
      <w:pPr>
        <w:rPr>
          <w:rStyle w:val="None"/>
          <w:rFonts w:ascii="Helvetica" w:eastAsia="Helvetica" w:hAnsi="Helvetica" w:cs="Helvetica"/>
          <w:sz w:val="20"/>
          <w:szCs w:val="20"/>
        </w:rPr>
      </w:pPr>
      <w:r>
        <w:rPr>
          <w:rStyle w:val="None"/>
          <w:rFonts w:ascii="Helvetica" w:eastAsia="Helvetica" w:hAnsi="Helvetica" w:cs="Helvetica"/>
          <w:sz w:val="20"/>
          <w:szCs w:val="20"/>
        </w:rPr>
        <w:tab/>
      </w:r>
      <w:r>
        <w:rPr>
          <w:rStyle w:val="None"/>
          <w:rFonts w:ascii="Helvetica" w:eastAsia="Helvetica" w:hAnsi="Helvetica" w:cs="Helvetica"/>
          <w:sz w:val="20"/>
          <w:szCs w:val="20"/>
        </w:rPr>
        <w:tab/>
      </w:r>
      <w:r>
        <w:rPr>
          <w:rStyle w:val="None"/>
          <w:rFonts w:ascii="Helvetica" w:eastAsia="Helvetica" w:hAnsi="Helvetica" w:cs="Helvetica"/>
          <w:sz w:val="20"/>
          <w:szCs w:val="20"/>
        </w:rPr>
        <w:tab/>
      </w:r>
      <w:r>
        <w:rPr>
          <w:rStyle w:val="None"/>
          <w:rFonts w:ascii="Helvetica" w:eastAsia="Helvetica" w:hAnsi="Helvetica" w:cs="Helvetica"/>
          <w:sz w:val="20"/>
          <w:szCs w:val="20"/>
        </w:rPr>
        <w:tab/>
      </w:r>
      <w:r>
        <w:rPr>
          <w:rStyle w:val="None"/>
          <w:rFonts w:ascii="Helvetica" w:eastAsia="Helvetica" w:hAnsi="Helvetica" w:cs="Helvetica"/>
          <w:sz w:val="20"/>
          <w:szCs w:val="20"/>
        </w:rPr>
        <w:tab/>
      </w:r>
      <w:r>
        <w:rPr>
          <w:rStyle w:val="None"/>
          <w:rFonts w:ascii="Helvetica" w:eastAsia="Helvetica" w:hAnsi="Helvetica" w:cs="Helvetica"/>
          <w:sz w:val="20"/>
          <w:szCs w:val="20"/>
        </w:rPr>
        <w:tab/>
      </w:r>
      <w:r>
        <w:rPr>
          <w:rStyle w:val="None"/>
          <w:rFonts w:ascii="Helvetica" w:eastAsia="Helvetica" w:hAnsi="Helvetica" w:cs="Helvetica"/>
          <w:sz w:val="20"/>
          <w:szCs w:val="20"/>
        </w:rPr>
        <w:tab/>
        <w:t xml:space="preserve">+ </w:t>
      </w:r>
      <w:proofErr w:type="spellStart"/>
      <w:proofErr w:type="gramStart"/>
      <w:r>
        <w:rPr>
          <w:rStyle w:val="None"/>
          <w:rFonts w:ascii="Helvetica" w:eastAsia="Helvetica" w:hAnsi="Helvetica" w:cs="Helvetica"/>
          <w:sz w:val="20"/>
          <w:szCs w:val="20"/>
        </w:rPr>
        <w:t>ubytov</w:t>
      </w:r>
      <w:r>
        <w:rPr>
          <w:rStyle w:val="None"/>
          <w:rFonts w:ascii="Helvetica" w:hAnsi="Helvetica"/>
          <w:sz w:val="20"/>
          <w:szCs w:val="20"/>
        </w:rPr>
        <w:t>ání</w:t>
      </w:r>
      <w:proofErr w:type="spellEnd"/>
      <w:proofErr w:type="gramEnd"/>
    </w:p>
    <w:p w:rsidR="004E31F2" w:rsidRDefault="001D1569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Slovy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>:</w:t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proofErr w:type="spellStart"/>
      <w:r>
        <w:rPr>
          <w:rStyle w:val="None"/>
          <w:rFonts w:ascii="Helvetica" w:hAnsi="Helvetica"/>
          <w:sz w:val="20"/>
          <w:szCs w:val="20"/>
        </w:rPr>
        <w:t>devadesáttisíc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Korun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českých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+ </w:t>
      </w:r>
      <w:proofErr w:type="spellStart"/>
      <w:r>
        <w:rPr>
          <w:rStyle w:val="None"/>
          <w:rFonts w:ascii="Helvetica" w:hAnsi="Helvetica"/>
          <w:sz w:val="20"/>
          <w:szCs w:val="20"/>
        </w:rPr>
        <w:t>alikvot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dopravy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</w:p>
    <w:p w:rsidR="004E31F2" w:rsidRDefault="001D1569">
      <w:pPr>
        <w:rPr>
          <w:rStyle w:val="None"/>
          <w:rFonts w:ascii="Helvetica" w:eastAsia="Helvetica" w:hAnsi="Helvetica" w:cs="Helvetica"/>
          <w:b/>
          <w:bCs/>
          <w:sz w:val="20"/>
          <w:szCs w:val="20"/>
        </w:rPr>
      </w:pPr>
      <w:r>
        <w:rPr>
          <w:rStyle w:val="None"/>
          <w:rFonts w:ascii="Helvetica" w:eastAsia="Helvetica" w:hAnsi="Helvetica" w:cs="Helvetica"/>
          <w:sz w:val="20"/>
          <w:szCs w:val="20"/>
        </w:rPr>
        <w:tab/>
      </w:r>
      <w:r>
        <w:rPr>
          <w:rStyle w:val="None"/>
          <w:rFonts w:ascii="Helvetica" w:eastAsia="Helvetica" w:hAnsi="Helvetica" w:cs="Helvetica"/>
          <w:sz w:val="20"/>
          <w:szCs w:val="20"/>
        </w:rPr>
        <w:tab/>
      </w:r>
      <w:r>
        <w:rPr>
          <w:rStyle w:val="None"/>
          <w:rFonts w:ascii="Helvetica" w:eastAsia="Helvetica" w:hAnsi="Helvetica" w:cs="Helvetica"/>
          <w:sz w:val="20"/>
          <w:szCs w:val="20"/>
        </w:rPr>
        <w:tab/>
      </w:r>
      <w:r>
        <w:rPr>
          <w:rStyle w:val="None"/>
          <w:rFonts w:ascii="Helvetica" w:eastAsia="Helvetica" w:hAnsi="Helvetica" w:cs="Helvetica"/>
          <w:sz w:val="20"/>
          <w:szCs w:val="20"/>
        </w:rPr>
        <w:tab/>
      </w:r>
      <w:r>
        <w:rPr>
          <w:rStyle w:val="None"/>
          <w:rFonts w:ascii="Helvetica" w:eastAsia="Helvetica" w:hAnsi="Helvetica" w:cs="Helvetica"/>
          <w:sz w:val="20"/>
          <w:szCs w:val="20"/>
        </w:rPr>
        <w:tab/>
      </w:r>
      <w:r>
        <w:rPr>
          <w:rStyle w:val="None"/>
          <w:rFonts w:ascii="Helvetica" w:eastAsia="Helvetica" w:hAnsi="Helvetica" w:cs="Helvetica"/>
          <w:sz w:val="20"/>
          <w:szCs w:val="20"/>
        </w:rPr>
        <w:tab/>
      </w:r>
      <w:r>
        <w:rPr>
          <w:rStyle w:val="None"/>
          <w:rFonts w:ascii="Helvetica" w:eastAsia="Helvetica" w:hAnsi="Helvetica" w:cs="Helvetica"/>
          <w:sz w:val="20"/>
          <w:szCs w:val="20"/>
        </w:rPr>
        <w:tab/>
        <w:t xml:space="preserve">+ </w:t>
      </w:r>
      <w:proofErr w:type="spellStart"/>
      <w:proofErr w:type="gramStart"/>
      <w:r>
        <w:rPr>
          <w:rStyle w:val="None"/>
          <w:rFonts w:ascii="Helvetica" w:eastAsia="Helvetica" w:hAnsi="Helvetica" w:cs="Helvetica"/>
          <w:sz w:val="20"/>
          <w:szCs w:val="20"/>
        </w:rPr>
        <w:t>ubytov</w:t>
      </w:r>
      <w:r>
        <w:rPr>
          <w:rStyle w:val="None"/>
          <w:rFonts w:ascii="Helvetica" w:hAnsi="Helvetica"/>
          <w:sz w:val="20"/>
          <w:szCs w:val="20"/>
        </w:rPr>
        <w:t>ání</w:t>
      </w:r>
      <w:proofErr w:type="spellEnd"/>
      <w:proofErr w:type="gramEnd"/>
    </w:p>
    <w:p w:rsidR="004E31F2" w:rsidRDefault="001D1569">
      <w:pPr>
        <w:rPr>
          <w:rStyle w:val="None"/>
          <w:rFonts w:ascii="Helvetica" w:eastAsia="Helvetica" w:hAnsi="Helvetica" w:cs="Helvetica"/>
          <w:sz w:val="20"/>
          <w:szCs w:val="20"/>
        </w:rPr>
      </w:pPr>
      <w:r>
        <w:rPr>
          <w:rStyle w:val="None"/>
          <w:rFonts w:ascii="Helvetica" w:hAnsi="Helvetica"/>
          <w:b/>
          <w:bCs/>
          <w:sz w:val="20"/>
          <w:szCs w:val="20"/>
        </w:rPr>
        <w:t>DPH:</w:t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 xml:space="preserve">21% / </w:t>
      </w:r>
      <w:proofErr w:type="spellStart"/>
      <w:r>
        <w:rPr>
          <w:rStyle w:val="None"/>
          <w:rFonts w:ascii="Helvetica" w:hAnsi="Helvetica"/>
          <w:sz w:val="20"/>
          <w:szCs w:val="20"/>
        </w:rPr>
        <w:t>není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započteno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v </w:t>
      </w:r>
      <w:proofErr w:type="spellStart"/>
      <w:r>
        <w:rPr>
          <w:rStyle w:val="None"/>
          <w:rFonts w:ascii="Helvetica" w:hAnsi="Helvetica"/>
          <w:sz w:val="20"/>
          <w:szCs w:val="20"/>
        </w:rPr>
        <w:t>ceně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vystoupení</w:t>
      </w:r>
      <w:proofErr w:type="spellEnd"/>
    </w:p>
    <w:p w:rsidR="004E31F2" w:rsidRDefault="004E31F2">
      <w:pPr>
        <w:rPr>
          <w:rFonts w:ascii="Helvetica" w:eastAsia="Helvetica" w:hAnsi="Helvetica" w:cs="Helvetica"/>
          <w:sz w:val="20"/>
          <w:szCs w:val="20"/>
        </w:rPr>
      </w:pPr>
    </w:p>
    <w:p w:rsidR="004E31F2" w:rsidRDefault="001D1569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sz w:val="20"/>
          <w:szCs w:val="20"/>
        </w:rPr>
        <w:t>Nedílnou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součástí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této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smlouvy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jsou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„</w:t>
      </w:r>
      <w:proofErr w:type="spellStart"/>
      <w:r>
        <w:rPr>
          <w:rStyle w:val="None"/>
          <w:rFonts w:ascii="Helvetica" w:hAnsi="Helvetica"/>
          <w:sz w:val="20"/>
          <w:szCs w:val="20"/>
        </w:rPr>
        <w:t>Další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smluvní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podmínky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“, </w:t>
      </w:r>
      <w:proofErr w:type="spellStart"/>
      <w:r>
        <w:rPr>
          <w:rStyle w:val="None"/>
          <w:rFonts w:ascii="Helvetica" w:hAnsi="Helvetica"/>
          <w:sz w:val="20"/>
          <w:szCs w:val="20"/>
        </w:rPr>
        <w:t>uvedené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v </w:t>
      </w:r>
      <w:proofErr w:type="spellStart"/>
      <w:r>
        <w:rPr>
          <w:rStyle w:val="None"/>
          <w:rFonts w:ascii="Helvetica" w:hAnsi="Helvetica"/>
          <w:sz w:val="20"/>
          <w:szCs w:val="20"/>
        </w:rPr>
        <w:t>příloze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č. 1 a „</w:t>
      </w:r>
      <w:proofErr w:type="spellStart"/>
      <w:r>
        <w:rPr>
          <w:rStyle w:val="None"/>
          <w:rFonts w:ascii="Helvetica" w:hAnsi="Helvetica"/>
          <w:sz w:val="20"/>
          <w:szCs w:val="20"/>
        </w:rPr>
        <w:t>Technické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podmínky</w:t>
      </w:r>
      <w:proofErr w:type="spellEnd"/>
      <w:proofErr w:type="gramStart"/>
      <w:r>
        <w:rPr>
          <w:rStyle w:val="None"/>
          <w:rFonts w:ascii="Helvetica" w:hAnsi="Helvetica"/>
          <w:sz w:val="20"/>
          <w:szCs w:val="20"/>
        </w:rPr>
        <w:t xml:space="preserve">“ </w:t>
      </w:r>
      <w:proofErr w:type="spellStart"/>
      <w:r>
        <w:rPr>
          <w:rStyle w:val="None"/>
          <w:rFonts w:ascii="Helvetica" w:hAnsi="Helvetica"/>
          <w:sz w:val="20"/>
          <w:szCs w:val="20"/>
        </w:rPr>
        <w:t>uvedené</w:t>
      </w:r>
      <w:proofErr w:type="spellEnd"/>
      <w:proofErr w:type="gramEnd"/>
      <w:r>
        <w:rPr>
          <w:rStyle w:val="None"/>
          <w:rFonts w:ascii="Helvetica" w:hAnsi="Helvetica"/>
          <w:sz w:val="20"/>
          <w:szCs w:val="20"/>
        </w:rPr>
        <w:t xml:space="preserve"> v </w:t>
      </w:r>
      <w:proofErr w:type="spellStart"/>
      <w:r>
        <w:rPr>
          <w:rStyle w:val="None"/>
          <w:rFonts w:ascii="Helvetica" w:hAnsi="Helvetica"/>
          <w:sz w:val="20"/>
          <w:szCs w:val="20"/>
        </w:rPr>
        <w:t>příloze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č. 2 </w:t>
      </w:r>
      <w:proofErr w:type="spellStart"/>
      <w:r>
        <w:rPr>
          <w:rStyle w:val="None"/>
          <w:rFonts w:ascii="Helvetica" w:hAnsi="Helvetica"/>
          <w:sz w:val="20"/>
          <w:szCs w:val="20"/>
        </w:rPr>
        <w:t>této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smlouvy</w:t>
      </w:r>
      <w:proofErr w:type="spellEnd"/>
      <w:r>
        <w:rPr>
          <w:rStyle w:val="None"/>
          <w:rFonts w:ascii="Helvetica" w:hAnsi="Helvetica"/>
          <w:sz w:val="20"/>
          <w:szCs w:val="20"/>
        </w:rPr>
        <w:t>.</w:t>
      </w:r>
    </w:p>
    <w:p w:rsidR="004E31F2" w:rsidRDefault="004E31F2">
      <w:pPr>
        <w:rPr>
          <w:rFonts w:ascii="Helvetica" w:eastAsia="Helvetica" w:hAnsi="Helvetica" w:cs="Helvetica"/>
          <w:sz w:val="20"/>
          <w:szCs w:val="20"/>
        </w:rPr>
      </w:pPr>
    </w:p>
    <w:p w:rsidR="004E31F2" w:rsidRDefault="001D1569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spellStart"/>
      <w:proofErr w:type="gramStart"/>
      <w:r>
        <w:rPr>
          <w:rStyle w:val="None"/>
          <w:rFonts w:ascii="Helvetica" w:hAnsi="Helvetica"/>
          <w:sz w:val="20"/>
          <w:szCs w:val="20"/>
        </w:rPr>
        <w:t>Tato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smlouva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je </w:t>
      </w:r>
      <w:proofErr w:type="spellStart"/>
      <w:r>
        <w:rPr>
          <w:rStyle w:val="None"/>
          <w:rFonts w:ascii="Helvetica" w:hAnsi="Helvetica"/>
          <w:sz w:val="20"/>
          <w:szCs w:val="20"/>
        </w:rPr>
        <w:t>vyhotovena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dvou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vyhotoveních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s </w:t>
      </w:r>
      <w:proofErr w:type="spellStart"/>
      <w:r>
        <w:rPr>
          <w:rStyle w:val="None"/>
          <w:rFonts w:ascii="Helvetica" w:hAnsi="Helvetica"/>
          <w:sz w:val="20"/>
          <w:szCs w:val="20"/>
        </w:rPr>
        <w:t>platností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originálu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a to pro </w:t>
      </w:r>
      <w:proofErr w:type="spellStart"/>
      <w:r>
        <w:rPr>
          <w:rStyle w:val="None"/>
          <w:rFonts w:ascii="Helvetica" w:hAnsi="Helvetica"/>
          <w:sz w:val="20"/>
          <w:szCs w:val="20"/>
        </w:rPr>
        <w:t>každou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smluvních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stran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jedno</w:t>
      </w:r>
      <w:proofErr w:type="spellEnd"/>
      <w:r>
        <w:rPr>
          <w:rStyle w:val="None"/>
          <w:rFonts w:ascii="Helvetica" w:hAnsi="Helvetica"/>
          <w:sz w:val="20"/>
          <w:szCs w:val="20"/>
        </w:rPr>
        <w:t>.</w:t>
      </w:r>
      <w:proofErr w:type="gramEnd"/>
    </w:p>
    <w:p w:rsidR="004E31F2" w:rsidRDefault="001D1569">
      <w:pPr>
        <w:pStyle w:val="FreeForm"/>
        <w:rPr>
          <w:rStyle w:val="None"/>
          <w:rFonts w:ascii="Helvetica" w:eastAsia="Helvetica" w:hAnsi="Helvetica" w:cs="Helvetica"/>
        </w:rPr>
      </w:pPr>
      <w:r>
        <w:rPr>
          <w:rStyle w:val="None"/>
          <w:rFonts w:ascii="Helvetica" w:hAnsi="Helvetica"/>
        </w:rPr>
        <w:t>Tato smlouva, stejně jako vztahy touto smlouvou přímo neupravené, se řídí českým právním řádem, zejména pak zákonem č. 89/2012 Sb., občanský zákoník a zákonem č. 121/2000 Sb., o právu autorském, o právech souvisejících s právem autorským a o změně některých zákonů (autorský zákon).</w:t>
      </w:r>
    </w:p>
    <w:p w:rsidR="004E31F2" w:rsidRDefault="004E31F2">
      <w:pPr>
        <w:rPr>
          <w:rFonts w:ascii="Helvetica" w:eastAsia="Helvetica" w:hAnsi="Helvetica" w:cs="Helvetica"/>
          <w:sz w:val="20"/>
          <w:szCs w:val="20"/>
        </w:rPr>
      </w:pPr>
    </w:p>
    <w:p w:rsidR="004E31F2" w:rsidRDefault="001D1569">
      <w:pPr>
        <w:rPr>
          <w:rStyle w:val="None"/>
          <w:rFonts w:ascii="Helvetica" w:eastAsia="Helvetica" w:hAnsi="Helvetica" w:cs="Helvetica"/>
          <w:sz w:val="20"/>
          <w:szCs w:val="20"/>
        </w:rPr>
      </w:pPr>
      <w:r>
        <w:rPr>
          <w:rStyle w:val="None"/>
          <w:rFonts w:ascii="Helvetica" w:hAnsi="Helvetica"/>
          <w:sz w:val="20"/>
          <w:szCs w:val="20"/>
        </w:rPr>
        <w:lastRenderedPageBreak/>
        <w:t>V </w:t>
      </w:r>
      <w:proofErr w:type="spellStart"/>
      <w:r>
        <w:rPr>
          <w:rStyle w:val="None"/>
          <w:rFonts w:ascii="Helvetica" w:hAnsi="Helvetica"/>
          <w:sz w:val="20"/>
          <w:szCs w:val="20"/>
        </w:rPr>
        <w:t>Praze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; </w:t>
      </w:r>
      <w:proofErr w:type="spellStart"/>
      <w:r>
        <w:rPr>
          <w:rStyle w:val="None"/>
          <w:rFonts w:ascii="Helvetica" w:hAnsi="Helvetica"/>
          <w:sz w:val="20"/>
          <w:szCs w:val="20"/>
        </w:rPr>
        <w:t>dne</w:t>
      </w:r>
      <w:proofErr w:type="spellEnd"/>
      <w:r>
        <w:rPr>
          <w:rStyle w:val="None"/>
          <w:rFonts w:ascii="Helvetica" w:hAnsi="Helvetica"/>
          <w:sz w:val="20"/>
          <w:szCs w:val="20"/>
        </w:rPr>
        <w:tab/>
      </w:r>
      <w:r w:rsidR="00A5073A">
        <w:rPr>
          <w:rStyle w:val="None"/>
          <w:rFonts w:ascii="Helvetica" w:hAnsi="Helvetica"/>
          <w:sz w:val="20"/>
          <w:szCs w:val="20"/>
        </w:rPr>
        <w:t>21.11.2017</w:t>
      </w:r>
      <w:r>
        <w:rPr>
          <w:rStyle w:val="None"/>
          <w:rFonts w:ascii="Helvetica" w:hAnsi="Helvetica"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ab/>
        <w:t>V </w:t>
      </w:r>
      <w:proofErr w:type="spellStart"/>
      <w:r>
        <w:rPr>
          <w:rStyle w:val="None"/>
          <w:rFonts w:ascii="Helvetica" w:hAnsi="Helvetica"/>
          <w:sz w:val="20"/>
          <w:szCs w:val="20"/>
        </w:rPr>
        <w:t>Novém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Jičíně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; </w:t>
      </w:r>
      <w:proofErr w:type="spellStart"/>
      <w:r>
        <w:rPr>
          <w:rStyle w:val="None"/>
          <w:rFonts w:ascii="Helvetica" w:hAnsi="Helvetica"/>
          <w:sz w:val="20"/>
          <w:szCs w:val="20"/>
        </w:rPr>
        <w:t>dne</w:t>
      </w:r>
      <w:proofErr w:type="spellEnd"/>
      <w:r w:rsidR="00A5073A">
        <w:rPr>
          <w:rStyle w:val="None"/>
          <w:rFonts w:ascii="Helvetica" w:hAnsi="Helvetica"/>
          <w:sz w:val="20"/>
          <w:szCs w:val="20"/>
        </w:rPr>
        <w:t xml:space="preserve"> 21.11.2017</w:t>
      </w:r>
    </w:p>
    <w:p w:rsidR="004E31F2" w:rsidRDefault="004E31F2">
      <w:pPr>
        <w:rPr>
          <w:rFonts w:ascii="Helvetica" w:eastAsia="Helvetica" w:hAnsi="Helvetica" w:cs="Helvetica"/>
          <w:sz w:val="20"/>
          <w:szCs w:val="20"/>
        </w:rPr>
      </w:pPr>
    </w:p>
    <w:p w:rsidR="004E31F2" w:rsidRDefault="001D1569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gramStart"/>
      <w:r>
        <w:rPr>
          <w:rStyle w:val="None"/>
          <w:rFonts w:ascii="Helvetica" w:hAnsi="Helvetica"/>
          <w:sz w:val="20"/>
          <w:szCs w:val="20"/>
        </w:rPr>
        <w:t>HOT JAZZ s.r.o.</w:t>
      </w:r>
      <w:proofErr w:type="gramEnd"/>
      <w:r>
        <w:rPr>
          <w:rStyle w:val="None"/>
          <w:rFonts w:ascii="Helvetica" w:hAnsi="Helvetica"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ab/>
      </w:r>
      <w:proofErr w:type="spellStart"/>
      <w:r>
        <w:rPr>
          <w:rStyle w:val="None"/>
          <w:rFonts w:ascii="Helvetica" w:hAnsi="Helvetica"/>
          <w:sz w:val="20"/>
          <w:szCs w:val="20"/>
        </w:rPr>
        <w:t>Beskydské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divadlo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Nový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Jičín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příspěvková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organizace</w:t>
      </w:r>
      <w:proofErr w:type="spellEnd"/>
    </w:p>
    <w:p w:rsidR="004E31F2" w:rsidRDefault="004E31F2">
      <w:pPr>
        <w:rPr>
          <w:rFonts w:ascii="Helvetica" w:eastAsia="Helvetica" w:hAnsi="Helvetica" w:cs="Helvetica"/>
          <w:sz w:val="20"/>
          <w:szCs w:val="20"/>
        </w:rPr>
      </w:pPr>
    </w:p>
    <w:p w:rsidR="004E31F2" w:rsidRDefault="004E31F2">
      <w:pPr>
        <w:rPr>
          <w:rFonts w:ascii="Helvetica" w:eastAsia="Helvetica" w:hAnsi="Helvetica" w:cs="Helvetica"/>
          <w:sz w:val="20"/>
          <w:szCs w:val="20"/>
        </w:rPr>
      </w:pPr>
    </w:p>
    <w:p w:rsidR="004E31F2" w:rsidRDefault="004E31F2">
      <w:pPr>
        <w:rPr>
          <w:rFonts w:ascii="Helvetica" w:eastAsia="Helvetica" w:hAnsi="Helvetica" w:cs="Helvetica"/>
          <w:sz w:val="20"/>
          <w:szCs w:val="20"/>
        </w:rPr>
      </w:pPr>
    </w:p>
    <w:p w:rsidR="004E31F2" w:rsidRDefault="004E31F2">
      <w:pPr>
        <w:rPr>
          <w:rFonts w:ascii="Helvetica" w:eastAsia="Helvetica" w:hAnsi="Helvetica" w:cs="Helvetica"/>
          <w:sz w:val="20"/>
          <w:szCs w:val="20"/>
        </w:rPr>
      </w:pPr>
    </w:p>
    <w:p w:rsidR="004E31F2" w:rsidRDefault="004E31F2">
      <w:pPr>
        <w:rPr>
          <w:rFonts w:ascii="Helvetica" w:eastAsia="Helvetica" w:hAnsi="Helvetica" w:cs="Helvetica"/>
          <w:sz w:val="20"/>
          <w:szCs w:val="20"/>
        </w:rPr>
      </w:pPr>
    </w:p>
    <w:p w:rsidR="004E31F2" w:rsidRDefault="004E31F2">
      <w:pPr>
        <w:rPr>
          <w:rFonts w:ascii="Helvetica" w:eastAsia="Helvetica" w:hAnsi="Helvetica" w:cs="Helvetica"/>
          <w:sz w:val="20"/>
          <w:szCs w:val="20"/>
        </w:rPr>
      </w:pPr>
    </w:p>
    <w:p w:rsidR="004E31F2" w:rsidRDefault="004E31F2">
      <w:pPr>
        <w:rPr>
          <w:rFonts w:ascii="Helvetica" w:eastAsia="Helvetica" w:hAnsi="Helvetica" w:cs="Helvetica"/>
          <w:sz w:val="20"/>
          <w:szCs w:val="20"/>
        </w:rPr>
      </w:pPr>
    </w:p>
    <w:p w:rsidR="004E31F2" w:rsidRDefault="004E31F2">
      <w:pPr>
        <w:rPr>
          <w:rFonts w:ascii="Helvetica" w:eastAsia="Helvetica" w:hAnsi="Helvetica" w:cs="Helvetica"/>
          <w:sz w:val="20"/>
          <w:szCs w:val="20"/>
        </w:rPr>
      </w:pPr>
    </w:p>
    <w:p w:rsidR="004E31F2" w:rsidRDefault="001D1569">
      <w:pPr>
        <w:rPr>
          <w:rStyle w:val="None"/>
          <w:rFonts w:ascii="Helvetica" w:eastAsia="Helvetica" w:hAnsi="Helvetica" w:cs="Helvetica"/>
          <w:sz w:val="20"/>
          <w:szCs w:val="20"/>
        </w:rPr>
      </w:pPr>
      <w:r>
        <w:rPr>
          <w:rStyle w:val="None"/>
          <w:rFonts w:ascii="Helvetica" w:hAnsi="Helvetica"/>
          <w:sz w:val="20"/>
          <w:szCs w:val="20"/>
        </w:rPr>
        <w:t>………………………………………….</w:t>
      </w:r>
      <w:r>
        <w:rPr>
          <w:rStyle w:val="None"/>
          <w:rFonts w:ascii="Helvetica" w:hAnsi="Helvetica"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ab/>
        <w:t>……………………………………………....................</w:t>
      </w:r>
    </w:p>
    <w:p w:rsidR="004E31F2" w:rsidRDefault="001D1569">
      <w:pPr>
        <w:rPr>
          <w:rFonts w:ascii="Helvetica" w:eastAsia="Helvetica" w:hAnsi="Helvetica" w:cs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sz w:val="20"/>
          <w:szCs w:val="20"/>
        </w:rPr>
        <w:t>Ondřej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Havelka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jednatel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společnosti</w:t>
      </w:r>
      <w:proofErr w:type="spellEnd"/>
      <w:r>
        <w:rPr>
          <w:rStyle w:val="None"/>
          <w:rFonts w:ascii="Helvetica" w:hAnsi="Helvetica"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ab/>
        <w:t xml:space="preserve">Mgr. Pavel Bártek, </w:t>
      </w:r>
      <w:proofErr w:type="spellStart"/>
      <w:r>
        <w:rPr>
          <w:rStyle w:val="None"/>
          <w:rFonts w:ascii="Helvetica" w:hAnsi="Helvetica"/>
          <w:sz w:val="20"/>
          <w:szCs w:val="20"/>
        </w:rPr>
        <w:t>ředitel</w:t>
      </w:r>
      <w:proofErr w:type="spellEnd"/>
    </w:p>
    <w:p w:rsidR="004E31F2" w:rsidRDefault="001D1569">
      <w:pPr>
        <w:rPr>
          <w:rStyle w:val="None"/>
          <w:rFonts w:ascii="Helvetica" w:eastAsia="Helvetica" w:hAnsi="Helvetica" w:cs="Helvetica"/>
          <w:sz w:val="20"/>
          <w:szCs w:val="20"/>
        </w:rPr>
      </w:pPr>
      <w:r>
        <w:rPr>
          <w:rStyle w:val="None"/>
          <w:rFonts w:ascii="Helvetica" w:hAnsi="Helvetica"/>
          <w:sz w:val="20"/>
          <w:szCs w:val="20"/>
        </w:rPr>
        <w:t xml:space="preserve"> </w:t>
      </w:r>
    </w:p>
    <w:p w:rsidR="004E31F2" w:rsidRDefault="004E31F2">
      <w:pPr>
        <w:rPr>
          <w:rFonts w:ascii="Helvetica" w:eastAsia="Helvetica" w:hAnsi="Helvetica" w:cs="Helvetica"/>
          <w:sz w:val="20"/>
          <w:szCs w:val="20"/>
        </w:rPr>
      </w:pPr>
    </w:p>
    <w:p w:rsidR="004E31F2" w:rsidRDefault="001D1569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b/>
          <w:bCs/>
          <w:sz w:val="28"/>
          <w:szCs w:val="28"/>
        </w:rPr>
        <w:t>Další</w:t>
      </w:r>
      <w:proofErr w:type="spellEnd"/>
      <w:r>
        <w:rPr>
          <w:rStyle w:val="None"/>
          <w:rFonts w:ascii="Helvetica" w:hAnsi="Helvetica"/>
          <w:b/>
          <w:bCs/>
          <w:sz w:val="28"/>
          <w:szCs w:val="28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8"/>
          <w:szCs w:val="28"/>
        </w:rPr>
        <w:t>smluvní</w:t>
      </w:r>
      <w:proofErr w:type="spellEnd"/>
      <w:r>
        <w:rPr>
          <w:rStyle w:val="None"/>
          <w:rFonts w:ascii="Helvetica" w:hAnsi="Helvetica"/>
          <w:b/>
          <w:bCs/>
          <w:sz w:val="28"/>
          <w:szCs w:val="28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8"/>
          <w:szCs w:val="28"/>
        </w:rPr>
        <w:t>podmínky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proofErr w:type="spellStart"/>
      <w:r>
        <w:rPr>
          <w:rStyle w:val="None"/>
          <w:rFonts w:ascii="Helvetica" w:hAnsi="Helvetica"/>
          <w:sz w:val="18"/>
          <w:szCs w:val="18"/>
        </w:rPr>
        <w:t>Příloha</w:t>
      </w:r>
      <w:proofErr w:type="spellEnd"/>
      <w:r>
        <w:rPr>
          <w:rStyle w:val="None"/>
          <w:rFonts w:ascii="Helvetica" w:hAnsi="Helvetica"/>
          <w:sz w:val="18"/>
          <w:szCs w:val="18"/>
        </w:rPr>
        <w:t xml:space="preserve"> č. 1</w:t>
      </w:r>
    </w:p>
    <w:p w:rsidR="004E31F2" w:rsidRDefault="004E31F2">
      <w:pPr>
        <w:rPr>
          <w:rFonts w:ascii="Helvetica" w:eastAsia="Helvetica" w:hAnsi="Helvetica" w:cs="Helvetica"/>
          <w:sz w:val="20"/>
          <w:szCs w:val="20"/>
        </w:rPr>
      </w:pPr>
    </w:p>
    <w:p w:rsidR="004E31F2" w:rsidRDefault="004E31F2">
      <w:pPr>
        <w:rPr>
          <w:rFonts w:ascii="Helvetica" w:eastAsia="Helvetica" w:hAnsi="Helvetica" w:cs="Helvetica"/>
          <w:sz w:val="20"/>
          <w:szCs w:val="20"/>
        </w:rPr>
      </w:pPr>
    </w:p>
    <w:p w:rsidR="004E31F2" w:rsidRDefault="001D1569">
      <w:pPr>
        <w:numPr>
          <w:ilvl w:val="0"/>
          <w:numId w:val="2"/>
        </w:numPr>
        <w:jc w:val="both"/>
        <w:rPr>
          <w:rStyle w:val="None"/>
          <w:rFonts w:ascii="Helvetica" w:eastAsia="Helvetica" w:hAnsi="Helvetica" w:cs="Helvetica"/>
          <w:b/>
          <w:bCs/>
          <w:sz w:val="20"/>
          <w:szCs w:val="20"/>
        </w:rPr>
      </w:pPr>
      <w:proofErr w:type="spellStart"/>
      <w:r>
        <w:rPr>
          <w:rStyle w:val="None"/>
          <w:rFonts w:ascii="Helvetica" w:hAnsi="Helvetica"/>
          <w:sz w:val="20"/>
          <w:szCs w:val="20"/>
        </w:rPr>
        <w:t>Společnost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HOT JAZZ s.r.o. (</w:t>
      </w:r>
      <w:proofErr w:type="spellStart"/>
      <w:r>
        <w:rPr>
          <w:rStyle w:val="None"/>
          <w:rFonts w:ascii="Helvetica" w:hAnsi="Helvetica"/>
          <w:sz w:val="20"/>
          <w:szCs w:val="20"/>
        </w:rPr>
        <w:t>dále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jen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Hot Jazz) </w:t>
      </w:r>
      <w:proofErr w:type="spellStart"/>
      <w:proofErr w:type="gramStart"/>
      <w:r>
        <w:rPr>
          <w:rStyle w:val="None"/>
          <w:rFonts w:ascii="Helvetica" w:hAnsi="Helvetica"/>
          <w:sz w:val="20"/>
          <w:szCs w:val="20"/>
        </w:rPr>
        <w:t>na</w:t>
      </w:r>
      <w:proofErr w:type="spellEnd"/>
      <w:proofErr w:type="gram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straně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jedné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a </w:t>
      </w:r>
      <w:proofErr w:type="spellStart"/>
      <w:r>
        <w:rPr>
          <w:rStyle w:val="None"/>
          <w:rFonts w:ascii="Helvetica" w:hAnsi="Helvetica"/>
          <w:sz w:val="20"/>
          <w:szCs w:val="20"/>
        </w:rPr>
        <w:t>pořadatel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straně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druhé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uzavřeli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smlouvu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o </w:t>
      </w:r>
      <w:proofErr w:type="spellStart"/>
      <w:r>
        <w:rPr>
          <w:rStyle w:val="None"/>
          <w:rFonts w:ascii="Helvetica" w:hAnsi="Helvetica"/>
          <w:sz w:val="20"/>
          <w:szCs w:val="20"/>
        </w:rPr>
        <w:t>uměleckém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výkonu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podmínek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uvedených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první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a </w:t>
      </w:r>
      <w:proofErr w:type="spellStart"/>
      <w:r>
        <w:rPr>
          <w:rStyle w:val="None"/>
          <w:rFonts w:ascii="Helvetica" w:hAnsi="Helvetica"/>
          <w:sz w:val="20"/>
          <w:szCs w:val="20"/>
        </w:rPr>
        <w:t>druhé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straně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této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smlouvy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. </w:t>
      </w:r>
      <w:proofErr w:type="spellStart"/>
      <w:r>
        <w:rPr>
          <w:rStyle w:val="None"/>
          <w:rFonts w:ascii="Helvetica" w:hAnsi="Helvetica"/>
          <w:sz w:val="20"/>
          <w:szCs w:val="20"/>
        </w:rPr>
        <w:t>Tuto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smlouvu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je </w:t>
      </w:r>
      <w:proofErr w:type="spellStart"/>
      <w:r>
        <w:rPr>
          <w:rStyle w:val="None"/>
          <w:rFonts w:ascii="Helvetica" w:hAnsi="Helvetica"/>
          <w:sz w:val="20"/>
          <w:szCs w:val="20"/>
        </w:rPr>
        <w:t>možné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měnit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pouze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písemnou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formou</w:t>
      </w:r>
      <w:proofErr w:type="spellEnd"/>
      <w:r>
        <w:rPr>
          <w:rStyle w:val="None"/>
          <w:rFonts w:ascii="Helvetica" w:hAnsi="Helvetica"/>
          <w:sz w:val="20"/>
          <w:szCs w:val="20"/>
        </w:rPr>
        <w:t>.</w:t>
      </w:r>
    </w:p>
    <w:p w:rsidR="004E31F2" w:rsidRDefault="001D1569">
      <w:pPr>
        <w:numPr>
          <w:ilvl w:val="0"/>
          <w:numId w:val="2"/>
        </w:numPr>
        <w:jc w:val="both"/>
        <w:rPr>
          <w:rStyle w:val="None"/>
          <w:rFonts w:ascii="Helvetica" w:eastAsia="Helvetica" w:hAnsi="Helvetica" w:cs="Helvetica"/>
          <w:b/>
          <w:bCs/>
          <w:sz w:val="20"/>
          <w:szCs w:val="20"/>
        </w:rPr>
      </w:pPr>
      <w:proofErr w:type="spellStart"/>
      <w:r>
        <w:rPr>
          <w:rStyle w:val="None"/>
          <w:rFonts w:ascii="Helvetica" w:hAnsi="Helvetica"/>
          <w:sz w:val="20"/>
          <w:szCs w:val="20"/>
        </w:rPr>
        <w:t>Nedílnou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součástí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této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smlouvy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je </w:t>
      </w:r>
      <w:proofErr w:type="spellStart"/>
      <w:r>
        <w:rPr>
          <w:rStyle w:val="None"/>
          <w:rFonts w:ascii="Helvetica" w:hAnsi="Helvetica"/>
          <w:sz w:val="20"/>
          <w:szCs w:val="20"/>
        </w:rPr>
        <w:t>příloha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č. 2 </w:t>
      </w:r>
      <w:proofErr w:type="spellStart"/>
      <w:r>
        <w:rPr>
          <w:rStyle w:val="None"/>
          <w:rFonts w:ascii="Helvetica" w:hAnsi="Helvetica"/>
          <w:sz w:val="20"/>
          <w:szCs w:val="20"/>
        </w:rPr>
        <w:t>upřesňující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technické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podmínky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za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jejichž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dodržení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odpovídá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pořadatel</w:t>
      </w:r>
      <w:proofErr w:type="spellEnd"/>
      <w:r>
        <w:rPr>
          <w:rStyle w:val="None"/>
          <w:rFonts w:ascii="Helvetica" w:hAnsi="Helvetica"/>
          <w:sz w:val="20"/>
          <w:szCs w:val="20"/>
        </w:rPr>
        <w:t>. V </w:t>
      </w:r>
      <w:proofErr w:type="spellStart"/>
      <w:r>
        <w:rPr>
          <w:rStyle w:val="None"/>
          <w:rFonts w:ascii="Helvetica" w:hAnsi="Helvetica"/>
          <w:sz w:val="20"/>
          <w:szCs w:val="20"/>
        </w:rPr>
        <w:t>případě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jejich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nedodržení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porušení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či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nedostatečném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splnění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se </w:t>
      </w:r>
      <w:proofErr w:type="spellStart"/>
      <w:r>
        <w:rPr>
          <w:rStyle w:val="None"/>
          <w:rFonts w:ascii="Helvetica" w:hAnsi="Helvetica"/>
          <w:sz w:val="20"/>
          <w:szCs w:val="20"/>
        </w:rPr>
        <w:t>vystoupení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neuskuteční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pořadatel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je </w:t>
      </w:r>
      <w:proofErr w:type="spellStart"/>
      <w:r>
        <w:rPr>
          <w:rStyle w:val="None"/>
          <w:rFonts w:ascii="Helvetica" w:hAnsi="Helvetica"/>
          <w:sz w:val="20"/>
          <w:szCs w:val="20"/>
        </w:rPr>
        <w:t>však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povinen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uhradit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společnosti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Hot Jazz </w:t>
      </w:r>
      <w:proofErr w:type="spellStart"/>
      <w:r>
        <w:rPr>
          <w:rStyle w:val="None"/>
          <w:rFonts w:ascii="Helvetica" w:hAnsi="Helvetica"/>
          <w:sz w:val="20"/>
          <w:szCs w:val="20"/>
        </w:rPr>
        <w:t>sjednanou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cenu</w:t>
      </w:r>
      <w:proofErr w:type="spellEnd"/>
      <w:r>
        <w:rPr>
          <w:rStyle w:val="None"/>
          <w:rFonts w:ascii="Helvetica" w:hAnsi="Helvetica"/>
          <w:sz w:val="20"/>
          <w:szCs w:val="20"/>
        </w:rPr>
        <w:t>.</w:t>
      </w:r>
    </w:p>
    <w:p w:rsidR="004E31F2" w:rsidRDefault="001D1569">
      <w:pPr>
        <w:numPr>
          <w:ilvl w:val="0"/>
          <w:numId w:val="2"/>
        </w:numPr>
        <w:jc w:val="both"/>
        <w:rPr>
          <w:rStyle w:val="None"/>
          <w:rFonts w:ascii="Helvetica" w:eastAsia="Helvetica" w:hAnsi="Helvetica" w:cs="Helvetica"/>
          <w:b/>
          <w:bCs/>
          <w:sz w:val="20"/>
          <w:szCs w:val="20"/>
        </w:rPr>
      </w:pPr>
      <w:proofErr w:type="spellStart"/>
      <w:r>
        <w:rPr>
          <w:rStyle w:val="None"/>
          <w:rFonts w:ascii="Helvetica" w:hAnsi="Helvetica"/>
          <w:sz w:val="20"/>
          <w:szCs w:val="20"/>
        </w:rPr>
        <w:t>Jednotlivé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podmínky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této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smlouvy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považují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obě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strany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důvěrné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a </w:t>
      </w:r>
      <w:proofErr w:type="spellStart"/>
      <w:r>
        <w:rPr>
          <w:rStyle w:val="None"/>
          <w:rFonts w:ascii="Helvetica" w:hAnsi="Helvetica"/>
          <w:sz w:val="20"/>
          <w:szCs w:val="20"/>
        </w:rPr>
        <w:t>zavazují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se, </w:t>
      </w:r>
      <w:proofErr w:type="spellStart"/>
      <w:r>
        <w:rPr>
          <w:rStyle w:val="None"/>
          <w:rFonts w:ascii="Helvetica" w:hAnsi="Helvetica"/>
          <w:sz w:val="20"/>
          <w:szCs w:val="20"/>
        </w:rPr>
        <w:t>že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je </w:t>
      </w:r>
      <w:proofErr w:type="spellStart"/>
      <w:r>
        <w:rPr>
          <w:rStyle w:val="None"/>
          <w:rFonts w:ascii="Helvetica" w:hAnsi="Helvetica"/>
          <w:sz w:val="20"/>
          <w:szCs w:val="20"/>
        </w:rPr>
        <w:t>neprozradí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třetí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straně</w:t>
      </w:r>
      <w:proofErr w:type="spellEnd"/>
      <w:r>
        <w:rPr>
          <w:rStyle w:val="None"/>
          <w:rFonts w:ascii="Helvetica" w:hAnsi="Helvetica"/>
          <w:sz w:val="20"/>
          <w:szCs w:val="20"/>
        </w:rPr>
        <w:t>.</w:t>
      </w:r>
    </w:p>
    <w:p w:rsidR="004E31F2" w:rsidRDefault="001D1569">
      <w:pPr>
        <w:numPr>
          <w:ilvl w:val="0"/>
          <w:numId w:val="2"/>
        </w:numPr>
        <w:jc w:val="both"/>
        <w:rPr>
          <w:rStyle w:val="None"/>
          <w:rFonts w:ascii="Helvetica" w:eastAsia="Helvetica" w:hAnsi="Helvetica" w:cs="Helvetica"/>
          <w:b/>
          <w:bCs/>
          <w:sz w:val="20"/>
          <w:szCs w:val="20"/>
        </w:rPr>
      </w:pPr>
      <w:proofErr w:type="spellStart"/>
      <w:r>
        <w:rPr>
          <w:rStyle w:val="None"/>
          <w:rFonts w:ascii="Helvetica" w:hAnsi="Helvetica"/>
          <w:sz w:val="20"/>
          <w:szCs w:val="20"/>
        </w:rPr>
        <w:t>Pokud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je </w:t>
      </w:r>
      <w:proofErr w:type="spellStart"/>
      <w:r>
        <w:rPr>
          <w:rStyle w:val="None"/>
          <w:rFonts w:ascii="Helvetica" w:hAnsi="Helvetica"/>
          <w:sz w:val="20"/>
          <w:szCs w:val="20"/>
        </w:rPr>
        <w:t>vystoupení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pořadatelem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zrušeno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uhradí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tento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v </w:t>
      </w:r>
      <w:proofErr w:type="spellStart"/>
      <w:r>
        <w:rPr>
          <w:rStyle w:val="None"/>
          <w:rFonts w:ascii="Helvetica" w:hAnsi="Helvetica"/>
          <w:sz w:val="20"/>
          <w:szCs w:val="20"/>
        </w:rPr>
        <w:t>období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gramStart"/>
      <w:r>
        <w:rPr>
          <w:rStyle w:val="None"/>
          <w:rFonts w:ascii="Helvetica" w:hAnsi="Helvetica"/>
          <w:sz w:val="20"/>
          <w:szCs w:val="20"/>
        </w:rPr>
        <w:t>od</w:t>
      </w:r>
      <w:proofErr w:type="gramEnd"/>
      <w:r>
        <w:rPr>
          <w:rStyle w:val="None"/>
          <w:rFonts w:ascii="Helvetica" w:hAnsi="Helvetica"/>
          <w:sz w:val="20"/>
          <w:szCs w:val="20"/>
        </w:rPr>
        <w:t xml:space="preserve"> data </w:t>
      </w:r>
      <w:proofErr w:type="spellStart"/>
      <w:r>
        <w:rPr>
          <w:rStyle w:val="None"/>
          <w:rFonts w:ascii="Helvetica" w:hAnsi="Helvetica"/>
          <w:sz w:val="20"/>
          <w:szCs w:val="20"/>
        </w:rPr>
        <w:t>podpisu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smlouvy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do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7. </w:t>
      </w:r>
      <w:proofErr w:type="spellStart"/>
      <w:proofErr w:type="gramStart"/>
      <w:r>
        <w:rPr>
          <w:rStyle w:val="None"/>
          <w:rFonts w:ascii="Helvetica" w:hAnsi="Helvetica"/>
          <w:sz w:val="20"/>
          <w:szCs w:val="20"/>
        </w:rPr>
        <w:t>dne</w:t>
      </w:r>
      <w:proofErr w:type="spellEnd"/>
      <w:proofErr w:type="gram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před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vystoupením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50% </w:t>
      </w:r>
      <w:proofErr w:type="spellStart"/>
      <w:r>
        <w:rPr>
          <w:rStyle w:val="None"/>
          <w:rFonts w:ascii="Helvetica" w:hAnsi="Helvetica"/>
          <w:sz w:val="20"/>
          <w:szCs w:val="20"/>
        </w:rPr>
        <w:t>smluvené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odměny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včetně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dohodnutých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nákladů</w:t>
      </w:r>
      <w:proofErr w:type="spellEnd"/>
      <w:r>
        <w:rPr>
          <w:rStyle w:val="None"/>
          <w:rFonts w:ascii="Helvetica" w:hAnsi="Helvetica"/>
          <w:sz w:val="20"/>
          <w:szCs w:val="20"/>
        </w:rPr>
        <w:t>, v </w:t>
      </w:r>
      <w:proofErr w:type="spellStart"/>
      <w:r>
        <w:rPr>
          <w:rStyle w:val="None"/>
          <w:rFonts w:ascii="Helvetica" w:hAnsi="Helvetica"/>
          <w:sz w:val="20"/>
          <w:szCs w:val="20"/>
        </w:rPr>
        <w:t>rozmezí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od 7 </w:t>
      </w:r>
      <w:proofErr w:type="spellStart"/>
      <w:r>
        <w:rPr>
          <w:rStyle w:val="None"/>
          <w:rFonts w:ascii="Helvetica" w:hAnsi="Helvetica"/>
          <w:sz w:val="20"/>
          <w:szCs w:val="20"/>
        </w:rPr>
        <w:t>dnů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do 1 </w:t>
      </w:r>
      <w:proofErr w:type="spellStart"/>
      <w:r>
        <w:rPr>
          <w:rStyle w:val="None"/>
          <w:rFonts w:ascii="Helvetica" w:hAnsi="Helvetica"/>
          <w:sz w:val="20"/>
          <w:szCs w:val="20"/>
        </w:rPr>
        <w:t>dne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před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jeho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termínem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uhradí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pořadatel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75% </w:t>
      </w:r>
      <w:proofErr w:type="spellStart"/>
      <w:r>
        <w:rPr>
          <w:rStyle w:val="None"/>
          <w:rFonts w:ascii="Helvetica" w:hAnsi="Helvetica"/>
          <w:sz w:val="20"/>
          <w:szCs w:val="20"/>
        </w:rPr>
        <w:t>smluvené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ceny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včetně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dohodnutých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nákladů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. Je-li </w:t>
      </w:r>
      <w:proofErr w:type="spellStart"/>
      <w:r>
        <w:rPr>
          <w:rStyle w:val="None"/>
          <w:rFonts w:ascii="Helvetica" w:hAnsi="Helvetica"/>
          <w:sz w:val="20"/>
          <w:szCs w:val="20"/>
        </w:rPr>
        <w:t>vystoupení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zrušeno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v den, </w:t>
      </w:r>
      <w:proofErr w:type="spellStart"/>
      <w:r>
        <w:rPr>
          <w:rStyle w:val="None"/>
          <w:rFonts w:ascii="Helvetica" w:hAnsi="Helvetica"/>
          <w:sz w:val="20"/>
          <w:szCs w:val="20"/>
        </w:rPr>
        <w:t>kdy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se </w:t>
      </w:r>
      <w:proofErr w:type="spellStart"/>
      <w:r>
        <w:rPr>
          <w:rStyle w:val="None"/>
          <w:rFonts w:ascii="Helvetica" w:hAnsi="Helvetica"/>
          <w:sz w:val="20"/>
          <w:szCs w:val="20"/>
        </w:rPr>
        <w:t>má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uskutečnit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uhradí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pořadatel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100% </w:t>
      </w:r>
      <w:proofErr w:type="spellStart"/>
      <w:r>
        <w:rPr>
          <w:rStyle w:val="None"/>
          <w:rFonts w:ascii="Helvetica" w:hAnsi="Helvetica"/>
          <w:sz w:val="20"/>
          <w:szCs w:val="20"/>
        </w:rPr>
        <w:t>smluvené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ceny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včetně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dohodnutých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nákladů</w:t>
      </w:r>
      <w:proofErr w:type="spellEnd"/>
      <w:r>
        <w:rPr>
          <w:rStyle w:val="None"/>
          <w:rFonts w:ascii="Helvetica" w:hAnsi="Helvetica"/>
          <w:sz w:val="20"/>
          <w:szCs w:val="20"/>
        </w:rPr>
        <w:t>.</w:t>
      </w:r>
    </w:p>
    <w:p w:rsidR="004E31F2" w:rsidRDefault="001D1569">
      <w:pPr>
        <w:numPr>
          <w:ilvl w:val="0"/>
          <w:numId w:val="2"/>
        </w:numPr>
        <w:jc w:val="both"/>
        <w:rPr>
          <w:rStyle w:val="None"/>
          <w:rFonts w:ascii="Helvetica" w:eastAsia="Helvetica" w:hAnsi="Helvetica" w:cs="Helvetica"/>
          <w:b/>
          <w:bCs/>
          <w:sz w:val="20"/>
          <w:szCs w:val="20"/>
        </w:rPr>
      </w:pPr>
      <w:proofErr w:type="spellStart"/>
      <w:r>
        <w:rPr>
          <w:rStyle w:val="None"/>
          <w:rFonts w:ascii="Helvetica" w:hAnsi="Helvetica"/>
          <w:sz w:val="20"/>
          <w:szCs w:val="20"/>
        </w:rPr>
        <w:t>Bude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-li </w:t>
      </w:r>
      <w:proofErr w:type="spellStart"/>
      <w:r>
        <w:rPr>
          <w:rStyle w:val="None"/>
          <w:rFonts w:ascii="Helvetica" w:hAnsi="Helvetica"/>
          <w:sz w:val="20"/>
          <w:szCs w:val="20"/>
        </w:rPr>
        <w:t>vystoupení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znemožněno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v </w:t>
      </w:r>
      <w:proofErr w:type="spellStart"/>
      <w:r>
        <w:rPr>
          <w:rStyle w:val="None"/>
          <w:rFonts w:ascii="Helvetica" w:hAnsi="Helvetica"/>
          <w:sz w:val="20"/>
          <w:szCs w:val="20"/>
        </w:rPr>
        <w:t>důsledku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vyšší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moci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bez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zavinění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smluvních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partnerů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(</w:t>
      </w:r>
      <w:proofErr w:type="spellStart"/>
      <w:r>
        <w:rPr>
          <w:rStyle w:val="None"/>
          <w:rFonts w:ascii="Helvetica" w:hAnsi="Helvetica"/>
          <w:sz w:val="20"/>
          <w:szCs w:val="20"/>
        </w:rPr>
        <w:t>např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. </w:t>
      </w:r>
      <w:proofErr w:type="spellStart"/>
      <w:r>
        <w:rPr>
          <w:rStyle w:val="None"/>
          <w:rFonts w:ascii="Helvetica" w:hAnsi="Helvetica"/>
          <w:sz w:val="20"/>
          <w:szCs w:val="20"/>
        </w:rPr>
        <w:t>přírodní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katastrofy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požár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úmrtí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úraz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náhlé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onemocnění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nezastupitelných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umělců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apod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.), </w:t>
      </w:r>
      <w:proofErr w:type="spellStart"/>
      <w:r>
        <w:rPr>
          <w:rStyle w:val="None"/>
          <w:rFonts w:ascii="Helvetica" w:hAnsi="Helvetica"/>
          <w:sz w:val="20"/>
          <w:szCs w:val="20"/>
        </w:rPr>
        <w:t>mají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obě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strany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nárok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odstoupit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proofErr w:type="gramStart"/>
      <w:r>
        <w:rPr>
          <w:rStyle w:val="None"/>
          <w:rFonts w:ascii="Helvetica" w:hAnsi="Helvetica"/>
          <w:sz w:val="20"/>
          <w:szCs w:val="20"/>
        </w:rPr>
        <w:t>od</w:t>
      </w:r>
      <w:proofErr w:type="spellEnd"/>
      <w:proofErr w:type="gram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smlouvy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bez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dalších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nároků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s </w:t>
      </w:r>
      <w:proofErr w:type="spellStart"/>
      <w:r>
        <w:rPr>
          <w:rStyle w:val="None"/>
          <w:rFonts w:ascii="Helvetica" w:hAnsi="Helvetica"/>
          <w:sz w:val="20"/>
          <w:szCs w:val="20"/>
        </w:rPr>
        <w:t>tím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že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si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vzájemně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vrátí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již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poskytnuté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plnění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. </w:t>
      </w:r>
      <w:proofErr w:type="spellStart"/>
      <w:r>
        <w:rPr>
          <w:rStyle w:val="None"/>
          <w:rFonts w:ascii="Helvetica" w:hAnsi="Helvetica"/>
          <w:sz w:val="20"/>
          <w:szCs w:val="20"/>
        </w:rPr>
        <w:t>Důvodem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k </w:t>
      </w:r>
      <w:proofErr w:type="spellStart"/>
      <w:r>
        <w:rPr>
          <w:rStyle w:val="None"/>
          <w:rFonts w:ascii="Helvetica" w:hAnsi="Helvetica"/>
          <w:sz w:val="20"/>
          <w:szCs w:val="20"/>
        </w:rPr>
        <w:t>odstoupení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gramStart"/>
      <w:r>
        <w:rPr>
          <w:rStyle w:val="None"/>
          <w:rFonts w:ascii="Helvetica" w:hAnsi="Helvetica"/>
          <w:sz w:val="20"/>
          <w:szCs w:val="20"/>
        </w:rPr>
        <w:t>od</w:t>
      </w:r>
      <w:proofErr w:type="gram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smlouvy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bez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nároku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zaplacení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smluvené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odměny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však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nejsou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skutečnosti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které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jsou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součástí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podnikatelského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rizika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(</w:t>
      </w:r>
      <w:proofErr w:type="spellStart"/>
      <w:r>
        <w:rPr>
          <w:rStyle w:val="None"/>
          <w:rFonts w:ascii="Helvetica" w:hAnsi="Helvetica"/>
          <w:sz w:val="20"/>
          <w:szCs w:val="20"/>
        </w:rPr>
        <w:t>např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. </w:t>
      </w:r>
      <w:proofErr w:type="spellStart"/>
      <w:r>
        <w:rPr>
          <w:rStyle w:val="None"/>
          <w:rFonts w:ascii="Helvetica" w:hAnsi="Helvetica"/>
          <w:sz w:val="20"/>
          <w:szCs w:val="20"/>
        </w:rPr>
        <w:t>malý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zájem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o </w:t>
      </w:r>
      <w:proofErr w:type="spellStart"/>
      <w:r>
        <w:rPr>
          <w:rStyle w:val="None"/>
          <w:rFonts w:ascii="Helvetica" w:hAnsi="Helvetica"/>
          <w:sz w:val="20"/>
          <w:szCs w:val="20"/>
        </w:rPr>
        <w:t>vstupenky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). </w:t>
      </w:r>
      <w:proofErr w:type="spellStart"/>
      <w:r>
        <w:rPr>
          <w:rStyle w:val="None"/>
          <w:rFonts w:ascii="Helvetica" w:hAnsi="Helvetica"/>
          <w:sz w:val="20"/>
          <w:szCs w:val="20"/>
        </w:rPr>
        <w:t>Odstoupení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musí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být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učiněno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vždy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písemnou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formou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a </w:t>
      </w:r>
      <w:proofErr w:type="spellStart"/>
      <w:r>
        <w:rPr>
          <w:rStyle w:val="None"/>
          <w:rFonts w:ascii="Helvetica" w:hAnsi="Helvetica"/>
          <w:sz w:val="20"/>
          <w:szCs w:val="20"/>
        </w:rPr>
        <w:t>neprodleně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doručeno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druhé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straně</w:t>
      </w:r>
      <w:proofErr w:type="spellEnd"/>
      <w:r>
        <w:rPr>
          <w:rStyle w:val="None"/>
          <w:rFonts w:ascii="Helvetica" w:hAnsi="Helvetica"/>
          <w:sz w:val="20"/>
          <w:szCs w:val="20"/>
        </w:rPr>
        <w:t>.</w:t>
      </w:r>
    </w:p>
    <w:p w:rsidR="004E31F2" w:rsidRDefault="001D1569">
      <w:pPr>
        <w:numPr>
          <w:ilvl w:val="0"/>
          <w:numId w:val="2"/>
        </w:numPr>
        <w:jc w:val="both"/>
        <w:rPr>
          <w:rStyle w:val="None"/>
          <w:rFonts w:ascii="Helvetica" w:eastAsia="Helvetica" w:hAnsi="Helvetica" w:cs="Helvetica"/>
          <w:b/>
          <w:bCs/>
          <w:sz w:val="20"/>
          <w:szCs w:val="20"/>
        </w:rPr>
      </w:pPr>
      <w:proofErr w:type="spellStart"/>
      <w:r>
        <w:rPr>
          <w:rStyle w:val="None"/>
          <w:rFonts w:ascii="Helvetica" w:hAnsi="Helvetica"/>
          <w:sz w:val="20"/>
          <w:szCs w:val="20"/>
        </w:rPr>
        <w:t>Při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nedodržení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smluvních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podmínek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jež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nejsou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zmíněny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v </w:t>
      </w:r>
      <w:proofErr w:type="spellStart"/>
      <w:r>
        <w:rPr>
          <w:rStyle w:val="None"/>
          <w:rFonts w:ascii="Helvetica" w:hAnsi="Helvetica"/>
          <w:sz w:val="20"/>
          <w:szCs w:val="20"/>
        </w:rPr>
        <w:t>bodě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2 </w:t>
      </w:r>
      <w:proofErr w:type="spellStart"/>
      <w:r>
        <w:rPr>
          <w:rStyle w:val="None"/>
          <w:rFonts w:ascii="Helvetica" w:hAnsi="Helvetica"/>
          <w:sz w:val="20"/>
          <w:szCs w:val="20"/>
        </w:rPr>
        <w:t>těchto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podmínek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mají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účinkující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právo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odítnout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vystoupení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pořadatel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však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uhradí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100% </w:t>
      </w:r>
      <w:proofErr w:type="spellStart"/>
      <w:r>
        <w:rPr>
          <w:rStyle w:val="None"/>
          <w:rFonts w:ascii="Helvetica" w:hAnsi="Helvetica"/>
          <w:sz w:val="20"/>
          <w:szCs w:val="20"/>
        </w:rPr>
        <w:t>smluvené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odměny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včetně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dohodnutých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nákladů</w:t>
      </w:r>
      <w:proofErr w:type="spellEnd"/>
      <w:r>
        <w:rPr>
          <w:rStyle w:val="None"/>
          <w:rFonts w:ascii="Helvetica" w:hAnsi="Helvetica"/>
          <w:sz w:val="20"/>
          <w:szCs w:val="20"/>
        </w:rPr>
        <w:t>.</w:t>
      </w:r>
    </w:p>
    <w:p w:rsidR="004E31F2" w:rsidRDefault="001D1569">
      <w:pPr>
        <w:numPr>
          <w:ilvl w:val="0"/>
          <w:numId w:val="2"/>
        </w:numPr>
        <w:jc w:val="both"/>
        <w:rPr>
          <w:rStyle w:val="None"/>
          <w:rFonts w:ascii="Helvetica" w:eastAsia="Helvetica" w:hAnsi="Helvetica" w:cs="Helvetica"/>
          <w:b/>
          <w:bCs/>
          <w:sz w:val="20"/>
          <w:szCs w:val="20"/>
        </w:rPr>
      </w:pPr>
      <w:proofErr w:type="spellStart"/>
      <w:r>
        <w:rPr>
          <w:rStyle w:val="None"/>
          <w:rFonts w:ascii="Helvetica" w:hAnsi="Helvetica"/>
          <w:sz w:val="20"/>
          <w:szCs w:val="20"/>
        </w:rPr>
        <w:t>Pořadatel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zaručí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aby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představení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bylo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technicky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i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organizačně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dobře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zajištěno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včetně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technického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personálu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a </w:t>
      </w:r>
      <w:proofErr w:type="spellStart"/>
      <w:r>
        <w:rPr>
          <w:rStyle w:val="None"/>
          <w:rFonts w:ascii="Helvetica" w:hAnsi="Helvetica"/>
          <w:sz w:val="20"/>
          <w:szCs w:val="20"/>
        </w:rPr>
        <w:t>dalších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podmínek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vyplývajících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z </w:t>
      </w:r>
      <w:proofErr w:type="spellStart"/>
      <w:r>
        <w:rPr>
          <w:rStyle w:val="None"/>
          <w:rFonts w:ascii="Helvetica" w:hAnsi="Helvetica"/>
          <w:sz w:val="20"/>
          <w:szCs w:val="20"/>
        </w:rPr>
        <w:t>této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smlouvy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ze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zákoníku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práce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a </w:t>
      </w:r>
      <w:proofErr w:type="spellStart"/>
      <w:r>
        <w:rPr>
          <w:rStyle w:val="None"/>
          <w:rFonts w:ascii="Helvetica" w:hAnsi="Helvetica"/>
          <w:sz w:val="20"/>
          <w:szCs w:val="20"/>
        </w:rPr>
        <w:t>dalších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obecně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závazných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předpisů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(</w:t>
      </w:r>
      <w:proofErr w:type="spellStart"/>
      <w:r>
        <w:rPr>
          <w:rStyle w:val="None"/>
          <w:rFonts w:ascii="Helvetica" w:hAnsi="Helvetica"/>
          <w:sz w:val="20"/>
          <w:szCs w:val="20"/>
        </w:rPr>
        <w:t>např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. </w:t>
      </w:r>
      <w:proofErr w:type="spellStart"/>
      <w:r>
        <w:rPr>
          <w:rStyle w:val="None"/>
          <w:rFonts w:ascii="Helvetica" w:hAnsi="Helvetica"/>
          <w:sz w:val="20"/>
          <w:szCs w:val="20"/>
        </w:rPr>
        <w:t>minimálně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20° C </w:t>
      </w:r>
      <w:proofErr w:type="spellStart"/>
      <w:r>
        <w:rPr>
          <w:rStyle w:val="None"/>
          <w:rFonts w:ascii="Helvetica" w:hAnsi="Helvetica"/>
          <w:sz w:val="20"/>
          <w:szCs w:val="20"/>
        </w:rPr>
        <w:t>teplota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v </w:t>
      </w:r>
      <w:proofErr w:type="spellStart"/>
      <w:r>
        <w:rPr>
          <w:rStyle w:val="None"/>
          <w:rFonts w:ascii="Helvetica" w:hAnsi="Helvetica"/>
          <w:sz w:val="20"/>
          <w:szCs w:val="20"/>
        </w:rPr>
        <w:t>sále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a </w:t>
      </w:r>
      <w:proofErr w:type="spellStart"/>
      <w:r>
        <w:rPr>
          <w:rStyle w:val="None"/>
          <w:rFonts w:ascii="Helvetica" w:hAnsi="Helvetica"/>
          <w:sz w:val="20"/>
          <w:szCs w:val="20"/>
        </w:rPr>
        <w:t>dalších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prostorách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dle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technických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norem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atd</w:t>
      </w:r>
      <w:proofErr w:type="spellEnd"/>
      <w:r>
        <w:rPr>
          <w:rStyle w:val="None"/>
          <w:rFonts w:ascii="Helvetica" w:hAnsi="Helvetica"/>
          <w:sz w:val="20"/>
          <w:szCs w:val="20"/>
        </w:rPr>
        <w:t>.).</w:t>
      </w:r>
    </w:p>
    <w:p w:rsidR="004E31F2" w:rsidRDefault="001D1569">
      <w:pPr>
        <w:numPr>
          <w:ilvl w:val="0"/>
          <w:numId w:val="2"/>
        </w:numPr>
        <w:jc w:val="both"/>
        <w:rPr>
          <w:rStyle w:val="None"/>
          <w:rFonts w:ascii="Helvetica" w:eastAsia="Helvetica" w:hAnsi="Helvetica" w:cs="Helvetica"/>
          <w:b/>
          <w:bCs/>
          <w:sz w:val="20"/>
          <w:szCs w:val="20"/>
        </w:rPr>
      </w:pPr>
      <w:proofErr w:type="spellStart"/>
      <w:r>
        <w:rPr>
          <w:rStyle w:val="None"/>
          <w:rFonts w:ascii="Helvetica" w:hAnsi="Helvetica"/>
          <w:sz w:val="20"/>
          <w:szCs w:val="20"/>
        </w:rPr>
        <w:t>Pořadatel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odpovídá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případné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úrazy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a </w:t>
      </w:r>
      <w:proofErr w:type="spellStart"/>
      <w:r>
        <w:rPr>
          <w:rStyle w:val="None"/>
          <w:rFonts w:ascii="Helvetica" w:hAnsi="Helvetica"/>
          <w:sz w:val="20"/>
          <w:szCs w:val="20"/>
        </w:rPr>
        <w:t>majetkové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škody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vzniklé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v </w:t>
      </w:r>
      <w:proofErr w:type="spellStart"/>
      <w:r>
        <w:rPr>
          <w:rStyle w:val="None"/>
          <w:rFonts w:ascii="Helvetica" w:hAnsi="Helvetica"/>
          <w:sz w:val="20"/>
          <w:szCs w:val="20"/>
        </w:rPr>
        <w:t>souvislosti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vystoupením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pokud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nebyly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průkazně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zaviněny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účinkujícími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a </w:t>
      </w:r>
      <w:proofErr w:type="spellStart"/>
      <w:r>
        <w:rPr>
          <w:rStyle w:val="None"/>
          <w:rFonts w:ascii="Helvetica" w:hAnsi="Helvetica"/>
          <w:sz w:val="20"/>
          <w:szCs w:val="20"/>
        </w:rPr>
        <w:t>jejich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doprovodem</w:t>
      </w:r>
      <w:proofErr w:type="spellEnd"/>
      <w:r>
        <w:rPr>
          <w:rStyle w:val="None"/>
          <w:rFonts w:ascii="Helvetica" w:hAnsi="Helvetica"/>
          <w:sz w:val="20"/>
          <w:szCs w:val="20"/>
        </w:rPr>
        <w:t>.</w:t>
      </w:r>
    </w:p>
    <w:p w:rsidR="004E31F2" w:rsidRDefault="001D1569">
      <w:pPr>
        <w:numPr>
          <w:ilvl w:val="0"/>
          <w:numId w:val="2"/>
        </w:numPr>
        <w:jc w:val="both"/>
        <w:rPr>
          <w:rStyle w:val="None"/>
          <w:rFonts w:ascii="Helvetica" w:eastAsia="Helvetica" w:hAnsi="Helvetica" w:cs="Helvetica"/>
          <w:b/>
          <w:bCs/>
          <w:sz w:val="20"/>
          <w:szCs w:val="20"/>
        </w:rPr>
      </w:pPr>
      <w:proofErr w:type="spellStart"/>
      <w:r>
        <w:rPr>
          <w:rStyle w:val="None"/>
          <w:rFonts w:ascii="Helvetica" w:hAnsi="Helvetica"/>
          <w:sz w:val="20"/>
          <w:szCs w:val="20"/>
        </w:rPr>
        <w:t>Společnost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Hot Jazz </w:t>
      </w:r>
      <w:proofErr w:type="spellStart"/>
      <w:r>
        <w:rPr>
          <w:rStyle w:val="None"/>
          <w:rFonts w:ascii="Helvetica" w:hAnsi="Helvetica"/>
          <w:sz w:val="20"/>
          <w:szCs w:val="20"/>
        </w:rPr>
        <w:t>zajistí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svolení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k </w:t>
      </w:r>
      <w:proofErr w:type="spellStart"/>
      <w:r>
        <w:rPr>
          <w:rStyle w:val="None"/>
          <w:rFonts w:ascii="Helvetica" w:hAnsi="Helvetica"/>
          <w:sz w:val="20"/>
          <w:szCs w:val="20"/>
        </w:rPr>
        <w:t>užití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prezentovaných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proofErr w:type="gramStart"/>
      <w:r>
        <w:rPr>
          <w:rStyle w:val="None"/>
          <w:rFonts w:ascii="Helvetica" w:hAnsi="Helvetica"/>
          <w:sz w:val="20"/>
          <w:szCs w:val="20"/>
        </w:rPr>
        <w:t>děl</w:t>
      </w:r>
      <w:proofErr w:type="spellEnd"/>
      <w:proofErr w:type="gram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pořadatel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zaplatí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autorské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odměny</w:t>
      </w:r>
      <w:proofErr w:type="spellEnd"/>
      <w:r>
        <w:rPr>
          <w:rStyle w:val="None"/>
          <w:rFonts w:ascii="Helvetica" w:hAnsi="Helvetica"/>
          <w:sz w:val="20"/>
          <w:szCs w:val="20"/>
        </w:rPr>
        <w:t>.</w:t>
      </w:r>
    </w:p>
    <w:p w:rsidR="004E31F2" w:rsidRDefault="001D1569">
      <w:pPr>
        <w:numPr>
          <w:ilvl w:val="0"/>
          <w:numId w:val="2"/>
        </w:numPr>
        <w:jc w:val="both"/>
        <w:rPr>
          <w:rStyle w:val="None"/>
          <w:rFonts w:ascii="Helvetica" w:eastAsia="Helvetica" w:hAnsi="Helvetica" w:cs="Helvetica"/>
          <w:b/>
          <w:bCs/>
          <w:sz w:val="20"/>
          <w:szCs w:val="20"/>
        </w:rPr>
      </w:pPr>
      <w:proofErr w:type="spellStart"/>
      <w:r>
        <w:rPr>
          <w:rStyle w:val="None"/>
          <w:rFonts w:ascii="Helvetica" w:hAnsi="Helvetica"/>
          <w:sz w:val="20"/>
          <w:szCs w:val="20"/>
        </w:rPr>
        <w:t>Pořadatel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zajistí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aby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bez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předchozího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souhlasu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účinkujících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nebyly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během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vystoupení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pořizovány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obrazové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a </w:t>
      </w:r>
      <w:proofErr w:type="spellStart"/>
      <w:r>
        <w:rPr>
          <w:rStyle w:val="None"/>
          <w:rFonts w:ascii="Helvetica" w:hAnsi="Helvetica"/>
          <w:sz w:val="20"/>
          <w:szCs w:val="20"/>
        </w:rPr>
        <w:t>zvukové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záznamy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včetně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fotografování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nebo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prováděny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přenosy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s </w:t>
      </w:r>
      <w:proofErr w:type="spellStart"/>
      <w:r>
        <w:rPr>
          <w:rStyle w:val="None"/>
          <w:rFonts w:ascii="Helvetica" w:hAnsi="Helvetica"/>
          <w:sz w:val="20"/>
          <w:szCs w:val="20"/>
        </w:rPr>
        <w:t>výjimkou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případů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dovolených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zákonem</w:t>
      </w:r>
      <w:proofErr w:type="spellEnd"/>
      <w:r>
        <w:rPr>
          <w:rStyle w:val="None"/>
          <w:rFonts w:ascii="Helvetica" w:hAnsi="Helvetica"/>
          <w:sz w:val="20"/>
          <w:szCs w:val="20"/>
        </w:rPr>
        <w:t>.</w:t>
      </w:r>
    </w:p>
    <w:p w:rsidR="004E31F2" w:rsidRDefault="001D1569">
      <w:pPr>
        <w:numPr>
          <w:ilvl w:val="0"/>
          <w:numId w:val="2"/>
        </w:numPr>
        <w:jc w:val="both"/>
        <w:rPr>
          <w:rStyle w:val="None"/>
          <w:rFonts w:ascii="Helvetica" w:eastAsia="Helvetica" w:hAnsi="Helvetica" w:cs="Helvetica"/>
          <w:b/>
          <w:bCs/>
          <w:sz w:val="20"/>
          <w:szCs w:val="20"/>
        </w:rPr>
      </w:pPr>
      <w:proofErr w:type="spellStart"/>
      <w:r>
        <w:rPr>
          <w:rStyle w:val="None"/>
          <w:rFonts w:ascii="Helvetica" w:hAnsi="Helvetica"/>
          <w:sz w:val="20"/>
          <w:szCs w:val="20"/>
        </w:rPr>
        <w:t>Pořadatel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má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povinnost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hlásit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respektive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žádat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o </w:t>
      </w:r>
      <w:proofErr w:type="spellStart"/>
      <w:r>
        <w:rPr>
          <w:rStyle w:val="None"/>
          <w:rFonts w:ascii="Helvetica" w:hAnsi="Helvetica"/>
          <w:sz w:val="20"/>
          <w:szCs w:val="20"/>
        </w:rPr>
        <w:t>povolení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k </w:t>
      </w:r>
      <w:proofErr w:type="spellStart"/>
      <w:r>
        <w:rPr>
          <w:rStyle w:val="None"/>
          <w:rFonts w:ascii="Helvetica" w:hAnsi="Helvetica"/>
          <w:sz w:val="20"/>
          <w:szCs w:val="20"/>
        </w:rPr>
        <w:t>vystoupení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příslušné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úřady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podle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obecně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platných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předpisů</w:t>
      </w:r>
      <w:proofErr w:type="spellEnd"/>
      <w:r>
        <w:rPr>
          <w:rStyle w:val="None"/>
          <w:rFonts w:ascii="Helvetica" w:hAnsi="Helvetica"/>
          <w:sz w:val="20"/>
          <w:szCs w:val="20"/>
        </w:rPr>
        <w:t>.</w:t>
      </w:r>
    </w:p>
    <w:p w:rsidR="004E31F2" w:rsidRDefault="001D1569">
      <w:pPr>
        <w:numPr>
          <w:ilvl w:val="0"/>
          <w:numId w:val="2"/>
        </w:numPr>
        <w:jc w:val="both"/>
        <w:rPr>
          <w:rFonts w:ascii="Helvetica" w:eastAsia="Helvetica" w:hAnsi="Helvetica" w:cs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sz w:val="20"/>
          <w:szCs w:val="20"/>
        </w:rPr>
        <w:t>Pořadatel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prohlašuje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že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vystoupení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jež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je </w:t>
      </w:r>
      <w:proofErr w:type="spellStart"/>
      <w:r>
        <w:rPr>
          <w:rStyle w:val="None"/>
          <w:rFonts w:ascii="Helvetica" w:hAnsi="Helvetica"/>
          <w:sz w:val="20"/>
          <w:szCs w:val="20"/>
        </w:rPr>
        <w:t>předmětem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této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smlouvy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není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žádným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způsobem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spojeno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s </w:t>
      </w:r>
      <w:proofErr w:type="spellStart"/>
      <w:r>
        <w:rPr>
          <w:rStyle w:val="None"/>
          <w:rFonts w:ascii="Helvetica" w:hAnsi="Helvetica"/>
          <w:sz w:val="20"/>
          <w:szCs w:val="20"/>
        </w:rPr>
        <w:t>propagací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jakékoliv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politické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strany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nebo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politického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hnutí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. </w:t>
      </w:r>
      <w:proofErr w:type="spellStart"/>
      <w:r>
        <w:rPr>
          <w:rStyle w:val="None"/>
          <w:rFonts w:ascii="Helvetica" w:hAnsi="Helvetica"/>
          <w:sz w:val="20"/>
          <w:szCs w:val="20"/>
        </w:rPr>
        <w:t>Pokud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se </w:t>
      </w:r>
      <w:proofErr w:type="spellStart"/>
      <w:r>
        <w:rPr>
          <w:rStyle w:val="None"/>
          <w:rFonts w:ascii="Helvetica" w:hAnsi="Helvetica"/>
          <w:sz w:val="20"/>
          <w:szCs w:val="20"/>
        </w:rPr>
        <w:t>toto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prohlášení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pořadatele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ukáže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být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nepravdivým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má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HOT JAZZ s.r.o. </w:t>
      </w:r>
      <w:proofErr w:type="spellStart"/>
      <w:r>
        <w:rPr>
          <w:rStyle w:val="None"/>
          <w:rFonts w:ascii="Helvetica" w:hAnsi="Helvetica"/>
          <w:sz w:val="20"/>
          <w:szCs w:val="20"/>
        </w:rPr>
        <w:t>právo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odstoupit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proofErr w:type="gramStart"/>
      <w:r>
        <w:rPr>
          <w:rStyle w:val="None"/>
          <w:rFonts w:ascii="Helvetica" w:hAnsi="Helvetica"/>
          <w:sz w:val="20"/>
          <w:szCs w:val="20"/>
        </w:rPr>
        <w:t>od</w:t>
      </w:r>
      <w:proofErr w:type="spellEnd"/>
      <w:proofErr w:type="gram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této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smlouvy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a </w:t>
      </w:r>
      <w:proofErr w:type="spellStart"/>
      <w:r>
        <w:rPr>
          <w:rStyle w:val="None"/>
          <w:rFonts w:ascii="Helvetica" w:hAnsi="Helvetica"/>
          <w:sz w:val="20"/>
          <w:szCs w:val="20"/>
        </w:rPr>
        <w:t>právo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požadovat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lastRenderedPageBreak/>
        <w:t>pořadateli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smluvní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pokutu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výši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smluvené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odměny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vystoupení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. V </w:t>
      </w:r>
      <w:proofErr w:type="spellStart"/>
      <w:r>
        <w:rPr>
          <w:rStyle w:val="None"/>
          <w:rFonts w:ascii="Helvetica" w:hAnsi="Helvetica"/>
          <w:sz w:val="20"/>
          <w:szCs w:val="20"/>
        </w:rPr>
        <w:t>ustanovení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o </w:t>
      </w:r>
      <w:proofErr w:type="spellStart"/>
      <w:r>
        <w:rPr>
          <w:rStyle w:val="None"/>
          <w:rFonts w:ascii="Helvetica" w:hAnsi="Helvetica"/>
          <w:sz w:val="20"/>
          <w:szCs w:val="20"/>
        </w:rPr>
        <w:t>smluvní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pokutě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dotčeno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právo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požadovat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pořadateli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škody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v </w:t>
      </w:r>
      <w:proofErr w:type="spellStart"/>
      <w:r>
        <w:rPr>
          <w:rStyle w:val="None"/>
          <w:rFonts w:ascii="Helvetica" w:hAnsi="Helvetica"/>
          <w:sz w:val="20"/>
          <w:szCs w:val="20"/>
        </w:rPr>
        <w:t>plné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výši</w:t>
      </w:r>
      <w:proofErr w:type="spellEnd"/>
      <w:r>
        <w:rPr>
          <w:rStyle w:val="None"/>
          <w:rFonts w:ascii="Helvetica" w:hAnsi="Helvetica"/>
          <w:sz w:val="20"/>
          <w:szCs w:val="20"/>
        </w:rPr>
        <w:t>.</w:t>
      </w:r>
    </w:p>
    <w:p w:rsidR="004E31F2" w:rsidRDefault="004E31F2">
      <w:pPr>
        <w:jc w:val="both"/>
        <w:rPr>
          <w:rFonts w:ascii="Helvetica" w:eastAsia="Helvetica" w:hAnsi="Helvetica" w:cs="Helvetica"/>
          <w:b/>
          <w:bCs/>
          <w:sz w:val="20"/>
          <w:szCs w:val="20"/>
        </w:rPr>
      </w:pPr>
    </w:p>
    <w:p w:rsidR="004E31F2" w:rsidRDefault="00A5073A">
      <w:pPr>
        <w:jc w:val="both"/>
      </w:pPr>
      <w:r>
        <w:rPr>
          <w:rStyle w:val="None"/>
          <w:rFonts w:ascii="Helvetica" w:hAnsi="Helvetica"/>
          <w:b/>
          <w:bCs/>
          <w:sz w:val="28"/>
          <w:szCs w:val="28"/>
        </w:rPr>
        <w:t>xxx</w:t>
      </w:r>
      <w:bookmarkStart w:id="0" w:name="_GoBack"/>
      <w:bookmarkEnd w:id="0"/>
    </w:p>
    <w:sectPr w:rsidR="004E31F2">
      <w:headerReference w:type="default" r:id="rId8"/>
      <w:footerReference w:type="default" r:id="rId9"/>
      <w:pgSz w:w="12240" w:h="15840"/>
      <w:pgMar w:top="1134" w:right="96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20A" w:rsidRDefault="00D4420A">
      <w:r>
        <w:separator/>
      </w:r>
    </w:p>
  </w:endnote>
  <w:endnote w:type="continuationSeparator" w:id="0">
    <w:p w:rsidR="00D4420A" w:rsidRDefault="00D44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1F2" w:rsidRDefault="004E31F2">
    <w:pPr>
      <w:pStyle w:val="FreeForm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20A" w:rsidRDefault="00D4420A">
      <w:r>
        <w:separator/>
      </w:r>
    </w:p>
  </w:footnote>
  <w:footnote w:type="continuationSeparator" w:id="0">
    <w:p w:rsidR="00D4420A" w:rsidRDefault="00D442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1F2" w:rsidRDefault="004E31F2">
    <w:pPr>
      <w:pStyle w:val="FreeForm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C0BD8"/>
    <w:multiLevelType w:val="hybridMultilevel"/>
    <w:tmpl w:val="BAF2883E"/>
    <w:numStyleLink w:val="Seznam21"/>
  </w:abstractNum>
  <w:abstractNum w:abstractNumId="1">
    <w:nsid w:val="29CE0097"/>
    <w:multiLevelType w:val="hybridMultilevel"/>
    <w:tmpl w:val="9DCC30C6"/>
    <w:styleLink w:val="Seznam31"/>
    <w:lvl w:ilvl="0" w:tplc="AC141B68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C3923BDC">
      <w:start w:val="1"/>
      <w:numFmt w:val="bullet"/>
      <w:lvlText w:val="o"/>
      <w:lvlJc w:val="left"/>
      <w:pPr>
        <w:tabs>
          <w:tab w:val="left" w:pos="360"/>
        </w:tabs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D702F2C0">
      <w:start w:val="1"/>
      <w:numFmt w:val="bullet"/>
      <w:lvlText w:val=""/>
      <w:lvlJc w:val="left"/>
      <w:pPr>
        <w:tabs>
          <w:tab w:val="left" w:pos="360"/>
        </w:tabs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31D081EA">
      <w:start w:val="1"/>
      <w:numFmt w:val="bullet"/>
      <w:lvlText w:val="·"/>
      <w:lvlJc w:val="left"/>
      <w:pPr>
        <w:tabs>
          <w:tab w:val="left" w:pos="360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7B6689AE">
      <w:start w:val="1"/>
      <w:numFmt w:val="bullet"/>
      <w:lvlText w:val="o"/>
      <w:lvlJc w:val="left"/>
      <w:pPr>
        <w:tabs>
          <w:tab w:val="left" w:pos="360"/>
        </w:tabs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786E7F08">
      <w:start w:val="1"/>
      <w:numFmt w:val="bullet"/>
      <w:lvlText w:val=""/>
      <w:lvlJc w:val="left"/>
      <w:pPr>
        <w:tabs>
          <w:tab w:val="left" w:pos="360"/>
        </w:tabs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F3B6258C">
      <w:start w:val="1"/>
      <w:numFmt w:val="bullet"/>
      <w:lvlText w:val="·"/>
      <w:lvlJc w:val="left"/>
      <w:pPr>
        <w:tabs>
          <w:tab w:val="left" w:pos="360"/>
        </w:tabs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C1B85AAC">
      <w:start w:val="1"/>
      <w:numFmt w:val="bullet"/>
      <w:lvlText w:val="o"/>
      <w:lvlJc w:val="left"/>
      <w:pPr>
        <w:tabs>
          <w:tab w:val="left" w:pos="360"/>
        </w:tabs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138C3464">
      <w:start w:val="1"/>
      <w:numFmt w:val="bullet"/>
      <w:lvlText w:val=""/>
      <w:lvlJc w:val="left"/>
      <w:pPr>
        <w:tabs>
          <w:tab w:val="left" w:pos="360"/>
        </w:tabs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2">
    <w:nsid w:val="38B35AF6"/>
    <w:multiLevelType w:val="hybridMultilevel"/>
    <w:tmpl w:val="30A0B932"/>
    <w:numStyleLink w:val="Seznam41"/>
  </w:abstractNum>
  <w:abstractNum w:abstractNumId="3">
    <w:nsid w:val="49783A5F"/>
    <w:multiLevelType w:val="hybridMultilevel"/>
    <w:tmpl w:val="33942F10"/>
    <w:styleLink w:val="Seznam51"/>
    <w:lvl w:ilvl="0" w:tplc="BD88891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DEFCF2C0">
      <w:start w:val="1"/>
      <w:numFmt w:val="bullet"/>
      <w:lvlText w:val="o"/>
      <w:lvlJc w:val="left"/>
      <w:pPr>
        <w:tabs>
          <w:tab w:val="left" w:pos="360"/>
        </w:tabs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3AC62712">
      <w:start w:val="1"/>
      <w:numFmt w:val="bullet"/>
      <w:lvlText w:val=""/>
      <w:lvlJc w:val="left"/>
      <w:pPr>
        <w:tabs>
          <w:tab w:val="left" w:pos="360"/>
        </w:tabs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3202F9B6">
      <w:start w:val="1"/>
      <w:numFmt w:val="bullet"/>
      <w:lvlText w:val="·"/>
      <w:lvlJc w:val="left"/>
      <w:pPr>
        <w:tabs>
          <w:tab w:val="left" w:pos="360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693CB096">
      <w:start w:val="1"/>
      <w:numFmt w:val="bullet"/>
      <w:lvlText w:val="o"/>
      <w:lvlJc w:val="left"/>
      <w:pPr>
        <w:tabs>
          <w:tab w:val="left" w:pos="360"/>
        </w:tabs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026C397A">
      <w:start w:val="1"/>
      <w:numFmt w:val="bullet"/>
      <w:lvlText w:val=""/>
      <w:lvlJc w:val="left"/>
      <w:pPr>
        <w:tabs>
          <w:tab w:val="left" w:pos="360"/>
        </w:tabs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4590F076">
      <w:start w:val="1"/>
      <w:numFmt w:val="bullet"/>
      <w:lvlText w:val="·"/>
      <w:lvlJc w:val="left"/>
      <w:pPr>
        <w:tabs>
          <w:tab w:val="left" w:pos="360"/>
        </w:tabs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788E572E">
      <w:start w:val="1"/>
      <w:numFmt w:val="bullet"/>
      <w:lvlText w:val="o"/>
      <w:lvlJc w:val="left"/>
      <w:pPr>
        <w:tabs>
          <w:tab w:val="left" w:pos="360"/>
        </w:tabs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E124D468">
      <w:start w:val="1"/>
      <w:numFmt w:val="bullet"/>
      <w:lvlText w:val=""/>
      <w:lvlJc w:val="left"/>
      <w:pPr>
        <w:tabs>
          <w:tab w:val="left" w:pos="360"/>
        </w:tabs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4">
    <w:nsid w:val="54840AB1"/>
    <w:multiLevelType w:val="hybridMultilevel"/>
    <w:tmpl w:val="BAF2883E"/>
    <w:styleLink w:val="Seznam21"/>
    <w:lvl w:ilvl="0" w:tplc="3C107FA4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48AA2A02">
      <w:start w:val="1"/>
      <w:numFmt w:val="bullet"/>
      <w:lvlText w:val="o"/>
      <w:lvlJc w:val="left"/>
      <w:pPr>
        <w:tabs>
          <w:tab w:val="left" w:pos="360"/>
        </w:tabs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E334D51A">
      <w:start w:val="1"/>
      <w:numFmt w:val="bullet"/>
      <w:lvlText w:val=""/>
      <w:lvlJc w:val="left"/>
      <w:pPr>
        <w:tabs>
          <w:tab w:val="left" w:pos="360"/>
        </w:tabs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D0D04C30">
      <w:start w:val="1"/>
      <w:numFmt w:val="bullet"/>
      <w:lvlText w:val="·"/>
      <w:lvlJc w:val="left"/>
      <w:pPr>
        <w:tabs>
          <w:tab w:val="left" w:pos="360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4F909DA0">
      <w:start w:val="1"/>
      <w:numFmt w:val="bullet"/>
      <w:lvlText w:val="o"/>
      <w:lvlJc w:val="left"/>
      <w:pPr>
        <w:tabs>
          <w:tab w:val="left" w:pos="360"/>
        </w:tabs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843C7648">
      <w:start w:val="1"/>
      <w:numFmt w:val="bullet"/>
      <w:lvlText w:val=""/>
      <w:lvlJc w:val="left"/>
      <w:pPr>
        <w:tabs>
          <w:tab w:val="left" w:pos="360"/>
        </w:tabs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303AA292">
      <w:start w:val="1"/>
      <w:numFmt w:val="bullet"/>
      <w:lvlText w:val="·"/>
      <w:lvlJc w:val="left"/>
      <w:pPr>
        <w:tabs>
          <w:tab w:val="left" w:pos="360"/>
        </w:tabs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3FAE83C8">
      <w:start w:val="1"/>
      <w:numFmt w:val="bullet"/>
      <w:lvlText w:val="o"/>
      <w:lvlJc w:val="left"/>
      <w:pPr>
        <w:tabs>
          <w:tab w:val="left" w:pos="360"/>
        </w:tabs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22E89956">
      <w:start w:val="1"/>
      <w:numFmt w:val="bullet"/>
      <w:lvlText w:val=""/>
      <w:lvlJc w:val="left"/>
      <w:pPr>
        <w:tabs>
          <w:tab w:val="left" w:pos="360"/>
        </w:tabs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5">
    <w:nsid w:val="586F686C"/>
    <w:multiLevelType w:val="hybridMultilevel"/>
    <w:tmpl w:val="33942F10"/>
    <w:numStyleLink w:val="Seznam51"/>
  </w:abstractNum>
  <w:abstractNum w:abstractNumId="6">
    <w:nsid w:val="62FE6A58"/>
    <w:multiLevelType w:val="hybridMultilevel"/>
    <w:tmpl w:val="124C4264"/>
    <w:styleLink w:val="List1"/>
    <w:lvl w:ilvl="0" w:tplc="7D1C3618">
      <w:start w:val="1"/>
      <w:numFmt w:val="decimal"/>
      <w:lvlText w:val="%1."/>
      <w:lvlJc w:val="left"/>
      <w:pPr>
        <w:ind w:left="10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C2720FB4">
      <w:start w:val="1"/>
      <w:numFmt w:val="lowerLetter"/>
      <w:lvlText w:val="%2."/>
      <w:lvlJc w:val="left"/>
      <w:pPr>
        <w:tabs>
          <w:tab w:val="left" w:pos="1080"/>
        </w:tabs>
        <w:ind w:left="18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 w:tplc="E85213E0">
      <w:start w:val="1"/>
      <w:numFmt w:val="lowerRoman"/>
      <w:lvlText w:val="%3."/>
      <w:lvlJc w:val="left"/>
      <w:pPr>
        <w:tabs>
          <w:tab w:val="left" w:pos="1080"/>
        </w:tabs>
        <w:ind w:left="25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 w:tplc="DB26DCC2">
      <w:start w:val="1"/>
      <w:numFmt w:val="decimal"/>
      <w:lvlText w:val="%4."/>
      <w:lvlJc w:val="left"/>
      <w:pPr>
        <w:tabs>
          <w:tab w:val="left" w:pos="1080"/>
        </w:tabs>
        <w:ind w:left="32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9AA2D9AA">
      <w:start w:val="1"/>
      <w:numFmt w:val="lowerLetter"/>
      <w:lvlText w:val="%5."/>
      <w:lvlJc w:val="left"/>
      <w:pPr>
        <w:tabs>
          <w:tab w:val="left" w:pos="1080"/>
        </w:tabs>
        <w:ind w:left="39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FAAC2266">
      <w:start w:val="1"/>
      <w:numFmt w:val="lowerRoman"/>
      <w:lvlText w:val="%6."/>
      <w:lvlJc w:val="left"/>
      <w:pPr>
        <w:tabs>
          <w:tab w:val="left" w:pos="1080"/>
        </w:tabs>
        <w:ind w:left="46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19E0109A">
      <w:start w:val="1"/>
      <w:numFmt w:val="decimal"/>
      <w:lvlText w:val="%7."/>
      <w:lvlJc w:val="left"/>
      <w:pPr>
        <w:tabs>
          <w:tab w:val="left" w:pos="1080"/>
        </w:tabs>
        <w:ind w:left="54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570A7902">
      <w:start w:val="1"/>
      <w:numFmt w:val="lowerLetter"/>
      <w:lvlText w:val="%8."/>
      <w:lvlJc w:val="left"/>
      <w:pPr>
        <w:tabs>
          <w:tab w:val="left" w:pos="1080"/>
        </w:tabs>
        <w:ind w:left="61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CD164CB8">
      <w:start w:val="1"/>
      <w:numFmt w:val="lowerRoman"/>
      <w:lvlText w:val="%9."/>
      <w:lvlJc w:val="left"/>
      <w:pPr>
        <w:tabs>
          <w:tab w:val="left" w:pos="1080"/>
        </w:tabs>
        <w:ind w:left="68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7">
    <w:nsid w:val="74B04650"/>
    <w:multiLevelType w:val="hybridMultilevel"/>
    <w:tmpl w:val="9DCC30C6"/>
    <w:numStyleLink w:val="Seznam31"/>
  </w:abstractNum>
  <w:abstractNum w:abstractNumId="8">
    <w:nsid w:val="755C2CEF"/>
    <w:multiLevelType w:val="hybridMultilevel"/>
    <w:tmpl w:val="30A0B932"/>
    <w:styleLink w:val="Seznam41"/>
    <w:lvl w:ilvl="0" w:tplc="5934B12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B492D6B8">
      <w:start w:val="1"/>
      <w:numFmt w:val="bullet"/>
      <w:lvlText w:val="o"/>
      <w:lvlJc w:val="left"/>
      <w:pPr>
        <w:tabs>
          <w:tab w:val="left" w:pos="360"/>
        </w:tabs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CBE45ED0">
      <w:start w:val="1"/>
      <w:numFmt w:val="bullet"/>
      <w:lvlText w:val=""/>
      <w:lvlJc w:val="left"/>
      <w:pPr>
        <w:tabs>
          <w:tab w:val="left" w:pos="360"/>
        </w:tabs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EA9C0064">
      <w:start w:val="1"/>
      <w:numFmt w:val="bullet"/>
      <w:lvlText w:val="·"/>
      <w:lvlJc w:val="left"/>
      <w:pPr>
        <w:tabs>
          <w:tab w:val="left" w:pos="360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664E335E">
      <w:start w:val="1"/>
      <w:numFmt w:val="bullet"/>
      <w:lvlText w:val="o"/>
      <w:lvlJc w:val="left"/>
      <w:pPr>
        <w:tabs>
          <w:tab w:val="left" w:pos="360"/>
        </w:tabs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ED324590">
      <w:start w:val="1"/>
      <w:numFmt w:val="bullet"/>
      <w:lvlText w:val=""/>
      <w:lvlJc w:val="left"/>
      <w:pPr>
        <w:tabs>
          <w:tab w:val="left" w:pos="360"/>
        </w:tabs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F846289C">
      <w:start w:val="1"/>
      <w:numFmt w:val="bullet"/>
      <w:lvlText w:val="·"/>
      <w:lvlJc w:val="left"/>
      <w:pPr>
        <w:tabs>
          <w:tab w:val="left" w:pos="360"/>
        </w:tabs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53E26448">
      <w:start w:val="1"/>
      <w:numFmt w:val="bullet"/>
      <w:lvlText w:val="o"/>
      <w:lvlJc w:val="left"/>
      <w:pPr>
        <w:tabs>
          <w:tab w:val="left" w:pos="360"/>
        </w:tabs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9732D80A">
      <w:start w:val="1"/>
      <w:numFmt w:val="bullet"/>
      <w:lvlText w:val=""/>
      <w:lvlJc w:val="left"/>
      <w:pPr>
        <w:tabs>
          <w:tab w:val="left" w:pos="360"/>
        </w:tabs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9">
    <w:nsid w:val="7F9D0026"/>
    <w:multiLevelType w:val="hybridMultilevel"/>
    <w:tmpl w:val="124C4264"/>
    <w:numStyleLink w:val="List1"/>
  </w:abstractNum>
  <w:num w:numId="1">
    <w:abstractNumId w:val="6"/>
  </w:num>
  <w:num w:numId="2">
    <w:abstractNumId w:val="9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1"/>
  </w:num>
  <w:num w:numId="8">
    <w:abstractNumId w:val="7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4E31F2"/>
    <w:rsid w:val="001D1569"/>
    <w:rsid w:val="004E31F2"/>
    <w:rsid w:val="0083378B"/>
    <w:rsid w:val="00A5073A"/>
    <w:rsid w:val="00D4420A"/>
    <w:rsid w:val="00F02EEA"/>
    <w:rsid w:val="00FD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rFonts w:ascii="Times" w:hAnsi="Times" w:cs="Arial Unicode MS"/>
      <w:color w:val="000000"/>
      <w:sz w:val="24"/>
      <w:szCs w:val="24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reeForm">
    <w:name w:val="Free Form"/>
    <w:rPr>
      <w:rFonts w:ascii="Times" w:hAnsi="Times" w:cs="Arial Unicode MS"/>
      <w:color w:val="000000"/>
    </w:rPr>
  </w:style>
  <w:style w:type="character" w:customStyle="1" w:styleId="None">
    <w:name w:val="None"/>
  </w:style>
  <w:style w:type="paragraph" w:customStyle="1" w:styleId="Heading1A">
    <w:name w:val="Heading 1 A"/>
    <w:next w:val="Normln"/>
    <w:pPr>
      <w:keepNext/>
      <w:outlineLvl w:val="0"/>
    </w:pPr>
    <w:rPr>
      <w:rFonts w:ascii="Helvetica" w:hAnsi="Helvetica" w:cs="Arial Unicode MS"/>
      <w:b/>
      <w:bCs/>
      <w:color w:val="000000"/>
      <w:sz w:val="24"/>
      <w:szCs w:val="24"/>
    </w:rPr>
  </w:style>
  <w:style w:type="paragraph" w:customStyle="1" w:styleId="Heading2A">
    <w:name w:val="Heading 2 A"/>
    <w:next w:val="Normln"/>
    <w:pPr>
      <w:keepNext/>
      <w:outlineLvl w:val="1"/>
    </w:pPr>
    <w:rPr>
      <w:rFonts w:ascii="Helvetica" w:hAnsi="Helvetica" w:cs="Arial Unicode MS"/>
      <w:b/>
      <w:bCs/>
      <w:color w:val="000000"/>
      <w:sz w:val="48"/>
      <w:szCs w:val="48"/>
      <w:u w:val="single"/>
    </w:rPr>
  </w:style>
  <w:style w:type="numbering" w:customStyle="1" w:styleId="List1">
    <w:name w:val="List 1"/>
    <w:pPr>
      <w:numPr>
        <w:numId w:val="1"/>
      </w:numPr>
    </w:pPr>
  </w:style>
  <w:style w:type="numbering" w:customStyle="1" w:styleId="Seznam51">
    <w:name w:val="Seznam 51"/>
    <w:pPr>
      <w:numPr>
        <w:numId w:val="3"/>
      </w:numPr>
    </w:pPr>
  </w:style>
  <w:style w:type="numbering" w:customStyle="1" w:styleId="Seznam21">
    <w:name w:val="Seznam 21"/>
    <w:pPr>
      <w:numPr>
        <w:numId w:val="5"/>
      </w:numPr>
    </w:pPr>
  </w:style>
  <w:style w:type="numbering" w:customStyle="1" w:styleId="Seznam31">
    <w:name w:val="Seznam 31"/>
    <w:pPr>
      <w:numPr>
        <w:numId w:val="7"/>
      </w:numPr>
    </w:pPr>
  </w:style>
  <w:style w:type="numbering" w:customStyle="1" w:styleId="Seznam41">
    <w:name w:val="Seznam 41"/>
    <w:pPr>
      <w:numPr>
        <w:numId w:val="9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337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378B"/>
    <w:rPr>
      <w:rFonts w:ascii="Tahoma" w:hAnsi="Tahoma" w:cs="Tahoma"/>
      <w:color w:val="000000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rFonts w:ascii="Times" w:hAnsi="Times" w:cs="Arial Unicode MS"/>
      <w:color w:val="000000"/>
      <w:sz w:val="24"/>
      <w:szCs w:val="24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reeForm">
    <w:name w:val="Free Form"/>
    <w:rPr>
      <w:rFonts w:ascii="Times" w:hAnsi="Times" w:cs="Arial Unicode MS"/>
      <w:color w:val="000000"/>
    </w:rPr>
  </w:style>
  <w:style w:type="character" w:customStyle="1" w:styleId="None">
    <w:name w:val="None"/>
  </w:style>
  <w:style w:type="paragraph" w:customStyle="1" w:styleId="Heading1A">
    <w:name w:val="Heading 1 A"/>
    <w:next w:val="Normln"/>
    <w:pPr>
      <w:keepNext/>
      <w:outlineLvl w:val="0"/>
    </w:pPr>
    <w:rPr>
      <w:rFonts w:ascii="Helvetica" w:hAnsi="Helvetica" w:cs="Arial Unicode MS"/>
      <w:b/>
      <w:bCs/>
      <w:color w:val="000000"/>
      <w:sz w:val="24"/>
      <w:szCs w:val="24"/>
    </w:rPr>
  </w:style>
  <w:style w:type="paragraph" w:customStyle="1" w:styleId="Heading2A">
    <w:name w:val="Heading 2 A"/>
    <w:next w:val="Normln"/>
    <w:pPr>
      <w:keepNext/>
      <w:outlineLvl w:val="1"/>
    </w:pPr>
    <w:rPr>
      <w:rFonts w:ascii="Helvetica" w:hAnsi="Helvetica" w:cs="Arial Unicode MS"/>
      <w:b/>
      <w:bCs/>
      <w:color w:val="000000"/>
      <w:sz w:val="48"/>
      <w:szCs w:val="48"/>
      <w:u w:val="single"/>
    </w:rPr>
  </w:style>
  <w:style w:type="numbering" w:customStyle="1" w:styleId="List1">
    <w:name w:val="List 1"/>
    <w:pPr>
      <w:numPr>
        <w:numId w:val="1"/>
      </w:numPr>
    </w:pPr>
  </w:style>
  <w:style w:type="numbering" w:customStyle="1" w:styleId="Seznam51">
    <w:name w:val="Seznam 51"/>
    <w:pPr>
      <w:numPr>
        <w:numId w:val="3"/>
      </w:numPr>
    </w:pPr>
  </w:style>
  <w:style w:type="numbering" w:customStyle="1" w:styleId="Seznam21">
    <w:name w:val="Seznam 21"/>
    <w:pPr>
      <w:numPr>
        <w:numId w:val="5"/>
      </w:numPr>
    </w:pPr>
  </w:style>
  <w:style w:type="numbering" w:customStyle="1" w:styleId="Seznam31">
    <w:name w:val="Seznam 31"/>
    <w:pPr>
      <w:numPr>
        <w:numId w:val="7"/>
      </w:numPr>
    </w:pPr>
  </w:style>
  <w:style w:type="numbering" w:customStyle="1" w:styleId="Seznam41">
    <w:name w:val="Seznam 41"/>
    <w:pPr>
      <w:numPr>
        <w:numId w:val="9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337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378B"/>
    <w:rPr>
      <w:rFonts w:ascii="Tahoma" w:hAnsi="Tahoma" w:cs="Tahoma"/>
      <w:color w:val="000000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Times"/>
        <a:ea typeface="Times"/>
        <a:cs typeface="Times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Time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Time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855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Svobodová</dc:creator>
  <cp:lastModifiedBy>Milena Kožušková</cp:lastModifiedBy>
  <cp:revision>3</cp:revision>
  <cp:lastPrinted>2017-11-21T13:32:00Z</cp:lastPrinted>
  <dcterms:created xsi:type="dcterms:W3CDTF">2017-11-23T06:04:00Z</dcterms:created>
  <dcterms:modified xsi:type="dcterms:W3CDTF">2017-12-04T13:33:00Z</dcterms:modified>
</cp:coreProperties>
</file>