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3"/>
        <w:gridCol w:w="2285"/>
        <w:gridCol w:w="1308"/>
        <w:gridCol w:w="1712"/>
        <w:gridCol w:w="197"/>
      </w:tblGrid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DD09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Doklad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011C61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9000/2 - </w:t>
            </w:r>
            <w:r w:rsidR="00DD090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342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Číslo objednávky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DD09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</w:t>
            </w:r>
            <w:r w:rsidR="00DD090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342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/1</w:t>
            </w:r>
            <w:r w:rsidR="0078325C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/02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ODBĚRATEL - fakturační adresa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0902" w:rsidP="00DD09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BossCan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Comprint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spol s r.o.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Katastrální úřad pro Jihočeský kraj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0902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Brněnská 1116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Lidická</w:t>
            </w:r>
            <w:r w:rsidR="00DD090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tř.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DD090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124/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0902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664 42 Modřice</w:t>
            </w:r>
          </w:p>
          <w:p w:rsidR="00DD6921" w:rsidRPr="005A1392" w:rsidRDefault="00011C61" w:rsidP="00011C6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Česká republika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370 86 České Budějovice</w:t>
            </w:r>
            <w:r w:rsidR="00DD090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DD09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IČ </w:t>
            </w:r>
            <w:r w:rsidR="00DD090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63488191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78084A">
            <w:pPr>
              <w:spacing w:after="0" w:line="240" w:lineRule="auto"/>
              <w:ind w:right="-56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IČ  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 00213691</w:t>
            </w:r>
            <w:r w:rsidR="00DD090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Nejsme plátci DPH!!!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Datum vystavení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0902" w:rsidP="00A75C3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04.12.2017</w:t>
            </w:r>
            <w:proofErr w:type="gramEnd"/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Číslo jednací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Typ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Organizační</w:t>
            </w:r>
            <w:proofErr w:type="gramEnd"/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složka státu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Smlouva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Požadujeme: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Termín dodání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Způsob dopravy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Způsob platby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Splatnost faktury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21 dnů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75C32" w:rsidTr="00780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30"/>
        </w:trPr>
        <w:tc>
          <w:tcPr>
            <w:tcW w:w="9295" w:type="dxa"/>
            <w:gridSpan w:val="5"/>
          </w:tcPr>
          <w:p w:rsidR="00A75C32" w:rsidRDefault="00011C61" w:rsidP="00DD0902">
            <w:pPr>
              <w:rPr>
                <w:sz w:val="18"/>
                <w:szCs w:val="18"/>
              </w:rPr>
            </w:pPr>
            <w:r w:rsidRPr="00011C61">
              <w:rPr>
                <w:sz w:val="18"/>
                <w:szCs w:val="18"/>
              </w:rPr>
              <w:t>Objednáváme u Vás na základě NEN: N006/17/V0000</w:t>
            </w:r>
            <w:r w:rsidR="00DD0902">
              <w:rPr>
                <w:sz w:val="18"/>
                <w:szCs w:val="18"/>
              </w:rPr>
              <w:t xml:space="preserve">7179: </w:t>
            </w:r>
            <w:r w:rsidRPr="00011C61">
              <w:rPr>
                <w:sz w:val="18"/>
                <w:szCs w:val="18"/>
              </w:rPr>
              <w:t>Originální toner</w:t>
            </w:r>
            <w:r w:rsidR="00DD0902">
              <w:rPr>
                <w:sz w:val="18"/>
                <w:szCs w:val="18"/>
              </w:rPr>
              <w:t xml:space="preserve"> TN-3380 pro Brother HL-5450DN (8000 stran) 35x</w:t>
            </w:r>
            <w:r w:rsidRPr="00011C61">
              <w:rPr>
                <w:sz w:val="18"/>
                <w:szCs w:val="18"/>
              </w:rPr>
              <w:t xml:space="preserve"> za cenu</w:t>
            </w:r>
            <w:r w:rsidR="00DD0902">
              <w:rPr>
                <w:sz w:val="18"/>
                <w:szCs w:val="18"/>
              </w:rPr>
              <w:t xml:space="preserve"> 90332,55</w:t>
            </w:r>
            <w:r w:rsidRPr="00011C61">
              <w:rPr>
                <w:sz w:val="18"/>
                <w:szCs w:val="18"/>
              </w:rPr>
              <w:t>,-</w:t>
            </w:r>
            <w:r w:rsidR="00DD0902">
              <w:rPr>
                <w:sz w:val="18"/>
                <w:szCs w:val="18"/>
              </w:rPr>
              <w:t xml:space="preserve"> </w:t>
            </w:r>
            <w:r w:rsidRPr="00011C61">
              <w:rPr>
                <w:sz w:val="18"/>
                <w:szCs w:val="18"/>
              </w:rPr>
              <w:t>Kč včetně DPH.</w:t>
            </w:r>
          </w:p>
        </w:tc>
      </w:tr>
      <w:tr w:rsidR="00946891" w:rsidTr="00780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6"/>
        </w:trPr>
        <w:tc>
          <w:tcPr>
            <w:tcW w:w="9295" w:type="dxa"/>
            <w:gridSpan w:val="5"/>
          </w:tcPr>
          <w:p w:rsidR="00946891" w:rsidRPr="00DD6921" w:rsidRDefault="00946891" w:rsidP="00DD0902">
            <w:pPr>
              <w:rPr>
                <w:sz w:val="18"/>
                <w:szCs w:val="18"/>
              </w:rPr>
            </w:pPr>
            <w:r w:rsidRPr="00DD6921">
              <w:rPr>
                <w:b/>
                <w:sz w:val="18"/>
                <w:szCs w:val="18"/>
              </w:rPr>
              <w:t>Vystavil(a</w:t>
            </w:r>
            <w:r>
              <w:rPr>
                <w:sz w:val="18"/>
                <w:szCs w:val="18"/>
              </w:rPr>
              <w:t xml:space="preserve">)  Soňa </w:t>
            </w:r>
            <w:proofErr w:type="gramStart"/>
            <w:r>
              <w:rPr>
                <w:sz w:val="18"/>
                <w:szCs w:val="18"/>
              </w:rPr>
              <w:t xml:space="preserve">Komínková                                                                             </w:t>
            </w:r>
            <w:r w:rsidRPr="00DD6921">
              <w:rPr>
                <w:b/>
                <w:sz w:val="18"/>
                <w:szCs w:val="18"/>
              </w:rPr>
              <w:t>Přibližná</w:t>
            </w:r>
            <w:proofErr w:type="gramEnd"/>
            <w:r w:rsidRPr="00DD6921">
              <w:rPr>
                <w:b/>
                <w:sz w:val="18"/>
                <w:szCs w:val="18"/>
              </w:rPr>
              <w:t xml:space="preserve"> celková cena</w:t>
            </w:r>
            <w:r>
              <w:rPr>
                <w:sz w:val="18"/>
                <w:szCs w:val="18"/>
              </w:rPr>
              <w:t xml:space="preserve">                 </w:t>
            </w:r>
            <w:r w:rsidR="00DD0902">
              <w:rPr>
                <w:sz w:val="18"/>
                <w:szCs w:val="18"/>
              </w:rPr>
              <w:t>90 332,55</w:t>
            </w:r>
            <w:r>
              <w:rPr>
                <w:sz w:val="18"/>
                <w:szCs w:val="18"/>
              </w:rPr>
              <w:t>,- Kč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 w:rsidRPr="00DD6921">
              <w:rPr>
                <w:b/>
                <w:sz w:val="18"/>
                <w:szCs w:val="18"/>
              </w:rPr>
              <w:t>Razítko a podpis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Objednávku schvaluje: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92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(předběžná kontrola provedena podle zákona č. 320/2001 Sb. a vyhlášky č.416/2004 Sb.)</w:t>
            </w:r>
          </w:p>
        </w:tc>
      </w:tr>
      <w:tr w:rsidR="00DD6921" w:rsidRPr="005A1392" w:rsidTr="0078084A">
        <w:trPr>
          <w:trHeight w:val="300"/>
        </w:trPr>
        <w:tc>
          <w:tcPr>
            <w:tcW w:w="60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Příkazce </w:t>
            </w:r>
            <w:proofErr w:type="gramStart"/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operace                                          datum</w:t>
            </w:r>
            <w:proofErr w:type="gramEnd"/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                        podpis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60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Správce </w:t>
            </w:r>
            <w:proofErr w:type="gramStart"/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rozpočtu                                         datum</w:t>
            </w:r>
            <w:proofErr w:type="gramEnd"/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                        podpis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92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Nabídková cena je konečná, musí obsahovat veškeré náklady spojené s dodávkou na místo určené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>zadavatelem. Zakázka se stává závaznou až po obdržení písemné objednávky podepsané příkazcem operace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>a správcem rozpočtu dle zákona č. 320/2001 Sb. v platném znění.</w:t>
            </w:r>
          </w:p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D6921" w:rsidRPr="005A1392" w:rsidTr="0078084A">
        <w:trPr>
          <w:trHeight w:val="300"/>
        </w:trPr>
        <w:tc>
          <w:tcPr>
            <w:tcW w:w="92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DD69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Tel: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386 716 191            Fax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: 380 713 200         Bankovní spojení: ČNB Č: Budějovice          IČO: 00 213 691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 xml:space="preserve">                                                                                                     14028-231/0710</w:t>
            </w:r>
          </w:p>
        </w:tc>
      </w:tr>
    </w:tbl>
    <w:p w:rsidR="00D475CB" w:rsidRDefault="00D475CB">
      <w:pPr>
        <w:rPr>
          <w:sz w:val="18"/>
          <w:szCs w:val="18"/>
        </w:rPr>
      </w:pPr>
    </w:p>
    <w:p w:rsidR="00D475CB" w:rsidRDefault="00D475CB">
      <w:pPr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:rsidR="00DD6921" w:rsidRPr="00D475CB" w:rsidRDefault="00DD6921">
      <w:pPr>
        <w:rPr>
          <w:sz w:val="16"/>
          <w:szCs w:val="16"/>
        </w:rPr>
      </w:pPr>
    </w:p>
    <w:sectPr w:rsidR="00DD6921" w:rsidRPr="00D475CB" w:rsidSect="00CD6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21"/>
    <w:rsid w:val="00011C61"/>
    <w:rsid w:val="00023D09"/>
    <w:rsid w:val="00167141"/>
    <w:rsid w:val="00187711"/>
    <w:rsid w:val="0025288A"/>
    <w:rsid w:val="00357EA9"/>
    <w:rsid w:val="003C0C01"/>
    <w:rsid w:val="0042645B"/>
    <w:rsid w:val="0050406E"/>
    <w:rsid w:val="00547624"/>
    <w:rsid w:val="005E6712"/>
    <w:rsid w:val="00626FC6"/>
    <w:rsid w:val="006510D1"/>
    <w:rsid w:val="006A2331"/>
    <w:rsid w:val="006F55FF"/>
    <w:rsid w:val="0070112D"/>
    <w:rsid w:val="0070330B"/>
    <w:rsid w:val="0078084A"/>
    <w:rsid w:val="0078325C"/>
    <w:rsid w:val="007857DA"/>
    <w:rsid w:val="007C0737"/>
    <w:rsid w:val="00870CB5"/>
    <w:rsid w:val="008A29F8"/>
    <w:rsid w:val="008C01B4"/>
    <w:rsid w:val="008D36D5"/>
    <w:rsid w:val="00946891"/>
    <w:rsid w:val="009928C4"/>
    <w:rsid w:val="00A1331A"/>
    <w:rsid w:val="00A75C32"/>
    <w:rsid w:val="00AF3441"/>
    <w:rsid w:val="00C235F0"/>
    <w:rsid w:val="00CD6C8B"/>
    <w:rsid w:val="00D475CB"/>
    <w:rsid w:val="00D75CEF"/>
    <w:rsid w:val="00DB2865"/>
    <w:rsid w:val="00DD0902"/>
    <w:rsid w:val="00DD6921"/>
    <w:rsid w:val="00E12A7C"/>
    <w:rsid w:val="00E677C2"/>
    <w:rsid w:val="00E75B8B"/>
    <w:rsid w:val="00EA265B"/>
    <w:rsid w:val="00F0625A"/>
    <w:rsid w:val="00F4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9EDC"/>
  <w15:docId w15:val="{2E56CF79-83B3-4F52-A1D4-5893D000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9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kominkovas</dc:creator>
  <cp:lastModifiedBy>Komínková Soňa</cp:lastModifiedBy>
  <cp:revision>2</cp:revision>
  <dcterms:created xsi:type="dcterms:W3CDTF">2017-12-04T12:44:00Z</dcterms:created>
  <dcterms:modified xsi:type="dcterms:W3CDTF">2017-12-04T12:44:00Z</dcterms:modified>
</cp:coreProperties>
</file>