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A2D" w:rsidRPr="00BD4063" w:rsidRDefault="006E3A2D" w:rsidP="0089751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D4063">
        <w:rPr>
          <w:rFonts w:ascii="Times New Roman" w:hAnsi="Times New Roman"/>
          <w:b/>
          <w:sz w:val="28"/>
          <w:szCs w:val="28"/>
        </w:rPr>
        <w:t xml:space="preserve">Dodatek č. </w:t>
      </w:r>
      <w:r w:rsidR="00C8574B">
        <w:rPr>
          <w:rFonts w:ascii="Times New Roman" w:hAnsi="Times New Roman"/>
          <w:b/>
          <w:sz w:val="28"/>
          <w:szCs w:val="28"/>
        </w:rPr>
        <w:t>4</w:t>
      </w:r>
    </w:p>
    <w:p w:rsidR="008C3FC2" w:rsidRDefault="00590234" w:rsidP="00590234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90234">
        <w:rPr>
          <w:rFonts w:ascii="Times New Roman" w:hAnsi="Times New Roman"/>
        </w:rPr>
        <w:t xml:space="preserve">           </w:t>
      </w:r>
      <w:r w:rsidR="006E3A2D" w:rsidRPr="00A7035E">
        <w:rPr>
          <w:rFonts w:ascii="Times New Roman" w:hAnsi="Times New Roman"/>
          <w:sz w:val="20"/>
          <w:szCs w:val="20"/>
        </w:rPr>
        <w:t>ke</w:t>
      </w:r>
      <w:r w:rsidR="006E3A2D" w:rsidRPr="0026669E">
        <w:rPr>
          <w:rFonts w:ascii="Times New Roman" w:hAnsi="Times New Roman"/>
          <w:sz w:val="24"/>
          <w:szCs w:val="24"/>
        </w:rPr>
        <w:t xml:space="preserve"> </w:t>
      </w:r>
      <w:r w:rsidR="006E3A2D" w:rsidRPr="00BD4063">
        <w:rPr>
          <w:rFonts w:ascii="Times New Roman" w:hAnsi="Times New Roman"/>
          <w:b/>
          <w:sz w:val="24"/>
          <w:szCs w:val="24"/>
        </w:rPr>
        <w:t xml:space="preserve">Smlouvě o připojení účastníka do </w:t>
      </w:r>
      <w:r w:rsidR="00DF282F">
        <w:rPr>
          <w:rFonts w:ascii="Times New Roman" w:hAnsi="Times New Roman"/>
          <w:b/>
          <w:sz w:val="24"/>
          <w:szCs w:val="24"/>
        </w:rPr>
        <w:t xml:space="preserve">Velké infrastruktury </w:t>
      </w:r>
      <w:proofErr w:type="spellStart"/>
      <w:r w:rsidR="00DF282F">
        <w:rPr>
          <w:rFonts w:ascii="Times New Roman" w:hAnsi="Times New Roman"/>
          <w:b/>
          <w:sz w:val="24"/>
          <w:szCs w:val="24"/>
        </w:rPr>
        <w:t>CESNET</w:t>
      </w:r>
      <w:proofErr w:type="spellEnd"/>
    </w:p>
    <w:p w:rsidR="00D47BA3" w:rsidRPr="00590234" w:rsidRDefault="000954B7" w:rsidP="00590234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590234">
        <w:rPr>
          <w:rFonts w:ascii="Times New Roman" w:hAnsi="Times New Roman"/>
          <w:sz w:val="20"/>
          <w:szCs w:val="20"/>
        </w:rPr>
        <w:t>ze dne 1</w:t>
      </w:r>
      <w:r w:rsidR="00407173" w:rsidRPr="00590234">
        <w:rPr>
          <w:rFonts w:ascii="Times New Roman" w:hAnsi="Times New Roman"/>
          <w:sz w:val="20"/>
          <w:szCs w:val="20"/>
        </w:rPr>
        <w:t>0</w:t>
      </w:r>
      <w:r w:rsidRPr="00590234">
        <w:rPr>
          <w:rFonts w:ascii="Times New Roman" w:hAnsi="Times New Roman"/>
          <w:sz w:val="20"/>
          <w:szCs w:val="20"/>
        </w:rPr>
        <w:t>.</w:t>
      </w:r>
      <w:r w:rsidR="0018538A" w:rsidRPr="00590234">
        <w:rPr>
          <w:rFonts w:ascii="Times New Roman" w:hAnsi="Times New Roman"/>
          <w:sz w:val="20"/>
          <w:szCs w:val="20"/>
        </w:rPr>
        <w:t xml:space="preserve"> </w:t>
      </w:r>
      <w:r w:rsidRPr="00590234">
        <w:rPr>
          <w:rFonts w:ascii="Times New Roman" w:hAnsi="Times New Roman"/>
          <w:sz w:val="20"/>
          <w:szCs w:val="20"/>
        </w:rPr>
        <w:t>4.</w:t>
      </w:r>
      <w:r w:rsidR="0018538A" w:rsidRPr="00590234">
        <w:rPr>
          <w:rFonts w:ascii="Times New Roman" w:hAnsi="Times New Roman"/>
          <w:sz w:val="20"/>
          <w:szCs w:val="20"/>
        </w:rPr>
        <w:t xml:space="preserve"> </w:t>
      </w:r>
      <w:r w:rsidR="00407173" w:rsidRPr="00590234">
        <w:rPr>
          <w:rFonts w:ascii="Times New Roman" w:hAnsi="Times New Roman"/>
          <w:sz w:val="20"/>
          <w:szCs w:val="20"/>
        </w:rPr>
        <w:t>2006</w:t>
      </w:r>
      <w:r w:rsidR="00DF282F" w:rsidRPr="00590234">
        <w:rPr>
          <w:rFonts w:ascii="Times New Roman" w:hAnsi="Times New Roman"/>
          <w:sz w:val="20"/>
          <w:szCs w:val="20"/>
        </w:rPr>
        <w:t>,</w:t>
      </w:r>
      <w:r w:rsidR="00407173" w:rsidRPr="00590234">
        <w:rPr>
          <w:rFonts w:ascii="Times New Roman" w:hAnsi="Times New Roman"/>
          <w:sz w:val="20"/>
          <w:szCs w:val="20"/>
        </w:rPr>
        <w:t xml:space="preserve"> ve znění </w:t>
      </w:r>
      <w:r w:rsidR="00BD4063" w:rsidRPr="00590234">
        <w:rPr>
          <w:rFonts w:ascii="Times New Roman" w:hAnsi="Times New Roman"/>
          <w:sz w:val="20"/>
          <w:szCs w:val="20"/>
        </w:rPr>
        <w:t>D</w:t>
      </w:r>
      <w:r w:rsidR="00407173" w:rsidRPr="00590234">
        <w:rPr>
          <w:rFonts w:ascii="Times New Roman" w:hAnsi="Times New Roman"/>
          <w:sz w:val="20"/>
          <w:szCs w:val="20"/>
        </w:rPr>
        <w:t>odatku</w:t>
      </w:r>
      <w:r w:rsidR="00D01438" w:rsidRPr="00590234">
        <w:rPr>
          <w:rFonts w:ascii="Times New Roman" w:hAnsi="Times New Roman"/>
          <w:sz w:val="20"/>
          <w:szCs w:val="20"/>
        </w:rPr>
        <w:t xml:space="preserve"> č. 1</w:t>
      </w:r>
      <w:r w:rsidR="00D47BA3" w:rsidRPr="00590234">
        <w:rPr>
          <w:rFonts w:ascii="Times New Roman" w:hAnsi="Times New Roman"/>
          <w:sz w:val="20"/>
          <w:szCs w:val="20"/>
        </w:rPr>
        <w:t xml:space="preserve"> ze dne 7. 7. 2009,</w:t>
      </w:r>
      <w:r w:rsidR="008C3FC2" w:rsidRPr="00590234">
        <w:rPr>
          <w:rFonts w:ascii="Times New Roman" w:hAnsi="Times New Roman"/>
          <w:sz w:val="20"/>
          <w:szCs w:val="20"/>
        </w:rPr>
        <w:t xml:space="preserve"> Dodatku č. 2</w:t>
      </w:r>
      <w:r w:rsidR="00D47BA3" w:rsidRPr="00590234">
        <w:rPr>
          <w:rFonts w:ascii="Times New Roman" w:hAnsi="Times New Roman"/>
          <w:sz w:val="20"/>
          <w:szCs w:val="20"/>
        </w:rPr>
        <w:t xml:space="preserve"> ze dne 30. 11. 2012 a Dodatku č. 3 ze dne 2. 5. 2016 (dále jen „Smlouva“)</w:t>
      </w:r>
      <w:r w:rsidR="00590234" w:rsidRPr="00590234">
        <w:rPr>
          <w:rFonts w:ascii="Times New Roman" w:hAnsi="Times New Roman"/>
          <w:sz w:val="20"/>
          <w:szCs w:val="20"/>
        </w:rPr>
        <w:t xml:space="preserve">, </w:t>
      </w:r>
      <w:r w:rsidR="00D47BA3" w:rsidRPr="00590234">
        <w:rPr>
          <w:rFonts w:ascii="Times New Roman" w:hAnsi="Times New Roman"/>
          <w:sz w:val="20"/>
          <w:szCs w:val="20"/>
        </w:rPr>
        <w:t>č. Smlouvy Sdružení 95/461</w:t>
      </w:r>
      <w:r w:rsidR="00590234" w:rsidRPr="00590234">
        <w:rPr>
          <w:rFonts w:ascii="Times New Roman" w:hAnsi="Times New Roman"/>
          <w:sz w:val="20"/>
          <w:szCs w:val="20"/>
        </w:rPr>
        <w:t xml:space="preserve">, </w:t>
      </w:r>
      <w:r w:rsidR="00D47BA3" w:rsidRPr="00590234">
        <w:rPr>
          <w:rFonts w:ascii="Times New Roman" w:hAnsi="Times New Roman"/>
          <w:sz w:val="20"/>
          <w:szCs w:val="20"/>
        </w:rPr>
        <w:t>č. Smlouvy Účastníka 7/2006</w:t>
      </w:r>
    </w:p>
    <w:p w:rsidR="006E3A2D" w:rsidRPr="00590234" w:rsidRDefault="006E3A2D" w:rsidP="00590234">
      <w:pPr>
        <w:spacing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6E3A2D" w:rsidRPr="00BD4063" w:rsidRDefault="006E3A2D" w:rsidP="00590234">
      <w:pPr>
        <w:spacing w:after="120"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BD4063">
        <w:rPr>
          <w:rFonts w:ascii="Times New Roman" w:hAnsi="Times New Roman"/>
          <w:b/>
          <w:sz w:val="24"/>
          <w:szCs w:val="24"/>
        </w:rPr>
        <w:t>Smluvní strany</w:t>
      </w:r>
    </w:p>
    <w:p w:rsidR="00B853C8" w:rsidRPr="0026669E" w:rsidRDefault="00B853C8" w:rsidP="0089751B">
      <w:pPr>
        <w:spacing w:line="240" w:lineRule="auto"/>
        <w:rPr>
          <w:rFonts w:ascii="Times New Roman" w:hAnsi="Times New Roman"/>
          <w:b/>
        </w:rPr>
      </w:pPr>
      <w:proofErr w:type="spellStart"/>
      <w:r w:rsidRPr="0026669E">
        <w:rPr>
          <w:rFonts w:ascii="Times New Roman" w:hAnsi="Times New Roman"/>
          <w:b/>
        </w:rPr>
        <w:t>CESNET</w:t>
      </w:r>
      <w:proofErr w:type="spellEnd"/>
      <w:r w:rsidRPr="0026669E">
        <w:rPr>
          <w:rFonts w:ascii="Times New Roman" w:hAnsi="Times New Roman"/>
          <w:b/>
        </w:rPr>
        <w:t>, zájmové sdružení právnických osob</w:t>
      </w:r>
    </w:p>
    <w:p w:rsidR="00B853C8" w:rsidRPr="0026669E" w:rsidRDefault="00B853C8" w:rsidP="0089751B">
      <w:pPr>
        <w:spacing w:line="240" w:lineRule="auto"/>
        <w:rPr>
          <w:rFonts w:ascii="Times New Roman" w:hAnsi="Times New Roman"/>
        </w:rPr>
      </w:pPr>
      <w:r w:rsidRPr="0026669E">
        <w:rPr>
          <w:rFonts w:ascii="Times New Roman" w:hAnsi="Times New Roman"/>
        </w:rPr>
        <w:t>se sídlem: Zikova 4, 160 00 Praha 6</w:t>
      </w:r>
      <w:r w:rsidR="008C3FC2" w:rsidRPr="0026669E">
        <w:rPr>
          <w:rFonts w:ascii="Times New Roman" w:hAnsi="Times New Roman"/>
        </w:rPr>
        <w:t>,</w:t>
      </w:r>
    </w:p>
    <w:p w:rsidR="00B853C8" w:rsidRPr="0026669E" w:rsidRDefault="00DF282F" w:rsidP="0089751B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zapsané ve spolkovém rejstříku vedeném Městským soudem v Praze, spis. </w:t>
      </w:r>
      <w:proofErr w:type="gramStart"/>
      <w:r>
        <w:rPr>
          <w:rFonts w:ascii="Times New Roman" w:hAnsi="Times New Roman"/>
        </w:rPr>
        <w:t>zn.</w:t>
      </w:r>
      <w:proofErr w:type="gramEnd"/>
      <w:r>
        <w:rPr>
          <w:rFonts w:ascii="Times New Roman" w:hAnsi="Times New Roman"/>
        </w:rPr>
        <w:t xml:space="preserve"> L 58848</w:t>
      </w:r>
    </w:p>
    <w:p w:rsidR="00B853C8" w:rsidRPr="0026669E" w:rsidRDefault="00B853C8" w:rsidP="0089751B">
      <w:pPr>
        <w:spacing w:line="240" w:lineRule="auto"/>
        <w:rPr>
          <w:rFonts w:ascii="Times New Roman" w:hAnsi="Times New Roman"/>
        </w:rPr>
      </w:pPr>
      <w:proofErr w:type="spellStart"/>
      <w:r w:rsidRPr="0026669E">
        <w:rPr>
          <w:rFonts w:ascii="Times New Roman" w:hAnsi="Times New Roman"/>
        </w:rPr>
        <w:t>IČ</w:t>
      </w:r>
      <w:proofErr w:type="spellEnd"/>
      <w:r w:rsidRPr="0026669E">
        <w:rPr>
          <w:rFonts w:ascii="Times New Roman" w:hAnsi="Times New Roman"/>
        </w:rPr>
        <w:t>: 63839172</w:t>
      </w:r>
      <w:r w:rsidR="008C3FC2" w:rsidRPr="0026669E">
        <w:rPr>
          <w:rFonts w:ascii="Times New Roman" w:hAnsi="Times New Roman"/>
        </w:rPr>
        <w:t xml:space="preserve">, </w:t>
      </w:r>
      <w:r w:rsidRPr="0026669E">
        <w:rPr>
          <w:rFonts w:ascii="Times New Roman" w:hAnsi="Times New Roman"/>
        </w:rPr>
        <w:t xml:space="preserve">DIČ: </w:t>
      </w:r>
      <w:proofErr w:type="spellStart"/>
      <w:r w:rsidRPr="0026669E">
        <w:rPr>
          <w:rFonts w:ascii="Times New Roman" w:hAnsi="Times New Roman"/>
        </w:rPr>
        <w:t>CZ63839172</w:t>
      </w:r>
      <w:proofErr w:type="spellEnd"/>
    </w:p>
    <w:p w:rsidR="00B853C8" w:rsidRPr="0026669E" w:rsidRDefault="00B853C8" w:rsidP="0089751B">
      <w:pPr>
        <w:spacing w:line="240" w:lineRule="auto"/>
        <w:rPr>
          <w:rFonts w:ascii="Times New Roman" w:hAnsi="Times New Roman"/>
        </w:rPr>
      </w:pPr>
      <w:r w:rsidRPr="0026669E">
        <w:rPr>
          <w:rFonts w:ascii="Times New Roman" w:hAnsi="Times New Roman"/>
        </w:rPr>
        <w:t>bankovní spojení: Komerční banka a.s., pobočka Praha 6</w:t>
      </w:r>
      <w:r w:rsidR="008C3FC2" w:rsidRPr="0026669E">
        <w:rPr>
          <w:rFonts w:ascii="Times New Roman" w:hAnsi="Times New Roman"/>
        </w:rPr>
        <w:t xml:space="preserve">, </w:t>
      </w:r>
      <w:r w:rsidRPr="0026669E">
        <w:rPr>
          <w:rFonts w:ascii="Times New Roman" w:hAnsi="Times New Roman"/>
        </w:rPr>
        <w:t>č. účtu: 19-8482200297/0100</w:t>
      </w:r>
    </w:p>
    <w:p w:rsidR="00B853C8" w:rsidRPr="0026669E" w:rsidRDefault="00B853C8" w:rsidP="0089751B">
      <w:pPr>
        <w:spacing w:line="240" w:lineRule="auto"/>
        <w:rPr>
          <w:rFonts w:ascii="Times New Roman" w:hAnsi="Times New Roman"/>
        </w:rPr>
      </w:pPr>
      <w:r w:rsidRPr="0026669E">
        <w:rPr>
          <w:rFonts w:ascii="Times New Roman" w:hAnsi="Times New Roman"/>
        </w:rPr>
        <w:t xml:space="preserve">zastoupený: Ing. Janem </w:t>
      </w:r>
      <w:proofErr w:type="spellStart"/>
      <w:r w:rsidRPr="0026669E">
        <w:rPr>
          <w:rFonts w:ascii="Times New Roman" w:hAnsi="Times New Roman"/>
        </w:rPr>
        <w:t>Gruntorádem</w:t>
      </w:r>
      <w:proofErr w:type="spellEnd"/>
      <w:r w:rsidRPr="0026669E">
        <w:rPr>
          <w:rFonts w:ascii="Times New Roman" w:hAnsi="Times New Roman"/>
        </w:rPr>
        <w:t>, CSc., ředitelem</w:t>
      </w:r>
    </w:p>
    <w:p w:rsidR="00590234" w:rsidRDefault="006E3A2D" w:rsidP="00590234">
      <w:pPr>
        <w:spacing w:line="240" w:lineRule="auto"/>
        <w:rPr>
          <w:rFonts w:ascii="Times New Roman" w:hAnsi="Times New Roman"/>
        </w:rPr>
      </w:pPr>
      <w:r w:rsidRPr="0026669E">
        <w:rPr>
          <w:rFonts w:ascii="Times New Roman" w:hAnsi="Times New Roman"/>
        </w:rPr>
        <w:t xml:space="preserve">(dále jen </w:t>
      </w:r>
      <w:r w:rsidRPr="0026669E">
        <w:rPr>
          <w:rFonts w:ascii="Times New Roman" w:hAnsi="Times New Roman"/>
          <w:b/>
        </w:rPr>
        <w:t>„Sdružení“</w:t>
      </w:r>
      <w:r w:rsidRPr="0026669E">
        <w:rPr>
          <w:rFonts w:ascii="Times New Roman" w:hAnsi="Times New Roman"/>
        </w:rPr>
        <w:t>)</w:t>
      </w:r>
    </w:p>
    <w:p w:rsidR="006E3A2D" w:rsidRPr="0026669E" w:rsidRDefault="006E3A2D" w:rsidP="00590234">
      <w:pPr>
        <w:spacing w:line="240" w:lineRule="auto"/>
        <w:rPr>
          <w:rFonts w:ascii="Times New Roman" w:hAnsi="Times New Roman"/>
        </w:rPr>
      </w:pPr>
      <w:r w:rsidRPr="0026669E">
        <w:rPr>
          <w:rFonts w:ascii="Times New Roman" w:hAnsi="Times New Roman"/>
        </w:rPr>
        <w:t>a</w:t>
      </w:r>
    </w:p>
    <w:p w:rsidR="00407173" w:rsidRPr="0026669E" w:rsidRDefault="00407173" w:rsidP="0089751B">
      <w:pPr>
        <w:spacing w:line="240" w:lineRule="auto"/>
        <w:jc w:val="both"/>
        <w:rPr>
          <w:rFonts w:ascii="Times New Roman" w:hAnsi="Times New Roman"/>
          <w:b/>
          <w:color w:val="000000"/>
        </w:rPr>
      </w:pPr>
      <w:r w:rsidRPr="0026669E">
        <w:rPr>
          <w:rFonts w:ascii="Times New Roman" w:hAnsi="Times New Roman"/>
          <w:b/>
          <w:color w:val="000000"/>
        </w:rPr>
        <w:t>Výzkumný ústav geodetický, topografický a kartografický, v. v. i.</w:t>
      </w:r>
    </w:p>
    <w:p w:rsidR="00407173" w:rsidRPr="0026669E" w:rsidRDefault="006A7164" w:rsidP="0089751B">
      <w:pPr>
        <w:pStyle w:val="Zkladntextodsazen"/>
        <w:ind w:left="0"/>
        <w:rPr>
          <w:color w:val="000000"/>
          <w:szCs w:val="22"/>
        </w:rPr>
      </w:pPr>
      <w:r w:rsidRPr="0026669E">
        <w:rPr>
          <w:color w:val="000000"/>
          <w:szCs w:val="22"/>
        </w:rPr>
        <w:t>s</w:t>
      </w:r>
      <w:r w:rsidR="008C3FC2" w:rsidRPr="0026669E">
        <w:rPr>
          <w:color w:val="000000"/>
          <w:szCs w:val="22"/>
        </w:rPr>
        <w:t xml:space="preserve">e sídlem: </w:t>
      </w:r>
      <w:r w:rsidR="00407173" w:rsidRPr="0026669E">
        <w:rPr>
          <w:color w:val="000000"/>
          <w:szCs w:val="22"/>
        </w:rPr>
        <w:t xml:space="preserve">Ústecká 98, 250 66 </w:t>
      </w:r>
      <w:proofErr w:type="spellStart"/>
      <w:r w:rsidR="00407173" w:rsidRPr="0026669E">
        <w:rPr>
          <w:color w:val="000000"/>
          <w:szCs w:val="22"/>
        </w:rPr>
        <w:t>Zdiby</w:t>
      </w:r>
      <w:proofErr w:type="spellEnd"/>
    </w:p>
    <w:p w:rsidR="00576BAF" w:rsidRPr="0026669E" w:rsidRDefault="00576BAF" w:rsidP="0089751B">
      <w:pPr>
        <w:spacing w:line="240" w:lineRule="auto"/>
        <w:jc w:val="both"/>
        <w:rPr>
          <w:rFonts w:ascii="Times New Roman" w:hAnsi="Times New Roman"/>
          <w:color w:val="000000"/>
        </w:rPr>
      </w:pPr>
      <w:r w:rsidRPr="0026669E">
        <w:rPr>
          <w:rFonts w:ascii="Times New Roman" w:hAnsi="Times New Roman"/>
          <w:color w:val="000000"/>
        </w:rPr>
        <w:t xml:space="preserve">zapsaná v Rejstříku veřejných výzkumných institucí, vedeném </w:t>
      </w:r>
      <w:proofErr w:type="spellStart"/>
      <w:r w:rsidRPr="0026669E">
        <w:rPr>
          <w:rFonts w:ascii="Times New Roman" w:hAnsi="Times New Roman"/>
          <w:color w:val="000000"/>
        </w:rPr>
        <w:t>MŠMT</w:t>
      </w:r>
      <w:proofErr w:type="spellEnd"/>
      <w:r w:rsidRPr="0026669E">
        <w:rPr>
          <w:rFonts w:ascii="Times New Roman" w:hAnsi="Times New Roman"/>
          <w:color w:val="000000"/>
        </w:rPr>
        <w:t xml:space="preserve"> ČR pod spisovou  </w:t>
      </w:r>
    </w:p>
    <w:p w:rsidR="00576BAF" w:rsidRPr="0026669E" w:rsidRDefault="00576BAF" w:rsidP="0089751B">
      <w:pPr>
        <w:spacing w:line="240" w:lineRule="auto"/>
        <w:jc w:val="both"/>
        <w:rPr>
          <w:rFonts w:ascii="Times New Roman" w:hAnsi="Times New Roman"/>
          <w:color w:val="000000"/>
        </w:rPr>
      </w:pPr>
      <w:r w:rsidRPr="0026669E">
        <w:rPr>
          <w:rFonts w:ascii="Times New Roman" w:hAnsi="Times New Roman"/>
          <w:color w:val="000000"/>
        </w:rPr>
        <w:t>značkou 16 171-2006-34/</w:t>
      </w:r>
      <w:proofErr w:type="spellStart"/>
      <w:r w:rsidRPr="0026669E">
        <w:rPr>
          <w:rFonts w:ascii="Times New Roman" w:hAnsi="Times New Roman"/>
          <w:color w:val="000000"/>
        </w:rPr>
        <w:t>VÚGTK</w:t>
      </w:r>
      <w:proofErr w:type="spellEnd"/>
      <w:r w:rsidRPr="0026669E">
        <w:rPr>
          <w:rFonts w:ascii="Times New Roman" w:hAnsi="Times New Roman"/>
          <w:color w:val="000000"/>
        </w:rPr>
        <w:t xml:space="preserve">  </w:t>
      </w:r>
    </w:p>
    <w:p w:rsidR="00DF282F" w:rsidRDefault="00407173" w:rsidP="0089751B">
      <w:pPr>
        <w:spacing w:line="240" w:lineRule="auto"/>
        <w:jc w:val="both"/>
        <w:rPr>
          <w:rFonts w:ascii="Times New Roman" w:hAnsi="Times New Roman"/>
          <w:color w:val="000000"/>
        </w:rPr>
      </w:pPr>
      <w:proofErr w:type="spellStart"/>
      <w:r w:rsidRPr="0026669E">
        <w:rPr>
          <w:rFonts w:ascii="Times New Roman" w:hAnsi="Times New Roman"/>
          <w:color w:val="000000"/>
        </w:rPr>
        <w:t>IČ</w:t>
      </w:r>
      <w:proofErr w:type="spellEnd"/>
      <w:r w:rsidRPr="0026669E">
        <w:rPr>
          <w:rFonts w:ascii="Times New Roman" w:hAnsi="Times New Roman"/>
          <w:color w:val="000000"/>
        </w:rPr>
        <w:t>: 00025615</w:t>
      </w:r>
      <w:r w:rsidR="008C3FC2" w:rsidRPr="0026669E">
        <w:rPr>
          <w:rFonts w:ascii="Times New Roman" w:hAnsi="Times New Roman"/>
          <w:color w:val="000000"/>
        </w:rPr>
        <w:t>,</w:t>
      </w:r>
      <w:r w:rsidR="006A7164" w:rsidRPr="0026669E">
        <w:rPr>
          <w:rFonts w:ascii="Times New Roman" w:hAnsi="Times New Roman"/>
          <w:color w:val="000000"/>
        </w:rPr>
        <w:t xml:space="preserve"> </w:t>
      </w:r>
      <w:r w:rsidRPr="0026669E">
        <w:rPr>
          <w:rFonts w:ascii="Times New Roman" w:hAnsi="Times New Roman"/>
          <w:color w:val="000000"/>
        </w:rPr>
        <w:t xml:space="preserve">DIČ: </w:t>
      </w:r>
      <w:proofErr w:type="spellStart"/>
      <w:r w:rsidRPr="0026669E">
        <w:rPr>
          <w:rFonts w:ascii="Times New Roman" w:hAnsi="Times New Roman"/>
          <w:color w:val="000000"/>
        </w:rPr>
        <w:t>CZ00025615</w:t>
      </w:r>
      <w:proofErr w:type="spellEnd"/>
    </w:p>
    <w:p w:rsidR="00407173" w:rsidRPr="0026669E" w:rsidRDefault="00407173" w:rsidP="0089751B">
      <w:pPr>
        <w:spacing w:line="240" w:lineRule="auto"/>
        <w:jc w:val="both"/>
        <w:rPr>
          <w:rFonts w:ascii="Times New Roman" w:hAnsi="Times New Roman"/>
          <w:color w:val="000000"/>
        </w:rPr>
      </w:pPr>
      <w:r w:rsidRPr="0026669E">
        <w:rPr>
          <w:rFonts w:ascii="Times New Roman" w:hAnsi="Times New Roman"/>
          <w:color w:val="000000"/>
        </w:rPr>
        <w:t>bankovní spojení: Komerční banka, a.s. č. účtu 4135201/0100,</w:t>
      </w:r>
    </w:p>
    <w:p w:rsidR="00407173" w:rsidRPr="0026669E" w:rsidRDefault="00407173" w:rsidP="0089751B">
      <w:pPr>
        <w:spacing w:line="240" w:lineRule="auto"/>
        <w:rPr>
          <w:rFonts w:ascii="Times New Roman" w:hAnsi="Times New Roman"/>
          <w:color w:val="000000"/>
        </w:rPr>
      </w:pPr>
      <w:r w:rsidRPr="0026669E">
        <w:rPr>
          <w:rFonts w:ascii="Times New Roman" w:hAnsi="Times New Roman"/>
          <w:color w:val="000000"/>
        </w:rPr>
        <w:t>zastoupen</w:t>
      </w:r>
      <w:r w:rsidR="009E7A8E" w:rsidRPr="0026669E">
        <w:rPr>
          <w:rFonts w:ascii="Times New Roman" w:hAnsi="Times New Roman"/>
          <w:color w:val="000000"/>
        </w:rPr>
        <w:t>:I</w:t>
      </w:r>
      <w:r w:rsidRPr="0026669E">
        <w:rPr>
          <w:rFonts w:ascii="Times New Roman" w:hAnsi="Times New Roman"/>
          <w:color w:val="000000"/>
        </w:rPr>
        <w:t xml:space="preserve">ng. Karlem </w:t>
      </w:r>
      <w:proofErr w:type="spellStart"/>
      <w:r w:rsidRPr="0026669E">
        <w:rPr>
          <w:rFonts w:ascii="Times New Roman" w:hAnsi="Times New Roman"/>
          <w:color w:val="000000"/>
        </w:rPr>
        <w:t>Radějem</w:t>
      </w:r>
      <w:proofErr w:type="spellEnd"/>
      <w:r w:rsidRPr="0026669E">
        <w:rPr>
          <w:rFonts w:ascii="Times New Roman" w:hAnsi="Times New Roman"/>
          <w:color w:val="000000"/>
        </w:rPr>
        <w:t>, CSc.</w:t>
      </w:r>
      <w:r w:rsidR="009E7A8E" w:rsidRPr="0026669E">
        <w:rPr>
          <w:rFonts w:ascii="Times New Roman" w:hAnsi="Times New Roman"/>
          <w:color w:val="000000"/>
        </w:rPr>
        <w:t>, ředitelem</w:t>
      </w:r>
    </w:p>
    <w:p w:rsidR="006E3A2D" w:rsidRPr="0026669E" w:rsidRDefault="006E3A2D" w:rsidP="00590234">
      <w:pPr>
        <w:spacing w:line="240" w:lineRule="auto"/>
        <w:rPr>
          <w:rFonts w:ascii="Times New Roman" w:hAnsi="Times New Roman"/>
        </w:rPr>
      </w:pPr>
      <w:r w:rsidRPr="0026669E">
        <w:rPr>
          <w:rFonts w:ascii="Times New Roman" w:hAnsi="Times New Roman"/>
        </w:rPr>
        <w:t xml:space="preserve">(dále jen </w:t>
      </w:r>
      <w:r w:rsidRPr="0026669E">
        <w:rPr>
          <w:rFonts w:ascii="Times New Roman" w:hAnsi="Times New Roman"/>
          <w:b/>
        </w:rPr>
        <w:t>„Účastník“)</w:t>
      </w:r>
    </w:p>
    <w:p w:rsidR="006E3A2D" w:rsidRPr="0026669E" w:rsidRDefault="006E3A2D" w:rsidP="0089751B">
      <w:pPr>
        <w:spacing w:line="240" w:lineRule="auto"/>
        <w:rPr>
          <w:rFonts w:ascii="Times New Roman" w:hAnsi="Times New Roman"/>
        </w:rPr>
      </w:pPr>
      <w:r w:rsidRPr="0026669E">
        <w:rPr>
          <w:rFonts w:ascii="Times New Roman" w:hAnsi="Times New Roman"/>
        </w:rPr>
        <w:t>uzavřely níže uvedeného dne, měsíce a roku tento Dodatek č.</w:t>
      </w:r>
      <w:r w:rsidR="00493159" w:rsidRPr="0026669E">
        <w:rPr>
          <w:rFonts w:ascii="Times New Roman" w:hAnsi="Times New Roman"/>
        </w:rPr>
        <w:t xml:space="preserve"> </w:t>
      </w:r>
      <w:r w:rsidR="00D47BA3">
        <w:rPr>
          <w:rFonts w:ascii="Times New Roman" w:hAnsi="Times New Roman"/>
        </w:rPr>
        <w:t>4</w:t>
      </w:r>
      <w:r w:rsidR="00DF282F">
        <w:rPr>
          <w:rFonts w:ascii="Times New Roman" w:hAnsi="Times New Roman"/>
        </w:rPr>
        <w:t xml:space="preserve"> ke Smlouvě</w:t>
      </w:r>
    </w:p>
    <w:p w:rsidR="00BB20EB" w:rsidRPr="00590234" w:rsidRDefault="00BB20EB" w:rsidP="0089751B">
      <w:pPr>
        <w:spacing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B51389" w:rsidRPr="006A7164" w:rsidRDefault="00345233" w:rsidP="0089751B">
      <w:pPr>
        <w:spacing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6A7164">
        <w:rPr>
          <w:rFonts w:ascii="Times New Roman" w:hAnsi="Times New Roman"/>
          <w:b/>
          <w:sz w:val="20"/>
          <w:szCs w:val="20"/>
        </w:rPr>
        <w:t>I.</w:t>
      </w:r>
    </w:p>
    <w:p w:rsidR="00B51389" w:rsidRPr="0026669E" w:rsidRDefault="00DF282F" w:rsidP="0089751B">
      <w:pPr>
        <w:spacing w:before="60" w:line="240" w:lineRule="auto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>
        <w:rPr>
          <w:rFonts w:ascii="Times New Roman" w:hAnsi="Times New Roman"/>
        </w:rPr>
        <w:tab/>
      </w:r>
      <w:r w:rsidR="006E3A2D" w:rsidRPr="0026669E">
        <w:rPr>
          <w:rFonts w:ascii="Times New Roman" w:hAnsi="Times New Roman"/>
        </w:rPr>
        <w:t xml:space="preserve">Smluvní strany činí nesporným, že mezi sebou </w:t>
      </w:r>
      <w:r>
        <w:rPr>
          <w:rFonts w:ascii="Times New Roman" w:hAnsi="Times New Roman"/>
        </w:rPr>
        <w:t xml:space="preserve">dne 10. 4. 2006 uzavřely </w:t>
      </w:r>
      <w:r w:rsidR="00345233" w:rsidRPr="0026669E">
        <w:rPr>
          <w:rFonts w:ascii="Times New Roman" w:hAnsi="Times New Roman"/>
        </w:rPr>
        <w:t xml:space="preserve">Smlouvu o připojení účastníka do počítačové sítě národního výzkumu a vzdělávání č. </w:t>
      </w:r>
      <w:r w:rsidR="000B1BAF" w:rsidRPr="0026669E">
        <w:rPr>
          <w:rFonts w:ascii="Times New Roman" w:hAnsi="Times New Roman"/>
        </w:rPr>
        <w:t>95/46</w:t>
      </w:r>
      <w:r w:rsidR="000954B7" w:rsidRPr="0026669E">
        <w:rPr>
          <w:rFonts w:ascii="Times New Roman" w:hAnsi="Times New Roman"/>
        </w:rPr>
        <w:t>1.</w:t>
      </w:r>
      <w:r w:rsidR="00B35DD6" w:rsidRPr="0026669E">
        <w:rPr>
          <w:rFonts w:ascii="Times New Roman" w:hAnsi="Times New Roman"/>
        </w:rPr>
        <w:t xml:space="preserve"> </w:t>
      </w:r>
      <w:r w:rsidR="006E3A2D" w:rsidRPr="0026669E">
        <w:rPr>
          <w:rFonts w:ascii="Times New Roman" w:hAnsi="Times New Roman"/>
        </w:rPr>
        <w:t>S</w:t>
      </w:r>
      <w:r w:rsidR="00345233" w:rsidRPr="0026669E">
        <w:rPr>
          <w:rFonts w:ascii="Times New Roman" w:hAnsi="Times New Roman"/>
        </w:rPr>
        <w:t>mlouva je dosud v</w:t>
      </w:r>
      <w:r w:rsidR="008C3FC2" w:rsidRPr="0026669E">
        <w:rPr>
          <w:rFonts w:ascii="Times New Roman" w:hAnsi="Times New Roman"/>
        </w:rPr>
        <w:t> </w:t>
      </w:r>
      <w:r w:rsidR="00345233" w:rsidRPr="0026669E">
        <w:rPr>
          <w:rFonts w:ascii="Times New Roman" w:hAnsi="Times New Roman"/>
        </w:rPr>
        <w:t>platnosti</w:t>
      </w:r>
      <w:r w:rsidR="008C3FC2" w:rsidRPr="0026669E">
        <w:rPr>
          <w:rFonts w:ascii="Times New Roman" w:hAnsi="Times New Roman"/>
        </w:rPr>
        <w:t xml:space="preserve">, včetně </w:t>
      </w:r>
      <w:r w:rsidR="006A7164" w:rsidRPr="0026669E">
        <w:rPr>
          <w:rFonts w:ascii="Times New Roman" w:hAnsi="Times New Roman"/>
        </w:rPr>
        <w:t xml:space="preserve">platnosti </w:t>
      </w:r>
      <w:r w:rsidR="008C3FC2" w:rsidRPr="0026669E">
        <w:rPr>
          <w:rFonts w:ascii="Times New Roman" w:hAnsi="Times New Roman"/>
        </w:rPr>
        <w:t>Dodatk</w:t>
      </w:r>
      <w:r w:rsidR="006A7164" w:rsidRPr="0026669E">
        <w:rPr>
          <w:rFonts w:ascii="Times New Roman" w:hAnsi="Times New Roman"/>
        </w:rPr>
        <w:t>u</w:t>
      </w:r>
      <w:r w:rsidR="008C3FC2" w:rsidRPr="0026669E">
        <w:rPr>
          <w:rFonts w:ascii="Times New Roman" w:hAnsi="Times New Roman"/>
        </w:rPr>
        <w:t xml:space="preserve"> č. 1</w:t>
      </w:r>
      <w:r w:rsidR="00D47BA3">
        <w:rPr>
          <w:rFonts w:ascii="Times New Roman" w:hAnsi="Times New Roman"/>
        </w:rPr>
        <w:t>,</w:t>
      </w:r>
      <w:r w:rsidR="008C3FC2" w:rsidRPr="0026669E">
        <w:rPr>
          <w:rFonts w:ascii="Times New Roman" w:hAnsi="Times New Roman"/>
        </w:rPr>
        <w:t xml:space="preserve"> </w:t>
      </w:r>
      <w:r w:rsidR="006A7164" w:rsidRPr="0026669E">
        <w:rPr>
          <w:rFonts w:ascii="Times New Roman" w:hAnsi="Times New Roman"/>
        </w:rPr>
        <w:t xml:space="preserve">Dodatku </w:t>
      </w:r>
      <w:r w:rsidR="008C3FC2" w:rsidRPr="0026669E">
        <w:rPr>
          <w:rFonts w:ascii="Times New Roman" w:hAnsi="Times New Roman"/>
        </w:rPr>
        <w:t>č. 2</w:t>
      </w:r>
      <w:r w:rsidR="00D47BA3">
        <w:rPr>
          <w:rFonts w:ascii="Times New Roman" w:hAnsi="Times New Roman"/>
        </w:rPr>
        <w:t xml:space="preserve"> a Dodatku č. 3</w:t>
      </w:r>
      <w:r w:rsidR="004D3726">
        <w:rPr>
          <w:rFonts w:ascii="Times New Roman" w:hAnsi="Times New Roman"/>
        </w:rPr>
        <w:t xml:space="preserve">, a to pod novým názvem „Smlouva o připojení do Velké infrastruktury </w:t>
      </w:r>
      <w:proofErr w:type="spellStart"/>
      <w:r w:rsidR="004D3726">
        <w:rPr>
          <w:rFonts w:ascii="Times New Roman" w:hAnsi="Times New Roman"/>
        </w:rPr>
        <w:t>CESNET</w:t>
      </w:r>
      <w:proofErr w:type="spellEnd"/>
      <w:r w:rsidR="004D3726">
        <w:rPr>
          <w:rFonts w:ascii="Times New Roman" w:hAnsi="Times New Roman"/>
        </w:rPr>
        <w:t>“</w:t>
      </w:r>
      <w:r w:rsidR="008C3FC2" w:rsidRPr="0026669E">
        <w:rPr>
          <w:rFonts w:ascii="Times New Roman" w:hAnsi="Times New Roman"/>
        </w:rPr>
        <w:t>. S</w:t>
      </w:r>
      <w:r w:rsidR="006E3A2D" w:rsidRPr="0026669E">
        <w:rPr>
          <w:rFonts w:ascii="Times New Roman" w:hAnsi="Times New Roman"/>
        </w:rPr>
        <w:t xml:space="preserve">mluvní strany si poskytují vzájemná plnění a mají zájem na pokračování vzájemné spolupráce. </w:t>
      </w:r>
      <w:r w:rsidR="00345233" w:rsidRPr="0026669E">
        <w:rPr>
          <w:rFonts w:ascii="Times New Roman" w:hAnsi="Times New Roman"/>
        </w:rPr>
        <w:t xml:space="preserve"> </w:t>
      </w:r>
    </w:p>
    <w:p w:rsidR="004B52E6" w:rsidRPr="004B52E6" w:rsidRDefault="00DF282F" w:rsidP="0089751B">
      <w:pPr>
        <w:spacing w:before="60" w:line="240" w:lineRule="auto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>
        <w:rPr>
          <w:rFonts w:ascii="Times New Roman" w:hAnsi="Times New Roman"/>
        </w:rPr>
        <w:tab/>
      </w:r>
      <w:r w:rsidR="004B52E6" w:rsidRPr="004B52E6">
        <w:rPr>
          <w:rFonts w:ascii="Times New Roman" w:hAnsi="Times New Roman"/>
        </w:rPr>
        <w:t>Vzhledem k tomu, že Sdružení</w:t>
      </w:r>
      <w:r w:rsidR="004B52E6">
        <w:rPr>
          <w:rFonts w:ascii="Times New Roman" w:hAnsi="Times New Roman"/>
        </w:rPr>
        <w:t xml:space="preserve"> </w:t>
      </w:r>
      <w:r w:rsidR="004B52E6" w:rsidRPr="004B52E6">
        <w:rPr>
          <w:rFonts w:ascii="Times New Roman" w:hAnsi="Times New Roman"/>
        </w:rPr>
        <w:t xml:space="preserve">realizuje projekt „e-infrastruktura </w:t>
      </w:r>
      <w:proofErr w:type="spellStart"/>
      <w:r w:rsidR="004B52E6" w:rsidRPr="004B52E6">
        <w:rPr>
          <w:rFonts w:ascii="Times New Roman" w:hAnsi="Times New Roman"/>
        </w:rPr>
        <w:t>CESNET</w:t>
      </w:r>
      <w:proofErr w:type="spellEnd"/>
      <w:r w:rsidR="004B52E6" w:rsidRPr="004B52E6">
        <w:rPr>
          <w:rFonts w:ascii="Times New Roman" w:hAnsi="Times New Roman"/>
        </w:rPr>
        <w:t xml:space="preserve">“, </w:t>
      </w:r>
      <w:r w:rsidR="004B52E6">
        <w:rPr>
          <w:rFonts w:ascii="Times New Roman" w:hAnsi="Times New Roman"/>
        </w:rPr>
        <w:t xml:space="preserve">dohodly </w:t>
      </w:r>
      <w:r w:rsidR="004B52E6" w:rsidRPr="004B52E6">
        <w:rPr>
          <w:rFonts w:ascii="Times New Roman" w:hAnsi="Times New Roman"/>
        </w:rPr>
        <w:t>se smluvní strany na aktualizaci vybraných částí textu Smlouvy, která bu</w:t>
      </w:r>
      <w:r w:rsidR="004B52E6">
        <w:rPr>
          <w:rFonts w:ascii="Times New Roman" w:hAnsi="Times New Roman"/>
        </w:rPr>
        <w:t>de odpovídat současným pojmům a </w:t>
      </w:r>
      <w:r w:rsidR="004B52E6" w:rsidRPr="004B52E6">
        <w:rPr>
          <w:rFonts w:ascii="Times New Roman" w:hAnsi="Times New Roman"/>
        </w:rPr>
        <w:t>názvům, aniž by tyto textové změny měly vliv na závazky vyplývající ze smlouvy.</w:t>
      </w:r>
      <w:r w:rsidR="00BB7679">
        <w:rPr>
          <w:rFonts w:ascii="Times New Roman" w:hAnsi="Times New Roman"/>
        </w:rPr>
        <w:t xml:space="preserve"> Zároveň se smluvní strany na základě aktuálních potřeb Účastníka a možností Sdružení dohodly na dalších úpravách ve Smlouvě.</w:t>
      </w:r>
    </w:p>
    <w:p w:rsidR="004B52E6" w:rsidRPr="004B52E6" w:rsidRDefault="004B52E6" w:rsidP="00590234">
      <w:pPr>
        <w:spacing w:before="60" w:line="240" w:lineRule="auto"/>
        <w:ind w:left="284" w:hanging="284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3.</w:t>
      </w:r>
      <w:r>
        <w:rPr>
          <w:rFonts w:ascii="Times New Roman" w:hAnsi="Times New Roman"/>
        </w:rPr>
        <w:tab/>
      </w:r>
      <w:r w:rsidRPr="004B52E6">
        <w:rPr>
          <w:rFonts w:ascii="Times New Roman" w:hAnsi="Times New Roman"/>
        </w:rPr>
        <w:t>Název „</w:t>
      </w:r>
      <w:r w:rsidR="0015514F" w:rsidRPr="0015514F">
        <w:rPr>
          <w:rFonts w:ascii="Times New Roman" w:hAnsi="Times New Roman"/>
        </w:rPr>
        <w:t xml:space="preserve">Smlouva o připojení do Velké infrastruktury </w:t>
      </w:r>
      <w:proofErr w:type="spellStart"/>
      <w:r w:rsidR="0015514F" w:rsidRPr="0015514F">
        <w:rPr>
          <w:rFonts w:ascii="Times New Roman" w:hAnsi="Times New Roman"/>
        </w:rPr>
        <w:t>CESNET</w:t>
      </w:r>
      <w:proofErr w:type="spellEnd"/>
      <w:r w:rsidRPr="004B52E6">
        <w:rPr>
          <w:rFonts w:ascii="Times New Roman" w:hAnsi="Times New Roman"/>
        </w:rPr>
        <w:t xml:space="preserve">“ se okamžikem účinnosti tohoto dodatku č. 4 mění </w:t>
      </w:r>
      <w:proofErr w:type="gramStart"/>
      <w:r w:rsidRPr="004B52E6">
        <w:rPr>
          <w:rFonts w:ascii="Times New Roman" w:hAnsi="Times New Roman"/>
        </w:rPr>
        <w:t>na</w:t>
      </w:r>
      <w:proofErr w:type="gramEnd"/>
      <w:r w:rsidRPr="004B52E6">
        <w:rPr>
          <w:rFonts w:ascii="Times New Roman" w:hAnsi="Times New Roman"/>
        </w:rPr>
        <w:t>:</w:t>
      </w:r>
      <w:r w:rsidR="00590234">
        <w:rPr>
          <w:rFonts w:ascii="Times New Roman" w:hAnsi="Times New Roman"/>
        </w:rPr>
        <w:t xml:space="preserve"> </w:t>
      </w:r>
      <w:r w:rsidR="00590234">
        <w:rPr>
          <w:rFonts w:ascii="Times New Roman" w:hAnsi="Times New Roman"/>
          <w:b/>
        </w:rPr>
        <w:t xml:space="preserve"> </w:t>
      </w:r>
      <w:r w:rsidRPr="004B52E6">
        <w:rPr>
          <w:rFonts w:ascii="Times New Roman" w:hAnsi="Times New Roman"/>
          <w:b/>
        </w:rPr>
        <w:t xml:space="preserve">„Smlouva o připojení účastníka do e-infrastruktury </w:t>
      </w:r>
      <w:proofErr w:type="spellStart"/>
      <w:r w:rsidRPr="004B52E6">
        <w:rPr>
          <w:rFonts w:ascii="Times New Roman" w:hAnsi="Times New Roman"/>
          <w:b/>
        </w:rPr>
        <w:t>CESNET</w:t>
      </w:r>
      <w:proofErr w:type="spellEnd"/>
      <w:r w:rsidRPr="004B52E6">
        <w:rPr>
          <w:rFonts w:ascii="Times New Roman" w:hAnsi="Times New Roman"/>
          <w:b/>
        </w:rPr>
        <w:t>“</w:t>
      </w:r>
    </w:p>
    <w:p w:rsidR="004B52E6" w:rsidRPr="004B52E6" w:rsidRDefault="004B52E6" w:rsidP="0089751B">
      <w:pPr>
        <w:spacing w:line="240" w:lineRule="auto"/>
        <w:ind w:left="284"/>
        <w:jc w:val="both"/>
        <w:rPr>
          <w:rFonts w:ascii="Times New Roman" w:hAnsi="Times New Roman"/>
        </w:rPr>
      </w:pPr>
      <w:r w:rsidRPr="004B52E6">
        <w:rPr>
          <w:rFonts w:ascii="Times New Roman" w:hAnsi="Times New Roman"/>
        </w:rPr>
        <w:t>Číslo smlouvy se nemění.</w:t>
      </w:r>
    </w:p>
    <w:p w:rsidR="0015514F" w:rsidRDefault="004B52E6" w:rsidP="0089751B">
      <w:pPr>
        <w:spacing w:before="60" w:line="240" w:lineRule="auto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Pr="004B52E6">
        <w:rPr>
          <w:rFonts w:ascii="Times New Roman" w:hAnsi="Times New Roman"/>
        </w:rPr>
        <w:t>.</w:t>
      </w:r>
      <w:r w:rsidRPr="004B52E6">
        <w:rPr>
          <w:rFonts w:ascii="Times New Roman" w:hAnsi="Times New Roman"/>
        </w:rPr>
        <w:tab/>
      </w:r>
      <w:r w:rsidR="00BB7679">
        <w:rPr>
          <w:rFonts w:ascii="Times New Roman" w:hAnsi="Times New Roman"/>
        </w:rPr>
        <w:t xml:space="preserve">Na místech, kde se ve Smlouvě vyskytuje </w:t>
      </w:r>
      <w:r w:rsidRPr="004B52E6">
        <w:rPr>
          <w:rFonts w:ascii="Times New Roman" w:hAnsi="Times New Roman"/>
        </w:rPr>
        <w:t xml:space="preserve">slovní spojení </w:t>
      </w:r>
      <w:r w:rsidR="0015514F">
        <w:rPr>
          <w:rFonts w:ascii="Times New Roman" w:hAnsi="Times New Roman"/>
        </w:rPr>
        <w:t xml:space="preserve">„Velká infrastruktura </w:t>
      </w:r>
      <w:proofErr w:type="spellStart"/>
      <w:r w:rsidR="0015514F">
        <w:rPr>
          <w:rFonts w:ascii="Times New Roman" w:hAnsi="Times New Roman"/>
        </w:rPr>
        <w:t>CESNET</w:t>
      </w:r>
      <w:proofErr w:type="spellEnd"/>
      <w:r w:rsidR="0015514F">
        <w:rPr>
          <w:rFonts w:ascii="Times New Roman" w:hAnsi="Times New Roman"/>
        </w:rPr>
        <w:t>“, ve smyslu Dodatku č. 2 ke Smlouvě</w:t>
      </w:r>
      <w:r w:rsidR="00BB7679">
        <w:rPr>
          <w:rFonts w:ascii="Times New Roman" w:hAnsi="Times New Roman"/>
        </w:rPr>
        <w:t>, či původní</w:t>
      </w:r>
      <w:r w:rsidR="0015514F">
        <w:rPr>
          <w:rFonts w:ascii="Times New Roman" w:hAnsi="Times New Roman"/>
        </w:rPr>
        <w:t xml:space="preserve"> </w:t>
      </w:r>
      <w:r w:rsidRPr="004B52E6">
        <w:rPr>
          <w:rFonts w:ascii="Times New Roman" w:hAnsi="Times New Roman"/>
        </w:rPr>
        <w:t>„síť národního výzkumu a vzdělávání České republiky“</w:t>
      </w:r>
      <w:r w:rsidR="00BB7679">
        <w:rPr>
          <w:rFonts w:ascii="Times New Roman" w:hAnsi="Times New Roman"/>
        </w:rPr>
        <w:t xml:space="preserve">, se toto spojení </w:t>
      </w:r>
      <w:r w:rsidRPr="004B52E6">
        <w:rPr>
          <w:rFonts w:ascii="Times New Roman" w:hAnsi="Times New Roman"/>
        </w:rPr>
        <w:t>mění na „</w:t>
      </w:r>
      <w:r w:rsidRPr="00E12939">
        <w:rPr>
          <w:rFonts w:ascii="Times New Roman" w:hAnsi="Times New Roman"/>
          <w:b/>
        </w:rPr>
        <w:t xml:space="preserve">e-infrastruktura </w:t>
      </w:r>
      <w:proofErr w:type="spellStart"/>
      <w:r w:rsidRPr="00E12939">
        <w:rPr>
          <w:rFonts w:ascii="Times New Roman" w:hAnsi="Times New Roman"/>
          <w:b/>
        </w:rPr>
        <w:t>CESNET</w:t>
      </w:r>
      <w:proofErr w:type="spellEnd"/>
      <w:r w:rsidRPr="004B52E6">
        <w:rPr>
          <w:rFonts w:ascii="Times New Roman" w:hAnsi="Times New Roman"/>
        </w:rPr>
        <w:t>“</w:t>
      </w:r>
      <w:r w:rsidR="00BB7679">
        <w:rPr>
          <w:rFonts w:ascii="Times New Roman" w:hAnsi="Times New Roman"/>
        </w:rPr>
        <w:t>.</w:t>
      </w:r>
    </w:p>
    <w:p w:rsidR="00E12939" w:rsidRPr="00E12939" w:rsidRDefault="00E12939" w:rsidP="0089751B">
      <w:pPr>
        <w:spacing w:before="60" w:line="240" w:lineRule="auto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 w:rsidRPr="00E12939">
        <w:rPr>
          <w:rFonts w:ascii="Times New Roman" w:hAnsi="Times New Roman"/>
        </w:rPr>
        <w:t>.</w:t>
      </w:r>
      <w:r w:rsidRPr="00E12939">
        <w:rPr>
          <w:rFonts w:ascii="Times New Roman" w:hAnsi="Times New Roman"/>
        </w:rPr>
        <w:tab/>
        <w:t xml:space="preserve">V souvislosti s rozvojem e-infrastruktury </w:t>
      </w:r>
      <w:proofErr w:type="spellStart"/>
      <w:r w:rsidRPr="00E12939">
        <w:rPr>
          <w:rFonts w:ascii="Times New Roman" w:hAnsi="Times New Roman"/>
        </w:rPr>
        <w:t>CESNET</w:t>
      </w:r>
      <w:proofErr w:type="spellEnd"/>
      <w:r w:rsidRPr="00E12939">
        <w:rPr>
          <w:rFonts w:ascii="Times New Roman" w:hAnsi="Times New Roman"/>
        </w:rPr>
        <w:t xml:space="preserve"> byly také Sdružením dne 7. 12. 2016 přijaty nové „</w:t>
      </w:r>
      <w:r w:rsidRPr="00E12939">
        <w:rPr>
          <w:rFonts w:ascii="Times New Roman" w:hAnsi="Times New Roman"/>
          <w:b/>
        </w:rPr>
        <w:t xml:space="preserve">Podmínky přístupu k e-infrastruktuře </w:t>
      </w:r>
      <w:proofErr w:type="spellStart"/>
      <w:r w:rsidRPr="00E12939">
        <w:rPr>
          <w:rFonts w:ascii="Times New Roman" w:hAnsi="Times New Roman"/>
          <w:b/>
        </w:rPr>
        <w:t>CESNET</w:t>
      </w:r>
      <w:proofErr w:type="spellEnd"/>
      <w:r w:rsidRPr="00E12939">
        <w:rPr>
          <w:rFonts w:ascii="Times New Roman" w:hAnsi="Times New Roman"/>
        </w:rPr>
        <w:t>“ (dále je</w:t>
      </w:r>
      <w:r>
        <w:rPr>
          <w:rFonts w:ascii="Times New Roman" w:hAnsi="Times New Roman"/>
        </w:rPr>
        <w:t>n „Podmínky přístupu“), které s </w:t>
      </w:r>
      <w:r w:rsidRPr="00E12939">
        <w:rPr>
          <w:rFonts w:ascii="Times New Roman" w:hAnsi="Times New Roman"/>
        </w:rPr>
        <w:t xml:space="preserve">účinností od 1. 1. 2017 nahradily předchozí „Zásady pro přístup do Velké infrastruktury </w:t>
      </w:r>
      <w:proofErr w:type="spellStart"/>
      <w:r w:rsidRPr="00E12939">
        <w:rPr>
          <w:rFonts w:ascii="Times New Roman" w:hAnsi="Times New Roman"/>
        </w:rPr>
        <w:t>CESNET</w:t>
      </w:r>
      <w:proofErr w:type="spellEnd"/>
      <w:r w:rsidRPr="00E12939">
        <w:rPr>
          <w:rFonts w:ascii="Times New Roman" w:hAnsi="Times New Roman"/>
        </w:rPr>
        <w:t xml:space="preserve">“, resp. dřívější „Zásady pro přístup do sítě národního výzkumu a vzdělávání nové generace“, nazývané také jen Access </w:t>
      </w:r>
      <w:proofErr w:type="spellStart"/>
      <w:r w:rsidRPr="00E12939">
        <w:rPr>
          <w:rFonts w:ascii="Times New Roman" w:hAnsi="Times New Roman"/>
        </w:rPr>
        <w:t>Policy</w:t>
      </w:r>
      <w:proofErr w:type="spellEnd"/>
      <w:r w:rsidRPr="00E12939">
        <w:rPr>
          <w:rFonts w:ascii="Times New Roman" w:hAnsi="Times New Roman"/>
        </w:rPr>
        <w:t xml:space="preserve"> (</w:t>
      </w:r>
      <w:proofErr w:type="spellStart"/>
      <w:r w:rsidRPr="00E12939">
        <w:rPr>
          <w:rFonts w:ascii="Times New Roman" w:hAnsi="Times New Roman"/>
        </w:rPr>
        <w:t>AP</w:t>
      </w:r>
      <w:proofErr w:type="spellEnd"/>
      <w:r w:rsidRPr="00E12939">
        <w:rPr>
          <w:rFonts w:ascii="Times New Roman" w:hAnsi="Times New Roman"/>
        </w:rPr>
        <w:t>)</w:t>
      </w:r>
      <w:r w:rsidR="00E2300E">
        <w:rPr>
          <w:rFonts w:ascii="Times New Roman" w:hAnsi="Times New Roman"/>
        </w:rPr>
        <w:t>, přičemž Účastník tyto nové Podmínky přístupu akceptoval</w:t>
      </w:r>
      <w:r w:rsidRPr="00E12939">
        <w:rPr>
          <w:rFonts w:ascii="Times New Roman" w:hAnsi="Times New Roman"/>
        </w:rPr>
        <w:t xml:space="preserve">. Vzhledem k tomu </w:t>
      </w:r>
      <w:proofErr w:type="gramStart"/>
      <w:r w:rsidRPr="00E12939">
        <w:rPr>
          <w:rFonts w:ascii="Times New Roman" w:hAnsi="Times New Roman"/>
        </w:rPr>
        <w:t>se</w:t>
      </w:r>
      <w:proofErr w:type="gramEnd"/>
      <w:r w:rsidRPr="00E12939">
        <w:rPr>
          <w:rFonts w:ascii="Times New Roman" w:hAnsi="Times New Roman"/>
        </w:rPr>
        <w:t>:</w:t>
      </w:r>
    </w:p>
    <w:p w:rsidR="00E12939" w:rsidRPr="00E12939" w:rsidRDefault="00E12939" w:rsidP="0089751B">
      <w:pPr>
        <w:spacing w:before="60" w:line="240" w:lineRule="auto"/>
        <w:ind w:left="567" w:hanging="284"/>
        <w:jc w:val="both"/>
        <w:rPr>
          <w:rFonts w:ascii="Times New Roman" w:hAnsi="Times New Roman"/>
        </w:rPr>
      </w:pPr>
      <w:r w:rsidRPr="00E12939">
        <w:rPr>
          <w:rFonts w:ascii="Times New Roman" w:hAnsi="Times New Roman"/>
        </w:rPr>
        <w:t>-</w:t>
      </w:r>
      <w:r w:rsidRPr="00E12939">
        <w:rPr>
          <w:rFonts w:ascii="Times New Roman" w:hAnsi="Times New Roman"/>
        </w:rPr>
        <w:tab/>
      </w:r>
      <w:r w:rsidR="00E2300E">
        <w:rPr>
          <w:rFonts w:ascii="Times New Roman" w:hAnsi="Times New Roman"/>
        </w:rPr>
        <w:t>aktualizuje</w:t>
      </w:r>
      <w:r w:rsidRPr="00E12939">
        <w:rPr>
          <w:rFonts w:ascii="Times New Roman" w:hAnsi="Times New Roman"/>
        </w:rPr>
        <w:t xml:space="preserve"> znění odst. 2.2. Smlouvy na následující znění:</w:t>
      </w:r>
    </w:p>
    <w:p w:rsidR="00E12939" w:rsidRPr="00E2300E" w:rsidRDefault="00E12939" w:rsidP="00590234">
      <w:pPr>
        <w:spacing w:line="240" w:lineRule="auto"/>
        <w:ind w:left="851" w:hanging="568"/>
        <w:jc w:val="both"/>
        <w:rPr>
          <w:rFonts w:ascii="Times New Roman" w:hAnsi="Times New Roman"/>
        </w:rPr>
      </w:pPr>
      <w:r w:rsidRPr="00E2300E">
        <w:rPr>
          <w:rFonts w:ascii="Times New Roman" w:hAnsi="Times New Roman"/>
        </w:rPr>
        <w:t>„</w:t>
      </w:r>
      <w:proofErr w:type="gramStart"/>
      <w:r w:rsidRPr="00E2300E">
        <w:rPr>
          <w:rFonts w:ascii="Times New Roman" w:hAnsi="Times New Roman"/>
        </w:rPr>
        <w:t>2.2</w:t>
      </w:r>
      <w:proofErr w:type="gramEnd"/>
      <w:r w:rsidRPr="00E2300E">
        <w:rPr>
          <w:rFonts w:ascii="Times New Roman" w:hAnsi="Times New Roman"/>
        </w:rPr>
        <w:t>.</w:t>
      </w:r>
      <w:r w:rsidRPr="00E2300E">
        <w:rPr>
          <w:rFonts w:ascii="Times New Roman" w:hAnsi="Times New Roman"/>
        </w:rPr>
        <w:tab/>
        <w:t xml:space="preserve">Účastník prohlašuje, že je oprávněn vykonávat činnost nebo činnosti, dovolující podle Podmínek přístupu k e-infrastruktuře </w:t>
      </w:r>
      <w:proofErr w:type="spellStart"/>
      <w:r w:rsidRPr="00E2300E">
        <w:rPr>
          <w:rFonts w:ascii="Times New Roman" w:hAnsi="Times New Roman"/>
        </w:rPr>
        <w:t>CESNET</w:t>
      </w:r>
      <w:proofErr w:type="spellEnd"/>
      <w:r w:rsidRPr="00E2300E">
        <w:rPr>
          <w:rFonts w:ascii="Times New Roman" w:hAnsi="Times New Roman"/>
        </w:rPr>
        <w:t xml:space="preserve"> (dále jen „Podmínky přístupu“) jeho připojení do e-infrastruktury </w:t>
      </w:r>
      <w:proofErr w:type="spellStart"/>
      <w:r w:rsidRPr="00E2300E">
        <w:rPr>
          <w:rFonts w:ascii="Times New Roman" w:hAnsi="Times New Roman"/>
        </w:rPr>
        <w:t>CESNET</w:t>
      </w:r>
      <w:proofErr w:type="spellEnd"/>
      <w:r w:rsidRPr="00E2300E">
        <w:rPr>
          <w:rFonts w:ascii="Times New Roman" w:hAnsi="Times New Roman"/>
        </w:rPr>
        <w:t xml:space="preserve"> (dále jen „Infrastruktura“). Účastník se zavazuje, že bude Podmínky přístupu dodržovat.“</w:t>
      </w:r>
    </w:p>
    <w:p w:rsidR="00E12939" w:rsidRDefault="00E12939" w:rsidP="00590234">
      <w:pPr>
        <w:spacing w:after="120" w:line="240" w:lineRule="auto"/>
        <w:ind w:left="567" w:hanging="284"/>
        <w:jc w:val="both"/>
        <w:rPr>
          <w:rFonts w:ascii="Times New Roman" w:hAnsi="Times New Roman"/>
        </w:rPr>
      </w:pPr>
      <w:r w:rsidRPr="00E12939">
        <w:rPr>
          <w:rFonts w:ascii="Times New Roman" w:hAnsi="Times New Roman"/>
        </w:rPr>
        <w:lastRenderedPageBreak/>
        <w:t>-</w:t>
      </w:r>
      <w:r w:rsidRPr="00E12939">
        <w:rPr>
          <w:rFonts w:ascii="Times New Roman" w:hAnsi="Times New Roman"/>
        </w:rPr>
        <w:tab/>
        <w:t xml:space="preserve">na všech příslušných místech smlouvy nahrazuje slovní spojení „Zásady pro přístup do </w:t>
      </w:r>
      <w:r w:rsidR="00E2300E">
        <w:rPr>
          <w:rFonts w:ascii="Times New Roman" w:hAnsi="Times New Roman"/>
        </w:rPr>
        <w:t xml:space="preserve">Velké infrastruktury </w:t>
      </w:r>
      <w:proofErr w:type="spellStart"/>
      <w:r w:rsidR="00E2300E">
        <w:rPr>
          <w:rFonts w:ascii="Times New Roman" w:hAnsi="Times New Roman"/>
        </w:rPr>
        <w:t>CESNET</w:t>
      </w:r>
      <w:proofErr w:type="spellEnd"/>
      <w:r w:rsidRPr="00E12939">
        <w:rPr>
          <w:rFonts w:ascii="Times New Roman" w:hAnsi="Times New Roman"/>
        </w:rPr>
        <w:t>“ novým spojením „Podmínky přístupu k</w:t>
      </w:r>
      <w:r w:rsidR="00E2300E">
        <w:rPr>
          <w:rFonts w:ascii="Times New Roman" w:hAnsi="Times New Roman"/>
        </w:rPr>
        <w:t> </w:t>
      </w:r>
      <w:r w:rsidRPr="00E12939">
        <w:rPr>
          <w:rFonts w:ascii="Times New Roman" w:hAnsi="Times New Roman"/>
        </w:rPr>
        <w:t>e</w:t>
      </w:r>
      <w:r w:rsidR="00E2300E">
        <w:rPr>
          <w:rFonts w:ascii="Times New Roman" w:hAnsi="Times New Roman"/>
        </w:rPr>
        <w:noBreakHyphen/>
      </w:r>
      <w:r w:rsidRPr="00E12939">
        <w:rPr>
          <w:rFonts w:ascii="Times New Roman" w:hAnsi="Times New Roman"/>
        </w:rPr>
        <w:t xml:space="preserve">infrastruktuře </w:t>
      </w:r>
      <w:proofErr w:type="spellStart"/>
      <w:r w:rsidRPr="00E12939">
        <w:rPr>
          <w:rFonts w:ascii="Times New Roman" w:hAnsi="Times New Roman"/>
        </w:rPr>
        <w:t>CESNET</w:t>
      </w:r>
      <w:proofErr w:type="spellEnd"/>
      <w:r w:rsidRPr="00E12939">
        <w:rPr>
          <w:rFonts w:ascii="Times New Roman" w:hAnsi="Times New Roman"/>
        </w:rPr>
        <w:t xml:space="preserve">“, a zkratka „Access </w:t>
      </w:r>
      <w:proofErr w:type="spellStart"/>
      <w:r w:rsidRPr="00E12939">
        <w:rPr>
          <w:rFonts w:ascii="Times New Roman" w:hAnsi="Times New Roman"/>
        </w:rPr>
        <w:t>Policy</w:t>
      </w:r>
      <w:proofErr w:type="spellEnd"/>
      <w:r w:rsidRPr="00E12939">
        <w:rPr>
          <w:rFonts w:ascii="Times New Roman" w:hAnsi="Times New Roman"/>
        </w:rPr>
        <w:t>“ či „</w:t>
      </w:r>
      <w:proofErr w:type="spellStart"/>
      <w:r w:rsidRPr="00E12939">
        <w:rPr>
          <w:rFonts w:ascii="Times New Roman" w:hAnsi="Times New Roman"/>
        </w:rPr>
        <w:t>AP</w:t>
      </w:r>
      <w:proofErr w:type="spellEnd"/>
      <w:r w:rsidRPr="00E12939">
        <w:rPr>
          <w:rFonts w:ascii="Times New Roman" w:hAnsi="Times New Roman"/>
        </w:rPr>
        <w:t>“ se nahrazují zkratkou „Podmínky přístupu“.</w:t>
      </w:r>
    </w:p>
    <w:p w:rsidR="006E3A2D" w:rsidRPr="0026669E" w:rsidRDefault="00345233" w:rsidP="0089751B">
      <w:pPr>
        <w:spacing w:line="240" w:lineRule="auto"/>
        <w:jc w:val="center"/>
        <w:rPr>
          <w:rFonts w:ascii="Times New Roman" w:hAnsi="Times New Roman"/>
          <w:b/>
        </w:rPr>
      </w:pPr>
      <w:r w:rsidRPr="0026669E">
        <w:rPr>
          <w:rFonts w:ascii="Times New Roman" w:hAnsi="Times New Roman"/>
          <w:b/>
        </w:rPr>
        <w:t>II.</w:t>
      </w:r>
    </w:p>
    <w:p w:rsidR="0031560D" w:rsidRDefault="006E3A2D" w:rsidP="0089751B">
      <w:pPr>
        <w:spacing w:line="240" w:lineRule="auto"/>
        <w:ind w:left="284" w:hanging="284"/>
        <w:jc w:val="both"/>
        <w:rPr>
          <w:rFonts w:ascii="Times New Roman" w:hAnsi="Times New Roman"/>
        </w:rPr>
      </w:pPr>
      <w:r w:rsidRPr="0026669E">
        <w:rPr>
          <w:rFonts w:ascii="Times New Roman" w:hAnsi="Times New Roman"/>
        </w:rPr>
        <w:t xml:space="preserve">Smlouva </w:t>
      </w:r>
      <w:r w:rsidR="006A7164" w:rsidRPr="0026669E">
        <w:rPr>
          <w:rFonts w:ascii="Times New Roman" w:hAnsi="Times New Roman"/>
        </w:rPr>
        <w:t xml:space="preserve">se </w:t>
      </w:r>
      <w:r w:rsidRPr="0026669E">
        <w:rPr>
          <w:rFonts w:ascii="Times New Roman" w:hAnsi="Times New Roman"/>
        </w:rPr>
        <w:t>ok</w:t>
      </w:r>
      <w:r w:rsidR="00CC5715" w:rsidRPr="0026669E">
        <w:rPr>
          <w:rFonts w:ascii="Times New Roman" w:hAnsi="Times New Roman"/>
        </w:rPr>
        <w:t xml:space="preserve">amžikem účinnosti </w:t>
      </w:r>
      <w:r w:rsidR="0031560D">
        <w:rPr>
          <w:rFonts w:ascii="Times New Roman" w:hAnsi="Times New Roman"/>
        </w:rPr>
        <w:t xml:space="preserve">tohoto </w:t>
      </w:r>
      <w:r w:rsidR="00493159" w:rsidRPr="0026669E">
        <w:rPr>
          <w:rFonts w:ascii="Times New Roman" w:hAnsi="Times New Roman"/>
        </w:rPr>
        <w:t xml:space="preserve">Dodatku č. </w:t>
      </w:r>
      <w:r w:rsidR="00F12C5B">
        <w:rPr>
          <w:rFonts w:ascii="Times New Roman" w:hAnsi="Times New Roman"/>
        </w:rPr>
        <w:t>4</w:t>
      </w:r>
      <w:r w:rsidR="00CC5715" w:rsidRPr="0026669E">
        <w:rPr>
          <w:rFonts w:ascii="Times New Roman" w:hAnsi="Times New Roman"/>
        </w:rPr>
        <w:t xml:space="preserve"> </w:t>
      </w:r>
      <w:r w:rsidR="0031560D">
        <w:rPr>
          <w:rFonts w:ascii="Times New Roman" w:hAnsi="Times New Roman"/>
        </w:rPr>
        <w:t>mění následovně:</w:t>
      </w:r>
    </w:p>
    <w:p w:rsidR="00F72CE7" w:rsidRPr="0026669E" w:rsidRDefault="0031560D" w:rsidP="0089751B">
      <w:pPr>
        <w:spacing w:before="60" w:line="240" w:lineRule="auto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>
        <w:rPr>
          <w:rFonts w:ascii="Times New Roman" w:hAnsi="Times New Roman"/>
        </w:rPr>
        <w:tab/>
      </w:r>
      <w:r w:rsidR="001D2D7E">
        <w:rPr>
          <w:rFonts w:ascii="Times New Roman" w:hAnsi="Times New Roman"/>
        </w:rPr>
        <w:t xml:space="preserve">V </w:t>
      </w:r>
      <w:r w:rsidR="00071E5E" w:rsidRPr="0026669E">
        <w:rPr>
          <w:rFonts w:ascii="Times New Roman" w:hAnsi="Times New Roman"/>
        </w:rPr>
        <w:t>o</w:t>
      </w:r>
      <w:r w:rsidR="00493159" w:rsidRPr="0026669E">
        <w:rPr>
          <w:rFonts w:ascii="Times New Roman" w:hAnsi="Times New Roman"/>
        </w:rPr>
        <w:t>dstavc</w:t>
      </w:r>
      <w:r w:rsidR="001D2D7E">
        <w:rPr>
          <w:rFonts w:ascii="Times New Roman" w:hAnsi="Times New Roman"/>
        </w:rPr>
        <w:t>i</w:t>
      </w:r>
      <w:r w:rsidR="00071E5E" w:rsidRPr="0026669E">
        <w:rPr>
          <w:rFonts w:ascii="Times New Roman" w:hAnsi="Times New Roman"/>
        </w:rPr>
        <w:t xml:space="preserve"> </w:t>
      </w:r>
      <w:r w:rsidR="009E7A8E" w:rsidRPr="0026669E">
        <w:rPr>
          <w:rFonts w:ascii="Times New Roman" w:hAnsi="Times New Roman"/>
        </w:rPr>
        <w:t>4.</w:t>
      </w:r>
      <w:r w:rsidR="00071E5E" w:rsidRPr="0026669E">
        <w:rPr>
          <w:rFonts w:ascii="Times New Roman" w:hAnsi="Times New Roman"/>
        </w:rPr>
        <w:t xml:space="preserve"> </w:t>
      </w:r>
      <w:r w:rsidR="009E7A8E" w:rsidRPr="0026669E">
        <w:rPr>
          <w:rFonts w:ascii="Times New Roman" w:hAnsi="Times New Roman"/>
        </w:rPr>
        <w:t>1.</w:t>
      </w:r>
      <w:r w:rsidR="00576BAF" w:rsidRPr="0026669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se </w:t>
      </w:r>
      <w:r w:rsidR="001D2D7E">
        <w:rPr>
          <w:rFonts w:ascii="Times New Roman" w:hAnsi="Times New Roman"/>
        </w:rPr>
        <w:t xml:space="preserve">první odrážka </w:t>
      </w:r>
      <w:r w:rsidR="00576BAF" w:rsidRPr="0026669E">
        <w:rPr>
          <w:rFonts w:ascii="Times New Roman" w:hAnsi="Times New Roman"/>
        </w:rPr>
        <w:t>nahrazuje novým zněním takto:</w:t>
      </w:r>
    </w:p>
    <w:p w:rsidR="001D2D7E" w:rsidRDefault="003A0017" w:rsidP="0089751B">
      <w:pPr>
        <w:spacing w:before="60" w:line="240" w:lineRule="auto"/>
        <w:ind w:left="709" w:hanging="2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</w:rPr>
        <w:tab/>
      </w:r>
      <w:r w:rsidR="00060239">
        <w:rPr>
          <w:rFonts w:ascii="Times New Roman" w:hAnsi="Times New Roman"/>
        </w:rPr>
        <w:t>v</w:t>
      </w:r>
      <w:r>
        <w:rPr>
          <w:rFonts w:ascii="Times New Roman" w:hAnsi="Times New Roman"/>
        </w:rPr>
        <w:t xml:space="preserve"> </w:t>
      </w:r>
      <w:r w:rsidR="00060239">
        <w:rPr>
          <w:rFonts w:ascii="Times New Roman" w:hAnsi="Times New Roman"/>
        </w:rPr>
        <w:t>lokalitě</w:t>
      </w:r>
      <w:r>
        <w:rPr>
          <w:rFonts w:ascii="Times New Roman" w:hAnsi="Times New Roman"/>
        </w:rPr>
        <w:t xml:space="preserve"> sídla Účastníka (</w:t>
      </w:r>
      <w:r w:rsidRPr="00422DB2">
        <w:rPr>
          <w:rFonts w:ascii="Times New Roman" w:hAnsi="Times New Roman"/>
          <w:color w:val="000000"/>
        </w:rPr>
        <w:t xml:space="preserve">Ústecká 98, 250 66 </w:t>
      </w:r>
      <w:proofErr w:type="spellStart"/>
      <w:r w:rsidRPr="00422DB2">
        <w:rPr>
          <w:rFonts w:ascii="Times New Roman" w:hAnsi="Times New Roman"/>
          <w:color w:val="000000"/>
        </w:rPr>
        <w:t>Zdiby</w:t>
      </w:r>
      <w:proofErr w:type="spellEnd"/>
      <w:r>
        <w:rPr>
          <w:rFonts w:ascii="Times New Roman" w:hAnsi="Times New Roman"/>
        </w:rPr>
        <w:t>)</w:t>
      </w:r>
      <w:r w:rsidR="001D2D7E">
        <w:rPr>
          <w:rFonts w:ascii="Times New Roman" w:hAnsi="Times New Roman"/>
        </w:rPr>
        <w:t>:</w:t>
      </w:r>
    </w:p>
    <w:p w:rsidR="003A0017" w:rsidRDefault="001D2D7E" w:rsidP="0089751B">
      <w:pPr>
        <w:spacing w:before="60" w:line="240" w:lineRule="auto"/>
        <w:ind w:left="113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i.</w:t>
      </w:r>
      <w:r>
        <w:rPr>
          <w:rFonts w:ascii="Times New Roman" w:hAnsi="Times New Roman"/>
        </w:rPr>
        <w:tab/>
        <w:t xml:space="preserve">prostřednictvím primárního připojení </w:t>
      </w:r>
      <w:r w:rsidR="00E47C41" w:rsidRPr="00E47C41">
        <w:rPr>
          <w:rFonts w:ascii="Times New Roman" w:hAnsi="Times New Roman"/>
        </w:rPr>
        <w:t xml:space="preserve">(do lokality </w:t>
      </w:r>
      <w:proofErr w:type="spellStart"/>
      <w:proofErr w:type="gramStart"/>
      <w:r w:rsidR="00E47C41">
        <w:rPr>
          <w:rFonts w:ascii="Times New Roman" w:hAnsi="Times New Roman"/>
        </w:rPr>
        <w:t>CESNET</w:t>
      </w:r>
      <w:proofErr w:type="spellEnd"/>
      <w:r w:rsidR="00E47C41">
        <w:rPr>
          <w:rFonts w:ascii="Times New Roman" w:hAnsi="Times New Roman"/>
        </w:rPr>
        <w:t>, z.s.</w:t>
      </w:r>
      <w:proofErr w:type="spellStart"/>
      <w:proofErr w:type="gramEnd"/>
      <w:r w:rsidR="00E47C41">
        <w:rPr>
          <w:rFonts w:ascii="Times New Roman" w:hAnsi="Times New Roman"/>
        </w:rPr>
        <w:t>p.o</w:t>
      </w:r>
      <w:proofErr w:type="spellEnd"/>
      <w:r w:rsidR="00E47C41">
        <w:rPr>
          <w:rFonts w:ascii="Times New Roman" w:hAnsi="Times New Roman"/>
        </w:rPr>
        <w:t>.</w:t>
      </w:r>
      <w:r w:rsidR="00E47C41" w:rsidRPr="00E47C41">
        <w:rPr>
          <w:rFonts w:ascii="Times New Roman" w:hAnsi="Times New Roman"/>
        </w:rPr>
        <w:t xml:space="preserve">, </w:t>
      </w:r>
      <w:r w:rsidR="00E47C41">
        <w:rPr>
          <w:rFonts w:ascii="Times New Roman" w:hAnsi="Times New Roman"/>
        </w:rPr>
        <w:t>Zikova 1903/4, Praha 6</w:t>
      </w:r>
      <w:r w:rsidR="00E47C41" w:rsidRPr="00E47C41">
        <w:rPr>
          <w:rFonts w:ascii="Times New Roman" w:hAnsi="Times New Roman"/>
        </w:rPr>
        <w:t>)</w:t>
      </w:r>
      <w:r w:rsidR="0089751B">
        <w:rPr>
          <w:rFonts w:ascii="Times New Roman" w:hAnsi="Times New Roman"/>
        </w:rPr>
        <w:t xml:space="preserve"> </w:t>
      </w:r>
      <w:r w:rsidR="003A0017" w:rsidRPr="003A0017">
        <w:rPr>
          <w:rFonts w:ascii="Times New Roman" w:hAnsi="Times New Roman"/>
        </w:rPr>
        <w:t xml:space="preserve">trvale dosažitelnou základní rychlostí 200 </w:t>
      </w:r>
      <w:proofErr w:type="spellStart"/>
      <w:r w:rsidR="003A0017" w:rsidRPr="003A0017">
        <w:rPr>
          <w:rFonts w:ascii="Times New Roman" w:hAnsi="Times New Roman"/>
        </w:rPr>
        <w:t>Mbit</w:t>
      </w:r>
      <w:proofErr w:type="spellEnd"/>
      <w:r w:rsidR="003A0017" w:rsidRPr="003A0017">
        <w:rPr>
          <w:rFonts w:ascii="Times New Roman" w:hAnsi="Times New Roman"/>
        </w:rPr>
        <w:t xml:space="preserve">/s </w:t>
      </w:r>
      <w:r w:rsidR="007228F7">
        <w:rPr>
          <w:rFonts w:ascii="Times New Roman" w:hAnsi="Times New Roman"/>
        </w:rPr>
        <w:t xml:space="preserve">(„základní rychlost“) </w:t>
      </w:r>
      <w:r w:rsidR="00E47C41">
        <w:rPr>
          <w:rFonts w:ascii="Times New Roman" w:hAnsi="Times New Roman"/>
        </w:rPr>
        <w:t>s </w:t>
      </w:r>
      <w:r w:rsidR="003A0017" w:rsidRPr="003A0017">
        <w:rPr>
          <w:rFonts w:ascii="Times New Roman" w:hAnsi="Times New Roman"/>
        </w:rPr>
        <w:t xml:space="preserve">možností krátkodobého překračování rychlosti až do </w:t>
      </w:r>
      <w:r w:rsidR="003A0017">
        <w:rPr>
          <w:rFonts w:ascii="Times New Roman" w:hAnsi="Times New Roman"/>
        </w:rPr>
        <w:t>300</w:t>
      </w:r>
      <w:r w:rsidR="003A0017" w:rsidRPr="003A0017">
        <w:rPr>
          <w:rFonts w:ascii="Times New Roman" w:hAnsi="Times New Roman"/>
        </w:rPr>
        <w:t xml:space="preserve"> </w:t>
      </w:r>
      <w:proofErr w:type="spellStart"/>
      <w:r w:rsidR="003A0017">
        <w:rPr>
          <w:rFonts w:ascii="Times New Roman" w:hAnsi="Times New Roman"/>
        </w:rPr>
        <w:t>M</w:t>
      </w:r>
      <w:r w:rsidR="003A0017" w:rsidRPr="003A0017">
        <w:rPr>
          <w:rFonts w:ascii="Times New Roman" w:hAnsi="Times New Roman"/>
        </w:rPr>
        <w:t>bit</w:t>
      </w:r>
      <w:proofErr w:type="spellEnd"/>
      <w:r w:rsidR="003A0017" w:rsidRPr="003A0017">
        <w:rPr>
          <w:rFonts w:ascii="Times New Roman" w:hAnsi="Times New Roman"/>
        </w:rPr>
        <w:t>/s („plusová rychlost“) a</w:t>
      </w:r>
    </w:p>
    <w:p w:rsidR="001D2D7E" w:rsidRDefault="001D2D7E" w:rsidP="00590234">
      <w:pPr>
        <w:spacing w:after="120" w:line="240" w:lineRule="auto"/>
        <w:ind w:left="1134" w:hanging="284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ii</w:t>
      </w:r>
      <w:proofErr w:type="spellEnd"/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tab/>
        <w:t xml:space="preserve">prostřednictvím záložního připojení </w:t>
      </w:r>
      <w:r w:rsidR="006E6D40">
        <w:rPr>
          <w:rFonts w:ascii="Times New Roman" w:hAnsi="Times New Roman"/>
        </w:rPr>
        <w:t>(</w:t>
      </w:r>
      <w:r>
        <w:rPr>
          <w:rFonts w:ascii="Times New Roman" w:hAnsi="Times New Roman"/>
        </w:rPr>
        <w:t xml:space="preserve">do lokality </w:t>
      </w:r>
      <w:r w:rsidRPr="001D2D7E">
        <w:rPr>
          <w:rFonts w:ascii="Times New Roman" w:hAnsi="Times New Roman"/>
        </w:rPr>
        <w:t>Datové</w:t>
      </w:r>
      <w:r>
        <w:rPr>
          <w:rFonts w:ascii="Times New Roman" w:hAnsi="Times New Roman"/>
        </w:rPr>
        <w:t>ho</w:t>
      </w:r>
      <w:r w:rsidRPr="001D2D7E">
        <w:rPr>
          <w:rFonts w:ascii="Times New Roman" w:hAnsi="Times New Roman"/>
        </w:rPr>
        <w:t xml:space="preserve"> Centr</w:t>
      </w:r>
      <w:r>
        <w:rPr>
          <w:rFonts w:ascii="Times New Roman" w:hAnsi="Times New Roman"/>
        </w:rPr>
        <w:t>a</w:t>
      </w:r>
      <w:r w:rsidRPr="001D2D7E">
        <w:rPr>
          <w:rFonts w:ascii="Times New Roman" w:hAnsi="Times New Roman"/>
        </w:rPr>
        <w:t xml:space="preserve"> </w:t>
      </w:r>
      <w:proofErr w:type="spellStart"/>
      <w:r w:rsidRPr="001D2D7E">
        <w:rPr>
          <w:rFonts w:ascii="Times New Roman" w:hAnsi="Times New Roman"/>
        </w:rPr>
        <w:t>DC</w:t>
      </w:r>
      <w:proofErr w:type="spellEnd"/>
      <w:r w:rsidRPr="001D2D7E">
        <w:rPr>
          <w:rFonts w:ascii="Times New Roman" w:hAnsi="Times New Roman"/>
        </w:rPr>
        <w:t xml:space="preserve"> </w:t>
      </w:r>
      <w:proofErr w:type="spellStart"/>
      <w:r w:rsidRPr="001D2D7E">
        <w:rPr>
          <w:rFonts w:ascii="Times New Roman" w:hAnsi="Times New Roman"/>
        </w:rPr>
        <w:t>TOWER</w:t>
      </w:r>
      <w:proofErr w:type="spellEnd"/>
      <w:r w:rsidR="006E6D40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České Radiokomunikace a.s.</w:t>
      </w:r>
      <w:r w:rsidR="00E47C41">
        <w:rPr>
          <w:rFonts w:ascii="Times New Roman" w:hAnsi="Times New Roman"/>
        </w:rPr>
        <w:t xml:space="preserve">, </w:t>
      </w:r>
      <w:proofErr w:type="spellStart"/>
      <w:r w:rsidR="00E47C41">
        <w:rPr>
          <w:rFonts w:ascii="Times New Roman" w:hAnsi="Times New Roman"/>
        </w:rPr>
        <w:t>Mahlerovy</w:t>
      </w:r>
      <w:proofErr w:type="spellEnd"/>
      <w:r w:rsidR="00E47C41">
        <w:rPr>
          <w:rFonts w:ascii="Times New Roman" w:hAnsi="Times New Roman"/>
        </w:rPr>
        <w:t xml:space="preserve"> sady 2699/1, Praha 3</w:t>
      </w:r>
      <w:r>
        <w:rPr>
          <w:rFonts w:ascii="Times New Roman" w:hAnsi="Times New Roman"/>
        </w:rPr>
        <w:t xml:space="preserve">) </w:t>
      </w:r>
      <w:r w:rsidRPr="001D2D7E">
        <w:rPr>
          <w:rFonts w:ascii="Times New Roman" w:hAnsi="Times New Roman"/>
        </w:rPr>
        <w:t>trvale dosažitelnou rychlostí</w:t>
      </w:r>
      <w:r w:rsidR="0089751B">
        <w:rPr>
          <w:rFonts w:ascii="Times New Roman" w:hAnsi="Times New Roman"/>
        </w:rPr>
        <w:t xml:space="preserve"> 40 </w:t>
      </w:r>
      <w:proofErr w:type="spellStart"/>
      <w:r>
        <w:rPr>
          <w:rFonts w:ascii="Times New Roman" w:hAnsi="Times New Roman"/>
        </w:rPr>
        <w:t>Mbit</w:t>
      </w:r>
      <w:proofErr w:type="spellEnd"/>
      <w:r>
        <w:rPr>
          <w:rFonts w:ascii="Times New Roman" w:hAnsi="Times New Roman"/>
        </w:rPr>
        <w:t>/s</w:t>
      </w:r>
    </w:p>
    <w:p w:rsidR="008E6D7E" w:rsidRPr="003A0017" w:rsidRDefault="008E6D7E" w:rsidP="00A7035E">
      <w:pPr>
        <w:spacing w:line="240" w:lineRule="auto"/>
        <w:ind w:left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Druhá odrážka zůstává beze změny.</w:t>
      </w:r>
    </w:p>
    <w:p w:rsidR="00071E5E" w:rsidRPr="0026669E" w:rsidRDefault="0031560D" w:rsidP="0089751B">
      <w:pPr>
        <w:spacing w:before="120" w:line="240" w:lineRule="auto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>
        <w:rPr>
          <w:rFonts w:ascii="Times New Roman" w:hAnsi="Times New Roman"/>
        </w:rPr>
        <w:tab/>
      </w:r>
      <w:r w:rsidR="008E6D7E">
        <w:rPr>
          <w:rFonts w:ascii="Times New Roman" w:hAnsi="Times New Roman"/>
        </w:rPr>
        <w:t xml:space="preserve">V </w:t>
      </w:r>
      <w:r>
        <w:rPr>
          <w:rFonts w:ascii="Times New Roman" w:hAnsi="Times New Roman"/>
        </w:rPr>
        <w:t>odst</w:t>
      </w:r>
      <w:r w:rsidR="00071E5E" w:rsidRPr="0026669E">
        <w:rPr>
          <w:rFonts w:ascii="Times New Roman" w:hAnsi="Times New Roman"/>
        </w:rPr>
        <w:t xml:space="preserve">. </w:t>
      </w:r>
      <w:proofErr w:type="gramStart"/>
      <w:r w:rsidR="00071E5E" w:rsidRPr="0026669E">
        <w:rPr>
          <w:rFonts w:ascii="Times New Roman" w:hAnsi="Times New Roman"/>
        </w:rPr>
        <w:t xml:space="preserve">4.2. </w:t>
      </w:r>
      <w:r>
        <w:rPr>
          <w:rFonts w:ascii="Times New Roman" w:hAnsi="Times New Roman"/>
        </w:rPr>
        <w:t>se</w:t>
      </w:r>
      <w:proofErr w:type="gramEnd"/>
      <w:r>
        <w:rPr>
          <w:rFonts w:ascii="Times New Roman" w:hAnsi="Times New Roman"/>
        </w:rPr>
        <w:t xml:space="preserve"> </w:t>
      </w:r>
      <w:r w:rsidR="008E6D7E">
        <w:rPr>
          <w:rFonts w:ascii="Times New Roman" w:hAnsi="Times New Roman"/>
        </w:rPr>
        <w:t xml:space="preserve">druhý odstavec </w:t>
      </w:r>
      <w:r>
        <w:rPr>
          <w:rFonts w:ascii="Times New Roman" w:hAnsi="Times New Roman"/>
        </w:rPr>
        <w:t xml:space="preserve">ruší </w:t>
      </w:r>
      <w:r w:rsidR="00071E5E" w:rsidRPr="0026669E">
        <w:rPr>
          <w:rFonts w:ascii="Times New Roman" w:hAnsi="Times New Roman"/>
        </w:rPr>
        <w:t>a nahrazuje novým zněním takto:</w:t>
      </w:r>
    </w:p>
    <w:p w:rsidR="00071E5E" w:rsidRPr="00422DB2" w:rsidRDefault="00E47C41" w:rsidP="00A7035E">
      <w:pPr>
        <w:spacing w:after="120" w:line="240" w:lineRule="auto"/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„</w:t>
      </w:r>
      <w:r w:rsidR="00422DB2" w:rsidRPr="00422DB2">
        <w:rPr>
          <w:rFonts w:ascii="Times New Roman" w:hAnsi="Times New Roman"/>
        </w:rPr>
        <w:t>P</w:t>
      </w:r>
      <w:r w:rsidR="008E6D7E">
        <w:rPr>
          <w:rFonts w:ascii="Times New Roman" w:hAnsi="Times New Roman"/>
        </w:rPr>
        <w:t>rimární i záložní p</w:t>
      </w:r>
      <w:r w:rsidR="00422DB2" w:rsidRPr="00422DB2">
        <w:rPr>
          <w:rFonts w:ascii="Times New Roman" w:hAnsi="Times New Roman"/>
        </w:rPr>
        <w:t>ropojení sítě Účastníka v lokalitě jeho sídla (</w:t>
      </w:r>
      <w:r w:rsidR="00422DB2" w:rsidRPr="00422DB2">
        <w:rPr>
          <w:rFonts w:ascii="Times New Roman" w:hAnsi="Times New Roman"/>
          <w:color w:val="000000"/>
        </w:rPr>
        <w:t xml:space="preserve">Ústecká 98, 250 66 </w:t>
      </w:r>
      <w:proofErr w:type="spellStart"/>
      <w:r w:rsidR="00422DB2" w:rsidRPr="00422DB2">
        <w:rPr>
          <w:rFonts w:ascii="Times New Roman" w:hAnsi="Times New Roman"/>
          <w:color w:val="000000"/>
        </w:rPr>
        <w:t>Zdiby</w:t>
      </w:r>
      <w:proofErr w:type="spellEnd"/>
      <w:r w:rsidR="00422DB2" w:rsidRPr="00422DB2">
        <w:rPr>
          <w:rFonts w:ascii="Times New Roman" w:hAnsi="Times New Roman"/>
        </w:rPr>
        <w:t xml:space="preserve">) s místem </w:t>
      </w:r>
      <w:r w:rsidR="00422DB2">
        <w:rPr>
          <w:rFonts w:ascii="Times New Roman" w:hAnsi="Times New Roman"/>
        </w:rPr>
        <w:t xml:space="preserve">přítomnosti </w:t>
      </w:r>
      <w:r>
        <w:rPr>
          <w:rFonts w:ascii="Times New Roman" w:hAnsi="Times New Roman"/>
        </w:rPr>
        <w:t>(</w:t>
      </w:r>
      <w:proofErr w:type="spellStart"/>
      <w:r>
        <w:rPr>
          <w:rFonts w:ascii="Times New Roman" w:hAnsi="Times New Roman"/>
        </w:rPr>
        <w:t>PoP</w:t>
      </w:r>
      <w:proofErr w:type="spellEnd"/>
      <w:r>
        <w:rPr>
          <w:rFonts w:ascii="Times New Roman" w:hAnsi="Times New Roman"/>
        </w:rPr>
        <w:t xml:space="preserve">) </w:t>
      </w:r>
      <w:r w:rsidR="00422DB2">
        <w:rPr>
          <w:rFonts w:ascii="Times New Roman" w:hAnsi="Times New Roman"/>
        </w:rPr>
        <w:t>Infrastruktury</w:t>
      </w:r>
      <w:r w:rsidR="008E6D7E">
        <w:rPr>
          <w:rFonts w:ascii="Times New Roman" w:hAnsi="Times New Roman"/>
        </w:rPr>
        <w:t xml:space="preserve"> (primární </w:t>
      </w:r>
      <w:proofErr w:type="spellStart"/>
      <w:r>
        <w:rPr>
          <w:rFonts w:ascii="Times New Roman" w:hAnsi="Times New Roman"/>
        </w:rPr>
        <w:t>PoP</w:t>
      </w:r>
      <w:proofErr w:type="spellEnd"/>
      <w:r>
        <w:rPr>
          <w:rFonts w:ascii="Times New Roman" w:hAnsi="Times New Roman"/>
        </w:rPr>
        <w:t xml:space="preserve">_1: </w:t>
      </w:r>
      <w:proofErr w:type="spellStart"/>
      <w:proofErr w:type="gramStart"/>
      <w:r>
        <w:rPr>
          <w:rFonts w:ascii="Times New Roman" w:hAnsi="Times New Roman"/>
        </w:rPr>
        <w:t>CESNET</w:t>
      </w:r>
      <w:proofErr w:type="spellEnd"/>
      <w:r>
        <w:rPr>
          <w:rFonts w:ascii="Times New Roman" w:hAnsi="Times New Roman"/>
        </w:rPr>
        <w:t>, z.s.</w:t>
      </w:r>
      <w:proofErr w:type="spellStart"/>
      <w:proofErr w:type="gramEnd"/>
      <w:r>
        <w:rPr>
          <w:rFonts w:ascii="Times New Roman" w:hAnsi="Times New Roman"/>
        </w:rPr>
        <w:t>p.o</w:t>
      </w:r>
      <w:proofErr w:type="spellEnd"/>
      <w:r>
        <w:rPr>
          <w:rFonts w:ascii="Times New Roman" w:hAnsi="Times New Roman"/>
        </w:rPr>
        <w:t xml:space="preserve">., Zikova 1903/4, Praha 6 / záložní </w:t>
      </w:r>
      <w:proofErr w:type="spellStart"/>
      <w:r>
        <w:rPr>
          <w:rFonts w:ascii="Times New Roman" w:hAnsi="Times New Roman"/>
        </w:rPr>
        <w:t>PoP</w:t>
      </w:r>
      <w:proofErr w:type="spellEnd"/>
      <w:r>
        <w:rPr>
          <w:rFonts w:ascii="Times New Roman" w:hAnsi="Times New Roman"/>
        </w:rPr>
        <w:t xml:space="preserve">_2: České Radiokomunikace a.s., </w:t>
      </w:r>
      <w:proofErr w:type="spellStart"/>
      <w:r>
        <w:rPr>
          <w:rFonts w:ascii="Times New Roman" w:hAnsi="Times New Roman"/>
        </w:rPr>
        <w:t>DC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Tower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Mahlerovy</w:t>
      </w:r>
      <w:proofErr w:type="spellEnd"/>
      <w:r>
        <w:rPr>
          <w:rFonts w:ascii="Times New Roman" w:hAnsi="Times New Roman"/>
        </w:rPr>
        <w:t xml:space="preserve"> sady 2699/1, Praha 3) </w:t>
      </w:r>
      <w:r w:rsidR="00422DB2">
        <w:rPr>
          <w:rFonts w:ascii="Times New Roman" w:hAnsi="Times New Roman"/>
        </w:rPr>
        <w:t>si zajistí Účastník na svou odpovědnost a náklady sám; Sdružení se zavazuje t</w:t>
      </w:r>
      <w:r w:rsidR="006F14EF">
        <w:rPr>
          <w:rFonts w:ascii="Times New Roman" w:hAnsi="Times New Roman"/>
        </w:rPr>
        <w:t>a</w:t>
      </w:r>
      <w:r w:rsidR="00422DB2">
        <w:rPr>
          <w:rFonts w:ascii="Times New Roman" w:hAnsi="Times New Roman"/>
        </w:rPr>
        <w:t>to propojení Účastníkovi umožnit</w:t>
      </w:r>
      <w:r w:rsidR="009C7819">
        <w:rPr>
          <w:rFonts w:ascii="Times New Roman" w:hAnsi="Times New Roman"/>
        </w:rPr>
        <w:t>, nicméně neodpovídá za je</w:t>
      </w:r>
      <w:r w:rsidR="006F14EF">
        <w:rPr>
          <w:rFonts w:ascii="Times New Roman" w:hAnsi="Times New Roman"/>
        </w:rPr>
        <w:t>jich</w:t>
      </w:r>
      <w:r w:rsidR="009C7819">
        <w:rPr>
          <w:rFonts w:ascii="Times New Roman" w:hAnsi="Times New Roman"/>
        </w:rPr>
        <w:t xml:space="preserve"> řádnou funkčnost</w:t>
      </w:r>
      <w:r w:rsidR="003A20CC">
        <w:rPr>
          <w:rFonts w:ascii="Times New Roman" w:hAnsi="Times New Roman"/>
        </w:rPr>
        <w:t xml:space="preserve"> a za nedostupnost služeb podle této smlouvy v případě nefunkčnosti t</w:t>
      </w:r>
      <w:r w:rsidR="006F14EF">
        <w:rPr>
          <w:rFonts w:ascii="Times New Roman" w:hAnsi="Times New Roman"/>
        </w:rPr>
        <w:t>ěch</w:t>
      </w:r>
      <w:r w:rsidR="003A20CC">
        <w:rPr>
          <w:rFonts w:ascii="Times New Roman" w:hAnsi="Times New Roman"/>
        </w:rPr>
        <w:t>to propojení</w:t>
      </w:r>
      <w:r w:rsidR="00422DB2">
        <w:rPr>
          <w:rFonts w:ascii="Times New Roman" w:hAnsi="Times New Roman"/>
        </w:rPr>
        <w:t>.</w:t>
      </w:r>
      <w:r w:rsidR="00071E5E" w:rsidRPr="00422DB2">
        <w:rPr>
          <w:rFonts w:ascii="Times New Roman" w:hAnsi="Times New Roman"/>
        </w:rPr>
        <w:t>“</w:t>
      </w:r>
    </w:p>
    <w:p w:rsidR="00B51389" w:rsidRDefault="0026669E" w:rsidP="0089751B">
      <w:pPr>
        <w:spacing w:line="240" w:lineRule="auto"/>
        <w:jc w:val="center"/>
        <w:rPr>
          <w:rFonts w:ascii="Times New Roman" w:hAnsi="Times New Roman"/>
          <w:b/>
        </w:rPr>
      </w:pPr>
      <w:r w:rsidRPr="0026669E">
        <w:rPr>
          <w:rFonts w:ascii="Times New Roman" w:hAnsi="Times New Roman"/>
          <w:b/>
        </w:rPr>
        <w:t>I</w:t>
      </w:r>
      <w:r w:rsidR="00345233" w:rsidRPr="0026669E">
        <w:rPr>
          <w:rFonts w:ascii="Times New Roman" w:hAnsi="Times New Roman"/>
          <w:b/>
        </w:rPr>
        <w:t>II.</w:t>
      </w:r>
    </w:p>
    <w:p w:rsidR="00B33B80" w:rsidRPr="0026669E" w:rsidRDefault="006E3A2D" w:rsidP="0089751B">
      <w:pPr>
        <w:spacing w:line="240" w:lineRule="auto"/>
        <w:ind w:left="284" w:hanging="284"/>
        <w:jc w:val="both"/>
        <w:rPr>
          <w:rFonts w:ascii="Times New Roman" w:hAnsi="Times New Roman"/>
        </w:rPr>
      </w:pPr>
      <w:r w:rsidRPr="0026669E">
        <w:rPr>
          <w:rFonts w:ascii="Times New Roman" w:hAnsi="Times New Roman"/>
        </w:rPr>
        <w:t>1.</w:t>
      </w:r>
      <w:r w:rsidR="00BB43A2">
        <w:rPr>
          <w:rFonts w:ascii="Times New Roman" w:hAnsi="Times New Roman"/>
        </w:rPr>
        <w:tab/>
      </w:r>
      <w:r w:rsidRPr="0026669E">
        <w:rPr>
          <w:rFonts w:ascii="Times New Roman" w:hAnsi="Times New Roman"/>
        </w:rPr>
        <w:t xml:space="preserve">Ostatní ustanovení </w:t>
      </w:r>
      <w:r w:rsidR="00BB43A2">
        <w:rPr>
          <w:rFonts w:ascii="Times New Roman" w:hAnsi="Times New Roman"/>
        </w:rPr>
        <w:t>S</w:t>
      </w:r>
      <w:r w:rsidRPr="0026669E">
        <w:rPr>
          <w:rFonts w:ascii="Times New Roman" w:hAnsi="Times New Roman"/>
        </w:rPr>
        <w:t>mlouvy</w:t>
      </w:r>
      <w:r w:rsidR="008C3FC2" w:rsidRPr="0026669E">
        <w:rPr>
          <w:rFonts w:ascii="Times New Roman" w:hAnsi="Times New Roman"/>
        </w:rPr>
        <w:t>, včetně ustanovení Dodatků č. 1</w:t>
      </w:r>
      <w:r w:rsidR="00410846">
        <w:rPr>
          <w:rFonts w:ascii="Times New Roman" w:hAnsi="Times New Roman"/>
        </w:rPr>
        <w:t xml:space="preserve">, </w:t>
      </w:r>
      <w:r w:rsidR="008C3FC2" w:rsidRPr="0026669E">
        <w:rPr>
          <w:rFonts w:ascii="Times New Roman" w:hAnsi="Times New Roman"/>
        </w:rPr>
        <w:t>č. 2</w:t>
      </w:r>
      <w:r w:rsidR="00410846">
        <w:rPr>
          <w:rFonts w:ascii="Times New Roman" w:hAnsi="Times New Roman"/>
        </w:rPr>
        <w:t xml:space="preserve"> a č. 3</w:t>
      </w:r>
      <w:r w:rsidR="00BB43A2">
        <w:rPr>
          <w:rFonts w:ascii="Times New Roman" w:hAnsi="Times New Roman"/>
        </w:rPr>
        <w:t>, nedotčená tímto Dodatkem č. </w:t>
      </w:r>
      <w:r w:rsidR="00410846">
        <w:rPr>
          <w:rFonts w:ascii="Times New Roman" w:hAnsi="Times New Roman"/>
        </w:rPr>
        <w:t>4</w:t>
      </w:r>
      <w:r w:rsidR="00BB43A2">
        <w:rPr>
          <w:rFonts w:ascii="Times New Roman" w:hAnsi="Times New Roman"/>
        </w:rPr>
        <w:t>,</w:t>
      </w:r>
      <w:r w:rsidRPr="0026669E">
        <w:rPr>
          <w:rFonts w:ascii="Times New Roman" w:hAnsi="Times New Roman"/>
        </w:rPr>
        <w:t xml:space="preserve"> zůstávají na</w:t>
      </w:r>
      <w:r w:rsidR="00803ACD" w:rsidRPr="0026669E">
        <w:rPr>
          <w:rFonts w:ascii="Times New Roman" w:hAnsi="Times New Roman"/>
        </w:rPr>
        <w:t>dále v platnosti</w:t>
      </w:r>
      <w:r w:rsidRPr="0026669E">
        <w:rPr>
          <w:rFonts w:ascii="Times New Roman" w:hAnsi="Times New Roman"/>
        </w:rPr>
        <w:t>.</w:t>
      </w:r>
    </w:p>
    <w:p w:rsidR="002647C5" w:rsidRPr="00B33B80" w:rsidRDefault="006E3A2D" w:rsidP="00B33B80">
      <w:pPr>
        <w:spacing w:line="240" w:lineRule="auto"/>
        <w:ind w:left="284" w:hanging="284"/>
        <w:jc w:val="both"/>
        <w:rPr>
          <w:rFonts w:ascii="Times New Roman" w:hAnsi="Times New Roman"/>
        </w:rPr>
      </w:pPr>
      <w:r w:rsidRPr="00B33B80">
        <w:rPr>
          <w:rFonts w:ascii="Times New Roman" w:hAnsi="Times New Roman"/>
        </w:rPr>
        <w:t>2.</w:t>
      </w:r>
      <w:r w:rsidR="00EF5995" w:rsidRPr="00B33B80">
        <w:rPr>
          <w:rFonts w:ascii="Times New Roman" w:hAnsi="Times New Roman"/>
        </w:rPr>
        <w:t xml:space="preserve"> Tento dodatek nabývá platnosti dnem jeho podpisu oběma smluvními stranami a účinnosti dnem zveřejnění v registru smluv. Poskytování služeb podle tohoto dodatku č. 4 bude zahájeno a fakturováno od 1. 12. 2017. </w:t>
      </w:r>
    </w:p>
    <w:p w:rsidR="002647C5" w:rsidRPr="00B33B80" w:rsidRDefault="00EF5995" w:rsidP="002647C5">
      <w:pPr>
        <w:spacing w:line="240" w:lineRule="auto"/>
        <w:jc w:val="both"/>
        <w:rPr>
          <w:rFonts w:ascii="Times New Roman" w:hAnsi="Times New Roman"/>
        </w:rPr>
      </w:pPr>
      <w:r w:rsidRPr="00B33B80">
        <w:rPr>
          <w:rFonts w:ascii="Times New Roman" w:hAnsi="Times New Roman"/>
        </w:rPr>
        <w:t>3. Smluvní strany berou na vědomí, že Účastník je povinným subjektem ve smyslu zákona č. 340/2015 Sb., o zvláštních podmínkách účinnosti některých smluv, uveřejňování těchto smluv a o registru smluv (Zákon o registru smluv, dále jen „</w:t>
      </w:r>
      <w:proofErr w:type="spellStart"/>
      <w:r w:rsidRPr="00B33B80">
        <w:rPr>
          <w:rFonts w:ascii="Times New Roman" w:hAnsi="Times New Roman"/>
        </w:rPr>
        <w:t>ZoRS</w:t>
      </w:r>
      <w:proofErr w:type="spellEnd"/>
      <w:r w:rsidRPr="00B33B80">
        <w:rPr>
          <w:rFonts w:ascii="Times New Roman" w:hAnsi="Times New Roman"/>
        </w:rPr>
        <w:t xml:space="preserve">“). Dle </w:t>
      </w:r>
      <w:proofErr w:type="spellStart"/>
      <w:r w:rsidRPr="00B33B80">
        <w:rPr>
          <w:rFonts w:ascii="Times New Roman" w:hAnsi="Times New Roman"/>
        </w:rPr>
        <w:t>ZoRS</w:t>
      </w:r>
      <w:proofErr w:type="spellEnd"/>
      <w:r w:rsidRPr="00B33B80">
        <w:rPr>
          <w:rFonts w:ascii="Times New Roman" w:hAnsi="Times New Roman"/>
        </w:rPr>
        <w:t xml:space="preserve"> je Účastník povinen uveřejňovat vybrané smlouvy v registru smluv provozovaném Ministerstvem vnitra, což Sdružení svým podpisem na závěr tohoto dodatku bere na vědomí a se zveřejněním tohoto dodatku č. 4, dodatku č. 3</w:t>
      </w:r>
      <w:r w:rsidR="00B74A5E" w:rsidRPr="00B33B80">
        <w:rPr>
          <w:rFonts w:ascii="Times New Roman" w:hAnsi="Times New Roman"/>
        </w:rPr>
        <w:t xml:space="preserve">, dodatku č. 2, dodatku </w:t>
      </w:r>
      <w:proofErr w:type="spellStart"/>
      <w:proofErr w:type="gramStart"/>
      <w:r w:rsidR="00B74A5E" w:rsidRPr="00B33B80">
        <w:rPr>
          <w:rFonts w:ascii="Times New Roman" w:hAnsi="Times New Roman"/>
        </w:rPr>
        <w:t>č.1</w:t>
      </w:r>
      <w:proofErr w:type="spellEnd"/>
      <w:r w:rsidR="00B74A5E" w:rsidRPr="00B33B80">
        <w:rPr>
          <w:rFonts w:ascii="Times New Roman" w:hAnsi="Times New Roman"/>
        </w:rPr>
        <w:t xml:space="preserve"> </w:t>
      </w:r>
      <w:r w:rsidRPr="00B33B80">
        <w:rPr>
          <w:rFonts w:ascii="Times New Roman" w:hAnsi="Times New Roman"/>
        </w:rPr>
        <w:t xml:space="preserve"> a Smlouvy</w:t>
      </w:r>
      <w:proofErr w:type="gramEnd"/>
      <w:r w:rsidRPr="00B33B80">
        <w:rPr>
          <w:rFonts w:ascii="Times New Roman" w:hAnsi="Times New Roman"/>
        </w:rPr>
        <w:t xml:space="preserve"> souhlasí</w:t>
      </w:r>
      <w:r w:rsidR="00B74A5E" w:rsidRPr="00B33B80">
        <w:rPr>
          <w:rFonts w:ascii="Times New Roman" w:hAnsi="Times New Roman"/>
        </w:rPr>
        <w:t>.</w:t>
      </w:r>
    </w:p>
    <w:p w:rsidR="002647C5" w:rsidRDefault="00B74A5E" w:rsidP="002647C5">
      <w:pPr>
        <w:spacing w:line="240" w:lineRule="auto"/>
        <w:jc w:val="both"/>
        <w:rPr>
          <w:rFonts w:ascii="Times New Roman" w:hAnsi="Times New Roman"/>
        </w:rPr>
      </w:pPr>
      <w:r w:rsidRPr="00B33B80">
        <w:rPr>
          <w:rFonts w:ascii="Times New Roman" w:hAnsi="Times New Roman"/>
        </w:rPr>
        <w:t>4. Smluvní strany tímto výslovně konstatují, že za předmět obchodního tajemství ve smyslu § 504 zákona č. 89/2012 Sb., občanský zákoník považují následující ustanovení Smlouvy:</w:t>
      </w:r>
      <w:r w:rsidR="00B33B80" w:rsidRPr="00B33B80">
        <w:rPr>
          <w:rFonts w:ascii="Times New Roman" w:hAnsi="Times New Roman"/>
        </w:rPr>
        <w:t xml:space="preserve">     </w:t>
      </w:r>
    </w:p>
    <w:p w:rsidR="00B33B80" w:rsidRPr="00590234" w:rsidRDefault="00B33B80" w:rsidP="00A7035E">
      <w:pPr>
        <w:spacing w:after="120" w:line="240" w:lineRule="auto"/>
        <w:jc w:val="both"/>
        <w:rPr>
          <w:b/>
        </w:rPr>
      </w:pPr>
      <w:r w:rsidRPr="00B33B80">
        <w:rPr>
          <w:rFonts w:ascii="Times New Roman" w:hAnsi="Times New Roman"/>
        </w:rPr>
        <w:t xml:space="preserve">              </w:t>
      </w:r>
      <w:proofErr w:type="gramStart"/>
      <w:r w:rsidRPr="00590234">
        <w:rPr>
          <w:rFonts w:ascii="Times New Roman" w:hAnsi="Times New Roman"/>
          <w:b/>
        </w:rPr>
        <w:t>-  rozsah</w:t>
      </w:r>
      <w:proofErr w:type="gramEnd"/>
      <w:r w:rsidRPr="00590234">
        <w:rPr>
          <w:rFonts w:ascii="Times New Roman" w:hAnsi="Times New Roman"/>
          <w:b/>
        </w:rPr>
        <w:t xml:space="preserve"> IP adres užívaných Účastníkem – uvedeno ve Smlouvě v čl. 4, odst. 4.</w:t>
      </w:r>
      <w:r w:rsidRPr="00590234">
        <w:rPr>
          <w:b/>
        </w:rPr>
        <w:t>7.</w:t>
      </w:r>
    </w:p>
    <w:p w:rsidR="00B74A5E" w:rsidRDefault="00B74A5E" w:rsidP="002647C5">
      <w:pPr>
        <w:spacing w:line="240" w:lineRule="auto"/>
        <w:jc w:val="both"/>
        <w:rPr>
          <w:rFonts w:ascii="Times New Roman" w:hAnsi="Times New Roman"/>
        </w:rPr>
      </w:pPr>
      <w:r w:rsidRPr="00B33B80">
        <w:rPr>
          <w:rFonts w:ascii="Times New Roman" w:hAnsi="Times New Roman"/>
        </w:rPr>
        <w:t>5. Účastník se zavazuje bez zbytečného odkladu, nejpozději však do 30. 11. 2017, zajistit uveřejnění tohoto dodatku, dodatku č. 1 a Smlouvy v registru smluv. O uveřejnění bude neprodleně informovat administrativní kontakt Sdružení.</w:t>
      </w:r>
    </w:p>
    <w:p w:rsidR="00576BAF" w:rsidRPr="0026669E" w:rsidRDefault="00B74A5E" w:rsidP="0089751B">
      <w:pPr>
        <w:spacing w:line="240" w:lineRule="auto"/>
        <w:ind w:left="284" w:hanging="284"/>
        <w:jc w:val="both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</w:rPr>
        <w:t>6</w:t>
      </w:r>
      <w:r w:rsidR="00803ACD" w:rsidRPr="0026669E">
        <w:rPr>
          <w:rFonts w:ascii="Times New Roman" w:hAnsi="Times New Roman"/>
        </w:rPr>
        <w:t>.</w:t>
      </w:r>
      <w:r w:rsidR="00BB43A2">
        <w:rPr>
          <w:rFonts w:ascii="Times New Roman" w:hAnsi="Times New Roman"/>
        </w:rPr>
        <w:tab/>
      </w:r>
      <w:r w:rsidR="00803ACD" w:rsidRPr="0026669E">
        <w:rPr>
          <w:rFonts w:ascii="Times New Roman" w:hAnsi="Times New Roman"/>
        </w:rPr>
        <w:t xml:space="preserve">Tento Dodatek č. </w:t>
      </w:r>
      <w:r w:rsidR="00410846">
        <w:rPr>
          <w:rFonts w:ascii="Times New Roman" w:hAnsi="Times New Roman"/>
        </w:rPr>
        <w:t>4</w:t>
      </w:r>
      <w:r w:rsidR="006E3A2D" w:rsidRPr="0026669E">
        <w:rPr>
          <w:rFonts w:ascii="Times New Roman" w:hAnsi="Times New Roman"/>
        </w:rPr>
        <w:t xml:space="preserve"> je vyhotoven ve </w:t>
      </w:r>
      <w:r w:rsidR="00E620D3" w:rsidRPr="0026669E">
        <w:rPr>
          <w:rFonts w:ascii="Times New Roman" w:hAnsi="Times New Roman"/>
        </w:rPr>
        <w:t>dvou</w:t>
      </w:r>
      <w:r w:rsidR="006E3A2D" w:rsidRPr="0026669E">
        <w:rPr>
          <w:rFonts w:ascii="Times New Roman" w:hAnsi="Times New Roman"/>
        </w:rPr>
        <w:t xml:space="preserve"> stejnopisech s platností originálu, z nichž </w:t>
      </w:r>
      <w:r w:rsidR="00E620D3" w:rsidRPr="0026669E">
        <w:rPr>
          <w:rFonts w:ascii="Times New Roman" w:hAnsi="Times New Roman"/>
        </w:rPr>
        <w:t>jeden</w:t>
      </w:r>
      <w:r w:rsidR="006E3A2D" w:rsidRPr="0026669E">
        <w:rPr>
          <w:rFonts w:ascii="Times New Roman" w:hAnsi="Times New Roman"/>
        </w:rPr>
        <w:t xml:space="preserve"> ste</w:t>
      </w:r>
      <w:r w:rsidR="00CC5715" w:rsidRPr="0026669E">
        <w:rPr>
          <w:rFonts w:ascii="Times New Roman" w:hAnsi="Times New Roman"/>
        </w:rPr>
        <w:t xml:space="preserve">jnopis obdrží Účastník a jeden stejnopis </w:t>
      </w:r>
      <w:r w:rsidR="006E3A2D" w:rsidRPr="0026669E">
        <w:rPr>
          <w:rFonts w:ascii="Times New Roman" w:hAnsi="Times New Roman"/>
        </w:rPr>
        <w:t xml:space="preserve">obdrží Sdružení. </w:t>
      </w:r>
    </w:p>
    <w:p w:rsidR="00D03402" w:rsidRPr="00590234" w:rsidRDefault="00D03402" w:rsidP="0089751B">
      <w:pPr>
        <w:spacing w:line="240" w:lineRule="auto"/>
        <w:jc w:val="both"/>
        <w:rPr>
          <w:rFonts w:ascii="Times New Roman" w:hAnsi="Times New Roman"/>
          <w:sz w:val="16"/>
          <w:szCs w:val="16"/>
        </w:rPr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686"/>
        <w:gridCol w:w="1701"/>
        <w:gridCol w:w="3686"/>
      </w:tblGrid>
      <w:tr w:rsidR="002B2FD0" w:rsidTr="00B61957">
        <w:trPr>
          <w:jc w:val="center"/>
        </w:trPr>
        <w:tc>
          <w:tcPr>
            <w:tcW w:w="3686" w:type="dxa"/>
            <w:tcBorders>
              <w:bottom w:val="single" w:sz="4" w:space="0" w:color="auto"/>
            </w:tcBorders>
          </w:tcPr>
          <w:p w:rsidR="002B2FD0" w:rsidRDefault="002B2FD0" w:rsidP="0089751B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 Sdružení</w:t>
            </w:r>
          </w:p>
          <w:p w:rsidR="002B2FD0" w:rsidRDefault="002B2FD0" w:rsidP="0089751B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  <w:p w:rsidR="002B2FD0" w:rsidRDefault="002B2FD0" w:rsidP="0089751B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V Praze dne </w:t>
            </w:r>
            <w:r w:rsidR="008D482C">
              <w:rPr>
                <w:rFonts w:ascii="Times New Roman" w:hAnsi="Times New Roman"/>
              </w:rPr>
              <w:t>23. 11. 2018</w:t>
            </w:r>
          </w:p>
          <w:p w:rsidR="002B2FD0" w:rsidRDefault="002B2FD0" w:rsidP="0089751B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  <w:p w:rsidR="002B2FD0" w:rsidRDefault="002B2FD0" w:rsidP="0089751B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  <w:p w:rsidR="002B2FD0" w:rsidRDefault="002B2FD0" w:rsidP="0089751B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  <w:p w:rsidR="002B2FD0" w:rsidRDefault="002B2FD0" w:rsidP="0089751B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2B2FD0" w:rsidRDefault="002B2FD0" w:rsidP="0089751B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2B2FD0" w:rsidRDefault="002B2FD0" w:rsidP="0089751B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 Účastníka</w:t>
            </w:r>
          </w:p>
          <w:p w:rsidR="002B2FD0" w:rsidRDefault="002B2FD0" w:rsidP="0089751B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  <w:p w:rsidR="002B2FD0" w:rsidRDefault="002B2FD0" w:rsidP="008D482C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Ve </w:t>
            </w:r>
            <w:proofErr w:type="spellStart"/>
            <w:r>
              <w:rPr>
                <w:rFonts w:ascii="Times New Roman" w:hAnsi="Times New Roman"/>
              </w:rPr>
              <w:t>Zdibech</w:t>
            </w:r>
            <w:proofErr w:type="spellEnd"/>
            <w:r>
              <w:rPr>
                <w:rFonts w:ascii="Times New Roman" w:hAnsi="Times New Roman"/>
              </w:rPr>
              <w:t xml:space="preserve"> dne</w:t>
            </w:r>
            <w:r w:rsidR="008D482C">
              <w:rPr>
                <w:rFonts w:ascii="Times New Roman" w:hAnsi="Times New Roman"/>
              </w:rPr>
              <w:t xml:space="preserve"> 28. 11. 2018</w:t>
            </w:r>
          </w:p>
        </w:tc>
      </w:tr>
      <w:tr w:rsidR="002B2FD0" w:rsidTr="00B61957">
        <w:trPr>
          <w:jc w:val="center"/>
        </w:trPr>
        <w:tc>
          <w:tcPr>
            <w:tcW w:w="3686" w:type="dxa"/>
            <w:tcBorders>
              <w:top w:val="single" w:sz="4" w:space="0" w:color="auto"/>
            </w:tcBorders>
          </w:tcPr>
          <w:p w:rsidR="002B2FD0" w:rsidRDefault="002B2FD0" w:rsidP="0089751B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Ing. Jan </w:t>
            </w:r>
            <w:proofErr w:type="spellStart"/>
            <w:r>
              <w:rPr>
                <w:rFonts w:ascii="Times New Roman" w:hAnsi="Times New Roman"/>
              </w:rPr>
              <w:t>Gruntorád</w:t>
            </w:r>
            <w:proofErr w:type="spellEnd"/>
            <w:r>
              <w:rPr>
                <w:rFonts w:ascii="Times New Roman" w:hAnsi="Times New Roman"/>
              </w:rPr>
              <w:t>, CSc.</w:t>
            </w:r>
          </w:p>
          <w:p w:rsidR="002B2FD0" w:rsidRDefault="002B2FD0" w:rsidP="0089751B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ředitel</w:t>
            </w:r>
          </w:p>
        </w:tc>
        <w:tc>
          <w:tcPr>
            <w:tcW w:w="1701" w:type="dxa"/>
          </w:tcPr>
          <w:p w:rsidR="002B2FD0" w:rsidRDefault="002B2FD0" w:rsidP="0089751B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2B2FD0" w:rsidRDefault="002B2FD0" w:rsidP="0089751B">
            <w:pPr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26669E">
              <w:rPr>
                <w:rFonts w:ascii="Times New Roman" w:hAnsi="Times New Roman"/>
                <w:color w:val="000000"/>
              </w:rPr>
              <w:t>Ing. Kar</w:t>
            </w:r>
            <w:r>
              <w:rPr>
                <w:rFonts w:ascii="Times New Roman" w:hAnsi="Times New Roman"/>
                <w:color w:val="000000"/>
              </w:rPr>
              <w:t>e</w:t>
            </w:r>
            <w:r w:rsidRPr="0026669E">
              <w:rPr>
                <w:rFonts w:ascii="Times New Roman" w:hAnsi="Times New Roman"/>
                <w:color w:val="000000"/>
              </w:rPr>
              <w:t>l Raděj, CSc.</w:t>
            </w:r>
          </w:p>
          <w:p w:rsidR="002B2FD0" w:rsidRDefault="002B2FD0" w:rsidP="0089751B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ředitel</w:t>
            </w:r>
          </w:p>
        </w:tc>
      </w:tr>
    </w:tbl>
    <w:p w:rsidR="006E3A2D" w:rsidRPr="0026669E" w:rsidRDefault="009C0DFB" w:rsidP="0089751B">
      <w:pPr>
        <w:spacing w:line="240" w:lineRule="auto"/>
        <w:jc w:val="both"/>
        <w:rPr>
          <w:rFonts w:ascii="Times New Roman" w:hAnsi="Times New Roman"/>
        </w:rPr>
      </w:pPr>
      <w:r w:rsidRPr="0026669E">
        <w:rPr>
          <w:rFonts w:ascii="Times New Roman" w:hAnsi="Times New Roman"/>
        </w:rPr>
        <w:t xml:space="preserve"> </w:t>
      </w:r>
    </w:p>
    <w:sectPr w:rsidR="006E3A2D" w:rsidRPr="0026669E" w:rsidSect="00590234">
      <w:footerReference w:type="default" r:id="rId8"/>
      <w:pgSz w:w="11906" w:h="16838"/>
      <w:pgMar w:top="1418" w:right="1418" w:bottom="1418" w:left="1418" w:header="708" w:footer="42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4774" w:rsidRDefault="00A54774" w:rsidP="00A22A9C">
      <w:pPr>
        <w:spacing w:line="240" w:lineRule="auto"/>
      </w:pPr>
      <w:r>
        <w:separator/>
      </w:r>
    </w:p>
  </w:endnote>
  <w:endnote w:type="continuationSeparator" w:id="0">
    <w:p w:rsidR="00A54774" w:rsidRDefault="00A54774" w:rsidP="00A22A9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DejaVu Sans">
    <w:altName w:val="Arial"/>
    <w:charset w:val="EE"/>
    <w:family w:val="swiss"/>
    <w:pitch w:val="variable"/>
    <w:sig w:usb0="E7002EFF" w:usb1="5200FDFF" w:usb2="0A242021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/>
      </w:rPr>
      <w:id w:val="72628060"/>
      <w:docPartObj>
        <w:docPartGallery w:val="Page Numbers (Bottom of Page)"/>
        <w:docPartUnique/>
      </w:docPartObj>
    </w:sdtPr>
    <w:sdtContent>
      <w:p w:rsidR="00A22A9C" w:rsidRPr="00EF40A3" w:rsidRDefault="00765936" w:rsidP="00EF40A3">
        <w:pPr>
          <w:pStyle w:val="Zpat"/>
          <w:pBdr>
            <w:top w:val="single" w:sz="4" w:space="1" w:color="auto"/>
          </w:pBdr>
          <w:jc w:val="center"/>
          <w:rPr>
            <w:rFonts w:ascii="Times New Roman" w:hAnsi="Times New Roman"/>
          </w:rPr>
        </w:pPr>
        <w:r w:rsidRPr="00EF40A3">
          <w:rPr>
            <w:rFonts w:ascii="Times New Roman" w:hAnsi="Times New Roman"/>
          </w:rPr>
          <w:fldChar w:fldCharType="begin"/>
        </w:r>
        <w:r w:rsidR="00C1745E" w:rsidRPr="00EF40A3">
          <w:rPr>
            <w:rFonts w:ascii="Times New Roman" w:hAnsi="Times New Roman"/>
          </w:rPr>
          <w:instrText xml:space="preserve"> PAGE   \* MERGEFORMAT </w:instrText>
        </w:r>
        <w:r w:rsidRPr="00EF40A3">
          <w:rPr>
            <w:rFonts w:ascii="Times New Roman" w:hAnsi="Times New Roman"/>
          </w:rPr>
          <w:fldChar w:fldCharType="separate"/>
        </w:r>
        <w:r w:rsidR="008D482C">
          <w:rPr>
            <w:rFonts w:ascii="Times New Roman" w:hAnsi="Times New Roman"/>
            <w:noProof/>
          </w:rPr>
          <w:t>1</w:t>
        </w:r>
        <w:r w:rsidRPr="00EF40A3">
          <w:rPr>
            <w:rFonts w:ascii="Times New Roman" w:hAnsi="Times New Roman"/>
            <w:noProof/>
          </w:rPr>
          <w:fldChar w:fldCharType="end"/>
        </w:r>
      </w:p>
    </w:sdtContent>
  </w:sdt>
  <w:p w:rsidR="00A22A9C" w:rsidRDefault="00A22A9C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4774" w:rsidRDefault="00A54774" w:rsidP="00A22A9C">
      <w:pPr>
        <w:spacing w:line="240" w:lineRule="auto"/>
      </w:pPr>
      <w:r>
        <w:separator/>
      </w:r>
    </w:p>
  </w:footnote>
  <w:footnote w:type="continuationSeparator" w:id="0">
    <w:p w:rsidR="00A54774" w:rsidRDefault="00A54774" w:rsidP="00A22A9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91D3F"/>
    <w:multiLevelType w:val="multilevel"/>
    <w:tmpl w:val="528E7F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29763CCF"/>
    <w:multiLevelType w:val="hybridMultilevel"/>
    <w:tmpl w:val="467C72A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8F3E10"/>
    <w:multiLevelType w:val="hybridMultilevel"/>
    <w:tmpl w:val="9C001FD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91A610F"/>
    <w:multiLevelType w:val="hybridMultilevel"/>
    <w:tmpl w:val="A2809BC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B">
      <w:start w:val="1"/>
      <w:numFmt w:val="lowerRoman"/>
      <w:lvlText w:val="%2."/>
      <w:lvlJc w:val="righ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E0531A"/>
    <w:multiLevelType w:val="hybridMultilevel"/>
    <w:tmpl w:val="BDEED1F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A054DA"/>
    <w:multiLevelType w:val="multilevel"/>
    <w:tmpl w:val="0E84560C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87C2819"/>
    <w:multiLevelType w:val="hybridMultilevel"/>
    <w:tmpl w:val="E4CA9A5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1D47AD"/>
    <w:multiLevelType w:val="hybridMultilevel"/>
    <w:tmpl w:val="02C69D3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4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trackRevisions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337A60"/>
    <w:rsid w:val="00060239"/>
    <w:rsid w:val="00071E5E"/>
    <w:rsid w:val="000954B7"/>
    <w:rsid w:val="000A62B7"/>
    <w:rsid w:val="000B1BAF"/>
    <w:rsid w:val="000D535F"/>
    <w:rsid w:val="000E0108"/>
    <w:rsid w:val="000F17B8"/>
    <w:rsid w:val="0015514F"/>
    <w:rsid w:val="00155B8A"/>
    <w:rsid w:val="00165A89"/>
    <w:rsid w:val="0017380D"/>
    <w:rsid w:val="0018538A"/>
    <w:rsid w:val="001B1866"/>
    <w:rsid w:val="001D2D7E"/>
    <w:rsid w:val="002018E3"/>
    <w:rsid w:val="00211B5F"/>
    <w:rsid w:val="00227025"/>
    <w:rsid w:val="002647C5"/>
    <w:rsid w:val="0026669E"/>
    <w:rsid w:val="002977DA"/>
    <w:rsid w:val="002B2FD0"/>
    <w:rsid w:val="002C1EC7"/>
    <w:rsid w:val="002D75C7"/>
    <w:rsid w:val="002F396D"/>
    <w:rsid w:val="0031560D"/>
    <w:rsid w:val="00337A60"/>
    <w:rsid w:val="00345233"/>
    <w:rsid w:val="00350843"/>
    <w:rsid w:val="00391EB4"/>
    <w:rsid w:val="003A0017"/>
    <w:rsid w:val="003A20CC"/>
    <w:rsid w:val="003A7C2B"/>
    <w:rsid w:val="003B57E8"/>
    <w:rsid w:val="003C3DEE"/>
    <w:rsid w:val="00407173"/>
    <w:rsid w:val="00410846"/>
    <w:rsid w:val="00422DB2"/>
    <w:rsid w:val="00454017"/>
    <w:rsid w:val="00493159"/>
    <w:rsid w:val="00495F8F"/>
    <w:rsid w:val="00497C03"/>
    <w:rsid w:val="004A2628"/>
    <w:rsid w:val="004A3D9B"/>
    <w:rsid w:val="004B2623"/>
    <w:rsid w:val="004B3C6A"/>
    <w:rsid w:val="004B52E6"/>
    <w:rsid w:val="004C255B"/>
    <w:rsid w:val="004D3726"/>
    <w:rsid w:val="004F5A77"/>
    <w:rsid w:val="0052241D"/>
    <w:rsid w:val="0053419C"/>
    <w:rsid w:val="00534A32"/>
    <w:rsid w:val="005738CD"/>
    <w:rsid w:val="00576BAF"/>
    <w:rsid w:val="005813CF"/>
    <w:rsid w:val="0058402B"/>
    <w:rsid w:val="00590234"/>
    <w:rsid w:val="00596F16"/>
    <w:rsid w:val="00597EBD"/>
    <w:rsid w:val="005B0685"/>
    <w:rsid w:val="005D1359"/>
    <w:rsid w:val="005E0206"/>
    <w:rsid w:val="005E1581"/>
    <w:rsid w:val="00625006"/>
    <w:rsid w:val="00643CA5"/>
    <w:rsid w:val="00657671"/>
    <w:rsid w:val="0067531D"/>
    <w:rsid w:val="00683A4F"/>
    <w:rsid w:val="006A7164"/>
    <w:rsid w:val="006D7CD9"/>
    <w:rsid w:val="006E3A2D"/>
    <w:rsid w:val="006E54DD"/>
    <w:rsid w:val="006E6D40"/>
    <w:rsid w:val="006F14EF"/>
    <w:rsid w:val="00720422"/>
    <w:rsid w:val="007228F7"/>
    <w:rsid w:val="00742A7D"/>
    <w:rsid w:val="00765936"/>
    <w:rsid w:val="00773B66"/>
    <w:rsid w:val="00774FF3"/>
    <w:rsid w:val="007754B6"/>
    <w:rsid w:val="00790877"/>
    <w:rsid w:val="00794CD8"/>
    <w:rsid w:val="007A39D9"/>
    <w:rsid w:val="007F2E72"/>
    <w:rsid w:val="00803ACD"/>
    <w:rsid w:val="00806B9D"/>
    <w:rsid w:val="00822AE0"/>
    <w:rsid w:val="00843862"/>
    <w:rsid w:val="00854571"/>
    <w:rsid w:val="0089751B"/>
    <w:rsid w:val="008C3FC2"/>
    <w:rsid w:val="008D3BE6"/>
    <w:rsid w:val="008D482C"/>
    <w:rsid w:val="008D6A2D"/>
    <w:rsid w:val="008E6D7E"/>
    <w:rsid w:val="009255BA"/>
    <w:rsid w:val="00936F7D"/>
    <w:rsid w:val="00950F18"/>
    <w:rsid w:val="00961F82"/>
    <w:rsid w:val="00962A9F"/>
    <w:rsid w:val="00985C6B"/>
    <w:rsid w:val="009C0DFB"/>
    <w:rsid w:val="009C7819"/>
    <w:rsid w:val="009E7A8E"/>
    <w:rsid w:val="00A22A9C"/>
    <w:rsid w:val="00A42060"/>
    <w:rsid w:val="00A54774"/>
    <w:rsid w:val="00A7035E"/>
    <w:rsid w:val="00AB786C"/>
    <w:rsid w:val="00B1256A"/>
    <w:rsid w:val="00B128BB"/>
    <w:rsid w:val="00B33B80"/>
    <w:rsid w:val="00B35DD6"/>
    <w:rsid w:val="00B47456"/>
    <w:rsid w:val="00B51389"/>
    <w:rsid w:val="00B61957"/>
    <w:rsid w:val="00B74A5E"/>
    <w:rsid w:val="00B75B0A"/>
    <w:rsid w:val="00B853C8"/>
    <w:rsid w:val="00B97019"/>
    <w:rsid w:val="00B97542"/>
    <w:rsid w:val="00BA0C82"/>
    <w:rsid w:val="00BB20EB"/>
    <w:rsid w:val="00BB43A2"/>
    <w:rsid w:val="00BB7679"/>
    <w:rsid w:val="00BD4063"/>
    <w:rsid w:val="00BE3C05"/>
    <w:rsid w:val="00C131B4"/>
    <w:rsid w:val="00C1745E"/>
    <w:rsid w:val="00C30000"/>
    <w:rsid w:val="00C54490"/>
    <w:rsid w:val="00C6162E"/>
    <w:rsid w:val="00C67E01"/>
    <w:rsid w:val="00C733F6"/>
    <w:rsid w:val="00C81239"/>
    <w:rsid w:val="00C84B71"/>
    <w:rsid w:val="00C8574B"/>
    <w:rsid w:val="00CC45D2"/>
    <w:rsid w:val="00CC5715"/>
    <w:rsid w:val="00CD6D2F"/>
    <w:rsid w:val="00CE5A63"/>
    <w:rsid w:val="00CF018A"/>
    <w:rsid w:val="00D01438"/>
    <w:rsid w:val="00D03402"/>
    <w:rsid w:val="00D31251"/>
    <w:rsid w:val="00D47BA3"/>
    <w:rsid w:val="00D55973"/>
    <w:rsid w:val="00D5650C"/>
    <w:rsid w:val="00D941BC"/>
    <w:rsid w:val="00D971FA"/>
    <w:rsid w:val="00DA3C0F"/>
    <w:rsid w:val="00DE16C9"/>
    <w:rsid w:val="00DF282F"/>
    <w:rsid w:val="00E12939"/>
    <w:rsid w:val="00E155AC"/>
    <w:rsid w:val="00E2300E"/>
    <w:rsid w:val="00E31769"/>
    <w:rsid w:val="00E40EAD"/>
    <w:rsid w:val="00E47C41"/>
    <w:rsid w:val="00E620D3"/>
    <w:rsid w:val="00EB76F0"/>
    <w:rsid w:val="00EC687D"/>
    <w:rsid w:val="00EF40A3"/>
    <w:rsid w:val="00EF5995"/>
    <w:rsid w:val="00F12C5B"/>
    <w:rsid w:val="00F27979"/>
    <w:rsid w:val="00F72CE7"/>
    <w:rsid w:val="00F90E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73B66"/>
    <w:pPr>
      <w:spacing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rsid w:val="00985C6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rsid w:val="0085457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3B0C"/>
    <w:rPr>
      <w:rFonts w:ascii="Times New Roman" w:hAnsi="Times New Roman"/>
      <w:sz w:val="0"/>
      <w:szCs w:val="0"/>
      <w:lang w:eastAsia="en-US"/>
    </w:rPr>
  </w:style>
  <w:style w:type="paragraph" w:customStyle="1" w:styleId="Standard">
    <w:name w:val="Standard"/>
    <w:rsid w:val="00B35DD6"/>
    <w:pPr>
      <w:suppressAutoHyphens/>
      <w:autoSpaceDN w:val="0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val="en-US" w:eastAsia="zh-CN" w:bidi="hi-IN"/>
    </w:rPr>
  </w:style>
  <w:style w:type="character" w:styleId="Hypertextovodkaz">
    <w:name w:val="Hyperlink"/>
    <w:basedOn w:val="Standardnpsmoodstavce"/>
    <w:uiPriority w:val="99"/>
    <w:unhideWhenUsed/>
    <w:rsid w:val="00165A89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5E0206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semiHidden/>
    <w:rsid w:val="00407173"/>
    <w:pPr>
      <w:spacing w:line="240" w:lineRule="auto"/>
      <w:ind w:left="360"/>
      <w:jc w:val="both"/>
    </w:pPr>
    <w:rPr>
      <w:rFonts w:ascii="Times New Roman" w:eastAsia="Times New Roman" w:hAnsi="Times New Roman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407173"/>
    <w:rPr>
      <w:rFonts w:ascii="Times New Roman" w:eastAsia="Times New Roman" w:hAnsi="Times New Roman"/>
      <w:szCs w:val="20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0B1BA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0B1BAF"/>
    <w:rPr>
      <w:lang w:eastAsia="en-US"/>
    </w:rPr>
  </w:style>
  <w:style w:type="paragraph" w:customStyle="1" w:styleId="Default">
    <w:name w:val="Default"/>
    <w:rsid w:val="00B75B0A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A22A9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22A9C"/>
    <w:rPr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22A9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22A9C"/>
    <w:rPr>
      <w:lang w:eastAsia="en-US"/>
    </w:rPr>
  </w:style>
  <w:style w:type="table" w:styleId="Mkatabulky">
    <w:name w:val="Table Grid"/>
    <w:basedOn w:val="Normlntabulka"/>
    <w:locked/>
    <w:rsid w:val="002B2F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komente">
    <w:name w:val="annotation text"/>
    <w:basedOn w:val="Normln"/>
    <w:link w:val="TextkomenteChar"/>
    <w:uiPriority w:val="99"/>
    <w:semiHidden/>
    <w:unhideWhenUsed/>
    <w:rsid w:val="00B74A5E"/>
    <w:pPr>
      <w:widowControl w:val="0"/>
      <w:suppressAutoHyphens/>
      <w:spacing w:line="240" w:lineRule="auto"/>
    </w:pPr>
    <w:rPr>
      <w:rFonts w:ascii="Times New Roman" w:eastAsia="DejaVu Sans" w:hAnsi="Times New Roman"/>
      <w:kern w:val="1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74A5E"/>
    <w:rPr>
      <w:rFonts w:ascii="Times New Roman" w:eastAsia="DejaVu Sans" w:hAnsi="Times New Roman"/>
      <w:kern w:val="1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73B66"/>
    <w:pPr>
      <w:spacing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rsid w:val="00985C6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rsid w:val="0085457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3B0C"/>
    <w:rPr>
      <w:rFonts w:ascii="Times New Roman" w:hAnsi="Times New Roman"/>
      <w:sz w:val="0"/>
      <w:szCs w:val="0"/>
      <w:lang w:eastAsia="en-US"/>
    </w:rPr>
  </w:style>
  <w:style w:type="paragraph" w:customStyle="1" w:styleId="Standard">
    <w:name w:val="Standard"/>
    <w:rsid w:val="00B35DD6"/>
    <w:pPr>
      <w:suppressAutoHyphens/>
      <w:autoSpaceDN w:val="0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val="en-US" w:eastAsia="zh-CN" w:bidi="hi-IN"/>
    </w:rPr>
  </w:style>
  <w:style w:type="character" w:styleId="Hypertextovodkaz">
    <w:name w:val="Hyperlink"/>
    <w:basedOn w:val="Standardnpsmoodstavce"/>
    <w:uiPriority w:val="99"/>
    <w:unhideWhenUsed/>
    <w:rsid w:val="00165A89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5E0206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semiHidden/>
    <w:rsid w:val="00407173"/>
    <w:pPr>
      <w:spacing w:line="240" w:lineRule="auto"/>
      <w:ind w:left="360"/>
      <w:jc w:val="both"/>
    </w:pPr>
    <w:rPr>
      <w:rFonts w:ascii="Times New Roman" w:eastAsia="Times New Roman" w:hAnsi="Times New Roman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407173"/>
    <w:rPr>
      <w:rFonts w:ascii="Times New Roman" w:eastAsia="Times New Roman" w:hAnsi="Times New Roman"/>
      <w:szCs w:val="20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0B1BA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0B1BAF"/>
    <w:rPr>
      <w:lang w:eastAsia="en-US"/>
    </w:rPr>
  </w:style>
  <w:style w:type="paragraph" w:customStyle="1" w:styleId="Default">
    <w:name w:val="Default"/>
    <w:rsid w:val="00B75B0A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A22A9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22A9C"/>
    <w:rPr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22A9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22A9C"/>
    <w:rPr>
      <w:lang w:eastAsia="en-US"/>
    </w:rPr>
  </w:style>
  <w:style w:type="table" w:styleId="Mkatabulky">
    <w:name w:val="Table Grid"/>
    <w:basedOn w:val="Normlntabulka"/>
    <w:locked/>
    <w:rsid w:val="002B2F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omente">
    <w:name w:val="annotation text"/>
    <w:basedOn w:val="Normln"/>
    <w:link w:val="TextkomenteChar"/>
    <w:uiPriority w:val="99"/>
    <w:semiHidden/>
    <w:unhideWhenUsed/>
    <w:rsid w:val="00B74A5E"/>
    <w:pPr>
      <w:widowControl w:val="0"/>
      <w:suppressAutoHyphens/>
      <w:spacing w:line="240" w:lineRule="auto"/>
    </w:pPr>
    <w:rPr>
      <w:rFonts w:ascii="Times New Roman" w:eastAsia="DejaVu Sans" w:hAnsi="Times New Roman"/>
      <w:kern w:val="1"/>
      <w:sz w:val="20"/>
      <w:szCs w:val="20"/>
      <w:lang w:val="x-none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74A5E"/>
    <w:rPr>
      <w:rFonts w:ascii="Times New Roman" w:eastAsia="DejaVu Sans" w:hAnsi="Times New Roman"/>
      <w:kern w:val="1"/>
      <w:sz w:val="20"/>
      <w:szCs w:val="20"/>
      <w:lang w:val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F57F98-C2C3-47A8-83AB-0CD122589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930</Words>
  <Characters>5493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č</vt:lpstr>
    </vt:vector>
  </TitlesOfParts>
  <Company>CESNET, z.s.p.o.</Company>
  <LinksUpToDate>false</LinksUpToDate>
  <CharactersWithSpaces>6411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creator>Your User Name</dc:creator>
  <cp:lastModifiedBy>Březina</cp:lastModifiedBy>
  <cp:revision>6</cp:revision>
  <cp:lastPrinted>2016-04-19T07:39:00Z</cp:lastPrinted>
  <dcterms:created xsi:type="dcterms:W3CDTF">2017-11-09T10:24:00Z</dcterms:created>
  <dcterms:modified xsi:type="dcterms:W3CDTF">2017-11-29T10:59:00Z</dcterms:modified>
</cp:coreProperties>
</file>