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BB" w:rsidRPr="00F07ABB" w:rsidRDefault="00F07ABB" w:rsidP="00F07ABB">
      <w:pPr>
        <w:spacing w:line="276" w:lineRule="auto"/>
        <w:ind w:left="5245"/>
        <w:rPr>
          <w:b/>
          <w:sz w:val="22"/>
          <w:szCs w:val="22"/>
        </w:rPr>
      </w:pPr>
      <w:r w:rsidRPr="00F07ABB">
        <w:rPr>
          <w:b/>
          <w:sz w:val="22"/>
          <w:szCs w:val="22"/>
        </w:rPr>
        <w:t xml:space="preserve">AV62 </w:t>
      </w:r>
      <w:proofErr w:type="spellStart"/>
      <w:r w:rsidRPr="00F07ABB">
        <w:rPr>
          <w:b/>
          <w:sz w:val="22"/>
          <w:szCs w:val="22"/>
        </w:rPr>
        <w:t>Development</w:t>
      </w:r>
      <w:proofErr w:type="spellEnd"/>
      <w:r w:rsidRPr="00F07ABB">
        <w:rPr>
          <w:b/>
          <w:sz w:val="22"/>
          <w:szCs w:val="22"/>
        </w:rPr>
        <w:t xml:space="preserve"> &amp;</w:t>
      </w:r>
    </w:p>
    <w:p w:rsidR="00F07ABB" w:rsidRPr="00F07ABB" w:rsidRDefault="00F07ABB" w:rsidP="00F07ABB">
      <w:pPr>
        <w:spacing w:line="276" w:lineRule="auto"/>
        <w:ind w:left="5245"/>
        <w:rPr>
          <w:b/>
          <w:sz w:val="22"/>
          <w:szCs w:val="22"/>
        </w:rPr>
      </w:pPr>
      <w:proofErr w:type="spellStart"/>
      <w:r w:rsidRPr="00F07ABB">
        <w:rPr>
          <w:b/>
          <w:sz w:val="22"/>
          <w:szCs w:val="22"/>
        </w:rPr>
        <w:t>consulting</w:t>
      </w:r>
      <w:proofErr w:type="spellEnd"/>
      <w:r w:rsidRPr="00F07ABB">
        <w:rPr>
          <w:b/>
          <w:sz w:val="22"/>
          <w:szCs w:val="22"/>
        </w:rPr>
        <w:t xml:space="preserve"> s.r.o.</w:t>
      </w:r>
    </w:p>
    <w:p w:rsidR="00F07ABB" w:rsidRPr="00F07ABB" w:rsidRDefault="00F07ABB" w:rsidP="00F07ABB">
      <w:pPr>
        <w:spacing w:line="276" w:lineRule="auto"/>
        <w:ind w:left="5245"/>
        <w:rPr>
          <w:sz w:val="22"/>
          <w:szCs w:val="22"/>
        </w:rPr>
      </w:pPr>
      <w:r w:rsidRPr="00F07ABB">
        <w:rPr>
          <w:sz w:val="22"/>
          <w:szCs w:val="22"/>
        </w:rPr>
        <w:t>Pod dálnicí 959/5</w:t>
      </w:r>
    </w:p>
    <w:p w:rsidR="00F07ABB" w:rsidRPr="00F07ABB" w:rsidRDefault="00F07ABB" w:rsidP="00F07ABB">
      <w:pPr>
        <w:spacing w:line="276" w:lineRule="auto"/>
        <w:ind w:left="5245"/>
        <w:rPr>
          <w:sz w:val="22"/>
          <w:szCs w:val="22"/>
        </w:rPr>
      </w:pPr>
      <w:r w:rsidRPr="00F07ABB">
        <w:rPr>
          <w:sz w:val="22"/>
          <w:szCs w:val="22"/>
        </w:rPr>
        <w:t>141 00 Praha - Michle</w:t>
      </w:r>
    </w:p>
    <w:p w:rsidR="00F07ABB" w:rsidRPr="00F07ABB" w:rsidRDefault="00F07ABB" w:rsidP="00F07ABB">
      <w:pPr>
        <w:spacing w:line="276" w:lineRule="auto"/>
        <w:ind w:left="5245"/>
        <w:rPr>
          <w:sz w:val="22"/>
          <w:szCs w:val="22"/>
        </w:rPr>
      </w:pPr>
      <w:r w:rsidRPr="00F07ABB">
        <w:rPr>
          <w:sz w:val="22"/>
          <w:szCs w:val="22"/>
        </w:rPr>
        <w:t xml:space="preserve">IČO: 03959180 </w:t>
      </w:r>
    </w:p>
    <w:p w:rsidR="007F6EBA" w:rsidRPr="00F07ABB" w:rsidRDefault="007F6EBA">
      <w:pPr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F07ABB" w:rsidTr="00781E25">
        <w:tc>
          <w:tcPr>
            <w:tcW w:w="3324" w:type="dxa"/>
            <w:vAlign w:val="center"/>
          </w:tcPr>
          <w:p w:rsidR="00781E25" w:rsidRPr="00F07ABB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F07ABB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F07ABB" w:rsidRDefault="00781E25" w:rsidP="00DE6C6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F07ABB">
              <w:rPr>
                <w:sz w:val="22"/>
                <w:szCs w:val="22"/>
              </w:rPr>
              <w:t>Vyřizuje/</w:t>
            </w:r>
            <w:r w:rsidR="00DE6C6D" w:rsidRPr="00F07ABB">
              <w:rPr>
                <w:sz w:val="22"/>
                <w:szCs w:val="22"/>
              </w:rPr>
              <w:t>kancelář</w:t>
            </w:r>
            <w:r w:rsidRPr="00F07ABB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F07ABB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F07ABB">
              <w:rPr>
                <w:sz w:val="22"/>
                <w:szCs w:val="22"/>
              </w:rPr>
              <w:t>Datum</w:t>
            </w:r>
          </w:p>
        </w:tc>
      </w:tr>
      <w:tr w:rsidR="006A7AC5" w:rsidRPr="00F07ABB" w:rsidTr="00D80CF5">
        <w:tc>
          <w:tcPr>
            <w:tcW w:w="3324" w:type="dxa"/>
            <w:vAlign w:val="center"/>
          </w:tcPr>
          <w:p w:rsidR="006A7AC5" w:rsidRPr="00F07ABB" w:rsidRDefault="00DE6C6D" w:rsidP="005B37B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F07ABB">
              <w:rPr>
                <w:b/>
                <w:bCs/>
                <w:sz w:val="22"/>
                <w:szCs w:val="22"/>
              </w:rPr>
              <w:t xml:space="preserve">ZAK </w:t>
            </w:r>
            <w:r w:rsidR="005B37B1" w:rsidRPr="00F07ABB">
              <w:rPr>
                <w:b/>
                <w:bCs/>
                <w:sz w:val="22"/>
                <w:szCs w:val="22"/>
              </w:rPr>
              <w:t>17-0169/1</w:t>
            </w:r>
          </w:p>
        </w:tc>
        <w:tc>
          <w:tcPr>
            <w:tcW w:w="3889" w:type="dxa"/>
            <w:vAlign w:val="center"/>
          </w:tcPr>
          <w:p w:rsidR="006A7AC5" w:rsidRPr="00F07ABB" w:rsidRDefault="00D73FD2" w:rsidP="00D80CF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6A7AC5" w:rsidRPr="00F07ABB" w:rsidRDefault="006A7AC5" w:rsidP="00D80CF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81E25" w:rsidRPr="00F07ABB" w:rsidTr="00781E25">
        <w:tc>
          <w:tcPr>
            <w:tcW w:w="3324" w:type="dxa"/>
            <w:vAlign w:val="center"/>
          </w:tcPr>
          <w:p w:rsidR="00781E25" w:rsidRPr="00F07ABB" w:rsidRDefault="00781E25" w:rsidP="00494A6A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781E25" w:rsidRPr="00F07ABB" w:rsidRDefault="00781E25" w:rsidP="0039599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781E25" w:rsidRPr="00F07ABB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53463" w:rsidRPr="00F07ABB" w:rsidRDefault="00582BF4" w:rsidP="00D049D7">
      <w:pPr>
        <w:spacing w:before="240"/>
        <w:jc w:val="both"/>
        <w:rPr>
          <w:b/>
          <w:bCs/>
          <w:sz w:val="22"/>
          <w:szCs w:val="22"/>
        </w:rPr>
      </w:pPr>
      <w:r w:rsidRPr="00F07ABB">
        <w:rPr>
          <w:b/>
          <w:bCs/>
          <w:sz w:val="22"/>
          <w:szCs w:val="22"/>
        </w:rPr>
        <w:t>Dodatek o</w:t>
      </w:r>
      <w:r w:rsidR="00293BD2" w:rsidRPr="00F07ABB">
        <w:rPr>
          <w:b/>
          <w:bCs/>
          <w:sz w:val="22"/>
          <w:szCs w:val="22"/>
        </w:rPr>
        <w:t>bjednávk</w:t>
      </w:r>
      <w:r w:rsidRPr="00F07ABB">
        <w:rPr>
          <w:b/>
          <w:bCs/>
          <w:sz w:val="22"/>
          <w:szCs w:val="22"/>
        </w:rPr>
        <w:t>y</w:t>
      </w:r>
    </w:p>
    <w:p w:rsidR="00132F68" w:rsidRPr="00F07ABB" w:rsidRDefault="0053478D" w:rsidP="006A7AC5">
      <w:pPr>
        <w:spacing w:before="240" w:line="360" w:lineRule="auto"/>
        <w:jc w:val="both"/>
        <w:rPr>
          <w:b/>
          <w:bCs/>
          <w:sz w:val="22"/>
          <w:szCs w:val="22"/>
        </w:rPr>
      </w:pPr>
      <w:r w:rsidRPr="00F07ABB">
        <w:rPr>
          <w:sz w:val="22"/>
          <w:szCs w:val="22"/>
        </w:rPr>
        <w:t xml:space="preserve">V objednávce č. </w:t>
      </w:r>
      <w:r w:rsidR="009B4244" w:rsidRPr="00F07ABB">
        <w:rPr>
          <w:b/>
          <w:bCs/>
          <w:sz w:val="22"/>
          <w:szCs w:val="22"/>
        </w:rPr>
        <w:t xml:space="preserve">ZAK </w:t>
      </w:r>
      <w:r w:rsidR="005B37B1" w:rsidRPr="00F07ABB">
        <w:rPr>
          <w:b/>
          <w:bCs/>
          <w:sz w:val="22"/>
          <w:szCs w:val="22"/>
        </w:rPr>
        <w:t>17-0169/1</w:t>
      </w:r>
      <w:r w:rsidR="009B4244" w:rsidRPr="00F07ABB">
        <w:rPr>
          <w:bCs/>
          <w:sz w:val="22"/>
          <w:szCs w:val="22"/>
        </w:rPr>
        <w:t xml:space="preserve"> </w:t>
      </w:r>
      <w:r w:rsidR="005B37B1" w:rsidRPr="00F07ABB">
        <w:rPr>
          <w:bCs/>
          <w:sz w:val="22"/>
          <w:szCs w:val="22"/>
        </w:rPr>
        <w:t>s názvem „K</w:t>
      </w:r>
      <w:r w:rsidR="005B37B1" w:rsidRPr="00F07ABB">
        <w:rPr>
          <w:sz w:val="22"/>
          <w:szCs w:val="22"/>
        </w:rPr>
        <w:t xml:space="preserve">oncepční rámec pro dočasné využití významných historických budov pro veřejné účely v hlavním městě Praze – program/náplň/cíle </w:t>
      </w:r>
      <w:r w:rsidR="005B37B1" w:rsidRPr="00F07ABB">
        <w:rPr>
          <w:sz w:val="22"/>
          <w:szCs w:val="22"/>
        </w:rPr>
        <w:br/>
        <w:t>+ část II Case study“ ze dne 7. 9. 2017</w:t>
      </w:r>
      <w:r w:rsidR="005B37B1" w:rsidRPr="00F07ABB">
        <w:rPr>
          <w:bCs/>
          <w:sz w:val="22"/>
          <w:szCs w:val="22"/>
        </w:rPr>
        <w:t xml:space="preserve"> </w:t>
      </w:r>
      <w:r w:rsidRPr="00F07ABB">
        <w:rPr>
          <w:bCs/>
          <w:sz w:val="22"/>
          <w:szCs w:val="22"/>
        </w:rPr>
        <w:t xml:space="preserve">se </w:t>
      </w:r>
      <w:r w:rsidRPr="00F07ABB">
        <w:rPr>
          <w:sz w:val="22"/>
          <w:szCs w:val="22"/>
        </w:rPr>
        <w:t>mění</w:t>
      </w:r>
      <w:r w:rsidR="006A7AC5" w:rsidRPr="00F07ABB">
        <w:rPr>
          <w:sz w:val="22"/>
          <w:szCs w:val="22"/>
        </w:rPr>
        <w:t xml:space="preserve"> </w:t>
      </w:r>
      <w:r w:rsidR="005B37B1" w:rsidRPr="00F07ABB">
        <w:rPr>
          <w:sz w:val="22"/>
          <w:szCs w:val="22"/>
          <w:u w:val="single"/>
        </w:rPr>
        <w:t>termín plnění</w:t>
      </w:r>
      <w:r w:rsidR="005B37B1" w:rsidRPr="00F07ABB">
        <w:rPr>
          <w:sz w:val="22"/>
          <w:szCs w:val="22"/>
        </w:rPr>
        <w:t xml:space="preserve"> z původního data 31. 10. 2017 </w:t>
      </w:r>
      <w:r w:rsidR="005B37B1" w:rsidRPr="00F07ABB">
        <w:rPr>
          <w:sz w:val="22"/>
          <w:szCs w:val="22"/>
        </w:rPr>
        <w:br/>
      </w:r>
      <w:r w:rsidR="005B37B1" w:rsidRPr="00F07ABB">
        <w:rPr>
          <w:b/>
          <w:sz w:val="22"/>
          <w:szCs w:val="22"/>
        </w:rPr>
        <w:t>na 30. 11. 2017</w:t>
      </w:r>
      <w:r w:rsidR="005B37B1" w:rsidRPr="00F07ABB">
        <w:rPr>
          <w:sz w:val="22"/>
          <w:szCs w:val="22"/>
        </w:rPr>
        <w:t xml:space="preserve">. </w:t>
      </w:r>
      <w:r w:rsidR="00BC3545" w:rsidRPr="00F07ABB">
        <w:rPr>
          <w:bCs/>
          <w:sz w:val="22"/>
          <w:szCs w:val="22"/>
        </w:rPr>
        <w:t>Ostatní ujednání objednávky se nemění.</w:t>
      </w:r>
      <w:r w:rsidR="006A7AC5" w:rsidRPr="00F07ABB">
        <w:rPr>
          <w:b/>
          <w:bCs/>
          <w:sz w:val="22"/>
          <w:szCs w:val="22"/>
        </w:rPr>
        <w:t xml:space="preserve"> </w:t>
      </w:r>
    </w:p>
    <w:p w:rsidR="00132F68" w:rsidRDefault="00132F68" w:rsidP="00132F68">
      <w:pPr>
        <w:jc w:val="both"/>
        <w:rPr>
          <w:b/>
          <w:sz w:val="22"/>
          <w:szCs w:val="22"/>
        </w:rPr>
      </w:pPr>
    </w:p>
    <w:p w:rsidR="00F07ABB" w:rsidRPr="00F07ABB" w:rsidRDefault="00F07ABB" w:rsidP="00132F68">
      <w:pPr>
        <w:jc w:val="both"/>
        <w:rPr>
          <w:b/>
          <w:sz w:val="22"/>
          <w:szCs w:val="22"/>
        </w:rPr>
      </w:pPr>
    </w:p>
    <w:p w:rsidR="00132F68" w:rsidRPr="00F07ABB" w:rsidRDefault="00132F68" w:rsidP="00132F68">
      <w:pPr>
        <w:jc w:val="both"/>
        <w:rPr>
          <w:b/>
          <w:sz w:val="22"/>
          <w:szCs w:val="22"/>
        </w:rPr>
      </w:pPr>
      <w:r w:rsidRPr="00F07ABB">
        <w:rPr>
          <w:b/>
          <w:sz w:val="22"/>
          <w:szCs w:val="22"/>
        </w:rPr>
        <w:t>Dodatek, prosím, potvrďte obratem.</w:t>
      </w:r>
    </w:p>
    <w:p w:rsidR="00132F68" w:rsidRPr="00F07ABB" w:rsidRDefault="00132F68" w:rsidP="00132F68">
      <w:pPr>
        <w:jc w:val="both"/>
        <w:rPr>
          <w:sz w:val="22"/>
          <w:szCs w:val="22"/>
        </w:rPr>
      </w:pPr>
    </w:p>
    <w:p w:rsidR="00132F68" w:rsidRPr="00F07ABB" w:rsidRDefault="00132F68" w:rsidP="00132F68">
      <w:pPr>
        <w:pStyle w:val="Zkladntextodsazen"/>
        <w:spacing w:before="0"/>
        <w:ind w:left="0"/>
      </w:pPr>
      <w:r w:rsidRPr="00F07ABB">
        <w:t xml:space="preserve">Potvrzení dodatku dne…………………………….  </w:t>
      </w:r>
    </w:p>
    <w:p w:rsidR="00132F68" w:rsidRPr="00F07ABB" w:rsidRDefault="00132F68" w:rsidP="00132F68">
      <w:pPr>
        <w:pStyle w:val="Zkladntextodsazen"/>
        <w:spacing w:before="0"/>
        <w:ind w:left="0"/>
      </w:pPr>
    </w:p>
    <w:p w:rsidR="00132F68" w:rsidRPr="00F07ABB" w:rsidRDefault="00132F68" w:rsidP="00132F68">
      <w:pPr>
        <w:pStyle w:val="Zkladntextodsazen"/>
        <w:spacing w:before="0"/>
        <w:ind w:left="0"/>
      </w:pPr>
      <w:r w:rsidRPr="00F07ABB">
        <w:t>Za poskytovatele …………………………………</w:t>
      </w:r>
    </w:p>
    <w:p w:rsidR="00132F68" w:rsidRPr="00F07ABB" w:rsidRDefault="00132F68" w:rsidP="00132F68">
      <w:pPr>
        <w:spacing w:before="240"/>
        <w:jc w:val="both"/>
        <w:rPr>
          <w:sz w:val="22"/>
          <w:szCs w:val="22"/>
        </w:rPr>
      </w:pPr>
      <w:r w:rsidRPr="00F07ABB">
        <w:rPr>
          <w:sz w:val="22"/>
          <w:szCs w:val="22"/>
        </w:rPr>
        <w:t xml:space="preserve">Potvrzením </w:t>
      </w:r>
      <w:r w:rsidR="0040496B" w:rsidRPr="00F07ABB">
        <w:rPr>
          <w:sz w:val="22"/>
          <w:szCs w:val="22"/>
        </w:rPr>
        <w:t>dodatku</w:t>
      </w:r>
      <w:r w:rsidRPr="00F07ABB">
        <w:rPr>
          <w:sz w:val="22"/>
          <w:szCs w:val="22"/>
        </w:rPr>
        <w:t xml:space="preserve"> vzniká závazek dle občanského zákoníku.</w:t>
      </w:r>
    </w:p>
    <w:p w:rsidR="00F07ABB" w:rsidRPr="00F07ABB" w:rsidRDefault="00F07ABB" w:rsidP="00132F68">
      <w:pPr>
        <w:spacing w:before="240"/>
        <w:jc w:val="both"/>
        <w:rPr>
          <w:sz w:val="22"/>
          <w:szCs w:val="22"/>
        </w:rPr>
      </w:pPr>
    </w:p>
    <w:p w:rsidR="00F07ABB" w:rsidRPr="00F07ABB" w:rsidRDefault="00132F68" w:rsidP="00F07ABB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F07ABB">
        <w:rPr>
          <w:sz w:val="22"/>
          <w:szCs w:val="22"/>
        </w:rPr>
        <w:t>Objednatel a poskytovatel výslovně souhlasí s uveřejněním t</w:t>
      </w:r>
      <w:r w:rsidR="00F07ABB">
        <w:rPr>
          <w:sz w:val="22"/>
          <w:szCs w:val="22"/>
        </w:rPr>
        <w:t>ohoto</w:t>
      </w:r>
      <w:r w:rsidRPr="00F07ABB">
        <w:rPr>
          <w:sz w:val="22"/>
          <w:szCs w:val="22"/>
        </w:rPr>
        <w:t xml:space="preserve"> potvrzené</w:t>
      </w:r>
      <w:r w:rsidR="0040496B" w:rsidRPr="00F07ABB">
        <w:rPr>
          <w:sz w:val="22"/>
          <w:szCs w:val="22"/>
        </w:rPr>
        <w:t>ho dodatku</w:t>
      </w:r>
      <w:r w:rsidRPr="00F07ABB">
        <w:rPr>
          <w:sz w:val="22"/>
          <w:szCs w:val="22"/>
        </w:rPr>
        <w:t xml:space="preserve"> </w:t>
      </w:r>
      <w:r w:rsidR="006D2448">
        <w:rPr>
          <w:sz w:val="22"/>
          <w:szCs w:val="22"/>
        </w:rPr>
        <w:br/>
        <w:t xml:space="preserve">a objednávky </w:t>
      </w:r>
      <w:r w:rsidRPr="00F07ABB">
        <w:rPr>
          <w:sz w:val="22"/>
          <w:szCs w:val="22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F07ABB" w:rsidRPr="00F07ABB" w:rsidRDefault="00F07ABB" w:rsidP="00F07ABB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F07ABB" w:rsidRPr="00F07ABB" w:rsidRDefault="00F07ABB" w:rsidP="00F07ABB">
      <w:pPr>
        <w:suppressAutoHyphens/>
        <w:spacing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Plnění předmětu tohoto dodatku</w:t>
      </w:r>
      <w:r w:rsidRPr="00F07ABB">
        <w:rPr>
          <w:iCs/>
          <w:sz w:val="22"/>
          <w:szCs w:val="22"/>
        </w:rPr>
        <w:t xml:space="preserve"> v době mezi podpisem a před nabytím účinnosti </w:t>
      </w:r>
      <w:r w:rsidRPr="00F07ABB">
        <w:rPr>
          <w:iCs/>
          <w:sz w:val="22"/>
          <w:szCs w:val="22"/>
        </w:rPr>
        <w:br/>
        <w:t>t</w:t>
      </w:r>
      <w:r>
        <w:rPr>
          <w:iCs/>
          <w:sz w:val="22"/>
          <w:szCs w:val="22"/>
        </w:rPr>
        <w:t>ohoto dodatku</w:t>
      </w:r>
      <w:r w:rsidRPr="00F07ABB">
        <w:rPr>
          <w:iCs/>
          <w:sz w:val="22"/>
          <w:szCs w:val="22"/>
        </w:rPr>
        <w:t xml:space="preserve">, tedy před  zveřejněním v registru smluv, se považuje za plnění </w:t>
      </w:r>
      <w:r w:rsidRPr="00F07ABB">
        <w:rPr>
          <w:iCs/>
          <w:sz w:val="22"/>
          <w:szCs w:val="22"/>
        </w:rPr>
        <w:br/>
        <w:t xml:space="preserve">podle </w:t>
      </w:r>
      <w:r>
        <w:rPr>
          <w:iCs/>
          <w:sz w:val="22"/>
          <w:szCs w:val="22"/>
        </w:rPr>
        <w:t>tohoto dodatku</w:t>
      </w:r>
      <w:r w:rsidRPr="00F07ABB">
        <w:rPr>
          <w:iCs/>
          <w:sz w:val="22"/>
          <w:szCs w:val="22"/>
        </w:rPr>
        <w:t xml:space="preserve"> a práva a povinnosti z něj vzniklé se řídí </w:t>
      </w:r>
      <w:r>
        <w:rPr>
          <w:iCs/>
          <w:sz w:val="22"/>
          <w:szCs w:val="22"/>
        </w:rPr>
        <w:t>tímto dodatkem.</w:t>
      </w:r>
    </w:p>
    <w:p w:rsidR="00F07ABB" w:rsidRPr="00F07ABB" w:rsidRDefault="00F07ABB" w:rsidP="00F07ABB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F07ABB">
        <w:rPr>
          <w:sz w:val="22"/>
          <w:szCs w:val="22"/>
        </w:rPr>
        <w:t xml:space="preserve">Poskytovatel podpisem </w:t>
      </w:r>
      <w:r>
        <w:rPr>
          <w:iCs/>
          <w:sz w:val="22"/>
          <w:szCs w:val="22"/>
        </w:rPr>
        <w:t>tohoto dodatku</w:t>
      </w:r>
      <w:r>
        <w:rPr>
          <w:sz w:val="22"/>
          <w:szCs w:val="22"/>
        </w:rPr>
        <w:t xml:space="preserve"> </w:t>
      </w:r>
      <w:r w:rsidRPr="00F07ABB">
        <w:rPr>
          <w:sz w:val="22"/>
          <w:szCs w:val="22"/>
        </w:rPr>
        <w:t xml:space="preserve">souhlasí s poskytnutím informací o </w:t>
      </w:r>
      <w:r>
        <w:rPr>
          <w:iCs/>
          <w:sz w:val="22"/>
          <w:szCs w:val="22"/>
        </w:rPr>
        <w:t>dodatku</w:t>
      </w:r>
      <w:r w:rsidRPr="00F07ABB">
        <w:rPr>
          <w:sz w:val="22"/>
          <w:szCs w:val="22"/>
        </w:rPr>
        <w:t xml:space="preserve"> v rozsahu zákona č. 106/1999 Sb., o svobodném přístupu k informacím, ve znění pozdějších předpisů.</w:t>
      </w:r>
    </w:p>
    <w:p w:rsidR="00132F68" w:rsidRPr="00F07ABB" w:rsidRDefault="00132F68" w:rsidP="00F07ABB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</w:p>
    <w:p w:rsidR="00132F68" w:rsidRPr="00F07ABB" w:rsidRDefault="00132F68" w:rsidP="00132F6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F07ABB">
        <w:rPr>
          <w:sz w:val="22"/>
          <w:szCs w:val="22"/>
        </w:rPr>
        <w:t>Objednatel zajistí zveřejnění potvrzené</w:t>
      </w:r>
      <w:r w:rsidR="0040496B" w:rsidRPr="00F07ABB">
        <w:rPr>
          <w:sz w:val="22"/>
          <w:szCs w:val="22"/>
        </w:rPr>
        <w:t>ho dodatku</w:t>
      </w:r>
      <w:r w:rsidRPr="00F07ABB">
        <w:rPr>
          <w:sz w:val="22"/>
          <w:szCs w:val="22"/>
        </w:rPr>
        <w:t xml:space="preserve"> zasláním správci registru smluv nejpozději ve</w:t>
      </w:r>
      <w:r w:rsidR="0040496B" w:rsidRPr="00F07ABB">
        <w:rPr>
          <w:sz w:val="22"/>
          <w:szCs w:val="22"/>
        </w:rPr>
        <w:t> </w:t>
      </w:r>
      <w:r w:rsidRPr="00F07ABB">
        <w:rPr>
          <w:sz w:val="22"/>
          <w:szCs w:val="22"/>
        </w:rPr>
        <w:t xml:space="preserve">lhůtě do 30 dnů od potvrzení </w:t>
      </w:r>
      <w:r w:rsidR="0040496B" w:rsidRPr="00F07ABB">
        <w:rPr>
          <w:sz w:val="22"/>
          <w:szCs w:val="22"/>
        </w:rPr>
        <w:t>dodatku</w:t>
      </w:r>
      <w:r w:rsidRPr="00F07ABB">
        <w:rPr>
          <w:sz w:val="22"/>
          <w:szCs w:val="22"/>
        </w:rPr>
        <w:t xml:space="preserve">. Objednatel informuje poskytovatele o splnění této povinnosti. </w:t>
      </w:r>
    </w:p>
    <w:p w:rsidR="00132F68" w:rsidRDefault="00132F68" w:rsidP="00132F6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F07ABB" w:rsidRPr="00F07ABB" w:rsidRDefault="00F07ABB" w:rsidP="00132F6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132F68" w:rsidRPr="00F07ABB" w:rsidRDefault="00132F68" w:rsidP="00132F6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F07ABB">
        <w:rPr>
          <w:sz w:val="22"/>
          <w:szCs w:val="22"/>
        </w:rPr>
        <w:lastRenderedPageBreak/>
        <w:t xml:space="preserve">Objednatel a poskytovatel dále prohlašují, že  skutečnosti uvedené v </w:t>
      </w:r>
      <w:r w:rsidR="00F07ABB">
        <w:rPr>
          <w:sz w:val="22"/>
          <w:szCs w:val="22"/>
        </w:rPr>
        <w:t>tomto</w:t>
      </w:r>
      <w:r w:rsidRPr="00F07ABB">
        <w:rPr>
          <w:sz w:val="22"/>
          <w:szCs w:val="22"/>
        </w:rPr>
        <w:t xml:space="preserve"> potvrzené</w:t>
      </w:r>
      <w:r w:rsidR="0040496B" w:rsidRPr="00F07ABB">
        <w:rPr>
          <w:sz w:val="22"/>
          <w:szCs w:val="22"/>
        </w:rPr>
        <w:t>m</w:t>
      </w:r>
      <w:r w:rsidRPr="00F07ABB">
        <w:rPr>
          <w:sz w:val="22"/>
          <w:szCs w:val="22"/>
        </w:rPr>
        <w:t xml:space="preserve"> </w:t>
      </w:r>
      <w:r w:rsidR="0040496B" w:rsidRPr="00F07ABB">
        <w:rPr>
          <w:sz w:val="22"/>
          <w:szCs w:val="22"/>
        </w:rPr>
        <w:t>dodatku</w:t>
      </w:r>
      <w:r w:rsidRPr="00F07ABB">
        <w:rPr>
          <w:sz w:val="22"/>
          <w:szCs w:val="22"/>
        </w:rPr>
        <w:t xml:space="preserve"> nepovažují za obchodní tajemství ve smyslu ustanovení § 504 občanského zákoníku a udělují svolení k jejich užití a zveřejnění bez stanovení jakýchkoliv dalších podmínek.</w:t>
      </w:r>
    </w:p>
    <w:p w:rsidR="00F07ABB" w:rsidRPr="00F07ABB" w:rsidRDefault="00132F68" w:rsidP="00132F68">
      <w:pPr>
        <w:spacing w:before="240" w:line="360" w:lineRule="auto"/>
        <w:jc w:val="both"/>
        <w:rPr>
          <w:sz w:val="22"/>
          <w:szCs w:val="22"/>
        </w:rPr>
      </w:pPr>
      <w:r w:rsidRPr="00F07ABB">
        <w:rPr>
          <w:sz w:val="22"/>
          <w:szCs w:val="22"/>
        </w:rPr>
        <w:t>S</w:t>
      </w:r>
      <w:r w:rsidR="00F07ABB" w:rsidRPr="00F07ABB">
        <w:rPr>
          <w:sz w:val="22"/>
          <w:szCs w:val="22"/>
        </w:rPr>
        <w:t> </w:t>
      </w:r>
      <w:r w:rsidRPr="00F07ABB">
        <w:rPr>
          <w:sz w:val="22"/>
          <w:szCs w:val="22"/>
        </w:rPr>
        <w:t>pozdravem</w:t>
      </w:r>
    </w:p>
    <w:p w:rsidR="00132F68" w:rsidRPr="00F07ABB" w:rsidRDefault="00132F68" w:rsidP="00132F68">
      <w:pPr>
        <w:spacing w:before="240" w:line="360" w:lineRule="auto"/>
        <w:jc w:val="both"/>
        <w:rPr>
          <w:b/>
          <w:sz w:val="22"/>
          <w:szCs w:val="22"/>
        </w:rPr>
      </w:pPr>
      <w:r w:rsidRPr="00F07ABB">
        <w:rPr>
          <w:sz w:val="22"/>
          <w:szCs w:val="22"/>
        </w:rPr>
        <w:t xml:space="preserve">  </w:t>
      </w:r>
    </w:p>
    <w:p w:rsidR="00CE3216" w:rsidRPr="00F07ABB" w:rsidRDefault="00CE3216" w:rsidP="00696F3A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F07ABB" w:rsidRPr="00F07ABB" w:rsidRDefault="006A7AC5" w:rsidP="00F07ABB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 w:rsidRPr="00F07ABB">
        <w:rPr>
          <w:b/>
          <w:sz w:val="22"/>
          <w:szCs w:val="22"/>
        </w:rPr>
        <w:tab/>
      </w:r>
      <w:r w:rsidR="00F07ABB" w:rsidRPr="00F07ABB">
        <w:rPr>
          <w:sz w:val="22"/>
          <w:szCs w:val="22"/>
        </w:rPr>
        <w:tab/>
      </w:r>
      <w:r w:rsidR="00F07ABB" w:rsidRPr="00F07ABB">
        <w:rPr>
          <w:b/>
          <w:sz w:val="22"/>
          <w:szCs w:val="22"/>
        </w:rPr>
        <w:tab/>
      </w:r>
      <w:r w:rsidR="00F07ABB" w:rsidRPr="00F07ABB">
        <w:rPr>
          <w:b/>
          <w:sz w:val="22"/>
          <w:szCs w:val="22"/>
        </w:rPr>
        <w:tab/>
      </w:r>
      <w:r w:rsidR="00F07ABB" w:rsidRPr="00F07ABB">
        <w:rPr>
          <w:b/>
          <w:sz w:val="22"/>
          <w:szCs w:val="22"/>
        </w:rPr>
        <w:tab/>
      </w:r>
      <w:r w:rsidR="00F07ABB" w:rsidRPr="00F07ABB">
        <w:rPr>
          <w:b/>
          <w:sz w:val="22"/>
          <w:szCs w:val="22"/>
        </w:rPr>
        <w:tab/>
      </w:r>
      <w:r w:rsidR="00F07ABB" w:rsidRPr="00F07ABB">
        <w:rPr>
          <w:b/>
          <w:sz w:val="22"/>
          <w:szCs w:val="22"/>
        </w:rPr>
        <w:tab/>
        <w:t>Ing. arch. Pavla Melková</w:t>
      </w:r>
    </w:p>
    <w:p w:rsidR="00F07ABB" w:rsidRPr="00F07ABB" w:rsidRDefault="00F07ABB" w:rsidP="00F07ABB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F07ABB">
        <w:rPr>
          <w:sz w:val="22"/>
          <w:szCs w:val="22"/>
        </w:rPr>
        <w:tab/>
      </w:r>
      <w:r w:rsidRPr="00F07ABB">
        <w:rPr>
          <w:sz w:val="22"/>
          <w:szCs w:val="22"/>
        </w:rPr>
        <w:tab/>
      </w:r>
      <w:r w:rsidRPr="00F07ABB">
        <w:rPr>
          <w:sz w:val="22"/>
          <w:szCs w:val="22"/>
        </w:rPr>
        <w:tab/>
      </w:r>
      <w:r w:rsidRPr="00F07ABB">
        <w:rPr>
          <w:sz w:val="22"/>
          <w:szCs w:val="22"/>
        </w:rPr>
        <w:tab/>
      </w:r>
      <w:r w:rsidRPr="00F07ABB">
        <w:rPr>
          <w:sz w:val="22"/>
          <w:szCs w:val="22"/>
        </w:rPr>
        <w:tab/>
        <w:t xml:space="preserve">                        ředitelka Sekce detailu města   </w:t>
      </w:r>
    </w:p>
    <w:p w:rsidR="006A7AC5" w:rsidRPr="00F07ABB" w:rsidRDefault="006A7AC5" w:rsidP="00F07ABB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  <w:sz w:val="22"/>
          <w:szCs w:val="22"/>
        </w:rPr>
      </w:pPr>
    </w:p>
    <w:sectPr w:rsidR="006A7AC5" w:rsidRPr="00F07AB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C3" w:rsidRDefault="00530CC3">
      <w:r>
        <w:separator/>
      </w:r>
    </w:p>
  </w:endnote>
  <w:endnote w:type="continuationSeparator" w:id="0">
    <w:p w:rsidR="00530CC3" w:rsidRDefault="005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E" w:rsidRPr="00952A7B" w:rsidRDefault="00F565BF" w:rsidP="000F3E5E">
    <w:pPr>
      <w:pStyle w:val="Zpat"/>
      <w:jc w:val="right"/>
    </w:pP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E5E" w:rsidRPr="00DD303B" w:rsidRDefault="000F3E5E" w:rsidP="000F3E5E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3FD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F3E5E" w:rsidRPr="00DD303B" w:rsidRDefault="000F3E5E" w:rsidP="000F3E5E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D73FD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026B4" w:rsidRPr="000F3E5E" w:rsidRDefault="00DE6C6D" w:rsidP="000F3E5E">
    <w:pPr>
      <w:pStyle w:val="Zpat"/>
    </w:pPr>
    <w:r w:rsidRPr="00C1646C">
      <w:rPr>
        <w:noProof/>
        <w:lang w:val="cs-CZ" w:eastAsia="cs-CZ"/>
      </w:rPr>
      <w:drawing>
        <wp:inline distT="0" distB="0" distL="0" distR="0">
          <wp:extent cx="3371850" cy="781050"/>
          <wp:effectExtent l="0" t="0" r="0" b="0"/>
          <wp:docPr id="4" name="Obrázek 4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565BF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C3" w:rsidRDefault="00530CC3">
      <w:r>
        <w:separator/>
      </w:r>
    </w:p>
  </w:footnote>
  <w:footnote w:type="continuationSeparator" w:id="0">
    <w:p w:rsidR="00530CC3" w:rsidRDefault="0053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E" w:rsidRDefault="00F565BF" w:rsidP="000F3E5E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E5E">
      <w:tab/>
    </w:r>
    <w:r w:rsidR="005B37B1">
      <w:tab/>
    </w:r>
    <w:r w:rsidR="005B37B1">
      <w:tab/>
    </w:r>
    <w:r w:rsidR="005B37B1">
      <w:tab/>
    </w:r>
    <w:r w:rsidR="005B37B1">
      <w:tab/>
    </w:r>
    <w:r w:rsidR="005B37B1" w:rsidRPr="00F044CA">
      <w:rPr>
        <w:b/>
        <w:noProof/>
        <w:sz w:val="32"/>
        <w:szCs w:val="32"/>
      </w:rPr>
      <w:t>Dodatek objednávky</w:t>
    </w:r>
    <w:r w:rsidR="000F3E5E">
      <w:t xml:space="preserve"> </w:t>
    </w:r>
    <w:r w:rsidR="000F3E5E">
      <w:tab/>
    </w:r>
  </w:p>
  <w:p w:rsidR="000F3E5E" w:rsidRPr="00896D8F" w:rsidRDefault="000F3E5E" w:rsidP="000F3E5E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  <w:t xml:space="preserve">       </w:t>
    </w:r>
    <w:r w:rsidR="00494A6A">
      <w:tab/>
      <w:t xml:space="preserve">   </w:t>
    </w:r>
    <w:r w:rsidR="00C17DE4" w:rsidRPr="0079503B">
      <w:rPr>
        <w:b/>
        <w:bCs/>
        <w:sz w:val="22"/>
        <w:szCs w:val="22"/>
      </w:rPr>
      <w:t>ZAK 1</w:t>
    </w:r>
    <w:r w:rsidR="005B37B1">
      <w:rPr>
        <w:b/>
        <w:bCs/>
        <w:sz w:val="22"/>
        <w:szCs w:val="22"/>
      </w:rPr>
      <w:t>7</w:t>
    </w:r>
    <w:r w:rsidR="00C17DE4" w:rsidRPr="0079503B">
      <w:rPr>
        <w:b/>
        <w:bCs/>
        <w:sz w:val="22"/>
        <w:szCs w:val="22"/>
      </w:rPr>
      <w:t>-</w:t>
    </w:r>
    <w:r w:rsidR="005B37B1">
      <w:rPr>
        <w:b/>
        <w:bCs/>
        <w:sz w:val="22"/>
        <w:szCs w:val="22"/>
      </w:rPr>
      <w:t>0169/1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026B4" w:rsidRPr="000F3E5E" w:rsidRDefault="009026B4" w:rsidP="000F3E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565BF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F565BF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9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F565BF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9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9DCAC3B2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1"/>
    <w:rsid w:val="000412EC"/>
    <w:rsid w:val="000650B8"/>
    <w:rsid w:val="000800E7"/>
    <w:rsid w:val="0009522B"/>
    <w:rsid w:val="000A11F5"/>
    <w:rsid w:val="000C0BB1"/>
    <w:rsid w:val="000C5C78"/>
    <w:rsid w:val="000D0BC1"/>
    <w:rsid w:val="000F3E5E"/>
    <w:rsid w:val="000F6705"/>
    <w:rsid w:val="00100346"/>
    <w:rsid w:val="00103E55"/>
    <w:rsid w:val="00111F3A"/>
    <w:rsid w:val="00132F68"/>
    <w:rsid w:val="001526C6"/>
    <w:rsid w:val="001660D0"/>
    <w:rsid w:val="001678AF"/>
    <w:rsid w:val="001807D1"/>
    <w:rsid w:val="00191925"/>
    <w:rsid w:val="001B5130"/>
    <w:rsid w:val="001D70AA"/>
    <w:rsid w:val="001E7944"/>
    <w:rsid w:val="001F4319"/>
    <w:rsid w:val="00204F47"/>
    <w:rsid w:val="00223F5F"/>
    <w:rsid w:val="002422CD"/>
    <w:rsid w:val="002463E2"/>
    <w:rsid w:val="002464AD"/>
    <w:rsid w:val="00293BD2"/>
    <w:rsid w:val="002A083F"/>
    <w:rsid w:val="002D0DB3"/>
    <w:rsid w:val="002D1E43"/>
    <w:rsid w:val="002E161A"/>
    <w:rsid w:val="003041A0"/>
    <w:rsid w:val="00311890"/>
    <w:rsid w:val="0033269A"/>
    <w:rsid w:val="00345880"/>
    <w:rsid w:val="003512EC"/>
    <w:rsid w:val="0037756C"/>
    <w:rsid w:val="00392907"/>
    <w:rsid w:val="00395991"/>
    <w:rsid w:val="003A53C3"/>
    <w:rsid w:val="003B7C4C"/>
    <w:rsid w:val="003D2FB6"/>
    <w:rsid w:val="00402293"/>
    <w:rsid w:val="0040496B"/>
    <w:rsid w:val="00416BC3"/>
    <w:rsid w:val="00423F07"/>
    <w:rsid w:val="0043238C"/>
    <w:rsid w:val="00432603"/>
    <w:rsid w:val="00435AA4"/>
    <w:rsid w:val="0044614B"/>
    <w:rsid w:val="00451AE3"/>
    <w:rsid w:val="004737BD"/>
    <w:rsid w:val="00480B4F"/>
    <w:rsid w:val="00494A6A"/>
    <w:rsid w:val="004B3001"/>
    <w:rsid w:val="004C6342"/>
    <w:rsid w:val="004E0B22"/>
    <w:rsid w:val="004E1FA4"/>
    <w:rsid w:val="004F34D8"/>
    <w:rsid w:val="004F3D6F"/>
    <w:rsid w:val="005008DB"/>
    <w:rsid w:val="00506766"/>
    <w:rsid w:val="005074E1"/>
    <w:rsid w:val="00522E19"/>
    <w:rsid w:val="00530CC3"/>
    <w:rsid w:val="0053478D"/>
    <w:rsid w:val="00537624"/>
    <w:rsid w:val="00537EF7"/>
    <w:rsid w:val="0056371A"/>
    <w:rsid w:val="0057031E"/>
    <w:rsid w:val="00574E81"/>
    <w:rsid w:val="00580520"/>
    <w:rsid w:val="00582BF4"/>
    <w:rsid w:val="00587988"/>
    <w:rsid w:val="00587DE4"/>
    <w:rsid w:val="00592464"/>
    <w:rsid w:val="0059768F"/>
    <w:rsid w:val="005A2591"/>
    <w:rsid w:val="005B24EA"/>
    <w:rsid w:val="005B37B1"/>
    <w:rsid w:val="005F50DD"/>
    <w:rsid w:val="00600DE2"/>
    <w:rsid w:val="00613C80"/>
    <w:rsid w:val="006143FB"/>
    <w:rsid w:val="00630903"/>
    <w:rsid w:val="00645762"/>
    <w:rsid w:val="0065235A"/>
    <w:rsid w:val="00664A8C"/>
    <w:rsid w:val="00673E82"/>
    <w:rsid w:val="00675A18"/>
    <w:rsid w:val="00676435"/>
    <w:rsid w:val="006764E8"/>
    <w:rsid w:val="00681E66"/>
    <w:rsid w:val="0068777C"/>
    <w:rsid w:val="00693066"/>
    <w:rsid w:val="00696BF1"/>
    <w:rsid w:val="00696F3A"/>
    <w:rsid w:val="006A08F3"/>
    <w:rsid w:val="006A695E"/>
    <w:rsid w:val="006A7AC5"/>
    <w:rsid w:val="006B521C"/>
    <w:rsid w:val="006D2448"/>
    <w:rsid w:val="006E3015"/>
    <w:rsid w:val="006F1FA4"/>
    <w:rsid w:val="00723B68"/>
    <w:rsid w:val="00736B6E"/>
    <w:rsid w:val="00744DDC"/>
    <w:rsid w:val="00781E25"/>
    <w:rsid w:val="007957D9"/>
    <w:rsid w:val="007A6C10"/>
    <w:rsid w:val="007B6550"/>
    <w:rsid w:val="007C6702"/>
    <w:rsid w:val="007C6F2C"/>
    <w:rsid w:val="007E4167"/>
    <w:rsid w:val="007F6EBA"/>
    <w:rsid w:val="00810AA7"/>
    <w:rsid w:val="00812F25"/>
    <w:rsid w:val="0081706F"/>
    <w:rsid w:val="008247ED"/>
    <w:rsid w:val="0085433D"/>
    <w:rsid w:val="00874AC6"/>
    <w:rsid w:val="00877649"/>
    <w:rsid w:val="00896D8F"/>
    <w:rsid w:val="008D4286"/>
    <w:rsid w:val="008F0FAF"/>
    <w:rsid w:val="00901A49"/>
    <w:rsid w:val="009026B4"/>
    <w:rsid w:val="0090297A"/>
    <w:rsid w:val="00920D5C"/>
    <w:rsid w:val="009263FF"/>
    <w:rsid w:val="009307C0"/>
    <w:rsid w:val="00952A7B"/>
    <w:rsid w:val="00964934"/>
    <w:rsid w:val="009A5199"/>
    <w:rsid w:val="009B4244"/>
    <w:rsid w:val="009F10C4"/>
    <w:rsid w:val="00A16176"/>
    <w:rsid w:val="00A50CF4"/>
    <w:rsid w:val="00A52758"/>
    <w:rsid w:val="00A81770"/>
    <w:rsid w:val="00A820B3"/>
    <w:rsid w:val="00A90EED"/>
    <w:rsid w:val="00A91D5D"/>
    <w:rsid w:val="00AC4381"/>
    <w:rsid w:val="00AC74BF"/>
    <w:rsid w:val="00AD2D46"/>
    <w:rsid w:val="00AE039D"/>
    <w:rsid w:val="00AE69DC"/>
    <w:rsid w:val="00B02AD2"/>
    <w:rsid w:val="00B15C7F"/>
    <w:rsid w:val="00B221F5"/>
    <w:rsid w:val="00B524E7"/>
    <w:rsid w:val="00B65339"/>
    <w:rsid w:val="00B66B98"/>
    <w:rsid w:val="00B7455A"/>
    <w:rsid w:val="00B941F1"/>
    <w:rsid w:val="00B952A7"/>
    <w:rsid w:val="00BB0983"/>
    <w:rsid w:val="00BB6B7A"/>
    <w:rsid w:val="00BB71F1"/>
    <w:rsid w:val="00BC3545"/>
    <w:rsid w:val="00BC451F"/>
    <w:rsid w:val="00BE2C51"/>
    <w:rsid w:val="00BE4A02"/>
    <w:rsid w:val="00BF3980"/>
    <w:rsid w:val="00BF3B6F"/>
    <w:rsid w:val="00C11A7D"/>
    <w:rsid w:val="00C16112"/>
    <w:rsid w:val="00C17DE4"/>
    <w:rsid w:val="00C30E46"/>
    <w:rsid w:val="00C53463"/>
    <w:rsid w:val="00C60FA8"/>
    <w:rsid w:val="00C653C0"/>
    <w:rsid w:val="00C71412"/>
    <w:rsid w:val="00C74116"/>
    <w:rsid w:val="00C92C06"/>
    <w:rsid w:val="00CC28C8"/>
    <w:rsid w:val="00CE3216"/>
    <w:rsid w:val="00CE3368"/>
    <w:rsid w:val="00CF1B00"/>
    <w:rsid w:val="00D01EB6"/>
    <w:rsid w:val="00D049D7"/>
    <w:rsid w:val="00D111E3"/>
    <w:rsid w:val="00D16883"/>
    <w:rsid w:val="00D2405D"/>
    <w:rsid w:val="00D50062"/>
    <w:rsid w:val="00D50947"/>
    <w:rsid w:val="00D5138B"/>
    <w:rsid w:val="00D664B6"/>
    <w:rsid w:val="00D73FD2"/>
    <w:rsid w:val="00D8333D"/>
    <w:rsid w:val="00D8448A"/>
    <w:rsid w:val="00D9529D"/>
    <w:rsid w:val="00DA2640"/>
    <w:rsid w:val="00DB4FCF"/>
    <w:rsid w:val="00DE6C6D"/>
    <w:rsid w:val="00DF14CB"/>
    <w:rsid w:val="00E12294"/>
    <w:rsid w:val="00E412CB"/>
    <w:rsid w:val="00E77E9D"/>
    <w:rsid w:val="00E82BE1"/>
    <w:rsid w:val="00E903BD"/>
    <w:rsid w:val="00EB16AF"/>
    <w:rsid w:val="00EC4136"/>
    <w:rsid w:val="00EC5368"/>
    <w:rsid w:val="00F045EC"/>
    <w:rsid w:val="00F0770A"/>
    <w:rsid w:val="00F07ABB"/>
    <w:rsid w:val="00F3596A"/>
    <w:rsid w:val="00F36B20"/>
    <w:rsid w:val="00F37E62"/>
    <w:rsid w:val="00F55E86"/>
    <w:rsid w:val="00F565BF"/>
    <w:rsid w:val="00F605EC"/>
    <w:rsid w:val="00F80FD4"/>
    <w:rsid w:val="00F84323"/>
    <w:rsid w:val="00F92843"/>
    <w:rsid w:val="00FB2631"/>
    <w:rsid w:val="00FC1AD3"/>
    <w:rsid w:val="00FC3673"/>
    <w:rsid w:val="00FD239E"/>
    <w:rsid w:val="00FD3C6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0ED1895D-5D8E-4E25-8AF6-49990A3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17DE4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132F68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32F6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4A9C-9D88-4969-9C63-1C73A623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22</TotalTime>
  <Pages>2</Pages>
  <Words>264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Raffayová Markéta (IPR/R)</cp:lastModifiedBy>
  <cp:revision>5</cp:revision>
  <cp:lastPrinted>2017-10-25T09:58:00Z</cp:lastPrinted>
  <dcterms:created xsi:type="dcterms:W3CDTF">2017-10-25T08:33:00Z</dcterms:created>
  <dcterms:modified xsi:type="dcterms:W3CDTF">2017-11-29T09:02:00Z</dcterms:modified>
</cp:coreProperties>
</file>