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40" w:rsidRDefault="00612C14">
      <w:pPr>
        <w:spacing w:before="36" w:line="273" w:lineRule="auto"/>
        <w:jc w:val="center"/>
        <w:rPr>
          <w:rFonts w:ascii="Times New Roman" w:hAnsi="Times New Roman"/>
          <w:color w:val="000000"/>
          <w:spacing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9055100</wp:posOffset>
                </wp:positionV>
                <wp:extent cx="5765800" cy="140335"/>
                <wp:effectExtent l="0" t="0" r="0" b="0"/>
                <wp:wrapSquare wrapText="bothSides"/>
                <wp:docPr id="6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Stránka 1 z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3pt;width:454pt;height:11.05pt;z-index:-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Stránka 1 z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14"/>
          <w:lang w:val="cs-CZ"/>
        </w:rPr>
        <w:t>NÁJEMNÍ: SMLOUVA</w:t>
      </w:r>
    </w:p>
    <w:p w:rsidR="00807D40" w:rsidRDefault="00AE79E6">
      <w:pPr>
        <w:spacing w:before="180"/>
        <w:ind w:left="20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uzavřená podle zákona č. 89/2012 Sb., občanský zákoník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Smluvní strany: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Industry Servis ZK, a.s.</w:t>
      </w:r>
    </w:p>
    <w:p w:rsidR="00807D40" w:rsidRDefault="00AE79E6">
      <w:pPr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se sídlem Holešov, Holešovská 1691, PSČ 769 01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 63080303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DIČ: CZ63080303</w:t>
      </w:r>
    </w:p>
    <w:p w:rsidR="00807D40" w:rsidRDefault="00AE79E6">
      <w:pPr>
        <w:spacing w:before="36"/>
        <w:ind w:right="504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zastoupená Ji</w:t>
      </w:r>
      <w:r>
        <w:rPr>
          <w:rFonts w:ascii="Times New Roman" w:hAnsi="Times New Roman"/>
          <w:color w:val="000000"/>
          <w:spacing w:val="-5"/>
          <w:lang w:val="cs-CZ"/>
        </w:rPr>
        <w:t xml:space="preserve">řím Němcem, předsedou představenstva a Ing. Liborem Karáskem, místopředsedou </w:t>
      </w:r>
      <w:r>
        <w:rPr>
          <w:rFonts w:ascii="Times New Roman" w:hAnsi="Times New Roman"/>
          <w:color w:val="000000"/>
          <w:lang w:val="cs-CZ"/>
        </w:rPr>
        <w:t>představenstva</w:t>
      </w:r>
    </w:p>
    <w:p w:rsidR="00807D40" w:rsidRDefault="00AE79E6">
      <w:pPr>
        <w:ind w:right="1224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zapsaná v obchodním rejstříku vedeném Krajským soudem v Brně, oddíl B, vložka 1952 </w:t>
      </w:r>
      <w:r>
        <w:rPr>
          <w:rFonts w:ascii="Times New Roman" w:hAnsi="Times New Roman"/>
          <w:color w:val="000000"/>
          <w:lang w:val="cs-CZ"/>
        </w:rPr>
        <w:t>bankovní spojení: Česká spořitelna, a.s.</w:t>
      </w:r>
    </w:p>
    <w:p w:rsidR="00807D40" w:rsidRDefault="00AE79E6">
      <w:pPr>
        <w:spacing w:line="20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č. účtu: 2099622/0800</w:t>
      </w:r>
    </w:p>
    <w:p w:rsidR="00807D40" w:rsidRDefault="00AE79E6">
      <w:pPr>
        <w:spacing w:before="36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(dále jen jako „pronajímatel")</w:t>
      </w:r>
    </w:p>
    <w:p w:rsidR="00807D40" w:rsidRDefault="00AE79E6">
      <w:pPr>
        <w:spacing w:before="756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CNC Progress Technology s.r.o.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se sídlem Kolailkova 630, Morkovice, 768 33 Morkovice-Slížany</w:t>
      </w:r>
    </w:p>
    <w:p w:rsidR="00807D40" w:rsidRDefault="00AE79E6">
      <w:pPr>
        <w:spacing w:before="36" w:line="21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 04233344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DIČ: CZ04233344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zastoupená Martinou Hýskovou, jednatelkou</w:t>
      </w:r>
    </w:p>
    <w:p w:rsidR="00807D40" w:rsidRDefault="00AE79E6">
      <w:pPr>
        <w:ind w:right="115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zapsaná v obchodním rejstříku vedeném Krajským soudem v Brně,</w:t>
      </w:r>
      <w:r>
        <w:rPr>
          <w:rFonts w:ascii="Times New Roman" w:hAnsi="Times New Roman"/>
          <w:color w:val="000000"/>
          <w:spacing w:val="-4"/>
          <w:lang w:val="cs-CZ"/>
        </w:rPr>
        <w:t xml:space="preserve"> oddíl C, vložka 88911 </w:t>
      </w:r>
      <w:r>
        <w:rPr>
          <w:rFonts w:ascii="Times New Roman" w:hAnsi="Times New Roman"/>
          <w:color w:val="000000"/>
          <w:lang w:val="cs-CZ"/>
        </w:rPr>
        <w:t>bankovní spojení: Fio banka</w:t>
      </w:r>
    </w:p>
    <w:p w:rsidR="00807D40" w:rsidRDefault="00AE79E6">
      <w:pPr>
        <w:spacing w:before="36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č. účtu:2900827651/2010</w:t>
      </w:r>
    </w:p>
    <w:p w:rsidR="00807D40" w:rsidRDefault="00AE79E6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jen jako „nájemce")</w:t>
      </w:r>
    </w:p>
    <w:p w:rsidR="00807D40" w:rsidRDefault="00AE79E6">
      <w:pPr>
        <w:spacing w:before="50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uzavírají tuto nájemní smlouvu:</w:t>
      </w:r>
    </w:p>
    <w:p w:rsidR="00807D40" w:rsidRDefault="00AE79E6">
      <w:pPr>
        <w:spacing w:before="288" w:line="204" w:lineRule="auto"/>
        <w:ind w:left="4248"/>
        <w:rPr>
          <w:rFonts w:ascii="Times New Roman" w:hAnsi="Times New Roman"/>
          <w:color w:val="000000"/>
          <w:spacing w:val="18"/>
          <w:lang w:val="cs-CZ"/>
        </w:rPr>
      </w:pPr>
      <w:r>
        <w:rPr>
          <w:rFonts w:ascii="Times New Roman" w:hAnsi="Times New Roman"/>
          <w:color w:val="000000"/>
          <w:spacing w:val="18"/>
          <w:lang w:val="cs-CZ"/>
        </w:rPr>
        <w:t>1. článek</w:t>
      </w:r>
    </w:p>
    <w:p w:rsidR="00807D40" w:rsidRDefault="00AE79E6">
      <w:pPr>
        <w:spacing w:before="72"/>
        <w:ind w:left="367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Předmět smlouvy</w:t>
      </w:r>
    </w:p>
    <w:p w:rsidR="00807D40" w:rsidRDefault="00AE79E6">
      <w:pPr>
        <w:spacing w:before="216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Nájem prostorů sloužících k podnikání</w:t>
      </w:r>
    </w:p>
    <w:p w:rsidR="00807D40" w:rsidRDefault="00AE79E6">
      <w:pPr>
        <w:spacing w:before="252"/>
        <w:jc w:val="both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1.1 </w:t>
      </w:r>
      <w:r>
        <w:rPr>
          <w:rFonts w:ascii="Times New Roman" w:hAnsi="Times New Roman"/>
          <w:color w:val="000000"/>
          <w:spacing w:val="1"/>
          <w:lang w:val="cs-CZ"/>
        </w:rPr>
        <w:t>Pronajímatel je výlu</w:t>
      </w:r>
      <w:r>
        <w:rPr>
          <w:rFonts w:ascii="Times New Roman" w:hAnsi="Times New Roman"/>
          <w:color w:val="000000"/>
          <w:spacing w:val="1"/>
          <w:lang w:val="cs-CZ"/>
        </w:rPr>
        <w:t xml:space="preserve">čným vlastníkem budovy č. p. 1691, postavené na pozemku p. č. 2760/80 v k. </w:t>
      </w:r>
      <w:r>
        <w:rPr>
          <w:rFonts w:ascii="Times New Roman" w:hAnsi="Times New Roman"/>
          <w:color w:val="000000"/>
          <w:lang w:val="cs-CZ"/>
        </w:rPr>
        <w:t xml:space="preserve">ú. Holešov, obci Holešov, zapsané u Katastrálního úřadu pro Zlínský kraj, Katastrálního pracoviště </w:t>
      </w:r>
      <w:r>
        <w:rPr>
          <w:rFonts w:ascii="Times New Roman" w:hAnsi="Times New Roman"/>
          <w:color w:val="000000"/>
          <w:spacing w:val="5"/>
          <w:lang w:val="cs-CZ"/>
        </w:rPr>
        <w:t>Holešov, na listu vlastnictví č. 5888 pro výše uvedené k. ú. a obec (dále také jen</w:t>
      </w:r>
      <w:r>
        <w:rPr>
          <w:rFonts w:ascii="Times New Roman" w:hAnsi="Times New Roman"/>
          <w:color w:val="000000"/>
          <w:spacing w:val="5"/>
          <w:lang w:val="cs-CZ"/>
        </w:rPr>
        <w:t xml:space="preserve"> „SO </w:t>
      </w:r>
      <w:r>
        <w:rPr>
          <w:rFonts w:ascii="Times New Roman" w:hAnsi="Times New Roman"/>
          <w:b/>
          <w:color w:val="000000"/>
          <w:spacing w:val="5"/>
          <w:lang w:val="cs-CZ"/>
        </w:rPr>
        <w:t xml:space="preserve">101"). </w:t>
      </w:r>
      <w:r>
        <w:rPr>
          <w:rFonts w:ascii="Times New Roman" w:hAnsi="Times New Roman"/>
          <w:color w:val="000000"/>
          <w:spacing w:val="1"/>
          <w:lang w:val="cs-CZ"/>
        </w:rPr>
        <w:t xml:space="preserve">Pronajímatel vybudoval objekt SO 101 v rámci projektu „Technologický park Holešov", na jehož </w:t>
      </w:r>
      <w:r>
        <w:rPr>
          <w:rFonts w:ascii="Times New Roman" w:hAnsi="Times New Roman"/>
          <w:color w:val="000000"/>
          <w:spacing w:val="-1"/>
          <w:lang w:val="cs-CZ"/>
        </w:rPr>
        <w:t>realizaci čerpal dotaci v Operačním programu Podnikání a inovace, Prosperita — Výzva II.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1.2 Pronajímatel se zavazuje přenechat nájemci za dále uvedený</w:t>
      </w:r>
      <w:r>
        <w:rPr>
          <w:rFonts w:ascii="Times New Roman" w:hAnsi="Times New Roman"/>
          <w:color w:val="000000"/>
          <w:lang w:val="cs-CZ"/>
        </w:rPr>
        <w:t xml:space="preserve">ch podmínek do užívání následující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prostor sloužící k podnikání, umístěný ve </w:t>
      </w:r>
      <w:hyperlink r:id="rId8">
        <w:r>
          <w:rPr>
            <w:rFonts w:ascii="Times New Roman" w:hAnsi="Times New Roman"/>
            <w:b/>
            <w:color w:val="0000FF"/>
            <w:spacing w:val="-1"/>
            <w:u w:val="single"/>
            <w:lang w:val="cs-CZ"/>
          </w:rPr>
          <w:t>II. NP</w:t>
        </w:r>
      </w:hyperlink>
      <w:r>
        <w:rPr>
          <w:rFonts w:ascii="Times New Roman" w:hAnsi="Times New Roman"/>
          <w:b/>
          <w:color w:val="000000"/>
          <w:spacing w:val="-1"/>
          <w:lang w:val="cs-CZ"/>
        </w:rPr>
        <w:t xml:space="preserve"> SO 101 (dále jen prostor)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nájemce se zavazuje </w:t>
      </w:r>
      <w:r>
        <w:rPr>
          <w:rFonts w:ascii="Times New Roman" w:hAnsi="Times New Roman"/>
          <w:color w:val="000000"/>
          <w:lang w:val="cs-CZ"/>
        </w:rPr>
        <w:t>zaplatit za to pronajímateli níže sjednané nájemné:</w:t>
      </w:r>
    </w:p>
    <w:p w:rsidR="00807D40" w:rsidRDefault="00AE79E6">
      <w:pPr>
        <w:tabs>
          <w:tab w:val="right" w:pos="4680"/>
        </w:tabs>
        <w:spacing w:before="216" w:line="285" w:lineRule="auto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prostor Č.: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výměra (m</w:t>
      </w:r>
      <w:r>
        <w:rPr>
          <w:rFonts w:ascii="Times New Roman" w:hAnsi="Times New Roman"/>
          <w:color w:val="000000"/>
          <w:w w:val="105"/>
          <w:vertAlign w:val="superscript"/>
          <w:lang w:val="cs-CZ"/>
        </w:rPr>
        <w:t>2</w:t>
      </w:r>
      <w:r>
        <w:rPr>
          <w:rFonts w:ascii="Times New Roman" w:hAnsi="Times New Roman"/>
          <w:color w:val="000000"/>
          <w:lang w:val="cs-CZ"/>
        </w:rPr>
        <w:t>):</w:t>
      </w:r>
    </w:p>
    <w:p w:rsidR="00807D40" w:rsidRDefault="00AE79E6">
      <w:pPr>
        <w:tabs>
          <w:tab w:val="left" w:pos="1421"/>
          <w:tab w:val="right" w:pos="4018"/>
        </w:tabs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2.04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kancelář</w: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21,06</w:t>
      </w:r>
    </w:p>
    <w:p w:rsidR="00807D40" w:rsidRDefault="00AE79E6">
      <w:pPr>
        <w:spacing w:before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Poloha prostoru v </w:t>
      </w:r>
      <w:hyperlink r:id="rId9">
        <w:r>
          <w:rPr>
            <w:rFonts w:ascii="Times New Roman" w:hAnsi="Times New Roman"/>
            <w:color w:val="0000FF"/>
            <w:u w:val="single"/>
            <w:lang w:val="cs-CZ"/>
          </w:rPr>
          <w:t>II. NP</w:t>
        </w:r>
      </w:hyperlink>
      <w:r>
        <w:rPr>
          <w:rFonts w:ascii="Times New Roman" w:hAnsi="Times New Roman"/>
          <w:color w:val="000000"/>
          <w:lang w:val="cs-CZ"/>
        </w:rPr>
        <w:t xml:space="preserve"> SO 101 je vyznačena v Příloze č. 1-- Situační plán.</w:t>
      </w:r>
    </w:p>
    <w:p w:rsidR="00807D40" w:rsidRDefault="00AE79E6">
      <w:pPr>
        <w:spacing w:before="180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 xml:space="preserve">1.3 Nájemce je dále oprávněn ke spoluužívání společných prostorů </w:t>
      </w:r>
      <w:r>
        <w:rPr>
          <w:rFonts w:ascii="Times New Roman" w:hAnsi="Times New Roman"/>
          <w:b/>
          <w:color w:val="000000"/>
          <w:spacing w:val="9"/>
          <w:lang w:val="cs-CZ"/>
        </w:rPr>
        <w:t xml:space="preserve">v I. a </w:t>
      </w:r>
      <w:hyperlink r:id="rId10">
        <w:r>
          <w:rPr>
            <w:rFonts w:ascii="Times New Roman" w:hAnsi="Times New Roman"/>
            <w:b/>
            <w:color w:val="0000FF"/>
            <w:spacing w:val="9"/>
            <w:u w:val="single"/>
            <w:lang w:val="cs-CZ"/>
          </w:rPr>
          <w:t>II. NP</w:t>
        </w:r>
      </w:hyperlink>
      <w:r>
        <w:rPr>
          <w:rFonts w:ascii="Times New Roman" w:hAnsi="Times New Roman"/>
          <w:b/>
          <w:color w:val="000000"/>
          <w:spacing w:val="9"/>
          <w:lang w:val="cs-CZ"/>
        </w:rPr>
        <w:t xml:space="preserve"> SO </w:t>
      </w:r>
      <w:r>
        <w:rPr>
          <w:rFonts w:ascii="Times New Roman" w:hAnsi="Times New Roman"/>
          <w:color w:val="000000"/>
          <w:spacing w:val="9"/>
          <w:lang w:val="cs-CZ"/>
        </w:rPr>
        <w:t xml:space="preserve">101, </w:t>
      </w:r>
      <w:r>
        <w:rPr>
          <w:rFonts w:ascii="Times New Roman" w:hAnsi="Times New Roman"/>
          <w:color w:val="000000"/>
          <w:lang w:val="cs-CZ"/>
        </w:rPr>
        <w:t xml:space="preserve">vyznačených v </w:t>
      </w:r>
      <w:r>
        <w:rPr>
          <w:rFonts w:ascii="Times New Roman" w:hAnsi="Times New Roman"/>
          <w:b/>
          <w:color w:val="000000"/>
          <w:lang w:val="cs-CZ"/>
        </w:rPr>
        <w:t xml:space="preserve">Příloze č. 1 — </w:t>
      </w:r>
      <w:r>
        <w:rPr>
          <w:rFonts w:ascii="Times New Roman" w:hAnsi="Times New Roman"/>
          <w:color w:val="000000"/>
          <w:lang w:val="cs-CZ"/>
        </w:rPr>
        <w:t>Situační plán (dále jen společné prostory).</w:t>
      </w:r>
    </w:p>
    <w:p w:rsidR="00807D40" w:rsidRDefault="00807D40">
      <w:pPr>
        <w:sectPr w:rsidR="00807D40">
          <w:pgSz w:w="11918" w:h="16854"/>
          <w:pgMar w:top="1380" w:right="1351" w:bottom="884" w:left="1427" w:header="720" w:footer="720" w:gutter="0"/>
          <w:cols w:space="708"/>
        </w:sectPr>
      </w:pPr>
    </w:p>
    <w:p w:rsidR="00807D40" w:rsidRDefault="00612C14">
      <w:pPr>
        <w:spacing w:line="201" w:lineRule="auto"/>
        <w:ind w:left="4248"/>
        <w:rPr>
          <w:rFonts w:ascii="Times New Roman" w:hAnsi="Times New Roman"/>
          <w:color w:val="000000"/>
          <w:spacing w:val="1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9013825</wp:posOffset>
                </wp:positionV>
                <wp:extent cx="5765800" cy="139700"/>
                <wp:effectExtent l="0" t="3175" r="0" b="0"/>
                <wp:wrapSquare wrapText="bothSides"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Stránka 2 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0;margin-top:709.75pt;width:454pt;height:11pt;z-index:-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nasQ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Stránka 2 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18"/>
          <w:lang w:val="cs-CZ"/>
        </w:rPr>
        <w:t>2. článek</w:t>
      </w:r>
    </w:p>
    <w:p w:rsidR="00807D40" w:rsidRDefault="00AE79E6">
      <w:pPr>
        <w:spacing w:line="285" w:lineRule="auto"/>
        <w:ind w:left="3528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Účel nájmu prostoru</w:t>
      </w:r>
    </w:p>
    <w:p w:rsidR="00807D40" w:rsidRDefault="00AE79E6">
      <w:pPr>
        <w:spacing w:before="216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2.1 Nájemce je oprávněn prostor užívat pouze ke sjednanému účelu, a to jako administrativní zázemí </w:t>
      </w:r>
      <w:r>
        <w:rPr>
          <w:rFonts w:ascii="Times New Roman" w:hAnsi="Times New Roman"/>
          <w:color w:val="000000"/>
          <w:spacing w:val="-2"/>
          <w:lang w:val="cs-CZ"/>
        </w:rPr>
        <w:t>pro svoji podnikatelskou činnost — obchodování se strojními komponenty.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2.2 Nájemce není oprávněn provozovat v prostoru jinou činnost nebo změnit způsob či podmínky </w:t>
      </w:r>
      <w:r>
        <w:rPr>
          <w:rFonts w:ascii="Times New Roman" w:hAnsi="Times New Roman"/>
          <w:color w:val="000000"/>
          <w:lang w:val="cs-CZ"/>
        </w:rPr>
        <w:t>jejího výkonu, než jak je uvedeno v odst. 2.1.</w:t>
      </w:r>
    </w:p>
    <w:p w:rsidR="00807D40" w:rsidRDefault="00AE79E6">
      <w:pPr>
        <w:spacing w:before="288" w:line="204" w:lineRule="auto"/>
        <w:ind w:left="4176"/>
        <w:rPr>
          <w:rFonts w:ascii="Times New Roman" w:hAnsi="Times New Roman"/>
          <w:color w:val="000000"/>
          <w:spacing w:val="18"/>
          <w:lang w:val="cs-CZ"/>
        </w:rPr>
      </w:pPr>
      <w:r>
        <w:rPr>
          <w:rFonts w:ascii="Times New Roman" w:hAnsi="Times New Roman"/>
          <w:color w:val="000000"/>
          <w:spacing w:val="18"/>
          <w:lang w:val="cs-CZ"/>
        </w:rPr>
        <w:t>3. článek</w:t>
      </w:r>
    </w:p>
    <w:p w:rsidR="00807D40" w:rsidRDefault="00AE79E6">
      <w:pPr>
        <w:ind w:left="39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Doba nájmu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3.1 </w:t>
      </w:r>
      <w:r>
        <w:rPr>
          <w:rFonts w:ascii="Times New Roman" w:hAnsi="Times New Roman"/>
          <w:color w:val="000000"/>
          <w:lang w:val="cs-CZ"/>
        </w:rPr>
        <w:t>Nájemní smlouva se uzavírá na dobu 3 let, počínaje od 18. 11. 2015.</w:t>
      </w:r>
    </w:p>
    <w:p w:rsidR="00807D40" w:rsidRDefault="00AE79E6">
      <w:pPr>
        <w:spacing w:before="288" w:line="208" w:lineRule="auto"/>
        <w:ind w:left="4248"/>
        <w:rPr>
          <w:rFonts w:ascii="Times New Roman" w:hAnsi="Times New Roman"/>
          <w:color w:val="000000"/>
          <w:spacing w:val="18"/>
          <w:lang w:val="cs-CZ"/>
        </w:rPr>
      </w:pPr>
      <w:r>
        <w:rPr>
          <w:rFonts w:ascii="Times New Roman" w:hAnsi="Times New Roman"/>
          <w:color w:val="000000"/>
          <w:spacing w:val="18"/>
          <w:lang w:val="cs-CZ"/>
        </w:rPr>
        <w:t>4. článek</w:t>
      </w:r>
    </w:p>
    <w:p w:rsidR="00807D40" w:rsidRDefault="00AE79E6">
      <w:pPr>
        <w:ind w:left="3240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Předání a převzetí prostoru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4.1 O předání a převzetí prostoru bude sepsán ve dvou vyhotoveních předávací protokol; každá ze </w:t>
      </w:r>
      <w:r>
        <w:rPr>
          <w:rFonts w:ascii="Times New Roman" w:hAnsi="Times New Roman"/>
          <w:color w:val="000000"/>
          <w:spacing w:val="-2"/>
          <w:lang w:val="cs-CZ"/>
        </w:rPr>
        <w:t>smluvních stran obdrží po jednom vyhotovení. Předávací</w:t>
      </w:r>
      <w:r>
        <w:rPr>
          <w:rFonts w:ascii="Times New Roman" w:hAnsi="Times New Roman"/>
          <w:color w:val="000000"/>
          <w:spacing w:val="-2"/>
          <w:lang w:val="cs-CZ"/>
        </w:rPr>
        <w:t xml:space="preserve"> protokol sepíše pronajímatel za součinnosti </w:t>
      </w:r>
      <w:r>
        <w:rPr>
          <w:rFonts w:ascii="Times New Roman" w:hAnsi="Times New Roman"/>
          <w:color w:val="000000"/>
          <w:lang w:val="cs-CZ"/>
        </w:rPr>
        <w:t>nájemce.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4.2 </w:t>
      </w:r>
      <w:r>
        <w:rPr>
          <w:rFonts w:ascii="Times New Roman" w:hAnsi="Times New Roman"/>
          <w:color w:val="000000"/>
          <w:spacing w:val="-1"/>
          <w:lang w:val="cs-CZ"/>
        </w:rPr>
        <w:t>Předávací protokol bude obsahovat minimálně: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označení osob, které se za pronajímatele a nájemce předání zúčastní;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16"/>
          <w:lang w:val="cs-CZ"/>
        </w:rPr>
      </w:pPr>
      <w:r>
        <w:rPr>
          <w:rFonts w:ascii="Times New Roman" w:hAnsi="Times New Roman"/>
          <w:color w:val="000000"/>
          <w:spacing w:val="16"/>
          <w:lang w:val="cs-CZ"/>
        </w:rPr>
        <w:t>místo předání;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8"/>
          <w:lang w:val="cs-CZ"/>
        </w:rPr>
      </w:pPr>
      <w:r>
        <w:rPr>
          <w:rFonts w:ascii="Times New Roman" w:hAnsi="Times New Roman"/>
          <w:color w:val="000000"/>
          <w:spacing w:val="8"/>
          <w:lang w:val="cs-CZ"/>
        </w:rPr>
        <w:t>den a hodinu předání;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popis stavu prostoru (zejm. zda se p</w:t>
      </w:r>
      <w:r>
        <w:rPr>
          <w:rFonts w:ascii="Times New Roman" w:hAnsi="Times New Roman"/>
          <w:color w:val="000000"/>
          <w:spacing w:val="2"/>
          <w:lang w:val="cs-CZ"/>
        </w:rPr>
        <w:t>ředává kompletní a bez závad);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počet klíčů a jejich určení,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čísla nefakturačních měřidel a stav měřidel,</w:t>
      </w:r>
    </w:p>
    <w:p w:rsidR="00807D40" w:rsidRDefault="00AE79E6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podpisy osob, které budou účastny předání a převzetí.</w:t>
      </w:r>
    </w:p>
    <w:p w:rsidR="00807D40" w:rsidRDefault="00AE79E6">
      <w:pPr>
        <w:spacing w:before="288" w:line="208" w:lineRule="auto"/>
        <w:ind w:left="4176"/>
        <w:rPr>
          <w:rFonts w:ascii="Times New Roman" w:hAnsi="Times New Roman"/>
          <w:b/>
          <w:color w:val="000000"/>
          <w:spacing w:val="14"/>
          <w:lang w:val="cs-CZ"/>
        </w:rPr>
      </w:pPr>
      <w:r>
        <w:rPr>
          <w:rFonts w:ascii="Times New Roman" w:hAnsi="Times New Roman"/>
          <w:b/>
          <w:color w:val="000000"/>
          <w:spacing w:val="14"/>
          <w:lang w:val="cs-CZ"/>
        </w:rPr>
        <w:t>5. článek</w:t>
      </w:r>
    </w:p>
    <w:p w:rsidR="00807D40" w:rsidRDefault="00AE79E6">
      <w:pPr>
        <w:spacing w:before="36"/>
        <w:ind w:left="2016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Nájemné a cena služeb spojených s užíváním prostoru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5.1 Nájemné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Nájemce se zavazuje platit pronajímateli nájemné, a to ve výši stanovené v souvislosti s realizací </w:t>
      </w:r>
      <w:r>
        <w:rPr>
          <w:rFonts w:ascii="Times New Roman" w:hAnsi="Times New Roman"/>
          <w:color w:val="000000"/>
          <w:spacing w:val="-1"/>
          <w:lang w:val="cs-CZ"/>
        </w:rPr>
        <w:t xml:space="preserve">projektu „Technologický park Holešov" v odst. 1.1 této smlouvy (dále také jako zvýhodněné nájemné </w:t>
      </w:r>
      <w:r>
        <w:rPr>
          <w:rFonts w:ascii="Times New Roman" w:hAnsi="Times New Roman"/>
          <w:color w:val="000000"/>
          <w:spacing w:val="3"/>
          <w:lang w:val="cs-CZ"/>
        </w:rPr>
        <w:t>nebo jen nájemné). Výše zvýhodněného nájemného je uvedena v</w:t>
      </w:r>
      <w:r>
        <w:rPr>
          <w:rFonts w:ascii="Times New Roman" w:hAnsi="Times New Roman"/>
          <w:color w:val="000000"/>
          <w:spacing w:val="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3"/>
          <w:lang w:val="cs-CZ"/>
        </w:rPr>
        <w:t xml:space="preserve">příloze č. 2 této smlouvy </w:t>
      </w:r>
      <w:r>
        <w:rPr>
          <w:rFonts w:ascii="Times New Roman" w:hAnsi="Times New Roman"/>
          <w:color w:val="000000"/>
          <w:spacing w:val="3"/>
          <w:lang w:val="cs-CZ"/>
        </w:rPr>
        <w:t>—</w:t>
      </w:r>
      <w:r>
        <w:rPr>
          <w:rFonts w:ascii="Times New Roman" w:hAnsi="Times New Roman"/>
          <w:color w:val="000000"/>
          <w:lang w:val="cs-CZ"/>
        </w:rPr>
        <w:t>specifikace nájemného a ceny služeb v odst. 5.4.1 písm. 1) až o) smlouvy. V příloze č. 2 je rovněž vymezena výše tržního nájemného.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5.1.1 Poskytování podpory malého rozsahu (Podpora de minimis)</w:t>
      </w:r>
    </w:p>
    <w:p w:rsidR="00807D40" w:rsidRDefault="00AE79E6">
      <w:pPr>
        <w:jc w:val="both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Na základ</w:t>
      </w:r>
      <w:r>
        <w:rPr>
          <w:rFonts w:ascii="Times New Roman" w:hAnsi="Times New Roman"/>
          <w:b/>
          <w:color w:val="000000"/>
          <w:lang w:val="cs-CZ"/>
        </w:rPr>
        <w:t xml:space="preserve">ě této smlouvy je nájemci poskytována formou slevy z ceny nájmu podpora malého </w:t>
      </w:r>
      <w:r>
        <w:rPr>
          <w:rFonts w:ascii="Times New Roman" w:hAnsi="Times New Roman"/>
          <w:b/>
          <w:color w:val="000000"/>
          <w:spacing w:val="3"/>
          <w:lang w:val="cs-CZ"/>
        </w:rPr>
        <w:t xml:space="preserve">rozsahu (de minimis) v souladu s nařízením Komise (EU) č. 1407/2013 ze dne 18. 12. 2013 o </w:t>
      </w:r>
      <w:r>
        <w:rPr>
          <w:rFonts w:ascii="Times New Roman" w:hAnsi="Times New Roman"/>
          <w:b/>
          <w:color w:val="000000"/>
          <w:spacing w:val="-1"/>
          <w:lang w:val="cs-CZ"/>
        </w:rPr>
        <w:t>použití článků 107 a 108 Smlouvy o fungování Evropské unie na podporu de minimis (Úř. v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ěst. L </w:t>
      </w:r>
      <w:r>
        <w:rPr>
          <w:rFonts w:ascii="Times New Roman" w:hAnsi="Times New Roman"/>
          <w:b/>
          <w:color w:val="000000"/>
          <w:lang w:val="cs-CZ"/>
        </w:rPr>
        <w:t>352, 24. 12. 2013, s.1).</w:t>
      </w:r>
    </w:p>
    <w:p w:rsidR="00807D40" w:rsidRDefault="00AE79E6">
      <w:pPr>
        <w:jc w:val="both"/>
        <w:rPr>
          <w:rFonts w:ascii="Times New Roman" w:hAnsi="Times New Roman"/>
          <w:color w:val="000000"/>
          <w:spacing w:val="3"/>
          <w:u w:val="single"/>
          <w:lang w:val="cs-CZ"/>
        </w:rPr>
      </w:pPr>
      <w:r>
        <w:rPr>
          <w:rFonts w:ascii="Times New Roman" w:hAnsi="Times New Roman"/>
          <w:color w:val="000000"/>
          <w:spacing w:val="3"/>
          <w:u w:val="single"/>
          <w:lang w:val="cs-CZ"/>
        </w:rPr>
        <w:t xml:space="preserve">Celková výše podpory malého rozsahu formou slevy z ceny nájmu na základě této smlouvy činí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57.915 Kč a je vypočtena jako rozdíl mezi tržní (označována také jako „standard") a zvýhodněnou </w:t>
      </w:r>
      <w:r>
        <w:rPr>
          <w:rFonts w:ascii="Times New Roman" w:hAnsi="Times New Roman"/>
          <w:color w:val="000000"/>
          <w:lang w:val="cs-CZ"/>
        </w:rPr>
        <w:t>cenou nájmu.</w:t>
      </w:r>
    </w:p>
    <w:p w:rsidR="00807D40" w:rsidRDefault="00AE79E6">
      <w:pPr>
        <w:spacing w:before="216"/>
        <w:jc w:val="center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5.1.2 </w:t>
      </w:r>
      <w:r>
        <w:rPr>
          <w:rFonts w:ascii="Times New Roman" w:hAnsi="Times New Roman"/>
          <w:color w:val="000000"/>
          <w:spacing w:val="1"/>
          <w:lang w:val="cs-CZ"/>
        </w:rPr>
        <w:t xml:space="preserve">Pronajímatel si tímto vyhrazuje právo neposkytnout nájemci podporu malého rozsahu formou </w:t>
      </w:r>
      <w:r>
        <w:rPr>
          <w:rFonts w:ascii="Times New Roman" w:hAnsi="Times New Roman"/>
          <w:color w:val="000000"/>
          <w:spacing w:val="1"/>
          <w:lang w:val="cs-CZ"/>
        </w:rPr>
        <w:br/>
        <w:t>slevy z ceny nájmu v p</w:t>
      </w:r>
      <w:r>
        <w:rPr>
          <w:rFonts w:ascii="Times New Roman" w:hAnsi="Times New Roman"/>
          <w:color w:val="000000"/>
          <w:spacing w:val="1"/>
          <w:lang w:val="cs-CZ"/>
        </w:rPr>
        <w:br/>
        <w:t xml:space="preserve">řípadě, že by jejím poskytnutím došlo k překročení celkové výše podpory de </w:t>
      </w:r>
      <w:r>
        <w:rPr>
          <w:rFonts w:ascii="Times New Roman" w:hAnsi="Times New Roman"/>
          <w:color w:val="000000"/>
          <w:spacing w:val="1"/>
          <w:lang w:val="cs-CZ"/>
        </w:rPr>
        <w:br/>
        <w:t>minimis, která byla nájemci poskytnuta, nad strop stanovený v jedno</w:t>
      </w:r>
      <w:r>
        <w:rPr>
          <w:rFonts w:ascii="Times New Roman" w:hAnsi="Times New Roman"/>
          <w:color w:val="000000"/>
          <w:spacing w:val="1"/>
          <w:lang w:val="cs-CZ"/>
        </w:rPr>
        <w:t>tlivých nařízeních o podpoře de</w:t>
      </w:r>
    </w:p>
    <w:p w:rsidR="00807D40" w:rsidRDefault="00807D40">
      <w:pPr>
        <w:sectPr w:rsidR="00807D40">
          <w:pgSz w:w="11918" w:h="16854"/>
          <w:pgMar w:top="1440" w:right="1367" w:bottom="889" w:left="1411" w:header="720" w:footer="720" w:gutter="0"/>
          <w:cols w:space="708"/>
        </w:sectPr>
      </w:pPr>
    </w:p>
    <w:p w:rsidR="00807D40" w:rsidRDefault="00612C14">
      <w:pPr>
        <w:rPr>
          <w:rFonts w:ascii="Times New Roman" w:hAnsi="Times New Roman"/>
          <w:color w:val="000000"/>
          <w:spacing w:val="-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9041765</wp:posOffset>
                </wp:positionV>
                <wp:extent cx="5765800" cy="136525"/>
                <wp:effectExtent l="0" t="2540" r="0" b="3810"/>
                <wp:wrapSquare wrapText="bothSides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4" w:lineRule="auto"/>
                              <w:ind w:left="3888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Stránka 3 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0;margin-top:711.95pt;width:454pt;height:10.75pt;z-index:-251684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Re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" filled="f" stroked="f">
                <v:textbox inset="0,0,0,0">
                  <w:txbxContent>
                    <w:p w:rsidR="00807D40" w:rsidRDefault="00AE79E6">
                      <w:pPr>
                        <w:spacing w:line="204" w:lineRule="auto"/>
                        <w:ind w:left="3888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Stránka 3 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-3"/>
          <w:lang w:val="cs-CZ"/>
        </w:rPr>
        <w:t xml:space="preserve">minimis nebo v případě, že by nebyly spiněny veškeré podmínky stanovené v příslušných nařízeních o </w:t>
      </w:r>
      <w:r w:rsidR="00AE79E6">
        <w:rPr>
          <w:rFonts w:ascii="Times New Roman" w:hAnsi="Times New Roman"/>
          <w:color w:val="000000"/>
          <w:lang w:val="cs-CZ"/>
        </w:rPr>
        <w:t>podpoře de minimis</w:t>
      </w:r>
    </w:p>
    <w:p w:rsidR="00807D40" w:rsidRDefault="00AE79E6">
      <w:pPr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V případě uplatnění výše uvedeného práva pronajímatelem hradí nájemce o</w:t>
      </w:r>
      <w:r>
        <w:rPr>
          <w:rFonts w:ascii="Times New Roman" w:hAnsi="Times New Roman"/>
          <w:color w:val="000000"/>
          <w:spacing w:val="6"/>
          <w:lang w:val="cs-CZ"/>
        </w:rPr>
        <w:t xml:space="preserve">de dne zastavení </w:t>
      </w:r>
      <w:r>
        <w:rPr>
          <w:rFonts w:ascii="Times New Roman" w:hAnsi="Times New Roman"/>
          <w:color w:val="000000"/>
          <w:lang w:val="cs-CZ"/>
        </w:rPr>
        <w:t>poskytování podpory malého rozsahu tržní nájemné uvedené v příloze č. 2 této smlouvy.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5.1.3 Nájemce je povinen neprodleně informovat pronajímatele o tom, že čerpá jakoukoli jinou </w:t>
      </w:r>
      <w:r>
        <w:rPr>
          <w:rFonts w:ascii="Times New Roman" w:hAnsi="Times New Roman"/>
          <w:color w:val="000000"/>
          <w:lang w:val="cs-CZ"/>
        </w:rPr>
        <w:t xml:space="preserve">podporu, včetně toho, z jakých zdrojů a na jakém základě </w:t>
      </w:r>
      <w:r>
        <w:rPr>
          <w:rFonts w:ascii="Times New Roman" w:hAnsi="Times New Roman"/>
          <w:color w:val="000000"/>
          <w:lang w:val="cs-CZ"/>
        </w:rPr>
        <w:t>ji čerpá.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 xml:space="preserve">5.2 Nájemné je splatné v měsíčních splátkách na základě daňového dokladu, vystaveného </w:t>
      </w:r>
      <w:r>
        <w:rPr>
          <w:rFonts w:ascii="Times New Roman" w:hAnsi="Times New Roman"/>
          <w:color w:val="000000"/>
          <w:spacing w:val="3"/>
          <w:lang w:val="cs-CZ"/>
        </w:rPr>
        <w:t xml:space="preserve">pronajímatelem a doručeného nájemci vždy do 10. dne příslušného měsíce, za který je nájemné </w:t>
      </w:r>
      <w:r>
        <w:rPr>
          <w:rFonts w:ascii="Times New Roman" w:hAnsi="Times New Roman"/>
          <w:color w:val="000000"/>
          <w:lang w:val="cs-CZ"/>
        </w:rPr>
        <w:t>účtováno. Daňový doklad na vyúčtování první splátky nájemného bude v</w:t>
      </w:r>
      <w:r>
        <w:rPr>
          <w:rFonts w:ascii="Times New Roman" w:hAnsi="Times New Roman"/>
          <w:color w:val="000000"/>
          <w:lang w:val="cs-CZ"/>
        </w:rPr>
        <w:t>ystaven a doručen nájemci do 10 dnů od uzavření smlouvy. Lhůta splatnosti je 14 dní ode dne vystavení daňového dokladu.</w:t>
      </w:r>
    </w:p>
    <w:p w:rsidR="00807D40" w:rsidRDefault="00AE79E6">
      <w:pPr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Nájemné bude hrazeno bezhotovostním převodem na účet pronajímatele, uvedený na daňovém </w:t>
      </w:r>
      <w:r>
        <w:rPr>
          <w:rFonts w:ascii="Times New Roman" w:hAnsi="Times New Roman"/>
          <w:color w:val="000000"/>
          <w:lang w:val="cs-CZ"/>
        </w:rPr>
        <w:t>dokladu. K nájemnému a k ceně za služby spojené s</w:t>
      </w:r>
      <w:r>
        <w:rPr>
          <w:rFonts w:ascii="Times New Roman" w:hAnsi="Times New Roman"/>
          <w:color w:val="000000"/>
          <w:lang w:val="cs-CZ"/>
        </w:rPr>
        <w:t xml:space="preserve"> užíváváním prostoru (odst. 5.4) bude připočtena </w:t>
      </w:r>
      <w:r>
        <w:rPr>
          <w:rFonts w:ascii="Times New Roman" w:hAnsi="Times New Roman"/>
          <w:color w:val="000000"/>
          <w:spacing w:val="-2"/>
          <w:lang w:val="cs-CZ"/>
        </w:rPr>
        <w:t xml:space="preserve">daň z přidané hodnoty. Sazba DPH bude stanovena dle zákona o DPH platného v době uskutečnění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zdanitelného pinění. Základem daně je v případě nájmu prostoru zvýhodněné nájemné a v případě </w:t>
      </w:r>
      <w:r>
        <w:rPr>
          <w:rFonts w:ascii="Times New Roman" w:hAnsi="Times New Roman"/>
          <w:color w:val="000000"/>
          <w:lang w:val="cs-CZ"/>
        </w:rPr>
        <w:t>služeb spojených s u</w:t>
      </w:r>
      <w:r>
        <w:rPr>
          <w:rFonts w:ascii="Times New Roman" w:hAnsi="Times New Roman"/>
          <w:color w:val="000000"/>
          <w:lang w:val="cs-CZ"/>
        </w:rPr>
        <w:t>žíváním prostoru v odst. 5.4.1 písm. I) až o) zvýhodněná cena těchto služeb.</w:t>
      </w:r>
    </w:p>
    <w:p w:rsidR="00807D40" w:rsidRDefault="00AE79E6">
      <w:pPr>
        <w:spacing w:before="252"/>
        <w:jc w:val="both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5.3 </w:t>
      </w:r>
      <w:r>
        <w:rPr>
          <w:rFonts w:ascii="Times New Roman" w:hAnsi="Times New Roman"/>
          <w:color w:val="000000"/>
          <w:spacing w:val="1"/>
          <w:lang w:val="cs-CZ"/>
        </w:rPr>
        <w:t xml:space="preserve">Nájemce není v prodlení s úhradou nájemného, jestliže nejpozději poslední den splatnosti bude </w:t>
      </w:r>
      <w:r>
        <w:rPr>
          <w:rFonts w:ascii="Times New Roman" w:hAnsi="Times New Roman"/>
          <w:color w:val="000000"/>
          <w:spacing w:val="5"/>
          <w:lang w:val="cs-CZ"/>
        </w:rPr>
        <w:t xml:space="preserve">částka odpovídající dohodnutému nájemnému připsána na účet pronajímatele. Nájemce dále není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v prodlení s úhradou nájemného po dobu prodlení pronajímatele s vystavením a doručením řádné </w:t>
      </w:r>
      <w:r>
        <w:rPr>
          <w:rFonts w:ascii="Times New Roman" w:hAnsi="Times New Roman"/>
          <w:color w:val="000000"/>
          <w:spacing w:val="-1"/>
          <w:lang w:val="cs-CZ"/>
        </w:rPr>
        <w:t>faktury nájemci. Uvedené platí rovněž pro pinění v odst. 5.4 této smlou</w:t>
      </w:r>
      <w:r>
        <w:rPr>
          <w:rFonts w:ascii="Times New Roman" w:hAnsi="Times New Roman"/>
          <w:color w:val="000000"/>
          <w:spacing w:val="-1"/>
          <w:lang w:val="cs-CZ"/>
        </w:rPr>
        <w:t>vy.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5.4 Služby spojené s užíváním prostoru</w:t>
      </w:r>
    </w:p>
    <w:p w:rsidR="00807D40" w:rsidRDefault="00AE79E6">
      <w:pPr>
        <w:spacing w:before="28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5.4.1 </w:t>
      </w:r>
      <w:r>
        <w:rPr>
          <w:rFonts w:ascii="Times New Roman" w:hAnsi="Times New Roman"/>
          <w:color w:val="000000"/>
          <w:lang w:val="cs-CZ"/>
        </w:rPr>
        <w:t>Nájemce se zavazuje platit vedle nájemného pronajímateli cenu za služby spojené s užíváním prostoru, a to za:</w:t>
      </w:r>
    </w:p>
    <w:p w:rsidR="00807D40" w:rsidRDefault="00AE79E6">
      <w:pPr>
        <w:spacing w:before="180"/>
        <w:ind w:left="288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t>a) dodávky elektrické energie</w:t>
      </w:r>
    </w:p>
    <w:p w:rsidR="00807D40" w:rsidRDefault="00AE79E6">
      <w:pPr>
        <w:ind w:left="288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>h) otápění prostoru a poskytování teplé užitkové vody (TUV)</w:t>
      </w:r>
    </w:p>
    <w:p w:rsidR="00807D40" w:rsidRDefault="00AE79E6">
      <w:pPr>
        <w:numPr>
          <w:ilvl w:val="0"/>
          <w:numId w:val="2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10"/>
          <w:lang w:val="cs-CZ"/>
        </w:rPr>
      </w:pPr>
      <w:r>
        <w:rPr>
          <w:rFonts w:ascii="Times New Roman" w:hAnsi="Times New Roman"/>
          <w:b/>
          <w:color w:val="000000"/>
          <w:spacing w:val="10"/>
          <w:lang w:val="cs-CZ"/>
        </w:rPr>
        <w:t xml:space="preserve">dodávky plynu </w:t>
      </w:r>
      <w:r>
        <w:rPr>
          <w:rFonts w:ascii="Times New Roman" w:hAnsi="Times New Roman"/>
          <w:b/>
          <w:color w:val="000000"/>
          <w:spacing w:val="10"/>
          <w:sz w:val="6"/>
          <w:lang w:val="cs-CZ"/>
        </w:rPr>
        <w:t xml:space="preserve">— </w:t>
      </w:r>
      <w:r>
        <w:rPr>
          <w:rFonts w:ascii="Times New Roman" w:hAnsi="Times New Roman"/>
          <w:color w:val="000000"/>
          <w:spacing w:val="10"/>
          <w:lang w:val="cs-CZ"/>
        </w:rPr>
        <w:t>služba není poskytována</w:t>
      </w:r>
    </w:p>
    <w:p w:rsidR="00807D40" w:rsidRDefault="00AE79E6">
      <w:pPr>
        <w:numPr>
          <w:ilvl w:val="0"/>
          <w:numId w:val="2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7"/>
          <w:lang w:val="cs-CZ"/>
        </w:rPr>
      </w:pPr>
      <w:r>
        <w:rPr>
          <w:rFonts w:ascii="Times New Roman" w:hAnsi="Times New Roman"/>
          <w:b/>
          <w:color w:val="000000"/>
          <w:spacing w:val="7"/>
          <w:lang w:val="cs-CZ"/>
        </w:rPr>
        <w:t>dodávky vody a službu odvádění odpadních vod</w:t>
      </w:r>
    </w:p>
    <w:p w:rsidR="00807D40" w:rsidRDefault="00AE79E6">
      <w:pPr>
        <w:numPr>
          <w:ilvl w:val="0"/>
          <w:numId w:val="2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16"/>
          <w:lang w:val="cs-CZ"/>
        </w:rPr>
      </w:pPr>
      <w:r>
        <w:rPr>
          <w:rFonts w:ascii="Times New Roman" w:hAnsi="Times New Roman"/>
          <w:b/>
          <w:color w:val="000000"/>
          <w:spacing w:val="16"/>
          <w:lang w:val="cs-CZ"/>
        </w:rPr>
        <w:t>služby telekomunikací</w:t>
      </w:r>
    </w:p>
    <w:p w:rsidR="00807D40" w:rsidRDefault="00AE79E6">
      <w:pPr>
        <w:ind w:left="216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t>1) služby recepce</w:t>
      </w:r>
    </w:p>
    <w:p w:rsidR="00807D40" w:rsidRDefault="00AE79E6">
      <w:pPr>
        <w:numPr>
          <w:ilvl w:val="0"/>
          <w:numId w:val="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>ostraha areálu SPZ Holešov - fyzická</w:t>
      </w:r>
    </w:p>
    <w:p w:rsidR="00807D40" w:rsidRDefault="00AE79E6">
      <w:pPr>
        <w:numPr>
          <w:ilvl w:val="0"/>
          <w:numId w:val="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8"/>
          <w:lang w:val="cs-CZ"/>
        </w:rPr>
      </w:pPr>
      <w:r>
        <w:rPr>
          <w:rFonts w:ascii="Times New Roman" w:hAnsi="Times New Roman"/>
          <w:b/>
          <w:color w:val="000000"/>
          <w:spacing w:val="8"/>
          <w:lang w:val="cs-CZ"/>
        </w:rPr>
        <w:t>ostraha objektu - venkovní kamerový systém</w:t>
      </w:r>
    </w:p>
    <w:p w:rsidR="00807D40" w:rsidRDefault="00AE79E6">
      <w:pPr>
        <w:numPr>
          <w:ilvl w:val="0"/>
          <w:numId w:val="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14"/>
          <w:lang w:val="cs-CZ"/>
        </w:rPr>
      </w:pPr>
      <w:r>
        <w:rPr>
          <w:rFonts w:ascii="Times New Roman" w:hAnsi="Times New Roman"/>
          <w:b/>
          <w:color w:val="000000"/>
          <w:spacing w:val="14"/>
          <w:lang w:val="cs-CZ"/>
        </w:rPr>
        <w:t>odvoz komunálního odpadu</w:t>
      </w:r>
    </w:p>
    <w:p w:rsidR="00807D40" w:rsidRDefault="00AE79E6">
      <w:pPr>
        <w:numPr>
          <w:ilvl w:val="0"/>
          <w:numId w:val="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5"/>
          <w:lang w:val="cs-CZ"/>
        </w:rPr>
      </w:pPr>
      <w:r>
        <w:rPr>
          <w:rFonts w:ascii="Times New Roman" w:hAnsi="Times New Roman"/>
          <w:b/>
          <w:color w:val="000000"/>
          <w:spacing w:val="5"/>
          <w:lang w:val="cs-CZ"/>
        </w:rPr>
        <w:t>údržba komunikací a ploch v areálu — letní</w:t>
      </w:r>
    </w:p>
    <w:p w:rsidR="00807D40" w:rsidRDefault="00AE79E6">
      <w:pPr>
        <w:numPr>
          <w:ilvl w:val="0"/>
          <w:numId w:val="3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t>údržba komunikací v areálu — zimní</w:t>
      </w:r>
    </w:p>
    <w:p w:rsidR="00807D40" w:rsidRDefault="00AE79E6">
      <w:pPr>
        <w:ind w:left="216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>1) úklid a údržba společných prostor</w:t>
      </w:r>
    </w:p>
    <w:p w:rsidR="00807D40" w:rsidRDefault="00AE79E6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>oprávnění parkovat na parkovišti v areálu TP Holešov — 1 místo</w:t>
      </w:r>
    </w:p>
    <w:p w:rsidR="00807D40" w:rsidRDefault="00AE79E6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b/>
          <w:color w:val="000000"/>
          <w:spacing w:val="22"/>
          <w:lang w:val="cs-CZ"/>
        </w:rPr>
      </w:pPr>
      <w:r>
        <w:rPr>
          <w:rFonts w:ascii="Times New Roman" w:hAnsi="Times New Roman"/>
          <w:b/>
          <w:color w:val="000000"/>
          <w:spacing w:val="22"/>
          <w:lang w:val="cs-CZ"/>
        </w:rPr>
        <w:t>služby IT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10"/>
          <w:lang w:val="cs-CZ"/>
        </w:rPr>
      </w:pPr>
      <w:r>
        <w:rPr>
          <w:rFonts w:ascii="Times New Roman" w:hAnsi="Times New Roman"/>
          <w:b/>
          <w:color w:val="000000"/>
          <w:spacing w:val="10"/>
          <w:lang w:val="cs-CZ"/>
        </w:rPr>
        <w:t>přístup ke strukturované kabeláži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12"/>
          <w:lang w:val="cs-CZ"/>
        </w:rPr>
      </w:pPr>
      <w:r>
        <w:rPr>
          <w:rFonts w:ascii="Times New Roman" w:hAnsi="Times New Roman"/>
          <w:b/>
          <w:color w:val="000000"/>
          <w:spacing w:val="12"/>
          <w:lang w:val="cs-CZ"/>
        </w:rPr>
        <w:t xml:space="preserve">serverovna </w:t>
      </w:r>
      <w:r>
        <w:rPr>
          <w:rFonts w:ascii="Times New Roman" w:hAnsi="Times New Roman"/>
          <w:b/>
          <w:color w:val="000000"/>
          <w:spacing w:val="12"/>
          <w:sz w:val="6"/>
          <w:lang w:val="cs-CZ"/>
        </w:rPr>
        <w:t xml:space="preserve">— </w:t>
      </w:r>
      <w:r>
        <w:rPr>
          <w:rFonts w:ascii="Times New Roman" w:hAnsi="Times New Roman"/>
          <w:color w:val="000000"/>
          <w:spacing w:val="12"/>
          <w:lang w:val="cs-CZ"/>
        </w:rPr>
        <w:t>služba není poskytována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>poskytnutí internetové konektivity — standard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18"/>
          <w:lang w:val="cs-CZ"/>
        </w:rPr>
      </w:pPr>
      <w:r>
        <w:rPr>
          <w:rFonts w:ascii="Times New Roman" w:hAnsi="Times New Roman"/>
          <w:b/>
          <w:color w:val="000000"/>
          <w:spacing w:val="18"/>
          <w:lang w:val="cs-CZ"/>
        </w:rPr>
        <w:t>přístup k WIFI síti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spacing w:line="184" w:lineRule="auto"/>
        <w:ind w:left="64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telefonní ústředna + sít'</w:t>
      </w:r>
    </w:p>
    <w:p w:rsidR="00807D40" w:rsidRDefault="00AE79E6">
      <w:pPr>
        <w:spacing w:line="211" w:lineRule="auto"/>
        <w:ind w:left="216"/>
        <w:rPr>
          <w:rFonts w:ascii="Times New Roman" w:hAnsi="Times New Roman"/>
          <w:b/>
          <w:color w:val="000000"/>
          <w:spacing w:val="2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sz w:val="27"/>
          <w:lang w:val="cs-CZ"/>
        </w:rPr>
        <w:t xml:space="preserve">o) </w:t>
      </w:r>
      <w:r>
        <w:rPr>
          <w:rFonts w:ascii="Times New Roman" w:hAnsi="Times New Roman"/>
          <w:b/>
          <w:color w:val="000000"/>
          <w:spacing w:val="2"/>
          <w:lang w:val="cs-CZ"/>
        </w:rPr>
        <w:t>ostatní služby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 xml:space="preserve">prezentace na www progresspark.cz — </w:t>
      </w:r>
      <w:r>
        <w:rPr>
          <w:rFonts w:ascii="Times New Roman" w:hAnsi="Times New Roman"/>
          <w:color w:val="000000"/>
          <w:spacing w:val="3"/>
          <w:lang w:val="cs-CZ"/>
        </w:rPr>
        <w:t>služba není poskytována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rezervace konferen</w:t>
      </w:r>
      <w:r>
        <w:rPr>
          <w:rFonts w:ascii="Times New Roman" w:hAnsi="Times New Roman"/>
          <w:b/>
          <w:color w:val="000000"/>
          <w:spacing w:val="-1"/>
          <w:lang w:val="cs-CZ"/>
        </w:rPr>
        <w:t>čního sálu v budově č. p. 1691 na p. Č. 2760/80 v k. ú. Holešov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rezervace zasedací místnosti č. 1.21 v budově dle předešlé odrážky</w:t>
      </w:r>
    </w:p>
    <w:p w:rsidR="00807D40" w:rsidRDefault="00AE79E6">
      <w:pPr>
        <w:numPr>
          <w:ilvl w:val="0"/>
          <w:numId w:val="5"/>
        </w:numPr>
        <w:tabs>
          <w:tab w:val="clear" w:pos="432"/>
          <w:tab w:val="decimal" w:pos="1080"/>
        </w:tabs>
        <w:ind w:left="648"/>
        <w:rPr>
          <w:rFonts w:ascii="Times New Roman" w:hAnsi="Times New Roman"/>
          <w:b/>
          <w:color w:val="000000"/>
          <w:spacing w:val="5"/>
          <w:lang w:val="cs-CZ"/>
        </w:rPr>
      </w:pPr>
      <w:r>
        <w:rPr>
          <w:rFonts w:ascii="Times New Roman" w:hAnsi="Times New Roman"/>
          <w:b/>
          <w:color w:val="000000"/>
          <w:spacing w:val="5"/>
          <w:lang w:val="cs-CZ"/>
        </w:rPr>
        <w:t xml:space="preserve">úklid prostorů — </w:t>
      </w:r>
      <w:r>
        <w:rPr>
          <w:rFonts w:ascii="Times New Roman" w:hAnsi="Times New Roman"/>
          <w:color w:val="000000"/>
          <w:spacing w:val="5"/>
          <w:lang w:val="cs-CZ"/>
        </w:rPr>
        <w:t>služba není poskytována</w:t>
      </w:r>
    </w:p>
    <w:p w:rsidR="00807D40" w:rsidRDefault="00807D40">
      <w:pPr>
        <w:sectPr w:rsidR="00807D40">
          <w:pgSz w:w="11918" w:h="16854"/>
          <w:pgMar w:top="1420" w:right="1359" w:bottom="865" w:left="1419" w:header="720" w:footer="720" w:gutter="0"/>
          <w:cols w:space="708"/>
        </w:sectPr>
      </w:pPr>
    </w:p>
    <w:p w:rsidR="00807D40" w:rsidRDefault="00612C14">
      <w:pPr>
        <w:rPr>
          <w:rFonts w:ascii="Times New Roman" w:hAnsi="Times New Roman"/>
          <w:color w:val="000000"/>
          <w:spacing w:val="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9017000</wp:posOffset>
                </wp:positionV>
                <wp:extent cx="5765800" cy="140335"/>
                <wp:effectExtent l="0" t="0" r="0" b="0"/>
                <wp:wrapSquare wrapText="bothSides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Stránka 4 z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0;margin-top:710pt;width:454pt;height:11.05pt;z-index:-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T4tQIAALI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Stránka 4 z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2"/>
          <w:lang w:val="cs-CZ"/>
        </w:rPr>
        <w:t>5.4.1.1 Elektrická energie:</w:t>
      </w:r>
    </w:p>
    <w:p w:rsidR="00807D40" w:rsidRDefault="00AE79E6">
      <w:pPr>
        <w:spacing w:before="72"/>
        <w:jc w:val="both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Pronajímatel se zavazuje poskytovat nájemci dodávky elektrické energie a nájemce se zavazuje platit </w:t>
      </w:r>
      <w:r>
        <w:rPr>
          <w:rFonts w:ascii="Times New Roman" w:hAnsi="Times New Roman"/>
          <w:color w:val="000000"/>
          <w:spacing w:val="2"/>
          <w:lang w:val="cs-CZ"/>
        </w:rPr>
        <w:t xml:space="preserve">pronajímateli za poskytnutou elektrickou energii úhradu dle přeúčtování. Přeúčtování nákladů za </w:t>
      </w:r>
      <w:r>
        <w:rPr>
          <w:rFonts w:ascii="Times New Roman" w:hAnsi="Times New Roman"/>
          <w:color w:val="000000"/>
          <w:spacing w:val="-4"/>
          <w:lang w:val="cs-CZ"/>
        </w:rPr>
        <w:t>nákup el.energie na nájemce je dáno množstvím poskytnuté el.</w:t>
      </w:r>
      <w:r>
        <w:rPr>
          <w:rFonts w:ascii="Times New Roman" w:hAnsi="Times New Roman"/>
          <w:color w:val="000000"/>
          <w:spacing w:val="-4"/>
          <w:lang w:val="cs-CZ"/>
        </w:rPr>
        <w:t xml:space="preserve">energie vynásobeným průměrnou cenou </w:t>
      </w:r>
      <w:r>
        <w:rPr>
          <w:rFonts w:ascii="Times New Roman" w:hAnsi="Times New Roman"/>
          <w:color w:val="000000"/>
          <w:spacing w:val="1"/>
          <w:lang w:val="cs-CZ"/>
        </w:rPr>
        <w:t xml:space="preserve">elektřiny. Množství poskytnuté elektřiny je množství el.energie, naměřené nefakturačním měřidlem </w:t>
      </w:r>
      <w:r>
        <w:rPr>
          <w:rFonts w:ascii="Times New Roman" w:hAnsi="Times New Roman"/>
          <w:color w:val="000000"/>
          <w:spacing w:val="4"/>
          <w:lang w:val="cs-CZ"/>
        </w:rPr>
        <w:t xml:space="preserve">pro měření celkové spotřeby v SO 101, od něhož se odečte spotřeba, naměřená v samostatných </w:t>
      </w:r>
      <w:r>
        <w:rPr>
          <w:rFonts w:ascii="Times New Roman" w:hAnsi="Times New Roman"/>
          <w:color w:val="000000"/>
          <w:lang w:val="cs-CZ"/>
        </w:rPr>
        <w:t>okruzích funkčně nesouvisejících</w:t>
      </w:r>
      <w:r>
        <w:rPr>
          <w:rFonts w:ascii="Times New Roman" w:hAnsi="Times New Roman"/>
          <w:color w:val="000000"/>
          <w:lang w:val="cs-CZ"/>
        </w:rPr>
        <w:t xml:space="preserve"> s pronajatými prostory a které připadá na kancelářské a společné </w:t>
      </w:r>
      <w:r>
        <w:rPr>
          <w:rFonts w:ascii="Times New Roman" w:hAnsi="Times New Roman"/>
          <w:color w:val="000000"/>
          <w:spacing w:val="2"/>
          <w:lang w:val="cs-CZ"/>
        </w:rPr>
        <w:t xml:space="preserve">prostory v SO 101. Toto množství je přepočteno poměrem plochy pronajatého prostoru k celkové </w:t>
      </w:r>
      <w:r>
        <w:rPr>
          <w:rFonts w:ascii="Times New Roman" w:hAnsi="Times New Roman"/>
          <w:color w:val="000000"/>
          <w:spacing w:val="3"/>
          <w:lang w:val="cs-CZ"/>
        </w:rPr>
        <w:t xml:space="preserve">ploše kancelářských prostor v SO 101, v tomto poměru se nájemce podílí rovněž na spotřebě el. </w:t>
      </w:r>
      <w:r>
        <w:rPr>
          <w:rFonts w:ascii="Times New Roman" w:hAnsi="Times New Roman"/>
          <w:color w:val="000000"/>
          <w:lang w:val="cs-CZ"/>
        </w:rPr>
        <w:t>ene</w:t>
      </w:r>
      <w:r>
        <w:rPr>
          <w:rFonts w:ascii="Times New Roman" w:hAnsi="Times New Roman"/>
          <w:color w:val="000000"/>
          <w:lang w:val="cs-CZ"/>
        </w:rPr>
        <w:t xml:space="preserve">rgie ve společných prostorách. Průměrná cena el.energie je určena podílem celkových nákladů na </w:t>
      </w:r>
      <w:r>
        <w:rPr>
          <w:rFonts w:ascii="Times New Roman" w:hAnsi="Times New Roman"/>
          <w:color w:val="000000"/>
          <w:spacing w:val="1"/>
          <w:lang w:val="cs-CZ"/>
        </w:rPr>
        <w:t xml:space="preserve">nákup el.energie a celkové spotřeby el.energie odběrného místa. K účtované částce bude připočtena </w:t>
      </w:r>
      <w:r>
        <w:rPr>
          <w:rFonts w:ascii="Times New Roman" w:hAnsi="Times New Roman"/>
          <w:color w:val="000000"/>
          <w:spacing w:val="-1"/>
          <w:lang w:val="cs-CZ"/>
        </w:rPr>
        <w:t>DPH v souladu s platnými právními předpisy.</w:t>
      </w:r>
    </w:p>
    <w:p w:rsidR="00807D40" w:rsidRDefault="00AE79E6">
      <w:pPr>
        <w:spacing w:before="144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Nájemce se zavazuje</w:t>
      </w:r>
      <w:r>
        <w:rPr>
          <w:rFonts w:ascii="Times New Roman" w:hAnsi="Times New Roman"/>
          <w:color w:val="000000"/>
          <w:spacing w:val="2"/>
          <w:lang w:val="cs-CZ"/>
        </w:rPr>
        <w:t xml:space="preserve"> k placení úhrady za poskytnutou el.energii čtvrtletně, na základě daňového </w:t>
      </w:r>
      <w:r>
        <w:rPr>
          <w:rFonts w:ascii="Times New Roman" w:hAnsi="Times New Roman"/>
          <w:color w:val="000000"/>
          <w:spacing w:val="-2"/>
          <w:lang w:val="cs-CZ"/>
        </w:rPr>
        <w:t xml:space="preserve">dokladu vystaveného pronajímatelem a doručeného nájemci vždy do 7 dnů ode dne, kdy pronajímatel </w:t>
      </w:r>
      <w:r>
        <w:rPr>
          <w:rFonts w:ascii="Times New Roman" w:hAnsi="Times New Roman"/>
          <w:color w:val="000000"/>
          <w:lang w:val="cs-CZ"/>
        </w:rPr>
        <w:t xml:space="preserve">obdržel daňový doklad na vyúčtování nákladů na nákup el.energie od dodavatele el.energie. Lhůta </w:t>
      </w:r>
      <w:r>
        <w:rPr>
          <w:rFonts w:ascii="Times New Roman" w:hAnsi="Times New Roman"/>
          <w:color w:val="000000"/>
          <w:spacing w:val="1"/>
          <w:lang w:val="cs-CZ"/>
        </w:rPr>
        <w:t xml:space="preserve">splatnosti daňových dokladů je 14 dnů od data vystavení. Úhrady za poskytnutou el.energii budou </w:t>
      </w:r>
      <w:r>
        <w:rPr>
          <w:rFonts w:ascii="Times New Roman" w:hAnsi="Times New Roman"/>
          <w:color w:val="000000"/>
          <w:spacing w:val="-1"/>
          <w:lang w:val="cs-CZ"/>
        </w:rPr>
        <w:t xml:space="preserve">placeny bezhotovostním převodem na </w:t>
      </w:r>
      <w:r>
        <w:rPr>
          <w:rFonts w:ascii="Times New Roman" w:hAnsi="Times New Roman"/>
          <w:color w:val="000000"/>
          <w:spacing w:val="-1"/>
          <w:w w:val="105"/>
          <w:lang w:val="cs-CZ"/>
        </w:rPr>
        <w:t xml:space="preserve">účet </w:t>
      </w:r>
      <w:r>
        <w:rPr>
          <w:rFonts w:ascii="Times New Roman" w:hAnsi="Times New Roman"/>
          <w:color w:val="000000"/>
          <w:spacing w:val="-1"/>
          <w:lang w:val="cs-CZ"/>
        </w:rPr>
        <w:t>pronajímatele, uvedený v</w:t>
      </w:r>
      <w:r>
        <w:rPr>
          <w:rFonts w:ascii="Times New Roman" w:hAnsi="Times New Roman"/>
          <w:color w:val="000000"/>
          <w:spacing w:val="-1"/>
          <w:lang w:val="cs-CZ"/>
        </w:rPr>
        <w:t xml:space="preserve"> daňovém dokladu.</w:t>
      </w:r>
    </w:p>
    <w:p w:rsidR="00807D40" w:rsidRDefault="00AE79E6">
      <w:pPr>
        <w:spacing w:before="144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Pronajímatel je oprávněn uplatňovat u nájemce vedle úhrady za poskytnutou el.energii rovněž úhradu </w:t>
      </w:r>
      <w:r>
        <w:rPr>
          <w:rFonts w:ascii="Times New Roman" w:hAnsi="Times New Roman"/>
          <w:color w:val="000000"/>
          <w:spacing w:val="-3"/>
          <w:lang w:val="cs-CZ"/>
        </w:rPr>
        <w:t xml:space="preserve">podílu nájemce na nákladech pronajímatele na provoz a údržbu odběrného elektrického zařízení. Podíl </w:t>
      </w:r>
      <w:r>
        <w:rPr>
          <w:rFonts w:ascii="Times New Roman" w:hAnsi="Times New Roman"/>
          <w:color w:val="000000"/>
          <w:lang w:val="cs-CZ"/>
        </w:rPr>
        <w:t>nájemce na těchto nákladech je dán jeho</w:t>
      </w:r>
      <w:r>
        <w:rPr>
          <w:rFonts w:ascii="Times New Roman" w:hAnsi="Times New Roman"/>
          <w:color w:val="000000"/>
          <w:lang w:val="cs-CZ"/>
        </w:rPr>
        <w:t xml:space="preserve"> podílem na množství poskytnuté elektřiny, připadající na </w:t>
      </w:r>
      <w:r>
        <w:rPr>
          <w:rFonts w:ascii="Times New Roman" w:hAnsi="Times New Roman"/>
          <w:color w:val="000000"/>
          <w:spacing w:val="7"/>
          <w:lang w:val="cs-CZ"/>
        </w:rPr>
        <w:t xml:space="preserve">kancelářské a společné prostory v SO 101, přepočteným poměrem plochy pronajatých prostorů </w:t>
      </w:r>
      <w:r>
        <w:rPr>
          <w:rFonts w:ascii="Times New Roman" w:hAnsi="Times New Roman"/>
          <w:color w:val="000000"/>
          <w:spacing w:val="3"/>
          <w:lang w:val="cs-CZ"/>
        </w:rPr>
        <w:t xml:space="preserve">k celkové ploše kancelářských prostor v SO 101. Úhrada podílu na těchto nákladech na provoz a </w:t>
      </w:r>
      <w:r>
        <w:rPr>
          <w:rFonts w:ascii="Times New Roman" w:hAnsi="Times New Roman"/>
          <w:color w:val="000000"/>
          <w:spacing w:val="-3"/>
          <w:lang w:val="cs-CZ"/>
        </w:rPr>
        <w:t>údržbu bude ná</w:t>
      </w:r>
      <w:r>
        <w:rPr>
          <w:rFonts w:ascii="Times New Roman" w:hAnsi="Times New Roman"/>
          <w:color w:val="000000"/>
          <w:spacing w:val="-3"/>
          <w:lang w:val="cs-CZ"/>
        </w:rPr>
        <w:t xml:space="preserve">jemci účtována čtvrtletně společně s úhradou za poskytnutou el. energii. Ohledně lhůty </w:t>
      </w:r>
      <w:r>
        <w:rPr>
          <w:rFonts w:ascii="Times New Roman" w:hAnsi="Times New Roman"/>
          <w:color w:val="000000"/>
          <w:lang w:val="cs-CZ"/>
        </w:rPr>
        <w:t>splatnosti daňových dokladů a způsobu placení platí ujednání předchozího odstavce.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5.4.1.2 Otápění prostoru a poskytování TUV</w:t>
      </w:r>
    </w:p>
    <w:p w:rsidR="00807D40" w:rsidRDefault="00AE79E6">
      <w:pPr>
        <w:spacing w:before="10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Pronajímatel se zavazuje k otáp</w:t>
      </w:r>
      <w:r>
        <w:rPr>
          <w:rFonts w:ascii="Times New Roman" w:hAnsi="Times New Roman"/>
          <w:color w:val="000000"/>
          <w:spacing w:val="1"/>
          <w:lang w:val="cs-CZ"/>
        </w:rPr>
        <w:t xml:space="preserve">ění prostoru a poskytování TUV nájemci a nájemce se zavazuje platit </w:t>
      </w:r>
      <w:r>
        <w:rPr>
          <w:rFonts w:ascii="Times New Roman" w:hAnsi="Times New Roman"/>
          <w:color w:val="000000"/>
          <w:spacing w:val="2"/>
          <w:lang w:val="cs-CZ"/>
        </w:rPr>
        <w:t xml:space="preserve">za tuto službu pronajímateli úhradu formou paušální platby ve výši stanovené v Příloze č. 2 této </w:t>
      </w:r>
      <w:r>
        <w:rPr>
          <w:rFonts w:ascii="Times New Roman" w:hAnsi="Times New Roman"/>
          <w:color w:val="000000"/>
          <w:spacing w:val="-2"/>
          <w:lang w:val="cs-CZ"/>
        </w:rPr>
        <w:t>smlouvy, a to:</w:t>
      </w:r>
    </w:p>
    <w:p w:rsidR="00807D40" w:rsidRDefault="00AE79E6">
      <w:pPr>
        <w:ind w:left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- a. paušální platbu za otápění a poskytování TUV pro kanceláře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Nájemce bude</w:t>
      </w:r>
      <w:r>
        <w:rPr>
          <w:rFonts w:ascii="Times New Roman" w:hAnsi="Times New Roman"/>
          <w:color w:val="000000"/>
          <w:spacing w:val="5"/>
          <w:lang w:val="cs-CZ"/>
        </w:rPr>
        <w:t xml:space="preserve"> platit měsíční splátky paušální platby ve výši 1/12 roční paušální platby stanovené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v Příloze č. 2 této smlouvy, na základě daňového dokladu (faktury), vystaveného pronajímatelem a </w:t>
      </w:r>
      <w:r>
        <w:rPr>
          <w:rFonts w:ascii="Times New Roman" w:hAnsi="Times New Roman"/>
          <w:color w:val="000000"/>
          <w:spacing w:val="2"/>
          <w:lang w:val="cs-CZ"/>
        </w:rPr>
        <w:t>doručeného nájemci do 10. dne příslušného měsíce, za který jsou platby účt</w:t>
      </w:r>
      <w:r>
        <w:rPr>
          <w:rFonts w:ascii="Times New Roman" w:hAnsi="Times New Roman"/>
          <w:color w:val="000000"/>
          <w:spacing w:val="2"/>
          <w:lang w:val="cs-CZ"/>
        </w:rPr>
        <w:t xml:space="preserve">ovány. K účtovaným </w:t>
      </w:r>
      <w:r>
        <w:rPr>
          <w:rFonts w:ascii="Times New Roman" w:hAnsi="Times New Roman"/>
          <w:color w:val="000000"/>
          <w:lang w:val="cs-CZ"/>
        </w:rPr>
        <w:t>částkám bude připočtena DPH v souladu s platnými právními předpisy.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Ohledně lhůty splatnosti daňových dokladů a způsobu jejich placení platí stejné podmínky jako u </w:t>
      </w:r>
      <w:r>
        <w:rPr>
          <w:rFonts w:ascii="Times New Roman" w:hAnsi="Times New Roman"/>
          <w:color w:val="000000"/>
          <w:lang w:val="cs-CZ"/>
        </w:rPr>
        <w:t>dodávky el. energie.</w:t>
      </w:r>
    </w:p>
    <w:p w:rsidR="00807D40" w:rsidRDefault="00AE79E6">
      <w:pPr>
        <w:spacing w:before="288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Smluvní strany si sjednávají, že pronajímatel má právo jednostranně upravit výši paušální platby </w:t>
      </w:r>
      <w:r>
        <w:rPr>
          <w:rFonts w:ascii="Times New Roman" w:hAnsi="Times New Roman"/>
          <w:color w:val="000000"/>
          <w:lang w:val="cs-CZ"/>
        </w:rPr>
        <w:t xml:space="preserve">v případě, že v uplynulých 12 měsících se náklady na nákup plynu zvýšily o více než 10 % oproti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předcházejícímu období. Jednostranná úprava paušální platby je </w:t>
      </w:r>
      <w:r>
        <w:rPr>
          <w:rFonts w:ascii="Times New Roman" w:hAnsi="Times New Roman"/>
          <w:color w:val="000000"/>
          <w:spacing w:val="1"/>
          <w:lang w:val="cs-CZ"/>
        </w:rPr>
        <w:t xml:space="preserve">účinná od doručení aktualizované </w:t>
      </w:r>
      <w:r>
        <w:rPr>
          <w:rFonts w:ascii="Times New Roman" w:hAnsi="Times New Roman"/>
          <w:color w:val="000000"/>
          <w:lang w:val="cs-CZ"/>
        </w:rPr>
        <w:t xml:space="preserve">Přílohy č. </w:t>
      </w:r>
      <w:r>
        <w:rPr>
          <w:rFonts w:ascii="Times New Roman" w:hAnsi="Times New Roman"/>
          <w:color w:val="000000"/>
          <w:w w:val="105"/>
          <w:lang w:val="cs-CZ"/>
        </w:rPr>
        <w:t xml:space="preserve">2 </w:t>
      </w:r>
      <w:r>
        <w:rPr>
          <w:rFonts w:ascii="Times New Roman" w:hAnsi="Times New Roman"/>
          <w:color w:val="000000"/>
          <w:lang w:val="cs-CZ"/>
        </w:rPr>
        <w:t>této smlouvy nájemci, pokud pronajímatel nesdělí nájemci pozdější termín účinnosti.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 xml:space="preserve">5.4.1.3 Plyn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— </w:t>
      </w:r>
      <w:r>
        <w:rPr>
          <w:rFonts w:ascii="Times New Roman" w:hAnsi="Times New Roman"/>
          <w:color w:val="000000"/>
          <w:lang w:val="cs-CZ"/>
        </w:rPr>
        <w:t>služba není poskytována</w:t>
      </w:r>
    </w:p>
    <w:p w:rsidR="00807D40" w:rsidRDefault="00AE79E6">
      <w:pPr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Přeúčtování nákladů na dodávku plynu do haly a nákladů spojených s touto dodávkou je dá</w:t>
      </w:r>
      <w:r>
        <w:rPr>
          <w:rFonts w:ascii="Times New Roman" w:hAnsi="Times New Roman"/>
          <w:color w:val="000000"/>
          <w:spacing w:val="4"/>
          <w:lang w:val="cs-CZ"/>
        </w:rPr>
        <w:t xml:space="preserve">no </w:t>
      </w:r>
      <w:r>
        <w:rPr>
          <w:rFonts w:ascii="Times New Roman" w:hAnsi="Times New Roman"/>
          <w:color w:val="000000"/>
          <w:spacing w:val="-4"/>
          <w:lang w:val="cs-CZ"/>
        </w:rPr>
        <w:t xml:space="preserve">přepočtem z ceny za dodávku plynu a nákladů spojených s touto dodávkou, vyúčtované pronajímateli </w:t>
      </w:r>
      <w:r>
        <w:rPr>
          <w:rFonts w:ascii="Times New Roman" w:hAnsi="Times New Roman"/>
          <w:color w:val="000000"/>
          <w:spacing w:val="4"/>
          <w:lang w:val="cs-CZ"/>
        </w:rPr>
        <w:t xml:space="preserve">dodavatelem, podle podílu množství plynu odebraného nájemcem, naměřeného nefakturačním měřidlem, na celkovém odběru. K účtované částce bude připočtena DPH v souladu s platnými </w:t>
      </w:r>
      <w:r>
        <w:rPr>
          <w:rFonts w:ascii="Times New Roman" w:hAnsi="Times New Roman"/>
          <w:color w:val="000000"/>
          <w:lang w:val="cs-CZ"/>
        </w:rPr>
        <w:t>právními předpisy.</w:t>
      </w:r>
    </w:p>
    <w:p w:rsidR="00807D40" w:rsidRDefault="00AE79E6">
      <w:pPr>
        <w:spacing w:before="72"/>
        <w:jc w:val="center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P</w:t>
      </w:r>
      <w:r>
        <w:rPr>
          <w:rFonts w:ascii="Times New Roman" w:hAnsi="Times New Roman"/>
          <w:color w:val="000000"/>
          <w:spacing w:val="5"/>
          <w:lang w:val="cs-CZ"/>
        </w:rPr>
        <w:br/>
      </w:r>
      <w:r>
        <w:rPr>
          <w:rFonts w:ascii="Times New Roman" w:hAnsi="Times New Roman"/>
          <w:color w:val="000000"/>
          <w:spacing w:val="5"/>
          <w:lang w:val="cs-CZ"/>
        </w:rPr>
        <w:t xml:space="preserve">řeúčtování nákladů na dodávku plynu bude prováděno měsíčně, na základě daňového dokladu </w:t>
      </w:r>
      <w:r>
        <w:rPr>
          <w:rFonts w:ascii="Times New Roman" w:hAnsi="Times New Roman"/>
          <w:color w:val="000000"/>
          <w:spacing w:val="5"/>
          <w:lang w:val="cs-CZ"/>
        </w:rPr>
        <w:br/>
        <w:t>(faktury), vystaveného pronajímatelem a doručeného nájemci do 7 dnů po uplynutí příslušného</w:t>
      </w:r>
    </w:p>
    <w:p w:rsidR="00807D40" w:rsidRDefault="00807D40">
      <w:pPr>
        <w:sectPr w:rsidR="00807D40">
          <w:pgSz w:w="11918" w:h="16854"/>
          <w:pgMar w:top="1440" w:right="1385" w:bottom="884" w:left="1393" w:header="720" w:footer="720" w:gutter="0"/>
          <w:cols w:space="708"/>
        </w:sectPr>
      </w:pPr>
    </w:p>
    <w:p w:rsidR="00807D40" w:rsidRDefault="00612C14">
      <w:pPr>
        <w:rPr>
          <w:rFonts w:ascii="Times New Roman" w:hAnsi="Times New Roman"/>
          <w:color w:val="000000"/>
          <w:spacing w:val="-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9039225</wp:posOffset>
                </wp:positionV>
                <wp:extent cx="5791200" cy="140335"/>
                <wp:effectExtent l="0" t="0" r="0" b="2540"/>
                <wp:wrapSquare wrapText="bothSides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5 z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0;margin-top:711.75pt;width:456pt;height:11.05pt;z-index:-251682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5 z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-2"/>
          <w:lang w:val="cs-CZ"/>
        </w:rPr>
        <w:t xml:space="preserve">měsíce, v němž byla dodávka poskytnuta. </w:t>
      </w:r>
      <w:r w:rsidR="00AE79E6">
        <w:rPr>
          <w:rFonts w:ascii="Times New Roman" w:hAnsi="Times New Roman"/>
          <w:color w:val="000000"/>
          <w:spacing w:val="-2"/>
          <w:lang w:val="cs-CZ"/>
        </w:rPr>
        <w:t xml:space="preserve">Ohledně lhůty splatnosti daňových dokladů a způsobu jejich </w:t>
      </w:r>
      <w:r w:rsidR="00AE79E6">
        <w:rPr>
          <w:rFonts w:ascii="Times New Roman" w:hAnsi="Times New Roman"/>
          <w:color w:val="000000"/>
          <w:lang w:val="cs-CZ"/>
        </w:rPr>
        <w:t>placení platí stejné podmínky jako u dodávky el.energie.</w:t>
      </w:r>
    </w:p>
    <w:p w:rsidR="00807D40" w:rsidRDefault="00AE79E6">
      <w:pPr>
        <w:spacing w:before="252" w:line="208" w:lineRule="auto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5.4.1.4 Vodné a stočné</w:t>
      </w:r>
    </w:p>
    <w:p w:rsidR="00807D40" w:rsidRDefault="00AE79E6">
      <w:pPr>
        <w:spacing w:before="36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Pronajímatel se zavazuje poskytovat nájemci dodávky pitné vody a službu odvád</w:t>
      </w:r>
      <w:r>
        <w:rPr>
          <w:rFonts w:ascii="Times New Roman" w:hAnsi="Times New Roman"/>
          <w:color w:val="000000"/>
          <w:spacing w:val="-1"/>
          <w:lang w:val="cs-CZ"/>
        </w:rPr>
        <w:t xml:space="preserve">ění odpadních vod a nájemce zavazuje platit pronajímateli za poskytnutou dodávku vody a službu odvádění odpadních vod </w:t>
      </w:r>
      <w:r>
        <w:rPr>
          <w:rFonts w:ascii="Times New Roman" w:hAnsi="Times New Roman"/>
          <w:color w:val="000000"/>
          <w:spacing w:val="1"/>
          <w:lang w:val="cs-CZ"/>
        </w:rPr>
        <w:t>úhradu dle přeúčtování. Přeúčtování nákladů na dodávky pitné vody a odvádění odpadních vod na nájemce je dáno přepočtem z vodného a stočné</w:t>
      </w:r>
      <w:r>
        <w:rPr>
          <w:rFonts w:ascii="Times New Roman" w:hAnsi="Times New Roman"/>
          <w:color w:val="000000"/>
          <w:spacing w:val="1"/>
          <w:lang w:val="cs-CZ"/>
        </w:rPr>
        <w:t xml:space="preserve">ho, vyúčtovaného pronajímateli dodavatelem, podle </w:t>
      </w:r>
      <w:r>
        <w:rPr>
          <w:rFonts w:ascii="Times New Roman" w:hAnsi="Times New Roman"/>
          <w:color w:val="000000"/>
          <w:spacing w:val="2"/>
          <w:lang w:val="cs-CZ"/>
        </w:rPr>
        <w:t xml:space="preserve">podílu množství vody odebrané nájemcem, naměřené nefakturačním měřidlem, na celkovém odběru. </w:t>
      </w:r>
      <w:r>
        <w:rPr>
          <w:rFonts w:ascii="Times New Roman" w:hAnsi="Times New Roman"/>
          <w:color w:val="000000"/>
          <w:lang w:val="cs-CZ"/>
        </w:rPr>
        <w:t>K účtované částce bude připočtena DPH v souladu s platnými právními předpisy.</w:t>
      </w:r>
    </w:p>
    <w:p w:rsidR="00807D40" w:rsidRDefault="00AE79E6">
      <w:pPr>
        <w:spacing w:before="10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Přeúčtování nákladů na dodávku vody</w:t>
      </w:r>
      <w:r>
        <w:rPr>
          <w:rFonts w:ascii="Times New Roman" w:hAnsi="Times New Roman"/>
          <w:color w:val="000000"/>
          <w:spacing w:val="1"/>
          <w:lang w:val="cs-CZ"/>
        </w:rPr>
        <w:t xml:space="preserve"> a odvádění odpadních a srážkových vod bude prováděno na </w:t>
      </w:r>
      <w:r>
        <w:rPr>
          <w:rFonts w:ascii="Times New Roman" w:hAnsi="Times New Roman"/>
          <w:color w:val="000000"/>
          <w:lang w:val="cs-CZ"/>
        </w:rPr>
        <w:t xml:space="preserve">základě daňového dokladu (faktury), vystaveného pronajímatelem zpravidla za uplynulé kalendářní </w:t>
      </w:r>
      <w:r>
        <w:rPr>
          <w:rFonts w:ascii="Times New Roman" w:hAnsi="Times New Roman"/>
          <w:color w:val="000000"/>
          <w:spacing w:val="6"/>
          <w:lang w:val="cs-CZ"/>
        </w:rPr>
        <w:t xml:space="preserve">čtvrtletí, v němž byla dodávka poskytnuta, a to do 15 dnů od obdržení daňového dokladu od </w:t>
      </w:r>
      <w:r>
        <w:rPr>
          <w:rFonts w:ascii="Times New Roman" w:hAnsi="Times New Roman"/>
          <w:color w:val="000000"/>
          <w:spacing w:val="-3"/>
          <w:lang w:val="cs-CZ"/>
        </w:rPr>
        <w:t>dodavatele pi</w:t>
      </w:r>
      <w:r>
        <w:rPr>
          <w:rFonts w:ascii="Times New Roman" w:hAnsi="Times New Roman"/>
          <w:color w:val="000000"/>
          <w:spacing w:val="-3"/>
          <w:lang w:val="cs-CZ"/>
        </w:rPr>
        <w:t xml:space="preserve">tné vody a služby odvádění odpadních vod. Ohledně lhůty splatnosti daňových dokladů a </w:t>
      </w:r>
      <w:r>
        <w:rPr>
          <w:rFonts w:ascii="Times New Roman" w:hAnsi="Times New Roman"/>
          <w:color w:val="000000"/>
          <w:spacing w:val="-1"/>
          <w:lang w:val="cs-CZ"/>
        </w:rPr>
        <w:t>způsobu jejich placení platí stejné podmínky jako u dodávky el.energie.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5.4.1.5. Služby telekomunikací</w:t>
      </w:r>
    </w:p>
    <w:p w:rsidR="00807D40" w:rsidRDefault="00AE79E6">
      <w:pPr>
        <w:spacing w:before="144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Pronajímatel se zavazuje poskytovat nájemci službu telekomunikací (</w:t>
      </w:r>
      <w:r>
        <w:rPr>
          <w:rFonts w:ascii="Times New Roman" w:hAnsi="Times New Roman"/>
          <w:color w:val="000000"/>
          <w:spacing w:val="-1"/>
          <w:lang w:val="cs-CZ"/>
        </w:rPr>
        <w:t xml:space="preserve">užívání pevné telefonní linky) a </w:t>
      </w:r>
      <w:r>
        <w:rPr>
          <w:rFonts w:ascii="Times New Roman" w:hAnsi="Times New Roman"/>
          <w:color w:val="000000"/>
          <w:spacing w:val="8"/>
          <w:lang w:val="cs-CZ"/>
        </w:rPr>
        <w:t xml:space="preserve">nájemce se zavazuje platit pronajímateli za poskytnutou službu telekomunikací úhradu dle </w:t>
      </w:r>
      <w:r>
        <w:rPr>
          <w:rFonts w:ascii="Times New Roman" w:hAnsi="Times New Roman"/>
          <w:color w:val="000000"/>
          <w:spacing w:val="-1"/>
          <w:lang w:val="cs-CZ"/>
        </w:rPr>
        <w:t xml:space="preserve">přeúčtování. Pronajímatel na základě vyúčtování telekomunikačních služeb od příslušného operátora </w:t>
      </w:r>
      <w:r>
        <w:rPr>
          <w:rFonts w:ascii="Times New Roman" w:hAnsi="Times New Roman"/>
          <w:color w:val="000000"/>
          <w:spacing w:val="4"/>
          <w:lang w:val="cs-CZ"/>
        </w:rPr>
        <w:t xml:space="preserve">přeúčtuje náklady na tyto služby nájemci. K účtované částce bude připočtena DPH v souladu s </w:t>
      </w:r>
      <w:r>
        <w:rPr>
          <w:rFonts w:ascii="Times New Roman" w:hAnsi="Times New Roman"/>
          <w:color w:val="000000"/>
          <w:lang w:val="cs-CZ"/>
        </w:rPr>
        <w:t>platnými právními předpisy.</w:t>
      </w:r>
    </w:p>
    <w:p w:rsidR="00807D40" w:rsidRDefault="00AE79E6">
      <w:pPr>
        <w:spacing w:before="10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Přeúčtování bude prováděno na základě daňového dokladu (faktury), vystaveného pronajímatelem </w:t>
      </w:r>
      <w:r>
        <w:rPr>
          <w:rFonts w:ascii="Times New Roman" w:hAnsi="Times New Roman"/>
          <w:color w:val="000000"/>
          <w:spacing w:val="-2"/>
          <w:lang w:val="cs-CZ"/>
        </w:rPr>
        <w:t>měsíčně, vždy do 7 dnů ode dne, kdy pronají</w:t>
      </w:r>
      <w:r>
        <w:rPr>
          <w:rFonts w:ascii="Times New Roman" w:hAnsi="Times New Roman"/>
          <w:color w:val="000000"/>
          <w:spacing w:val="-2"/>
          <w:lang w:val="cs-CZ"/>
        </w:rPr>
        <w:t xml:space="preserve">matel obdržel daňový doklad na vyúčtování nákladů na </w:t>
      </w:r>
      <w:r>
        <w:rPr>
          <w:rFonts w:ascii="Times New Roman" w:hAnsi="Times New Roman"/>
          <w:color w:val="000000"/>
          <w:spacing w:val="3"/>
          <w:lang w:val="cs-CZ"/>
        </w:rPr>
        <w:t xml:space="preserve">telekomunikační služby od příslušného operátora. Ohledně lhůty splatnosti daňových dokladů a </w:t>
      </w:r>
      <w:r>
        <w:rPr>
          <w:rFonts w:ascii="Times New Roman" w:hAnsi="Times New Roman"/>
          <w:color w:val="000000"/>
          <w:spacing w:val="-1"/>
          <w:lang w:val="cs-CZ"/>
        </w:rPr>
        <w:t>způsobu jejich placení platí stejné podmínky jako u dodávky el.energie.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5.4.1.6 Služby spojené s užíváním pros</w:t>
      </w:r>
      <w:r>
        <w:rPr>
          <w:rFonts w:ascii="Times New Roman" w:hAnsi="Times New Roman"/>
          <w:b/>
          <w:color w:val="000000"/>
          <w:spacing w:val="-1"/>
          <w:lang w:val="cs-CZ"/>
        </w:rPr>
        <w:t>torů v odst. 5.4.1 písm. f) až o):</w:t>
      </w:r>
    </w:p>
    <w:p w:rsidR="00807D40" w:rsidRDefault="00AE79E6">
      <w:pPr>
        <w:spacing w:before="288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Nájemce se zavazuje platit pronajímateli cenu za služby spojené s užíváním prostoru v odst. 5.4,1 písm. f) až o), a to ve výši stanovené v souvislosti s realizací projektu „Technologický park Holešov" </w:t>
      </w:r>
      <w:r>
        <w:rPr>
          <w:rFonts w:ascii="Times New Roman" w:hAnsi="Times New Roman"/>
          <w:color w:val="000000"/>
          <w:spacing w:val="-1"/>
          <w:lang w:val="cs-CZ"/>
        </w:rPr>
        <w:t xml:space="preserve">v odst. 1.1 této smlouvy (dále také jako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zvýhodněná cena služeb </w:t>
      </w:r>
      <w:r>
        <w:rPr>
          <w:rFonts w:ascii="Times New Roman" w:hAnsi="Times New Roman"/>
          <w:color w:val="000000"/>
          <w:spacing w:val="-1"/>
          <w:lang w:val="cs-CZ"/>
        </w:rPr>
        <w:t xml:space="preserve">nebo jen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cena služeb). Zvýhodněná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cena služeb je uvedena v příloze č. 2 </w:t>
      </w:r>
      <w:r>
        <w:rPr>
          <w:rFonts w:ascii="Times New Roman" w:hAnsi="Times New Roman"/>
          <w:color w:val="000000"/>
          <w:spacing w:val="2"/>
          <w:lang w:val="cs-CZ"/>
        </w:rPr>
        <w:t xml:space="preserve">této smlouvy. V příloze č. 2 je rovněž vymezena tržní cena </w:t>
      </w:r>
      <w:r>
        <w:rPr>
          <w:rFonts w:ascii="Times New Roman" w:hAnsi="Times New Roman"/>
          <w:color w:val="000000"/>
          <w:lang w:val="cs-CZ"/>
        </w:rPr>
        <w:t>těchto služeb.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Nájemce se zavazuje k placení ceny za služby u</w:t>
      </w:r>
      <w:r>
        <w:rPr>
          <w:rFonts w:ascii="Times New Roman" w:hAnsi="Times New Roman"/>
          <w:color w:val="000000"/>
          <w:spacing w:val="4"/>
          <w:lang w:val="cs-CZ"/>
        </w:rPr>
        <w:t xml:space="preserve">vedené v odst. 5.4.1 písm 1) až o) v měsíčních </w:t>
      </w:r>
      <w:r>
        <w:rPr>
          <w:rFonts w:ascii="Times New Roman" w:hAnsi="Times New Roman"/>
          <w:color w:val="000000"/>
          <w:spacing w:val="-1"/>
          <w:lang w:val="cs-CZ"/>
        </w:rPr>
        <w:t xml:space="preserve">splátkách, na základě daňového dokladu (faktury), vystaveného pronajímatelem a doručeného nájemci </w:t>
      </w:r>
      <w:r>
        <w:rPr>
          <w:rFonts w:ascii="Times New Roman" w:hAnsi="Times New Roman"/>
          <w:color w:val="000000"/>
          <w:spacing w:val="7"/>
          <w:lang w:val="cs-CZ"/>
        </w:rPr>
        <w:t xml:space="preserve">vždy do 10. dne příslušného měsíce, za který jsou ceny služeb účtovány. Daňový doklad na </w:t>
      </w:r>
      <w:r>
        <w:rPr>
          <w:rFonts w:ascii="Times New Roman" w:hAnsi="Times New Roman"/>
          <w:color w:val="000000"/>
          <w:spacing w:val="-2"/>
          <w:lang w:val="cs-CZ"/>
        </w:rPr>
        <w:t>vyúčtování první splát</w:t>
      </w:r>
      <w:r>
        <w:rPr>
          <w:rFonts w:ascii="Times New Roman" w:hAnsi="Times New Roman"/>
          <w:color w:val="000000"/>
          <w:spacing w:val="-2"/>
          <w:lang w:val="cs-CZ"/>
        </w:rPr>
        <w:t xml:space="preserve">ky ceny za tyto služby bude vystaven a doručen nájemci do 10 dnů od uzavření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smlouvy. Ohledně lhůty splatnosti daňových dokladů a způsobu jejich placení platí stejné podmínky </w:t>
      </w:r>
      <w:r>
        <w:rPr>
          <w:rFonts w:ascii="Times New Roman" w:hAnsi="Times New Roman"/>
          <w:color w:val="000000"/>
          <w:lang w:val="cs-CZ"/>
        </w:rPr>
        <w:t>jako u dodávky el.energie.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Poskytování podpory malého rozsahu (Podpora de minimis)</w:t>
      </w:r>
    </w:p>
    <w:p w:rsidR="00807D40" w:rsidRDefault="00AE79E6">
      <w:pPr>
        <w:jc w:val="both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Na základě této smlouvy je nájemci poskytována formou slevy z ceny služeb v odst. 5.4.1 písm. 1) až o) podpora malého rozsahu (de minimis) v souladu s nařízením Komise (EU) č. 1407/2013 ze </w:t>
      </w:r>
      <w:r>
        <w:rPr>
          <w:rFonts w:ascii="Times New Roman" w:hAnsi="Times New Roman"/>
          <w:b/>
          <w:color w:val="000000"/>
          <w:spacing w:val="-1"/>
          <w:lang w:val="cs-CZ"/>
        </w:rPr>
        <w:t>dne 18. 12.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 2013 o použití článků 107 a 108 Smlouvy o fungování Evropské unie na podporu de </w:t>
      </w:r>
      <w:r>
        <w:rPr>
          <w:rFonts w:ascii="Times New Roman" w:hAnsi="Times New Roman"/>
          <w:b/>
          <w:color w:val="000000"/>
          <w:spacing w:val="8"/>
          <w:lang w:val="cs-CZ"/>
        </w:rPr>
        <w:t xml:space="preserve">minimis </w:t>
      </w:r>
      <w:r>
        <w:rPr>
          <w:rFonts w:ascii="Times New Roman" w:hAnsi="Times New Roman"/>
          <w:color w:val="000000"/>
          <w:spacing w:val="8"/>
          <w:sz w:val="6"/>
          <w:lang w:val="cs-CZ"/>
        </w:rPr>
        <w:t xml:space="preserve">. </w:t>
      </w:r>
      <w:r>
        <w:rPr>
          <w:rFonts w:ascii="Times New Roman" w:hAnsi="Times New Roman"/>
          <w:b/>
          <w:color w:val="000000"/>
          <w:spacing w:val="8"/>
          <w:lang w:val="cs-CZ"/>
        </w:rPr>
        <w:t>vést. L 352, 24. 12. 2013, s.1).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3"/>
          <w:u w:val="single"/>
          <w:lang w:val="cs-CZ"/>
        </w:rPr>
      </w:pPr>
      <w:r>
        <w:rPr>
          <w:rFonts w:ascii="Times New Roman" w:hAnsi="Times New Roman"/>
          <w:color w:val="000000"/>
          <w:spacing w:val="3"/>
          <w:u w:val="single"/>
          <w:lang w:val="cs-CZ"/>
        </w:rPr>
        <w:t xml:space="preserve">Celková výše podpory malého rozsahu formou slevy z ceny služeb na základě této smlouvy činí </w:t>
      </w:r>
      <w:r>
        <w:rPr>
          <w:rFonts w:ascii="Times New Roman" w:hAnsi="Times New Roman"/>
          <w:color w:val="000000"/>
          <w:u w:val="single"/>
          <w:lang w:val="cs-CZ"/>
        </w:rPr>
        <w:t>319.887 Kč</w:t>
      </w:r>
      <w:r>
        <w:rPr>
          <w:rFonts w:ascii="Times New Roman" w:hAnsi="Times New Roman"/>
          <w:color w:val="000000"/>
          <w:lang w:val="cs-CZ"/>
        </w:rPr>
        <w:t xml:space="preserve"> a je vypočtena jako rozdíl me</w:t>
      </w:r>
      <w:r>
        <w:rPr>
          <w:rFonts w:ascii="Times New Roman" w:hAnsi="Times New Roman"/>
          <w:color w:val="000000"/>
          <w:lang w:val="cs-CZ"/>
        </w:rPr>
        <w:t>zi tržní a zvýhodněnou cenou těchto služeb.</w:t>
      </w:r>
    </w:p>
    <w:p w:rsidR="00807D40" w:rsidRDefault="00AE79E6">
      <w:pPr>
        <w:spacing w:before="216"/>
        <w:rPr>
          <w:rFonts w:ascii="Times New Roman" w:hAnsi="Times New Roman"/>
          <w:color w:val="000000"/>
          <w:spacing w:val="4"/>
          <w:u w:val="single"/>
          <w:lang w:val="cs-CZ"/>
        </w:rPr>
      </w:pPr>
      <w:r>
        <w:rPr>
          <w:rFonts w:ascii="Times New Roman" w:hAnsi="Times New Roman"/>
          <w:color w:val="000000"/>
          <w:spacing w:val="4"/>
          <w:u w:val="single"/>
          <w:lang w:val="cs-CZ"/>
        </w:rPr>
        <w:t xml:space="preserve">Celková výše podpory malého rozsahu na základě této smlouvy formou slevy z ceny nájmu a slevy </w:t>
      </w:r>
      <w:r>
        <w:rPr>
          <w:rFonts w:ascii="Times New Roman" w:hAnsi="Times New Roman"/>
          <w:color w:val="000000"/>
          <w:spacing w:val="-2"/>
          <w:u w:val="single"/>
          <w:lang w:val="cs-CZ"/>
        </w:rPr>
        <w:t xml:space="preserve">z ceny služeb činí 377.802 Kč. </w:t>
      </w:r>
    </w:p>
    <w:p w:rsidR="00807D40" w:rsidRDefault="00807D40">
      <w:pPr>
        <w:sectPr w:rsidR="00807D40">
          <w:pgSz w:w="11918" w:h="16854"/>
          <w:pgMar w:top="1400" w:right="1339" w:bottom="889" w:left="1399" w:header="720" w:footer="720" w:gutter="0"/>
          <w:cols w:space="708"/>
        </w:sectPr>
      </w:pPr>
    </w:p>
    <w:p w:rsidR="00807D40" w:rsidRDefault="00612C14">
      <w:pPr>
        <w:spacing w:line="257" w:lineRule="exact"/>
        <w:ind w:right="72"/>
        <w:jc w:val="both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8858250</wp:posOffset>
                </wp:positionV>
                <wp:extent cx="5791200" cy="140335"/>
                <wp:effectExtent l="0" t="0" r="0" b="2540"/>
                <wp:wrapSquare wrapText="bothSides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Stránka 6 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left:0;text-align:left;margin-left:0;margin-top:697.5pt;width:456pt;height:11.05pt;z-index:-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wmsQIAALI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Stránka 6 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lang w:val="cs-CZ"/>
        </w:rPr>
        <w:t xml:space="preserve">V souvislosti s poskytováním podpory malého rozsahu formou </w:t>
      </w:r>
      <w:r w:rsidR="00AE79E6">
        <w:rPr>
          <w:rFonts w:ascii="Times New Roman" w:hAnsi="Times New Roman"/>
          <w:b/>
          <w:color w:val="000000"/>
          <w:lang w:val="cs-CZ"/>
        </w:rPr>
        <w:t xml:space="preserve">slevy z ceny služeb v odst. 5.4.1 písm. f) až o) platí </w:t>
      </w:r>
      <w:r w:rsidR="00AE79E6">
        <w:rPr>
          <w:rFonts w:ascii="Times New Roman" w:hAnsi="Times New Roman"/>
          <w:color w:val="000000"/>
          <w:lang w:val="cs-CZ"/>
        </w:rPr>
        <w:t xml:space="preserve">přiměřeně ujednání v odst. 5.1.2 této smlouvy, věta první a druhá. V případě uplatnění </w:t>
      </w:r>
      <w:r w:rsidR="00AE79E6">
        <w:rPr>
          <w:rFonts w:ascii="Times New Roman" w:hAnsi="Times New Roman"/>
          <w:color w:val="000000"/>
          <w:spacing w:val="2"/>
          <w:lang w:val="cs-CZ"/>
        </w:rPr>
        <w:t>tohoto ujednání hradí nájemce ode dne zastavení poskyto</w:t>
      </w:r>
      <w:r w:rsidR="00AE79E6">
        <w:rPr>
          <w:rFonts w:ascii="Times New Roman" w:hAnsi="Times New Roman"/>
          <w:color w:val="000000"/>
          <w:spacing w:val="2"/>
          <w:lang w:val="cs-CZ"/>
        </w:rPr>
        <w:t xml:space="preserve">vání podpory malého rozsahu tržní cenu </w:t>
      </w:r>
      <w:r w:rsidR="00AE79E6">
        <w:rPr>
          <w:rFonts w:ascii="Times New Roman" w:hAnsi="Times New Roman"/>
          <w:color w:val="000000"/>
          <w:spacing w:val="-1"/>
          <w:lang w:val="cs-CZ"/>
        </w:rPr>
        <w:t>služeb uvedenou v příloze č. 2 této smlouvy.</w:t>
      </w:r>
    </w:p>
    <w:p w:rsidR="00807D40" w:rsidRDefault="00AE79E6">
      <w:pPr>
        <w:spacing w:before="144" w:line="259" w:lineRule="exact"/>
        <w:ind w:right="72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5.4.2 </w:t>
      </w:r>
      <w:r>
        <w:rPr>
          <w:rFonts w:ascii="Times New Roman" w:hAnsi="Times New Roman"/>
          <w:color w:val="000000"/>
          <w:spacing w:val="-2"/>
          <w:lang w:val="cs-CZ"/>
        </w:rPr>
        <w:t xml:space="preserve">Pronajímatel je povinen na požádání předložit nájemci daňové doklady poskytovatelů dodávek </w:t>
      </w:r>
      <w:r>
        <w:rPr>
          <w:rFonts w:ascii="Times New Roman" w:hAnsi="Times New Roman"/>
          <w:color w:val="000000"/>
          <w:spacing w:val="-1"/>
          <w:lang w:val="cs-CZ"/>
        </w:rPr>
        <w:t>elektřiny, vody, služby odvádění odpadních vod a služby telekomunikací.</w:t>
      </w:r>
    </w:p>
    <w:p w:rsidR="00807D40" w:rsidRDefault="00AE79E6">
      <w:pPr>
        <w:numPr>
          <w:ilvl w:val="0"/>
          <w:numId w:val="6"/>
        </w:numPr>
        <w:tabs>
          <w:tab w:val="clear" w:pos="360"/>
          <w:tab w:val="decimal" w:pos="4680"/>
        </w:tabs>
        <w:spacing w:before="216" w:line="220" w:lineRule="exact"/>
        <w:ind w:left="4320"/>
        <w:rPr>
          <w:rFonts w:ascii="Times New Roman" w:hAnsi="Times New Roman"/>
          <w:b/>
          <w:color w:val="000000"/>
          <w:spacing w:val="32"/>
          <w:lang w:val="cs-CZ"/>
        </w:rPr>
      </w:pPr>
      <w:r>
        <w:rPr>
          <w:rFonts w:ascii="Times New Roman" w:hAnsi="Times New Roman"/>
          <w:b/>
          <w:color w:val="000000"/>
          <w:spacing w:val="32"/>
          <w:lang w:val="cs-CZ"/>
        </w:rPr>
        <w:t>článek</w:t>
      </w:r>
    </w:p>
    <w:p w:rsidR="00807D40" w:rsidRDefault="00AE79E6">
      <w:pPr>
        <w:spacing w:line="258" w:lineRule="exact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Podnájem</w:t>
      </w:r>
    </w:p>
    <w:p w:rsidR="00807D40" w:rsidRDefault="00AE79E6">
      <w:pPr>
        <w:spacing w:before="144" w:line="269" w:lineRule="exact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6.1 Nájemce </w:t>
      </w:r>
      <w:r>
        <w:rPr>
          <w:rFonts w:ascii="Times New Roman" w:hAnsi="Times New Roman"/>
          <w:color w:val="000000"/>
          <w:spacing w:val="-1"/>
          <w:lang w:val="cs-CZ"/>
        </w:rPr>
        <w:t>není oprávněn dát prostor ani jeho část do podnájmu.</w:t>
      </w:r>
    </w:p>
    <w:p w:rsidR="00807D40" w:rsidRDefault="00AE79E6">
      <w:pPr>
        <w:numPr>
          <w:ilvl w:val="0"/>
          <w:numId w:val="6"/>
        </w:numPr>
        <w:tabs>
          <w:tab w:val="clear" w:pos="360"/>
          <w:tab w:val="decimal" w:pos="4680"/>
        </w:tabs>
        <w:spacing w:before="180" w:line="220" w:lineRule="exact"/>
        <w:ind w:left="4320"/>
        <w:rPr>
          <w:rFonts w:ascii="Times New Roman" w:hAnsi="Times New Roman"/>
          <w:b/>
          <w:color w:val="000000"/>
          <w:spacing w:val="32"/>
          <w:lang w:val="cs-CZ"/>
        </w:rPr>
      </w:pPr>
      <w:r>
        <w:rPr>
          <w:rFonts w:ascii="Times New Roman" w:hAnsi="Times New Roman"/>
          <w:b/>
          <w:color w:val="000000"/>
          <w:spacing w:val="32"/>
          <w:lang w:val="cs-CZ"/>
        </w:rPr>
        <w:t>článek</w:t>
      </w:r>
    </w:p>
    <w:p w:rsidR="00807D40" w:rsidRDefault="00AE79E6">
      <w:pPr>
        <w:spacing w:before="72" w:line="258" w:lineRule="exact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Práva a povinnosti nájemce</w:t>
      </w:r>
    </w:p>
    <w:p w:rsidR="00807D40" w:rsidRDefault="00AE79E6">
      <w:pPr>
        <w:spacing w:before="180" w:line="260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7.1 </w:t>
      </w:r>
      <w:r>
        <w:rPr>
          <w:rFonts w:ascii="Times New Roman" w:hAnsi="Times New Roman"/>
          <w:color w:val="000000"/>
          <w:lang w:val="cs-CZ"/>
        </w:rPr>
        <w:t>Nájemce má zejména právo:</w:t>
      </w:r>
    </w:p>
    <w:p w:rsidR="00807D40" w:rsidRDefault="00AE79E6">
      <w:pPr>
        <w:spacing w:line="254" w:lineRule="exact"/>
        <w:ind w:left="720" w:righ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aby mu pronajímatel odevzdal prostor ve stavu způsobilém ke smluvenému účelu nájmu a aby ho pronajímatel v tomt</w:t>
      </w:r>
      <w:r>
        <w:rPr>
          <w:rFonts w:ascii="Times New Roman" w:hAnsi="Times New Roman"/>
          <w:color w:val="000000"/>
          <w:spacing w:val="-1"/>
          <w:lang w:val="cs-CZ"/>
        </w:rPr>
        <w:t>o stavu svým nákladem udržoval,</w:t>
      </w:r>
    </w:p>
    <w:p w:rsidR="00807D40" w:rsidRDefault="00AE79E6">
      <w:pPr>
        <w:spacing w:line="253" w:lineRule="exact"/>
        <w:ind w:left="720" w:right="7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užívat prostor, spoluužívat společné prostory a odebírat služby, k jejichž poskytování se </w:t>
      </w:r>
      <w:r>
        <w:rPr>
          <w:rFonts w:ascii="Times New Roman" w:hAnsi="Times New Roman"/>
          <w:color w:val="000000"/>
          <w:lang w:val="cs-CZ"/>
        </w:rPr>
        <w:t>pronajímatel touto smlouvou zavázal,</w:t>
      </w:r>
    </w:p>
    <w:p w:rsidR="00807D40" w:rsidRDefault="00AE79E6">
      <w:pPr>
        <w:spacing w:line="252" w:lineRule="exact"/>
        <w:ind w:left="72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parkovat na parkovišti v areálu Technologického parku Holešov v rozsahu 1 místa. Nájemce </w:t>
      </w:r>
      <w:r>
        <w:rPr>
          <w:rFonts w:ascii="Times New Roman" w:hAnsi="Times New Roman"/>
          <w:color w:val="000000"/>
          <w:spacing w:val="-1"/>
          <w:lang w:val="cs-CZ"/>
        </w:rPr>
        <w:t xml:space="preserve">nemá vyhrazena konkrétní místa k parkování. Pronajímatel si vyhrazuje právo neposkytnout </w:t>
      </w:r>
      <w:r>
        <w:rPr>
          <w:rFonts w:ascii="Times New Roman" w:hAnsi="Times New Roman"/>
          <w:color w:val="000000"/>
          <w:spacing w:val="-4"/>
          <w:lang w:val="cs-CZ"/>
        </w:rPr>
        <w:t xml:space="preserve">nájemci volné místo k parkování v mimořádných případech, které budou s nájemcem předem </w:t>
      </w:r>
      <w:r>
        <w:rPr>
          <w:rFonts w:ascii="Times New Roman" w:hAnsi="Times New Roman"/>
          <w:color w:val="000000"/>
          <w:spacing w:val="1"/>
          <w:lang w:val="cs-CZ"/>
        </w:rPr>
        <w:t xml:space="preserve">projednány (například pro potřeby organizačního zajištění návštěv představitelů </w:t>
      </w:r>
      <w:r>
        <w:rPr>
          <w:rFonts w:ascii="Times New Roman" w:hAnsi="Times New Roman"/>
          <w:color w:val="000000"/>
          <w:spacing w:val="1"/>
          <w:lang w:val="cs-CZ"/>
        </w:rPr>
        <w:t xml:space="preserve">státu, kraje </w:t>
      </w:r>
      <w:r>
        <w:rPr>
          <w:rFonts w:ascii="Times New Roman" w:hAnsi="Times New Roman"/>
          <w:color w:val="000000"/>
          <w:spacing w:val="9"/>
          <w:lang w:val="cs-CZ"/>
        </w:rPr>
        <w:t xml:space="preserve">nebo zajištění jiných mimořádných provozních potřeb pronajímatele). Nájemce nemá </w:t>
      </w:r>
      <w:r>
        <w:rPr>
          <w:rFonts w:ascii="Times New Roman" w:hAnsi="Times New Roman"/>
          <w:color w:val="000000"/>
          <w:spacing w:val="-1"/>
          <w:lang w:val="cs-CZ"/>
        </w:rPr>
        <w:t>v takovém případě nárok na vrácení ceny této služby nebo její poměrné části. Pronajímatel nezajišťuje hlídání parkoviště a neodpovídá za případné škody na vozidle</w:t>
      </w:r>
      <w:r>
        <w:rPr>
          <w:rFonts w:ascii="Times New Roman" w:hAnsi="Times New Roman"/>
          <w:color w:val="000000"/>
          <w:spacing w:val="-1"/>
          <w:lang w:val="cs-CZ"/>
        </w:rPr>
        <w:t>ch umístěných na parkovišti a na jejich příslušenství.</w:t>
      </w:r>
    </w:p>
    <w:p w:rsidR="00807D40" w:rsidRDefault="00AE79E6">
      <w:pPr>
        <w:spacing w:line="379" w:lineRule="exact"/>
        <w:ind w:right="1224" w:firstLine="72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nájemce má další práva, vyplývající z této smlouvy a obecně závazných předpisů. </w:t>
      </w:r>
      <w:r>
        <w:rPr>
          <w:rFonts w:ascii="Times New Roman" w:hAnsi="Times New Roman"/>
          <w:b/>
          <w:color w:val="000000"/>
          <w:lang w:val="cs-CZ"/>
        </w:rPr>
        <w:t xml:space="preserve">7.2 </w:t>
      </w:r>
      <w:r>
        <w:rPr>
          <w:rFonts w:ascii="Times New Roman" w:hAnsi="Times New Roman"/>
          <w:color w:val="000000"/>
          <w:lang w:val="cs-CZ"/>
        </w:rPr>
        <w:t>Nájemce má zejména povinnost:</w:t>
      </w:r>
    </w:p>
    <w:p w:rsidR="00807D40" w:rsidRDefault="00AE79E6">
      <w:pPr>
        <w:spacing w:line="255" w:lineRule="exact"/>
        <w:ind w:left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řádně a včas platit nájemné a úhrady za služby spojené s užíváním prostoru,</w:t>
      </w:r>
    </w:p>
    <w:p w:rsidR="00807D40" w:rsidRDefault="00AE79E6">
      <w:pPr>
        <w:spacing w:line="252" w:lineRule="exact"/>
        <w:ind w:left="72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prostor uží</w:t>
      </w:r>
      <w:r>
        <w:rPr>
          <w:rFonts w:ascii="Times New Roman" w:hAnsi="Times New Roman"/>
          <w:color w:val="000000"/>
          <w:spacing w:val="-1"/>
          <w:lang w:val="cs-CZ"/>
        </w:rPr>
        <w:t>vat v souladu s touto smlouvou,</w:t>
      </w:r>
    </w:p>
    <w:p w:rsidR="00807D40" w:rsidRDefault="00AE79E6">
      <w:pPr>
        <w:spacing w:line="253" w:lineRule="exact"/>
        <w:ind w:left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pečovat o to, aby na prostoru nevznikla škoda,</w:t>
      </w:r>
    </w:p>
    <w:p w:rsidR="00807D40" w:rsidRDefault="00AE79E6">
      <w:pPr>
        <w:numPr>
          <w:ilvl w:val="0"/>
          <w:numId w:val="7"/>
        </w:numPr>
        <w:spacing w:before="180" w:line="253" w:lineRule="exact"/>
        <w:ind w:left="792" w:right="72" w:hanging="79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vyžádat si předchozí písemný souhlas pronajímatele k provedení změn nebo technického </w:t>
      </w:r>
      <w:r>
        <w:rPr>
          <w:rFonts w:ascii="Times New Roman" w:hAnsi="Times New Roman"/>
          <w:color w:val="000000"/>
          <w:spacing w:val="-4"/>
          <w:lang w:val="cs-CZ"/>
        </w:rPr>
        <w:t xml:space="preserve">zhodnocení prostoru; náklady na provedení změn nebo technického zhodnocení nese nájemce, </w:t>
      </w:r>
      <w:r>
        <w:rPr>
          <w:rFonts w:ascii="Times New Roman" w:hAnsi="Times New Roman"/>
          <w:color w:val="000000"/>
          <w:lang w:val="cs-CZ"/>
        </w:rPr>
        <w:t>neb</w:t>
      </w:r>
      <w:r>
        <w:rPr>
          <w:rFonts w:ascii="Times New Roman" w:hAnsi="Times New Roman"/>
          <w:color w:val="000000"/>
          <w:lang w:val="cs-CZ"/>
        </w:rPr>
        <w:t>ude-li stranami písemně dohodnuto jinak,</w:t>
      </w:r>
    </w:p>
    <w:p w:rsidR="00807D40" w:rsidRDefault="00AE79E6">
      <w:pPr>
        <w:numPr>
          <w:ilvl w:val="0"/>
          <w:numId w:val="7"/>
        </w:numPr>
        <w:spacing w:before="468" w:line="255" w:lineRule="exact"/>
        <w:ind w:left="792" w:hanging="79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oznámit bez zbytečného odkladu pronajímateli potřeby oprav, k nimž je povinen pronajímatel,</w:t>
      </w:r>
    </w:p>
    <w:p w:rsidR="00807D40" w:rsidRDefault="00AE79E6">
      <w:pPr>
        <w:numPr>
          <w:ilvl w:val="0"/>
          <w:numId w:val="7"/>
        </w:numPr>
        <w:spacing w:line="255" w:lineRule="exact"/>
        <w:ind w:left="792" w:right="72" w:hanging="79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snášet omezení v užívání prostoru v rozsahu nutném pro provedení oprav a udržování </w:t>
      </w:r>
      <w:r>
        <w:rPr>
          <w:rFonts w:ascii="Times New Roman" w:hAnsi="Times New Roman"/>
          <w:color w:val="000000"/>
          <w:lang w:val="cs-CZ"/>
        </w:rPr>
        <w:t>prostoru,</w:t>
      </w:r>
    </w:p>
    <w:p w:rsidR="00807D40" w:rsidRDefault="00AE79E6">
      <w:pPr>
        <w:spacing w:line="253" w:lineRule="exact"/>
        <w:ind w:left="72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p</w:t>
      </w:r>
      <w:r>
        <w:rPr>
          <w:rFonts w:ascii="Times New Roman" w:hAnsi="Times New Roman"/>
          <w:color w:val="000000"/>
          <w:lang w:val="cs-CZ"/>
        </w:rPr>
        <w:t xml:space="preserve">řípadě, že na prostoru byly nájemcem provedeny změny nebo technické zhodnocení, uvést </w:t>
      </w:r>
      <w:r>
        <w:rPr>
          <w:rFonts w:ascii="Times New Roman" w:hAnsi="Times New Roman"/>
          <w:color w:val="000000"/>
          <w:spacing w:val="-3"/>
          <w:lang w:val="cs-CZ"/>
        </w:rPr>
        <w:t xml:space="preserve">po skončení nájmu prostor na své náklady do původního stavu, nebude-li stranami dohodnuto </w:t>
      </w:r>
      <w:r>
        <w:rPr>
          <w:rFonts w:ascii="Times New Roman" w:hAnsi="Times New Roman"/>
          <w:color w:val="000000"/>
          <w:lang w:val="cs-CZ"/>
        </w:rPr>
        <w:t>písemně jinak,</w:t>
      </w:r>
    </w:p>
    <w:p w:rsidR="00807D40" w:rsidRDefault="00AE79E6">
      <w:pPr>
        <w:spacing w:line="253" w:lineRule="exact"/>
        <w:ind w:left="72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vyklidit nejpozději následujícího dne po dni skončení nájmu prost</w:t>
      </w:r>
      <w:r>
        <w:rPr>
          <w:rFonts w:ascii="Times New Roman" w:hAnsi="Times New Roman"/>
          <w:color w:val="000000"/>
          <w:lang w:val="cs-CZ"/>
        </w:rPr>
        <w:t xml:space="preserve">or a předat jej pronajímateli </w:t>
      </w:r>
      <w:r>
        <w:rPr>
          <w:rFonts w:ascii="Times New Roman" w:hAnsi="Times New Roman"/>
          <w:color w:val="000000"/>
          <w:spacing w:val="1"/>
          <w:lang w:val="cs-CZ"/>
        </w:rPr>
        <w:t xml:space="preserve">ve stavu, v jakém jej převzal, s přihlédnutím k obvyklému opotřebení při řádném užívání </w:t>
      </w:r>
      <w:r>
        <w:rPr>
          <w:rFonts w:ascii="Times New Roman" w:hAnsi="Times New Roman"/>
          <w:color w:val="000000"/>
          <w:lang w:val="cs-CZ"/>
        </w:rPr>
        <w:t>prostoru,</w:t>
      </w:r>
    </w:p>
    <w:p w:rsidR="00807D40" w:rsidRDefault="00AE79E6">
      <w:pPr>
        <w:spacing w:line="252" w:lineRule="exact"/>
        <w:ind w:left="720" w:righ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provádět na své náklady běžnou údržbu prostoru, kdy běžnou údržbou se rozumí menší </w:t>
      </w:r>
      <w:r>
        <w:rPr>
          <w:rFonts w:ascii="Times New Roman" w:hAnsi="Times New Roman"/>
          <w:color w:val="000000"/>
          <w:lang w:val="cs-CZ"/>
        </w:rPr>
        <w:t>opravy, malování apod.,</w:t>
      </w:r>
    </w:p>
    <w:p w:rsidR="00807D40" w:rsidRDefault="00AE79E6">
      <w:pPr>
        <w:spacing w:line="255" w:lineRule="exact"/>
        <w:ind w:left="720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zajistit si na vlastní náklady v rámci prostoru požární ochranu a pinění všech povinností na </w:t>
      </w:r>
      <w:r>
        <w:rPr>
          <w:rFonts w:ascii="Times New Roman" w:hAnsi="Times New Roman"/>
          <w:color w:val="000000"/>
          <w:spacing w:val="3"/>
          <w:lang w:val="cs-CZ"/>
        </w:rPr>
        <w:t xml:space="preserve">úseku bezpečnosti práce a hygieny pracovního prostředí v souladu s platnými právními </w:t>
      </w:r>
      <w:r>
        <w:rPr>
          <w:rFonts w:ascii="Times New Roman" w:hAnsi="Times New Roman"/>
          <w:color w:val="000000"/>
          <w:lang w:val="cs-CZ"/>
        </w:rPr>
        <w:t>předpisy. Nájemce je povinen učinit veškerá opatření ke spinění povinností dle</w:t>
      </w:r>
      <w:r>
        <w:rPr>
          <w:rFonts w:ascii="Times New Roman" w:hAnsi="Times New Roman"/>
          <w:color w:val="000000"/>
          <w:lang w:val="cs-CZ"/>
        </w:rPr>
        <w:t xml:space="preserve"> předchozí věty </w:t>
      </w:r>
      <w:r>
        <w:rPr>
          <w:rFonts w:ascii="Times New Roman" w:hAnsi="Times New Roman"/>
          <w:color w:val="000000"/>
          <w:spacing w:val="8"/>
          <w:lang w:val="cs-CZ"/>
        </w:rPr>
        <w:t xml:space="preserve">a nejpozději do 10 dnů od uzavření této smlouvy doložit spinění těchto povinností </w:t>
      </w:r>
      <w:r>
        <w:rPr>
          <w:rFonts w:ascii="Times New Roman" w:hAnsi="Times New Roman"/>
          <w:color w:val="000000"/>
          <w:spacing w:val="-1"/>
          <w:lang w:val="cs-CZ"/>
        </w:rPr>
        <w:lastRenderedPageBreak/>
        <w:t>pronajímateli (zejména předložením požárního řádu nebo jiných dokladů, jejichž zpracování je</w:t>
      </w:r>
    </w:p>
    <w:p w:rsidR="00807D40" w:rsidRDefault="00807D40">
      <w:pPr>
        <w:sectPr w:rsidR="00807D40">
          <w:pgSz w:w="11918" w:h="16854"/>
          <w:pgMar w:top="1680" w:right="1363" w:bottom="894" w:left="1375" w:header="720" w:footer="720" w:gutter="0"/>
          <w:cols w:space="708"/>
        </w:sectPr>
      </w:pPr>
    </w:p>
    <w:p w:rsidR="00807D40" w:rsidRDefault="00612C14">
      <w:pPr>
        <w:ind w:left="720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9029700</wp:posOffset>
                </wp:positionV>
                <wp:extent cx="5791200" cy="140335"/>
                <wp:effectExtent l="0" t="0" r="0" b="2540"/>
                <wp:wrapSquare wrapText="bothSides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Stránka 7 z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0;margin-top:711pt;width:456pt;height:11.05pt;z-index:-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T/sg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Stránka 7 z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3"/>
          <w:lang w:val="cs-CZ"/>
        </w:rPr>
        <w:t>p</w:t>
      </w:r>
      <w:r w:rsidR="00AE79E6">
        <w:rPr>
          <w:rFonts w:ascii="Times New Roman" w:hAnsi="Times New Roman"/>
          <w:color w:val="000000"/>
          <w:spacing w:val="3"/>
          <w:lang w:val="cs-CZ"/>
        </w:rPr>
        <w:t xml:space="preserve">říslušnými právními předpisy vyžadováno pro činnost nájemce v prostorech). Osobou </w:t>
      </w:r>
      <w:r w:rsidR="00AE79E6">
        <w:rPr>
          <w:rFonts w:ascii="Times New Roman" w:hAnsi="Times New Roman"/>
          <w:color w:val="000000"/>
          <w:spacing w:val="1"/>
          <w:lang w:val="cs-CZ"/>
        </w:rPr>
        <w:t xml:space="preserve">odpovědnou za pinění povinností na úseku požární ochrany v prostorech je nájemce. Ve </w:t>
      </w:r>
      <w:r w:rsidR="00AE79E6">
        <w:rPr>
          <w:rFonts w:ascii="Times New Roman" w:hAnsi="Times New Roman"/>
          <w:color w:val="000000"/>
          <w:spacing w:val="-2"/>
          <w:lang w:val="cs-CZ"/>
        </w:rPr>
        <w:t xml:space="preserve">společných prostorech je osobou odpovědnou za pinění povinností na úseku požární ochrany </w:t>
      </w:r>
      <w:r w:rsidR="00AE79E6">
        <w:rPr>
          <w:rFonts w:ascii="Times New Roman" w:hAnsi="Times New Roman"/>
          <w:color w:val="000000"/>
          <w:lang w:val="cs-CZ"/>
        </w:rPr>
        <w:t>předseda představenstva pronajímatele,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dodržovat provozní řád budov Technologického parku Holešov, provozní řád informační a </w:t>
      </w:r>
      <w:r>
        <w:rPr>
          <w:rFonts w:ascii="Times New Roman" w:hAnsi="Times New Roman"/>
          <w:color w:val="000000"/>
          <w:spacing w:val="-5"/>
          <w:lang w:val="cs-CZ"/>
        </w:rPr>
        <w:t xml:space="preserve">komunikační techniky v Technologickém parku Holešov, provozní řád zasedacích místností a </w:t>
      </w:r>
      <w:r>
        <w:rPr>
          <w:rFonts w:ascii="Times New Roman" w:hAnsi="Times New Roman"/>
          <w:color w:val="000000"/>
          <w:spacing w:val="-1"/>
          <w:lang w:val="cs-CZ"/>
        </w:rPr>
        <w:t xml:space="preserve">konferenčního sálu, provozní řád kuchyněk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požární poplachové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směrnice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zajistit jejich </w:t>
      </w:r>
      <w:r>
        <w:rPr>
          <w:rFonts w:ascii="Times New Roman" w:hAnsi="Times New Roman"/>
          <w:color w:val="000000"/>
          <w:lang w:val="cs-CZ"/>
        </w:rPr>
        <w:t>dodržování zaměstnanci a návštěvníky nájemce,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v případě nedůvodného vyslání signálu elektronické zabezpečovací signalizace budov </w:t>
      </w:r>
      <w:r>
        <w:rPr>
          <w:rFonts w:ascii="Times New Roman" w:hAnsi="Times New Roman"/>
          <w:color w:val="000000"/>
          <w:spacing w:val="3"/>
          <w:lang w:val="cs-CZ"/>
        </w:rPr>
        <w:t xml:space="preserve">nájemcem (jeho zaměstnanci), je nájemce povinen uhradit náklady výjezdu speciálního </w:t>
      </w:r>
      <w:r>
        <w:rPr>
          <w:rFonts w:ascii="Times New Roman" w:hAnsi="Times New Roman"/>
          <w:color w:val="000000"/>
          <w:spacing w:val="1"/>
          <w:lang w:val="cs-CZ"/>
        </w:rPr>
        <w:t xml:space="preserve">vozidla, a to ve výši 400,-Kč příslušná sazba DPH za každou započatou hodinu. Signál je </w:t>
      </w:r>
      <w:r>
        <w:rPr>
          <w:rFonts w:ascii="Times New Roman" w:hAnsi="Times New Roman"/>
          <w:color w:val="000000"/>
          <w:spacing w:val="-3"/>
          <w:lang w:val="cs-CZ"/>
        </w:rPr>
        <w:t xml:space="preserve">důvodně vyslán pouze v případech naplňujících podmínky §28 (krajní nouze) nebo § 29 </w:t>
      </w:r>
      <w:r>
        <w:rPr>
          <w:rFonts w:ascii="Times New Roman" w:hAnsi="Times New Roman"/>
          <w:color w:val="000000"/>
          <w:spacing w:val="-3"/>
          <w:lang w:val="cs-CZ"/>
        </w:rPr>
        <w:t xml:space="preserve">(nutná </w:t>
      </w:r>
      <w:r>
        <w:rPr>
          <w:rFonts w:ascii="Times New Roman" w:hAnsi="Times New Roman"/>
          <w:color w:val="000000"/>
          <w:spacing w:val="-5"/>
          <w:lang w:val="cs-CZ"/>
        </w:rPr>
        <w:t xml:space="preserve">obrana) ve smyslu zák. č. 40/2009 Sb., trestní zákoník ve znění pozdějších předpisů. V případě </w:t>
      </w:r>
      <w:r>
        <w:rPr>
          <w:rFonts w:ascii="Times New Roman" w:hAnsi="Times New Roman"/>
          <w:color w:val="000000"/>
          <w:spacing w:val="-4"/>
          <w:lang w:val="cs-CZ"/>
        </w:rPr>
        <w:t xml:space="preserve">nedůvodného vyslání signálu „požár"elektronické požární signalizace budov nájemcem (jeho </w:t>
      </w:r>
      <w:r>
        <w:rPr>
          <w:rFonts w:ascii="Times New Roman" w:hAnsi="Times New Roman"/>
          <w:color w:val="000000"/>
          <w:spacing w:val="1"/>
          <w:lang w:val="cs-CZ"/>
        </w:rPr>
        <w:t>zaměstnanci), je nájemce povinen uhradit náklady výjezdu speciáln</w:t>
      </w:r>
      <w:r>
        <w:rPr>
          <w:rFonts w:ascii="Times New Roman" w:hAnsi="Times New Roman"/>
          <w:color w:val="000000"/>
          <w:spacing w:val="1"/>
          <w:lang w:val="cs-CZ"/>
        </w:rPr>
        <w:t xml:space="preserve">ího (požárního) vozidla, a </w:t>
      </w:r>
      <w:r>
        <w:rPr>
          <w:rFonts w:ascii="Times New Roman" w:hAnsi="Times New Roman"/>
          <w:color w:val="000000"/>
          <w:spacing w:val="-2"/>
          <w:lang w:val="cs-CZ"/>
        </w:rPr>
        <w:t xml:space="preserve">to ve výši 5 000,-Kč + příslušná sazba DPH za každý jednotlivý výjezd. Pokud bude výjezd </w:t>
      </w:r>
      <w:r>
        <w:rPr>
          <w:rFonts w:ascii="Times New Roman" w:hAnsi="Times New Roman"/>
          <w:color w:val="000000"/>
          <w:spacing w:val="4"/>
          <w:lang w:val="cs-CZ"/>
        </w:rPr>
        <w:t xml:space="preserve">proveden namísto požárního vozidla jen vozidlem dodavatele služby střežení budov, je </w:t>
      </w:r>
      <w:r>
        <w:rPr>
          <w:rFonts w:ascii="Times New Roman" w:hAnsi="Times New Roman"/>
          <w:color w:val="000000"/>
          <w:spacing w:val="2"/>
          <w:lang w:val="cs-CZ"/>
        </w:rPr>
        <w:t>nájemce povinen uhradit náklady výjezdu ve výši 400,-Kč</w:t>
      </w:r>
      <w:r>
        <w:rPr>
          <w:rFonts w:ascii="Times New Roman" w:hAnsi="Times New Roman"/>
          <w:color w:val="000000"/>
          <w:spacing w:val="2"/>
          <w:lang w:val="cs-CZ"/>
        </w:rPr>
        <w:t xml:space="preserve"> příslušná sazba DPH,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dodržovat dopravně provozní řád Strategické průmyslové zóny Holešov a dopravně provozní </w:t>
      </w:r>
      <w:r>
        <w:rPr>
          <w:rFonts w:ascii="Times New Roman" w:hAnsi="Times New Roman"/>
          <w:color w:val="000000"/>
          <w:spacing w:val="6"/>
          <w:lang w:val="cs-CZ"/>
        </w:rPr>
        <w:t xml:space="preserve">řád Technologického parku Holešov (pokud bude vydán) a zajistit jejich dodržování </w:t>
      </w:r>
      <w:r>
        <w:rPr>
          <w:rFonts w:ascii="Times New Roman" w:hAnsi="Times New Roman"/>
          <w:color w:val="000000"/>
          <w:lang w:val="cs-CZ"/>
        </w:rPr>
        <w:t>zaměstnanci a návštěvníky nájemce,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poskytovat pronajímateli informace a další součinnost nezbytnou pro provádění monitoringu </w:t>
      </w:r>
      <w:r>
        <w:rPr>
          <w:rFonts w:ascii="Times New Roman" w:hAnsi="Times New Roman"/>
          <w:color w:val="000000"/>
          <w:spacing w:val="4"/>
          <w:lang w:val="cs-CZ"/>
        </w:rPr>
        <w:t xml:space="preserve">projektu „Technologický park Holešov" ve smyslu závazných podmínek rozhodnutí o </w:t>
      </w:r>
      <w:r>
        <w:rPr>
          <w:rFonts w:ascii="Times New Roman" w:hAnsi="Times New Roman"/>
          <w:color w:val="000000"/>
          <w:spacing w:val="-1"/>
          <w:lang w:val="cs-CZ"/>
        </w:rPr>
        <w:t>poskytnutí dotace pro tuto akci.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případě, že celková výše podpory de minimis, poskyt</w:t>
      </w:r>
      <w:r>
        <w:rPr>
          <w:rFonts w:ascii="Times New Roman" w:hAnsi="Times New Roman"/>
          <w:color w:val="000000"/>
          <w:lang w:val="cs-CZ"/>
        </w:rPr>
        <w:t xml:space="preserve">nutá nájemci v souladu s nařízením </w:t>
      </w:r>
      <w:r>
        <w:rPr>
          <w:rFonts w:ascii="Times New Roman" w:hAnsi="Times New Roman"/>
          <w:color w:val="000000"/>
          <w:spacing w:val="1"/>
          <w:lang w:val="cs-CZ"/>
        </w:rPr>
        <w:t xml:space="preserve">Komise (EU) uvedeným v bodě 5.1.1. této smlouvy nebo v souladu s jinými nařízeními o </w:t>
      </w:r>
      <w:r>
        <w:rPr>
          <w:rFonts w:ascii="Times New Roman" w:hAnsi="Times New Roman"/>
          <w:color w:val="000000"/>
          <w:spacing w:val="2"/>
          <w:lang w:val="cs-CZ"/>
        </w:rPr>
        <w:t xml:space="preserve">podpoře de minimis, přesáhne strop, stanovený v nařízení Komise (EU) uvedeném v bodě </w:t>
      </w:r>
      <w:r>
        <w:rPr>
          <w:rFonts w:ascii="Times New Roman" w:hAnsi="Times New Roman"/>
          <w:color w:val="000000"/>
          <w:spacing w:val="10"/>
          <w:lang w:val="cs-CZ"/>
        </w:rPr>
        <w:t>5.1.1. této smlouvy nebo v jiných příslušných naříz</w:t>
      </w:r>
      <w:r>
        <w:rPr>
          <w:rFonts w:ascii="Times New Roman" w:hAnsi="Times New Roman"/>
          <w:color w:val="000000"/>
          <w:spacing w:val="10"/>
          <w:lang w:val="cs-CZ"/>
        </w:rPr>
        <w:t xml:space="preserve">eních o podpoře de minimis nebo </w:t>
      </w:r>
      <w:r>
        <w:rPr>
          <w:rFonts w:ascii="Times New Roman" w:hAnsi="Times New Roman"/>
          <w:color w:val="000000"/>
          <w:spacing w:val="-3"/>
          <w:lang w:val="cs-CZ"/>
        </w:rPr>
        <w:t xml:space="preserve">v případě, že by nebyly spiněny veškeré podmínky stanovené v těchto nařízeních, zavazuje se </w:t>
      </w:r>
      <w:r>
        <w:rPr>
          <w:rFonts w:ascii="Times New Roman" w:hAnsi="Times New Roman"/>
          <w:color w:val="000000"/>
          <w:spacing w:val="-2"/>
          <w:lang w:val="cs-CZ"/>
        </w:rPr>
        <w:t xml:space="preserve">nájemce k vrácení poskytnuté podpory nebo její části, jejímž poskytnutím došlo k překročení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celkové výše podpory nad strop stanovený ve výše uvedených nařízeních nebo která byla </w:t>
      </w:r>
      <w:r>
        <w:rPr>
          <w:rFonts w:ascii="Times New Roman" w:hAnsi="Times New Roman"/>
          <w:color w:val="000000"/>
          <w:lang w:val="cs-CZ"/>
        </w:rPr>
        <w:t>nájemci poskytnuta v rozporu s podmínkami stanovenými v těchto nařízeních, pronajímateli, a to na základě výzvy pronajímatele.</w:t>
      </w:r>
    </w:p>
    <w:p w:rsidR="00807D40" w:rsidRDefault="00AE79E6">
      <w:pPr>
        <w:ind w:left="720" w:right="72" w:hanging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Nájemce se zavazuje k tomu, že dojde-li po </w:t>
      </w:r>
      <w:r>
        <w:rPr>
          <w:rFonts w:ascii="Times New Roman" w:hAnsi="Times New Roman"/>
          <w:color w:val="000000"/>
          <w:spacing w:val="-3"/>
          <w:lang w:val="cs-CZ"/>
        </w:rPr>
        <w:t xml:space="preserve">uzavření této smlouvy ke změně údajů uvedených nájemcem v čestném prohlášení žadatele o podporu de minimis, týkajících se účetního období, </w:t>
      </w:r>
      <w:r>
        <w:rPr>
          <w:rFonts w:ascii="Times New Roman" w:hAnsi="Times New Roman"/>
          <w:color w:val="000000"/>
          <w:spacing w:val="-2"/>
          <w:lang w:val="cs-CZ"/>
        </w:rPr>
        <w:t xml:space="preserve">podniků propojených s nájemcem, spojení podniků či nabytí podniku nebo rozdělení podniku, </w:t>
      </w:r>
      <w:r>
        <w:rPr>
          <w:rFonts w:ascii="Times New Roman" w:hAnsi="Times New Roman"/>
          <w:color w:val="000000"/>
          <w:lang w:val="cs-CZ"/>
        </w:rPr>
        <w:t>bude o těchto změnách nepro</w:t>
      </w:r>
      <w:r>
        <w:rPr>
          <w:rFonts w:ascii="Times New Roman" w:hAnsi="Times New Roman"/>
          <w:color w:val="000000"/>
          <w:lang w:val="cs-CZ"/>
        </w:rPr>
        <w:t>dleně písemně informovat pronajímatele.</w:t>
      </w:r>
    </w:p>
    <w:p w:rsidR="00807D40" w:rsidRDefault="00AE79E6">
      <w:pPr>
        <w:spacing w:before="36"/>
        <w:ind w:left="720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V případě rozdělení nájemce na dva či více samostatné podniky v období tří let od nabytí </w:t>
      </w:r>
      <w:r>
        <w:rPr>
          <w:rFonts w:ascii="Times New Roman" w:hAnsi="Times New Roman"/>
          <w:color w:val="000000"/>
          <w:lang w:val="cs-CZ"/>
        </w:rPr>
        <w:t xml:space="preserve">účinnosti této smlouvy je nájemce povinen neprodleně po rozdělení kontaktovat pronajímatele </w:t>
      </w:r>
      <w:r>
        <w:rPr>
          <w:rFonts w:ascii="Times New Roman" w:hAnsi="Times New Roman"/>
          <w:color w:val="000000"/>
          <w:spacing w:val="-2"/>
          <w:lang w:val="cs-CZ"/>
        </w:rPr>
        <w:t>a kompetentní koordinační orgán v o</w:t>
      </w:r>
      <w:r>
        <w:rPr>
          <w:rFonts w:ascii="Times New Roman" w:hAnsi="Times New Roman"/>
          <w:color w:val="000000"/>
          <w:spacing w:val="-2"/>
          <w:lang w:val="cs-CZ"/>
        </w:rPr>
        <w:t xml:space="preserve">blasti veřejné podpory za účelem sdělení informace, jak </w:t>
      </w:r>
      <w:r>
        <w:rPr>
          <w:rFonts w:ascii="Times New Roman" w:hAnsi="Times New Roman"/>
          <w:color w:val="000000"/>
          <w:spacing w:val="2"/>
          <w:lang w:val="cs-CZ"/>
        </w:rPr>
        <w:t xml:space="preserve">podporu de minimis poskytnutou dle této smlouvy rozdělit v Centrálním registru podpor </w:t>
      </w:r>
      <w:r>
        <w:rPr>
          <w:rFonts w:ascii="Times New Roman" w:hAnsi="Times New Roman"/>
          <w:color w:val="000000"/>
          <w:spacing w:val="-2"/>
          <w:lang w:val="cs-CZ"/>
        </w:rPr>
        <w:t xml:space="preserve">malého rozsahu </w:t>
      </w:r>
      <w:r>
        <w:rPr>
          <w:rFonts w:ascii="Times New Roman" w:hAnsi="Times New Roman"/>
          <w:color w:val="000000"/>
          <w:spacing w:val="-2"/>
          <w:w w:val="145"/>
          <w:vertAlign w:val="superscript"/>
          <w:lang w:val="cs-CZ"/>
        </w:rPr>
        <w:t>1</w:t>
      </w:r>
      <w:r>
        <w:rPr>
          <w:rFonts w:ascii="Times New Roman" w:hAnsi="Times New Roman"/>
          <w:color w:val="000000"/>
          <w:spacing w:val="-2"/>
          <w:lang w:val="cs-CZ"/>
        </w:rPr>
        <w:t xml:space="preserve">. Při nespinění této povinnosti se nájemce vystavuje případnému odejmutí </w:t>
      </w:r>
      <w:r>
        <w:rPr>
          <w:rFonts w:ascii="Times New Roman" w:hAnsi="Times New Roman"/>
          <w:color w:val="000000"/>
          <w:lang w:val="cs-CZ"/>
        </w:rPr>
        <w:t>předmětné podpory.</w:t>
      </w:r>
    </w:p>
    <w:p w:rsidR="00807D40" w:rsidRDefault="00AE79E6">
      <w:pPr>
        <w:spacing w:before="36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Nájemc</w:t>
      </w:r>
      <w:r>
        <w:rPr>
          <w:rFonts w:ascii="Times New Roman" w:hAnsi="Times New Roman"/>
          <w:color w:val="000000"/>
          <w:lang w:val="cs-CZ"/>
        </w:rPr>
        <w:t>e má další povinnosti, vyplývající z této smlouvy a obecně závazných předpisů.</w:t>
      </w:r>
    </w:p>
    <w:p w:rsidR="00807D40" w:rsidRDefault="00AE79E6">
      <w:pPr>
        <w:spacing w:before="180"/>
        <w:ind w:right="72"/>
        <w:rPr>
          <w:rFonts w:ascii="Times New Roman" w:hAnsi="Times New Roman"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color w:val="000000"/>
          <w:spacing w:val="-4"/>
          <w:sz w:val="19"/>
          <w:lang w:val="cs-CZ"/>
        </w:rPr>
        <w:t>1 Bližší informace k poměru rozdělení je uvedena v článku 3 odst. 9 nařízení Komise (EU) č. 1407/2013 ze dne 18. Prosince 2013 o použití článků 107 a 108 Smlouvy o fungováni Evr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>opské unie na podporu de minimis.</w:t>
      </w:r>
    </w:p>
    <w:p w:rsidR="00807D40" w:rsidRDefault="00AE79E6">
      <w:pPr>
        <w:spacing w:before="288" w:line="204" w:lineRule="auto"/>
        <w:ind w:left="4248"/>
        <w:rPr>
          <w:rFonts w:ascii="Times New Roman" w:hAnsi="Times New Roman"/>
          <w:color w:val="000000"/>
          <w:spacing w:val="18"/>
          <w:lang w:val="cs-CZ"/>
        </w:rPr>
      </w:pPr>
      <w:r>
        <w:rPr>
          <w:rFonts w:ascii="Times New Roman" w:hAnsi="Times New Roman"/>
          <w:color w:val="000000"/>
          <w:spacing w:val="18"/>
          <w:lang w:val="cs-CZ"/>
        </w:rPr>
        <w:t>8. článek</w:t>
      </w:r>
    </w:p>
    <w:p w:rsidR="00807D40" w:rsidRDefault="00AE79E6">
      <w:pPr>
        <w:ind w:left="295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Práva a povinnosti pronajímatele</w:t>
      </w:r>
    </w:p>
    <w:p w:rsidR="00807D40" w:rsidRDefault="00AE79E6">
      <w:pPr>
        <w:spacing w:before="21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8.1 Pronajímatel má zejména právo:</w:t>
      </w:r>
    </w:p>
    <w:p w:rsidR="00807D40" w:rsidRDefault="00AE79E6">
      <w:pPr>
        <w:ind w:left="720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požadovat přístup do prostoru za účelem kontroly řádného užívání nájemcem a rovněž </w:t>
      </w:r>
      <w:r>
        <w:rPr>
          <w:rFonts w:ascii="Times New Roman" w:hAnsi="Times New Roman"/>
          <w:color w:val="000000"/>
          <w:spacing w:val="-2"/>
          <w:lang w:val="cs-CZ"/>
        </w:rPr>
        <w:t xml:space="preserve">požadovat předložení dokumentů nájemce, týkajících se požární ochrany, bezpečnosti práce a </w:t>
      </w:r>
      <w:r>
        <w:rPr>
          <w:rFonts w:ascii="Times New Roman" w:hAnsi="Times New Roman"/>
          <w:color w:val="000000"/>
          <w:lang w:val="cs-CZ"/>
        </w:rPr>
        <w:t>hygieny pracovního prostředí v prostoru,</w:t>
      </w:r>
    </w:p>
    <w:p w:rsidR="00807D40" w:rsidRDefault="00807D40">
      <w:pPr>
        <w:sectPr w:rsidR="00807D40">
          <w:pgSz w:w="11918" w:h="16854"/>
          <w:pgMar w:top="1420" w:right="1318" w:bottom="884" w:left="1420" w:header="720" w:footer="720" w:gutter="0"/>
          <w:cols w:space="708"/>
        </w:sectPr>
      </w:pPr>
    </w:p>
    <w:p w:rsidR="00807D40" w:rsidRDefault="00612C14">
      <w:pPr>
        <w:ind w:left="720"/>
        <w:rPr>
          <w:rFonts w:ascii="Times New Roman" w:hAnsi="Times New Roman"/>
          <w:color w:val="000000"/>
          <w:spacing w:val="-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9017000</wp:posOffset>
                </wp:positionV>
                <wp:extent cx="5791200" cy="140335"/>
                <wp:effectExtent l="0" t="0" r="0" b="0"/>
                <wp:wrapSquare wrapText="bothSides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Stránka 8 z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left:0;text-align:left;margin-left:0;margin-top:710pt;width:456pt;height:11.05pt;z-index:-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Stránka 8 z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color w:val="000000"/>
          <w:spacing w:val="-1"/>
          <w:lang w:val="cs-CZ"/>
        </w:rPr>
        <w:t xml:space="preserve">na řádné a včasné hrazení nájemného a ceny za služby spojené s užíváním prostoru ze </w:t>
      </w:r>
      <w:r w:rsidR="00AE79E6">
        <w:rPr>
          <w:rFonts w:ascii="Times New Roman" w:hAnsi="Times New Roman"/>
          <w:color w:val="000000"/>
          <w:spacing w:val="-1"/>
          <w:lang w:val="cs-CZ"/>
        </w:rPr>
        <w:t xml:space="preserve">strany </w:t>
      </w:r>
      <w:r w:rsidR="00AE79E6">
        <w:rPr>
          <w:rFonts w:ascii="Times New Roman" w:hAnsi="Times New Roman"/>
          <w:color w:val="000000"/>
          <w:lang w:val="cs-CZ"/>
        </w:rPr>
        <w:t>nájemce,</w:t>
      </w:r>
    </w:p>
    <w:p w:rsidR="00807D40" w:rsidRDefault="00AE79E6">
      <w:pPr>
        <w:ind w:left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pronajímatel má další práva, vyplývající z této smlouvy a obecně závazných předpisů.</w:t>
      </w:r>
    </w:p>
    <w:p w:rsidR="00807D40" w:rsidRDefault="00AE79E6">
      <w:pPr>
        <w:spacing w:before="43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8.2 Pronajímatel má zejména povinnost:</w:t>
      </w:r>
    </w:p>
    <w:p w:rsidR="00807D40" w:rsidRDefault="00AE79E6">
      <w:pPr>
        <w:ind w:left="72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odevzdat prostor nájemci ve stavu způsobilém ke smluvenému účelu nájmu a v tomto stavu jej </w:t>
      </w:r>
      <w:r>
        <w:rPr>
          <w:rFonts w:ascii="Times New Roman" w:hAnsi="Times New Roman"/>
          <w:color w:val="000000"/>
          <w:lang w:val="cs-CZ"/>
        </w:rPr>
        <w:t>svým nákladem udržovat,</w:t>
      </w:r>
    </w:p>
    <w:p w:rsidR="00807D40" w:rsidRDefault="00AE79E6">
      <w:pPr>
        <w:ind w:left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z</w:t>
      </w:r>
      <w:r>
        <w:rPr>
          <w:rFonts w:ascii="Times New Roman" w:hAnsi="Times New Roman"/>
          <w:color w:val="000000"/>
          <w:lang w:val="cs-CZ"/>
        </w:rPr>
        <w:t>abezpečovat pro nájemce služby spojené s užíváním prostoru, v rozsahu sjednaném touto smlouvou,</w:t>
      </w:r>
    </w:p>
    <w:p w:rsidR="00807D40" w:rsidRDefault="00AE79E6">
      <w:pPr>
        <w:ind w:left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pronajímatel má další povinnosti, vyplývající z této smlouvy a obecně závazných předpisů.</w:t>
      </w:r>
    </w:p>
    <w:p w:rsidR="00807D40" w:rsidRDefault="00AE79E6">
      <w:pPr>
        <w:numPr>
          <w:ilvl w:val="0"/>
          <w:numId w:val="8"/>
        </w:numPr>
        <w:tabs>
          <w:tab w:val="clear" w:pos="288"/>
          <w:tab w:val="decimal" w:pos="4392"/>
        </w:tabs>
        <w:spacing w:before="252"/>
        <w:ind w:left="3816" w:right="3744" w:firstLine="288"/>
        <w:rPr>
          <w:rFonts w:ascii="Times New Roman" w:hAnsi="Times New Roman"/>
          <w:b/>
          <w:color w:val="000000"/>
          <w:spacing w:val="-30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30"/>
          <w:w w:val="105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spacing w:val="-6"/>
          <w:w w:val="105"/>
          <w:lang w:val="cs-CZ"/>
        </w:rPr>
        <w:t>Skončení nájmu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lang w:val="cs-CZ"/>
        </w:rPr>
        <w:t xml:space="preserve">9.1 </w:t>
      </w:r>
      <w:r>
        <w:rPr>
          <w:rFonts w:ascii="Times New Roman" w:hAnsi="Times New Roman"/>
          <w:color w:val="000000"/>
          <w:spacing w:val="-1"/>
          <w:lang w:val="cs-CZ"/>
        </w:rPr>
        <w:t>Nájem skon</w:t>
      </w:r>
      <w:r>
        <w:rPr>
          <w:rFonts w:ascii="Times New Roman" w:hAnsi="Times New Roman"/>
          <w:color w:val="000000"/>
          <w:spacing w:val="-1"/>
          <w:lang w:val="cs-CZ"/>
        </w:rPr>
        <w:t>čí uplynutím doby, na kterou byl sjednán.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2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lang w:val="cs-CZ"/>
        </w:rPr>
        <w:t xml:space="preserve">9.2 </w:t>
      </w:r>
      <w:r>
        <w:rPr>
          <w:rFonts w:ascii="Times New Roman" w:hAnsi="Times New Roman"/>
          <w:color w:val="000000"/>
          <w:spacing w:val="2"/>
          <w:lang w:val="cs-CZ"/>
        </w:rPr>
        <w:t xml:space="preserve">Nájem může být před uplynutím sjednané doby ukončen dohodou, která musí být písemná a </w:t>
      </w:r>
      <w:r>
        <w:rPr>
          <w:rFonts w:ascii="Times New Roman" w:hAnsi="Times New Roman"/>
          <w:color w:val="000000"/>
          <w:spacing w:val="-1"/>
          <w:lang w:val="cs-CZ"/>
        </w:rPr>
        <w:t>podepsaná oběma smluvními stranami.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 xml:space="preserve">9.3 </w:t>
      </w:r>
      <w:r>
        <w:rPr>
          <w:rFonts w:ascii="Times New Roman" w:hAnsi="Times New Roman"/>
          <w:color w:val="000000"/>
          <w:lang w:val="cs-CZ"/>
        </w:rPr>
        <w:t>Pronajímatel může vypovědět nájem z důvodů uvedených v § 2309 a nájemce z důvodů uve</w:t>
      </w:r>
      <w:r>
        <w:rPr>
          <w:rFonts w:ascii="Times New Roman" w:hAnsi="Times New Roman"/>
          <w:color w:val="000000"/>
          <w:lang w:val="cs-CZ"/>
        </w:rPr>
        <w:t xml:space="preserve">dených </w:t>
      </w:r>
      <w:r>
        <w:rPr>
          <w:rFonts w:ascii="Times New Roman" w:hAnsi="Times New Roman"/>
          <w:color w:val="000000"/>
          <w:spacing w:val="-1"/>
          <w:lang w:val="cs-CZ"/>
        </w:rPr>
        <w:t>v § 2308 z. č. 89/2012 Sb., občanský zákoník.</w:t>
      </w:r>
    </w:p>
    <w:p w:rsidR="00807D40" w:rsidRDefault="00AE79E6">
      <w:pPr>
        <w:spacing w:before="288"/>
        <w:jc w:val="both"/>
        <w:rPr>
          <w:rFonts w:ascii="Times New Roman" w:hAnsi="Times New Roman"/>
          <w:b/>
          <w:color w:val="000000"/>
          <w:spacing w:val="2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2"/>
          <w:w w:val="105"/>
          <w:lang w:val="cs-CZ"/>
        </w:rPr>
        <w:t xml:space="preserve">9.4 </w:t>
      </w:r>
      <w:r>
        <w:rPr>
          <w:rFonts w:ascii="Times New Roman" w:hAnsi="Times New Roman"/>
          <w:color w:val="000000"/>
          <w:spacing w:val="2"/>
          <w:lang w:val="cs-CZ"/>
        </w:rPr>
        <w:t>Výpověd' musí být provedena písemně a doručena druhé smluvní straně. Výpovědní lhůta je 3 měsíce a počíná běžet prvého dne měsíce následujícího po měsíci, v němž byla výpověď doručena druhé smluvní s</w:t>
      </w:r>
      <w:r>
        <w:rPr>
          <w:rFonts w:ascii="Times New Roman" w:hAnsi="Times New Roman"/>
          <w:color w:val="000000"/>
          <w:spacing w:val="2"/>
          <w:lang w:val="cs-CZ"/>
        </w:rPr>
        <w:t xml:space="preserve">traně. V případě výpovědi z důvodu prodlení nájemce s placením nájemného nebo </w:t>
      </w:r>
      <w:r>
        <w:rPr>
          <w:rFonts w:ascii="Times New Roman" w:hAnsi="Times New Roman"/>
          <w:color w:val="000000"/>
          <w:spacing w:val="-2"/>
          <w:lang w:val="cs-CZ"/>
        </w:rPr>
        <w:t xml:space="preserve">služeb spojených s užíváním prostoru, je výpovědní lhůta 20 dnů a počíná běžet od doručení výpovědi </w:t>
      </w:r>
      <w:r>
        <w:rPr>
          <w:rFonts w:ascii="Times New Roman" w:hAnsi="Times New Roman"/>
          <w:color w:val="000000"/>
          <w:lang w:val="cs-CZ"/>
        </w:rPr>
        <w:t>nájemci.</w:t>
      </w:r>
    </w:p>
    <w:p w:rsidR="00807D40" w:rsidRDefault="00AE79E6">
      <w:pPr>
        <w:numPr>
          <w:ilvl w:val="0"/>
          <w:numId w:val="8"/>
        </w:numPr>
        <w:tabs>
          <w:tab w:val="decimal" w:pos="4536"/>
        </w:tabs>
        <w:spacing w:before="36" w:line="204" w:lineRule="auto"/>
        <w:ind w:left="3816" w:firstLine="288"/>
        <w:rPr>
          <w:rFonts w:ascii="Times New Roman" w:hAnsi="Times New Roman"/>
          <w:b/>
          <w:color w:val="000000"/>
          <w:spacing w:val="34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34"/>
          <w:w w:val="105"/>
          <w:lang w:val="cs-CZ"/>
        </w:rPr>
        <w:t>článek</w:t>
      </w:r>
    </w:p>
    <w:p w:rsidR="00807D40" w:rsidRDefault="00AE79E6">
      <w:pPr>
        <w:spacing w:before="36" w:line="204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Sankce</w:t>
      </w:r>
    </w:p>
    <w:p w:rsidR="00807D40" w:rsidRDefault="00AE79E6">
      <w:pPr>
        <w:spacing w:before="252"/>
        <w:jc w:val="both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 xml:space="preserve">10.1 </w:t>
      </w:r>
      <w:r>
        <w:rPr>
          <w:rFonts w:ascii="Times New Roman" w:hAnsi="Times New Roman"/>
          <w:color w:val="000000"/>
          <w:lang w:val="cs-CZ"/>
        </w:rPr>
        <w:t>V p</w:t>
      </w:r>
      <w:r>
        <w:rPr>
          <w:rFonts w:ascii="Times New Roman" w:hAnsi="Times New Roman"/>
          <w:color w:val="000000"/>
          <w:lang w:val="cs-CZ"/>
        </w:rPr>
        <w:t>řípadě prodlení nájemce se zaplacením nájemného nebo ceny služeb spojených s užíváním prostorů se nájemce zavazuje zaplatit pronajímateli úrok z prodlení ve výši 0,1 % z dlužné částky za každý den prodlení.</w:t>
      </w:r>
    </w:p>
    <w:p w:rsidR="00807D40" w:rsidRDefault="00AE79E6">
      <w:pPr>
        <w:spacing w:before="252"/>
        <w:jc w:val="both"/>
        <w:rPr>
          <w:rFonts w:ascii="Times New Roman" w:hAnsi="Times New Roman"/>
          <w:b/>
          <w:color w:val="000000"/>
          <w:spacing w:val="4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4"/>
          <w:w w:val="105"/>
          <w:lang w:val="cs-CZ"/>
        </w:rPr>
        <w:t xml:space="preserve">10.2 </w:t>
      </w:r>
      <w:r>
        <w:rPr>
          <w:rFonts w:ascii="Times New Roman" w:hAnsi="Times New Roman"/>
          <w:color w:val="000000"/>
          <w:spacing w:val="4"/>
          <w:lang w:val="cs-CZ"/>
        </w:rPr>
        <w:t>V případě porušení povinnosti nájemce uveden</w:t>
      </w:r>
      <w:r>
        <w:rPr>
          <w:rFonts w:ascii="Times New Roman" w:hAnsi="Times New Roman"/>
          <w:color w:val="000000"/>
          <w:spacing w:val="4"/>
          <w:lang w:val="cs-CZ"/>
        </w:rPr>
        <w:t xml:space="preserve">é v odst. 7.2 osmá odrážka této smlouvy se </w:t>
      </w:r>
      <w:r>
        <w:rPr>
          <w:rFonts w:ascii="Times New Roman" w:hAnsi="Times New Roman"/>
          <w:color w:val="000000"/>
          <w:spacing w:val="-2"/>
          <w:lang w:val="cs-CZ"/>
        </w:rPr>
        <w:t xml:space="preserve">nájemce zavazuje zaplatit pronajímateli smluvní pokutu ve výši 1.000,- Kč za každý den, v němž trvá </w:t>
      </w:r>
      <w:r>
        <w:rPr>
          <w:rFonts w:ascii="Times New Roman" w:hAnsi="Times New Roman"/>
          <w:color w:val="000000"/>
          <w:lang w:val="cs-CZ"/>
        </w:rPr>
        <w:t>porušení povinnosti.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lang w:val="cs-CZ"/>
        </w:rPr>
        <w:t xml:space="preserve">10.3 </w:t>
      </w:r>
      <w:r>
        <w:rPr>
          <w:rFonts w:ascii="Times New Roman" w:hAnsi="Times New Roman"/>
          <w:color w:val="000000"/>
          <w:spacing w:val="-1"/>
          <w:lang w:val="cs-CZ"/>
        </w:rPr>
        <w:t>V případě, že nájemce poruší kteroukoli ze svých níže uvedených povinností, a to:</w:t>
      </w:r>
    </w:p>
    <w:p w:rsidR="00807D40" w:rsidRDefault="00AE79E6">
      <w:pPr>
        <w:numPr>
          <w:ilvl w:val="0"/>
          <w:numId w:val="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povinnost uvedenou v jedenácté nebo třinácté odrážce v odst. 7.2 této smlouvy,</w:t>
      </w:r>
    </w:p>
    <w:p w:rsidR="00807D40" w:rsidRDefault="00AE79E6">
      <w:pPr>
        <w:numPr>
          <w:ilvl w:val="0"/>
          <w:numId w:val="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nájemce není oprávněn dát prostor ani jeho část do podnájmu,</w:t>
      </w:r>
    </w:p>
    <w:p w:rsidR="00807D40" w:rsidRDefault="00AE79E6">
      <w:pPr>
        <w:numPr>
          <w:ilvl w:val="0"/>
          <w:numId w:val="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povinnost uvedenou v odst. 2.2. této smlouvy,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je nájemce zavázán zaplatit pronajímateli smluvní pokutu ve výši 10.00</w:t>
      </w:r>
      <w:r>
        <w:rPr>
          <w:rFonts w:ascii="Times New Roman" w:hAnsi="Times New Roman"/>
          <w:color w:val="000000"/>
          <w:spacing w:val="2"/>
          <w:lang w:val="cs-CZ"/>
        </w:rPr>
        <w:t xml:space="preserve">0,-Kč za každé jednotlivé </w:t>
      </w:r>
      <w:r>
        <w:rPr>
          <w:rFonts w:ascii="Times New Roman" w:hAnsi="Times New Roman"/>
          <w:color w:val="000000"/>
          <w:lang w:val="cs-CZ"/>
        </w:rPr>
        <w:t>porušení kterékoli z výše uvedených povinností.</w:t>
      </w:r>
    </w:p>
    <w:p w:rsidR="00807D40" w:rsidRDefault="00AE79E6">
      <w:pPr>
        <w:spacing w:before="216"/>
        <w:rPr>
          <w:rFonts w:ascii="Times New Roman" w:hAnsi="Times New Roman"/>
          <w:b/>
          <w:color w:val="000000"/>
          <w:spacing w:val="3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3"/>
          <w:w w:val="105"/>
          <w:lang w:val="cs-CZ"/>
        </w:rPr>
        <w:t xml:space="preserve">10.4 </w:t>
      </w:r>
      <w:r>
        <w:rPr>
          <w:rFonts w:ascii="Times New Roman" w:hAnsi="Times New Roman"/>
          <w:color w:val="000000"/>
          <w:spacing w:val="3"/>
          <w:lang w:val="cs-CZ"/>
        </w:rPr>
        <w:t xml:space="preserve">Sjednané smluvní pokuty se nedotýkají nároku pronajímatele na náhradu škody v rozsahu </w:t>
      </w:r>
      <w:r>
        <w:rPr>
          <w:rFonts w:ascii="Times New Roman" w:hAnsi="Times New Roman"/>
          <w:color w:val="000000"/>
          <w:lang w:val="cs-CZ"/>
        </w:rPr>
        <w:t>přesahujícím sjednanou smluvní pokutu.</w:t>
      </w:r>
    </w:p>
    <w:p w:rsidR="00807D40" w:rsidRDefault="00807D40">
      <w:pPr>
        <w:sectPr w:rsidR="00807D40">
          <w:pgSz w:w="11918" w:h="16854"/>
          <w:pgMar w:top="1440" w:right="1339" w:bottom="884" w:left="1399" w:header="720" w:footer="720" w:gutter="0"/>
          <w:cols w:space="708"/>
        </w:sectPr>
      </w:pPr>
    </w:p>
    <w:p w:rsidR="00807D40" w:rsidRDefault="00612C14">
      <w:pPr>
        <w:spacing w:line="213" w:lineRule="auto"/>
        <w:ind w:left="4248"/>
        <w:rPr>
          <w:rFonts w:ascii="Times New Roman" w:hAnsi="Times New Roman"/>
          <w:b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9031605</wp:posOffset>
                </wp:positionV>
                <wp:extent cx="5791200" cy="140335"/>
                <wp:effectExtent l="0" t="1905" r="0" b="635"/>
                <wp:wrapSquare wrapText="bothSides"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line="20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0;margin-top:711.15pt;width:456pt;height:11.05pt;z-index:-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+1sg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" filled="f" stroked="f">
                <v:textbox inset="0,0,0,0">
                  <w:txbxContent>
                    <w:p w:rsidR="00807D40" w:rsidRDefault="00AE79E6">
                      <w:pPr>
                        <w:spacing w:line="208" w:lineRule="auto"/>
                        <w:jc w:val="center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9 </w:t>
                      </w: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Times New Roman" w:hAnsi="Times New Roman"/>
          <w:b/>
          <w:color w:val="000000"/>
          <w:lang w:val="cs-CZ"/>
        </w:rPr>
        <w:t>11. článek</w:t>
      </w:r>
    </w:p>
    <w:p w:rsidR="00807D40" w:rsidRDefault="00AE79E6">
      <w:pPr>
        <w:spacing w:before="36" w:line="213" w:lineRule="auto"/>
        <w:ind w:left="352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Záv</w:t>
      </w:r>
      <w:r>
        <w:rPr>
          <w:rFonts w:ascii="Times New Roman" w:hAnsi="Times New Roman"/>
          <w:b/>
          <w:color w:val="000000"/>
          <w:lang w:val="cs-CZ"/>
        </w:rPr>
        <w:t>ěrečná ustanovení</w:t>
      </w:r>
    </w:p>
    <w:p w:rsidR="00807D40" w:rsidRDefault="00AE79E6">
      <w:pPr>
        <w:spacing w:before="252"/>
        <w:jc w:val="both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 xml:space="preserve">11.1 </w:t>
      </w:r>
      <w:r>
        <w:rPr>
          <w:rFonts w:ascii="Times New Roman" w:hAnsi="Times New Roman"/>
          <w:color w:val="000000"/>
          <w:spacing w:val="4"/>
          <w:lang w:val="cs-CZ"/>
        </w:rPr>
        <w:t xml:space="preserve">V ostatním se na nájem prostoru použijí příslušná ustanovení z. č. 89/2012 Sb., občanský </w:t>
      </w:r>
      <w:r>
        <w:rPr>
          <w:rFonts w:ascii="Times New Roman" w:hAnsi="Times New Roman"/>
          <w:color w:val="000000"/>
          <w:spacing w:val="1"/>
          <w:lang w:val="cs-CZ"/>
        </w:rPr>
        <w:t xml:space="preserve">zákoník, s výjimkou ustanovení § 2230 a 2285 z.č. 89/2012 Sb., která se na nájem. sjednaný touto </w:t>
      </w:r>
      <w:r>
        <w:rPr>
          <w:rFonts w:ascii="Times New Roman" w:hAnsi="Times New Roman"/>
          <w:color w:val="000000"/>
          <w:lang w:val="cs-CZ"/>
        </w:rPr>
        <w:t>smlouvou nepoužijí.</w:t>
      </w:r>
    </w:p>
    <w:p w:rsidR="00807D40" w:rsidRDefault="00AE79E6">
      <w:pPr>
        <w:spacing w:before="25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11.2 Smluvní strany si sjednávají, že místně příslušným soudem prvního stupně ve věcech týkajících </w:t>
      </w:r>
      <w:r>
        <w:rPr>
          <w:rFonts w:ascii="Times New Roman" w:hAnsi="Times New Roman"/>
          <w:color w:val="000000"/>
          <w:spacing w:val="3"/>
          <w:lang w:val="cs-CZ"/>
        </w:rPr>
        <w:t xml:space="preserve">se vztahů založených touto smlouvou je okresní soud, v jehož obvodu má své sídlo pronajímatel </w:t>
      </w:r>
      <w:r>
        <w:rPr>
          <w:rFonts w:ascii="Times New Roman" w:hAnsi="Times New Roman"/>
          <w:color w:val="000000"/>
          <w:lang w:val="cs-CZ"/>
        </w:rPr>
        <w:t>(obecný soud) a pokud je v řízení v prvním stupni věcně přísluš</w:t>
      </w:r>
      <w:r>
        <w:rPr>
          <w:rFonts w:ascii="Times New Roman" w:hAnsi="Times New Roman"/>
          <w:color w:val="000000"/>
          <w:lang w:val="cs-CZ"/>
        </w:rPr>
        <w:t>ný krajský soud, je místně příslušný krajský soud, v jehož obvodu je obecný soud pronajímatele.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11.3 </w:t>
      </w:r>
      <w:r>
        <w:rPr>
          <w:rFonts w:ascii="Times New Roman" w:hAnsi="Times New Roman"/>
          <w:color w:val="000000"/>
          <w:lang w:val="cs-CZ"/>
        </w:rPr>
        <w:t>Smlouva je platná a účinná dnem jejího uzavření, tj. ode dne jejího podpisu oběma smluvními stranami.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11.4 </w:t>
      </w:r>
      <w:r>
        <w:rPr>
          <w:rFonts w:ascii="Times New Roman" w:hAnsi="Times New Roman"/>
          <w:color w:val="000000"/>
          <w:spacing w:val="-1"/>
          <w:lang w:val="cs-CZ"/>
        </w:rPr>
        <w:t>Jakékoli zm</w:t>
      </w:r>
      <w:r>
        <w:rPr>
          <w:rFonts w:ascii="Times New Roman" w:hAnsi="Times New Roman"/>
          <w:color w:val="000000"/>
          <w:spacing w:val="-1"/>
          <w:lang w:val="cs-CZ"/>
        </w:rPr>
        <w:t>ěny nebo dopinění této smlouvy lze provést pouze písemně.</w:t>
      </w:r>
    </w:p>
    <w:p w:rsidR="00807D40" w:rsidRDefault="00AE79E6">
      <w:pPr>
        <w:spacing w:before="252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 xml:space="preserve">11.5 </w:t>
      </w:r>
      <w:r>
        <w:rPr>
          <w:rFonts w:ascii="Times New Roman" w:hAnsi="Times New Roman"/>
          <w:color w:val="000000"/>
          <w:spacing w:val="-4"/>
          <w:lang w:val="cs-CZ"/>
        </w:rPr>
        <w:t xml:space="preserve">Smlouva je sepsána ve 2 rovnocenných vyhotoveních, z nichž obdrží každá smluvní strana jedno </w:t>
      </w:r>
      <w:r>
        <w:rPr>
          <w:rFonts w:ascii="Times New Roman" w:hAnsi="Times New Roman"/>
          <w:color w:val="000000"/>
          <w:lang w:val="cs-CZ"/>
        </w:rPr>
        <w:t>vyhotovení.</w:t>
      </w:r>
    </w:p>
    <w:p w:rsidR="00807D40" w:rsidRDefault="00AE79E6">
      <w:pPr>
        <w:spacing w:before="288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11.6 </w:t>
      </w:r>
      <w:r>
        <w:rPr>
          <w:rFonts w:ascii="Times New Roman" w:hAnsi="Times New Roman"/>
          <w:color w:val="000000"/>
          <w:spacing w:val="-1"/>
          <w:lang w:val="cs-CZ"/>
        </w:rPr>
        <w:t xml:space="preserve">Strany se </w:t>
      </w:r>
      <w:r>
        <w:rPr>
          <w:rFonts w:ascii="Times New Roman" w:hAnsi="Times New Roman"/>
          <w:color w:val="000000"/>
          <w:spacing w:val="-1"/>
          <w:lang w:val="cs-CZ"/>
        </w:rPr>
        <w:t xml:space="preserve">řádně seznámily s obsahem smlouvy, souhlasí s ním a prohlašují, že k jejímu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u </w:t>
      </w:r>
      <w:r>
        <w:rPr>
          <w:rFonts w:ascii="Times New Roman" w:hAnsi="Times New Roman"/>
          <w:color w:val="000000"/>
          <w:spacing w:val="-1"/>
          <w:lang w:val="cs-CZ"/>
        </w:rPr>
        <w:t xml:space="preserve">zavření </w:t>
      </w:r>
      <w:r>
        <w:rPr>
          <w:rFonts w:ascii="Times New Roman" w:hAnsi="Times New Roman"/>
          <w:color w:val="000000"/>
          <w:lang w:val="cs-CZ"/>
        </w:rPr>
        <w:t>nebyly přinuceny hrozbou tělesného nebo duševního násilí.</w:t>
      </w:r>
    </w:p>
    <w:p w:rsidR="00807D40" w:rsidRDefault="00AE79E6">
      <w:pPr>
        <w:spacing w:before="25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11.7 Nedílnou součástí této smlouvy jsou:</w:t>
      </w:r>
    </w:p>
    <w:p w:rsidR="00807D40" w:rsidRDefault="00AE79E6">
      <w:pPr>
        <w:spacing w:before="180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Příloha č. 1— </w:t>
      </w:r>
      <w:r>
        <w:rPr>
          <w:rFonts w:ascii="Times New Roman" w:hAnsi="Times New Roman"/>
          <w:color w:val="000000"/>
          <w:spacing w:val="-2"/>
          <w:lang w:val="cs-CZ"/>
        </w:rPr>
        <w:t>Situační plán</w:t>
      </w:r>
    </w:p>
    <w:p w:rsidR="00807D40" w:rsidRDefault="00AE79E6">
      <w:pPr>
        <w:tabs>
          <w:tab w:val="right" w:pos="8018"/>
        </w:tabs>
        <w:spacing w:after="288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Příloha č. 2 — </w:t>
      </w:r>
      <w:r>
        <w:rPr>
          <w:rFonts w:ascii="Times New Roman" w:hAnsi="Times New Roman"/>
          <w:color w:val="000000"/>
          <w:spacing w:val="-2"/>
          <w:lang w:val="cs-CZ"/>
        </w:rPr>
        <w:t>Specifikace nájemného a ceny za služby v odst. 5.4.1 pís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až o) smlouvy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4922"/>
        <w:gridCol w:w="1001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0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right="2004"/>
              <w:jc w:val="right"/>
              <w:rPr>
                <w:rFonts w:ascii="Times New Roman" w:hAnsi="Times New Roman"/>
                <w:color w:val="000000"/>
                <w:spacing w:val="-6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8"/>
                <w:lang w:val="cs-CZ"/>
              </w:rPr>
              <w:t>V(e)</w:t>
            </w:r>
            <w:r>
              <w:rPr>
                <w:rFonts w:ascii="Times New Roman" w:hAnsi="Times New Roman"/>
                <w:color w:val="5555B3"/>
                <w:spacing w:val="-68"/>
                <w:w w:val="90"/>
                <w:sz w:val="54"/>
                <w:lang w:val="cs-CZ"/>
              </w:rPr>
              <w:t xml:space="preserve"> .6(1)</w:t>
            </w:r>
            <w:bookmarkStart w:id="0" w:name="_GoBack"/>
            <w:r>
              <w:rPr>
                <w:rFonts w:ascii="Times New Roman" w:hAnsi="Times New Roman"/>
                <w:color w:val="5555B3"/>
                <w:spacing w:val="-68"/>
                <w:w w:val="90"/>
                <w:sz w:val="54"/>
                <w:lang w:val="cs-CZ"/>
              </w:rPr>
              <w:t>1</w:t>
            </w:r>
            <w:bookmarkEnd w:id="0"/>
            <w:r>
              <w:rPr>
                <w:rFonts w:ascii="Times New Roman" w:hAnsi="Times New Roman"/>
                <w:color w:val="5555B3"/>
                <w:spacing w:val="-68"/>
                <w:w w:val="90"/>
                <w:sz w:val="54"/>
                <w:lang w:val="cs-CZ"/>
              </w:rPr>
              <w:t>,</w:t>
            </w:r>
          </w:p>
        </w:tc>
        <w:tc>
          <w:tcPr>
            <w:tcW w:w="492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tabs>
                <w:tab w:val="right" w:leader="dot" w:pos="4917"/>
              </w:tabs>
              <w:ind w:right="5"/>
              <w:jc w:val="right"/>
              <w:rPr>
                <w:rFonts w:ascii="Times New Roman" w:hAnsi="Times New Roman"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>V(e)</w:t>
            </w: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34"/>
                <w:lang w:val="cs-CZ"/>
              </w:rPr>
              <w:t>dne</w:t>
            </w:r>
            <w:r>
              <w:rPr>
                <w:rFonts w:ascii="Times New Roman" w:hAnsi="Times New Roman"/>
                <w:i/>
                <w:color w:val="5555B3"/>
                <w:spacing w:val="34"/>
                <w:w w:val="80"/>
                <w:sz w:val="40"/>
                <w:u w:val="single"/>
                <w:lang w:val="cs-CZ"/>
              </w:rPr>
              <w:t xml:space="preserve"> Iď</w:t>
            </w:r>
            <w:r>
              <w:rPr>
                <w:rFonts w:ascii="Times New Roman" w:hAnsi="Times New Roman"/>
                <w:i/>
                <w:color w:val="000000"/>
                <w:spacing w:val="34"/>
                <w:sz w:val="6"/>
                <w:lang w:val="cs-CZ"/>
              </w:rPr>
              <w:t xml:space="preserve"> </w:t>
            </w: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30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807D40"/>
        </w:tc>
        <w:tc>
          <w:tcPr>
            <w:tcW w:w="49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807D40"/>
        </w:tc>
        <w:tc>
          <w:tcPr>
            <w:tcW w:w="100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/>
        </w:tc>
      </w:tr>
    </w:tbl>
    <w:p w:rsidR="00807D40" w:rsidRDefault="00807D40">
      <w:pPr>
        <w:spacing w:after="124" w:line="20" w:lineRule="exact"/>
      </w:pPr>
    </w:p>
    <w:p w:rsidR="00807D40" w:rsidRDefault="00612C14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1411605</wp:posOffset>
                </wp:positionV>
                <wp:extent cx="5791200" cy="2715895"/>
                <wp:effectExtent l="0" t="1905" r="0" b="0"/>
                <wp:wrapSquare wrapText="bothSides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1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807D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0;margin-top:111.15pt;width:456pt;height:213.85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uGsQIAALM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" filled="f" stroked="f">
                <v:textbox inset="0,0,0,0">
                  <w:txbxContent>
                    <w:p w:rsidR="00807D40" w:rsidRDefault="00807D4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1411605</wp:posOffset>
                </wp:positionV>
                <wp:extent cx="5791200" cy="2715895"/>
                <wp:effectExtent l="0" t="1905" r="0" b="0"/>
                <wp:wrapSquare wrapText="bothSides"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1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807D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margin-left:0;margin-top:111.15pt;width:456pt;height:213.85pt;z-index:-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H0sgIAALQ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" filled="f" stroked="f">
                <v:textbox inset="0,0,0,0">
                  <w:txbxContent>
                    <w:p w:rsidR="00807D40" w:rsidRDefault="00807D4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1411605</wp:posOffset>
                </wp:positionV>
                <wp:extent cx="2031365" cy="1130300"/>
                <wp:effectExtent l="0" t="1905" r="0" b="1270"/>
                <wp:wrapSquare wrapText="bothSides"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807D40">
                            <w:pPr>
                              <w:ind w:left="2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0;margin-top:111.15pt;width:159.95pt;height:89pt;z-index:-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S2tQIAALQ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" filled="f" stroked="f">
                <v:textbox inset="0,0,0,0">
                  <w:txbxContent>
                    <w:p w:rsidR="00807D40" w:rsidRDefault="00807D40">
                      <w:pPr>
                        <w:ind w:left="2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2026920</wp:posOffset>
                </wp:positionV>
                <wp:extent cx="1333500" cy="137160"/>
                <wp:effectExtent l="0" t="0" r="0" b="0"/>
                <wp:wrapSquare wrapText="bothSides"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tabs>
                                <w:tab w:val="right" w:pos="2095"/>
                              </w:tabs>
                              <w:spacing w:line="253" w:lineRule="exac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Industry Se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ab/>
                              <w:t>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0;margin-top:159.6pt;width:105pt;height:10.8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tabs>
                          <w:tab w:val="right" w:pos="2095"/>
                        </w:tabs>
                        <w:spacing w:line="253" w:lineRule="exac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Industry Se</w:t>
                      </w: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ab/>
                        <w:t>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2164080</wp:posOffset>
                </wp:positionV>
                <wp:extent cx="1074420" cy="182880"/>
                <wp:effectExtent l="0" t="1905" r="1905" b="0"/>
                <wp:wrapSquare wrapText="bothSides"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236" w:lineRule="exact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lang w:val="cs-CZ"/>
                              </w:rPr>
                              <w:t xml:space="preserve">Ing. Libor Karásek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0;margin-top:170.4pt;width:84.6pt;height:14.4pt;z-index:-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236" w:lineRule="exact"/>
                        <w:rPr>
                          <w:rFonts w:ascii="Times New Roman" w:hAnsi="Times New Roman"/>
                          <w:color w:val="000000"/>
                          <w:spacing w:val="-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lang w:val="cs-CZ"/>
                        </w:rPr>
                        <w:t xml:space="preserve">Ing. Libor Karásek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2346960</wp:posOffset>
                </wp:positionV>
                <wp:extent cx="1510030" cy="140335"/>
                <wp:effectExtent l="0" t="3810" r="4445" b="0"/>
                <wp:wrapSquare wrapText="bothSides"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236" w:lineRule="exac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lang w:val="cs-CZ"/>
                              </w:rPr>
                              <w:t xml:space="preserve">místopředseda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lang w:val="cs-CZ"/>
                              </w:rPr>
                              <w:t>představena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margin-left:0;margin-top:184.8pt;width:118.9pt;height:11.0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236" w:lineRule="exact"/>
                        <w:rPr>
                          <w:rFonts w:ascii="Times New Roman" w:hAnsi="Times New Roman"/>
                          <w:color w:val="000000"/>
                          <w:spacing w:val="-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lang w:val="cs-CZ"/>
                        </w:rPr>
                        <w:t xml:space="preserve">místopředseda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lang w:val="cs-CZ"/>
                        </w:rPr>
                        <w:t>představena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261"/>
        <w:gridCol w:w="4437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42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AE79E6">
            <w:pPr>
              <w:spacing w:before="108"/>
              <w:ind w:left="2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Pronajímatel:</w:t>
            </w:r>
          </w:p>
          <w:p w:rsidR="00807D40" w:rsidRDefault="00AE79E6">
            <w:pPr>
              <w:tabs>
                <w:tab w:val="right" w:pos="3463"/>
              </w:tabs>
              <w:spacing w:before="936" w:line="264" w:lineRule="auto"/>
              <w:ind w:left="26"/>
              <w:rPr>
                <w:rFonts w:ascii="Times New Roman" w:hAnsi="Times New Roman"/>
                <w:color w:val="000000"/>
                <w:spacing w:val="-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lang w:val="cs-CZ"/>
              </w:rPr>
              <w:lastRenderedPageBreak/>
              <w:t>Industry Servis ZK, a.s.</w:t>
            </w:r>
            <w:r>
              <w:rPr>
                <w:rFonts w:ascii="Times New Roman" w:hAnsi="Times New Roman"/>
                <w:color w:val="000000"/>
                <w:spacing w:val="-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77"/>
                <w:vertAlign w:val="superscript"/>
                <w:lang w:val="cs-CZ"/>
              </w:rPr>
              <w:t>4</w:t>
            </w:r>
            <w:r>
              <w:rPr>
                <w:rFonts w:ascii="Times New Roman" w:hAnsi="Times New Roman"/>
                <w:color w:val="000000"/>
                <w:spacing w:val="-77"/>
                <w:lang w:val="cs-CZ"/>
              </w:rPr>
              <w:t>'</w:t>
            </w:r>
            <w:r>
              <w:rPr>
                <w:rFonts w:ascii="Times New Roman" w:hAnsi="Times New Roman"/>
                <w:color w:val="000000"/>
                <w:spacing w:val="-77"/>
                <w:vertAlign w:val="superscript"/>
                <w:lang w:val="cs-CZ"/>
              </w:rPr>
              <w:t>030</w:t>
            </w:r>
            <w:r>
              <w:rPr>
                <w:rFonts w:ascii="Times New Roman" w:hAnsi="Times New Roman"/>
                <w:color w:val="000000"/>
                <w:spacing w:val="-77"/>
                <w:lang w:val="cs-CZ"/>
              </w:rPr>
              <w:t>'</w:t>
            </w:r>
            <w:r>
              <w:rPr>
                <w:rFonts w:ascii="Times New Roman" w:hAnsi="Times New Roman"/>
                <w:color w:val="000000"/>
                <w:spacing w:val="-77"/>
                <w:vertAlign w:val="superscript"/>
                <w:lang w:val="cs-CZ"/>
              </w:rPr>
              <w:t>4303</w:t>
            </w:r>
            <w:r>
              <w:rPr>
                <w:rFonts w:ascii="Times New Roman" w:hAnsi="Times New Roman"/>
                <w:color w:val="000000"/>
                <w:spacing w:val="-77"/>
                <w:lang w:val="cs-CZ"/>
              </w:rPr>
              <w:t>1°</w:t>
            </w:r>
            <w:r>
              <w:rPr>
                <w:rFonts w:ascii="Times New Roman" w:hAnsi="Times New Roman"/>
                <w:color w:val="000000"/>
                <w:spacing w:val="-77"/>
                <w:vertAlign w:val="superscript"/>
                <w:lang w:val="cs-CZ"/>
              </w:rPr>
              <w:t>4</w:t>
            </w:r>
            <w:r>
              <w:rPr>
                <w:rFonts w:ascii="Times New Roman" w:hAnsi="Times New Roman"/>
                <w:color w:val="000000"/>
                <w:spacing w:val="-77"/>
                <w:lang w:val="cs-CZ"/>
              </w:rPr>
              <w:t>'</w:t>
            </w:r>
          </w:p>
          <w:p w:rsidR="00807D40" w:rsidRDefault="00AE79E6">
            <w:pPr>
              <w:spacing w:line="204" w:lineRule="auto"/>
              <w:ind w:left="26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Jiří Němec</w:t>
            </w:r>
          </w:p>
          <w:p w:rsidR="00807D40" w:rsidRDefault="00AE79E6">
            <w:pPr>
              <w:tabs>
                <w:tab w:val="right" w:pos="2206"/>
              </w:tabs>
              <w:ind w:left="26"/>
              <w:rPr>
                <w:rFonts w:ascii="Times New Roman" w:hAnsi="Times New Roman"/>
                <w:color w:val="000000"/>
                <w:spacing w:val="-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lang w:val="cs-CZ"/>
              </w:rPr>
              <w:t>předseda předst</w:t>
            </w:r>
            <w:r>
              <w:rPr>
                <w:rFonts w:ascii="Times New Roman" w:hAnsi="Times New Roman"/>
                <w:color w:val="0B0447"/>
                <w:spacing w:val="-4"/>
                <w:sz w:val="26"/>
                <w:lang w:val="cs-CZ"/>
              </w:rPr>
              <w:tab/>
            </w:r>
            <w:r>
              <w:rPr>
                <w:rFonts w:ascii="Times New Roman" w:hAnsi="Times New Roman"/>
                <w:color w:val="0B0447"/>
                <w:spacing w:val="-10"/>
                <w:sz w:val="26"/>
                <w:lang w:val="cs-CZ"/>
              </w:rPr>
              <w:t>tv</w:t>
            </w:r>
            <w:r>
              <w:rPr>
                <w:rFonts w:ascii="Times New Roman" w:hAnsi="Times New Roman"/>
                <w:color w:val="0B0447"/>
                <w:spacing w:val="-10"/>
                <w:w w:val="150"/>
                <w:sz w:val="26"/>
                <w:vertAlign w:val="subscript"/>
                <w:lang w:val="cs-CZ"/>
              </w:rPr>
              <w:t>i</w:t>
            </w:r>
            <w:r>
              <w:rPr>
                <w:rFonts w:ascii="Times New Roman" w:hAnsi="Times New Roman"/>
                <w:color w:val="0B0447"/>
                <w:spacing w:val="-10"/>
                <w:sz w:val="26"/>
                <w:lang w:val="cs-CZ"/>
              </w:rPr>
              <w:t>k</w:t>
            </w:r>
          </w:p>
        </w:tc>
        <w:tc>
          <w:tcPr>
            <w:tcW w:w="226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3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AE79E6">
            <w:pPr>
              <w:ind w:left="454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Nájemce:</w:t>
            </w:r>
          </w:p>
          <w:p w:rsidR="00807D40" w:rsidRDefault="00AE79E6">
            <w:pPr>
              <w:spacing w:before="144" w:line="266" w:lineRule="auto"/>
              <w:ind w:left="1174"/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lang w:val="cs-CZ"/>
              </w:rPr>
              <w:t>CNC Progress</w:t>
            </w: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vertAlign w:val="superscript"/>
                <w:lang w:val="cs-CZ"/>
              </w:rPr>
              <w:t>,</w:t>
            </w:r>
            <w:r>
              <w:rPr>
                <w:rFonts w:ascii="Times New Roman" w:hAnsi="Times New Roman"/>
                <w:b/>
                <w:i/>
                <w:color w:val="000000"/>
                <w:spacing w:val="-4"/>
                <w:sz w:val="20"/>
                <w:lang w:val="cs-CZ"/>
              </w:rPr>
              <w:t xml:space="preserve"> Technology s.r.o.</w:t>
            </w:r>
          </w:p>
          <w:p w:rsidR="00807D40" w:rsidRDefault="00AE79E6">
            <w:pPr>
              <w:tabs>
                <w:tab w:val="right" w:pos="2039"/>
                <w:tab w:val="right" w:pos="3239"/>
              </w:tabs>
              <w:ind w:left="1624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  <w:t>Prec •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afAining Prfs</w:t>
            </w:r>
          </w:p>
          <w:p w:rsidR="00807D40" w:rsidRDefault="00AE79E6">
            <w:pPr>
              <w:tabs>
                <w:tab w:val="right" w:pos="2039"/>
                <w:tab w:val="right" w:pos="3609"/>
              </w:tabs>
              <w:ind w:left="1354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Kolaříkoya</w:t>
            </w: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14"/>
                <w:sz w:val="14"/>
                <w:lang w:val="cs-CZ"/>
              </w:rPr>
              <w:t>, Ni 33 Marko ce,,</w:t>
            </w:r>
          </w:p>
          <w:p w:rsidR="00807D40" w:rsidRDefault="00AE79E6">
            <w:pPr>
              <w:tabs>
                <w:tab w:val="right" w:pos="2039"/>
                <w:tab w:val="left" w:pos="2563"/>
                <w:tab w:val="left" w:pos="3239"/>
                <w:tab w:val="left" w:leader="dot" w:pos="3863"/>
              </w:tabs>
              <w:ind w:left="1354"/>
              <w:rPr>
                <w:rFonts w:ascii="Verdana" w:hAnsi="Verdana"/>
                <w:color w:val="000000"/>
                <w:w w:val="105"/>
                <w:sz w:val="15"/>
                <w:u w:val="single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5"/>
                <w:u w:val="single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8"/>
                <w:w w:val="105"/>
                <w:sz w:val="15"/>
                <w:u w:val="single"/>
                <w:lang w:val="cs-CZ"/>
              </w:rPr>
              <w:t xml:space="preserve">IČ: 04233 </w:t>
            </w:r>
            <w:r>
              <w:rPr>
                <w:rFonts w:ascii="Verdana" w:hAnsi="Verdana"/>
                <w:color w:val="000000"/>
                <w:spacing w:val="-18"/>
                <w:w w:val="105"/>
                <w:sz w:val="15"/>
                <w:u w:val="single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2"/>
                <w:w w:val="105"/>
                <w:sz w:val="15"/>
                <w:u w:val="single"/>
                <w:lang w:val="cs-CZ"/>
              </w:rPr>
              <w:t>C: CZ04</w:t>
            </w:r>
            <w:r>
              <w:rPr>
                <w:rFonts w:ascii="Verdana" w:hAnsi="Verdana"/>
                <w:color w:val="000000"/>
                <w:spacing w:val="-22"/>
                <w:w w:val="105"/>
                <w:sz w:val="15"/>
                <w:u w:val="single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8"/>
                <w:w w:val="105"/>
                <w:sz w:val="15"/>
                <w:u w:val="single"/>
                <w:lang w:val="cs-CZ"/>
              </w:rPr>
              <w:t>344</w:t>
            </w:r>
            <w:r>
              <w:rPr>
                <w:rFonts w:ascii="Arial" w:hAnsi="Arial"/>
                <w:color w:val="000000"/>
                <w:spacing w:val="-18"/>
                <w:w w:val="300"/>
                <w:sz w:val="15"/>
                <w:u w:val="single"/>
                <w:vertAlign w:val="superscript"/>
                <w:lang w:val="cs-CZ"/>
              </w:rPr>
              <w:t>1</w:t>
            </w:r>
            <w:r>
              <w:rPr>
                <w:rFonts w:ascii="Arial" w:hAnsi="Arial"/>
                <w:color w:val="000000"/>
                <w:spacing w:val="-18"/>
                <w:sz w:val="15"/>
                <w:vertAlign w:val="superscript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18"/>
                <w:sz w:val="15"/>
                <w:vertAlign w:val="superscript"/>
                <w:lang w:val="cs-CZ"/>
              </w:rPr>
              <w:tab/>
            </w:r>
          </w:p>
          <w:p w:rsidR="00807D40" w:rsidRDefault="00AE79E6">
            <w:pPr>
              <w:spacing w:before="36"/>
              <w:ind w:left="360" w:right="1260"/>
              <w:rPr>
                <w:rFonts w:ascii="Times New Roman" w:hAnsi="Times New Roman"/>
                <w:color w:val="000000"/>
                <w:spacing w:val="-1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1"/>
                <w:lang w:val="cs-CZ"/>
              </w:rPr>
              <w:lastRenderedPageBreak/>
              <w:t>CNC Progress Tec íno o g}i</w:t>
            </w:r>
            <w:r>
              <w:rPr>
                <w:rFonts w:ascii="Times New Roman" w:hAnsi="Times New Roman"/>
                <w:color w:val="000000"/>
                <w:spacing w:val="-11"/>
                <w:w w:val="120"/>
                <w:vertAlign w:val="superscript"/>
                <w:lang w:val="cs-CZ"/>
              </w:rPr>
              <w:t>c</w:t>
            </w:r>
            <w:r>
              <w:rPr>
                <w:rFonts w:ascii="Times New Roman" w:hAnsi="Times New Roman"/>
                <w:color w:val="000000"/>
                <w:spacing w:val="-11"/>
                <w:lang w:val="cs-CZ"/>
              </w:rPr>
              <w:t xml:space="preserve">š:r.o. </w:t>
            </w:r>
            <w:r>
              <w:rPr>
                <w:rFonts w:ascii="Times New Roman" w:hAnsi="Times New Roman"/>
                <w:color w:val="000000"/>
                <w:lang w:val="cs-CZ"/>
              </w:rPr>
              <w:t>Martina Hýsková, jednatelka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4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226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CBCBCB" w:fill="CBCBCB"/>
            <w:vAlign w:val="bottom"/>
          </w:tcPr>
          <w:p w:rsidR="00807D40" w:rsidRDefault="00AE79E6">
            <w:pPr>
              <w:spacing w:before="288"/>
              <w:ind w:right="545"/>
              <w:jc w:val="right"/>
              <w:rPr>
                <w:rFonts w:ascii="Times New Roman" w:hAnsi="Times New Roman"/>
                <w:i/>
                <w:color w:val="000000"/>
                <w:spacing w:val="-26"/>
                <w:sz w:val="24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-26"/>
                <w:sz w:val="24"/>
                <w:lang w:val="cs-CZ"/>
              </w:rPr>
              <w:t>Industry Servis ZK, a.s.</w:t>
            </w:r>
          </w:p>
        </w:tc>
        <w:tc>
          <w:tcPr>
            <w:tcW w:w="44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242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AE79E6">
            <w:pPr>
              <w:tabs>
                <w:tab w:val="right" w:leader="dot" w:pos="1824"/>
              </w:tabs>
              <w:ind w:right="365"/>
              <w:jc w:val="right"/>
              <w:rPr>
                <w:rFonts w:ascii="Arial" w:hAnsi="Arial"/>
                <w:color w:val="000000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z w:val="12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3"/>
                <w:sz w:val="12"/>
                <w:lang w:val="cs-CZ"/>
              </w:rPr>
              <w:t>Noteg§ovská• 1001;709 01 Holešov</w:t>
            </w:r>
          </w:p>
          <w:p w:rsidR="00807D40" w:rsidRDefault="00AE79E6">
            <w:pPr>
              <w:spacing w:line="159" w:lineRule="exact"/>
              <w:ind w:right="365"/>
              <w:jc w:val="right"/>
              <w:rPr>
                <w:rFonts w:ascii="Times New Roman" w:hAnsi="Times New Roman"/>
                <w:color w:val="000000"/>
                <w:spacing w:val="-3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0"/>
                <w:lang w:val="cs-CZ"/>
              </w:rPr>
              <w:t>C&amp;</w:t>
            </w:r>
            <w:r>
              <w:rPr>
                <w:rFonts w:ascii="Times New Roman" w:hAnsi="Times New Roman"/>
                <w:color w:val="000000"/>
                <w:spacing w:val="-30"/>
                <w:vertAlign w:val="superscript"/>
                <w:lang w:val="cs-CZ"/>
              </w:rPr>
              <w:t>83080303</w:t>
            </w:r>
          </w:p>
          <w:p w:rsidR="00807D40" w:rsidRDefault="00AE79E6">
            <w:pPr>
              <w:spacing w:line="99" w:lineRule="exact"/>
              <w:ind w:right="815"/>
              <w:jc w:val="right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11É 078 801 080</w:t>
            </w:r>
          </w:p>
        </w:tc>
        <w:tc>
          <w:tcPr>
            <w:tcW w:w="443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/>
        </w:tc>
      </w:tr>
    </w:tbl>
    <w:p w:rsidR="00807D40" w:rsidRDefault="00807D40">
      <w:pPr>
        <w:sectPr w:rsidR="00807D40">
          <w:pgSz w:w="11918" w:h="16854"/>
          <w:pgMar w:top="1460" w:right="1339" w:bottom="5118" w:left="1399" w:header="720" w:footer="720" w:gutter="0"/>
          <w:cols w:space="708"/>
        </w:sectPr>
      </w:pPr>
    </w:p>
    <w:p w:rsidR="00807D40" w:rsidRDefault="00612C14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8248650</wp:posOffset>
                </wp:positionV>
                <wp:extent cx="27305" cy="658495"/>
                <wp:effectExtent l="1905" t="0" r="0" b="0"/>
                <wp:wrapSquare wrapText="bothSides"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pacing w:before="72" w:line="157" w:lineRule="exact"/>
                              <w:jc w:val="center"/>
                              <w:rPr>
                                <w:rFonts w:ascii="Arial" w:hAnsi="Arial"/>
                                <w:color w:val="000000"/>
                                <w:w w:val="160"/>
                                <w:sz w:val="30"/>
                                <w:vertAlign w:val="subscript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60"/>
                                <w:sz w:val="30"/>
                                <w:vertAlign w:val="subscript"/>
                                <w:lang w:val="cs-CZ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60"/>
                                <w:sz w:val="30"/>
                                <w:vertAlign w:val="subscript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I</w:t>
                            </w:r>
                          </w:p>
                          <w:p w:rsidR="00807D40" w:rsidRDefault="00AE79E6">
                            <w:pPr>
                              <w:spacing w:line="225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margin-left:590.4pt;margin-top:649.5pt;width:2.15pt;height:51.8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za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" filled="f" stroked="f">
                <v:textbox inset="0,0,0,0">
                  <w:txbxContent>
                    <w:p w:rsidR="00807D40" w:rsidRDefault="00AE79E6">
                      <w:pPr>
                        <w:spacing w:before="72" w:line="157" w:lineRule="exact"/>
                        <w:jc w:val="center"/>
                        <w:rPr>
                          <w:rFonts w:ascii="Arial" w:hAnsi="Arial"/>
                          <w:color w:val="000000"/>
                          <w:w w:val="160"/>
                          <w:sz w:val="30"/>
                          <w:vertAlign w:val="subscript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60"/>
                          <w:sz w:val="30"/>
                          <w:vertAlign w:val="subscript"/>
                          <w:lang w:val="cs-CZ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color w:val="000000"/>
                          <w:w w:val="160"/>
                          <w:sz w:val="30"/>
                          <w:vertAlign w:val="subscript"/>
                          <w:lang w:val="cs-CZ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I</w:t>
                      </w:r>
                    </w:p>
                    <w:p w:rsidR="00807D40" w:rsidRDefault="00AE79E6">
                      <w:pPr>
                        <w:spacing w:line="225" w:lineRule="exact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br/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br/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07D40" w:rsidRDefault="00807D40">
      <w:pPr>
        <w:sectPr w:rsidR="00807D40">
          <w:pgSz w:w="11918" w:h="16854"/>
          <w:pgMar w:top="0" w:right="7" w:bottom="690" w:left="11808" w:header="720" w:footer="720" w:gutter="0"/>
          <w:cols w:space="708"/>
        </w:sectPr>
      </w:pPr>
    </w:p>
    <w:p w:rsidR="00807D40" w:rsidRDefault="00AE79E6">
      <w:pPr>
        <w:spacing w:line="253" w:lineRule="exact"/>
        <w:ind w:right="36"/>
        <w:jc w:val="right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lastRenderedPageBreak/>
        <w:t>Příloha č. 1— Situační plán</w:t>
      </w:r>
    </w:p>
    <w:p w:rsidR="00807D40" w:rsidRDefault="00612C14">
      <w:pPr>
        <w:tabs>
          <w:tab w:val="left" w:pos="594"/>
          <w:tab w:val="right" w:pos="2001"/>
        </w:tabs>
        <w:spacing w:line="196" w:lineRule="exact"/>
        <w:ind w:left="144" w:right="2376" w:firstLine="576"/>
        <w:rPr>
          <w:rFonts w:ascii="Arial" w:hAnsi="Arial"/>
          <w:color w:val="000000"/>
          <w:spacing w:val="-23"/>
          <w:sz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-5965190</wp:posOffset>
                </wp:positionH>
                <wp:positionV relativeFrom="paragraph">
                  <wp:posOffset>17145</wp:posOffset>
                </wp:positionV>
                <wp:extent cx="5273040" cy="4657090"/>
                <wp:effectExtent l="0" t="0" r="0" b="2540"/>
                <wp:wrapSquare wrapText="bothSides"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465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5273040" cy="465709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3040" cy="465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left:0;text-align:left;margin-left:-469.7pt;margin-top:1.35pt;width:415.2pt;height:366.7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oY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" filled="f" stroked="f">
                <v:textbox inset="0,0,0,0">
                  <w:txbxContent>
                    <w:p w:rsidR="00807D40" w:rsidRDefault="00AE79E6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5273040" cy="465709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3040" cy="465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-2783205</wp:posOffset>
                </wp:positionH>
                <wp:positionV relativeFrom="paragraph">
                  <wp:posOffset>17145</wp:posOffset>
                </wp:positionV>
                <wp:extent cx="631190" cy="88265"/>
                <wp:effectExtent l="0" t="0" r="0" b="0"/>
                <wp:wrapSquare wrapText="bothSides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32" w:lineRule="exact"/>
                              <w:rPr>
                                <w:rFonts w:ascii="Tahoma" w:hAnsi="Tahom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>SO 101 -*LNP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3" type="#_x0000_t202" style="position:absolute;left:0;text-align:left;margin-left:-219.15pt;margin-top:1.35pt;width:49.7pt;height:6.9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32" w:lineRule="exact"/>
                        <w:rPr>
                          <w:rFonts w:ascii="Tahoma" w:hAnsi="Tahoma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5"/>
                          <w:sz w:val="16"/>
                          <w:lang w:val="cs-CZ"/>
                        </w:rPr>
                        <w:t>SO 101 -*LNP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-5060315</wp:posOffset>
                </wp:positionH>
                <wp:positionV relativeFrom="paragraph">
                  <wp:posOffset>608330</wp:posOffset>
                </wp:positionV>
                <wp:extent cx="149860" cy="82550"/>
                <wp:effectExtent l="0" t="0" r="0" b="4445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23" w:lineRule="exact"/>
                              <w:rPr>
                                <w:rFonts w:ascii="Arial" w:hAnsi="Arial"/>
                                <w:color w:val="000000"/>
                                <w:spacing w:val="-2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6"/>
                                <w:lang w:val="cs-CZ"/>
                              </w:rPr>
                              <w:t>1.06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left:0;text-align:left;margin-left:-398.45pt;margin-top:47.9pt;width:11.8pt;height:6.5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CLfAIAAAc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23" w:lineRule="exact"/>
                        <w:rPr>
                          <w:rFonts w:ascii="Arial" w:hAnsi="Arial"/>
                          <w:color w:val="000000"/>
                          <w:spacing w:val="-2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3"/>
                          <w:sz w:val="16"/>
                          <w:lang w:val="cs-CZ"/>
                        </w:rPr>
                        <w:t>1.06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-3810635</wp:posOffset>
                </wp:positionH>
                <wp:positionV relativeFrom="paragraph">
                  <wp:posOffset>1019810</wp:posOffset>
                </wp:positionV>
                <wp:extent cx="149860" cy="82550"/>
                <wp:effectExtent l="0" t="635" r="3175" b="2540"/>
                <wp:wrapSquare wrapText="bothSides"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23" w:lineRule="exact"/>
                              <w:rPr>
                                <w:rFonts w:ascii="Arial" w:hAnsi="Arial"/>
                                <w:color w:val="000000"/>
                                <w:spacing w:val="-2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6"/>
                                <w:lang w:val="cs-CZ"/>
                              </w:rPr>
                              <w:t>1.04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-300.05pt;margin-top:80.3pt;width:11.8pt;height:6.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23" w:lineRule="exact"/>
                        <w:rPr>
                          <w:rFonts w:ascii="Arial" w:hAnsi="Arial"/>
                          <w:color w:val="000000"/>
                          <w:spacing w:val="-23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3"/>
                          <w:sz w:val="16"/>
                          <w:lang w:val="cs-CZ"/>
                        </w:rPr>
                        <w:t>1.04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-2136775</wp:posOffset>
                </wp:positionH>
                <wp:positionV relativeFrom="paragraph">
                  <wp:posOffset>3756660</wp:posOffset>
                </wp:positionV>
                <wp:extent cx="146050" cy="79375"/>
                <wp:effectExtent l="0" t="3810" r="0" b="2540"/>
                <wp:wrapSquare wrapText="bothSides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18" w:lineRule="exact"/>
                              <w:rPr>
                                <w:rFonts w:ascii="Arial" w:hAnsi="Arial"/>
                                <w:color w:val="000000"/>
                                <w:spacing w:val="-2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5"/>
                                <w:lang w:val="cs-CZ"/>
                              </w:rPr>
                              <w:t>1.29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6" type="#_x0000_t202" style="position:absolute;left:0;text-align:left;margin-left:-168.25pt;margin-top:295.8pt;width:11.5pt;height:6.2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OmfQIAAAc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18" w:lineRule="exact"/>
                        <w:rPr>
                          <w:rFonts w:ascii="Arial" w:hAnsi="Arial"/>
                          <w:color w:val="000000"/>
                          <w:spacing w:val="-2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5"/>
                          <w:lang w:val="cs-CZ"/>
                        </w:rPr>
                        <w:t>1.29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-4008755</wp:posOffset>
                </wp:positionH>
                <wp:positionV relativeFrom="paragraph">
                  <wp:posOffset>4333240</wp:posOffset>
                </wp:positionV>
                <wp:extent cx="146685" cy="76200"/>
                <wp:effectExtent l="1270" t="0" r="4445" b="635"/>
                <wp:wrapSquare wrapText="bothSides"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13" w:lineRule="exact"/>
                              <w:rPr>
                                <w:rFonts w:ascii="Arial" w:hAnsi="Arial"/>
                                <w:color w:val="000000"/>
                                <w:spacing w:val="-19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5"/>
                                <w:lang w:val="cs-CZ"/>
                              </w:rPr>
                              <w:t>1.22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left:0;text-align:left;margin-left:-315.65pt;margin-top:341.2pt;width:11.55pt;height:6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Bb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13" w:lineRule="exact"/>
                        <w:rPr>
                          <w:rFonts w:ascii="Arial" w:hAnsi="Arial"/>
                          <w:color w:val="000000"/>
                          <w:spacing w:val="-19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9"/>
                          <w:sz w:val="15"/>
                          <w:lang w:val="cs-CZ"/>
                        </w:rPr>
                        <w:t>1.22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-4901565</wp:posOffset>
                </wp:positionH>
                <wp:positionV relativeFrom="paragraph">
                  <wp:posOffset>1477010</wp:posOffset>
                </wp:positionV>
                <wp:extent cx="146050" cy="79375"/>
                <wp:effectExtent l="3810" t="635" r="2540" b="0"/>
                <wp:wrapSquare wrapText="bothSides"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7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18" w:lineRule="exact"/>
                              <w:rPr>
                                <w:rFonts w:ascii="Arial" w:hAnsi="Arial"/>
                                <w:color w:val="000000"/>
                                <w:spacing w:val="-2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6"/>
                                <w:lang w:val="cs-CZ"/>
                              </w:rPr>
                              <w:t>1 18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-385.95pt;margin-top:116.3pt;width:11.5pt;height:6.2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18" w:lineRule="exact"/>
                        <w:rPr>
                          <w:rFonts w:ascii="Arial" w:hAnsi="Arial"/>
                          <w:color w:val="000000"/>
                          <w:spacing w:val="-24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4"/>
                          <w:sz w:val="16"/>
                          <w:lang w:val="cs-CZ"/>
                        </w:rPr>
                        <w:t>1 18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9E6">
        <w:rPr>
          <w:rFonts w:ascii="Arial" w:hAnsi="Arial"/>
          <w:color w:val="000000"/>
          <w:spacing w:val="-23"/>
          <w:sz w:val="16"/>
          <w:lang w:val="cs-CZ"/>
        </w:rPr>
        <w:t xml:space="preserve">LEGENDA MÍSTNOSTI </w:t>
      </w:r>
      <w:r w:rsidR="00AE79E6">
        <w:rPr>
          <w:rFonts w:ascii="Tahoma" w:hAnsi="Tahoma"/>
          <w:i/>
          <w:color w:val="000000"/>
          <w:spacing w:val="-50"/>
          <w:w w:val="105"/>
          <w:sz w:val="13"/>
          <w:lang w:val="cs-CZ"/>
        </w:rPr>
        <w:t>č.</w:t>
      </w:r>
      <w:r w:rsidR="00AE79E6">
        <w:rPr>
          <w:rFonts w:ascii="Tahoma" w:hAnsi="Tahoma"/>
          <w:i/>
          <w:color w:val="000000"/>
          <w:spacing w:val="-50"/>
          <w:w w:val="105"/>
          <w:sz w:val="13"/>
          <w:lang w:val="cs-CZ"/>
        </w:rPr>
        <w:tab/>
      </w:r>
      <w:r w:rsidR="00AE79E6">
        <w:rPr>
          <w:rFonts w:ascii="Verdana" w:hAnsi="Verdana"/>
          <w:i/>
          <w:color w:val="000000"/>
          <w:sz w:val="13"/>
          <w:lang w:val="cs-CZ"/>
        </w:rPr>
        <w:t>m'</w:t>
      </w:r>
      <w:r w:rsidR="00AE79E6">
        <w:rPr>
          <w:rFonts w:ascii="Verdana" w:hAnsi="Verdana"/>
          <w:i/>
          <w:color w:val="000000"/>
          <w:sz w:val="13"/>
          <w:lang w:val="cs-CZ"/>
        </w:rPr>
        <w:tab/>
      </w:r>
      <w:r w:rsidR="00AE79E6">
        <w:rPr>
          <w:rFonts w:ascii="Verdana" w:hAnsi="Verdana"/>
          <w:i/>
          <w:color w:val="000000"/>
          <w:spacing w:val="-6"/>
          <w:sz w:val="13"/>
          <w:lang w:val="cs-CZ"/>
        </w:rPr>
        <w:t>Využití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0"/>
        <w:gridCol w:w="1814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1.01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>15,41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Zadveřl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1.02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84,05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Vstupní hala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1.05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5"/>
                <w:lang w:val="cs-CZ"/>
              </w:rPr>
              <w:t>120,53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Jídelna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1.06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13,08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Přípravna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1.18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pacing w:val="-1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8"/>
                <w:sz w:val="15"/>
                <w:lang w:val="cs-CZ"/>
              </w:rPr>
              <w:t>12, OO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Umývárna nádobí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CBB5" w:fill="E8CBB5"/>
            <w:vAlign w:val="center"/>
          </w:tcPr>
          <w:p w:rsidR="00807D40" w:rsidRDefault="00AE79E6">
            <w:pPr>
              <w:jc w:val="center"/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</w:pPr>
            <w:r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  <w:t>1.20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CBB5" w:fill="E8CBB5"/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</w:pPr>
            <w:r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  <w:t>14,25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8CBB5" w:fill="E8CBB5"/>
            <w:vAlign w:val="center"/>
          </w:tcPr>
          <w:p w:rsidR="00807D40" w:rsidRDefault="00AE79E6">
            <w:pPr>
              <w:ind w:left="24"/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</w:pPr>
            <w:r>
              <w:rPr>
                <w:rFonts w:ascii="Arial" w:hAnsi="Arial"/>
                <w:color w:val="50321C"/>
                <w:spacing w:val="-10"/>
                <w:w w:val="90"/>
                <w:sz w:val="16"/>
                <w:lang w:val="cs-CZ"/>
              </w:rPr>
              <w:t>Malá zasedačka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>1.21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23,62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Zasedací místnost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1,22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18,32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Kuchyňka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1.29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257"/>
              </w:tabs>
              <w:rPr>
                <w:rFonts w:ascii="Tahoma" w:hAnsi="Tahom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5"/>
                <w:lang w:val="cs-CZ"/>
              </w:rPr>
              <w:t>186,50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5"/>
                <w:lang w:val="cs-CZ"/>
              </w:rPr>
              <w:t>Konferenční sál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FA1" w:fill="C0CFA1"/>
          </w:tcPr>
          <w:p w:rsidR="00807D40" w:rsidRDefault="00807D4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FA1" w:fill="C0CFA1"/>
          </w:tcPr>
          <w:p w:rsidR="00807D40" w:rsidRDefault="00807D40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0CFA1" w:fill="C0CFA1"/>
            <w:vAlign w:val="center"/>
          </w:tcPr>
          <w:p w:rsidR="00807D40" w:rsidRDefault="00AE79E6">
            <w:pPr>
              <w:ind w:left="24"/>
              <w:rPr>
                <w:rFonts w:ascii="Tahoma" w:hAnsi="Tahoma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  <w:lang w:val="cs-CZ"/>
              </w:rPr>
              <w:t>Společné prostory</w:t>
            </w:r>
          </w:p>
        </w:tc>
      </w:tr>
    </w:tbl>
    <w:p w:rsidR="00807D40" w:rsidRDefault="00807D40">
      <w:pPr>
        <w:sectPr w:rsidR="00807D40">
          <w:pgSz w:w="16834" w:h="11904" w:orient="landscape"/>
          <w:pgMar w:top="1380" w:right="1443" w:bottom="2574" w:left="10911" w:header="720" w:footer="720" w:gutter="0"/>
          <w:cols w:space="708"/>
        </w:sectPr>
      </w:pPr>
    </w:p>
    <w:p w:rsidR="00807D40" w:rsidRDefault="00612C14">
      <w:pPr>
        <w:tabs>
          <w:tab w:val="right" w:pos="7325"/>
        </w:tabs>
        <w:rPr>
          <w:rFonts w:ascii="Arial" w:hAnsi="Arial"/>
          <w:b/>
          <w:color w:val="000000"/>
          <w:spacing w:val="-8"/>
          <w:w w:val="85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1316990</wp:posOffset>
                </wp:positionV>
                <wp:extent cx="8702040" cy="4760595"/>
                <wp:effectExtent l="635" t="2540" r="3175" b="0"/>
                <wp:wrapSquare wrapText="bothSides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2040" cy="476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8702040" cy="476059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02040" cy="4760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75.8pt;margin-top:103.7pt;width:685.2pt;height:374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KctQIAALQ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" filled="f" stroked="f">
                <v:textbox inset="0,0,0,0">
                  <w:txbxContent>
                    <w:p w:rsidR="00807D40" w:rsidRDefault="00AE79E6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8702040" cy="476059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02040" cy="4760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2932430</wp:posOffset>
                </wp:positionV>
                <wp:extent cx="173355" cy="85090"/>
                <wp:effectExtent l="0" t="0" r="1270" b="1905"/>
                <wp:wrapSquare wrapText="bothSides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line="127" w:lineRule="exact"/>
                              <w:rPr>
                                <w:rFonts w:ascii="Tahoma" w:hAnsi="Tahoma"/>
                                <w:color w:val="000000"/>
                                <w:spacing w:val="-1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8"/>
                                <w:sz w:val="17"/>
                                <w:lang w:val="cs-CZ"/>
                              </w:rPr>
                              <w:t>2.08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155pt;margin-top:230.9pt;width:13.65pt;height:6.7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line="127" w:lineRule="exact"/>
                        <w:rPr>
                          <w:rFonts w:ascii="Tahoma" w:hAnsi="Tahoma"/>
                          <w:color w:val="000000"/>
                          <w:spacing w:val="-18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8"/>
                          <w:sz w:val="17"/>
                          <w:lang w:val="cs-CZ"/>
                        </w:rPr>
                        <w:t>2.08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3794760</wp:posOffset>
                </wp:positionV>
                <wp:extent cx="161290" cy="88265"/>
                <wp:effectExtent l="3175" t="3810" r="0" b="3175"/>
                <wp:wrapSquare wrapText="bothSides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88265"/>
                        </a:xfrm>
                        <a:prstGeom prst="rect">
                          <a:avLst/>
                        </a:prstGeom>
                        <a:solidFill>
                          <a:srgbClr val="C0C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C0C5A7" w:fill="C0C5A7"/>
                              <w:spacing w:line="132" w:lineRule="exact"/>
                              <w:rPr>
                                <w:rFonts w:ascii="Tahoma" w:hAnsi="Tahoma"/>
                                <w:color w:val="000000"/>
                                <w:spacing w:val="-19"/>
                                <w:w w:val="9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9"/>
                                <w:w w:val="95"/>
                                <w:sz w:val="17"/>
                                <w:lang w:val="cs-CZ"/>
                              </w:rPr>
                              <w:t>2.01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margin-left:286.75pt;margin-top:298.8pt;width:12.7pt;height:6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" fillcolor="#c0c5a7" stroked="f">
                <v:textbox inset="0,0,0,0">
                  <w:txbxContent>
                    <w:p w:rsidR="00807D40" w:rsidRDefault="00AE79E6">
                      <w:pPr>
                        <w:shd w:val="solid" w:color="C0C5A7" w:fill="C0C5A7"/>
                        <w:spacing w:line="132" w:lineRule="exact"/>
                        <w:rPr>
                          <w:rFonts w:ascii="Tahoma" w:hAnsi="Tahoma"/>
                          <w:color w:val="000000"/>
                          <w:spacing w:val="-19"/>
                          <w:w w:val="95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9"/>
                          <w:w w:val="95"/>
                          <w:sz w:val="17"/>
                          <w:lang w:val="cs-CZ"/>
                        </w:rPr>
                        <w:t>2.01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2327910</wp:posOffset>
                </wp:positionH>
                <wp:positionV relativeFrom="page">
                  <wp:posOffset>4681855</wp:posOffset>
                </wp:positionV>
                <wp:extent cx="170815" cy="88265"/>
                <wp:effectExtent l="3810" t="0" r="0" b="1905"/>
                <wp:wrapSquare wrapText="bothSides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88265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Tahoma" w:hAnsi="Tahoma"/>
                                <w:color w:val="0A2949"/>
                                <w:spacing w:val="-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7"/>
                                <w:sz w:val="17"/>
                                <w:lang w:val="cs-CZ"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183.3pt;margin-top:368.65pt;width:13.45pt;height:6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Tahoma" w:hAnsi="Tahoma"/>
                          <w:color w:val="0A2949"/>
                          <w:spacing w:val="-7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7"/>
                          <w:sz w:val="17"/>
                          <w:lang w:val="cs-CZ"/>
                        </w:rPr>
                        <w:t>220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2861310</wp:posOffset>
                </wp:positionH>
                <wp:positionV relativeFrom="page">
                  <wp:posOffset>4681855</wp:posOffset>
                </wp:positionV>
                <wp:extent cx="173990" cy="88265"/>
                <wp:effectExtent l="3810" t="0" r="3175" b="1905"/>
                <wp:wrapSquare wrapText="bothSides"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88265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Tahoma" w:hAnsi="Tahoma"/>
                                <w:color w:val="0A2949"/>
                                <w:spacing w:val="-1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8"/>
                                <w:sz w:val="17"/>
                                <w:lang w:val="cs-CZ"/>
                              </w:rPr>
                              <w:t>2.19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225.3pt;margin-top:368.65pt;width:13.7pt;height: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Tahoma" w:hAnsi="Tahoma"/>
                          <w:color w:val="0A2949"/>
                          <w:spacing w:val="-18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8"/>
                          <w:sz w:val="17"/>
                          <w:lang w:val="cs-CZ"/>
                        </w:rPr>
                        <w:t>2.19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3037840</wp:posOffset>
                </wp:positionH>
                <wp:positionV relativeFrom="page">
                  <wp:posOffset>5989320</wp:posOffset>
                </wp:positionV>
                <wp:extent cx="177165" cy="88265"/>
                <wp:effectExtent l="0" t="0" r="4445" b="0"/>
                <wp:wrapSquare wrapText="bothSides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88265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  <w:t>2.22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239.2pt;margin-top:471.6pt;width:13.95pt;height: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  <w:t>2.22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ge">
                  <wp:posOffset>5337175</wp:posOffset>
                </wp:positionV>
                <wp:extent cx="180340" cy="85090"/>
                <wp:effectExtent l="1270" t="3175" r="0" b="0"/>
                <wp:wrapSquare wrapText="bothSides"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85090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27" w:lineRule="exact"/>
                              <w:rPr>
                                <w:rFonts w:ascii="Tahoma" w:hAnsi="Tahoma"/>
                                <w:color w:val="0A2949"/>
                                <w:spacing w:val="-1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5"/>
                                <w:sz w:val="17"/>
                                <w:lang w:val="cs-CZ"/>
                              </w:rPr>
                              <w:t>2.17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295.6pt;margin-top:420.25pt;width:14.2pt;height:6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27" w:lineRule="exact"/>
                        <w:rPr>
                          <w:rFonts w:ascii="Tahoma" w:hAnsi="Tahoma"/>
                          <w:color w:val="0A2949"/>
                          <w:spacing w:val="-15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5"/>
                          <w:sz w:val="17"/>
                          <w:lang w:val="cs-CZ"/>
                        </w:rPr>
                        <w:t>2.17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ge">
                  <wp:posOffset>5989320</wp:posOffset>
                </wp:positionV>
                <wp:extent cx="173990" cy="85090"/>
                <wp:effectExtent l="1270" t="0" r="0" b="2540"/>
                <wp:wrapSquare wrapText="bothSides"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85090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27" w:lineRule="exact"/>
                              <w:rPr>
                                <w:rFonts w:ascii="Tahoma" w:hAnsi="Tahoma"/>
                                <w:color w:val="0A2949"/>
                                <w:spacing w:val="-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5"/>
                                <w:sz w:val="17"/>
                                <w:lang w:val="cs-CZ"/>
                              </w:rPr>
                              <w:t>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6" type="#_x0000_t202" style="position:absolute;margin-left:295.6pt;margin-top:471.6pt;width:13.7pt;height:6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27" w:lineRule="exact"/>
                        <w:rPr>
                          <w:rFonts w:ascii="Tahoma" w:hAnsi="Tahoma"/>
                          <w:color w:val="0A2949"/>
                          <w:spacing w:val="-5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5"/>
                          <w:sz w:val="17"/>
                          <w:lang w:val="cs-CZ"/>
                        </w:rPr>
                        <w:t>223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6144260</wp:posOffset>
                </wp:positionH>
                <wp:positionV relativeFrom="page">
                  <wp:posOffset>4697095</wp:posOffset>
                </wp:positionV>
                <wp:extent cx="170180" cy="85090"/>
                <wp:effectExtent l="635" t="1270" r="635" b="0"/>
                <wp:wrapSquare wrapText="bothSides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85090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27" w:lineRule="exact"/>
                              <w:rPr>
                                <w:rFonts w:ascii="Tahoma" w:hAnsi="Tahoma"/>
                                <w:color w:val="0A2949"/>
                                <w:spacing w:val="-19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9"/>
                                <w:sz w:val="17"/>
                                <w:lang w:val="cs-CZ"/>
                              </w:rPr>
                              <w:t>2.27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7" type="#_x0000_t202" style="position:absolute;margin-left:483.8pt;margin-top:369.85pt;width:13.4pt;height:6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27" w:lineRule="exact"/>
                        <w:rPr>
                          <w:rFonts w:ascii="Tahoma" w:hAnsi="Tahoma"/>
                          <w:color w:val="0A2949"/>
                          <w:spacing w:val="-19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9"/>
                          <w:sz w:val="17"/>
                          <w:lang w:val="cs-CZ"/>
                        </w:rPr>
                        <w:t>2.27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ge">
                  <wp:posOffset>4657090</wp:posOffset>
                </wp:positionV>
                <wp:extent cx="176530" cy="88900"/>
                <wp:effectExtent l="1270" t="0" r="3175" b="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88900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  <w:t>2.28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8" type="#_x0000_t202" style="position:absolute;margin-left:380.35pt;margin-top:366.7pt;width:13.9pt;height: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  <w:t>2.28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6332855</wp:posOffset>
                </wp:positionH>
                <wp:positionV relativeFrom="page">
                  <wp:posOffset>5340350</wp:posOffset>
                </wp:positionV>
                <wp:extent cx="177165" cy="88265"/>
                <wp:effectExtent l="0" t="0" r="0" b="635"/>
                <wp:wrapSquare wrapText="bothSides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88265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Arial" w:hAnsi="Arial"/>
                                <w:color w:val="0A2949"/>
                                <w:spacing w:val="-18"/>
                                <w:w w:val="9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A2949"/>
                                <w:spacing w:val="-18"/>
                                <w:w w:val="95"/>
                                <w:sz w:val="18"/>
                                <w:lang w:val="cs-CZ"/>
                              </w:rPr>
                              <w:t>2.26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9" type="#_x0000_t202" style="position:absolute;margin-left:498.65pt;margin-top:420.5pt;width:13.95pt;height:6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Arial" w:hAnsi="Arial"/>
                          <w:color w:val="0A2949"/>
                          <w:spacing w:val="-18"/>
                          <w:w w:val="9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A2949"/>
                          <w:spacing w:val="-18"/>
                          <w:w w:val="95"/>
                          <w:sz w:val="18"/>
                          <w:lang w:val="cs-CZ"/>
                        </w:rPr>
                        <w:t>2.26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6137910</wp:posOffset>
                </wp:positionH>
                <wp:positionV relativeFrom="page">
                  <wp:posOffset>5982970</wp:posOffset>
                </wp:positionV>
                <wp:extent cx="176530" cy="88900"/>
                <wp:effectExtent l="3810" t="1270" r="635" b="0"/>
                <wp:wrapSquare wrapText="bothSides"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88900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132" w:lineRule="exact"/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A2949"/>
                                <w:spacing w:val="-17"/>
                                <w:sz w:val="17"/>
                                <w:lang w:val="cs-CZ"/>
                              </w:rPr>
                              <w:t>2.25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0" type="#_x0000_t202" style="position:absolute;margin-left:483.3pt;margin-top:471.1pt;width:13.9pt;height: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132" w:lineRule="exact"/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A2949"/>
                          <w:spacing w:val="-17"/>
                          <w:sz w:val="17"/>
                          <w:lang w:val="cs-CZ"/>
                        </w:rPr>
                        <w:t>2.25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7738110</wp:posOffset>
                </wp:positionH>
                <wp:positionV relativeFrom="page">
                  <wp:posOffset>1316990</wp:posOffset>
                </wp:positionV>
                <wp:extent cx="1926590" cy="1438275"/>
                <wp:effectExtent l="3810" t="2540" r="3175" b="0"/>
                <wp:wrapSquare wrapText="bothSides"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"/>
                              <w:gridCol w:w="470"/>
                              <w:gridCol w:w="2079"/>
                            </w:tblGrid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2.01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ind w:left="67"/>
                                    <w:rPr>
                                      <w:rFonts w:ascii="Tahoma" w:hAnsi="Tahoma"/>
                                      <w:color w:val="000000"/>
                                      <w:spacing w:val="-8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-8"/>
                                      <w:sz w:val="17"/>
                                      <w:lang w:val="cs-CZ"/>
                                    </w:rPr>
                                    <w:t>54,15 Chodba</w:t>
                                  </w: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one" w:sz="0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2.03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938F78" w:fill="938F78"/>
                                  <w:vAlign w:val="center"/>
                                </w:tcPr>
                                <w:p w:rsidR="00807D40" w:rsidRDefault="00AE79E6">
                                  <w:pPr>
                                    <w:tabs>
                                      <w:tab w:val="decimal" w:pos="244"/>
                                    </w:tabs>
                                    <w:rPr>
                                      <w:rFonts w:ascii="Tahoma" w:hAnsi="Tahoma"/>
                                      <w:color w:val="000000"/>
                                      <w:spacing w:val="284"/>
                                      <w:w w:val="9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284"/>
                                      <w:w w:val="90"/>
                                      <w:sz w:val="17"/>
                                      <w:lang w:val="cs-CZ"/>
                                    </w:rPr>
                                    <w:t>39,00</w:t>
                                  </w: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none" w:sz="0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one" w:sz="0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tabs>
                                      <w:tab w:val="decimal" w:pos="244"/>
                                    </w:tabs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21,08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shd w:val="clear" w:color="2E69A6" w:fill="2E69A6"/>
                                </w:tcPr>
                                <w:p w:rsidR="00807D40" w:rsidRDefault="00807D4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tabs>
                                      <w:tab w:val="decimal" w:pos="244"/>
                                    </w:tabs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20,25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:rsidR="00807D40" w:rsidRDefault="00807D4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2.06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tabs>
                                      <w:tab w:val="decimal" w:pos="244"/>
                                    </w:tabs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20,73</w:t>
                                  </w: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3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  <w:shd w:val="clear" w:color="F5F33C" w:fill="F5F33C"/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4C3B06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4C3B06"/>
                                      <w:sz w:val="17"/>
                                      <w:lang w:val="cs-CZ"/>
                                    </w:rPr>
                                    <w:t>2.07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shd w:val="clear" w:color="F8F722" w:fill="F8F722"/>
                                  <w:vAlign w:val="center"/>
                                </w:tcPr>
                                <w:p w:rsidR="00807D40" w:rsidRDefault="00AE79E6">
                                  <w:pPr>
                                    <w:ind w:left="67"/>
                                    <w:rPr>
                                      <w:rFonts w:ascii="Tahoma" w:hAnsi="Tahoma"/>
                                      <w:color w:val="4C3B06"/>
                                      <w:spacing w:val="-1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4C3B06"/>
                                      <w:spacing w:val="-10"/>
                                      <w:sz w:val="17"/>
                                      <w:lang w:val="cs-CZ"/>
                                    </w:rPr>
                                    <w:t>38,56</w:t>
                                  </w:r>
                                  <w:r>
                                    <w:rPr>
                                      <w:rFonts w:ascii="Arial" w:hAnsi="Arial"/>
                                      <w:color w:val="AEAA0E"/>
                                      <w:spacing w:val="-10"/>
                                      <w:w w:val="70"/>
                                      <w:sz w:val="30"/>
                                      <w:lang w:val="cs-CZ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ahoma" w:hAnsi="Tahoma"/>
                                      <w:color w:val="4C3B06"/>
                                      <w:spacing w:val="-10"/>
                                      <w:sz w:val="17"/>
                                      <w:lang w:val="cs-CZ"/>
                                    </w:rPr>
                                    <w:t xml:space="preserve"> MADENYS s.r o</w:t>
                                  </w: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lang w:val="cs-CZ"/>
                                    </w:rPr>
                                    <w:t>2.08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07D40" w:rsidRDefault="00AE79E6">
                                  <w:pPr>
                                    <w:tabs>
                                      <w:tab w:val="decimal" w:pos="244"/>
                                    </w:tabs>
                                    <w:rPr>
                                      <w:rFonts w:ascii="Tahoma" w:hAnsi="Tahoma"/>
                                      <w:color w:val="000000"/>
                                      <w:spacing w:val="-2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-2"/>
                                      <w:sz w:val="17"/>
                                      <w:lang w:val="cs-CZ"/>
                                    </w:rPr>
                                    <w:t>17,30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:rsidR="00807D40" w:rsidRDefault="00807D4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07D4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  <w:shd w:val="clear" w:color="BFCEA9" w:fill="BFCEA9"/>
                                </w:tcPr>
                                <w:p w:rsidR="00807D40" w:rsidRDefault="00807D4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BFCEA9" w:fill="BFCEA9"/>
                                </w:tcPr>
                                <w:p w:rsidR="00807D40" w:rsidRDefault="00807D4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  <w:shd w:val="clear" w:color="BFCEA9" w:fill="BFCEA9"/>
                                  <w:vAlign w:val="center"/>
                                </w:tcPr>
                                <w:p w:rsidR="00807D40" w:rsidRDefault="00AE79E6">
                                  <w:pPr>
                                    <w:ind w:right="917"/>
                                    <w:jc w:val="right"/>
                                    <w:rPr>
                                      <w:rFonts w:ascii="Tahoma" w:hAnsi="Tahoma"/>
                                      <w:color w:val="000000"/>
                                      <w:spacing w:val="-9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pacing w:val="-9"/>
                                      <w:sz w:val="16"/>
                                      <w:lang w:val="cs-CZ"/>
                                    </w:rPr>
                                    <w:t>společné prostory</w:t>
                                  </w:r>
                                </w:p>
                              </w:tc>
                            </w:tr>
                          </w:tbl>
                          <w:p w:rsidR="00000000" w:rsidRDefault="00AE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1" type="#_x0000_t202" style="position:absolute;margin-left:609.3pt;margin-top:103.7pt;width:151.7pt;height:113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MBfwIAAAo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"/>
                        <w:gridCol w:w="470"/>
                        <w:gridCol w:w="2079"/>
                      </w:tblGrid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485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2.01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ind w:left="67"/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8"/>
                                <w:sz w:val="17"/>
                                <w:lang w:val="cs-CZ"/>
                              </w:rPr>
                              <w:t>54,15 Chodba</w:t>
                            </w: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8"/>
                        </w:trPr>
                        <w:tc>
                          <w:tcPr>
                            <w:tcW w:w="485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none" w:sz="0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2.03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938F78" w:fill="938F78"/>
                            <w:vAlign w:val="center"/>
                          </w:tcPr>
                          <w:p w:rsidR="00807D40" w:rsidRDefault="00AE79E6">
                            <w:pPr>
                              <w:tabs>
                                <w:tab w:val="decimal" w:pos="244"/>
                              </w:tabs>
                              <w:rPr>
                                <w:rFonts w:ascii="Tahoma" w:hAnsi="Tahoma"/>
                                <w:color w:val="000000"/>
                                <w:spacing w:val="284"/>
                                <w:w w:val="9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84"/>
                                <w:w w:val="90"/>
                                <w:sz w:val="17"/>
                                <w:lang w:val="cs-CZ"/>
                              </w:rPr>
                              <w:t>39,00</w:t>
                            </w: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485" w:type="dxa"/>
                            <w:tcBorders>
                              <w:top w:val="none" w:sz="0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one" w:sz="0" w:space="0" w:color="000000"/>
                              <w:left w:val="single" w:sz="9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tabs>
                                <w:tab w:val="decimal" w:pos="244"/>
                              </w:tabs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21,08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shd w:val="clear" w:color="2E69A6" w:fill="2E69A6"/>
                          </w:tcPr>
                          <w:p w:rsidR="00807D40" w:rsidRDefault="00807D4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tabs>
                                <w:tab w:val="decimal" w:pos="244"/>
                              </w:tabs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20,25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:rsidR="00807D40" w:rsidRDefault="00807D4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2.06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2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9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tabs>
                                <w:tab w:val="decimal" w:pos="244"/>
                              </w:tabs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20,73</w:t>
                            </w: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3"/>
                        </w:trPr>
                        <w:tc>
                          <w:tcPr>
                            <w:tcW w:w="485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  <w:shd w:val="clear" w:color="F5F33C" w:fill="F5F33C"/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4C3B06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4C3B06"/>
                                <w:sz w:val="17"/>
                                <w:lang w:val="cs-CZ"/>
                              </w:rPr>
                              <w:t>2.07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shd w:val="clear" w:color="F8F722" w:fill="F8F722"/>
                            <w:vAlign w:val="center"/>
                          </w:tcPr>
                          <w:p w:rsidR="00807D40" w:rsidRDefault="00AE79E6">
                            <w:pPr>
                              <w:ind w:left="67"/>
                              <w:rPr>
                                <w:rFonts w:ascii="Tahoma" w:hAnsi="Tahoma"/>
                                <w:color w:val="4C3B06"/>
                                <w:spacing w:val="-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4C3B06"/>
                                <w:spacing w:val="-10"/>
                                <w:sz w:val="17"/>
                                <w:lang w:val="cs-CZ"/>
                              </w:rPr>
                              <w:t>38,56</w:t>
                            </w:r>
                            <w:r>
                              <w:rPr>
                                <w:rFonts w:ascii="Arial" w:hAnsi="Arial"/>
                                <w:color w:val="AEAA0E"/>
                                <w:spacing w:val="-10"/>
                                <w:w w:val="70"/>
                                <w:sz w:val="30"/>
                                <w:lang w:val="cs-CZ"/>
                              </w:rPr>
                              <w:t xml:space="preserve"> i</w:t>
                            </w:r>
                            <w:r>
                              <w:rPr>
                                <w:rFonts w:ascii="Tahoma" w:hAnsi="Tahoma"/>
                                <w:color w:val="4C3B06"/>
                                <w:spacing w:val="-10"/>
                                <w:sz w:val="17"/>
                                <w:lang w:val="cs-CZ"/>
                              </w:rPr>
                              <w:t xml:space="preserve"> MADENYS s.r o</w:t>
                            </w: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07D40" w:rsidRDefault="00AE79E6">
                            <w:pPr>
                              <w:tabs>
                                <w:tab w:val="decimal" w:pos="244"/>
                              </w:tabs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17,30</w:t>
                            </w: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:rsidR="00807D40" w:rsidRDefault="00807D4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807D4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7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  <w:shd w:val="clear" w:color="BFCEA9" w:fill="BFCEA9"/>
                          </w:tcPr>
                          <w:p w:rsidR="00807D40" w:rsidRDefault="00807D4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BFCEA9" w:fill="BFCEA9"/>
                          </w:tcPr>
                          <w:p w:rsidR="00807D40" w:rsidRDefault="00807D4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  <w:shd w:val="clear" w:color="BFCEA9" w:fill="BFCEA9"/>
                            <w:vAlign w:val="center"/>
                          </w:tcPr>
                          <w:p w:rsidR="00807D40" w:rsidRDefault="00AE79E6">
                            <w:pPr>
                              <w:ind w:right="917"/>
                              <w:jc w:val="right"/>
                              <w:rPr>
                                <w:rFonts w:ascii="Tahoma" w:hAnsi="Tahoma"/>
                                <w:color w:val="000000"/>
                                <w:spacing w:val="-9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9"/>
                                <w:sz w:val="16"/>
                                <w:lang w:val="cs-CZ"/>
                              </w:rPr>
                              <w:t>společné prostory</w:t>
                            </w:r>
                          </w:p>
                        </w:tc>
                      </w:tr>
                    </w:tbl>
                    <w:p w:rsidR="00000000" w:rsidRDefault="00AE79E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1511935</wp:posOffset>
                </wp:positionV>
                <wp:extent cx="627380" cy="1682115"/>
                <wp:effectExtent l="635" t="0" r="635" b="0"/>
                <wp:wrapSquare wrapText="bothSides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1682115"/>
                        </a:xfrm>
                        <a:prstGeom prst="rect">
                          <a:avLst/>
                        </a:prstGeom>
                        <a:solidFill>
                          <a:srgbClr val="FCFC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CFC12" w:fill="FCFC12"/>
                              <w:spacing w:before="972" w:after="1404" w:line="206" w:lineRule="auto"/>
                              <w:jc w:val="center"/>
                              <w:rPr>
                                <w:rFonts w:ascii="Arial" w:hAnsi="Arial"/>
                                <w:color w:val="4C3B06"/>
                                <w:w w:val="9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4C3B06"/>
                                <w:w w:val="90"/>
                                <w:sz w:val="18"/>
                                <w:lang w:val="cs-CZ"/>
                              </w:rPr>
                              <w:t>2.07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margin-left:75.8pt;margin-top:119.05pt;width:49.4pt;height:132.4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" fillcolor="#fcfc12" stroked="f">
                <v:textbox inset="0,0,0,0">
                  <w:txbxContent>
                    <w:p w:rsidR="00807D40" w:rsidRDefault="00AE79E6">
                      <w:pPr>
                        <w:shd w:val="solid" w:color="FCFC12" w:fill="FCFC12"/>
                        <w:spacing w:before="972" w:after="1404" w:line="206" w:lineRule="auto"/>
                        <w:jc w:val="center"/>
                        <w:rPr>
                          <w:rFonts w:ascii="Arial" w:hAnsi="Arial"/>
                          <w:color w:val="4C3B06"/>
                          <w:w w:val="9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4C3B06"/>
                          <w:w w:val="90"/>
                          <w:sz w:val="18"/>
                          <w:lang w:val="cs-CZ"/>
                        </w:rPr>
                        <w:t>2.07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1675765</wp:posOffset>
                </wp:positionH>
                <wp:positionV relativeFrom="page">
                  <wp:posOffset>1511935</wp:posOffset>
                </wp:positionV>
                <wp:extent cx="609600" cy="731520"/>
                <wp:effectExtent l="0" t="0" r="635" b="4445"/>
                <wp:wrapSquare wrapText="bothSides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before="288" w:after="612" w:line="192" w:lineRule="auto"/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3" type="#_x0000_t202" style="position:absolute;margin-left:131.95pt;margin-top:119.05pt;width:48pt;height:57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before="288" w:after="612" w:line="192" w:lineRule="auto"/>
                        <w:jc w:val="center"/>
                        <w:rPr>
                          <w:rFonts w:ascii="Tahoma" w:hAnsi="Tahoma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7"/>
                          <w:lang w:val="cs-CZ"/>
                        </w:rPr>
                        <w:t>2.06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2395220</wp:posOffset>
                </wp:positionH>
                <wp:positionV relativeFrom="page">
                  <wp:posOffset>1511935</wp:posOffset>
                </wp:positionV>
                <wp:extent cx="621665" cy="731520"/>
                <wp:effectExtent l="4445" t="0" r="2540" b="4445"/>
                <wp:wrapSquare wrapText="bothSides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FFFFFF" w:fill="FFFFFF"/>
                              <w:spacing w:before="288" w:after="612" w:line="196" w:lineRule="auto"/>
                              <w:jc w:val="center"/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cs-CZ"/>
                              </w:rPr>
                              <w:t>2.05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4" type="#_x0000_t202" style="position:absolute;margin-left:188.6pt;margin-top:119.05pt;width:48.95pt;height:5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" stroked="f">
                <v:textbox inset="0,0,0,0">
                  <w:txbxContent>
                    <w:p w:rsidR="00807D40" w:rsidRDefault="00AE79E6">
                      <w:pPr>
                        <w:shd w:val="solid" w:color="FFFFFF" w:fill="FFFFFF"/>
                        <w:spacing w:before="288" w:after="612" w:line="196" w:lineRule="auto"/>
                        <w:jc w:val="center"/>
                        <w:rPr>
                          <w:rFonts w:ascii="Tahoma" w:hAnsi="Tahoma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7"/>
                          <w:lang w:val="cs-CZ"/>
                        </w:rPr>
                        <w:t>2.05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1511935</wp:posOffset>
                </wp:positionV>
                <wp:extent cx="637540" cy="746760"/>
                <wp:effectExtent l="3175" t="0" r="0" b="0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746760"/>
                        </a:xfrm>
                        <a:prstGeom prst="rect">
                          <a:avLst/>
                        </a:prstGeom>
                        <a:solidFill>
                          <a:srgbClr val="3E7F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3E7FC4" w:fill="3E7FC4"/>
                              <w:spacing w:after="36" w:line="1117" w:lineRule="exact"/>
                              <w:rPr>
                                <w:rFonts w:ascii="Arial" w:hAnsi="Arial"/>
                                <w:color w:val="4283C2"/>
                                <w:spacing w:val="-254"/>
                                <w:w w:val="130"/>
                                <w:sz w:val="15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4283C2"/>
                                <w:spacing w:val="-254"/>
                                <w:w w:val="130"/>
                                <w:sz w:val="157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color w:val="4283C2"/>
                                <w:spacing w:val="-254"/>
                                <w:w w:val="70"/>
                                <w:sz w:val="157"/>
                                <w:vertAlign w:val="subscript"/>
                                <w:lang w:val="cs-CZ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5" type="#_x0000_t202" style="position:absolute;margin-left:244pt;margin-top:119.05pt;width:50.2pt;height:58.8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" fillcolor="#3e7fc4" stroked="f">
                <v:textbox inset="0,0,0,0">
                  <w:txbxContent>
                    <w:p w:rsidR="00807D40" w:rsidRDefault="00AE79E6">
                      <w:pPr>
                        <w:shd w:val="solid" w:color="3E7FC4" w:fill="3E7FC4"/>
                        <w:spacing w:after="36" w:line="1117" w:lineRule="exact"/>
                        <w:rPr>
                          <w:rFonts w:ascii="Arial" w:hAnsi="Arial"/>
                          <w:color w:val="4283C2"/>
                          <w:spacing w:val="-254"/>
                          <w:w w:val="130"/>
                          <w:sz w:val="157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4283C2"/>
                          <w:spacing w:val="-254"/>
                          <w:w w:val="130"/>
                          <w:sz w:val="157"/>
                          <w:lang w:val="cs-CZ"/>
                        </w:rPr>
                        <w:t>I</w:t>
                      </w:r>
                      <w:r>
                        <w:rPr>
                          <w:rFonts w:ascii="Tahoma" w:hAnsi="Tahoma"/>
                          <w:color w:val="4283C2"/>
                          <w:spacing w:val="-254"/>
                          <w:w w:val="70"/>
                          <w:sz w:val="157"/>
                          <w:vertAlign w:val="subscript"/>
                          <w:lang w:val="cs-CZ"/>
                        </w:rPr>
                        <w:t>II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2507615</wp:posOffset>
                </wp:positionH>
                <wp:positionV relativeFrom="page">
                  <wp:posOffset>2456815</wp:posOffset>
                </wp:positionV>
                <wp:extent cx="177165" cy="88265"/>
                <wp:effectExtent l="2540" t="0" r="1270" b="0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88265"/>
                        </a:xfrm>
                        <a:prstGeom prst="rect">
                          <a:avLst/>
                        </a:prstGeom>
                        <a:solidFill>
                          <a:srgbClr val="C0C5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C0C5A7" w:fill="C0C5A7"/>
                              <w:spacing w:line="132" w:lineRule="exact"/>
                              <w:rPr>
                                <w:rFonts w:ascii="Tahoma" w:hAnsi="Tahoma"/>
                                <w:color w:val="000000"/>
                                <w:spacing w:val="-13"/>
                                <w:w w:val="9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-13"/>
                                <w:w w:val="95"/>
                                <w:sz w:val="17"/>
                                <w:lang w:val="cs-CZ"/>
                              </w:rPr>
                              <w:t>2.02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6" type="#_x0000_t202" style="position:absolute;margin-left:197.45pt;margin-top:193.45pt;width:13.95pt;height:6.9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" fillcolor="#c0c5a7" stroked="f">
                <v:textbox inset="0,0,0,0">
                  <w:txbxContent>
                    <w:p w:rsidR="00807D40" w:rsidRDefault="00AE79E6">
                      <w:pPr>
                        <w:shd w:val="solid" w:color="C0C5A7" w:fill="C0C5A7"/>
                        <w:spacing w:line="132" w:lineRule="exact"/>
                        <w:rPr>
                          <w:rFonts w:ascii="Tahoma" w:hAnsi="Tahoma"/>
                          <w:color w:val="000000"/>
                          <w:spacing w:val="-13"/>
                          <w:w w:val="95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-13"/>
                          <w:w w:val="95"/>
                          <w:sz w:val="17"/>
                          <w:lang w:val="cs-CZ"/>
                        </w:rPr>
                        <w:t>2.02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ge">
                  <wp:posOffset>3562985</wp:posOffset>
                </wp:positionV>
                <wp:extent cx="173990" cy="42545"/>
                <wp:effectExtent l="0" t="635" r="0" b="4445"/>
                <wp:wrapSquare wrapText="bothSides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42545"/>
                        </a:xfrm>
                        <a:prstGeom prst="rect">
                          <a:avLst/>
                        </a:prstGeom>
                        <a:solidFill>
                          <a:srgbClr val="B4D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40" w:rsidRDefault="00AE79E6">
                            <w:pPr>
                              <w:shd w:val="solid" w:color="B4DAF9" w:fill="B4DAF9"/>
                              <w:spacing w:line="63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300"/>
                                <w:sz w:val="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300"/>
                                <w:sz w:val="8"/>
                                <w:lang w:val="cs-CZ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70"/>
                                <w:sz w:val="10"/>
                                <w:lang w:val="cs-CZ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7" type="#_x0000_t202" style="position:absolute;margin-left:260.8pt;margin-top:280.55pt;width:13.7pt;height:3.3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" fillcolor="#b4daf9" stroked="f">
                <v:textbox inset="0,0,0,0">
                  <w:txbxContent>
                    <w:p w:rsidR="00807D40" w:rsidRDefault="00AE79E6">
                      <w:pPr>
                        <w:shd w:val="solid" w:color="B4DAF9" w:fill="B4DAF9"/>
                        <w:spacing w:line="63" w:lineRule="exact"/>
                        <w:rPr>
                          <w:rFonts w:ascii="Arial" w:hAnsi="Arial"/>
                          <w:b/>
                          <w:color w:val="000000"/>
                          <w:spacing w:val="-3"/>
                          <w:w w:val="300"/>
                          <w:sz w:val="8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300"/>
                          <w:sz w:val="8"/>
                          <w:lang w:val="cs-CZ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70"/>
                          <w:sz w:val="10"/>
                          <w:lang w:val="cs-CZ"/>
                        </w:rPr>
                        <w:t>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1511935</wp:posOffset>
                </wp:positionV>
                <wp:extent cx="627380" cy="0"/>
                <wp:effectExtent l="10160" t="6985" r="10160" b="12065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pt,119.05pt" to="125.2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" strokecolor="#282f26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3194050</wp:posOffset>
                </wp:positionV>
                <wp:extent cx="627380" cy="0"/>
                <wp:effectExtent l="10160" t="12700" r="10160" b="63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03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pt,251.5pt" to="125.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" strokecolor="#303222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1511935</wp:posOffset>
                </wp:positionV>
                <wp:extent cx="0" cy="1682115"/>
                <wp:effectExtent l="10160" t="6985" r="8890" b="635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115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pt,119.05pt" to="75.8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" strokeweight=".7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1511935</wp:posOffset>
                </wp:positionV>
                <wp:extent cx="0" cy="1682115"/>
                <wp:effectExtent l="8890" t="6985" r="10160" b="635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1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C3A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2pt,119.05pt" to="125.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" strokecolor="#3c3a28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ge">
                  <wp:posOffset>1511935</wp:posOffset>
                </wp:positionV>
                <wp:extent cx="609600" cy="0"/>
                <wp:effectExtent l="8890" t="6985" r="10160" b="1206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95pt,119.05pt" to="179.9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" strokecolor="#282f26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1675765</wp:posOffset>
                </wp:positionH>
                <wp:positionV relativeFrom="page">
                  <wp:posOffset>1511935</wp:posOffset>
                </wp:positionV>
                <wp:extent cx="0" cy="731520"/>
                <wp:effectExtent l="8890" t="6985" r="10160" b="1397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B2F2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.95pt,119.05pt" to="131.9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" strokecolor="#2b2f29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ge">
                  <wp:posOffset>1511935</wp:posOffset>
                </wp:positionV>
                <wp:extent cx="621665" cy="0"/>
                <wp:effectExtent l="13970" t="6985" r="12065" b="1206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6pt,119.05pt" to="237.5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" strokecolor="#282f26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ge">
                  <wp:posOffset>2243455</wp:posOffset>
                </wp:positionV>
                <wp:extent cx="621665" cy="0"/>
                <wp:effectExtent l="13970" t="5080" r="12065" b="1397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6pt,176.65pt" to="237.5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" strokecolor="#232323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ge">
                  <wp:posOffset>1511935</wp:posOffset>
                </wp:positionV>
                <wp:extent cx="0" cy="731520"/>
                <wp:effectExtent l="13970" t="6985" r="14605" b="1397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6pt,119.05pt" to="188.6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" strokecolor="#181818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page">
                  <wp:posOffset>1511935</wp:posOffset>
                </wp:positionV>
                <wp:extent cx="0" cy="731520"/>
                <wp:effectExtent l="16510" t="16510" r="12065" b="1397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8415" cmpd="dbl">
                          <a:solidFill>
                            <a:srgbClr val="1B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55pt,119.05pt" to="237.55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" strokecolor="#1b1e1f" strokeweight="1.4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1511935</wp:posOffset>
                </wp:positionV>
                <wp:extent cx="637540" cy="0"/>
                <wp:effectExtent l="12700" t="6985" r="6985" b="1206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F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119.05pt" to="294.2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" strokecolor="#282f26" strokeweight=".9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2258695</wp:posOffset>
                </wp:positionV>
                <wp:extent cx="637540" cy="0"/>
                <wp:effectExtent l="12700" t="10795" r="6985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A30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177.85pt" to="294.2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" strokecolor="#1a3054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1511935</wp:posOffset>
                </wp:positionV>
                <wp:extent cx="0" cy="746760"/>
                <wp:effectExtent l="12700" t="16510" r="15875" b="177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18415" cmpd="dbl">
                          <a:solidFill>
                            <a:srgbClr val="1B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pt,119.05pt" to="244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" strokecolor="#1b1e1f" strokeweight="1.4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3736340</wp:posOffset>
                </wp:positionH>
                <wp:positionV relativeFrom="page">
                  <wp:posOffset>1511935</wp:posOffset>
                </wp:positionV>
                <wp:extent cx="0" cy="746760"/>
                <wp:effectExtent l="12065" t="6985" r="698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92A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.2pt,119.05pt" to="294.2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" strokecolor="#192a3f" strokeweight=".5pt">
                <w10:wrap anchorx="page" anchory="page"/>
              </v:line>
            </w:pict>
          </mc:Fallback>
        </mc:AlternateContent>
      </w:r>
      <w:r w:rsidR="00AE79E6">
        <w:rPr>
          <w:rFonts w:ascii="Arial" w:hAnsi="Arial"/>
          <w:b/>
          <w:color w:val="000000"/>
          <w:spacing w:val="-8"/>
          <w:w w:val="85"/>
          <w:sz w:val="21"/>
          <w:lang w:val="cs-CZ"/>
        </w:rPr>
        <w:t>SO 101 - 2.NP</w:t>
      </w:r>
      <w:r w:rsidR="00AE79E6">
        <w:rPr>
          <w:rFonts w:ascii="Arial" w:hAnsi="Arial"/>
          <w:b/>
          <w:color w:val="000000"/>
          <w:spacing w:val="-8"/>
          <w:w w:val="85"/>
          <w:sz w:val="21"/>
          <w:lang w:val="cs-CZ"/>
        </w:rPr>
        <w:tab/>
      </w:r>
      <w:r w:rsidR="00AE79E6">
        <w:rPr>
          <w:rFonts w:ascii="Tahoma" w:hAnsi="Tahoma"/>
          <w:color w:val="000000"/>
          <w:spacing w:val="-8"/>
          <w:sz w:val="17"/>
          <w:lang w:val="cs-CZ"/>
        </w:rPr>
        <w:t>LEGENDA MÍSTNOSTI</w:t>
      </w:r>
    </w:p>
    <w:p w:rsidR="00807D40" w:rsidRDefault="00AE79E6">
      <w:pPr>
        <w:tabs>
          <w:tab w:val="left" w:pos="5674"/>
          <w:tab w:val="right" w:pos="7325"/>
        </w:tabs>
        <w:ind w:left="5256"/>
        <w:rPr>
          <w:rFonts w:ascii="Tahoma" w:hAnsi="Tahoma"/>
          <w:i/>
          <w:color w:val="000000"/>
          <w:spacing w:val="-38"/>
          <w:sz w:val="12"/>
          <w:lang w:val="cs-CZ"/>
        </w:rPr>
      </w:pPr>
      <w:r>
        <w:rPr>
          <w:rFonts w:ascii="Tahoma" w:hAnsi="Tahoma"/>
          <w:i/>
          <w:color w:val="000000"/>
          <w:spacing w:val="-38"/>
          <w:sz w:val="12"/>
          <w:lang w:val="cs-CZ"/>
        </w:rPr>
        <w:t>Č.</w:t>
      </w:r>
      <w:r>
        <w:rPr>
          <w:rFonts w:ascii="Tahoma" w:hAnsi="Tahoma"/>
          <w:i/>
          <w:color w:val="000000"/>
          <w:spacing w:val="-38"/>
          <w:sz w:val="12"/>
          <w:lang w:val="cs-CZ"/>
        </w:rPr>
        <w:tab/>
      </w:r>
      <w:r>
        <w:rPr>
          <w:rFonts w:ascii="Arial" w:hAnsi="Arial"/>
          <w:i/>
          <w:color w:val="000000"/>
          <w:w w:val="85"/>
          <w:sz w:val="16"/>
          <w:lang w:val="cs-CZ"/>
        </w:rPr>
        <w:t>m</w:t>
      </w:r>
      <w:r>
        <w:rPr>
          <w:rFonts w:ascii="Verdana" w:hAnsi="Verdana"/>
          <w:i/>
          <w:color w:val="000000"/>
          <w:sz w:val="16"/>
          <w:vertAlign w:val="superscript"/>
          <w:lang w:val="cs-CZ"/>
        </w:rPr>
        <w:t>2</w:t>
      </w:r>
      <w:r>
        <w:rPr>
          <w:rFonts w:ascii="Arial" w:hAnsi="Arial"/>
          <w:i/>
          <w:color w:val="000000"/>
          <w:w w:val="85"/>
          <w:sz w:val="16"/>
          <w:lang w:val="cs-CZ"/>
        </w:rPr>
        <w:tab/>
      </w:r>
      <w:r>
        <w:rPr>
          <w:rFonts w:ascii="Arial" w:hAnsi="Arial"/>
          <w:i/>
          <w:color w:val="000000"/>
          <w:spacing w:val="-4"/>
          <w:w w:val="85"/>
          <w:sz w:val="16"/>
          <w:lang w:val="cs-CZ"/>
        </w:rPr>
        <w:t>Využití</w:t>
      </w:r>
    </w:p>
    <w:p w:rsidR="00807D40" w:rsidRDefault="00807D40">
      <w:pPr>
        <w:sectPr w:rsidR="00807D40">
          <w:pgSz w:w="16834" w:h="11904" w:orient="landscape"/>
          <w:pgMar w:top="1620" w:right="2298" w:bottom="9500" w:left="7136" w:header="720" w:footer="720" w:gutter="0"/>
          <w:cols w:space="708"/>
        </w:sectPr>
      </w:pPr>
    </w:p>
    <w:p w:rsidR="00807D40" w:rsidRDefault="00AE79E6">
      <w:pPr>
        <w:spacing w:after="504"/>
        <w:jc w:val="right"/>
        <w:rPr>
          <w:rFonts w:ascii="Times New Roman" w:hAnsi="Times New Roman"/>
          <w:color w:val="000000"/>
          <w:w w:val="110"/>
          <w:lang w:val="cs-CZ"/>
        </w:rPr>
      </w:pPr>
      <w:r>
        <w:rPr>
          <w:rFonts w:ascii="Times New Roman" w:hAnsi="Times New Roman"/>
          <w:color w:val="000000"/>
          <w:w w:val="110"/>
          <w:lang w:val="cs-CZ"/>
        </w:rPr>
        <w:lastRenderedPageBreak/>
        <w:t xml:space="preserve">Příloha č. 2 </w:t>
      </w:r>
      <w:r>
        <w:rPr>
          <w:rFonts w:ascii="Times New Roman" w:hAnsi="Times New Roman"/>
          <w:color w:val="000000"/>
          <w:lang w:val="cs-CZ"/>
        </w:rPr>
        <w:t>- Specifikace nájemného a ceny za služby v odst. 5.4.1 písm. f) až o) smlouvy</w:t>
      </w:r>
    </w:p>
    <w:p w:rsidR="00807D40" w:rsidRDefault="00807D40">
      <w:pPr>
        <w:spacing w:before="18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854"/>
        <w:gridCol w:w="768"/>
        <w:gridCol w:w="749"/>
        <w:gridCol w:w="989"/>
        <w:gridCol w:w="773"/>
        <w:gridCol w:w="768"/>
        <w:gridCol w:w="778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8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right" w:pos="7287"/>
              </w:tabs>
              <w:ind w:right="497"/>
              <w:jc w:val="right"/>
              <w:rPr>
                <w:rFonts w:ascii="Tahoma" w:hAnsi="Tahoma"/>
                <w:color w:val="196CE6"/>
                <w:spacing w:val="-2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2"/>
                <w:sz w:val="13"/>
                <w:lang w:val="cs-CZ"/>
              </w:rPr>
              <w:t xml:space="preserve">Kalkulace ceny nájmu v Technologickém parku pro </w:t>
            </w:r>
            <w:hyperlink r:id="rId13">
              <w:r>
                <w:rPr>
                  <w:rFonts w:ascii="Tahoma" w:hAnsi="Tahoma"/>
                  <w:color w:val="0000FF"/>
                  <w:spacing w:val="-2"/>
                  <w:sz w:val="13"/>
                  <w:u w:val="single"/>
                  <w:lang w:val="cs-CZ"/>
                </w:rPr>
                <w:t>cncpt.cz</w:t>
              </w:r>
            </w:hyperlink>
            <w:r>
              <w:rPr>
                <w:rFonts w:ascii="Tahoma" w:hAnsi="Tahoma"/>
                <w:color w:val="196CE6"/>
                <w:spacing w:val="-2"/>
                <w:sz w:val="13"/>
                <w:lang w:val="cs-CZ"/>
              </w:rPr>
              <w:tab/>
            </w:r>
            <w:r>
              <w:rPr>
                <w:rFonts w:ascii="Tahoma" w:hAnsi="Tahoma"/>
                <w:color w:val="196CE6"/>
                <w:sz w:val="13"/>
                <w:lang w:val="cs-CZ"/>
              </w:rPr>
              <w:t>SO 101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189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Rozsah v m</w:t>
            </w:r>
            <w:r>
              <w:rPr>
                <w:rFonts w:ascii="Arial" w:hAnsi="Arial"/>
                <w:color w:val="000000"/>
                <w:spacing w:val="-12"/>
                <w:sz w:val="14"/>
                <w:vertAlign w:val="superscript"/>
                <w:lang w:val="cs-CZ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cena za m</w:t>
            </w:r>
            <w:r>
              <w:rPr>
                <w:rFonts w:ascii="Arial" w:hAnsi="Arial"/>
                <w:color w:val="000000"/>
                <w:spacing w:val="-6"/>
                <w:sz w:val="14"/>
                <w:vertAlign w:val="superscript"/>
                <w:lang w:val="cs-CZ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double" w:sz="7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AE79E6">
            <w:pPr>
              <w:spacing w:line="73" w:lineRule="exact"/>
              <w:ind w:right="225"/>
              <w:jc w:val="right"/>
              <w:rPr>
                <w:rFonts w:ascii="Tahoma" w:hAnsi="Tahoma"/>
                <w:color w:val="4A1F21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z w:val="14"/>
                <w:lang w:val="cs-CZ"/>
              </w:rPr>
              <w:t>rd</w:t>
            </w:r>
          </w:p>
          <w:p w:rsidR="00807D40" w:rsidRDefault="00AE79E6">
            <w:pPr>
              <w:spacing w:before="720" w:line="44" w:lineRule="exact"/>
              <w:ind w:right="225"/>
              <w:jc w:val="right"/>
              <w:rPr>
                <w:rFonts w:ascii="Tahoma" w:hAnsi="Tahoma"/>
                <w:color w:val="4A1F21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pacing w:val="-8"/>
                <w:sz w:val="14"/>
                <w:lang w:val="cs-CZ"/>
              </w:rPr>
              <w:t>standart</w:t>
            </w:r>
          </w:p>
          <w:p w:rsidR="00807D40" w:rsidRDefault="00AE79E6">
            <w:pPr>
              <w:spacing w:line="142" w:lineRule="exact"/>
              <w:ind w:right="315"/>
              <w:jc w:val="right"/>
              <w:rPr>
                <w:rFonts w:ascii="Tahoma" w:hAnsi="Tahoma"/>
                <w:color w:val="2956AB"/>
                <w:spacing w:val="27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27"/>
                <w:sz w:val="14"/>
                <w:lang w:val="cs-CZ"/>
              </w:rPr>
              <w:t>320</w:t>
            </w:r>
            <w:r>
              <w:rPr>
                <w:rFonts w:ascii="Tahoma" w:hAnsi="Tahoma"/>
                <w:color w:val="196CE6"/>
                <w:spacing w:val="27"/>
                <w:sz w:val="13"/>
                <w:lang w:val="cs-CZ"/>
              </w:rPr>
              <w:t xml:space="preserve"> Kč</w:t>
            </w:r>
            <w:r>
              <w:rPr>
                <w:rFonts w:ascii="Tahoma" w:hAnsi="Tahoma"/>
                <w:color w:val="000000"/>
                <w:spacing w:val="27"/>
                <w:sz w:val="14"/>
                <w:lang w:val="cs-CZ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AE79E6">
            <w:pPr>
              <w:spacing w:before="72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Roční nájem</w:t>
            </w:r>
          </w:p>
          <w:p w:rsidR="00807D40" w:rsidRDefault="00AE79E6">
            <w:pPr>
              <w:spacing w:before="216"/>
              <w:ind w:right="90"/>
              <w:jc w:val="right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skutečný</w:t>
            </w:r>
          </w:p>
          <w:p w:rsidR="00807D40" w:rsidRDefault="00AE79E6">
            <w:pPr>
              <w:spacing w:before="36" w:line="211" w:lineRule="auto"/>
              <w:ind w:right="90"/>
              <w:jc w:val="right"/>
              <w:rPr>
                <w:rFonts w:ascii="Tahoma" w:hAnsi="Tahoma"/>
                <w:color w:val="196CE6"/>
                <w:spacing w:val="-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>v 1. roce</w:t>
            </w:r>
          </w:p>
          <w:p w:rsidR="00807D40" w:rsidRDefault="00AE79E6">
            <w:pPr>
              <w:spacing w:before="72" w:line="196" w:lineRule="auto"/>
              <w:ind w:right="180"/>
              <w:jc w:val="right"/>
              <w:rPr>
                <w:rFonts w:ascii="Tahoma" w:hAnsi="Tahoma"/>
                <w:color w:val="2956AB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2"/>
                <w:sz w:val="14"/>
                <w:lang w:val="cs-CZ"/>
              </w:rPr>
              <w:t>100 Kč</w:t>
            </w:r>
          </w:p>
        </w:tc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AE79E6">
            <w:pPr>
              <w:spacing w:before="432"/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skute</w:t>
            </w: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br/>
              <w:t xml:space="preserve">čný </w:t>
            </w: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br/>
              <w:t>ve 2. roce</w:t>
            </w:r>
          </w:p>
          <w:p w:rsidR="00807D40" w:rsidRDefault="00AE79E6">
            <w:pPr>
              <w:spacing w:before="108" w:line="196" w:lineRule="auto"/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250 Kč</w:t>
            </w:r>
          </w:p>
        </w:tc>
        <w:tc>
          <w:tcPr>
            <w:tcW w:w="77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AE79E6">
            <w:pPr>
              <w:spacing w:before="432"/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skute</w:t>
            </w: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br/>
              <w:t xml:space="preserve">čný </w:t>
            </w: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br/>
            </w:r>
            <w:r>
              <w:rPr>
                <w:rFonts w:ascii="Tahoma" w:hAnsi="Tahoma"/>
                <w:color w:val="2956AB"/>
                <w:spacing w:val="-8"/>
                <w:sz w:val="14"/>
                <w:lang w:val="cs-CZ"/>
              </w:rPr>
              <w:t>ve</w:t>
            </w: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 xml:space="preserve"> 3. roce</w:t>
            </w:r>
          </w:p>
          <w:p w:rsidR="00807D40" w:rsidRDefault="00AE79E6">
            <w:pPr>
              <w:spacing w:before="108" w:line="196" w:lineRule="auto"/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500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89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85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807D40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4A1F21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pacing w:val="-4"/>
                <w:sz w:val="14"/>
                <w:lang w:val="cs-CZ"/>
              </w:rPr>
              <w:t>standard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zvýhodněný</w:t>
            </w:r>
          </w:p>
        </w:tc>
        <w:tc>
          <w:tcPr>
            <w:tcW w:w="989" w:type="dxa"/>
            <w:vMerge/>
            <w:tcBorders>
              <w:top w:val="none" w:sz="0" w:space="0" w:color="000000"/>
              <w:left w:val="double" w:sz="7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7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6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  <w:tc>
          <w:tcPr>
            <w:tcW w:w="77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47"/>
              <w:jc w:val="right"/>
              <w:rPr>
                <w:rFonts w:ascii="Arial" w:hAnsi="Arial"/>
                <w:i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14"/>
                <w:lang w:val="cs-CZ"/>
              </w:rPr>
              <w:t>cena nájmu - kancelářské prostory =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Arial" w:hAnsi="Arial"/>
                <w:color w:val="B56B2B"/>
                <w:spacing w:val="-4"/>
                <w:w w:val="105"/>
                <w:sz w:val="15"/>
                <w:lang w:val="cs-CZ"/>
              </w:rPr>
            </w:pPr>
            <w:r>
              <w:rPr>
                <w:rFonts w:ascii="Arial" w:hAnsi="Arial"/>
                <w:color w:val="B56B2B"/>
                <w:spacing w:val="-4"/>
                <w:w w:val="105"/>
                <w:sz w:val="15"/>
                <w:lang w:val="cs-CZ"/>
              </w:rPr>
              <w:t>1</w:t>
            </w:r>
            <w:r>
              <w:rPr>
                <w:rFonts w:ascii="Tahoma" w:hAnsi="Tahoma"/>
                <w:color w:val="4A1F21"/>
                <w:spacing w:val="-4"/>
                <w:sz w:val="14"/>
                <w:lang w:val="cs-CZ"/>
              </w:rPr>
              <w:t xml:space="preserve"> 200</w:t>
            </w: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 xml:space="preserve"> Kč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2956AB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8"/>
                <w:sz w:val="14"/>
                <w:lang w:val="cs-CZ"/>
              </w:rPr>
              <w:t>500</w:t>
            </w: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 xml:space="preserve"> Kč</w:t>
            </w:r>
          </w:p>
        </w:tc>
        <w:tc>
          <w:tcPr>
            <w:tcW w:w="989" w:type="dxa"/>
            <w:vMerge/>
            <w:tcBorders>
              <w:top w:val="none" w:sz="0" w:space="0" w:color="000000"/>
              <w:left w:val="double" w:sz="7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7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6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  <w:tc>
          <w:tcPr>
            <w:tcW w:w="77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3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47"/>
              <w:jc w:val="right"/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  <w:t>cena nájmu - laboratorní prostory =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4A1F21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pacing w:val="-8"/>
                <w:sz w:val="14"/>
                <w:lang w:val="cs-CZ"/>
              </w:rPr>
              <w:t>1</w:t>
            </w:r>
            <w:r>
              <w:rPr>
                <w:rFonts w:ascii="Tahoma" w:hAnsi="Tahoma"/>
                <w:color w:val="8A3E2B"/>
                <w:spacing w:val="-8"/>
                <w:w w:val="90"/>
                <w:sz w:val="15"/>
                <w:lang w:val="cs-CZ"/>
              </w:rPr>
              <w:t xml:space="preserve"> 000 Kč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196CE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z w:val="13"/>
                <w:lang w:val="cs-CZ"/>
              </w:rPr>
              <w:t>500 Kč</w:t>
            </w:r>
          </w:p>
        </w:tc>
        <w:tc>
          <w:tcPr>
            <w:tcW w:w="989" w:type="dxa"/>
            <w:vMerge/>
            <w:tcBorders>
              <w:top w:val="none" w:sz="0" w:space="0" w:color="000000"/>
              <w:left w:val="double" w:sz="7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7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6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  <w:tc>
          <w:tcPr>
            <w:tcW w:w="77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47"/>
              <w:jc w:val="right"/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  <w:t>cena nájmu - poloprovoznl prostory =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8A3E2B"/>
                <w:spacing w:val="-8"/>
                <w:w w:val="90"/>
                <w:sz w:val="15"/>
                <w:lang w:val="cs-CZ"/>
              </w:rPr>
            </w:pPr>
            <w:r>
              <w:rPr>
                <w:rFonts w:ascii="Tahoma" w:hAnsi="Tahoma"/>
                <w:color w:val="8A3E2B"/>
                <w:spacing w:val="-8"/>
                <w:w w:val="90"/>
                <w:sz w:val="15"/>
                <w:lang w:val="cs-CZ"/>
              </w:rPr>
              <w:t>700</w:t>
            </w: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 xml:space="preserve"> Kč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vMerge/>
            <w:tcBorders>
              <w:top w:val="none" w:sz="0" w:space="0" w:color="000000"/>
              <w:left w:val="double" w:sz="7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7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6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  <w:tc>
          <w:tcPr>
            <w:tcW w:w="77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47"/>
              <w:jc w:val="right"/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  <w:t>cena nájmu - ostatní prostory =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4A1F21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pacing w:val="-8"/>
                <w:sz w:val="14"/>
                <w:lang w:val="cs-CZ"/>
              </w:rPr>
              <w:t>400</w:t>
            </w: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 xml:space="preserve"> Kč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2956AB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10"/>
                <w:sz w:val="14"/>
                <w:lang w:val="cs-CZ"/>
              </w:rPr>
              <w:t>250 Kč</w:t>
            </w:r>
          </w:p>
        </w:tc>
        <w:tc>
          <w:tcPr>
            <w:tcW w:w="989" w:type="dxa"/>
            <w:vMerge/>
            <w:tcBorders>
              <w:top w:val="none" w:sz="0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7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/>
        </w:tc>
        <w:tc>
          <w:tcPr>
            <w:tcW w:w="76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  <w:tc>
          <w:tcPr>
            <w:tcW w:w="77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07D40" w:rsidRDefault="00807D40"/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ind w:right="1217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kancolář č. 2.04</w:t>
            </w: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441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21,06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</w:t>
            </w:r>
            <w:r>
              <w:rPr>
                <w:rFonts w:ascii="Tahoma" w:hAnsi="Tahoma"/>
                <w:color w:val="4A1F21"/>
                <w:spacing w:val="-10"/>
                <w:sz w:val="14"/>
                <w:lang w:val="cs-CZ"/>
              </w:rPr>
              <w:t xml:space="preserve"> 200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 xml:space="preserve"> Kč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346ADD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z w:val="14"/>
                <w:lang w:val="cs-CZ"/>
              </w:rPr>
              <w:t>500</w:t>
            </w:r>
            <w:r>
              <w:rPr>
                <w:rFonts w:ascii="Tahoma" w:hAnsi="Tahoma"/>
                <w:color w:val="196CE6"/>
                <w:sz w:val="13"/>
                <w:lang w:val="cs-CZ"/>
              </w:rPr>
              <w:t xml:space="preserve"> Kč</w:t>
            </w: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225"/>
              <w:jc w:val="right"/>
              <w:rPr>
                <w:rFonts w:ascii="Tahoma" w:hAnsi="Tahoma"/>
                <w:color w:val="4A1F21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4A1F21"/>
                <w:spacing w:val="-10"/>
                <w:sz w:val="14"/>
                <w:lang w:val="cs-CZ"/>
              </w:rPr>
              <w:t>25 272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 xml:space="preserve"> Kč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2956AB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6"/>
                <w:sz w:val="14"/>
                <w:lang w:val="cs-CZ"/>
              </w:rPr>
              <w:t>2</w:t>
            </w: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 xml:space="preserve"> 106 Kč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346ADD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6"/>
                <w:sz w:val="14"/>
                <w:lang w:val="cs-CZ"/>
              </w:rPr>
              <w:t>5</w:t>
            </w: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 xml:space="preserve"> 265 Kč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2956AB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8"/>
                <w:sz w:val="14"/>
                <w:lang w:val="cs-CZ"/>
              </w:rPr>
              <w:t>10</w:t>
            </w: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 xml:space="preserve"> 530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ind w:right="4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CELKEM</w:t>
            </w:r>
          </w:p>
        </w:tc>
        <w:tc>
          <w:tcPr>
            <w:tcW w:w="854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tabs>
                <w:tab w:val="decimal" w:pos="441"/>
              </w:tabs>
              <w:rPr>
                <w:rFonts w:ascii="Tahoma" w:hAnsi="Tahoma"/>
                <w:color w:val="2956AB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pacing w:val="-2"/>
                <w:sz w:val="14"/>
                <w:lang w:val="cs-CZ"/>
              </w:rPr>
              <w:t>21,06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225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25 272 Kč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2 106 Kč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5 265 Kč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10 530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double" w:sz="7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ind w:right="767"/>
              <w:jc w:val="right"/>
              <w:rPr>
                <w:rFonts w:ascii="Tahoma" w:hAnsi="Tahoma"/>
                <w:color w:val="000000"/>
                <w:spacing w:val="-3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3"/>
                <w:sz w:val="13"/>
                <w:lang w:val="cs-CZ"/>
              </w:rPr>
              <w:t>Celkový rozsah pronájmu</w:t>
            </w:r>
          </w:p>
        </w:tc>
        <w:tc>
          <w:tcPr>
            <w:tcW w:w="2371" w:type="dxa"/>
            <w:gridSpan w:val="3"/>
            <w:tcBorders>
              <w:top w:val="single" w:sz="5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tabs>
                <w:tab w:val="decimal" w:pos="441"/>
              </w:tabs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21,06</w:t>
            </w:r>
          </w:p>
        </w:tc>
        <w:tc>
          <w:tcPr>
            <w:tcW w:w="989" w:type="dxa"/>
            <w:tcBorders>
              <w:top w:val="single" w:sz="5" w:space="0" w:color="000000"/>
              <w:left w:val="double" w:sz="7" w:space="0" w:color="000000"/>
              <w:bottom w:val="double" w:sz="7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ind w:right="225"/>
              <w:jc w:val="right"/>
              <w:rPr>
                <w:rFonts w:ascii="Tahoma" w:hAnsi="Tahom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3"/>
                <w:lang w:val="cs-CZ"/>
              </w:rPr>
              <w:t>25 272 Kč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3"/>
                <w:lang w:val="cs-CZ"/>
              </w:rPr>
              <w:t>2 106 Kč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3"/>
                <w:lang w:val="cs-CZ"/>
              </w:rPr>
              <w:t>5 265 Kč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double" w:sz="7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3"/>
                <w:lang w:val="cs-CZ"/>
              </w:rPr>
              <w:t>10 530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89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double" w:sz="7" w:space="0" w:color="000000"/>
            </w:tcBorders>
            <w:vAlign w:val="center"/>
          </w:tcPr>
          <w:p w:rsidR="00807D40" w:rsidRDefault="00AE79E6">
            <w:pPr>
              <w:ind w:right="1217"/>
              <w:jc w:val="right"/>
              <w:rPr>
                <w:rFonts w:ascii="Arial" w:hAnsi="Arial"/>
                <w:i/>
                <w:color w:val="293388"/>
                <w:spacing w:val="-3"/>
                <w:w w:val="95"/>
                <w:sz w:val="13"/>
                <w:lang w:val="cs-CZ"/>
              </w:rPr>
            </w:pPr>
            <w:r>
              <w:rPr>
                <w:rFonts w:ascii="Arial" w:hAnsi="Arial"/>
                <w:i/>
                <w:color w:val="293388"/>
                <w:spacing w:val="-3"/>
                <w:w w:val="95"/>
                <w:sz w:val="13"/>
                <w:lang w:val="cs-CZ"/>
              </w:rPr>
              <w:t>Votejná</w:t>
            </w:r>
            <w:r>
              <w:rPr>
                <w:rFonts w:ascii="Arial" w:hAnsi="Arial"/>
                <w:i/>
                <w:color w:val="385682"/>
                <w:spacing w:val="-3"/>
                <w:sz w:val="13"/>
                <w:lang w:val="cs-CZ"/>
              </w:rPr>
              <w:t xml:space="preserve"> podpora</w:t>
            </w:r>
          </w:p>
        </w:tc>
        <w:tc>
          <w:tcPr>
            <w:tcW w:w="3360" w:type="dxa"/>
            <w:gridSpan w:val="4"/>
            <w:tcBorders>
              <w:top w:val="double" w:sz="7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ind w:right="90"/>
              <w:jc w:val="right"/>
              <w:rPr>
                <w:rFonts w:ascii="Arial" w:hAnsi="Arial"/>
                <w:color w:val="385682"/>
                <w:w w:val="85"/>
                <w:sz w:val="14"/>
                <w:lang w:val="cs-CZ"/>
              </w:rPr>
            </w:pPr>
            <w:r>
              <w:rPr>
                <w:rFonts w:ascii="Arial" w:hAnsi="Arial"/>
                <w:color w:val="385682"/>
                <w:w w:val="85"/>
                <w:sz w:val="14"/>
                <w:lang w:val="cs-CZ"/>
              </w:rPr>
              <w:t>23 166</w:t>
            </w:r>
            <w:r>
              <w:rPr>
                <w:rFonts w:ascii="Arial" w:hAnsi="Arial"/>
                <w:color w:val="293388"/>
                <w:w w:val="85"/>
                <w:sz w:val="13"/>
                <w:lang w:val="cs-CZ"/>
              </w:rPr>
              <w:t xml:space="preserve"> Kč</w:t>
            </w:r>
          </w:p>
        </w:tc>
        <w:tc>
          <w:tcPr>
            <w:tcW w:w="768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jc w:val="center"/>
              <w:rPr>
                <w:rFonts w:ascii="Arial" w:hAnsi="Arial"/>
                <w:color w:val="385682"/>
                <w:w w:val="85"/>
                <w:sz w:val="14"/>
                <w:lang w:val="cs-CZ"/>
              </w:rPr>
            </w:pPr>
            <w:r>
              <w:rPr>
                <w:rFonts w:ascii="Arial" w:hAnsi="Arial"/>
                <w:color w:val="385682"/>
                <w:w w:val="85"/>
                <w:sz w:val="14"/>
                <w:lang w:val="cs-CZ"/>
              </w:rPr>
              <w:t>20 007</w:t>
            </w:r>
            <w:r>
              <w:rPr>
                <w:rFonts w:ascii="Arial" w:hAnsi="Arial"/>
                <w:color w:val="293388"/>
                <w:w w:val="85"/>
                <w:sz w:val="13"/>
                <w:lang w:val="cs-CZ"/>
              </w:rPr>
              <w:t xml:space="preserve"> Kč</w:t>
            </w:r>
          </w:p>
        </w:tc>
        <w:tc>
          <w:tcPr>
            <w:tcW w:w="778" w:type="dxa"/>
            <w:tcBorders>
              <w:top w:val="doub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2EEF0" w:fill="E2EEF0"/>
            <w:vAlign w:val="center"/>
          </w:tcPr>
          <w:p w:rsidR="00807D40" w:rsidRDefault="00AE79E6">
            <w:pPr>
              <w:jc w:val="center"/>
              <w:rPr>
                <w:rFonts w:ascii="Arial" w:hAnsi="Arial"/>
                <w:color w:val="293388"/>
                <w:w w:val="85"/>
                <w:sz w:val="13"/>
                <w:lang w:val="cs-CZ"/>
              </w:rPr>
            </w:pPr>
            <w:r>
              <w:rPr>
                <w:rFonts w:ascii="Arial" w:hAnsi="Arial"/>
                <w:color w:val="293388"/>
                <w:w w:val="85"/>
                <w:sz w:val="13"/>
                <w:lang w:val="cs-CZ"/>
              </w:rPr>
              <w:t>14 742 Kč</w:t>
            </w:r>
          </w:p>
        </w:tc>
      </w:tr>
    </w:tbl>
    <w:p w:rsidR="00807D40" w:rsidRDefault="00807D40">
      <w:pPr>
        <w:spacing w:after="163" w:line="20" w:lineRule="exact"/>
      </w:pPr>
    </w:p>
    <w:p w:rsidR="00807D40" w:rsidRDefault="00AE79E6">
      <w:pPr>
        <w:ind w:left="72"/>
        <w:rPr>
          <w:rFonts w:ascii="Tahoma" w:hAnsi="Tahoma"/>
          <w:color w:val="000000"/>
          <w:spacing w:val="-5"/>
          <w:sz w:val="13"/>
          <w:lang w:val="cs-CZ"/>
        </w:rPr>
      </w:pPr>
      <w:r>
        <w:rPr>
          <w:rFonts w:ascii="Tahoma" w:hAnsi="Tahoma"/>
          <w:color w:val="000000"/>
          <w:spacing w:val="-5"/>
          <w:sz w:val="13"/>
          <w:lang w:val="cs-CZ"/>
        </w:rPr>
        <w:t>Kancelá</w:t>
      </w:r>
      <w:r>
        <w:rPr>
          <w:rFonts w:ascii="Tahoma" w:hAnsi="Tahoma"/>
          <w:color w:val="000000"/>
          <w:spacing w:val="-5"/>
          <w:sz w:val="13"/>
          <w:lang w:val="cs-CZ"/>
        </w:rPr>
        <w:t>řské prostory = 21,06</w:t>
      </w:r>
    </w:p>
    <w:p w:rsidR="00807D40" w:rsidRDefault="00AE79E6">
      <w:pPr>
        <w:spacing w:after="252" w:line="264" w:lineRule="auto"/>
        <w:jc w:val="right"/>
        <w:rPr>
          <w:rFonts w:ascii="Tahoma" w:hAnsi="Tahoma"/>
          <w:color w:val="000000"/>
          <w:spacing w:val="-6"/>
          <w:sz w:val="13"/>
          <w:lang w:val="cs-CZ"/>
        </w:rPr>
      </w:pPr>
      <w:r>
        <w:rPr>
          <w:rFonts w:ascii="Tahoma" w:hAnsi="Tahoma"/>
          <w:color w:val="000000"/>
          <w:spacing w:val="-6"/>
          <w:sz w:val="13"/>
          <w:lang w:val="cs-CZ"/>
        </w:rPr>
        <w:t xml:space="preserve">Labolatomí prostory = </w:t>
      </w:r>
      <w:r>
        <w:rPr>
          <w:rFonts w:ascii="Tahoma" w:hAnsi="Tahoma"/>
          <w:color w:val="000000"/>
          <w:spacing w:val="-6"/>
          <w:sz w:val="13"/>
          <w:lang w:val="cs-CZ"/>
        </w:rPr>
        <w:br/>
        <w:t xml:space="preserve">Poloprovozní prostory = </w:t>
      </w:r>
      <w:r>
        <w:rPr>
          <w:rFonts w:ascii="Tahoma" w:hAnsi="Tahoma"/>
          <w:color w:val="000000"/>
          <w:spacing w:val="-6"/>
          <w:sz w:val="13"/>
          <w:lang w:val="cs-CZ"/>
        </w:rPr>
        <w:br/>
        <w:t xml:space="preserve">Ostatní prostory = </w:t>
      </w:r>
      <w:r>
        <w:rPr>
          <w:rFonts w:ascii="Tahoma" w:hAnsi="Tahoma"/>
          <w:color w:val="000000"/>
          <w:spacing w:val="-6"/>
          <w:sz w:val="13"/>
          <w:lang w:val="cs-CZ"/>
        </w:rPr>
        <w:br/>
        <w:t>Komerční prostory =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582"/>
        <w:gridCol w:w="1133"/>
        <w:gridCol w:w="672"/>
        <w:gridCol w:w="701"/>
        <w:gridCol w:w="773"/>
        <w:gridCol w:w="763"/>
        <w:gridCol w:w="533"/>
        <w:gridCol w:w="240"/>
        <w:gridCol w:w="787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043" w:type="dxa"/>
            <w:gridSpan w:val="2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AE79E6">
            <w:pPr>
              <w:spacing w:before="468" w:line="295" w:lineRule="auto"/>
              <w:jc w:val="center"/>
              <w:rPr>
                <w:rFonts w:ascii="Tahoma" w:hAnsi="Tahoma"/>
                <w:color w:val="000000"/>
                <w:spacing w:val="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>BALÍ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br/>
              <w:t xml:space="preserve">ČEK SLUŽEB PRO 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br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cncpt.cz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5"/>
                <w:lang w:val="cs-CZ"/>
              </w:rPr>
              <w:t>Rozsah služby</w:t>
            </w:r>
          </w:p>
        </w:tc>
        <w:tc>
          <w:tcPr>
            <w:tcW w:w="672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Jednotk. cena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AE79E6">
            <w:pPr>
              <w:spacing w:before="468"/>
              <w:jc w:val="center"/>
              <w:rPr>
                <w:rFonts w:ascii="Tahoma" w:hAnsi="Tahoma"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5"/>
                <w:lang w:val="cs-CZ"/>
              </w:rPr>
              <w:t xml:space="preserve">Ročně </w:t>
            </w: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 xml:space="preserve">v TP </w:t>
            </w: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Holešov</w:t>
            </w:r>
          </w:p>
        </w:tc>
        <w:tc>
          <w:tcPr>
            <w:tcW w:w="773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AE79E6">
            <w:pPr>
              <w:spacing w:before="360"/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 xml:space="preserve">jednotková 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br/>
              <w:t xml:space="preserve">cena pro 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nájemce</w:t>
            </w:r>
          </w:p>
        </w:tc>
        <w:tc>
          <w:tcPr>
            <w:tcW w:w="763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shd w:val="clear" w:color="EFE9E1" w:fill="EFE9E1"/>
          </w:tcPr>
          <w:p w:rsidR="00807D40" w:rsidRDefault="00AE79E6">
            <w:pPr>
              <w:spacing w:before="432" w:line="101" w:lineRule="exact"/>
              <w:ind w:left="149"/>
              <w:rPr>
                <w:rFonts w:ascii="Tahoma" w:hAnsi="Tahoma"/>
                <w:color w:val="000000"/>
                <w:spacing w:val="1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4"/>
                <w:sz w:val="14"/>
                <w:lang w:val="cs-CZ"/>
              </w:rPr>
              <w:t>2 e a</w:t>
            </w:r>
            <w:r>
              <w:rPr>
                <w:rFonts w:ascii="Arial" w:hAnsi="Arial"/>
                <w:color w:val="000000"/>
                <w:spacing w:val="14"/>
                <w:sz w:val="14"/>
                <w:vertAlign w:val="superscript"/>
                <w:lang w:val="cs-CZ"/>
              </w:rPr>
              <w:t>,</w:t>
            </w:r>
          </w:p>
          <w:p w:rsidR="00807D40" w:rsidRDefault="00AE79E6">
            <w:pPr>
              <w:spacing w:line="114" w:lineRule="exact"/>
              <w:ind w:left="149"/>
              <w:rPr>
                <w:rFonts w:ascii="Verdana" w:hAnsi="Verdana"/>
                <w:color w:val="000000"/>
                <w:spacing w:val="-12"/>
                <w:w w:val="105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w w:val="105"/>
                <w:sz w:val="15"/>
                <w:lang w:val="cs-CZ"/>
              </w:rPr>
              <w:t xml:space="preserve">8 </w:t>
            </w:r>
            <w:r>
              <w:rPr>
                <w:rFonts w:ascii="Times New Roman" w:hAnsi="Times New Roman"/>
                <w:color w:val="000000"/>
                <w:spacing w:val="-12"/>
                <w:w w:val="120"/>
                <w:sz w:val="21"/>
                <w:lang w:val="cs-CZ"/>
              </w:rPr>
              <w:t>2,</w:t>
            </w:r>
            <w:r>
              <w:rPr>
                <w:rFonts w:ascii="Times New Roman" w:hAnsi="Times New Roman"/>
                <w:color w:val="000000"/>
                <w:spacing w:val="-12"/>
                <w:sz w:val="21"/>
                <w:vertAlign w:val="superscript"/>
                <w:lang w:val="cs-CZ"/>
              </w:rPr>
              <w:t>-</w:t>
            </w:r>
          </w:p>
          <w:p w:rsidR="00807D40" w:rsidRDefault="00AE79E6">
            <w:pPr>
              <w:spacing w:line="167" w:lineRule="exact"/>
              <w:ind w:left="149"/>
              <w:rPr>
                <w:rFonts w:ascii="Tahoma" w:hAnsi="Tahoma"/>
                <w:color w:val="000000"/>
                <w:spacing w:val="-19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9"/>
                <w:sz w:val="14"/>
                <w:lang w:val="cs-CZ"/>
              </w:rPr>
              <w:t>.</w:t>
            </w:r>
            <w:r>
              <w:rPr>
                <w:rFonts w:ascii="Arial" w:hAnsi="Arial"/>
                <w:color w:val="000000"/>
                <w:spacing w:val="-19"/>
                <w:sz w:val="14"/>
                <w:vertAlign w:val="subscript"/>
                <w:lang w:val="cs-CZ"/>
              </w:rPr>
              <w:t>Č</w:t>
            </w:r>
            <w:r>
              <w:rPr>
                <w:rFonts w:ascii="Tahoma" w:hAnsi="Tahoma"/>
                <w:color w:val="000000"/>
                <w:spacing w:val="-19"/>
                <w:sz w:val="14"/>
                <w:lang w:val="cs-CZ"/>
              </w:rPr>
              <w:t>. .</w:t>
            </w:r>
            <w:r>
              <w:rPr>
                <w:rFonts w:ascii="Arial" w:hAnsi="Arial"/>
                <w:color w:val="000000"/>
                <w:spacing w:val="-19"/>
                <w:sz w:val="14"/>
                <w:vertAlign w:val="subscript"/>
                <w:lang w:val="cs-CZ"/>
              </w:rPr>
              <w:t>2 4</w:t>
            </w:r>
            <w:r>
              <w:rPr>
                <w:rFonts w:ascii="Tahoma" w:hAnsi="Tahoma"/>
                <w:color w:val="000000"/>
                <w:spacing w:val="-19"/>
                <w:sz w:val="14"/>
                <w:lang w:val="cs-CZ"/>
              </w:rPr>
              <w:t>,</w:t>
            </w:r>
            <w:r>
              <w:rPr>
                <w:rFonts w:ascii="Arial" w:hAnsi="Arial"/>
                <w:color w:val="000000"/>
                <w:spacing w:val="-19"/>
                <w:sz w:val="14"/>
                <w:vertAlign w:val="subscript"/>
                <w:lang w:val="cs-CZ"/>
              </w:rPr>
              <w:t>4,</w:t>
            </w:r>
            <w:r>
              <w:rPr>
                <w:rFonts w:ascii="Tahoma" w:hAnsi="Tahoma"/>
                <w:color w:val="000000"/>
                <w:spacing w:val="-19"/>
                <w:sz w:val="14"/>
                <w:lang w:val="cs-CZ"/>
              </w:rPr>
              <w:t>,_</w:t>
            </w:r>
            <w:r>
              <w:rPr>
                <w:rFonts w:ascii="Arial" w:hAnsi="Arial"/>
                <w:color w:val="000000"/>
                <w:spacing w:val="-19"/>
                <w:sz w:val="14"/>
                <w:vertAlign w:val="subscript"/>
                <w:lang w:val="cs-CZ"/>
              </w:rPr>
              <w:t>.</w:t>
            </w:r>
          </w:p>
          <w:p w:rsidR="00807D40" w:rsidRDefault="00AE79E6">
            <w:pPr>
              <w:spacing w:line="156" w:lineRule="exact"/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7.- =</w:t>
            </w:r>
          </w:p>
        </w:tc>
        <w:tc>
          <w:tcPr>
            <w:tcW w:w="773" w:type="dxa"/>
            <w:gridSpan w:val="2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AE79E6">
            <w:pPr>
              <w:spacing w:before="36" w:line="134" w:lineRule="exact"/>
              <w:rPr>
                <w:rFonts w:ascii="Tahoma" w:hAnsi="Tahoma"/>
                <w:color w:val="000000"/>
                <w:sz w:val="14"/>
                <w:shd w:val="solid" w:color="EFE9E1" w:fill="EFE9E1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shd w:val="solid" w:color="EFE9E1" w:fill="EFE9E1"/>
                <w:lang w:val="cs-CZ"/>
              </w:rPr>
              <w:t>Ro</w:t>
            </w:r>
            <w:r>
              <w:rPr>
                <w:rFonts w:ascii="Tahoma" w:hAnsi="Tahoma"/>
                <w:color w:val="000000"/>
                <w:sz w:val="14"/>
                <w:shd w:val="solid" w:color="EFE9E1" w:fill="EFE9E1"/>
                <w:lang w:val="cs-CZ"/>
              </w:rPr>
              <w:t>čně</w:t>
            </w:r>
          </w:p>
          <w:p w:rsidR="00807D40" w:rsidRDefault="00AE79E6">
            <w:pPr>
              <w:spacing w:before="36" w:line="134" w:lineRule="exact"/>
              <w:ind w:left="180"/>
              <w:rPr>
                <w:rFonts w:ascii="Tahoma" w:hAnsi="Tahoma"/>
                <w:color w:val="000000"/>
                <w:spacing w:val="-2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0"/>
                <w:sz w:val="14"/>
                <w:lang w:val="cs-CZ"/>
              </w:rPr>
              <w:t>,$)</w:t>
            </w:r>
          </w:p>
          <w:p w:rsidR="00807D40" w:rsidRDefault="00AE79E6">
            <w:pPr>
              <w:tabs>
                <w:tab w:val="right" w:pos="619"/>
              </w:tabs>
              <w:spacing w:line="169" w:lineRule="exact"/>
              <w:ind w:left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i/>
                <w:color w:val="000000"/>
                <w:spacing w:val="-23"/>
                <w:sz w:val="14"/>
                <w:lang w:val="cs-CZ"/>
              </w:rPr>
              <w:t>•;,</w:t>
            </w:r>
            <w:r>
              <w:rPr>
                <w:rFonts w:ascii="Arial" w:hAnsi="Arial"/>
                <w:i/>
                <w:color w:val="000000"/>
                <w:spacing w:val="-23"/>
                <w:sz w:val="14"/>
                <w:vertAlign w:val="superscript"/>
                <w:lang w:val="cs-CZ"/>
              </w:rPr>
              <w:t>2</w:t>
            </w:r>
            <w:r>
              <w:rPr>
                <w:rFonts w:ascii="Arial" w:hAnsi="Arial"/>
                <w:i/>
                <w:color w:val="000000"/>
                <w:spacing w:val="-23"/>
                <w:sz w:val="14"/>
                <w:lang w:val="cs-CZ"/>
              </w:rPr>
              <w:t xml:space="preserve">, </w:t>
            </w:r>
            <w:r>
              <w:rPr>
                <w:rFonts w:ascii="Tahoma" w:hAnsi="Tahoma"/>
                <w:color w:val="000000"/>
                <w:spacing w:val="-23"/>
                <w:sz w:val="14"/>
                <w:lang w:val="cs-CZ"/>
              </w:rPr>
              <w:t>0</w:t>
            </w:r>
            <w:r>
              <w:rPr>
                <w:rFonts w:ascii="Arial" w:hAnsi="Arial"/>
                <w:color w:val="000000"/>
                <w:spacing w:val="-23"/>
                <w:sz w:val="14"/>
                <w:vertAlign w:val="superscript"/>
                <w:lang w:val="cs-CZ"/>
              </w:rPr>
              <w:t>,</w:t>
            </w:r>
          </w:p>
          <w:p w:rsidR="00807D40" w:rsidRDefault="00AE79E6">
            <w:pPr>
              <w:spacing w:line="22" w:lineRule="exact"/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.. E</w:t>
            </w:r>
          </w:p>
          <w:p w:rsidR="00807D40" w:rsidRDefault="00AE79E6">
            <w:pPr>
              <w:tabs>
                <w:tab w:val="right" w:pos="619"/>
              </w:tabs>
              <w:spacing w:line="48" w:lineRule="exact"/>
              <w:ind w:left="180"/>
              <w:rPr>
                <w:rFonts w:ascii="Times New Roman" w:hAnsi="Times New Roman"/>
                <w:color w:val="000000"/>
                <w:sz w:val="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6"/>
                <w:lang w:val="cs-CZ"/>
              </w:rPr>
              <w:t>.</w:t>
            </w:r>
            <w:r>
              <w:rPr>
                <w:rFonts w:ascii="Times New Roman" w:hAnsi="Times New Roman"/>
                <w:color w:val="000000"/>
                <w:sz w:val="6"/>
                <w:lang w:val="cs-CZ"/>
              </w:rPr>
              <w:tab/>
              <w:t>"</w:t>
            </w:r>
          </w:p>
          <w:p w:rsidR="00807D40" w:rsidRDefault="00AE79E6">
            <w:pPr>
              <w:spacing w:line="169" w:lineRule="exact"/>
              <w:ind w:left="270"/>
              <w:rPr>
                <w:rFonts w:ascii="Tahoma" w:hAnsi="Tahoma"/>
                <w:color w:val="000000"/>
                <w:sz w:val="15"/>
                <w:vertAlign w:val="subscript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vertAlign w:val="subscript"/>
                <w:lang w:val="cs-CZ"/>
              </w:rPr>
              <w:t>.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 xml:space="preserve">2 </w:t>
            </w:r>
            <w:r>
              <w:rPr>
                <w:rFonts w:ascii="Tahoma" w:hAnsi="Tahoma"/>
                <w:color w:val="000000"/>
                <w:sz w:val="14"/>
                <w:vertAlign w:val="subscript"/>
                <w:lang w:val="cs-CZ"/>
              </w:rPr>
              <w:t>x.</w:t>
            </w:r>
          </w:p>
          <w:p w:rsidR="00807D40" w:rsidRDefault="00AE79E6">
            <w:pPr>
              <w:tabs>
                <w:tab w:val="right" w:pos="619"/>
              </w:tabs>
              <w:spacing w:line="139" w:lineRule="exact"/>
              <w:ind w:left="270"/>
              <w:rPr>
                <w:rFonts w:ascii="Tahoma" w:hAnsi="Tahoma"/>
                <w:color w:val="000000"/>
                <w:spacing w:val="-5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50"/>
                <w:sz w:val="14"/>
                <w:lang w:val="cs-CZ"/>
              </w:rPr>
              <w:t>.z-.1</w:t>
            </w:r>
            <w:r>
              <w:rPr>
                <w:rFonts w:ascii="Tahoma" w:hAnsi="Tahoma"/>
                <w:color w:val="000000"/>
                <w:spacing w:val="-5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=</w:t>
            </w:r>
          </w:p>
          <w:p w:rsidR="00807D40" w:rsidRDefault="00AE79E6">
            <w:pPr>
              <w:spacing w:line="157" w:lineRule="exact"/>
              <w:ind w:right="450"/>
              <w:jc w:val="right"/>
              <w:rPr>
                <w:rFonts w:ascii="Arial" w:hAnsi="Arial"/>
                <w:i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4"/>
                <w:lang w:val="cs-CZ"/>
              </w:rPr>
              <w:t>cr,</w:t>
            </w:r>
          </w:p>
        </w:tc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AE79E6">
            <w:pPr>
              <w:spacing w:before="540"/>
              <w:ind w:right="197"/>
              <w:jc w:val="right"/>
              <w:rPr>
                <w:rFonts w:ascii="Times New Roman" w:hAnsi="Times New Roman"/>
                <w:color w:val="346ADD"/>
                <w:sz w:val="11"/>
                <w:lang w:val="cs-CZ"/>
              </w:rPr>
            </w:pPr>
            <w:r>
              <w:rPr>
                <w:rFonts w:ascii="Times New Roman" w:hAnsi="Times New Roman"/>
                <w:color w:val="346ADD"/>
                <w:sz w:val="11"/>
                <w:lang w:val="cs-CZ"/>
              </w:rPr>
              <w:t>- o</w:t>
            </w:r>
          </w:p>
          <w:p w:rsidR="00807D40" w:rsidRDefault="00AE79E6">
            <w:pPr>
              <w:spacing w:line="58" w:lineRule="exact"/>
              <w:ind w:left="216" w:right="252"/>
              <w:rPr>
                <w:rFonts w:ascii="Tahoma" w:hAnsi="Tahoma"/>
                <w:color w:val="346ADD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12"/>
                <w:sz w:val="14"/>
                <w:lang w:val="cs-CZ"/>
              </w:rPr>
              <w:t xml:space="preserve">ku. ._ </w:t>
            </w:r>
            <w:r>
              <w:rPr>
                <w:rFonts w:ascii="Tahoma" w:hAnsi="Tahoma"/>
                <w:color w:val="346ADD"/>
                <w:spacing w:val="-27"/>
                <w:sz w:val="14"/>
                <w:lang w:val="cs-CZ"/>
              </w:rPr>
              <w:t>,,</w:t>
            </w:r>
            <w:r>
              <w:rPr>
                <w:rFonts w:ascii="Verdana" w:hAnsi="Verdana"/>
                <w:color w:val="346ADD"/>
                <w:spacing w:val="-27"/>
                <w:sz w:val="14"/>
                <w:vertAlign w:val="subscript"/>
                <w:lang w:val="cs-CZ"/>
              </w:rPr>
              <w:t>,r&gt;</w:t>
            </w:r>
            <w:r>
              <w:rPr>
                <w:rFonts w:ascii="Tahoma" w:hAnsi="Tahoma"/>
                <w:color w:val="346ADD"/>
                <w:spacing w:val="-27"/>
                <w:sz w:val="14"/>
                <w:lang w:val="cs-CZ"/>
              </w:rPr>
              <w:t xml:space="preserve"> _</w:t>
            </w:r>
            <w:r>
              <w:rPr>
                <w:rFonts w:ascii="Verdana" w:hAnsi="Verdana"/>
                <w:color w:val="346ADD"/>
                <w:spacing w:val="-27"/>
                <w:sz w:val="14"/>
                <w:vertAlign w:val="subscript"/>
                <w:lang w:val="cs-CZ"/>
              </w:rPr>
              <w:t>s</w:t>
            </w:r>
          </w:p>
          <w:p w:rsidR="00807D40" w:rsidRDefault="00AE79E6">
            <w:pPr>
              <w:spacing w:line="189" w:lineRule="auto"/>
              <w:ind w:right="197"/>
              <w:jc w:val="right"/>
              <w:rPr>
                <w:rFonts w:ascii="Tahoma" w:hAnsi="Tahoma"/>
                <w:color w:val="346ADD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z w:val="14"/>
                <w:lang w:val="cs-CZ"/>
              </w:rPr>
              <w:t>&gt; °-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61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82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"/>
              <w:jc w:val="right"/>
              <w:rPr>
                <w:rFonts w:ascii="Verdana" w:hAnsi="Verdana"/>
                <w:i/>
                <w:color w:val="2956AB"/>
                <w:spacing w:val="-14"/>
                <w:sz w:val="13"/>
                <w:lang w:val="cs-CZ"/>
              </w:rPr>
            </w:pPr>
            <w:r>
              <w:rPr>
                <w:rFonts w:ascii="Verdana" w:hAnsi="Verdana"/>
                <w:i/>
                <w:color w:val="2956AB"/>
                <w:spacing w:val="-14"/>
                <w:sz w:val="13"/>
                <w:lang w:val="cs-CZ"/>
              </w:rPr>
              <w:t>celkový rozsah</w:t>
            </w:r>
            <w:r>
              <w:rPr>
                <w:rFonts w:ascii="Arial" w:hAnsi="Arial"/>
                <w:i/>
                <w:color w:val="346ADD"/>
                <w:spacing w:val="-14"/>
                <w:sz w:val="14"/>
                <w:lang w:val="cs-CZ"/>
              </w:rPr>
              <w:t xml:space="preserve"> TPH</w:t>
            </w:r>
            <w:r>
              <w:rPr>
                <w:rFonts w:ascii="Verdana" w:hAnsi="Verdana"/>
                <w:i/>
                <w:color w:val="2956AB"/>
                <w:spacing w:val="-14"/>
                <w:sz w:val="13"/>
                <w:lang w:val="cs-CZ"/>
              </w:rPr>
              <w:t xml:space="preserve"> =</w:t>
            </w:r>
          </w:p>
        </w:tc>
        <w:tc>
          <w:tcPr>
            <w:tcW w:w="1133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tabs>
                <w:tab w:val="right" w:pos="956"/>
              </w:tabs>
              <w:ind w:right="9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I</w:t>
            </w:r>
            <w:r>
              <w:rPr>
                <w:rFonts w:ascii="Arial" w:hAnsi="Arial"/>
                <w:color w:val="293388"/>
                <w:sz w:val="15"/>
                <w:lang w:val="cs-CZ"/>
              </w:rPr>
              <w:tab/>
              <w:t>5</w:t>
            </w:r>
            <w:r>
              <w:rPr>
                <w:rFonts w:ascii="Tahoma" w:hAnsi="Tahoma"/>
                <w:color w:val="2956AB"/>
                <w:sz w:val="14"/>
                <w:lang w:val="cs-CZ"/>
              </w:rPr>
              <w:t xml:space="preserve"> 823,42</w:t>
            </w:r>
            <w:r>
              <w:rPr>
                <w:rFonts w:ascii="Tahoma" w:hAnsi="Tahoma"/>
                <w:color w:val="385682"/>
                <w:sz w:val="14"/>
                <w:lang w:val="cs-CZ"/>
              </w:rPr>
              <w:t xml:space="preserve"> .</w:t>
            </w:r>
            <w:r>
              <w:rPr>
                <w:rFonts w:ascii="Tahoma" w:hAnsi="Tahoma"/>
                <w:color w:val="385682"/>
                <w:w w:val="95"/>
                <w:sz w:val="14"/>
                <w:vertAlign w:val="superscript"/>
                <w:lang w:val="cs-CZ"/>
              </w:rPr>
              <w:t>2</w:t>
            </w:r>
          </w:p>
        </w:tc>
        <w:tc>
          <w:tcPr>
            <w:tcW w:w="672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tabs>
                <w:tab w:val="right" w:pos="783"/>
              </w:tabs>
              <w:jc w:val="right"/>
              <w:rPr>
                <w:rFonts w:ascii="Times New Roman" w:hAnsi="Times New Roman"/>
                <w:color w:val="346ADD"/>
                <w:spacing w:val="-24"/>
                <w:sz w:val="16"/>
                <w:lang w:val="cs-CZ"/>
              </w:rPr>
            </w:pPr>
            <w:r>
              <w:rPr>
                <w:rFonts w:ascii="Times New Roman" w:hAnsi="Times New Roman"/>
                <w:color w:val="346ADD"/>
                <w:spacing w:val="-24"/>
                <w:sz w:val="16"/>
                <w:lang w:val="cs-CZ"/>
              </w:rPr>
              <w:t>101</w:t>
            </w:r>
            <w:r>
              <w:rPr>
                <w:rFonts w:ascii="Arial" w:hAnsi="Arial"/>
                <w:color w:val="000000"/>
                <w:spacing w:val="-24"/>
                <w:w w:val="19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90"/>
                <w:sz w:val="18"/>
                <w:lang w:val="cs-CZ"/>
              </w:rPr>
              <w:t>I</w:t>
            </w:r>
          </w:p>
        </w:tc>
        <w:tc>
          <w:tcPr>
            <w:tcW w:w="763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149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115 531</w:t>
            </w:r>
          </w:p>
        </w:tc>
        <w:tc>
          <w:tcPr>
            <w:tcW w:w="533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tabs>
                <w:tab w:val="right" w:pos="528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I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i/>
                <w:color w:val="000000"/>
                <w:spacing w:val="-6"/>
                <w:sz w:val="15"/>
                <w:lang w:val="cs-CZ"/>
              </w:rPr>
              <w:t>8 902</w:t>
            </w:r>
          </w:p>
        </w:tc>
        <w:tc>
          <w:tcPr>
            <w:tcW w:w="240" w:type="dxa"/>
            <w:tcBorders>
              <w:top w:val="double" w:sz="7" w:space="0" w:color="000000"/>
              <w:left w:val="none" w:sz="0" w:space="0" w:color="000000"/>
              <w:bottom w:val="double" w:sz="7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double" w:sz="7" w:space="0" w:color="000000"/>
              <w:left w:val="single" w:sz="9" w:space="0" w:color="000000"/>
              <w:bottom w:val="double" w:sz="7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tabs>
                <w:tab w:val="right" w:pos="590"/>
              </w:tabs>
              <w:ind w:right="197"/>
              <w:jc w:val="right"/>
              <w:rPr>
                <w:rFonts w:ascii="Arial" w:hAnsi="Arial"/>
                <w:i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5"/>
                <w:lang w:val="cs-CZ"/>
              </w:rPr>
              <w:t>I</w:t>
            </w:r>
            <w:r>
              <w:rPr>
                <w:rFonts w:ascii="Arial" w:hAnsi="Arial"/>
                <w:i/>
                <w:color w:val="346ADD"/>
                <w:sz w:val="14"/>
                <w:lang w:val="cs-CZ"/>
              </w:rPr>
              <w:tab/>
            </w:r>
            <w:r>
              <w:rPr>
                <w:rFonts w:ascii="Arial" w:hAnsi="Arial"/>
                <w:i/>
                <w:color w:val="346ADD"/>
                <w:spacing w:val="-16"/>
                <w:sz w:val="14"/>
                <w:lang w:val="cs-CZ"/>
              </w:rPr>
              <w:t>106</w:t>
            </w:r>
            <w:r>
              <w:rPr>
                <w:rFonts w:ascii="Verdana" w:hAnsi="Verdana"/>
                <w:i/>
                <w:color w:val="2956AB"/>
                <w:spacing w:val="-16"/>
                <w:sz w:val="13"/>
                <w:lang w:val="cs-CZ"/>
              </w:rPr>
              <w:t xml:space="preserve"> 629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461" w:type="dxa"/>
            <w:vMerge w:val="restart"/>
            <w:tcBorders>
              <w:top w:val="double" w:sz="7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AE79E6">
            <w:pP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Služby sedmé s nájmem</w:t>
            </w:r>
          </w:p>
        </w:tc>
        <w:tc>
          <w:tcPr>
            <w:tcW w:w="2582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Služby recepce</w:t>
            </w:r>
          </w:p>
        </w:tc>
        <w:tc>
          <w:tcPr>
            <w:tcW w:w="1133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2 100 hod./rok</w:t>
            </w:r>
          </w:p>
        </w:tc>
        <w:tc>
          <w:tcPr>
            <w:tcW w:w="672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350 Kč</w:t>
            </w:r>
          </w:p>
        </w:tc>
        <w:tc>
          <w:tcPr>
            <w:tcW w:w="701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735 000 Kč</w:t>
            </w:r>
          </w:p>
        </w:tc>
        <w:tc>
          <w:tcPr>
            <w:tcW w:w="773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406 Kč</w:t>
            </w:r>
          </w:p>
        </w:tc>
        <w:tc>
          <w:tcPr>
            <w:tcW w:w="763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8 549</w:t>
            </w:r>
          </w:p>
        </w:tc>
        <w:tc>
          <w:tcPr>
            <w:tcW w:w="533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855</w:t>
            </w:r>
          </w:p>
        </w:tc>
        <w:tc>
          <w:tcPr>
            <w:tcW w:w="2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double" w:sz="7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Arial" w:hAnsi="Arial"/>
                <w:i/>
                <w:color w:val="346ADD"/>
                <w:spacing w:val="-2"/>
                <w:sz w:val="14"/>
                <w:lang w:val="cs-CZ"/>
              </w:rPr>
            </w:pPr>
            <w:r>
              <w:rPr>
                <w:rFonts w:ascii="Arial" w:hAnsi="Arial"/>
                <w:i/>
                <w:color w:val="346ADD"/>
                <w:spacing w:val="-2"/>
                <w:sz w:val="14"/>
                <w:lang w:val="cs-CZ"/>
              </w:rPr>
              <w:t>7</w:t>
            </w:r>
            <w:r>
              <w:rPr>
                <w:rFonts w:ascii="Tahoma" w:hAnsi="Tahoma"/>
                <w:color w:val="385682"/>
                <w:spacing w:val="-2"/>
                <w:sz w:val="14"/>
                <w:lang w:val="cs-CZ"/>
              </w:rPr>
              <w:t xml:space="preserve"> 694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Ostraha objektu - fyzická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8 760 hod./rok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788 400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245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5 167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517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2"/>
                <w:sz w:val="14"/>
                <w:lang w:val="cs-CZ"/>
              </w:rPr>
              <w:t>4 650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4"/>
                <w:lang w:val="cs-CZ"/>
              </w:rPr>
              <w:t>Ostraha objektu - kamerový dohled 24 hod,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8 760 hod./rok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36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315 360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98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2 067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207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4"/>
                <w:sz w:val="14"/>
                <w:lang w:val="cs-CZ"/>
              </w:rPr>
              <w:t>1 860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4"/>
                <w:lang w:val="cs-CZ"/>
              </w:rPr>
              <w:t>Odvoz komunálního odpadu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týdně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566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30 000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17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349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35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87"/>
              <w:jc w:val="right"/>
              <w:rPr>
                <w:rFonts w:ascii="Tahoma" w:hAnsi="Tahoma"/>
                <w:color w:val="2956AB"/>
                <w:sz w:val="14"/>
                <w:lang w:val="cs-CZ"/>
              </w:rPr>
            </w:pPr>
            <w:r>
              <w:rPr>
                <w:rFonts w:ascii="Tahoma" w:hAnsi="Tahoma"/>
                <w:color w:val="2956AB"/>
                <w:sz w:val="14"/>
                <w:lang w:val="cs-CZ"/>
              </w:rPr>
              <w:t>314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Údržba komunikaci a ploch v areálu - letní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300 hod,/rok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750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225 000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70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1 475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147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4"/>
                <w:sz w:val="14"/>
                <w:lang w:val="cs-CZ"/>
              </w:rPr>
              <w:t>1 327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Údržba komunikaci v areálu - zimní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200 hod,/rok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750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150 000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47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983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98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87"/>
              <w:jc w:val="right"/>
              <w:rPr>
                <w:rFonts w:ascii="Tahoma" w:hAnsi="Tahoma"/>
                <w:color w:val="346ADD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z w:val="14"/>
                <w:lang w:val="cs-CZ"/>
              </w:rPr>
              <w:t>885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Arial" w:hAnsi="Arial"/>
                <w:color w:val="000000"/>
                <w:spacing w:val="-10"/>
                <w:sz w:val="10"/>
                <w:vertAlign w:val="superscript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0"/>
                <w:vertAlign w:val="superscript"/>
                <w:lang w:val="cs-CZ"/>
              </w:rPr>
              <w:t>-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úklid a údržba společných prostor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 xml:space="preserve">673 </w:t>
            </w:r>
            <w:r>
              <w:rPr>
                <w:rFonts w:ascii="Tahoma" w:hAnsi="Tahoma"/>
                <w:color w:val="000000"/>
                <w:spacing w:val="-12"/>
                <w:sz w:val="14"/>
                <w:vertAlign w:val="subscript"/>
                <w:lang w:val="cs-CZ"/>
              </w:rPr>
              <w:t>m</w:t>
            </w:r>
            <w:r>
              <w:rPr>
                <w:rFonts w:ascii="Arial" w:hAnsi="Arial"/>
                <w:color w:val="000000"/>
                <w:spacing w:val="-12"/>
                <w:sz w:val="14"/>
                <w:vertAlign w:val="superscript"/>
                <w:lang w:val="cs-CZ"/>
              </w:rPr>
              <w:t>2</w:t>
            </w: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/</w:t>
            </w:r>
            <w:r>
              <w:rPr>
                <w:rFonts w:ascii="Tahoma" w:hAnsi="Tahoma"/>
                <w:color w:val="000000"/>
                <w:spacing w:val="-12"/>
                <w:sz w:val="14"/>
                <w:vertAlign w:val="subscript"/>
                <w:lang w:val="cs-CZ"/>
              </w:rPr>
              <w:t>ro</w:t>
            </w: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900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605 619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188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3 969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397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2"/>
                <w:sz w:val="14"/>
                <w:lang w:val="cs-CZ"/>
              </w:rPr>
              <w:t>3 572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1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4"/>
                <w:lang w:val="cs-CZ"/>
              </w:rPr>
              <w:t>Paušál za otápěn1 a poskytnutí TUV pro kanceláře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21,06 .</w:t>
            </w:r>
            <w:r>
              <w:rPr>
                <w:rFonts w:ascii="Arial" w:hAnsi="Arial"/>
                <w:color w:val="000000"/>
                <w:spacing w:val="-6"/>
                <w:sz w:val="14"/>
                <w:vertAlign w:val="superscript"/>
                <w:lang w:val="cs-CZ"/>
              </w:rPr>
              <w:t>2</w:t>
            </w: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/</w:t>
            </w:r>
            <w:r>
              <w:rPr>
                <w:rFonts w:ascii="Tahoma" w:hAnsi="Tahoma"/>
                <w:color w:val="000000"/>
                <w:spacing w:val="-6"/>
                <w:sz w:val="14"/>
                <w:vertAlign w:val="subscript"/>
                <w:lang w:val="cs-CZ"/>
              </w:rPr>
              <w:t>ro</w:t>
            </w: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240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131 155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240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5 054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pacing w:val="-2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2"/>
                <w:sz w:val="14"/>
                <w:lang w:val="cs-CZ"/>
              </w:rPr>
              <w:t>5 054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tabs>
                <w:tab w:val="right" w:pos="1805"/>
              </w:tabs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Parkování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6000 Kč/kus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6 000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6 000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600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z w:val="14"/>
                <w:lang w:val="cs-CZ"/>
              </w:rPr>
              <w:t>5 400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61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4"/>
                <w:sz w:val="14"/>
                <w:lang w:val="cs-CZ"/>
              </w:rPr>
              <w:t>Služby IT</w:t>
            </w:r>
          </w:p>
        </w:tc>
        <w:tc>
          <w:tcPr>
            <w:tcW w:w="258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Přistup ke strukturované kabeláži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celorok</w:t>
            </w:r>
          </w:p>
        </w:tc>
        <w:tc>
          <w:tcPr>
            <w:tcW w:w="67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120 Kč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181 946 Kč</w:t>
            </w:r>
          </w:p>
        </w:tc>
        <w:tc>
          <w:tcPr>
            <w:tcW w:w="77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120 Kč</w:t>
            </w:r>
          </w:p>
        </w:tc>
        <w:tc>
          <w:tcPr>
            <w:tcW w:w="76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2 527</w:t>
            </w:r>
          </w:p>
        </w:tc>
        <w:tc>
          <w:tcPr>
            <w:tcW w:w="53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253</w:t>
            </w:r>
          </w:p>
        </w:tc>
        <w:tc>
          <w:tcPr>
            <w:tcW w:w="240" w:type="dxa"/>
            <w:tcBorders>
              <w:top w:val="single" w:sz="9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2"/>
                <w:sz w:val="14"/>
                <w:lang w:val="cs-CZ"/>
              </w:rPr>
              <w:t>2 274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Serverovna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celorok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673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Poskytnutí intemetové konektivity - standard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celorok do 10 Mb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100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2 106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211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pacing w:val="-4"/>
                <w:sz w:val="14"/>
                <w:lang w:val="cs-CZ"/>
              </w:rPr>
              <w:t>1 895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Přistup k WIFI siti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celorok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300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24"/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454 866 Kč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300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3 600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360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196CE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z w:val="13"/>
                <w:lang w:val="cs-CZ"/>
              </w:rPr>
              <w:t>3 240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Telefonní ústředna 4- sít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celorok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239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1 685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27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168</w:t>
            </w: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346ADD"/>
                <w:sz w:val="14"/>
                <w:lang w:val="cs-CZ"/>
              </w:rPr>
            </w:pPr>
            <w:r>
              <w:rPr>
                <w:rFonts w:ascii="Tahoma" w:hAnsi="Tahoma"/>
                <w:color w:val="346ADD"/>
                <w:sz w:val="14"/>
                <w:lang w:val="cs-CZ"/>
              </w:rPr>
              <w:t>1</w:t>
            </w:r>
            <w:r>
              <w:rPr>
                <w:rFonts w:ascii="Tahoma" w:hAnsi="Tahoma"/>
                <w:color w:val="196CE6"/>
                <w:sz w:val="13"/>
                <w:lang w:val="cs-CZ"/>
              </w:rPr>
              <w:t xml:space="preserve"> 516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 w:val="restart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6"/>
                <w:sz w:val="14"/>
                <w:lang w:val="cs-CZ"/>
              </w:rPr>
              <w:t>Ostatní služby</w:t>
            </w:r>
          </w:p>
        </w:tc>
        <w:tc>
          <w:tcPr>
            <w:tcW w:w="258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 xml:space="preserve">Prezentace na </w:t>
            </w:r>
            <w:r>
              <w:rPr>
                <w:rFonts w:ascii="Tahoma" w:hAnsi="Tahoma"/>
                <w:i/>
                <w:color w:val="000000"/>
                <w:spacing w:val="-8"/>
                <w:w w:val="95"/>
                <w:sz w:val="10"/>
                <w:lang w:val="cs-CZ"/>
              </w:rPr>
              <w:t xml:space="preserve">WWW </w:t>
            </w: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progresspark cz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90"/>
              <w:jc w:val="right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celorok</w:t>
            </w:r>
          </w:p>
        </w:tc>
        <w:tc>
          <w:tcPr>
            <w:tcW w:w="67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4"/>
                <w:lang w:val="cs-CZ"/>
              </w:rPr>
              <w:t>100 Kč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1 200 Kč</w:t>
            </w:r>
          </w:p>
        </w:tc>
        <w:tc>
          <w:tcPr>
            <w:tcW w:w="76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9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Rezervace Konferenčního sálu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4 hod./měs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1 000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4 000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149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48 000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196CE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z w:val="13"/>
                <w:lang w:val="cs-CZ"/>
              </w:rPr>
              <w:t>48 000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9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9"/>
                <w:sz w:val="14"/>
                <w:lang w:val="cs-CZ"/>
              </w:rPr>
              <w:t>Rezervace zasedací místnosti č. 1.21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4"/>
                <w:lang w:val="cs-CZ"/>
              </w:rPr>
              <w:t>4 hodiměs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center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500 Kč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2 000 Kč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  <w:vAlign w:val="center"/>
          </w:tcPr>
          <w:p w:rsidR="00807D40" w:rsidRDefault="00AE79E6">
            <w:pPr>
              <w:ind w:left="149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24 000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right="197"/>
              <w:jc w:val="right"/>
              <w:rPr>
                <w:rFonts w:ascii="Tahoma" w:hAnsi="Tahoma"/>
                <w:color w:val="196CE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z w:val="13"/>
                <w:lang w:val="cs-CZ"/>
              </w:rPr>
              <w:t>24 000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Úklid pronajatých prostor - indiv.kalkulace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jc w:val="right"/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kratItýder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EFE9E1" w:fill="EFE9E1"/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61" w:type="dxa"/>
            <w:vMerge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extDirection w:val="btLr"/>
            <w:vAlign w:val="center"/>
          </w:tcPr>
          <w:p w:rsidR="00807D40" w:rsidRDefault="00807D40"/>
        </w:tc>
        <w:tc>
          <w:tcPr>
            <w:tcW w:w="258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07D40" w:rsidRDefault="00AE79E6">
            <w:pPr>
              <w:ind w:left="10"/>
              <w:rPr>
                <w:rFonts w:ascii="Tahoma" w:hAnsi="Tahoma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další služby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E9E1" w:fill="EFE9E1"/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one" w:sz="0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07D40" w:rsidRDefault="00807D40">
      <w:pPr>
        <w:spacing w:after="7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2333"/>
        <w:gridCol w:w="768"/>
        <w:gridCol w:w="705"/>
      </w:tblGrid>
      <w:tr w:rsidR="00807D4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7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AE79E6">
            <w:pPr>
              <w:spacing w:before="108"/>
              <w:ind w:right="2081"/>
              <w:jc w:val="right"/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  <w:t>Nad rámec ceny služeb bude účtována spotřeba energií kalkulací dle poměru pronajatých prostor</w:t>
            </w:r>
          </w:p>
          <w:p w:rsidR="00807D40" w:rsidRDefault="00AE79E6">
            <w:pPr>
              <w:tabs>
                <w:tab w:val="right" w:pos="6874"/>
              </w:tabs>
              <w:spacing w:before="36" w:line="199" w:lineRule="auto"/>
              <w:ind w:left="5283"/>
              <w:rPr>
                <w:rFonts w:ascii="Times New Roman" w:hAnsi="Times New Roman"/>
                <w:i/>
                <w:color w:val="000000"/>
                <w:sz w:val="14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4"/>
                <w:lang w:val="cs-CZ"/>
              </w:rPr>
              <w:t>SO 101</w:t>
            </w:r>
            <w:r>
              <w:rPr>
                <w:rFonts w:ascii="Times New Roman" w:hAnsi="Times New Roman"/>
                <w:i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i/>
                <w:color w:val="000000"/>
                <w:spacing w:val="-10"/>
                <w:sz w:val="14"/>
                <w:lang w:val="cs-CZ"/>
              </w:rPr>
              <w:t>1. rok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07D40" w:rsidRDefault="00AE79E6">
            <w:pPr>
              <w:spacing w:before="252"/>
              <w:ind w:left="96"/>
              <w:rPr>
                <w:rFonts w:ascii="Arial" w:hAnsi="Arial"/>
                <w:i/>
                <w:color w:val="000000"/>
                <w:spacing w:val="-8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8"/>
                <w:sz w:val="14"/>
                <w:lang w:val="cs-CZ"/>
              </w:rPr>
              <w:t>2. rok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07D40" w:rsidRDefault="00AE79E6">
            <w:pPr>
              <w:spacing w:before="252"/>
              <w:ind w:left="101"/>
              <w:rPr>
                <w:rFonts w:ascii="Arial" w:hAnsi="Arial"/>
                <w:i/>
                <w:color w:val="000000"/>
                <w:spacing w:val="-8"/>
                <w:sz w:val="14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8"/>
                <w:sz w:val="14"/>
                <w:lang w:val="cs-CZ"/>
              </w:rPr>
              <w:t>3. rok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4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FF0F4" w:fill="DFF0F4"/>
            <w:vAlign w:val="center"/>
          </w:tcPr>
          <w:p w:rsidR="00807D40" w:rsidRDefault="00AE79E6">
            <w:pPr>
              <w:tabs>
                <w:tab w:val="right" w:pos="2237"/>
              </w:tabs>
              <w:ind w:right="96"/>
              <w:jc w:val="right"/>
              <w:rPr>
                <w:rFonts w:ascii="Arial" w:hAnsi="Arial"/>
                <w:color w:val="000000"/>
                <w:spacing w:val="-1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3"/>
                <w:lang w:val="cs-CZ"/>
              </w:rPr>
              <w:t>Nájem celkem =</w:t>
            </w:r>
            <w:r>
              <w:rPr>
                <w:rFonts w:ascii="Arial" w:hAnsi="Arial"/>
                <w:color w:val="000000"/>
                <w:spacing w:val="-12"/>
                <w:sz w:val="13"/>
                <w:lang w:val="cs-CZ"/>
              </w:rPr>
              <w:tab/>
              <w:t>2 106,0 Kč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FF0F4" w:fill="DFF0F4"/>
            <w:vAlign w:val="center"/>
          </w:tcPr>
          <w:p w:rsidR="00807D40" w:rsidRDefault="00AE79E6">
            <w:pPr>
              <w:tabs>
                <w:tab w:val="decimal" w:pos="446"/>
              </w:tabs>
              <w:rPr>
                <w:rFonts w:ascii="Arial" w:hAnsi="Arial"/>
                <w:color w:val="000000"/>
                <w:spacing w:val="-12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3"/>
                <w:lang w:val="cs-CZ"/>
              </w:rPr>
              <w:t>5 265,0 Kč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FF0F4" w:fill="DFF0F4"/>
            <w:vAlign w:val="center"/>
          </w:tcPr>
          <w:p w:rsidR="00807D40" w:rsidRDefault="00AE79E6">
            <w:pPr>
              <w:ind w:left="101"/>
              <w:rPr>
                <w:rFonts w:ascii="Arial" w:hAnsi="Arial"/>
                <w:color w:val="000000"/>
                <w:spacing w:val="-14"/>
                <w:sz w:val="13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sz w:val="13"/>
                <w:lang w:val="cs-CZ"/>
              </w:rPr>
              <w:t>10 530.0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4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tabs>
                <w:tab w:val="right" w:pos="2232"/>
              </w:tabs>
              <w:ind w:right="96"/>
              <w:jc w:val="right"/>
              <w:rPr>
                <w:rFonts w:ascii="Tahoma" w:hAnsi="Tahom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3"/>
                <w:lang w:val="cs-CZ"/>
              </w:rPr>
              <w:t>Služby celkem =</w:t>
            </w:r>
            <w:r>
              <w:rPr>
                <w:rFonts w:ascii="Tahoma" w:hAnsi="Tahom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2"/>
                <w:sz w:val="13"/>
                <w:lang w:val="cs-CZ"/>
              </w:rPr>
              <w:t>8 902,0 KČ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tabs>
                <w:tab w:val="decimal" w:pos="446"/>
              </w:tabs>
              <w:rPr>
                <w:rFonts w:ascii="Tahoma" w:hAnsi="Tahoma"/>
                <w:color w:val="000000"/>
                <w:spacing w:val="-12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3"/>
                <w:lang w:val="cs-CZ"/>
              </w:rPr>
              <w:t>8 902,0 KČ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ind w:left="101"/>
              <w:rPr>
                <w:rFonts w:ascii="Tahoma" w:hAnsi="Tahom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3"/>
                <w:lang w:val="cs-CZ"/>
              </w:rPr>
              <w:t>8 902,0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7D40" w:rsidRDefault="00807D4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3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tabs>
                <w:tab w:val="right" w:pos="2237"/>
              </w:tabs>
              <w:ind w:right="96"/>
              <w:jc w:val="right"/>
              <w:rPr>
                <w:rFonts w:ascii="Tahoma" w:hAnsi="Tahoma"/>
                <w:color w:val="000000"/>
                <w:spacing w:val="-6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>Nájem a služby celkem =</w:t>
            </w:r>
            <w:r>
              <w:rPr>
                <w:rFonts w:ascii="Tahoma" w:hAnsi="Tahoma"/>
                <w:color w:val="000000"/>
                <w:spacing w:val="-6"/>
                <w:sz w:val="13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8"/>
                <w:sz w:val="13"/>
                <w:lang w:val="cs-CZ"/>
              </w:rPr>
              <w:t>11008,0 Kč</w:t>
            </w:r>
          </w:p>
        </w:tc>
        <w:tc>
          <w:tcPr>
            <w:tcW w:w="7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tabs>
                <w:tab w:val="decimal" w:pos="446"/>
              </w:tabs>
              <w:rPr>
                <w:rFonts w:ascii="Tahoma" w:hAnsi="Tahom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10"/>
                <w:sz w:val="13"/>
                <w:lang w:val="cs-CZ"/>
              </w:rPr>
              <w:t>14 167,0 Kč</w:t>
            </w:r>
          </w:p>
        </w:tc>
        <w:tc>
          <w:tcPr>
            <w:tcW w:w="70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F3D9" w:fill="F3F3D9"/>
            <w:vAlign w:val="center"/>
          </w:tcPr>
          <w:p w:rsidR="00807D40" w:rsidRDefault="00AE79E6">
            <w:pPr>
              <w:ind w:left="101"/>
              <w:rPr>
                <w:rFonts w:ascii="Tahoma" w:hAnsi="Tahoma"/>
                <w:color w:val="000000"/>
                <w:spacing w:val="-11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11"/>
                <w:sz w:val="13"/>
                <w:lang w:val="cs-CZ"/>
              </w:rPr>
              <w:t>19 432,0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19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tabs>
                <w:tab w:val="right" w:pos="7085"/>
              </w:tabs>
              <w:ind w:right="101"/>
              <w:jc w:val="right"/>
              <w:rPr>
                <w:rFonts w:ascii="Tahoma" w:hAnsi="Tahoma"/>
                <w:color w:val="196CE6"/>
                <w:spacing w:val="-7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7"/>
                <w:sz w:val="13"/>
                <w:lang w:val="cs-CZ"/>
              </w:rPr>
              <w:t>veřejná podpora</w:t>
            </w:r>
            <w:r>
              <w:rPr>
                <w:rFonts w:ascii="Tahoma" w:hAnsi="Tahoma"/>
                <w:color w:val="346ADD"/>
                <w:spacing w:val="-7"/>
                <w:sz w:val="14"/>
                <w:lang w:val="cs-CZ"/>
              </w:rPr>
              <w:t xml:space="preserve"> za</w:t>
            </w:r>
            <w:r>
              <w:rPr>
                <w:rFonts w:ascii="Tahoma" w:hAnsi="Tahoma"/>
                <w:color w:val="196CE6"/>
                <w:spacing w:val="-7"/>
                <w:sz w:val="13"/>
                <w:lang w:val="cs-CZ"/>
              </w:rPr>
              <w:t xml:space="preserve"> služby celkem</w:t>
            </w:r>
            <w:r>
              <w:rPr>
                <w:rFonts w:ascii="Arial" w:hAnsi="Arial"/>
                <w:color w:val="6E98E4"/>
                <w:spacing w:val="-7"/>
                <w:sz w:val="13"/>
                <w:lang w:val="cs-CZ"/>
              </w:rPr>
              <w:t xml:space="preserve"> =</w:t>
            </w:r>
            <w:r>
              <w:rPr>
                <w:rFonts w:ascii="Tahoma" w:hAnsi="Tahoma"/>
                <w:color w:val="196CE6"/>
                <w:spacing w:val="-7"/>
                <w:sz w:val="13"/>
                <w:lang w:val="cs-CZ"/>
              </w:rPr>
              <w:tab/>
            </w: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>106 629 Kč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96"/>
              <w:rPr>
                <w:rFonts w:ascii="Tahoma" w:hAnsi="Tahoma"/>
                <w:color w:val="196CE6"/>
                <w:spacing w:val="-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>106 629 Kč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101"/>
              <w:rPr>
                <w:rFonts w:ascii="Tahoma" w:hAnsi="Tahoma"/>
                <w:color w:val="196CE6"/>
                <w:spacing w:val="-8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>106 629 Kč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7191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tabs>
                <w:tab w:val="right" w:pos="7090"/>
              </w:tabs>
              <w:ind w:right="101"/>
              <w:jc w:val="right"/>
              <w:rPr>
                <w:rFonts w:ascii="Tahoma" w:hAnsi="Tahoma"/>
                <w:color w:val="196CE6"/>
                <w:spacing w:val="-8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>veřejná podpora na nájmu celkem</w:t>
            </w:r>
            <w:r>
              <w:rPr>
                <w:rFonts w:ascii="Arial" w:hAnsi="Arial"/>
                <w:color w:val="6E98E4"/>
                <w:spacing w:val="-8"/>
                <w:sz w:val="13"/>
                <w:lang w:val="cs-CZ"/>
              </w:rPr>
              <w:t xml:space="preserve"> =</w:t>
            </w: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ab/>
              <w:t>23</w:t>
            </w:r>
            <w:r>
              <w:rPr>
                <w:rFonts w:ascii="Tahoma" w:hAnsi="Tahoma"/>
                <w:color w:val="346ADD"/>
                <w:spacing w:val="-8"/>
                <w:sz w:val="14"/>
                <w:lang w:val="cs-CZ"/>
              </w:rPr>
              <w:t xml:space="preserve"> 166</w:t>
            </w:r>
            <w:r>
              <w:rPr>
                <w:rFonts w:ascii="Tahoma" w:hAnsi="Tahoma"/>
                <w:color w:val="196CE6"/>
                <w:spacing w:val="-8"/>
                <w:sz w:val="13"/>
                <w:lang w:val="cs-CZ"/>
              </w:rPr>
              <w:t xml:space="preserve"> Kč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96"/>
              <w:rPr>
                <w:rFonts w:ascii="Tahoma" w:hAnsi="Tahoma"/>
                <w:color w:val="196CE6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4"/>
                <w:sz w:val="13"/>
                <w:lang w:val="cs-CZ"/>
              </w:rPr>
              <w:t>20 007 Kč</w:t>
            </w:r>
          </w:p>
        </w:tc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101"/>
              <w:rPr>
                <w:rFonts w:ascii="Tahoma" w:hAnsi="Tahoma"/>
                <w:color w:val="196CE6"/>
                <w:spacing w:val="-6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>14 742 K</w:t>
            </w:r>
            <w:r>
              <w:rPr>
                <w:rFonts w:ascii="Tahoma" w:hAnsi="Tahoma"/>
                <w:color w:val="196CE6"/>
                <w:spacing w:val="-6"/>
                <w:sz w:val="13"/>
                <w:lang w:val="cs-CZ"/>
              </w:rPr>
              <w:t>č</w:t>
            </w:r>
          </w:p>
        </w:tc>
      </w:tr>
      <w:tr w:rsidR="00807D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1" w:type="dxa"/>
            <w:gridSpan w:val="2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tabs>
                <w:tab w:val="right" w:pos="7090"/>
              </w:tabs>
              <w:ind w:right="101"/>
              <w:jc w:val="right"/>
              <w:rPr>
                <w:rFonts w:ascii="Tahoma" w:hAnsi="Tahoma"/>
                <w:color w:val="196CE6"/>
                <w:spacing w:val="-7"/>
                <w:sz w:val="13"/>
                <w:lang w:val="cs-CZ"/>
              </w:rPr>
            </w:pPr>
            <w:r>
              <w:rPr>
                <w:rFonts w:ascii="Tahoma" w:hAnsi="Tahoma"/>
                <w:color w:val="196CE6"/>
                <w:spacing w:val="-7"/>
                <w:sz w:val="13"/>
                <w:lang w:val="cs-CZ"/>
              </w:rPr>
              <w:t>veřejná podpora za rok celkem</w:t>
            </w:r>
            <w:r>
              <w:rPr>
                <w:rFonts w:ascii="Arial" w:hAnsi="Arial"/>
                <w:color w:val="6E98E4"/>
                <w:spacing w:val="-7"/>
                <w:sz w:val="13"/>
                <w:lang w:val="cs-CZ"/>
              </w:rPr>
              <w:t xml:space="preserve"> =</w:t>
            </w:r>
            <w:r>
              <w:rPr>
                <w:rFonts w:ascii="Tahoma" w:hAnsi="Tahoma"/>
                <w:color w:val="196CE6"/>
                <w:spacing w:val="-7"/>
                <w:sz w:val="12"/>
                <w:lang w:val="cs-CZ"/>
              </w:rPr>
              <w:tab/>
            </w:r>
            <w:r>
              <w:rPr>
                <w:rFonts w:ascii="Tahoma" w:hAnsi="Tahoma"/>
                <w:color w:val="196CE6"/>
                <w:spacing w:val="-8"/>
                <w:sz w:val="12"/>
                <w:lang w:val="cs-CZ"/>
              </w:rPr>
              <w:t>129 795 Kč</w:t>
            </w:r>
          </w:p>
        </w:tc>
        <w:tc>
          <w:tcPr>
            <w:tcW w:w="7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96"/>
              <w:rPr>
                <w:rFonts w:ascii="Tahoma" w:hAnsi="Tahoma"/>
                <w:color w:val="196CE6"/>
                <w:spacing w:val="-8"/>
                <w:sz w:val="12"/>
                <w:lang w:val="cs-CZ"/>
              </w:rPr>
            </w:pPr>
            <w:r>
              <w:rPr>
                <w:rFonts w:ascii="Tahoma" w:hAnsi="Tahoma"/>
                <w:color w:val="196CE6"/>
                <w:spacing w:val="-8"/>
                <w:sz w:val="12"/>
                <w:lang w:val="cs-CZ"/>
              </w:rPr>
              <w:t>126 636</w:t>
            </w:r>
            <w:r>
              <w:rPr>
                <w:rFonts w:ascii="Arial" w:hAnsi="Arial"/>
                <w:color w:val="346ADD"/>
                <w:spacing w:val="-8"/>
                <w:w w:val="90"/>
                <w:sz w:val="13"/>
                <w:lang w:val="cs-CZ"/>
              </w:rPr>
              <w:t xml:space="preserve"> Kč</w:t>
            </w:r>
          </w:p>
        </w:tc>
        <w:tc>
          <w:tcPr>
            <w:tcW w:w="70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7D40" w:rsidRDefault="00AE79E6">
            <w:pPr>
              <w:ind w:left="101"/>
              <w:rPr>
                <w:rFonts w:ascii="Tahoma" w:hAnsi="Tahoma"/>
                <w:color w:val="196CE6"/>
                <w:spacing w:val="-6"/>
                <w:sz w:val="12"/>
                <w:lang w:val="cs-CZ"/>
              </w:rPr>
            </w:pPr>
            <w:r>
              <w:rPr>
                <w:rFonts w:ascii="Tahoma" w:hAnsi="Tahoma"/>
                <w:color w:val="196CE6"/>
                <w:spacing w:val="-6"/>
                <w:sz w:val="12"/>
                <w:lang w:val="cs-CZ"/>
              </w:rPr>
              <w:t>121 371 Kč</w:t>
            </w:r>
          </w:p>
        </w:tc>
      </w:tr>
    </w:tbl>
    <w:p w:rsidR="00807D40" w:rsidRDefault="00807D40">
      <w:pPr>
        <w:sectPr w:rsidR="00807D40">
          <w:pgSz w:w="11918" w:h="16854"/>
          <w:pgMar w:top="640" w:right="1472" w:bottom="3444" w:left="1506" w:header="720" w:footer="720" w:gutter="0"/>
          <w:cols w:space="708"/>
        </w:sectPr>
      </w:pPr>
    </w:p>
    <w:p w:rsidR="00807D40" w:rsidRDefault="00612C14">
      <w:pPr>
        <w:rPr>
          <w:sz w:val="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E7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margin-left:0;margin-top:0;width:595.9pt;height:842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1o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" stroked="f">
                <v:textbox>
                  <w:txbxContent>
                    <w:p w:rsidR="00000000" w:rsidRDefault="00AE79E6"/>
                  </w:txbxContent>
                </v:textbox>
                <w10:wrap anchorx="page" anchory="page"/>
              </v:shape>
            </w:pict>
          </mc:Fallback>
        </mc:AlternateContent>
      </w:r>
    </w:p>
    <w:sectPr w:rsidR="00807D40">
      <w:pgSz w:w="11918" w:h="16854"/>
      <w:pgMar w:top="1152" w:right="1726" w:bottom="1430" w:left="182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E6" w:rsidRDefault="00AE79E6" w:rsidP="00612C14">
      <w:r>
        <w:separator/>
      </w:r>
    </w:p>
  </w:endnote>
  <w:endnote w:type="continuationSeparator" w:id="0">
    <w:p w:rsidR="00AE79E6" w:rsidRDefault="00AE79E6" w:rsidP="0061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E6" w:rsidRDefault="00AE79E6" w:rsidP="00612C14">
      <w:r>
        <w:separator/>
      </w:r>
    </w:p>
  </w:footnote>
  <w:footnote w:type="continuationSeparator" w:id="0">
    <w:p w:rsidR="00AE79E6" w:rsidRDefault="00AE79E6" w:rsidP="0061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23DA"/>
    <w:multiLevelType w:val="multilevel"/>
    <w:tmpl w:val="29BED7DC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D530C"/>
    <w:multiLevelType w:val="multilevel"/>
    <w:tmpl w:val="6AD4D04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9113A"/>
    <w:multiLevelType w:val="multilevel"/>
    <w:tmpl w:val="0346F8FC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B70A1"/>
    <w:multiLevelType w:val="multilevel"/>
    <w:tmpl w:val="3BDA923E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31157"/>
    <w:multiLevelType w:val="multilevel"/>
    <w:tmpl w:val="C7AA7EF8"/>
    <w:lvl w:ilvl="0">
      <w:start w:val="3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204CA"/>
    <w:multiLevelType w:val="multilevel"/>
    <w:tmpl w:val="CD26DA78"/>
    <w:lvl w:ilvl="0">
      <w:start w:val="1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62EE6"/>
    <w:multiLevelType w:val="multilevel"/>
    <w:tmpl w:val="BB146124"/>
    <w:lvl w:ilvl="0">
      <w:start w:val="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30"/>
        <w:w w:val="10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6432C"/>
    <w:multiLevelType w:val="multilevel"/>
    <w:tmpl w:val="45D8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87F63"/>
    <w:multiLevelType w:val="multilevel"/>
    <w:tmpl w:val="7640E9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40"/>
    <w:rsid w:val="00612C14"/>
    <w:rsid w:val="00807D40"/>
    <w:rsid w:val="00A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2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C14"/>
  </w:style>
  <w:style w:type="paragraph" w:styleId="Zpat">
    <w:name w:val="footer"/>
    <w:basedOn w:val="Normln"/>
    <w:link w:val="ZpatChar"/>
    <w:uiPriority w:val="99"/>
    <w:unhideWhenUsed/>
    <w:rsid w:val="00612C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2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C14"/>
  </w:style>
  <w:style w:type="paragraph" w:styleId="Zpat">
    <w:name w:val="footer"/>
    <w:basedOn w:val="Normln"/>
    <w:link w:val="ZpatChar"/>
    <w:uiPriority w:val="99"/>
    <w:unhideWhenUsed/>
    <w:rsid w:val="00612C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.NP" TargetMode="External"/><Relationship Id="rId13" Type="http://schemas.openxmlformats.org/officeDocument/2006/relationships/hyperlink" Target="http://cncp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I.N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.N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4263</Words>
  <Characters>25152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Fuksa</dc:creator>
  <cp:lastModifiedBy>fuksa</cp:lastModifiedBy>
  <cp:revision>2</cp:revision>
  <dcterms:created xsi:type="dcterms:W3CDTF">2017-12-01T12:31:00Z</dcterms:created>
  <dcterms:modified xsi:type="dcterms:W3CDTF">2017-12-01T12:31:00Z</dcterms:modified>
</cp:coreProperties>
</file>