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F66C" w14:textId="6FA8A38A" w:rsidR="00877BD8" w:rsidRDefault="00317E23" w:rsidP="00C15DC5">
      <w:pPr>
        <w:pStyle w:val="slo"/>
      </w:pPr>
      <w:r>
        <w:rPr>
          <w:noProof/>
        </w:rPr>
        <w:drawing>
          <wp:inline distT="0" distB="0" distL="0" distR="0" wp14:anchorId="2A6419E8" wp14:editId="5D42A170">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873F6C">
        <w:t>2418</w:t>
      </w:r>
    </w:p>
    <w:p w14:paraId="29E25E75" w14:textId="77777777" w:rsidR="00877BD8" w:rsidRPr="00DD51FA" w:rsidRDefault="00877BD8" w:rsidP="00DD51FA">
      <w:pPr>
        <w:pStyle w:val="titul"/>
      </w:pPr>
      <w:r w:rsidRPr="00DD51FA">
        <w:t>SMLOUVA O DÍLO</w:t>
      </w:r>
    </w:p>
    <w:p w14:paraId="6C4E8472" w14:textId="10F72181" w:rsidR="00262132" w:rsidRPr="008E1EAA" w:rsidRDefault="00C75345" w:rsidP="00262132">
      <w:pPr>
        <w:pStyle w:val="j"/>
      </w:pPr>
      <w:r>
        <w:t>č</w:t>
      </w:r>
      <w:r w:rsidR="00262132" w:rsidRPr="008E1EAA">
        <w:t xml:space="preserve">. </w:t>
      </w:r>
      <w:r w:rsidR="002D1703">
        <w:t>110</w:t>
      </w:r>
      <w:r w:rsidR="00262132" w:rsidRPr="008E1EAA">
        <w:t>/20</w:t>
      </w:r>
      <w:r w:rsidR="00873F6C">
        <w:t>17</w:t>
      </w:r>
      <w:r w:rsidR="002D1703">
        <w:t xml:space="preserve"> - 1013</w:t>
      </w:r>
    </w:p>
    <w:p w14:paraId="1B3BF05E" w14:textId="6C58FEF4" w:rsidR="00526736" w:rsidRDefault="00D752A8" w:rsidP="00B67430">
      <w:pPr>
        <w:pStyle w:val="ra"/>
      </w:pPr>
      <w:r>
        <w:pict w14:anchorId="60381C74">
          <v:rect id="_x0000_i1025" style="width:453.5pt;height:1.5pt" o:hralign="center" o:hrstd="t" o:hrnoshade="t" o:hr="t" fillcolor="black" stroked="f"/>
        </w:pict>
      </w:r>
    </w:p>
    <w:p w14:paraId="2D39D87E" w14:textId="77777777" w:rsidR="002C61B9" w:rsidRDefault="002C61B9" w:rsidP="00B67430">
      <w:pPr>
        <w:pStyle w:val="ra"/>
      </w:pPr>
    </w:p>
    <w:p w14:paraId="11087F8C" w14:textId="77777777" w:rsidR="00877BD8" w:rsidRDefault="00280E35" w:rsidP="00262132">
      <w:pPr>
        <w:pStyle w:val="lnek-slo"/>
      </w:pPr>
      <w:r>
        <w:t>Čl. I</w:t>
      </w:r>
    </w:p>
    <w:p w14:paraId="0E11EA71" w14:textId="77777777" w:rsidR="00877BD8" w:rsidRDefault="00877BD8" w:rsidP="00262132">
      <w:pPr>
        <w:pStyle w:val="lnek-nzev"/>
      </w:pPr>
      <w:r>
        <w:t>Smluvní strany</w:t>
      </w:r>
    </w:p>
    <w:p w14:paraId="605B9697" w14:textId="77777777" w:rsidR="00877BD8" w:rsidRDefault="00877BD8">
      <w:pPr>
        <w:pStyle w:val="kdo-s-km"/>
      </w:pPr>
      <w:r>
        <w:t>1.1</w:t>
      </w:r>
      <w:r>
        <w:tab/>
        <w:t>Objednatel:</w:t>
      </w:r>
    </w:p>
    <w:p w14:paraId="34ACF8C5"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6AD07634"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5A53A485"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55DB776E"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F818D20" w14:textId="77777777" w:rsidR="00877BD8" w:rsidRDefault="00877BD8" w:rsidP="00117D82">
      <w:pPr>
        <w:pStyle w:val="kdo"/>
      </w:pPr>
      <w:r>
        <w:t>tel. č.</w:t>
      </w:r>
      <w:r>
        <w:tab/>
        <w:t>222 725 543</w:t>
      </w:r>
    </w:p>
    <w:p w14:paraId="0810007C" w14:textId="77777777" w:rsidR="00877BD8" w:rsidRDefault="00877BD8" w:rsidP="00117D82">
      <w:pPr>
        <w:pStyle w:val="kdo"/>
      </w:pPr>
      <w:r>
        <w:t>IČ</w:t>
      </w:r>
      <w:r w:rsidR="008834C6">
        <w:t>O</w:t>
      </w:r>
      <w:r>
        <w:tab/>
        <w:t>00027251</w:t>
      </w:r>
    </w:p>
    <w:p w14:paraId="68EF5230" w14:textId="77777777" w:rsidR="00877BD8" w:rsidRDefault="00877BD8" w:rsidP="00117D82">
      <w:pPr>
        <w:pStyle w:val="kdo"/>
      </w:pPr>
      <w:r>
        <w:t>DIČ</w:t>
      </w:r>
      <w:r>
        <w:tab/>
        <w:t>CZ00027251</w:t>
      </w:r>
    </w:p>
    <w:p w14:paraId="4030DDAB" w14:textId="70389FB9" w:rsidR="00877BD8" w:rsidRDefault="00877BD8" w:rsidP="00117D82">
      <w:pPr>
        <w:pStyle w:val="kdo"/>
      </w:pPr>
      <w:bookmarkStart w:id="0" w:name="OLE_LINK3"/>
      <w:r>
        <w:t>Bankovní spojení</w:t>
      </w:r>
      <w:r>
        <w:tab/>
      </w:r>
    </w:p>
    <w:bookmarkEnd w:id="0"/>
    <w:p w14:paraId="2DB4C7FB" w14:textId="77777777" w:rsidR="00262132" w:rsidRPr="008E1EAA" w:rsidRDefault="00262132" w:rsidP="00262132">
      <w:pPr>
        <w:pStyle w:val="kdo"/>
      </w:pPr>
      <w:r w:rsidRPr="008E1EAA">
        <w:t>Pověřený pracovník</w:t>
      </w:r>
      <w:r w:rsidRPr="008E1EAA">
        <w:tab/>
      </w:r>
      <w:r w:rsidR="00352BC8">
        <w:fldChar w:fldCharType="begin">
          <w:ffData>
            <w:name w:val="jméno_pověř_prac"/>
            <w:enabled/>
            <w:calcOnExit w:val="0"/>
            <w:textInput>
              <w:default w:val="Mgr. Jan Doboš"/>
            </w:textInput>
          </w:ffData>
        </w:fldChar>
      </w:r>
      <w:bookmarkStart w:id="1" w:name="jméno_pověř_prac"/>
      <w:r w:rsidR="00352BC8">
        <w:instrText xml:space="preserve"> FORMTEXT </w:instrText>
      </w:r>
      <w:r w:rsidR="00352BC8">
        <w:fldChar w:fldCharType="separate"/>
      </w:r>
      <w:r w:rsidR="00352BC8">
        <w:rPr>
          <w:noProof/>
        </w:rPr>
        <w:t>Mgr. Jan Doboš</w:t>
      </w:r>
      <w:r w:rsidR="00352BC8">
        <w:fldChar w:fldCharType="end"/>
      </w:r>
      <w:bookmarkEnd w:id="1"/>
    </w:p>
    <w:p w14:paraId="0B68C061" w14:textId="4EC2DAB5" w:rsidR="00262132" w:rsidRDefault="00262132" w:rsidP="00262132">
      <w:pPr>
        <w:pStyle w:val="kdo"/>
      </w:pPr>
      <w:r w:rsidRPr="008E1EAA">
        <w:t>tel. č.</w:t>
      </w:r>
      <w:r w:rsidRPr="008E1EAA">
        <w:tab/>
      </w:r>
    </w:p>
    <w:p w14:paraId="4CA8F4B2" w14:textId="455D0BAE" w:rsidR="00AF55E0" w:rsidRPr="008E1EAA" w:rsidRDefault="00AF55E0" w:rsidP="00262132">
      <w:pPr>
        <w:pStyle w:val="kdo"/>
      </w:pPr>
      <w:r>
        <w:t>e-mail</w:t>
      </w:r>
      <w:r>
        <w:tab/>
      </w:r>
      <w:r w:rsidR="009C2AF8" w:rsidRPr="008E1EAA">
        <w:t xml:space="preserve"> </w:t>
      </w:r>
    </w:p>
    <w:p w14:paraId="08C037FE" w14:textId="520F645C" w:rsidR="00877BD8" w:rsidRDefault="00877BD8" w:rsidP="00262132">
      <w:pPr>
        <w:pStyle w:val="dle"/>
      </w:pPr>
      <w:r>
        <w:t>(dále jen „objednatel“)</w:t>
      </w:r>
    </w:p>
    <w:p w14:paraId="3389FE75" w14:textId="77777777" w:rsidR="002C61B9" w:rsidRDefault="002C61B9" w:rsidP="00262132">
      <w:pPr>
        <w:pStyle w:val="dle"/>
      </w:pPr>
    </w:p>
    <w:p w14:paraId="5130D141" w14:textId="77777777" w:rsidR="00877BD8" w:rsidRDefault="00877BD8">
      <w:pPr>
        <w:pStyle w:val="kdo-s-km"/>
      </w:pPr>
      <w:r>
        <w:t>1.2</w:t>
      </w:r>
      <w:r>
        <w:tab/>
        <w:t>Zhotovitel:</w:t>
      </w:r>
    </w:p>
    <w:p w14:paraId="58D89D7A" w14:textId="3DFFDD51" w:rsidR="00877BD8" w:rsidRDefault="00877BD8" w:rsidP="00117D82">
      <w:pPr>
        <w:pStyle w:val="kdo"/>
      </w:pPr>
      <w:r>
        <w:t>Název</w:t>
      </w:r>
      <w:r>
        <w:tab/>
      </w:r>
      <w:r w:rsidR="001846C7">
        <w:t>Věra Fialová</w:t>
      </w:r>
    </w:p>
    <w:p w14:paraId="091E3C9F" w14:textId="25626A02" w:rsidR="00877BD8" w:rsidRDefault="00877BD8" w:rsidP="00117D82">
      <w:pPr>
        <w:pStyle w:val="kdo"/>
      </w:pPr>
      <w:r>
        <w:t>Sídlo</w:t>
      </w:r>
      <w:r>
        <w:tab/>
      </w:r>
      <w:r w:rsidR="001846C7">
        <w:t>Kšírova 483/243, 619 00 Brno</w:t>
      </w:r>
    </w:p>
    <w:p w14:paraId="230F1598" w14:textId="6155FC44" w:rsidR="00877BD8" w:rsidRDefault="001846C7" w:rsidP="00117D82">
      <w:pPr>
        <w:pStyle w:val="kdo"/>
      </w:pPr>
      <w:r>
        <w:t>Podnikatel pod obchodní firmou</w:t>
      </w:r>
      <w:r>
        <w:tab/>
        <w:t>Věra Fialová</w:t>
      </w:r>
    </w:p>
    <w:p w14:paraId="14BC1AA6" w14:textId="66712615" w:rsidR="00877BD8" w:rsidRDefault="00877BD8" w:rsidP="00117D82">
      <w:pPr>
        <w:pStyle w:val="kdo"/>
      </w:pPr>
      <w:r>
        <w:t>IČ</w:t>
      </w:r>
      <w:r w:rsidR="008834C6">
        <w:t>O</w:t>
      </w:r>
      <w:r>
        <w:tab/>
      </w:r>
      <w:r w:rsidR="001846C7">
        <w:t>18141544</w:t>
      </w:r>
    </w:p>
    <w:p w14:paraId="0F570F26" w14:textId="1D7B897E" w:rsidR="00877BD8" w:rsidRDefault="00877BD8" w:rsidP="00117D82">
      <w:pPr>
        <w:pStyle w:val="kdo"/>
      </w:pPr>
      <w:r>
        <w:t>DIČ</w:t>
      </w:r>
      <w:r>
        <w:tab/>
      </w:r>
      <w:r w:rsidR="001846C7">
        <w:t>CZ486109401</w:t>
      </w:r>
    </w:p>
    <w:p w14:paraId="19ECEB2A" w14:textId="1DFCB134" w:rsidR="00877BD8" w:rsidRDefault="00877BD8" w:rsidP="00117D82">
      <w:pPr>
        <w:pStyle w:val="kdo"/>
      </w:pPr>
      <w:r>
        <w:t>Bankovní spojení</w:t>
      </w:r>
      <w:r>
        <w:tab/>
      </w:r>
    </w:p>
    <w:p w14:paraId="3106733D" w14:textId="2C221D02" w:rsidR="00877BD8" w:rsidRDefault="00877BD8" w:rsidP="00117D82">
      <w:pPr>
        <w:pStyle w:val="kdo"/>
      </w:pPr>
      <w:r>
        <w:t>Pověřený pracovník</w:t>
      </w:r>
      <w:r>
        <w:tab/>
      </w:r>
      <w:r w:rsidR="001846C7">
        <w:t>Věra Fialová</w:t>
      </w:r>
    </w:p>
    <w:p w14:paraId="5F7FC1DA" w14:textId="067A3B20" w:rsidR="00877BD8" w:rsidRDefault="00877BD8" w:rsidP="00117D82">
      <w:pPr>
        <w:pStyle w:val="kdo"/>
      </w:pPr>
      <w:r>
        <w:t>tel. č.</w:t>
      </w:r>
      <w:r>
        <w:tab/>
      </w:r>
    </w:p>
    <w:p w14:paraId="433CA81B" w14:textId="7BE6426D" w:rsidR="001B291E" w:rsidRDefault="001B291E" w:rsidP="00117D82">
      <w:pPr>
        <w:pStyle w:val="kdo"/>
      </w:pPr>
      <w:r>
        <w:t>e-mail</w:t>
      </w:r>
      <w:r>
        <w:tab/>
      </w:r>
    </w:p>
    <w:p w14:paraId="0909DA78" w14:textId="77777777" w:rsidR="00877BD8" w:rsidRDefault="00877BD8" w:rsidP="00AB2D97">
      <w:pPr>
        <w:pStyle w:val="dle"/>
      </w:pPr>
      <w:r>
        <w:t>(dále jen „zhotovitel“)</w:t>
      </w:r>
    </w:p>
    <w:p w14:paraId="5A0EEC15" w14:textId="77777777" w:rsidR="00C700CD" w:rsidRPr="00FA5D9A" w:rsidRDefault="00C700CD" w:rsidP="00FA5D9A">
      <w:pPr>
        <w:pStyle w:val="odstavec0"/>
      </w:pPr>
      <w:r w:rsidRPr="00FA5D9A">
        <w:t>(objednatel a zhotovitel společně též jako „smluvní strany“ a/nebo jednotlivě jako „smluvní strana“)</w:t>
      </w:r>
    </w:p>
    <w:p w14:paraId="24FC4EA5" w14:textId="698F0C25" w:rsidR="002C61B9" w:rsidRPr="00262132" w:rsidRDefault="00426164" w:rsidP="00FA5D9A">
      <w:pPr>
        <w:pStyle w:val="odstavec0"/>
        <w:keepNext/>
        <w:keepLines/>
      </w:pPr>
      <w:r w:rsidRPr="00262132">
        <w:lastRenderedPageBreak/>
        <w:t xml:space="preserve">Smluvní strany uzavírají podle ustanovení § 2586 </w:t>
      </w:r>
      <w:r w:rsidR="000B0723">
        <w:t xml:space="preserve">a </w:t>
      </w:r>
      <w:r w:rsidRPr="00262132">
        <w:t xml:space="preserve">násl. a § 2631 </w:t>
      </w:r>
      <w:r w:rsidR="003C2260">
        <w:t xml:space="preserve">a § 2358 a násl. </w:t>
      </w:r>
      <w:r w:rsidRPr="00262132">
        <w:t>zákona č. 89/2012 Sb., občanský zákoník</w:t>
      </w:r>
      <w:r w:rsidR="006A1521">
        <w:t>, ve znění pozdějších předpisů</w:t>
      </w:r>
      <w:r w:rsidRPr="00262132">
        <w:t xml:space="preserve"> (dále jen „občanský zákoník“) tuto sml</w:t>
      </w:r>
      <w:r w:rsidR="00262132">
        <w:t>ouvu o dílo:</w:t>
      </w:r>
    </w:p>
    <w:p w14:paraId="208A5BF0" w14:textId="77777777" w:rsidR="003C1F68" w:rsidRPr="00262132" w:rsidRDefault="00262132" w:rsidP="00262132">
      <w:pPr>
        <w:pStyle w:val="lnek-slo"/>
      </w:pPr>
      <w:r w:rsidRPr="00262132">
        <w:t>Čl. II</w:t>
      </w:r>
    </w:p>
    <w:p w14:paraId="76F5BEC1" w14:textId="77777777" w:rsidR="003C1F68" w:rsidRPr="00262132" w:rsidRDefault="003C1F68" w:rsidP="00262132">
      <w:pPr>
        <w:pStyle w:val="lnek-nzev"/>
      </w:pPr>
      <w:r w:rsidRPr="00262132">
        <w:t>Účel a předmět smlouvy</w:t>
      </w:r>
    </w:p>
    <w:p w14:paraId="4CA3F7A3" w14:textId="2EF7FDB6" w:rsidR="00352BC8" w:rsidRPr="00D81DB0" w:rsidRDefault="003C1F68" w:rsidP="00352BC8">
      <w:pPr>
        <w:pStyle w:val="body"/>
      </w:pPr>
      <w:r w:rsidRPr="00262132">
        <w:t>2.1</w:t>
      </w:r>
      <w:r w:rsidRPr="00262132">
        <w:tab/>
      </w:r>
      <w:r w:rsidRPr="00D81DB0">
        <w:t xml:space="preserve">Smluvní strany uzavírají tuto smlouvu za účelem spolupráce na </w:t>
      </w:r>
      <w:r w:rsidR="00352BC8" w:rsidRPr="00D81DB0">
        <w:rPr>
          <w:lang w:val="cs-CZ"/>
        </w:rPr>
        <w:t>reformátování fondu Knihovny Antonína Švehly v rámci projektu KRAMERIUS 2017 – Ochrana a d</w:t>
      </w:r>
      <w:r w:rsidR="00A64583">
        <w:rPr>
          <w:lang w:val="cs-CZ"/>
        </w:rPr>
        <w:t>igitalizace fondu v </w:t>
      </w:r>
      <w:r w:rsidR="00352BC8" w:rsidRPr="00D81DB0">
        <w:rPr>
          <w:lang w:val="cs-CZ"/>
        </w:rPr>
        <w:t>podprogram</w:t>
      </w:r>
      <w:r w:rsidR="00585D7E" w:rsidRPr="00D81DB0">
        <w:rPr>
          <w:lang w:val="cs-CZ"/>
        </w:rPr>
        <w:t>u MK ČR VISK 7/2017 (dále jen „P</w:t>
      </w:r>
      <w:r w:rsidR="00352BC8" w:rsidRPr="00D81DB0">
        <w:rPr>
          <w:lang w:val="cs-CZ"/>
        </w:rPr>
        <w:t>rojekt“).</w:t>
      </w:r>
    </w:p>
    <w:p w14:paraId="495FF611" w14:textId="77777777" w:rsidR="00585D7E" w:rsidRPr="002C61B9" w:rsidRDefault="00585D7E" w:rsidP="00585D7E">
      <w:pPr>
        <w:pStyle w:val="body"/>
      </w:pPr>
      <w:r w:rsidRPr="00D81DB0">
        <w:t>2.2</w:t>
      </w:r>
      <w:r w:rsidRPr="00D81DB0">
        <w:tab/>
      </w:r>
      <w:r w:rsidRPr="002C61B9">
        <w:t>Předmětem této smlouvy o dílo je závazek zhotovitele provést pro objednatele dílo:</w:t>
      </w:r>
    </w:p>
    <w:p w14:paraId="016FB974" w14:textId="79D92FE8" w:rsidR="00585D7E" w:rsidRPr="002C61B9" w:rsidRDefault="00585D7E" w:rsidP="00585D7E">
      <w:pPr>
        <w:pStyle w:val="body"/>
        <w:ind w:firstLine="0"/>
        <w:rPr>
          <w:lang w:val="cs-CZ"/>
        </w:rPr>
      </w:pPr>
      <w:r w:rsidRPr="002C61B9">
        <w:rPr>
          <w:lang w:val="cs-CZ"/>
        </w:rPr>
        <w:t>provést</w:t>
      </w:r>
      <w:r w:rsidRPr="002C61B9">
        <w:t xml:space="preserve"> </w:t>
      </w:r>
      <w:r w:rsidRPr="002C61B9">
        <w:rPr>
          <w:lang w:val="cs-CZ"/>
        </w:rPr>
        <w:t xml:space="preserve">pro </w:t>
      </w:r>
      <w:r w:rsidRPr="002C61B9">
        <w:t xml:space="preserve">objednatele </w:t>
      </w:r>
      <w:r w:rsidRPr="002C61B9">
        <w:fldChar w:fldCharType="begin">
          <w:ffData>
            <w:name w:val="identifikace_díla1"/>
            <w:enabled/>
            <w:calcOnExit w:val="0"/>
            <w:textInput>
              <w:default w:val="kompletní digitalizaci"/>
            </w:textInput>
          </w:ffData>
        </w:fldChar>
      </w:r>
      <w:r w:rsidRPr="002C61B9">
        <w:instrText xml:space="preserve"> FORMTEXT </w:instrText>
      </w:r>
      <w:r w:rsidRPr="002C61B9">
        <w:fldChar w:fldCharType="separate"/>
      </w:r>
      <w:r w:rsidRPr="002C61B9">
        <w:rPr>
          <w:noProof/>
        </w:rPr>
        <w:t>kompletní digitalizaci</w:t>
      </w:r>
      <w:r w:rsidRPr="002C61B9">
        <w:fldChar w:fldCharType="end"/>
      </w:r>
      <w:r w:rsidRPr="002C61B9">
        <w:t xml:space="preserve"> </w:t>
      </w:r>
      <w:r w:rsidRPr="002C61B9">
        <w:rPr>
          <w:lang w:val="cs-CZ"/>
        </w:rPr>
        <w:t>starých zemědělských časopisů</w:t>
      </w:r>
      <w:r w:rsidRPr="002C61B9">
        <w:t xml:space="preserve"> v rozsahu </w:t>
      </w:r>
      <w:r w:rsidRPr="002C61B9">
        <w:rPr>
          <w:lang w:val="cs-CZ"/>
        </w:rPr>
        <w:t>13</w:t>
      </w:r>
      <w:r w:rsidR="00BE6DFE" w:rsidRPr="002C61B9">
        <w:rPr>
          <w:lang w:val="cs-CZ"/>
        </w:rPr>
        <w:t xml:space="preserve"> </w:t>
      </w:r>
      <w:r w:rsidRPr="002C61B9">
        <w:rPr>
          <w:lang w:val="cs-CZ"/>
        </w:rPr>
        <w:t xml:space="preserve">177 </w:t>
      </w:r>
      <w:r w:rsidR="004756DA" w:rsidRPr="002C61B9">
        <w:rPr>
          <w:lang w:val="cs-CZ"/>
        </w:rPr>
        <w:t>(třináct tisíc</w:t>
      </w:r>
      <w:r w:rsidR="00BE6DFE" w:rsidRPr="002C61B9">
        <w:rPr>
          <w:lang w:val="cs-CZ"/>
        </w:rPr>
        <w:t xml:space="preserve"> jedno sto sedmdesát sedm) </w:t>
      </w:r>
      <w:r w:rsidRPr="002C61B9">
        <w:rPr>
          <w:lang w:val="cs-CZ"/>
        </w:rPr>
        <w:t>stran do formátu A4. S</w:t>
      </w:r>
      <w:r w:rsidRPr="002C61B9">
        <w:t xml:space="preserve">pecifikace obsahu díla je přílohou č. 1 </w:t>
      </w:r>
      <w:r w:rsidRPr="002C61B9">
        <w:rPr>
          <w:lang w:val="cs-CZ"/>
        </w:rPr>
        <w:t xml:space="preserve">a přílohou č. 2 </w:t>
      </w:r>
      <w:r w:rsidR="00A87E2A" w:rsidRPr="002C61B9">
        <w:rPr>
          <w:lang w:val="cs-CZ"/>
        </w:rPr>
        <w:t xml:space="preserve">(seznam časopisů) </w:t>
      </w:r>
      <w:r w:rsidR="00A64583">
        <w:t>této smlouvy</w:t>
      </w:r>
      <w:r w:rsidRPr="002C61B9">
        <w:rPr>
          <w:lang w:val="cs-CZ"/>
        </w:rPr>
        <w:t xml:space="preserve"> (dále jen „dílo“)</w:t>
      </w:r>
      <w:r w:rsidR="000E6FD8" w:rsidRPr="002C61B9">
        <w:rPr>
          <w:lang w:val="cs-CZ"/>
        </w:rPr>
        <w:t>.</w:t>
      </w:r>
    </w:p>
    <w:p w14:paraId="362A515C" w14:textId="77777777" w:rsidR="003C1F68" w:rsidRPr="00D81DB0" w:rsidRDefault="003C1F68" w:rsidP="00262132">
      <w:pPr>
        <w:pStyle w:val="body"/>
      </w:pPr>
      <w:r w:rsidRPr="00D81DB0">
        <w:t>2.3</w:t>
      </w:r>
      <w:r w:rsidRPr="00D81DB0">
        <w:tab/>
        <w:t>Závazku zhotovitele odpovídá závazek objednatele zaplatit za dílo cenu díla</w:t>
      </w:r>
      <w:r w:rsidR="00AB64E6" w:rsidRPr="00D81DB0">
        <w:rPr>
          <w:lang w:val="cs-CZ"/>
        </w:rPr>
        <w:t xml:space="preserve"> podle článku IV této smlouvy</w:t>
      </w:r>
      <w:r w:rsidRPr="00D81DB0">
        <w:t>.</w:t>
      </w:r>
    </w:p>
    <w:p w14:paraId="75896AA0" w14:textId="5B7C4934" w:rsidR="002C61B9" w:rsidRPr="00BE5318" w:rsidRDefault="00AB64E6" w:rsidP="00CE0879">
      <w:pPr>
        <w:pStyle w:val="body"/>
        <w:rPr>
          <w:lang w:val="cs-CZ"/>
        </w:rPr>
      </w:pPr>
      <w:r w:rsidRPr="00D81DB0">
        <w:rPr>
          <w:lang w:val="cs-CZ"/>
        </w:rPr>
        <w:t>2.4.</w:t>
      </w:r>
      <w:r w:rsidRPr="00D81DB0">
        <w:rPr>
          <w:lang w:val="cs-CZ"/>
        </w:rPr>
        <w:tab/>
        <w:t xml:space="preserve">Zhotovitel bere na vědomí, že </w:t>
      </w:r>
      <w:r w:rsidR="00585D7E" w:rsidRPr="00D81DB0">
        <w:rPr>
          <w:lang w:val="cs-CZ"/>
        </w:rPr>
        <w:t>d</w:t>
      </w:r>
      <w:r w:rsidRPr="00D81DB0">
        <w:rPr>
          <w:lang w:val="cs-CZ"/>
        </w:rPr>
        <w:t xml:space="preserve">ílo je spolufinancováno z dotačních prostředků </w:t>
      </w:r>
      <w:bookmarkStart w:id="2" w:name="_Hlk497392576"/>
      <w:r w:rsidRPr="00D81DB0">
        <w:rPr>
          <w:lang w:val="cs-CZ"/>
        </w:rPr>
        <w:t>Ministerstva kultury (VISK 7) a je vázáno na podmínky výše uvedeného sch</w:t>
      </w:r>
      <w:r w:rsidR="00585D7E" w:rsidRPr="00D81DB0">
        <w:rPr>
          <w:lang w:val="cs-CZ"/>
        </w:rPr>
        <w:t>váleného P</w:t>
      </w:r>
      <w:r w:rsidRPr="00D81DB0">
        <w:rPr>
          <w:lang w:val="cs-CZ"/>
        </w:rPr>
        <w:t>rojektu.</w:t>
      </w:r>
      <w:bookmarkEnd w:id="2"/>
      <w:r w:rsidRPr="00D81DB0">
        <w:rPr>
          <w:lang w:val="cs-CZ"/>
        </w:rPr>
        <w:t xml:space="preserve"> </w:t>
      </w:r>
    </w:p>
    <w:p w14:paraId="1CC30E8E" w14:textId="77777777" w:rsidR="003C1F68" w:rsidRDefault="00262132" w:rsidP="00262132">
      <w:pPr>
        <w:pStyle w:val="lnek-slo"/>
      </w:pPr>
      <w:r>
        <w:t>Čl. III</w:t>
      </w:r>
    </w:p>
    <w:p w14:paraId="02121F27"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C41CC2D" w14:textId="77777777"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do </w:t>
      </w:r>
      <w:r w:rsidR="00352BC8">
        <w:fldChar w:fldCharType="begin">
          <w:ffData>
            <w:name w:val="datum_odevzdání"/>
            <w:enabled/>
            <w:calcOnExit w:val="0"/>
            <w:textInput>
              <w:default w:val="15. 12. 2017"/>
            </w:textInput>
          </w:ffData>
        </w:fldChar>
      </w:r>
      <w:bookmarkStart w:id="3" w:name="datum_odevzdání"/>
      <w:r w:rsidR="00352BC8">
        <w:instrText xml:space="preserve"> FORMTEXT </w:instrText>
      </w:r>
      <w:r w:rsidR="00352BC8">
        <w:fldChar w:fldCharType="separate"/>
      </w:r>
      <w:r w:rsidR="00352BC8">
        <w:rPr>
          <w:noProof/>
        </w:rPr>
        <w:t>15. 12. 2017</w:t>
      </w:r>
      <w:r w:rsidR="00352BC8">
        <w:fldChar w:fldCharType="end"/>
      </w:r>
      <w:bookmarkEnd w:id="3"/>
      <w:r w:rsidR="00FE760E">
        <w:t>.</w:t>
      </w:r>
    </w:p>
    <w:p w14:paraId="534285E2" w14:textId="49A85B2E" w:rsidR="00D81DB0" w:rsidRPr="002C61B9" w:rsidRDefault="00EE5CEF" w:rsidP="00D81DB0">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r w:rsidR="00D81DB0" w:rsidRPr="00D81DB0">
        <w:t xml:space="preserve"> </w:t>
      </w:r>
      <w:r w:rsidR="00D81DB0" w:rsidRPr="002C61B9">
        <w:rPr>
          <w:rFonts w:cs="Arial"/>
        </w:rPr>
        <w:t xml:space="preserve">Zhotovitel převezme na pracovišti objednatele na adrese Slezská 100/7, 120 00 Praha 2 </w:t>
      </w:r>
      <w:bookmarkStart w:id="4" w:name="_Hlk497373902"/>
      <w:r w:rsidR="00D81DB0" w:rsidRPr="002C61B9">
        <w:rPr>
          <w:rFonts w:cs="Arial"/>
          <w:lang w:val="cs-CZ"/>
        </w:rPr>
        <w:t>zemědělské časopisy</w:t>
      </w:r>
      <w:r w:rsidR="00D81DB0" w:rsidRPr="002C61B9">
        <w:rPr>
          <w:rFonts w:cs="Arial"/>
        </w:rPr>
        <w:t xml:space="preserve"> uvedené v </w:t>
      </w:r>
      <w:r w:rsidR="00D81DB0" w:rsidRPr="002C61B9">
        <w:rPr>
          <w:rFonts w:cs="Arial"/>
          <w:lang w:val="cs-CZ"/>
        </w:rPr>
        <w:t>příloze č. 2 této smlouvy</w:t>
      </w:r>
      <w:r w:rsidR="00D81DB0" w:rsidRPr="002C61B9">
        <w:rPr>
          <w:rFonts w:cs="Arial"/>
        </w:rPr>
        <w:t xml:space="preserve"> do opatrování za účelem provedení </w:t>
      </w:r>
      <w:r w:rsidR="00D81DB0" w:rsidRPr="002C61B9">
        <w:rPr>
          <w:rFonts w:cs="Arial"/>
          <w:lang w:val="cs-CZ"/>
        </w:rPr>
        <w:t>díla.</w:t>
      </w:r>
      <w:r w:rsidR="00D81DB0" w:rsidRPr="002C61B9">
        <w:rPr>
          <w:rFonts w:cs="Arial"/>
        </w:rPr>
        <w:t xml:space="preserve"> </w:t>
      </w:r>
      <w:bookmarkEnd w:id="4"/>
      <w:r w:rsidR="00D81DB0" w:rsidRPr="002C61B9">
        <w:rPr>
          <w:rFonts w:cs="Arial"/>
        </w:rPr>
        <w:t xml:space="preserve">Za takto převzaté </w:t>
      </w:r>
      <w:r w:rsidR="00D81DB0" w:rsidRPr="002C61B9">
        <w:rPr>
          <w:rFonts w:cs="Arial"/>
          <w:lang w:val="cs-CZ"/>
        </w:rPr>
        <w:t>zemědělské časopisy</w:t>
      </w:r>
      <w:r w:rsidR="00D81DB0" w:rsidRPr="002C61B9">
        <w:rPr>
          <w:rFonts w:cs="Arial"/>
        </w:rPr>
        <w:t xml:space="preserve"> odpovídá zhotovitel </w:t>
      </w:r>
      <w:r w:rsidR="00155831">
        <w:rPr>
          <w:rFonts w:cs="Arial"/>
        </w:rPr>
        <w:t>jako skladovatel ve smyslu ust.</w:t>
      </w:r>
      <w:r w:rsidR="00155831">
        <w:rPr>
          <w:rFonts w:cs="Arial"/>
          <w:lang w:val="cs-CZ"/>
        </w:rPr>
        <w:t> </w:t>
      </w:r>
      <w:r w:rsidR="00D81DB0" w:rsidRPr="002C61B9">
        <w:rPr>
          <w:rFonts w:cs="Arial"/>
        </w:rPr>
        <w:t xml:space="preserve">§ 2598 odst. 2 občanského zákoníku. Zhotovitel odpovídá za škodu vzniklou na převzatých  </w:t>
      </w:r>
      <w:r w:rsidR="00924B3D" w:rsidRPr="002C61B9">
        <w:rPr>
          <w:rFonts w:cs="Arial"/>
          <w:lang w:val="cs-CZ"/>
        </w:rPr>
        <w:t xml:space="preserve">zemědělských </w:t>
      </w:r>
      <w:r w:rsidR="00D81DB0" w:rsidRPr="002C61B9">
        <w:rPr>
          <w:rFonts w:cs="Arial"/>
          <w:lang w:val="cs-CZ"/>
        </w:rPr>
        <w:t>časopisech</w:t>
      </w:r>
      <w:r w:rsidR="00D81DB0" w:rsidRPr="002C61B9">
        <w:rPr>
          <w:rFonts w:cs="Arial"/>
        </w:rPr>
        <w:t xml:space="preserve"> od okamžiku jejich převzetí až do okamžiku jejich vrácení objednateli. O převzetí </w:t>
      </w:r>
      <w:r w:rsidR="00924B3D" w:rsidRPr="002C61B9">
        <w:rPr>
          <w:rFonts w:cs="Arial"/>
          <w:lang w:val="cs-CZ"/>
        </w:rPr>
        <w:t xml:space="preserve">zemědělských </w:t>
      </w:r>
      <w:r w:rsidR="00D81DB0" w:rsidRPr="002C61B9">
        <w:rPr>
          <w:rFonts w:cs="Arial"/>
          <w:lang w:val="cs-CZ"/>
        </w:rPr>
        <w:t xml:space="preserve">časopisů </w:t>
      </w:r>
      <w:r w:rsidR="00D81DB0" w:rsidRPr="002C61B9">
        <w:rPr>
          <w:rFonts w:cs="Arial"/>
        </w:rPr>
        <w:t>zhotovitelem bude sepsán p</w:t>
      </w:r>
      <w:r w:rsidR="00155831">
        <w:rPr>
          <w:rFonts w:cs="Arial"/>
        </w:rPr>
        <w:t>rotokol, jehož vzor je uveden v</w:t>
      </w:r>
      <w:r w:rsidR="00155831">
        <w:rPr>
          <w:rFonts w:cs="Arial"/>
          <w:lang w:val="cs-CZ"/>
        </w:rPr>
        <w:t> </w:t>
      </w:r>
      <w:r w:rsidR="00D81DB0" w:rsidRPr="002C61B9">
        <w:rPr>
          <w:rFonts w:cs="Arial"/>
        </w:rPr>
        <w:t xml:space="preserve">Příloze č. </w:t>
      </w:r>
      <w:r w:rsidR="00D81DB0" w:rsidRPr="002C61B9">
        <w:rPr>
          <w:rFonts w:cs="Arial"/>
          <w:lang w:val="cs-CZ"/>
        </w:rPr>
        <w:t>3</w:t>
      </w:r>
      <w:r w:rsidR="00D81DB0" w:rsidRPr="002C61B9">
        <w:rPr>
          <w:rFonts w:cs="Arial"/>
        </w:rPr>
        <w:t xml:space="preserve"> této smlouvy.</w:t>
      </w:r>
    </w:p>
    <w:p w14:paraId="3A170E07" w14:textId="4C61584F" w:rsidR="00496046" w:rsidRPr="00FA5D9A" w:rsidRDefault="00496046" w:rsidP="00FA5D9A">
      <w:pPr>
        <w:pStyle w:val="body"/>
      </w:pPr>
      <w:r w:rsidRPr="00FA5D9A">
        <w:t>3.3</w:t>
      </w:r>
      <w:r w:rsidRPr="00FA5D9A">
        <w:tab/>
        <w:t>Objednatel je oprávněn dílo v průběhu jeho provádění kontrolovat prostřednictvím pověřeného pracovníka. Zjistí-li objednatel, že zhotovitel neprovádí dílo</w:t>
      </w:r>
      <w:r w:rsidR="000D01FD">
        <w:t xml:space="preserve"> v souladu s touto smlouvou, je</w:t>
      </w:r>
      <w:r w:rsidR="000D01FD">
        <w:rPr>
          <w:lang w:val="cs-CZ"/>
        </w:rPr>
        <w:t> </w:t>
      </w:r>
      <w:r w:rsidRPr="00FA5D9A">
        <w:t>objednatel oprávněn požadovat od zhotovitele nápravy chyb v objednatelem určené přiměřené lhůtě. Jestliže zhotovitel tak neučiní, je objednatel oprávněn odstoupit od smlouvy.</w:t>
      </w:r>
    </w:p>
    <w:p w14:paraId="2181F26B" w14:textId="65D6E0D2" w:rsidR="003C1F68" w:rsidRPr="00FA5D9A" w:rsidRDefault="00EE5CEF" w:rsidP="00FA5D9A">
      <w:pPr>
        <w:pStyle w:val="body"/>
      </w:pPr>
      <w:r w:rsidRPr="00FA5D9A">
        <w:t>3.</w:t>
      </w:r>
      <w:r w:rsidR="00496046" w:rsidRPr="00FA5D9A">
        <w:t>4</w:t>
      </w:r>
      <w:r w:rsidRPr="00FA5D9A">
        <w:tab/>
      </w:r>
      <w:r w:rsidR="003C1F68" w:rsidRPr="00FA5D9A">
        <w:t xml:space="preserve">Dílo bude předáno na </w:t>
      </w:r>
      <w:bookmarkStart w:id="5" w:name="_Hlk497373181"/>
      <w:r w:rsidR="003C1F68" w:rsidRPr="00FA5D9A">
        <w:t xml:space="preserve">pracovišti objednatele na adrese </w:t>
      </w:r>
      <w:r w:rsidR="00455258">
        <w:fldChar w:fldCharType="begin">
          <w:ffData>
            <w:name w:val="Rozevírací1"/>
            <w:enabled/>
            <w:calcOnExit w:val="0"/>
            <w:ddList>
              <w:listEntry w:val="Slezská 100/7, 120 00 Praha 2"/>
              <w:listEntry w:val="Kotlářská 902/53, 602 00 Brno"/>
              <w:listEntry w:val="Mánesova 1453/75, 120 00 Praha 2"/>
            </w:ddList>
          </w:ffData>
        </w:fldChar>
      </w:r>
      <w:bookmarkStart w:id="6" w:name="Rozevírací1"/>
      <w:r w:rsidR="00455258">
        <w:instrText xml:space="preserve"> FORMDROPDOWN </w:instrText>
      </w:r>
      <w:r w:rsidR="00D752A8">
        <w:fldChar w:fldCharType="separate"/>
      </w:r>
      <w:r w:rsidR="00455258">
        <w:fldChar w:fldCharType="end"/>
      </w:r>
      <w:bookmarkEnd w:id="6"/>
      <w:r w:rsidR="005B4E98" w:rsidRPr="00FA5D9A">
        <w:t xml:space="preserve"> </w:t>
      </w:r>
      <w:bookmarkEnd w:id="5"/>
      <w:r w:rsidR="003C1F68" w:rsidRPr="00FA5D9A">
        <w:t>k rukám pověřeného pracovní</w:t>
      </w:r>
      <w:r w:rsidR="006639F7" w:rsidRPr="00FA5D9A">
        <w:t>ka objednatele</w:t>
      </w:r>
      <w:r w:rsidR="00F161E9">
        <w:rPr>
          <w:lang w:val="cs-CZ"/>
        </w:rPr>
        <w:t xml:space="preserve"> písemně v elektronické formě</w:t>
      </w:r>
      <w:r w:rsidR="006639F7" w:rsidRPr="00FA5D9A">
        <w:t>.</w:t>
      </w:r>
      <w:r w:rsidR="008B12F3" w:rsidRPr="00FA5D9A">
        <w:t xml:space="preserve"> </w:t>
      </w:r>
      <w:r w:rsidR="00156AF6" w:rsidRPr="00FA5D9A">
        <w:t xml:space="preserve">Zhotovitel současně vypracuje předávací – </w:t>
      </w:r>
      <w:r w:rsidR="00D6326C" w:rsidRPr="00FA5D9A">
        <w:t xml:space="preserve">akceptační protokol, který </w:t>
      </w:r>
      <w:r w:rsidR="00E32A4F" w:rsidRPr="00FA5D9A">
        <w:t>doručí písemně</w:t>
      </w:r>
      <w:r w:rsidR="00D6326C" w:rsidRPr="00FA5D9A">
        <w:t xml:space="preserve"> </w:t>
      </w:r>
      <w:r w:rsidR="00156AF6" w:rsidRPr="00FA5D9A">
        <w:t xml:space="preserve">v listinné </w:t>
      </w:r>
      <w:r w:rsidR="00D6326C" w:rsidRPr="00FA5D9A">
        <w:t>formě</w:t>
      </w:r>
      <w:r w:rsidR="00156AF6" w:rsidRPr="00FA5D9A">
        <w:t xml:space="preserve"> pověřenému pracovníkovi objednatele spolu s dílem. Vzor předávacího – akceptačního protokolu tvoří nedílnou přílohu </w:t>
      </w:r>
      <w:r w:rsidR="00156AF6" w:rsidRPr="002C61B9">
        <w:t xml:space="preserve">č. </w:t>
      </w:r>
      <w:r w:rsidR="00924B3D" w:rsidRPr="002C61B9">
        <w:rPr>
          <w:lang w:val="cs-CZ"/>
        </w:rPr>
        <w:t>4</w:t>
      </w:r>
      <w:r w:rsidR="00156AF6" w:rsidRPr="002C61B9">
        <w:t xml:space="preserve"> </w:t>
      </w:r>
      <w:r w:rsidR="00156AF6" w:rsidRPr="00FA5D9A">
        <w:t>této smlouvy.</w:t>
      </w:r>
    </w:p>
    <w:p w14:paraId="43AEE4A1" w14:textId="77777777" w:rsidR="00496046" w:rsidRPr="00FA5D9A" w:rsidRDefault="001A6E57" w:rsidP="00FA5D9A">
      <w:pPr>
        <w:pStyle w:val="body"/>
      </w:pPr>
      <w:r w:rsidRPr="00FA5D9A">
        <w:t>3.5</w:t>
      </w:r>
      <w:r w:rsidRPr="00FA5D9A">
        <w:tab/>
      </w:r>
      <w:r w:rsidR="000D4808" w:rsidRPr="00FA5D9A">
        <w:t>D</w:t>
      </w:r>
      <w:r w:rsidRPr="00FA5D9A">
        <w:t>ílo vzniklé na základě plnění této smlouvy bude po jeho předání podléha</w:t>
      </w:r>
      <w:r w:rsidR="009622C9" w:rsidRPr="00FA5D9A">
        <w:t>t akceptačnímu</w:t>
      </w:r>
      <w:r w:rsidRPr="00FA5D9A">
        <w:t xml:space="preserve"> řízení</w:t>
      </w:r>
      <w:r w:rsidR="009622C9" w:rsidRPr="00FA5D9A">
        <w:t xml:space="preserve"> ze strany objednatele</w:t>
      </w:r>
      <w:r w:rsidRPr="00FA5D9A">
        <w:t>.</w:t>
      </w:r>
    </w:p>
    <w:p w14:paraId="2785D154" w14:textId="77777777"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455258">
        <w:fldChar w:fldCharType="begin">
          <w:ffData>
            <w:name w:val=""/>
            <w:enabled/>
            <w:calcOnExit w:val="0"/>
            <w:textInput>
              <w:default w:val="2"/>
            </w:textInput>
          </w:ffData>
        </w:fldChar>
      </w:r>
      <w:r w:rsidR="00455258">
        <w:instrText xml:space="preserve"> FORMTEXT </w:instrText>
      </w:r>
      <w:r w:rsidR="00455258">
        <w:fldChar w:fldCharType="separate"/>
      </w:r>
      <w:r w:rsidR="00455258">
        <w:rPr>
          <w:noProof/>
        </w:rPr>
        <w:t>2</w:t>
      </w:r>
      <w:r w:rsidR="00455258">
        <w:fldChar w:fldCharType="end"/>
      </w:r>
      <w:r w:rsidR="00520686">
        <w:rPr>
          <w:lang w:val="cs-CZ"/>
        </w:rPr>
        <w:t xml:space="preserve"> (</w:t>
      </w:r>
      <w:r w:rsidR="00455258">
        <w:fldChar w:fldCharType="begin">
          <w:ffData>
            <w:name w:val=""/>
            <w:enabled/>
            <w:calcOnExit w:val="0"/>
            <w:textInput>
              <w:default w:val="dvou"/>
            </w:textInput>
          </w:ffData>
        </w:fldChar>
      </w:r>
      <w:r w:rsidR="00455258">
        <w:instrText xml:space="preserve"> FORMTEXT </w:instrText>
      </w:r>
      <w:r w:rsidR="00455258">
        <w:fldChar w:fldCharType="separate"/>
      </w:r>
      <w:r w:rsidR="00455258">
        <w:rPr>
          <w:noProof/>
        </w:rPr>
        <w:t>dvou</w:t>
      </w:r>
      <w:r w:rsidR="00455258">
        <w:fldChar w:fldCharType="end"/>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53BC3903" w14:textId="77777777" w:rsidR="001A6E57" w:rsidRPr="00C3111C" w:rsidRDefault="00C3111C" w:rsidP="00FA5D9A">
      <w:pPr>
        <w:pStyle w:val="bod111"/>
      </w:pPr>
      <w:bookmarkStart w:id="7" w:name="_Ref361130763"/>
      <w:r>
        <w:t>3.6.1</w:t>
      </w:r>
      <w:r w:rsidR="00FA5D9A">
        <w:tab/>
      </w:r>
      <w:r w:rsidR="001A6E57" w:rsidRPr="005570C2">
        <w:t>„</w:t>
      </w:r>
      <w:r w:rsidR="001A6E57" w:rsidRPr="00FA5D9A">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7"/>
      <w:r w:rsidR="00073957">
        <w:t xml:space="preserve"> a je považováno </w:t>
      </w:r>
      <w:r w:rsidR="00073957" w:rsidRPr="0060677F">
        <w:t>za dokončené</w:t>
      </w:r>
      <w:r w:rsidR="00073957">
        <w:t>;</w:t>
      </w:r>
    </w:p>
    <w:p w14:paraId="76E41C73" w14:textId="77777777" w:rsidR="001A6E57" w:rsidRPr="00B14533" w:rsidRDefault="00FA5D9A" w:rsidP="00FA5D9A">
      <w:pPr>
        <w:pStyle w:val="bod111"/>
      </w:pPr>
      <w:r>
        <w:t>3.6.2</w:t>
      </w:r>
      <w:r>
        <w:tab/>
      </w:r>
      <w:r w:rsidR="001A6E57" w:rsidRPr="005570C2">
        <w:t>„</w:t>
      </w:r>
      <w:r w:rsidR="001A6E57" w:rsidRPr="00FA5D9A">
        <w:rPr>
          <w:u w:val="single"/>
        </w:rPr>
        <w:t>Akceptováno</w:t>
      </w:r>
      <w:r w:rsidR="00B14533" w:rsidRPr="00FA5D9A">
        <w:rPr>
          <w:u w:val="single"/>
        </w:rPr>
        <w:t xml:space="preserve"> částečně,</w:t>
      </w:r>
      <w:r w:rsidR="001A6E57" w:rsidRPr="00FA5D9A">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w:t>
      </w:r>
      <w:r w:rsidR="001A6E57" w:rsidRPr="005570C2">
        <w:lastRenderedPageBreak/>
        <w:t xml:space="preserve">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bookmarkStart w:id="8" w:name="_Hlk497393613"/>
      <w:r w:rsidR="00455258">
        <w:fldChar w:fldCharType="begin">
          <w:ffData>
            <w:name w:val=""/>
            <w:enabled/>
            <w:calcOnExit w:val="0"/>
            <w:textInput>
              <w:default w:val="5"/>
            </w:textInput>
          </w:ffData>
        </w:fldChar>
      </w:r>
      <w:r w:rsidR="00455258">
        <w:instrText xml:space="preserve"> FORMTEXT </w:instrText>
      </w:r>
      <w:r w:rsidR="00455258">
        <w:fldChar w:fldCharType="separate"/>
      </w:r>
      <w:r w:rsidR="00455258">
        <w:rPr>
          <w:noProof/>
        </w:rPr>
        <w:t>5</w:t>
      </w:r>
      <w:r w:rsidR="00455258">
        <w:fldChar w:fldCharType="end"/>
      </w:r>
      <w:r w:rsidR="001A6E57" w:rsidRPr="001B5BAB">
        <w:t xml:space="preserve"> </w:t>
      </w:r>
      <w:r w:rsidR="00520686">
        <w:t>(</w:t>
      </w:r>
      <w:r w:rsidR="00455258">
        <w:fldChar w:fldCharType="begin">
          <w:ffData>
            <w:name w:val=""/>
            <w:enabled/>
            <w:calcOnExit w:val="0"/>
            <w:textInput>
              <w:default w:val="pěti"/>
            </w:textInput>
          </w:ffData>
        </w:fldChar>
      </w:r>
      <w:r w:rsidR="00455258">
        <w:instrText xml:space="preserve"> FORMTEXT </w:instrText>
      </w:r>
      <w:r w:rsidR="00455258">
        <w:fldChar w:fldCharType="separate"/>
      </w:r>
      <w:r w:rsidR="00455258">
        <w:rPr>
          <w:noProof/>
        </w:rPr>
        <w:t>pěti</w:t>
      </w:r>
      <w:r w:rsidR="00455258">
        <w:fldChar w:fldCharType="end"/>
      </w:r>
      <w:r w:rsidR="00520686">
        <w:t>)</w:t>
      </w:r>
      <w:bookmarkEnd w:id="8"/>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28246B5A" w14:textId="77777777" w:rsidR="00F5422C" w:rsidRPr="00E06804" w:rsidRDefault="00FA5D9A" w:rsidP="00FA5D9A">
      <w:pPr>
        <w:pStyle w:val="bod111"/>
      </w:pPr>
      <w:r>
        <w:t>3.6.3</w:t>
      </w:r>
      <w:r>
        <w:tab/>
      </w:r>
      <w:r w:rsidR="001A6E57" w:rsidRPr="00B14533">
        <w:t>„</w:t>
      </w:r>
      <w:r w:rsidR="001A6E57" w:rsidRPr="00FA5D9A">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1837340A" w14:textId="77777777" w:rsidR="001A6E57" w:rsidRPr="00FA5D9A" w:rsidRDefault="00F5422C" w:rsidP="00FA5D9A">
      <w:pPr>
        <w:pStyle w:val="body"/>
      </w:pPr>
      <w:r w:rsidRPr="00FA5D9A">
        <w:t>3.</w:t>
      </w:r>
      <w:r w:rsidR="00782D04" w:rsidRPr="00FA5D9A">
        <w:t>7</w:t>
      </w:r>
      <w:r w:rsidRPr="00FA5D9A">
        <w:tab/>
      </w:r>
      <w:r w:rsidR="0007551B" w:rsidRPr="00FA5D9A">
        <w:t>Potvrzením</w:t>
      </w:r>
      <w:r w:rsidR="00635D6D" w:rsidRPr="00FA5D9A">
        <w:t xml:space="preserve"> a</w:t>
      </w:r>
      <w:r w:rsidR="00895E36" w:rsidRPr="00FA5D9A">
        <w:t xml:space="preserve">kceptačního protokolu </w:t>
      </w:r>
      <w:r w:rsidR="00782D04" w:rsidRPr="00FA5D9A">
        <w:t xml:space="preserve">objednatelem </w:t>
      </w:r>
      <w:r w:rsidR="00895E36" w:rsidRPr="00FA5D9A">
        <w:t>se závěrem</w:t>
      </w:r>
      <w:r w:rsidR="00635D6D" w:rsidRPr="00FA5D9A">
        <w:t xml:space="preserve"> „Akceptováno bez výhrad“ se dílo považuje za dokončené</w:t>
      </w:r>
      <w:r w:rsidR="008E6E2F" w:rsidRPr="00FA5D9A">
        <w:t xml:space="preserve"> k okamžiku jeho předání. </w:t>
      </w:r>
      <w:r w:rsidR="00DD02A2" w:rsidRPr="00FA5D9A">
        <w:t>V případě p</w:t>
      </w:r>
      <w:r w:rsidR="00024A66" w:rsidRPr="00FA5D9A">
        <w:t>otvrzení</w:t>
      </w:r>
      <w:r w:rsidR="00DC628B" w:rsidRPr="00FA5D9A">
        <w:t xml:space="preserve"> akceptačního protokolu </w:t>
      </w:r>
      <w:r w:rsidR="00DD02A2" w:rsidRPr="00FA5D9A">
        <w:t xml:space="preserve">objednatelem </w:t>
      </w:r>
      <w:r w:rsidR="00DC628B" w:rsidRPr="00FA5D9A">
        <w:t>se závěrem „Akceptováno částečně, s výhradami“ či „Neakceptováno</w:t>
      </w:r>
      <w:r w:rsidR="00C917A6" w:rsidRPr="00FA5D9A">
        <w:t>“</w:t>
      </w:r>
      <w:r w:rsidR="0007551B" w:rsidRPr="00FA5D9A">
        <w:t>,</w:t>
      </w:r>
      <w:r w:rsidR="00DC628B" w:rsidRPr="00FA5D9A">
        <w:t xml:space="preserve"> k</w:t>
      </w:r>
      <w:r w:rsidR="0007551B" w:rsidRPr="00FA5D9A">
        <w:t>dy bylo dílo vráceno k</w:t>
      </w:r>
      <w:r w:rsidR="00DD02A2" w:rsidRPr="00FA5D9A">
        <w:t xml:space="preserve"> odstranění nedostatků nebo k </w:t>
      </w:r>
      <w:r w:rsidR="00DC628B" w:rsidRPr="00FA5D9A">
        <w:t>přepracování</w:t>
      </w:r>
      <w:r w:rsidR="00C917A6" w:rsidRPr="00FA5D9A">
        <w:t xml:space="preserve">, se dílo považuje za </w:t>
      </w:r>
      <w:r w:rsidR="00DC628B" w:rsidRPr="00FA5D9A">
        <w:t xml:space="preserve">dokončené </w:t>
      </w:r>
      <w:r w:rsidR="00F85751" w:rsidRPr="00FA5D9A">
        <w:t xml:space="preserve">až </w:t>
      </w:r>
      <w:r w:rsidR="00DC628B" w:rsidRPr="00FA5D9A">
        <w:t xml:space="preserve">k okamžiku předání </w:t>
      </w:r>
      <w:r w:rsidR="00C917A6" w:rsidRPr="00FA5D9A">
        <w:t xml:space="preserve">takového </w:t>
      </w:r>
      <w:r w:rsidR="00DC628B" w:rsidRPr="00FA5D9A">
        <w:t>díla</w:t>
      </w:r>
      <w:r w:rsidR="00DD02A2" w:rsidRPr="00FA5D9A">
        <w:t xml:space="preserve"> s následným akceptačním závěrem „Akceptováno bez výhrad“</w:t>
      </w:r>
      <w:r w:rsidR="00FA5D9A">
        <w:rPr>
          <w:lang w:val="cs-CZ"/>
        </w:rPr>
        <w:t>.</w:t>
      </w:r>
    </w:p>
    <w:p w14:paraId="18D41D08" w14:textId="7EB6077A" w:rsidR="00D81DB0" w:rsidRDefault="003C1F68" w:rsidP="00585D7E">
      <w:pPr>
        <w:pStyle w:val="vbr-nvod"/>
        <w:rPr>
          <w:b/>
          <w:i w:val="0"/>
          <w:color w:val="auto"/>
          <w:highlight w:val="yellow"/>
        </w:rPr>
      </w:pPr>
      <w:r w:rsidRPr="00D81DB0">
        <w:rPr>
          <w:i w:val="0"/>
          <w:color w:val="auto"/>
        </w:rPr>
        <w:t>3.</w:t>
      </w:r>
      <w:r w:rsidR="00D93275" w:rsidRPr="00D81DB0">
        <w:rPr>
          <w:i w:val="0"/>
          <w:color w:val="auto"/>
        </w:rPr>
        <w:t>8</w:t>
      </w:r>
      <w:r w:rsidR="00A91C80">
        <w:rPr>
          <w:i w:val="0"/>
          <w:color w:val="auto"/>
        </w:rPr>
        <w:t xml:space="preserve">     </w:t>
      </w:r>
      <w:r w:rsidRPr="00D81DB0">
        <w:rPr>
          <w:i w:val="0"/>
          <w:color w:val="auto"/>
        </w:rPr>
        <w:t xml:space="preserve">Vlastnické právo k dílu a nebezpečí škody na něm přejde na objednatele dnem </w:t>
      </w:r>
      <w:r w:rsidR="00D93275" w:rsidRPr="00D81DB0">
        <w:rPr>
          <w:i w:val="0"/>
          <w:color w:val="auto"/>
        </w:rPr>
        <w:t>provedení</w:t>
      </w:r>
      <w:r w:rsidR="0007551B" w:rsidRPr="00D81DB0">
        <w:rPr>
          <w:i w:val="0"/>
          <w:color w:val="auto"/>
        </w:rPr>
        <w:t xml:space="preserve"> </w:t>
      </w:r>
      <w:r w:rsidRPr="00D81DB0">
        <w:rPr>
          <w:i w:val="0"/>
          <w:color w:val="auto"/>
        </w:rPr>
        <w:t>díla.</w:t>
      </w:r>
      <w:r w:rsidR="00585D7E" w:rsidRPr="00D81DB0">
        <w:rPr>
          <w:b/>
          <w:i w:val="0"/>
          <w:color w:val="auto"/>
          <w:highlight w:val="yellow"/>
        </w:rPr>
        <w:t xml:space="preserve"> </w:t>
      </w:r>
    </w:p>
    <w:p w14:paraId="310CFF77" w14:textId="20E3BDBD" w:rsidR="002C61B9" w:rsidRPr="002C61B9" w:rsidRDefault="00945C14" w:rsidP="00CE0879">
      <w:pPr>
        <w:pStyle w:val="vbr-nvod"/>
        <w:ind w:left="567" w:hanging="567"/>
        <w:rPr>
          <w:rStyle w:val="st"/>
          <w:i w:val="0"/>
          <w:color w:val="auto"/>
        </w:rPr>
      </w:pPr>
      <w:r w:rsidRPr="002C61B9">
        <w:rPr>
          <w:i w:val="0"/>
          <w:color w:val="auto"/>
        </w:rPr>
        <w:t>3.9</w:t>
      </w:r>
      <w:r w:rsidRPr="002C61B9">
        <w:rPr>
          <w:i w:val="0"/>
          <w:color w:val="auto"/>
        </w:rPr>
        <w:tab/>
      </w:r>
      <w:r w:rsidR="00C54005" w:rsidRPr="002C61B9">
        <w:rPr>
          <w:i w:val="0"/>
          <w:color w:val="auto"/>
        </w:rPr>
        <w:t xml:space="preserve">Objednatel si vyhrazuje, </w:t>
      </w:r>
      <w:r w:rsidRPr="002C61B9">
        <w:rPr>
          <w:i w:val="0"/>
          <w:color w:val="auto"/>
        </w:rPr>
        <w:t xml:space="preserve">že v případě, že </w:t>
      </w:r>
      <w:r w:rsidR="00BC35C9" w:rsidRPr="002C61B9">
        <w:rPr>
          <w:i w:val="0"/>
          <w:color w:val="auto"/>
        </w:rPr>
        <w:t xml:space="preserve">bude </w:t>
      </w:r>
      <w:r w:rsidR="005D6480" w:rsidRPr="002C61B9">
        <w:rPr>
          <w:i w:val="0"/>
          <w:color w:val="auto"/>
        </w:rPr>
        <w:t>mít možnost</w:t>
      </w:r>
      <w:r w:rsidR="00BC35C9" w:rsidRPr="002C61B9">
        <w:rPr>
          <w:i w:val="0"/>
          <w:color w:val="auto"/>
        </w:rPr>
        <w:t xml:space="preserve"> </w:t>
      </w:r>
      <w:r w:rsidR="005D6480" w:rsidRPr="002C61B9">
        <w:rPr>
          <w:i w:val="0"/>
          <w:color w:val="auto"/>
        </w:rPr>
        <w:t xml:space="preserve">čerpat </w:t>
      </w:r>
      <w:r w:rsidR="00554B9B" w:rsidRPr="002C61B9">
        <w:rPr>
          <w:i w:val="0"/>
          <w:color w:val="auto"/>
        </w:rPr>
        <w:t xml:space="preserve">z Projektu další finanční prostředky (z důvodu nedočerpání finančních prostředků schválených </w:t>
      </w:r>
      <w:r w:rsidRPr="002C61B9">
        <w:rPr>
          <w:i w:val="0"/>
          <w:color w:val="auto"/>
        </w:rPr>
        <w:t>Ministerstv</w:t>
      </w:r>
      <w:r w:rsidR="00554B9B" w:rsidRPr="002C61B9">
        <w:rPr>
          <w:i w:val="0"/>
          <w:color w:val="auto"/>
        </w:rPr>
        <w:t>em</w:t>
      </w:r>
      <w:r w:rsidRPr="002C61B9">
        <w:rPr>
          <w:i w:val="0"/>
          <w:color w:val="auto"/>
        </w:rPr>
        <w:t xml:space="preserve"> kultury </w:t>
      </w:r>
      <w:r w:rsidR="00554B9B" w:rsidRPr="002C61B9">
        <w:rPr>
          <w:i w:val="0"/>
          <w:color w:val="auto"/>
        </w:rPr>
        <w:t xml:space="preserve">ke dni </w:t>
      </w:r>
      <w:r w:rsidR="002E42DE" w:rsidRPr="002C61B9">
        <w:rPr>
          <w:i w:val="0"/>
          <w:color w:val="auto"/>
        </w:rPr>
        <w:t xml:space="preserve">účinnosti </w:t>
      </w:r>
      <w:r w:rsidR="00554B9B" w:rsidRPr="002C61B9">
        <w:rPr>
          <w:i w:val="0"/>
          <w:color w:val="auto"/>
        </w:rPr>
        <w:t>této smlouvy, nebo z důvodu rozhodnutí Ministerstv</w:t>
      </w:r>
      <w:r w:rsidR="00BC35C9" w:rsidRPr="002C61B9">
        <w:rPr>
          <w:i w:val="0"/>
          <w:color w:val="auto"/>
        </w:rPr>
        <w:t>a kultury o rozšíření Projektu)</w:t>
      </w:r>
      <w:r w:rsidR="00C54005" w:rsidRPr="002C61B9">
        <w:rPr>
          <w:i w:val="0"/>
          <w:color w:val="auto"/>
        </w:rPr>
        <w:t>,</w:t>
      </w:r>
      <w:r w:rsidR="00BC35C9" w:rsidRPr="002C61B9">
        <w:rPr>
          <w:i w:val="0"/>
          <w:color w:val="auto"/>
        </w:rPr>
        <w:t xml:space="preserve"> je objednatel oprávněn </w:t>
      </w:r>
      <w:r w:rsidR="00C54005" w:rsidRPr="002C61B9">
        <w:rPr>
          <w:i w:val="0"/>
          <w:color w:val="auto"/>
        </w:rPr>
        <w:t xml:space="preserve">do </w:t>
      </w:r>
      <w:r w:rsidR="00B36A52" w:rsidRPr="002C61B9">
        <w:rPr>
          <w:i w:val="0"/>
          <w:color w:val="auto"/>
        </w:rPr>
        <w:t>7</w:t>
      </w:r>
      <w:r w:rsidR="00C54005" w:rsidRPr="002C61B9">
        <w:rPr>
          <w:i w:val="0"/>
          <w:color w:val="auto"/>
        </w:rPr>
        <w:t xml:space="preserve"> (</w:t>
      </w:r>
      <w:r w:rsidR="00B36A52" w:rsidRPr="002C61B9">
        <w:rPr>
          <w:i w:val="0"/>
          <w:color w:val="auto"/>
        </w:rPr>
        <w:t>sedmi</w:t>
      </w:r>
      <w:r w:rsidR="00C54005" w:rsidRPr="002C61B9">
        <w:rPr>
          <w:i w:val="0"/>
          <w:color w:val="auto"/>
        </w:rPr>
        <w:t xml:space="preserve">) dnů od </w:t>
      </w:r>
      <w:r w:rsidR="002E42DE" w:rsidRPr="002C61B9">
        <w:rPr>
          <w:i w:val="0"/>
          <w:color w:val="auto"/>
        </w:rPr>
        <w:t xml:space="preserve">účinnosti </w:t>
      </w:r>
      <w:r w:rsidR="00C54005" w:rsidRPr="002C61B9">
        <w:rPr>
          <w:i w:val="0"/>
          <w:color w:val="auto"/>
        </w:rPr>
        <w:t xml:space="preserve">této smlouvy vyzvat zhotovitele k uzavření písemného dodatku k této smlouvě, jejímž předmětem bude </w:t>
      </w:r>
      <w:r w:rsidR="00BC35C9" w:rsidRPr="002C61B9">
        <w:rPr>
          <w:i w:val="0"/>
          <w:color w:val="auto"/>
        </w:rPr>
        <w:t>rozšíř</w:t>
      </w:r>
      <w:r w:rsidR="00C54005" w:rsidRPr="002C61B9">
        <w:rPr>
          <w:i w:val="0"/>
          <w:color w:val="auto"/>
        </w:rPr>
        <w:t>ení</w:t>
      </w:r>
      <w:r w:rsidR="00BC35C9" w:rsidRPr="002C61B9">
        <w:rPr>
          <w:i w:val="0"/>
          <w:color w:val="auto"/>
        </w:rPr>
        <w:t xml:space="preserve"> předmět</w:t>
      </w:r>
      <w:r w:rsidR="00BE5318" w:rsidRPr="002C61B9">
        <w:rPr>
          <w:i w:val="0"/>
          <w:color w:val="auto"/>
        </w:rPr>
        <w:t>u</w:t>
      </w:r>
      <w:r w:rsidR="00BC35C9" w:rsidRPr="002C61B9">
        <w:rPr>
          <w:i w:val="0"/>
          <w:color w:val="auto"/>
        </w:rPr>
        <w:t xml:space="preserve"> plnění dle této smlouvy o maximální počet </w:t>
      </w:r>
      <w:r w:rsidR="00B36A52" w:rsidRPr="002C61B9">
        <w:rPr>
          <w:i w:val="0"/>
          <w:color w:val="auto"/>
        </w:rPr>
        <w:t>11 000 (jedenáct</w:t>
      </w:r>
      <w:r w:rsidR="003D0D6F">
        <w:rPr>
          <w:i w:val="0"/>
          <w:color w:val="auto"/>
        </w:rPr>
        <w:t xml:space="preserve"> </w:t>
      </w:r>
      <w:r w:rsidR="00B36A52" w:rsidRPr="002C61B9">
        <w:rPr>
          <w:i w:val="0"/>
          <w:color w:val="auto"/>
        </w:rPr>
        <w:t xml:space="preserve">tisíc) </w:t>
      </w:r>
      <w:r w:rsidR="00BC35C9" w:rsidRPr="002C61B9">
        <w:rPr>
          <w:i w:val="0"/>
          <w:color w:val="auto"/>
        </w:rPr>
        <w:t>digitalizovaných stran do formátu A4 za jednotkovou cenu sjednanou v čl. IV. odst. 4.1 této smlouvy</w:t>
      </w:r>
      <w:r w:rsidR="00C54005" w:rsidRPr="002C61B9">
        <w:rPr>
          <w:i w:val="0"/>
          <w:color w:val="auto"/>
        </w:rPr>
        <w:t xml:space="preserve">. </w:t>
      </w:r>
      <w:r w:rsidR="00BE5318" w:rsidRPr="002C61B9">
        <w:rPr>
          <w:i w:val="0"/>
          <w:color w:val="auto"/>
        </w:rPr>
        <w:t>Zhotovitel</w:t>
      </w:r>
      <w:r w:rsidR="00BC35C9" w:rsidRPr="002C61B9">
        <w:rPr>
          <w:i w:val="0"/>
          <w:color w:val="auto"/>
        </w:rPr>
        <w:t xml:space="preserve"> </w:t>
      </w:r>
      <w:r w:rsidR="00BE5318" w:rsidRPr="002C61B9">
        <w:rPr>
          <w:rStyle w:val="Zdraznn"/>
          <w:color w:val="auto"/>
        </w:rPr>
        <w:t>bez vážných důvodů</w:t>
      </w:r>
      <w:r w:rsidR="00BE5318" w:rsidRPr="002C61B9">
        <w:rPr>
          <w:rStyle w:val="st"/>
          <w:color w:val="auto"/>
        </w:rPr>
        <w:t xml:space="preserve"> </w:t>
      </w:r>
      <w:r w:rsidR="00BE5318" w:rsidRPr="002C61B9">
        <w:rPr>
          <w:rStyle w:val="st"/>
          <w:i w:val="0"/>
          <w:color w:val="auto"/>
        </w:rPr>
        <w:t xml:space="preserve">uzavření dodatku </w:t>
      </w:r>
      <w:r w:rsidR="009C31B9" w:rsidRPr="002C61B9">
        <w:rPr>
          <w:rStyle w:val="st"/>
          <w:i w:val="0"/>
          <w:color w:val="auto"/>
        </w:rPr>
        <w:t xml:space="preserve">k této smlouvě </w:t>
      </w:r>
      <w:r w:rsidR="00BE5318" w:rsidRPr="002C61B9">
        <w:rPr>
          <w:rStyle w:val="st"/>
          <w:i w:val="0"/>
          <w:color w:val="auto"/>
        </w:rPr>
        <w:t>za uvedených podmínek neodmítne.</w:t>
      </w:r>
    </w:p>
    <w:p w14:paraId="3843562F" w14:textId="77777777" w:rsidR="003C1F68" w:rsidRDefault="00280E35" w:rsidP="00262132">
      <w:pPr>
        <w:pStyle w:val="lnek-slo"/>
      </w:pPr>
      <w:r>
        <w:t>Čl. IV</w:t>
      </w:r>
    </w:p>
    <w:p w14:paraId="0A4E13A2" w14:textId="77777777" w:rsidR="003C1F68" w:rsidRDefault="003C1F68" w:rsidP="00262132">
      <w:pPr>
        <w:pStyle w:val="lnek-nzev"/>
      </w:pPr>
      <w:r>
        <w:t>Cena díla a platební podmínky</w:t>
      </w:r>
    </w:p>
    <w:p w14:paraId="3308D0E2" w14:textId="43DA680E" w:rsidR="008D05EF" w:rsidRPr="002C61B9" w:rsidRDefault="00BE6DFE" w:rsidP="008D05EF">
      <w:pPr>
        <w:pStyle w:val="body"/>
      </w:pPr>
      <w:r w:rsidRPr="004279E4">
        <w:t>4.1</w:t>
      </w:r>
      <w:r w:rsidRPr="004279E4">
        <w:tab/>
      </w:r>
      <w:r w:rsidRPr="002C61B9">
        <w:t xml:space="preserve">Cena díla se sjednává ve výši </w:t>
      </w:r>
      <w:r w:rsidR="00DD367A">
        <w:rPr>
          <w:lang w:val="cs-CZ"/>
        </w:rPr>
        <w:t>106 825,94</w:t>
      </w:r>
      <w:r w:rsidRPr="002C61B9">
        <w:t xml:space="preserve"> Kč (slovy </w:t>
      </w:r>
      <w:r w:rsidR="00DD367A">
        <w:rPr>
          <w:lang w:val="cs-CZ"/>
        </w:rPr>
        <w:t>sto</w:t>
      </w:r>
      <w:r w:rsidR="006744A2">
        <w:rPr>
          <w:lang w:val="cs-CZ"/>
        </w:rPr>
        <w:t xml:space="preserve"> </w:t>
      </w:r>
      <w:r w:rsidR="00DD367A">
        <w:rPr>
          <w:lang w:val="cs-CZ"/>
        </w:rPr>
        <w:t xml:space="preserve">šest tisíc osm set dvacet pět </w:t>
      </w:r>
      <w:r w:rsidRPr="002C61B9">
        <w:t>korun českých</w:t>
      </w:r>
      <w:r w:rsidR="00DD367A">
        <w:rPr>
          <w:lang w:val="cs-CZ"/>
        </w:rPr>
        <w:t xml:space="preserve"> a devadesát čtyři haléřů</w:t>
      </w:r>
      <w:r w:rsidRPr="002C61B9">
        <w:t xml:space="preserve">) </w:t>
      </w:r>
      <w:r w:rsidRPr="002C61B9">
        <w:rPr>
          <w:lang w:val="cs-CZ"/>
        </w:rPr>
        <w:t>s</w:t>
      </w:r>
      <w:r w:rsidRPr="002C61B9">
        <w:t xml:space="preserve"> DPH</w:t>
      </w:r>
      <w:r w:rsidRPr="002C61B9">
        <w:rPr>
          <w:lang w:val="cs-CZ"/>
        </w:rPr>
        <w:t xml:space="preserve"> (z toho cena bez DPH </w:t>
      </w:r>
      <w:r w:rsidR="00DD367A">
        <w:rPr>
          <w:lang w:val="cs-CZ"/>
        </w:rPr>
        <w:t>88 285,90</w:t>
      </w:r>
      <w:r w:rsidRPr="002C61B9">
        <w:t xml:space="preserve"> Kč </w:t>
      </w:r>
      <w:r w:rsidRPr="002C61B9">
        <w:rPr>
          <w:lang w:val="cs-CZ"/>
        </w:rPr>
        <w:t xml:space="preserve">a DPH </w:t>
      </w:r>
      <w:r w:rsidR="00DD367A">
        <w:rPr>
          <w:lang w:val="cs-CZ"/>
        </w:rPr>
        <w:t>21</w:t>
      </w:r>
      <w:r w:rsidRPr="002C61B9">
        <w:rPr>
          <w:lang w:val="cs-CZ"/>
        </w:rPr>
        <w:t xml:space="preserve"> % ve výši</w:t>
      </w:r>
      <w:r w:rsidR="006716E2" w:rsidRPr="002C61B9">
        <w:rPr>
          <w:lang w:val="cs-CZ"/>
        </w:rPr>
        <w:t xml:space="preserve"> </w:t>
      </w:r>
      <w:r w:rsidR="00DD367A">
        <w:rPr>
          <w:lang w:val="cs-CZ"/>
        </w:rPr>
        <w:t xml:space="preserve">18 540,04 </w:t>
      </w:r>
      <w:r w:rsidRPr="002C61B9">
        <w:rPr>
          <w:lang w:val="cs-CZ"/>
        </w:rPr>
        <w:t>Kč)</w:t>
      </w:r>
      <w:r w:rsidR="009417FE" w:rsidRPr="002C61B9">
        <w:rPr>
          <w:lang w:val="cs-CZ"/>
        </w:rPr>
        <w:t xml:space="preserve">, jako součin </w:t>
      </w:r>
      <w:r w:rsidR="00C4525A" w:rsidRPr="002C61B9">
        <w:rPr>
          <w:lang w:val="cs-CZ"/>
        </w:rPr>
        <w:t>ceny jednotkové a počtu stran dle odst. 2.2. čl. II. této smlouvy</w:t>
      </w:r>
      <w:r w:rsidRPr="002C61B9">
        <w:rPr>
          <w:lang w:val="cs-CZ"/>
        </w:rPr>
        <w:t xml:space="preserve">. </w:t>
      </w:r>
      <w:bookmarkStart w:id="9" w:name="_Hlk497392301"/>
      <w:r w:rsidR="008D05EF" w:rsidRPr="002C61B9">
        <w:rPr>
          <w:lang w:val="cs-CZ"/>
        </w:rPr>
        <w:t>C</w:t>
      </w:r>
      <w:r w:rsidR="008D05EF" w:rsidRPr="002C61B9">
        <w:t>ena</w:t>
      </w:r>
      <w:r w:rsidR="008D05EF" w:rsidRPr="002C61B9">
        <w:rPr>
          <w:lang w:val="cs-CZ"/>
        </w:rPr>
        <w:t xml:space="preserve"> </w:t>
      </w:r>
      <w:r w:rsidR="008D05EF" w:rsidRPr="002C61B9">
        <w:rPr>
          <w:rFonts w:cs="Arial"/>
        </w:rPr>
        <w:t xml:space="preserve">za </w:t>
      </w:r>
      <w:r w:rsidR="008D05EF" w:rsidRPr="002C61B9">
        <w:rPr>
          <w:rFonts w:cs="Arial"/>
          <w:lang w:val="cs-CZ"/>
        </w:rPr>
        <w:t>jedn</w:t>
      </w:r>
      <w:r w:rsidR="00945C14" w:rsidRPr="002C61B9">
        <w:rPr>
          <w:rFonts w:cs="Arial"/>
          <w:lang w:val="cs-CZ"/>
        </w:rPr>
        <w:t xml:space="preserve">u </w:t>
      </w:r>
      <w:bookmarkStart w:id="10" w:name="_Hlk497393556"/>
      <w:r w:rsidR="00945C14" w:rsidRPr="002C61B9">
        <w:rPr>
          <w:rFonts w:cs="Arial"/>
          <w:lang w:val="cs-CZ"/>
        </w:rPr>
        <w:t>digitalizovanou stranu do formátu A4</w:t>
      </w:r>
      <w:bookmarkEnd w:id="10"/>
      <w:r w:rsidR="008D05EF" w:rsidRPr="002C61B9">
        <w:rPr>
          <w:rFonts w:cs="Arial"/>
          <w:lang w:val="cs-CZ"/>
        </w:rPr>
        <w:t xml:space="preserve"> </w:t>
      </w:r>
      <w:r w:rsidR="00554B9B" w:rsidRPr="002C61B9">
        <w:rPr>
          <w:rFonts w:cs="Arial"/>
          <w:lang w:val="cs-CZ"/>
        </w:rPr>
        <w:t xml:space="preserve">(jednotková cena) </w:t>
      </w:r>
      <w:r w:rsidR="008D05EF" w:rsidRPr="002C61B9">
        <w:rPr>
          <w:lang w:val="cs-CZ"/>
        </w:rPr>
        <w:t>tak činí</w:t>
      </w:r>
      <w:r w:rsidR="008D05EF" w:rsidRPr="002C61B9">
        <w:t xml:space="preserve"> </w:t>
      </w:r>
      <w:r w:rsidR="00DD367A">
        <w:rPr>
          <w:lang w:val="cs-CZ"/>
        </w:rPr>
        <w:t xml:space="preserve">8,11 </w:t>
      </w:r>
      <w:r w:rsidR="008D05EF" w:rsidRPr="002C61B9">
        <w:t>Kč (slovy</w:t>
      </w:r>
      <w:r w:rsidR="00DD367A">
        <w:rPr>
          <w:lang w:val="cs-CZ"/>
        </w:rPr>
        <w:t xml:space="preserve"> osm </w:t>
      </w:r>
      <w:r w:rsidR="008D05EF" w:rsidRPr="002C61B9">
        <w:t>korun českých</w:t>
      </w:r>
      <w:r w:rsidR="00DD367A">
        <w:rPr>
          <w:lang w:val="cs-CZ"/>
        </w:rPr>
        <w:t xml:space="preserve"> a jedenáct haléřů</w:t>
      </w:r>
      <w:r w:rsidR="008D05EF" w:rsidRPr="002C61B9">
        <w:t>)</w:t>
      </w:r>
      <w:bookmarkEnd w:id="9"/>
      <w:r w:rsidR="008D05EF" w:rsidRPr="002C61B9">
        <w:t xml:space="preserve"> </w:t>
      </w:r>
      <w:r w:rsidR="008D05EF" w:rsidRPr="002C61B9">
        <w:rPr>
          <w:lang w:val="cs-CZ"/>
        </w:rPr>
        <w:t>s</w:t>
      </w:r>
      <w:r w:rsidR="008D05EF" w:rsidRPr="002C61B9">
        <w:t xml:space="preserve"> DPH</w:t>
      </w:r>
      <w:r w:rsidR="008D05EF" w:rsidRPr="002C61B9">
        <w:rPr>
          <w:lang w:val="cs-CZ"/>
        </w:rPr>
        <w:t xml:space="preserve"> (z toho cena bez DPH </w:t>
      </w:r>
      <w:r w:rsidR="00DD367A">
        <w:rPr>
          <w:lang w:val="cs-CZ"/>
        </w:rPr>
        <w:t xml:space="preserve">6,70 </w:t>
      </w:r>
      <w:r w:rsidR="008D05EF" w:rsidRPr="002C61B9">
        <w:t xml:space="preserve">Kč </w:t>
      </w:r>
      <w:r w:rsidR="008D05EF" w:rsidRPr="002C61B9">
        <w:rPr>
          <w:lang w:val="cs-CZ"/>
        </w:rPr>
        <w:t xml:space="preserve">a DPH </w:t>
      </w:r>
      <w:r w:rsidR="00DD367A">
        <w:rPr>
          <w:lang w:val="cs-CZ"/>
        </w:rPr>
        <w:t>21</w:t>
      </w:r>
      <w:r w:rsidR="006716E2" w:rsidRPr="002C61B9">
        <w:rPr>
          <w:lang w:val="cs-CZ"/>
        </w:rPr>
        <w:t xml:space="preserve"> </w:t>
      </w:r>
      <w:r w:rsidR="00DD367A">
        <w:rPr>
          <w:lang w:val="cs-CZ"/>
        </w:rPr>
        <w:t xml:space="preserve">% ve výši 1,41 </w:t>
      </w:r>
      <w:r w:rsidR="008D05EF" w:rsidRPr="002C61B9">
        <w:rPr>
          <w:lang w:val="cs-CZ"/>
        </w:rPr>
        <w:t xml:space="preserve">Kč). </w:t>
      </w:r>
      <w:r w:rsidR="008D05EF" w:rsidRPr="002C61B9">
        <w:rPr>
          <w:rFonts w:cs="Arial"/>
          <w:szCs w:val="20"/>
          <w:lang w:val="cs-CZ" w:eastAsia="cs-CZ"/>
        </w:rPr>
        <w:t>Zhotovi</w:t>
      </w:r>
      <w:r w:rsidR="008D05EF" w:rsidRPr="002C61B9">
        <w:rPr>
          <w:rFonts w:cs="Arial"/>
          <w:lang w:val="cs-CZ"/>
        </w:rPr>
        <w:t>tel</w:t>
      </w:r>
      <w:r w:rsidR="008D05EF" w:rsidRPr="002C61B9">
        <w:rPr>
          <w:lang w:val="cs-CZ"/>
        </w:rPr>
        <w:t xml:space="preserve"> je plátcem DPH. </w:t>
      </w:r>
    </w:p>
    <w:p w14:paraId="3427C1DE" w14:textId="77777777" w:rsidR="00BE6DFE" w:rsidRDefault="00BE6DFE" w:rsidP="00BE6DFE">
      <w:pPr>
        <w:pStyle w:val="body"/>
        <w:rPr>
          <w:bCs/>
          <w:szCs w:val="20"/>
          <w:lang w:val="cs-CZ"/>
        </w:rPr>
      </w:pPr>
      <w:r w:rsidRPr="004279E4">
        <w:t>4.2</w:t>
      </w:r>
      <w:r w:rsidRPr="004279E4">
        <w:tab/>
        <w:t xml:space="preserve">Sjednaná cena díla </w:t>
      </w:r>
      <w:r w:rsidRPr="004279E4">
        <w:rPr>
          <w:lang w:val="cs-CZ"/>
        </w:rPr>
        <w:t xml:space="preserve">s DPH </w:t>
      </w:r>
      <w:r w:rsidRPr="004279E4">
        <w:t xml:space="preserve">dle předchozího odstavce je stanovena jako pevná a nejvýše přípustná a zahrnuje veškeré náklady zhotovitele nutné k provedení díla, jakož i veškeré náklady související. Smluvní strany prohlašují, že sjednanou cenu díla </w:t>
      </w:r>
      <w:r w:rsidRPr="004279E4">
        <w:rPr>
          <w:lang w:val="cs-CZ"/>
        </w:rPr>
        <w:t xml:space="preserve">s DPH </w:t>
      </w:r>
      <w:r w:rsidRPr="004279E4">
        <w:t>považují za konečnou a nepřekročitelnou</w:t>
      </w:r>
      <w:r w:rsidRPr="004279E4">
        <w:rPr>
          <w:lang w:val="cs-CZ"/>
        </w:rPr>
        <w:t>.</w:t>
      </w:r>
      <w:r w:rsidRPr="004279E4">
        <w:t xml:space="preserve"> </w:t>
      </w:r>
      <w:r w:rsidRPr="004279E4">
        <w:rPr>
          <w:bCs/>
          <w:szCs w:val="20"/>
        </w:rPr>
        <w:t>Smluvní strany si ujednávají, že kupní cena za věci obstarané pro</w:t>
      </w:r>
      <w:r w:rsidRPr="00332956">
        <w:rPr>
          <w:bCs/>
          <w:szCs w:val="20"/>
        </w:rPr>
        <w:t xml:space="preserve"> účely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578C31B9" w14:textId="54B666E9"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6A09E7" w:rsidRPr="006A09E7">
        <w:t xml:space="preserve">Následně zhotovitel doručí objednateli daňový doklad – fakturu, a to v listinné formě osobně nebo doporučeně poštou na adresu sídla objednatele nebo v elektronické formě prostřednictvím datové schránky ÚZEI nebo e-mailem se zaručeným elektronickým podpisem zhotovitele na adresu </w:t>
      </w:r>
      <w:r w:rsidR="009C2AF8">
        <w:rPr>
          <w:lang w:val="cs-CZ"/>
        </w:rPr>
        <w:t>…….</w:t>
      </w:r>
      <w:hyperlink r:id="rId13" w:history="1">
        <w:r w:rsidR="006A09E7" w:rsidRPr="00132AE1">
          <w:rPr>
            <w:rStyle w:val="Hypertextovodkaz"/>
          </w:rPr>
          <w:t>@uzei.cz</w:t>
        </w:r>
      </w:hyperlink>
      <w:r w:rsidR="006A09E7" w:rsidRPr="006A09E7">
        <w:t xml:space="preserve">. </w:t>
      </w:r>
      <w:r w:rsidR="00FE760E" w:rsidRPr="00332956">
        <w:t xml:space="preserve">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CC156E">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385C630B" w14:textId="77777777" w:rsidR="00FE760E" w:rsidRPr="00280E35" w:rsidRDefault="00FE760E" w:rsidP="00280E35">
      <w:pPr>
        <w:pStyle w:val="fousbodu"/>
      </w:pPr>
      <w:r w:rsidRPr="00280E35">
        <w:lastRenderedPageBreak/>
        <w:t>datum splatnosti v souladu s ujednání</w:t>
      </w:r>
      <w:r w:rsidR="00D82121">
        <w:t>m o splatnosti dle této smlouvy;</w:t>
      </w:r>
    </w:p>
    <w:p w14:paraId="4B5078DC" w14:textId="77777777" w:rsidR="00FE760E" w:rsidRDefault="00FE760E" w:rsidP="00280E35">
      <w:pPr>
        <w:pStyle w:val="fousbodu"/>
      </w:pPr>
      <w:r w:rsidRPr="00280E35">
        <w:t>uvedení čísla účtu, na nějž má být objednatelem uhrazena cena za dílo</w:t>
      </w:r>
      <w:r w:rsidR="00D82121">
        <w:t>;</w:t>
      </w:r>
    </w:p>
    <w:p w14:paraId="69395DEC" w14:textId="77777777" w:rsidR="00124549" w:rsidRPr="00280E35" w:rsidRDefault="00124549" w:rsidP="00280E35">
      <w:pPr>
        <w:pStyle w:val="fousbodu"/>
      </w:pPr>
      <w:r>
        <w:t>číslo smlouvy objednatele.</w:t>
      </w:r>
    </w:p>
    <w:p w14:paraId="58D503F2"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7F05334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77455D21" w14:textId="41559C6B" w:rsidR="002C61B9" w:rsidRPr="00A42477" w:rsidRDefault="00FE760E" w:rsidP="00CE0879">
      <w:pPr>
        <w:pStyle w:val="body"/>
      </w:pPr>
      <w:r>
        <w:t>4.6</w:t>
      </w:r>
      <w:r>
        <w:tab/>
      </w:r>
      <w:r w:rsidRPr="00FE760E">
        <w:t>Platba se považuje za splněnou dnem odepsání z účtu objednatele ve prospěch účtu zhotovitele.</w:t>
      </w:r>
    </w:p>
    <w:p w14:paraId="6C5C2FBE" w14:textId="77777777" w:rsidR="003C1F68" w:rsidRDefault="00280E35" w:rsidP="00262132">
      <w:pPr>
        <w:pStyle w:val="lnek-slo"/>
      </w:pPr>
      <w:r>
        <w:t>Čl. V</w:t>
      </w:r>
    </w:p>
    <w:p w14:paraId="27A0870F" w14:textId="77777777" w:rsidR="003C1F68" w:rsidRDefault="003C1F68" w:rsidP="00262132">
      <w:pPr>
        <w:pStyle w:val="lnek-nzev"/>
      </w:pPr>
      <w:r>
        <w:t>Práva duševního vlastnictví</w:t>
      </w:r>
    </w:p>
    <w:p w14:paraId="546A07D1" w14:textId="77777777" w:rsidR="00A42477" w:rsidRPr="00500AE6" w:rsidRDefault="00500AE6" w:rsidP="00D82121">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02BAADB4" w14:textId="77777777" w:rsidR="00280E35" w:rsidRPr="001736DF" w:rsidRDefault="00500AE6" w:rsidP="00D82121">
      <w:pPr>
        <w:pStyle w:val="body"/>
        <w:rPr>
          <w:lang w:val="cs-CZ"/>
        </w:rPr>
      </w:pPr>
      <w:r w:rsidRPr="00500AE6">
        <w:t>5.2</w:t>
      </w:r>
      <w:r w:rsidRPr="00500AE6">
        <w:tab/>
      </w:r>
      <w:r w:rsidR="00A42477" w:rsidRPr="00500AE6">
        <w:t>Zhotovitel poskytuje objednateli časově, územně a množstevně neomezenou</w:t>
      </w:r>
      <w:r w:rsidR="00D82121">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4EA67E86" w14:textId="77777777" w:rsidR="00280E35" w:rsidRPr="00500AE6" w:rsidRDefault="00500AE6" w:rsidP="00D82121">
      <w:pPr>
        <w:pStyle w:val="body"/>
      </w:pPr>
      <w:r w:rsidRPr="00500AE6">
        <w:t>5.3</w:t>
      </w:r>
      <w:r w:rsidRPr="00500AE6">
        <w:tab/>
      </w:r>
      <w:r w:rsidR="00A42477" w:rsidRPr="00500AE6">
        <w:t>Zhotovitel poskytuje licenci objednateli jako výhradní a zavazuje se neposkytnout licenci třetí osobě a dílo sám neužít.</w:t>
      </w:r>
    </w:p>
    <w:p w14:paraId="6450B3FF" w14:textId="77777777" w:rsidR="00A42477" w:rsidRPr="00500AE6" w:rsidRDefault="00500AE6" w:rsidP="00D82121">
      <w:pPr>
        <w:pStyle w:val="body"/>
      </w:pPr>
      <w:r w:rsidRPr="00500AE6">
        <w:t>5.4</w:t>
      </w:r>
      <w:r w:rsidRPr="00500AE6">
        <w:tab/>
      </w:r>
      <w:r w:rsidR="00A42477" w:rsidRPr="00500AE6">
        <w:t>Objednatel je oprávněn práva, jež jsou součástí licence, zcela nebo zčásti jako podlicenci poskytnout třetí osobě.</w:t>
      </w:r>
    </w:p>
    <w:p w14:paraId="321D26D7" w14:textId="14725078" w:rsidR="002C61B9" w:rsidRPr="00500AE6" w:rsidRDefault="00500AE6" w:rsidP="00CE0879">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76390D5C" w14:textId="77777777" w:rsidR="003C1F68" w:rsidRDefault="00280E35" w:rsidP="00D82121">
      <w:pPr>
        <w:pStyle w:val="lnek-slo"/>
      </w:pPr>
      <w:r>
        <w:t>Čl. VI</w:t>
      </w:r>
    </w:p>
    <w:p w14:paraId="05C27537" w14:textId="77777777" w:rsidR="003C1F68" w:rsidRDefault="003C1F68" w:rsidP="00262132">
      <w:pPr>
        <w:pStyle w:val="lnek-nzev"/>
      </w:pPr>
      <w:r>
        <w:t>Odpovědnost za</w:t>
      </w:r>
      <w:r w:rsidR="00F021CB">
        <w:t xml:space="preserve"> </w:t>
      </w:r>
      <w:r>
        <w:t>vady</w:t>
      </w:r>
      <w:r w:rsidR="00F021CB">
        <w:t xml:space="preserve"> a jakost díla</w:t>
      </w:r>
    </w:p>
    <w:p w14:paraId="10177CF3"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70213211" w14:textId="2F1315DD"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0A3A9C6D" w14:textId="77777777" w:rsidR="002C61B9" w:rsidRDefault="002C61B9" w:rsidP="00514A9F">
      <w:pPr>
        <w:pStyle w:val="body"/>
      </w:pPr>
    </w:p>
    <w:p w14:paraId="448AB46E" w14:textId="77777777" w:rsidR="00EE5CEF" w:rsidRPr="00EE5CEF" w:rsidRDefault="00EE5CEF" w:rsidP="00280E35">
      <w:pPr>
        <w:pStyle w:val="lnek-slo"/>
      </w:pPr>
      <w:r w:rsidRPr="00EE5CEF">
        <w:lastRenderedPageBreak/>
        <w:t>Čl. VII</w:t>
      </w:r>
    </w:p>
    <w:p w14:paraId="1838BC5A" w14:textId="77777777" w:rsidR="00EE5CEF" w:rsidRPr="00EE5CEF" w:rsidRDefault="00EE5CEF" w:rsidP="00280E35">
      <w:pPr>
        <w:pStyle w:val="lnek-nzev"/>
      </w:pPr>
      <w:r w:rsidRPr="00EE5CEF">
        <w:t>Sankční ustanovení</w:t>
      </w:r>
      <w:r w:rsidR="00F021CB">
        <w:t xml:space="preserve"> </w:t>
      </w:r>
      <w:r w:rsidR="006577B1">
        <w:t>a odpovědnost za škodu</w:t>
      </w:r>
    </w:p>
    <w:p w14:paraId="663D7D9C" w14:textId="142BE4A9" w:rsidR="00A55892" w:rsidRPr="003D0D6F" w:rsidRDefault="00CF0C5E" w:rsidP="003D0D6F">
      <w:pPr>
        <w:pStyle w:val="vbr-varianta"/>
        <w:rPr>
          <w:i w:val="0"/>
          <w:color w:val="auto"/>
        </w:rPr>
      </w:pPr>
      <w:r w:rsidRPr="00B60E73">
        <w:rPr>
          <w:i w:val="0"/>
          <w:color w:val="auto"/>
        </w:rPr>
        <w:t>7</w:t>
      </w:r>
      <w:r w:rsidR="00EE5CEF" w:rsidRPr="00B60E73">
        <w:rPr>
          <w:i w:val="0"/>
          <w:color w:val="auto"/>
        </w:rPr>
        <w:t>.1</w:t>
      </w:r>
      <w:r w:rsidR="00EE5CEF" w:rsidRPr="00B60E73">
        <w:rPr>
          <w:i w:val="0"/>
          <w:color w:val="auto"/>
        </w:rPr>
        <w:tab/>
        <w:t xml:space="preserve">V případě prodlení s </w:t>
      </w:r>
      <w:r w:rsidR="000F6443" w:rsidRPr="00B60E73">
        <w:rPr>
          <w:i w:val="0"/>
          <w:color w:val="auto"/>
        </w:rPr>
        <w:t xml:space="preserve">plněním povinností zhotovitele </w:t>
      </w:r>
      <w:r w:rsidR="00D32594" w:rsidRPr="00B60E73">
        <w:rPr>
          <w:i w:val="0"/>
          <w:color w:val="auto"/>
        </w:rPr>
        <w:t>dle této smlouvy či na základě této smlouvy mezi smluvními stranami ujednanými</w:t>
      </w:r>
      <w:r w:rsidR="00154F58">
        <w:rPr>
          <w:i w:val="0"/>
          <w:color w:val="auto"/>
        </w:rPr>
        <w:t>,</w:t>
      </w:r>
      <w:r w:rsidR="00EE5CEF" w:rsidRPr="00B60E73">
        <w:rPr>
          <w:i w:val="0"/>
          <w:color w:val="auto"/>
        </w:rPr>
        <w:t xml:space="preserve"> se sjednává smluvní pokuta,</w:t>
      </w:r>
      <w:r w:rsidR="009B0101" w:rsidRPr="00B60E73">
        <w:rPr>
          <w:i w:val="0"/>
          <w:color w:val="auto"/>
        </w:rPr>
        <w:t xml:space="preserve"> kterou je zhotovitel povinen uhradit objednateli,</w:t>
      </w:r>
      <w:r w:rsidR="00EE5CEF" w:rsidRPr="00B60E73">
        <w:rPr>
          <w:i w:val="0"/>
          <w:color w:val="auto"/>
        </w:rPr>
        <w:t xml:space="preserve"> a to ve výši 0,5 % z</w:t>
      </w:r>
      <w:r w:rsidR="007373C6" w:rsidRPr="00B60E73">
        <w:rPr>
          <w:i w:val="0"/>
          <w:color w:val="auto"/>
        </w:rPr>
        <w:t>e sjednané</w:t>
      </w:r>
      <w:r w:rsidR="00EE5CEF" w:rsidRPr="00B60E73">
        <w:rPr>
          <w:i w:val="0"/>
          <w:color w:val="auto"/>
        </w:rPr>
        <w:t xml:space="preserve"> ceny díla </w:t>
      </w:r>
      <w:r w:rsidR="007373C6" w:rsidRPr="00B60E73">
        <w:rPr>
          <w:i w:val="0"/>
          <w:color w:val="auto"/>
        </w:rPr>
        <w:t>s</w:t>
      </w:r>
      <w:r w:rsidR="00EE5CEF" w:rsidRPr="00B60E73">
        <w:rPr>
          <w:i w:val="0"/>
          <w:color w:val="auto"/>
        </w:rPr>
        <w:t xml:space="preserve"> DPH za každý započatý den prodlení</w:t>
      </w:r>
      <w:r w:rsidR="009B0101" w:rsidRPr="00B60E73">
        <w:rPr>
          <w:i w:val="0"/>
          <w:color w:val="auto"/>
        </w:rPr>
        <w:t>. Za poslední den prodlení</w:t>
      </w:r>
      <w:r w:rsidR="00D32594" w:rsidRPr="00B60E73">
        <w:rPr>
          <w:i w:val="0"/>
          <w:color w:val="auto"/>
        </w:rPr>
        <w:t>,</w:t>
      </w:r>
      <w:r w:rsidR="009B0101" w:rsidRPr="00B60E73">
        <w:rPr>
          <w:i w:val="0"/>
          <w:color w:val="auto"/>
        </w:rPr>
        <w:t xml:space="preserve"> </w:t>
      </w:r>
      <w:r w:rsidR="00D32594" w:rsidRPr="00B60E73">
        <w:rPr>
          <w:i w:val="0"/>
          <w:color w:val="auto"/>
        </w:rPr>
        <w:t>ve vtahu k </w:t>
      </w:r>
      <w:r w:rsidR="006C0E3A">
        <w:rPr>
          <w:i w:val="0"/>
          <w:color w:val="auto"/>
        </w:rPr>
        <w:t>provedení</w:t>
      </w:r>
      <w:r w:rsidR="00D32594" w:rsidRPr="00B60E73">
        <w:rPr>
          <w:i w:val="0"/>
          <w:color w:val="auto"/>
        </w:rPr>
        <w:t xml:space="preserve"> díla, </w:t>
      </w:r>
      <w:r w:rsidR="009B0101" w:rsidRPr="00B60E73">
        <w:rPr>
          <w:i w:val="0"/>
          <w:color w:val="auto"/>
        </w:rPr>
        <w:t xml:space="preserve">se považuje </w:t>
      </w:r>
      <w:r w:rsidR="00B161A8" w:rsidRPr="00B60E73">
        <w:rPr>
          <w:i w:val="0"/>
          <w:color w:val="auto"/>
        </w:rPr>
        <w:t>den pře</w:t>
      </w:r>
      <w:r w:rsidR="008A6B0E">
        <w:rPr>
          <w:i w:val="0"/>
          <w:color w:val="auto"/>
        </w:rPr>
        <w:t>dání</w:t>
      </w:r>
      <w:r w:rsidR="00B161A8" w:rsidRPr="00B60E73">
        <w:rPr>
          <w:i w:val="0"/>
          <w:color w:val="auto"/>
        </w:rPr>
        <w:t xml:space="preserve"> díla objednatel</w:t>
      </w:r>
      <w:r w:rsidR="008A6B0E">
        <w:rPr>
          <w:i w:val="0"/>
          <w:color w:val="auto"/>
        </w:rPr>
        <w:t>i</w:t>
      </w:r>
      <w:r w:rsidR="00B161A8" w:rsidRPr="00B60E73">
        <w:rPr>
          <w:i w:val="0"/>
          <w:color w:val="auto"/>
        </w:rPr>
        <w:t xml:space="preserve"> </w:t>
      </w:r>
      <w:r w:rsidR="00D32594" w:rsidRPr="00B60E73">
        <w:rPr>
          <w:i w:val="0"/>
          <w:color w:val="auto"/>
        </w:rPr>
        <w:t>s</w:t>
      </w:r>
      <w:r w:rsidR="008A6B0E">
        <w:rPr>
          <w:i w:val="0"/>
          <w:color w:val="auto"/>
        </w:rPr>
        <w:t xml:space="preserve"> jeho </w:t>
      </w:r>
      <w:r w:rsidR="00B161A8" w:rsidRPr="00B60E73">
        <w:rPr>
          <w:i w:val="0"/>
          <w:color w:val="auto"/>
        </w:rPr>
        <w:t xml:space="preserve">následným </w:t>
      </w:r>
      <w:r w:rsidR="00D32594" w:rsidRPr="00B60E73">
        <w:rPr>
          <w:i w:val="0"/>
          <w:color w:val="auto"/>
        </w:rPr>
        <w:t>akceptačním závěrem „</w:t>
      </w:r>
      <w:r w:rsidR="00DD02A2">
        <w:rPr>
          <w:i w:val="0"/>
          <w:color w:val="auto"/>
        </w:rPr>
        <w:t>A</w:t>
      </w:r>
      <w:r w:rsidR="00D32594" w:rsidRPr="00B60E73">
        <w:rPr>
          <w:i w:val="0"/>
          <w:color w:val="auto"/>
        </w:rPr>
        <w:t>kceptováno bez výhrad“</w:t>
      </w:r>
      <w:r w:rsidR="00A55892" w:rsidRPr="00B60E73">
        <w:rPr>
          <w:i w:val="0"/>
          <w:color w:val="auto"/>
        </w:rPr>
        <w:t>.</w:t>
      </w:r>
    </w:p>
    <w:p w14:paraId="6008BAE3" w14:textId="53CFAB1A"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w:t>
      </w:r>
      <w:r w:rsidR="00AE0D6D">
        <w:rPr>
          <w:lang w:val="cs-CZ"/>
        </w:rPr>
        <w:t xml:space="preserve"> </w:t>
      </w:r>
      <w:r w:rsidR="00EE5CEF" w:rsidRPr="00280E35">
        <w:t>tisíc korun českých).</w:t>
      </w:r>
    </w:p>
    <w:p w14:paraId="49F681E9"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10E2B39F"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411846C"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081A1FDA" w14:textId="0F53518A" w:rsidR="002C61B9" w:rsidRDefault="00113CF1" w:rsidP="00CE0879">
      <w:pPr>
        <w:pStyle w:val="body"/>
      </w:pPr>
      <w:r>
        <w:rPr>
          <w:lang w:val="cs-CZ"/>
        </w:rPr>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401B1418" w14:textId="77777777" w:rsidR="004706A0" w:rsidRPr="005D6EAF" w:rsidRDefault="004706A0" w:rsidP="00D82121">
      <w:pPr>
        <w:pStyle w:val="lnek-slo"/>
      </w:pPr>
      <w:r w:rsidRPr="005D6EAF">
        <w:t>Čl.</w:t>
      </w:r>
      <w:r w:rsidR="00CF0C5E">
        <w:t xml:space="preserve"> VIII</w:t>
      </w:r>
    </w:p>
    <w:p w14:paraId="69DEA03A" w14:textId="77777777" w:rsidR="004706A0" w:rsidRPr="005D6EAF" w:rsidRDefault="0042357C" w:rsidP="00D82121">
      <w:pPr>
        <w:pStyle w:val="lnek-nzev"/>
      </w:pPr>
      <w:r>
        <w:t>Ukončení smlouvy</w:t>
      </w:r>
    </w:p>
    <w:p w14:paraId="1CB5C42A" w14:textId="77777777" w:rsidR="004B5B8B" w:rsidRPr="005D6EAF" w:rsidRDefault="00CF0C5E" w:rsidP="00D82121">
      <w:pPr>
        <w:pStyle w:val="body"/>
        <w:rPr>
          <w:rFonts w:cs="Arial"/>
        </w:rPr>
      </w:pPr>
      <w:r>
        <w:rPr>
          <w:rFonts w:cs="Arial"/>
        </w:rPr>
        <w:t>8</w:t>
      </w:r>
      <w:r w:rsidR="00B062CB">
        <w:rPr>
          <w:rFonts w:cs="Arial"/>
        </w:rPr>
        <w:t>.1</w:t>
      </w:r>
      <w:r w:rsidR="00B062CB">
        <w:rPr>
          <w:rFonts w:cs="Arial"/>
        </w:rPr>
        <w:tab/>
      </w:r>
      <w:r w:rsidR="006A09E7" w:rsidRPr="006A09E7">
        <w:rPr>
          <w:rFonts w:cs="Arial"/>
        </w:rPr>
        <w:t>Tato smlouva nabývá účinnosti dnem jejího uveřejnění prostřednictvím registru smluv dle zákona č. 340/2015 Sb., o registru smluv. Uveřejnění této smlouvy ve smyslu předchozí věty provede objednatel.</w:t>
      </w:r>
    </w:p>
    <w:p w14:paraId="043332BD" w14:textId="77777777" w:rsidR="004B5B8B" w:rsidRPr="0041407C" w:rsidRDefault="00CF0C5E" w:rsidP="00D82121">
      <w:pPr>
        <w:pStyle w:val="body"/>
        <w:rPr>
          <w:rFonts w:cs="Arial"/>
        </w:rPr>
      </w:pPr>
      <w:r>
        <w:rPr>
          <w:rFonts w:cs="Arial"/>
        </w:rPr>
        <w:t>8</w:t>
      </w:r>
      <w:r w:rsidR="00B062CB">
        <w:rPr>
          <w:rFonts w:cs="Arial"/>
        </w:rPr>
        <w:t>.2</w:t>
      </w:r>
      <w:r w:rsidR="00B062CB">
        <w:rPr>
          <w:rFonts w:cs="Arial"/>
        </w:rPr>
        <w:tab/>
      </w:r>
      <w:r w:rsidR="00B062CB" w:rsidRPr="00D82121">
        <w:t>Účinnost s</w:t>
      </w:r>
      <w:r w:rsidR="004B5B8B" w:rsidRPr="00D82121">
        <w:t>mlouvy zaniká</w:t>
      </w:r>
      <w:r w:rsidR="007406CD" w:rsidRPr="00D82121">
        <w:t xml:space="preserve"> mimo jiné</w:t>
      </w:r>
      <w:r w:rsidR="004B5B8B" w:rsidRPr="00D82121">
        <w:t>:</w:t>
      </w:r>
    </w:p>
    <w:p w14:paraId="3B2E27F8" w14:textId="77777777" w:rsidR="004B5B8B" w:rsidRPr="001927CC" w:rsidRDefault="00B062CB" w:rsidP="001927CC">
      <w:pPr>
        <w:pStyle w:val="vet1st-psmeno"/>
        <w:rPr>
          <w:rStyle w:val="bodyChar"/>
          <w:lang w:val="cs-CZ" w:eastAsia="cs-CZ"/>
        </w:rPr>
      </w:pPr>
      <w:r w:rsidRPr="001927CC">
        <w:rPr>
          <w:rStyle w:val="bodyChar"/>
          <w:lang w:val="cs-CZ" w:eastAsia="cs-CZ"/>
        </w:rPr>
        <w:t>písemnou dohodou s</w:t>
      </w:r>
      <w:r w:rsidR="004B5B8B" w:rsidRPr="001927CC">
        <w:rPr>
          <w:rStyle w:val="bodyChar"/>
          <w:lang w:val="cs-CZ" w:eastAsia="cs-CZ"/>
        </w:rPr>
        <w:t>mluvních stran, jejíž nedílnou součástí je i vypořádání vzájemných závazků a pohledávek;</w:t>
      </w:r>
    </w:p>
    <w:p w14:paraId="74C02E7B" w14:textId="77777777" w:rsidR="00D82121" w:rsidRPr="001927CC" w:rsidRDefault="00D80B0A" w:rsidP="001927CC">
      <w:pPr>
        <w:pStyle w:val="vet1st-psmeno"/>
        <w:rPr>
          <w:rStyle w:val="bodyChar"/>
          <w:lang w:val="cs-CZ" w:eastAsia="cs-CZ"/>
        </w:rPr>
      </w:pPr>
      <w:r w:rsidRPr="001927CC">
        <w:rPr>
          <w:rStyle w:val="bodyChar"/>
          <w:lang w:val="cs-CZ" w:eastAsia="cs-CZ"/>
        </w:rPr>
        <w:t>odstoupením od s</w:t>
      </w:r>
      <w:r w:rsidR="004B5B8B" w:rsidRPr="001927CC">
        <w:rPr>
          <w:rStyle w:val="bodyChar"/>
          <w:lang w:val="cs-CZ" w:eastAsia="cs-CZ"/>
        </w:rPr>
        <w:t>mlouvy</w:t>
      </w:r>
      <w:r w:rsidR="00D97F67" w:rsidRPr="001927CC">
        <w:rPr>
          <w:rStyle w:val="bodyChar"/>
          <w:lang w:val="cs-CZ" w:eastAsia="cs-CZ"/>
        </w:rPr>
        <w:t>:</w:t>
      </w:r>
    </w:p>
    <w:p w14:paraId="0BC41947" w14:textId="77777777" w:rsidR="00D82121" w:rsidRPr="001927CC" w:rsidRDefault="004B5B8B" w:rsidP="001927CC">
      <w:pPr>
        <w:pStyle w:val="vet2st-slo"/>
      </w:pPr>
      <w:r w:rsidRPr="005D6EAF">
        <w:t>ze</w:t>
      </w:r>
      <w:r w:rsidRPr="001927CC">
        <w:t xml:space="preserve"> zá</w:t>
      </w:r>
      <w:r w:rsidR="00D80B0A" w:rsidRPr="001927CC">
        <w:t>konných důvodů (§ 200</w:t>
      </w:r>
      <w:r w:rsidR="0041407C" w:rsidRPr="001927CC">
        <w:t>2</w:t>
      </w:r>
      <w:r w:rsidR="00D80B0A" w:rsidRPr="001927CC">
        <w:t xml:space="preserve"> a násl. o</w:t>
      </w:r>
      <w:r w:rsidRPr="001927CC">
        <w:t>bčanského zákoníku);</w:t>
      </w:r>
    </w:p>
    <w:p w14:paraId="7D0A5E2E" w14:textId="77777777" w:rsidR="00D97F67" w:rsidRPr="001927CC" w:rsidRDefault="00D97F67" w:rsidP="001927CC">
      <w:pPr>
        <w:pStyle w:val="vet2st-slo"/>
      </w:pPr>
      <w:r w:rsidRPr="001927CC">
        <w:t xml:space="preserve">ze strany objednatele </w:t>
      </w:r>
      <w:r w:rsidR="00A6795C" w:rsidRPr="001927CC">
        <w:t xml:space="preserve">z důvodů </w:t>
      </w:r>
      <w:r w:rsidR="004B5B8B" w:rsidRPr="001927CC">
        <w:t>dle odst. 3.</w:t>
      </w:r>
      <w:r w:rsidR="003568EF" w:rsidRPr="001927CC">
        <w:t>3</w:t>
      </w:r>
      <w:r w:rsidR="00CD447C" w:rsidRPr="001927CC">
        <w:t>, 3.6</w:t>
      </w:r>
      <w:r w:rsidR="00C6707F" w:rsidRPr="001927CC">
        <w:t>.2 a</w:t>
      </w:r>
      <w:r w:rsidR="00CD447C" w:rsidRPr="001927CC">
        <w:t xml:space="preserve"> 3.6</w:t>
      </w:r>
      <w:r w:rsidR="003568EF" w:rsidRPr="001927CC">
        <w:t xml:space="preserve">.3 článku III. </w:t>
      </w:r>
      <w:r w:rsidR="008A6B0E" w:rsidRPr="001927CC">
        <w:t xml:space="preserve">této </w:t>
      </w:r>
      <w:r w:rsidR="003568EF" w:rsidRPr="001927CC">
        <w:t>smlouvy</w:t>
      </w:r>
      <w:r w:rsidR="004B5B8B" w:rsidRPr="001927CC">
        <w:t>;</w:t>
      </w:r>
    </w:p>
    <w:p w14:paraId="11CBFD0E" w14:textId="77777777" w:rsidR="004B5B8B" w:rsidRPr="001927CC" w:rsidRDefault="00D97F67" w:rsidP="001927CC">
      <w:pPr>
        <w:pStyle w:val="vet2st-slo"/>
      </w:pPr>
      <w:r w:rsidRPr="001927CC">
        <w:t xml:space="preserve">ze strany objednatele </w:t>
      </w:r>
      <w:r w:rsidR="004B5B8B" w:rsidRPr="001927CC">
        <w:t xml:space="preserve">v případě, </w:t>
      </w:r>
      <w:r w:rsidRPr="001927CC">
        <w:t>kdy vůči majetku zhotovitel</w:t>
      </w:r>
      <w:r w:rsidR="00D82121" w:rsidRPr="001927CC">
        <w:t>e probíhá insolvenční řízení, v </w:t>
      </w:r>
      <w:r w:rsidRPr="001927CC">
        <w:t>němž bylo vydáno rozhodnutí o úpadku, pokud to právní předpisy umožňují;</w:t>
      </w:r>
    </w:p>
    <w:p w14:paraId="59B7BCC1" w14:textId="77777777" w:rsidR="00D97F67" w:rsidRPr="001927CC" w:rsidRDefault="00D97F67" w:rsidP="001927CC">
      <w:pPr>
        <w:pStyle w:val="vet2st-slo"/>
      </w:pPr>
      <w:r w:rsidRPr="001927CC">
        <w:t>ze strany objednatele v případě, kdy insolvenční návrh na zhotovitele byl zamítnut proto, že majetek zhotovitele nepostačuje k úhradě nákladů insolvenčního řízení;</w:t>
      </w:r>
    </w:p>
    <w:p w14:paraId="78D11A91" w14:textId="77777777" w:rsidR="00D97F67" w:rsidRPr="001927CC" w:rsidRDefault="00D97F67" w:rsidP="001927CC">
      <w:pPr>
        <w:pStyle w:val="vet2st-slo"/>
      </w:pPr>
      <w:r w:rsidRPr="001927CC">
        <w:t>ze strany objednatele v případě, kdy zhotovitel vstoupí do likvidace;</w:t>
      </w:r>
    </w:p>
    <w:p w14:paraId="08F52072" w14:textId="77777777" w:rsidR="004B5B8B" w:rsidRPr="00D82121" w:rsidRDefault="00D97F67" w:rsidP="001927CC">
      <w:pPr>
        <w:pStyle w:val="vet2st-slo"/>
      </w:pPr>
      <w:r w:rsidRPr="001927CC">
        <w:t>ze strany zhotovitele v případě jejího podstatného porušení objednatelem. Za toto podstatné porušení se považuje prodlení objednatele s úhradou zhotovitelem řádně vystavené faktury o více než</w:t>
      </w:r>
      <w:r w:rsidR="00D82121" w:rsidRPr="001927CC">
        <w:t xml:space="preserve"> </w:t>
      </w:r>
      <w:r w:rsidR="00520686" w:rsidRPr="001927CC">
        <w:t xml:space="preserve">30 </w:t>
      </w:r>
      <w:r w:rsidRPr="001927CC">
        <w:t>(</w:t>
      </w:r>
      <w:r w:rsidR="00520686" w:rsidRPr="001927CC">
        <w:t>třicet</w:t>
      </w:r>
      <w:r w:rsidRPr="001927CC">
        <w:t xml:space="preserve">) kalendářních dnů po splatnosti, pokud objednatel nezjedná nápravu ani do </w:t>
      </w:r>
      <w:r w:rsidR="00520686" w:rsidRPr="001927CC">
        <w:t>10 (deseti</w:t>
      </w:r>
      <w:r w:rsidRPr="001927CC">
        <w:t>) kalendářních dnů od doručení písemného oznámení zhotovitele</w:t>
      </w:r>
      <w:r w:rsidR="00CA37AB" w:rsidRPr="001927CC">
        <w:t xml:space="preserve"> o takovém prodlení</w:t>
      </w:r>
      <w:r w:rsidR="00CA37AB">
        <w:t xml:space="preserve"> s</w:t>
      </w:r>
      <w:r w:rsidRPr="005D6EAF">
        <w:t xml:space="preserve"> žádostí o jeho nápravu.</w:t>
      </w:r>
    </w:p>
    <w:p w14:paraId="3EEA5AF4" w14:textId="77777777" w:rsidR="004B5B8B" w:rsidRPr="00D82121" w:rsidRDefault="00CF0C5E" w:rsidP="00D82121">
      <w:pPr>
        <w:pStyle w:val="body"/>
      </w:pPr>
      <w:r w:rsidRPr="00D82121">
        <w:t>8</w:t>
      </w:r>
      <w:r w:rsidR="00234803" w:rsidRPr="00D82121">
        <w:t>.</w:t>
      </w:r>
      <w:r w:rsidR="00D97F67" w:rsidRPr="00D82121">
        <w:t>3</w:t>
      </w:r>
      <w:r w:rsidR="00234803" w:rsidRPr="00D82121">
        <w:tab/>
      </w:r>
      <w:r w:rsidR="008A40FD" w:rsidRPr="00D82121">
        <w:t>Odstoupení od smlouvy je účinné a s</w:t>
      </w:r>
      <w:r w:rsidR="004B5B8B" w:rsidRPr="00D82121">
        <w:t>mlouva zaniká s výjimkou ustanovení, která mají podle zákona nebo t</w:t>
      </w:r>
      <w:r w:rsidR="008A40FD" w:rsidRPr="00D82121">
        <w:t>éto smlouvy trvat i po ukončení s</w:t>
      </w:r>
      <w:r w:rsidR="004B5B8B" w:rsidRPr="00D82121">
        <w:t>mlouvy, dne</w:t>
      </w:r>
      <w:r w:rsidR="000D1B05" w:rsidRPr="00D82121">
        <w:t>m doručení písemného oznámení o</w:t>
      </w:r>
      <w:r w:rsidR="00D82121" w:rsidRPr="00D82121">
        <w:t> </w:t>
      </w:r>
      <w:r w:rsidR="004B5B8B" w:rsidRPr="00D82121">
        <w:t xml:space="preserve">odstoupení druhé </w:t>
      </w:r>
      <w:r w:rsidR="008A40FD" w:rsidRPr="00D82121">
        <w:t>s</w:t>
      </w:r>
      <w:r w:rsidR="004B5B8B" w:rsidRPr="00D82121">
        <w:t>mluvní straně.</w:t>
      </w:r>
    </w:p>
    <w:p w14:paraId="3FB01C8E" w14:textId="77777777" w:rsidR="004B5B8B" w:rsidRPr="00D82121" w:rsidRDefault="00CF0C5E" w:rsidP="00D82121">
      <w:pPr>
        <w:pStyle w:val="body"/>
      </w:pPr>
      <w:r w:rsidRPr="00D82121">
        <w:lastRenderedPageBreak/>
        <w:t>8</w:t>
      </w:r>
      <w:r w:rsidR="00D428DE" w:rsidRPr="00D82121">
        <w:t>.</w:t>
      </w:r>
      <w:r w:rsidR="00D97F67" w:rsidRPr="00D82121">
        <w:t>4</w:t>
      </w:r>
      <w:r w:rsidR="00D428DE" w:rsidRPr="00D82121">
        <w:tab/>
        <w:t>Odstoupením od s</w:t>
      </w:r>
      <w:r w:rsidR="00FE148C" w:rsidRPr="00D82121">
        <w:t>mlouvy</w:t>
      </w:r>
      <w:r w:rsidR="003F0B9A" w:rsidRPr="00D82121">
        <w:t xml:space="preserve"> </w:t>
      </w:r>
      <w:r w:rsidR="00FE148C" w:rsidRPr="00D82121">
        <w:t>či</w:t>
      </w:r>
      <w:r w:rsidR="00D428DE" w:rsidRPr="00D82121">
        <w:t xml:space="preserve"> dohodou o ukončení s</w:t>
      </w:r>
      <w:r w:rsidR="004B5B8B" w:rsidRPr="00D82121">
        <w:t>mlouvy nejsou dotčena ustanovení týkající se smluvních pokut, n</w:t>
      </w:r>
      <w:r w:rsidR="00986DA6" w:rsidRPr="00D82121">
        <w:t xml:space="preserve">áhrady škody a </w:t>
      </w:r>
      <w:r w:rsidR="004B5B8B" w:rsidRPr="00D82121">
        <w:t>ustanovení týkající se takových práv a povinností, z jejichž povahy vyplývá, že mají trv</w:t>
      </w:r>
      <w:r w:rsidR="00986DA6" w:rsidRPr="00D82121">
        <w:t>at i po odstoupení či ukončení s</w:t>
      </w:r>
      <w:r w:rsidR="004B5B8B" w:rsidRPr="00D82121">
        <w:t>mlouvy (zejména povinnost poskytnout peněžitá plnění za plnění poskytnutá před účinnosti odstoupení</w:t>
      </w:r>
      <w:r w:rsidR="003F0B9A" w:rsidRPr="00D82121">
        <w:t xml:space="preserve"> </w:t>
      </w:r>
      <w:r w:rsidR="004B5B8B" w:rsidRPr="00D82121">
        <w:t>či dohody).</w:t>
      </w:r>
    </w:p>
    <w:p w14:paraId="62444C39" w14:textId="77777777" w:rsidR="004B5B8B" w:rsidRPr="00D82121" w:rsidRDefault="00CF0C5E" w:rsidP="00D82121">
      <w:pPr>
        <w:pStyle w:val="body"/>
      </w:pPr>
      <w:r w:rsidRPr="00D82121">
        <w:t>8</w:t>
      </w:r>
      <w:r w:rsidR="00986DA6" w:rsidRPr="00D82121">
        <w:t>.</w:t>
      </w:r>
      <w:r w:rsidR="00D97F67" w:rsidRPr="00D82121">
        <w:t>5</w:t>
      </w:r>
      <w:r w:rsidR="00986DA6" w:rsidRPr="00D82121">
        <w:tab/>
      </w:r>
      <w:r w:rsidR="0054108B" w:rsidRPr="00D82121">
        <w:t xml:space="preserve">Jestliže je smlouva </w:t>
      </w:r>
      <w:r w:rsidR="008B0BFE" w:rsidRPr="00D82121">
        <w:t xml:space="preserve">ukončena </w:t>
      </w:r>
      <w:r w:rsidR="0054108B" w:rsidRPr="00D82121">
        <w:t xml:space="preserve">před provedením díla, smluvní strany protokolárně provedou inventarizaci veškerých plnění, prací </w:t>
      </w:r>
      <w:r w:rsidR="00C66998" w:rsidRPr="00D82121">
        <w:t>či</w:t>
      </w:r>
      <w:r w:rsidR="0054108B" w:rsidRPr="00D82121">
        <w:t> dodávek provedených k datu, kdy smlouva byla ukončena, a na tomto základě provedou vyrovnání vzájemných závazků a pohledávek z toho pro ně vyplývajících</w:t>
      </w:r>
      <w:r w:rsidR="004B5B8B" w:rsidRPr="00D82121">
        <w:t>.</w:t>
      </w:r>
    </w:p>
    <w:p w14:paraId="712D2256" w14:textId="77777777" w:rsidR="004B5B8B" w:rsidRPr="00D82121" w:rsidRDefault="00CF0C5E" w:rsidP="00D82121">
      <w:pPr>
        <w:pStyle w:val="body"/>
      </w:pPr>
      <w:r w:rsidRPr="00D82121">
        <w:t>8</w:t>
      </w:r>
      <w:r w:rsidR="004575D0" w:rsidRPr="00D82121">
        <w:t>.</w:t>
      </w:r>
      <w:r w:rsidR="00D97F67" w:rsidRPr="00D82121">
        <w:t>6</w:t>
      </w:r>
      <w:r w:rsidR="004575D0" w:rsidRPr="00D82121">
        <w:tab/>
        <w:t>Zhotovitel</w:t>
      </w:r>
      <w:r w:rsidR="004B5B8B" w:rsidRPr="00D82121">
        <w:t xml:space="preserve"> </w:t>
      </w:r>
      <w:r w:rsidR="004575D0" w:rsidRPr="00D82121">
        <w:t>se zavazuje poskytnout objednateli v případě ukončení s</w:t>
      </w:r>
      <w:r w:rsidR="004B5B8B" w:rsidRPr="00D82121">
        <w:t>mlouvy</w:t>
      </w:r>
      <w:r w:rsidR="004575D0" w:rsidRPr="00D82121">
        <w:t xml:space="preserve"> nezbytnou součinnost tak, aby o</w:t>
      </w:r>
      <w:r w:rsidR="004B5B8B" w:rsidRPr="00D82121">
        <w:t>bjednateli nevznikla škoda.</w:t>
      </w:r>
    </w:p>
    <w:p w14:paraId="467DC8DA" w14:textId="670E921D" w:rsidR="002C61B9" w:rsidRPr="00D82121" w:rsidRDefault="0031622F" w:rsidP="00CE0879">
      <w:pPr>
        <w:pStyle w:val="body"/>
      </w:pPr>
      <w:r w:rsidRPr="00D82121">
        <w:t>8.</w:t>
      </w:r>
      <w:r w:rsidR="00D97F67" w:rsidRPr="00D82121">
        <w:t>7</w:t>
      </w:r>
      <w:r w:rsidRPr="00D82121">
        <w:tab/>
        <w:t>Ukončení účinnosti této smlouvy z jakéhokoliv důvodu se nedotkne ustanovení odstavců 9.3 až 9.6 článku IX níže a jejich účinnost přetrvá i po ukončení účinnosti této smlouvy.</w:t>
      </w:r>
    </w:p>
    <w:p w14:paraId="5611E38F" w14:textId="77777777" w:rsidR="00E670D4" w:rsidRDefault="00CF0C5E" w:rsidP="00E670D4">
      <w:pPr>
        <w:pStyle w:val="lnek-slo"/>
      </w:pPr>
      <w:r>
        <w:t>Čl. IX</w:t>
      </w:r>
    </w:p>
    <w:p w14:paraId="0753C9BB" w14:textId="77777777" w:rsidR="00E670D4" w:rsidRDefault="00E670D4" w:rsidP="00E670D4">
      <w:pPr>
        <w:pStyle w:val="lnek-nzev"/>
      </w:pPr>
      <w:r>
        <w:t>Ostatní ujednání</w:t>
      </w:r>
    </w:p>
    <w:p w14:paraId="346ECA2D" w14:textId="77777777" w:rsidR="00E670D4" w:rsidRPr="00A42477" w:rsidRDefault="0031622F" w:rsidP="00D82121">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194EDF84" w14:textId="77777777" w:rsidR="00E670D4" w:rsidRPr="00A42477" w:rsidRDefault="0031622F" w:rsidP="00D82121">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D82121">
        <w:rPr>
          <w:lang w:val="cs-CZ"/>
        </w:rPr>
        <w:t xml:space="preserve"> </w:t>
      </w:r>
      <w:r w:rsidR="00C66998">
        <w:rPr>
          <w:lang w:val="cs-CZ"/>
        </w:rPr>
        <w:t>k takovému jednání zmocněni</w:t>
      </w:r>
      <w:r w:rsidR="00E670D4" w:rsidRPr="00A42477">
        <w:t>.</w:t>
      </w:r>
    </w:p>
    <w:p w14:paraId="01E18327" w14:textId="77777777" w:rsidR="00E670D4" w:rsidRPr="00A42477" w:rsidRDefault="0031622F" w:rsidP="00D82121">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3712B7C" w14:textId="77777777" w:rsidR="00E670D4" w:rsidRDefault="0031622F" w:rsidP="00D82121">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79E165A" w14:textId="77777777" w:rsidR="00E670D4" w:rsidRPr="00282AEB" w:rsidRDefault="0031622F" w:rsidP="00D82121">
      <w:pPr>
        <w:pStyle w:val="body"/>
        <w:rPr>
          <w:rFonts w:cs="Arial"/>
          <w:lang w:val="cs-CZ"/>
        </w:rPr>
      </w:pPr>
      <w:r>
        <w:rPr>
          <w:rFonts w:cs="Arial"/>
          <w:lang w:val="cs-CZ"/>
        </w:rPr>
        <w:t>9.5</w:t>
      </w:r>
      <w:r w:rsidR="00E670D4" w:rsidRPr="00282AEB">
        <w:rPr>
          <w:rFonts w:cs="Arial"/>
          <w:lang w:val="cs-CZ"/>
        </w:rPr>
        <w:tab/>
      </w:r>
      <w:r w:rsidR="006A09E7" w:rsidRPr="006A09E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21E6F18B" w14:textId="799349CF" w:rsidR="002C61B9" w:rsidRDefault="0031622F" w:rsidP="00CE0879">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5D12410B" w14:textId="77777777" w:rsidR="001F1E85" w:rsidRPr="001F1E85" w:rsidRDefault="001F1E85" w:rsidP="00C625DF">
      <w:pPr>
        <w:pStyle w:val="lnek-slo"/>
        <w:tabs>
          <w:tab w:val="left" w:pos="142"/>
        </w:tabs>
      </w:pPr>
      <w:r w:rsidRPr="001F1E85">
        <w:t>Čl. X</w:t>
      </w:r>
    </w:p>
    <w:p w14:paraId="20563C62" w14:textId="77777777" w:rsidR="001F1E85" w:rsidRPr="001F1E85" w:rsidRDefault="001F1E85" w:rsidP="00280E35">
      <w:pPr>
        <w:pStyle w:val="lnek-nzev"/>
      </w:pPr>
      <w:r w:rsidRPr="001F1E85">
        <w:t>Závěrečná ustanovení</w:t>
      </w:r>
    </w:p>
    <w:p w14:paraId="275738F8"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583152DE" w14:textId="77777777" w:rsidR="00D82121"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744E124" w14:textId="77777777" w:rsidR="001F1E85" w:rsidRPr="001114E9" w:rsidRDefault="00CF0C5E" w:rsidP="001114E9">
      <w:pPr>
        <w:pStyle w:val="body"/>
      </w:pPr>
      <w:r w:rsidRPr="001114E9">
        <w:rPr>
          <w:lang w:val="cs-CZ"/>
        </w:rPr>
        <w:t>10.3</w:t>
      </w:r>
      <w:r w:rsidR="001F1E85" w:rsidRPr="001114E9">
        <w:tab/>
        <w:t xml:space="preserve">Neplatnost nebo neúčinnost některého ustanovení této smlouvy nezpůsobuje neplatnost smlouvy jako celku. Smluvní strany se zavazují nahradit případná neplatná nebo neúčinná ustanovení </w:t>
      </w:r>
      <w:r w:rsidR="001F1E85" w:rsidRPr="001114E9">
        <w:lastRenderedPageBreak/>
        <w:t>smlouvy ustanoveními platnými a účinnými, která budou co do obsahu a významu neplatným nebo neúčinným ustanovením co nejblíže.</w:t>
      </w:r>
    </w:p>
    <w:p w14:paraId="287E21C2" w14:textId="77777777" w:rsidR="001F1E85" w:rsidRDefault="00CF0C5E" w:rsidP="001114E9">
      <w:pPr>
        <w:pStyle w:val="body"/>
      </w:pPr>
      <w:r w:rsidRPr="001114E9">
        <w:t>10.4</w:t>
      </w:r>
      <w:r w:rsidR="001F1E85" w:rsidRPr="001114E9">
        <w:tab/>
      </w:r>
      <w:r w:rsidR="001F1E85" w:rsidRPr="002C61B9">
        <w:t xml:space="preserve">Tato smlouva má </w:t>
      </w:r>
      <w:r w:rsidR="00BE5318" w:rsidRPr="002C61B9">
        <w:fldChar w:fldCharType="begin">
          <w:ffData>
            <w:name w:val=""/>
            <w:enabled/>
            <w:calcOnExit w:val="0"/>
            <w:textInput>
              <w:type w:val="number"/>
              <w:default w:val="4"/>
            </w:textInput>
          </w:ffData>
        </w:fldChar>
      </w:r>
      <w:r w:rsidR="00BE5318" w:rsidRPr="002C61B9">
        <w:instrText xml:space="preserve"> FORMTEXT </w:instrText>
      </w:r>
      <w:r w:rsidR="00BE5318" w:rsidRPr="002C61B9">
        <w:fldChar w:fldCharType="separate"/>
      </w:r>
      <w:r w:rsidR="00BE5318" w:rsidRPr="002C61B9">
        <w:rPr>
          <w:noProof/>
        </w:rPr>
        <w:t>4</w:t>
      </w:r>
      <w:r w:rsidR="00BE5318" w:rsidRPr="002C61B9">
        <w:fldChar w:fldCharType="end"/>
      </w:r>
      <w:r w:rsidR="000518A3" w:rsidRPr="002C61B9">
        <w:t xml:space="preserve"> </w:t>
      </w:r>
      <w:r w:rsidR="00BE5318" w:rsidRPr="002C61B9">
        <w:rPr>
          <w:lang w:val="cs-CZ"/>
        </w:rPr>
        <w:t xml:space="preserve">(čtyři) </w:t>
      </w:r>
      <w:r w:rsidR="00AB64E6" w:rsidRPr="002C61B9">
        <w:fldChar w:fldCharType="begin">
          <w:ffData>
            <w:name w:val=""/>
            <w:enabled/>
            <w:calcOnExit w:val="0"/>
            <w:ddList>
              <w:listEntry w:val="přílohy"/>
              <w:listEntry w:val="přílohu"/>
              <w:listEntry w:val="příloh"/>
            </w:ddList>
          </w:ffData>
        </w:fldChar>
      </w:r>
      <w:r w:rsidR="00AB64E6" w:rsidRPr="002C61B9">
        <w:instrText xml:space="preserve"> FORMDROPDOWN </w:instrText>
      </w:r>
      <w:r w:rsidR="00D752A8">
        <w:fldChar w:fldCharType="separate"/>
      </w:r>
      <w:r w:rsidR="00AB64E6" w:rsidRPr="002C61B9">
        <w:fldChar w:fldCharType="end"/>
      </w:r>
      <w:r w:rsidR="009325B5" w:rsidRPr="002C61B9">
        <w:t xml:space="preserve"> </w:t>
      </w:r>
      <w:r w:rsidR="00BE5318">
        <w:rPr>
          <w:lang w:val="cs-CZ"/>
        </w:rPr>
        <w:t>a j</w:t>
      </w:r>
      <w:r w:rsidR="001F1E85" w:rsidRPr="001114E9">
        <w:t>e sepsána ve čtyřech vyhotoveních, z nichž obě smluvní strany obdrží po dvou.</w:t>
      </w:r>
    </w:p>
    <w:p w14:paraId="37F7BA2C" w14:textId="77777777" w:rsidR="00332077" w:rsidRPr="001927CC" w:rsidRDefault="00CF0C5E" w:rsidP="001927CC">
      <w:pPr>
        <w:pStyle w:val="body"/>
        <w:rPr>
          <w:lang w:val="cs-CZ"/>
        </w:rPr>
      </w:pPr>
      <w:r w:rsidRPr="001927CC">
        <w:t>10.5</w:t>
      </w:r>
      <w:r w:rsidR="001F1E85" w:rsidRPr="001927CC">
        <w:tab/>
      </w:r>
      <w:r w:rsidR="009B3610" w:rsidRPr="001927CC">
        <w:t>Smluvní strany prohlašují, že smlouva byla sjednána na základě jejich pravé, vážné a svobodné vůle, že si její obsah přečetly, bezvýhradně s ním souhlasí,</w:t>
      </w:r>
      <w:r w:rsidR="001927CC">
        <w:t xml:space="preserve"> považují jej za zcela určitý a </w:t>
      </w:r>
      <w:r w:rsidR="009B3610" w:rsidRPr="001927CC">
        <w:t>srozumitelný, což níže stvrzují svými vlastnoručními podpisy</w:t>
      </w:r>
      <w:r w:rsidR="001927CC">
        <w:rPr>
          <w:lang w:val="cs-CZ"/>
        </w:rPr>
        <w:t>.</w:t>
      </w:r>
    </w:p>
    <w:p w14:paraId="35ADF597" w14:textId="77777777" w:rsidR="00A70324" w:rsidRPr="00EC3952" w:rsidRDefault="00A70324" w:rsidP="00D32D3E">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927CC" w:rsidRPr="007D72AD" w14:paraId="37725AB9" w14:textId="77777777" w:rsidTr="00AB64E6">
        <w:trPr>
          <w:cantSplit/>
          <w:trHeight w:val="2835"/>
        </w:trPr>
        <w:tc>
          <w:tcPr>
            <w:tcW w:w="4253" w:type="dxa"/>
            <w:vAlign w:val="bottom"/>
            <w:hideMark/>
          </w:tcPr>
          <w:p w14:paraId="6DB35FE5" w14:textId="0611EF14" w:rsidR="001927CC" w:rsidRPr="007D72AD" w:rsidRDefault="001927CC" w:rsidP="00AB64E6">
            <w:pPr>
              <w:pStyle w:val="podpis-msto-datum"/>
              <w:keepNext/>
            </w:pPr>
            <w:r w:rsidRPr="007D72AD">
              <w:t xml:space="preserve">V Praze dne </w:t>
            </w:r>
            <w:r w:rsidR="007D2CCA">
              <w:t>28.11.2017</w:t>
            </w:r>
          </w:p>
        </w:tc>
        <w:tc>
          <w:tcPr>
            <w:tcW w:w="567" w:type="dxa"/>
            <w:vAlign w:val="bottom"/>
          </w:tcPr>
          <w:p w14:paraId="1572BD52" w14:textId="77777777" w:rsidR="001927CC" w:rsidRPr="007D72AD" w:rsidRDefault="001927CC" w:rsidP="00AB64E6">
            <w:pPr>
              <w:pStyle w:val="podpis-msto-datum"/>
              <w:keepNext/>
            </w:pPr>
          </w:p>
        </w:tc>
        <w:tc>
          <w:tcPr>
            <w:tcW w:w="4253" w:type="dxa"/>
            <w:vAlign w:val="bottom"/>
            <w:hideMark/>
          </w:tcPr>
          <w:p w14:paraId="6DD5A045" w14:textId="07C1AC06" w:rsidR="001927CC" w:rsidRPr="007D72AD" w:rsidRDefault="001927CC" w:rsidP="00AB64E6">
            <w:pPr>
              <w:pStyle w:val="podpis-msto-datum"/>
              <w:keepNext/>
            </w:pPr>
            <w:r w:rsidRPr="007D72AD">
              <w:t xml:space="preserve">V </w:t>
            </w:r>
            <w:r w:rsidR="003D0D6F">
              <w:t>Brně</w:t>
            </w:r>
            <w:r w:rsidRPr="007D72AD">
              <w:t xml:space="preserve"> dne </w:t>
            </w:r>
            <w:r w:rsidR="007D2CCA">
              <w:t>30.11.2017</w:t>
            </w:r>
          </w:p>
        </w:tc>
      </w:tr>
      <w:tr w:rsidR="001927CC" w:rsidRPr="007D72AD" w14:paraId="1F1C89DA" w14:textId="77777777" w:rsidTr="00AB64E6">
        <w:trPr>
          <w:cantSplit/>
        </w:trPr>
        <w:tc>
          <w:tcPr>
            <w:tcW w:w="4253" w:type="dxa"/>
            <w:hideMark/>
          </w:tcPr>
          <w:p w14:paraId="390F3529" w14:textId="77777777" w:rsidR="001927CC" w:rsidRPr="007D72AD" w:rsidRDefault="001927CC" w:rsidP="00AB64E6">
            <w:pPr>
              <w:pStyle w:val="podpis-organizace"/>
              <w:keepNext/>
            </w:pPr>
            <w:r w:rsidRPr="007D72AD">
              <w:t>Ústav zemědělské ekonomiky a informací</w:t>
            </w:r>
          </w:p>
        </w:tc>
        <w:tc>
          <w:tcPr>
            <w:tcW w:w="567" w:type="dxa"/>
          </w:tcPr>
          <w:p w14:paraId="17774A73" w14:textId="77777777" w:rsidR="001927CC" w:rsidRPr="007D72AD" w:rsidRDefault="001927CC" w:rsidP="00AB64E6">
            <w:pPr>
              <w:pStyle w:val="podpis-organizace"/>
              <w:keepNext/>
            </w:pPr>
          </w:p>
        </w:tc>
        <w:tc>
          <w:tcPr>
            <w:tcW w:w="4253" w:type="dxa"/>
          </w:tcPr>
          <w:p w14:paraId="566FEE79" w14:textId="03E3C3D6" w:rsidR="001927CC" w:rsidRPr="007D72AD" w:rsidRDefault="007349F9" w:rsidP="00AB64E6">
            <w:pPr>
              <w:pStyle w:val="podpis-organizace"/>
              <w:keepNext/>
            </w:pPr>
            <w:r>
              <w:t>Věra Fialová</w:t>
            </w:r>
          </w:p>
        </w:tc>
      </w:tr>
      <w:tr w:rsidR="001927CC" w:rsidRPr="007D72AD" w14:paraId="078457C5" w14:textId="77777777" w:rsidTr="00AB64E6">
        <w:trPr>
          <w:cantSplit/>
        </w:trPr>
        <w:tc>
          <w:tcPr>
            <w:tcW w:w="4253" w:type="dxa"/>
            <w:hideMark/>
          </w:tcPr>
          <w:p w14:paraId="24E12745" w14:textId="77777777" w:rsidR="001927CC" w:rsidRPr="007D72AD" w:rsidRDefault="001927CC" w:rsidP="00AB64E6">
            <w:pPr>
              <w:pStyle w:val="podpis-funkce"/>
            </w:pPr>
            <w:r w:rsidRPr="00EC4B61">
              <w:t xml:space="preserve">Ing. </w:t>
            </w:r>
            <w:r>
              <w:t xml:space="preserve">Štěpán Kala, MBA, Ph.D., </w:t>
            </w:r>
            <w:r w:rsidRPr="007D72AD">
              <w:t>ředitel</w:t>
            </w:r>
          </w:p>
        </w:tc>
        <w:tc>
          <w:tcPr>
            <w:tcW w:w="567" w:type="dxa"/>
          </w:tcPr>
          <w:p w14:paraId="6CAC48F2" w14:textId="77777777" w:rsidR="001927CC" w:rsidRPr="007D72AD" w:rsidRDefault="001927CC" w:rsidP="00AB64E6">
            <w:pPr>
              <w:pStyle w:val="podpis-funkce"/>
            </w:pPr>
          </w:p>
        </w:tc>
        <w:tc>
          <w:tcPr>
            <w:tcW w:w="4253" w:type="dxa"/>
          </w:tcPr>
          <w:p w14:paraId="287765AD" w14:textId="6B91CC51" w:rsidR="001927CC" w:rsidRPr="007D72AD" w:rsidRDefault="001927CC" w:rsidP="00AB64E6">
            <w:pPr>
              <w:pStyle w:val="podpis-funkce"/>
            </w:pPr>
          </w:p>
        </w:tc>
      </w:tr>
      <w:tr w:rsidR="001927CC" w:rsidRPr="007D72AD" w14:paraId="55FE5210" w14:textId="77777777" w:rsidTr="00AB64E6">
        <w:trPr>
          <w:cantSplit/>
        </w:trPr>
        <w:tc>
          <w:tcPr>
            <w:tcW w:w="4253" w:type="dxa"/>
            <w:tcBorders>
              <w:top w:val="nil"/>
              <w:left w:val="nil"/>
              <w:bottom w:val="single" w:sz="4" w:space="0" w:color="auto"/>
              <w:right w:val="nil"/>
            </w:tcBorders>
          </w:tcPr>
          <w:p w14:paraId="7B27E3B3" w14:textId="77777777" w:rsidR="001927CC" w:rsidRPr="007D72AD" w:rsidRDefault="001927CC" w:rsidP="00AB64E6">
            <w:pPr>
              <w:pStyle w:val="podpis-podpis"/>
            </w:pPr>
          </w:p>
        </w:tc>
        <w:tc>
          <w:tcPr>
            <w:tcW w:w="567" w:type="dxa"/>
          </w:tcPr>
          <w:p w14:paraId="445740A4" w14:textId="77777777" w:rsidR="001927CC" w:rsidRPr="007D72AD" w:rsidRDefault="001927CC" w:rsidP="00AB64E6">
            <w:pPr>
              <w:pStyle w:val="podpis-podpis"/>
            </w:pPr>
          </w:p>
        </w:tc>
        <w:tc>
          <w:tcPr>
            <w:tcW w:w="4253" w:type="dxa"/>
            <w:tcBorders>
              <w:top w:val="nil"/>
              <w:left w:val="nil"/>
              <w:bottom w:val="single" w:sz="4" w:space="0" w:color="auto"/>
              <w:right w:val="nil"/>
            </w:tcBorders>
          </w:tcPr>
          <w:p w14:paraId="62579BBB" w14:textId="77777777" w:rsidR="001927CC" w:rsidRPr="007D72AD" w:rsidRDefault="001927CC" w:rsidP="00AB64E6">
            <w:pPr>
              <w:pStyle w:val="podpis-podpis"/>
            </w:pPr>
          </w:p>
        </w:tc>
      </w:tr>
      <w:tr w:rsidR="001927CC" w:rsidRPr="007D72AD" w14:paraId="17566725" w14:textId="77777777" w:rsidTr="00AB64E6">
        <w:trPr>
          <w:cantSplit/>
        </w:trPr>
        <w:tc>
          <w:tcPr>
            <w:tcW w:w="4253" w:type="dxa"/>
            <w:tcBorders>
              <w:top w:val="single" w:sz="4" w:space="0" w:color="auto"/>
              <w:left w:val="nil"/>
              <w:bottom w:val="nil"/>
              <w:right w:val="nil"/>
            </w:tcBorders>
            <w:hideMark/>
          </w:tcPr>
          <w:p w14:paraId="189F16B1" w14:textId="77777777" w:rsidR="001927CC" w:rsidRPr="007D72AD" w:rsidRDefault="001927CC" w:rsidP="00AB64E6">
            <w:pPr>
              <w:pStyle w:val="podpis-objednatel-zhotovitel"/>
            </w:pPr>
            <w:r>
              <w:t xml:space="preserve">podpis </w:t>
            </w:r>
            <w:r w:rsidRPr="007D72AD">
              <w:t>objednatel</w:t>
            </w:r>
            <w:r>
              <w:t>e</w:t>
            </w:r>
          </w:p>
        </w:tc>
        <w:tc>
          <w:tcPr>
            <w:tcW w:w="567" w:type="dxa"/>
          </w:tcPr>
          <w:p w14:paraId="2A3646D7" w14:textId="77777777" w:rsidR="001927CC" w:rsidRPr="007D72AD" w:rsidRDefault="001927CC" w:rsidP="00AB64E6">
            <w:pPr>
              <w:pStyle w:val="podpis-objednatel-zhotovitel"/>
            </w:pPr>
          </w:p>
        </w:tc>
        <w:tc>
          <w:tcPr>
            <w:tcW w:w="4253" w:type="dxa"/>
            <w:tcBorders>
              <w:top w:val="single" w:sz="4" w:space="0" w:color="auto"/>
              <w:left w:val="nil"/>
              <w:bottom w:val="nil"/>
              <w:right w:val="nil"/>
            </w:tcBorders>
            <w:hideMark/>
          </w:tcPr>
          <w:p w14:paraId="7F4864F7" w14:textId="77777777" w:rsidR="001927CC" w:rsidRPr="007D72AD" w:rsidRDefault="001927CC" w:rsidP="00AB64E6">
            <w:pPr>
              <w:pStyle w:val="podpis-objednatel-zhotovitel"/>
            </w:pPr>
            <w:r>
              <w:t xml:space="preserve">podpis </w:t>
            </w:r>
            <w:r w:rsidRPr="007D72AD">
              <w:t>zhotovitel</w:t>
            </w:r>
            <w:r>
              <w:t>e</w:t>
            </w:r>
          </w:p>
        </w:tc>
      </w:tr>
    </w:tbl>
    <w:p w14:paraId="68BFC364" w14:textId="77777777" w:rsidR="001927CC" w:rsidRDefault="001927CC" w:rsidP="001927CC">
      <w:pPr>
        <w:pStyle w:val="mezera"/>
      </w:pPr>
      <w:bookmarkStart w:id="11" w:name="_GoBack"/>
      <w:bookmarkEnd w:id="11"/>
    </w:p>
    <w:sectPr w:rsidR="001927CC">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B50B" w14:textId="77777777" w:rsidR="00D752A8" w:rsidRDefault="00D752A8">
      <w:r>
        <w:separator/>
      </w:r>
    </w:p>
  </w:endnote>
  <w:endnote w:type="continuationSeparator" w:id="0">
    <w:p w14:paraId="53A3CD6E" w14:textId="77777777" w:rsidR="00D752A8" w:rsidRDefault="00D7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3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78FF30AB" w14:textId="5C63256D" w:rsidR="00790C0D" w:rsidRPr="00411E75" w:rsidRDefault="00790C0D" w:rsidP="00411E75">
            <w:pPr>
              <w:pStyle w:val="Zpat"/>
            </w:pPr>
            <w:r w:rsidRPr="00282AEB">
              <w:fldChar w:fldCharType="begin"/>
            </w:r>
            <w:r w:rsidRPr="00282AEB">
              <w:instrText>PAGE</w:instrText>
            </w:r>
            <w:r w:rsidRPr="00282AEB">
              <w:fldChar w:fldCharType="separate"/>
            </w:r>
            <w:r w:rsidR="007D2CCA">
              <w:rPr>
                <w:noProof/>
              </w:rPr>
              <w:t>7</w:t>
            </w:r>
            <w:r w:rsidRPr="00282AEB">
              <w:fldChar w:fldCharType="end"/>
            </w:r>
            <w:r w:rsidRPr="00282AEB">
              <w:t>/</w:t>
            </w:r>
            <w:r w:rsidRPr="00282AEB">
              <w:fldChar w:fldCharType="begin"/>
            </w:r>
            <w:r w:rsidRPr="00282AEB">
              <w:instrText>NUMPAGES</w:instrText>
            </w:r>
            <w:r w:rsidRPr="00282AEB">
              <w:fldChar w:fldCharType="separate"/>
            </w:r>
            <w:r w:rsidR="007D2CC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B9FB" w14:textId="77777777" w:rsidR="00D752A8" w:rsidRDefault="00D752A8">
      <w:r>
        <w:separator/>
      </w:r>
    </w:p>
  </w:footnote>
  <w:footnote w:type="continuationSeparator" w:id="0">
    <w:p w14:paraId="2AB4A9F8" w14:textId="77777777" w:rsidR="00D752A8" w:rsidRDefault="00D7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79716B2"/>
    <w:multiLevelType w:val="hybridMultilevel"/>
    <w:tmpl w:val="B48013B2"/>
    <w:lvl w:ilvl="0" w:tplc="0832BE20">
      <w:start w:val="1"/>
      <w:numFmt w:val="decimal"/>
      <w:pStyle w:val="vet2st-slo"/>
      <w:lvlText w:val="%1."/>
      <w:lvlJc w:val="left"/>
      <w:pPr>
        <w:ind w:left="1571" w:hanging="360"/>
      </w:pPr>
      <w:rPr>
        <w:rFonts w:ascii="Arial" w:hAnsi="Arial" w:hint="default"/>
        <w:b w:val="0"/>
        <w:i w:val="0"/>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11D0A10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B6313"/>
    <w:multiLevelType w:val="hybridMultilevel"/>
    <w:tmpl w:val="276A560A"/>
    <w:lvl w:ilvl="0" w:tplc="592C8958">
      <w:start w:val="1"/>
      <w:numFmt w:val="lowerLetter"/>
      <w:pStyle w:val="vet1st-psmeno"/>
      <w:lvlText w:val="%1)"/>
      <w:lvlJc w:val="left"/>
      <w:pPr>
        <w:ind w:left="1287" w:hanging="360"/>
      </w:pPr>
      <w:rPr>
        <w:rFonts w:ascii="Arial" w:hAnsi="Arial"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6"/>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35"/>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6"/>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C8"/>
    <w:rsid w:val="00021EEF"/>
    <w:rsid w:val="00024A66"/>
    <w:rsid w:val="00032A87"/>
    <w:rsid w:val="00033DCF"/>
    <w:rsid w:val="00043522"/>
    <w:rsid w:val="0004385E"/>
    <w:rsid w:val="000518A3"/>
    <w:rsid w:val="0005452D"/>
    <w:rsid w:val="00057639"/>
    <w:rsid w:val="00063849"/>
    <w:rsid w:val="00067C8B"/>
    <w:rsid w:val="00071075"/>
    <w:rsid w:val="00073957"/>
    <w:rsid w:val="0007551B"/>
    <w:rsid w:val="000814F9"/>
    <w:rsid w:val="00091621"/>
    <w:rsid w:val="000A362F"/>
    <w:rsid w:val="000A6A02"/>
    <w:rsid w:val="000B0723"/>
    <w:rsid w:val="000C23D7"/>
    <w:rsid w:val="000C26A7"/>
    <w:rsid w:val="000C27A1"/>
    <w:rsid w:val="000C4216"/>
    <w:rsid w:val="000C4BF4"/>
    <w:rsid w:val="000D01FD"/>
    <w:rsid w:val="000D12EC"/>
    <w:rsid w:val="000D1598"/>
    <w:rsid w:val="000D1B05"/>
    <w:rsid w:val="000D1DFF"/>
    <w:rsid w:val="000D4808"/>
    <w:rsid w:val="000E5EF1"/>
    <w:rsid w:val="000E6FD8"/>
    <w:rsid w:val="000F6443"/>
    <w:rsid w:val="00101695"/>
    <w:rsid w:val="00106B4C"/>
    <w:rsid w:val="00107197"/>
    <w:rsid w:val="00110695"/>
    <w:rsid w:val="001114E9"/>
    <w:rsid w:val="00113CF1"/>
    <w:rsid w:val="00117D82"/>
    <w:rsid w:val="00124549"/>
    <w:rsid w:val="001377EC"/>
    <w:rsid w:val="00147A4A"/>
    <w:rsid w:val="00151036"/>
    <w:rsid w:val="00154F58"/>
    <w:rsid w:val="00155831"/>
    <w:rsid w:val="00156AF6"/>
    <w:rsid w:val="001606C0"/>
    <w:rsid w:val="00167AB7"/>
    <w:rsid w:val="001736DF"/>
    <w:rsid w:val="001846C7"/>
    <w:rsid w:val="001927CC"/>
    <w:rsid w:val="0019468F"/>
    <w:rsid w:val="00195EBE"/>
    <w:rsid w:val="001A53C1"/>
    <w:rsid w:val="001A6E0C"/>
    <w:rsid w:val="001A6E57"/>
    <w:rsid w:val="001B291E"/>
    <w:rsid w:val="001B5BAB"/>
    <w:rsid w:val="001B6178"/>
    <w:rsid w:val="001D4E68"/>
    <w:rsid w:val="001D7458"/>
    <w:rsid w:val="001E20DC"/>
    <w:rsid w:val="001F1E85"/>
    <w:rsid w:val="001F35A0"/>
    <w:rsid w:val="00204C4C"/>
    <w:rsid w:val="00213DB3"/>
    <w:rsid w:val="00214B38"/>
    <w:rsid w:val="00216610"/>
    <w:rsid w:val="00222217"/>
    <w:rsid w:val="00234803"/>
    <w:rsid w:val="002467CF"/>
    <w:rsid w:val="00251B87"/>
    <w:rsid w:val="00262132"/>
    <w:rsid w:val="002727A0"/>
    <w:rsid w:val="00280E35"/>
    <w:rsid w:val="00282041"/>
    <w:rsid w:val="0029095D"/>
    <w:rsid w:val="00291CF3"/>
    <w:rsid w:val="002B5931"/>
    <w:rsid w:val="002C39DC"/>
    <w:rsid w:val="002C45DC"/>
    <w:rsid w:val="002C61B9"/>
    <w:rsid w:val="002D1703"/>
    <w:rsid w:val="002D269D"/>
    <w:rsid w:val="002D2F40"/>
    <w:rsid w:val="002D3ED1"/>
    <w:rsid w:val="002E42DE"/>
    <w:rsid w:val="002E5296"/>
    <w:rsid w:val="002E6EF0"/>
    <w:rsid w:val="002F32F8"/>
    <w:rsid w:val="00303884"/>
    <w:rsid w:val="0031622F"/>
    <w:rsid w:val="00317E23"/>
    <w:rsid w:val="00325E12"/>
    <w:rsid w:val="00332077"/>
    <w:rsid w:val="0033322F"/>
    <w:rsid w:val="003511B5"/>
    <w:rsid w:val="003520D9"/>
    <w:rsid w:val="00352B3C"/>
    <w:rsid w:val="00352BC8"/>
    <w:rsid w:val="003568EF"/>
    <w:rsid w:val="003765EF"/>
    <w:rsid w:val="00385CA3"/>
    <w:rsid w:val="003A61EA"/>
    <w:rsid w:val="003B0FE3"/>
    <w:rsid w:val="003C1F68"/>
    <w:rsid w:val="003C2260"/>
    <w:rsid w:val="003D0D6F"/>
    <w:rsid w:val="003E06B4"/>
    <w:rsid w:val="003E66F8"/>
    <w:rsid w:val="003F00FE"/>
    <w:rsid w:val="003F0B9A"/>
    <w:rsid w:val="003F1E29"/>
    <w:rsid w:val="00400183"/>
    <w:rsid w:val="00400740"/>
    <w:rsid w:val="0040143D"/>
    <w:rsid w:val="00403A33"/>
    <w:rsid w:val="0040704B"/>
    <w:rsid w:val="00411E75"/>
    <w:rsid w:val="0041407C"/>
    <w:rsid w:val="00417861"/>
    <w:rsid w:val="0042357C"/>
    <w:rsid w:val="00423C70"/>
    <w:rsid w:val="00426164"/>
    <w:rsid w:val="004279E4"/>
    <w:rsid w:val="00454FF6"/>
    <w:rsid w:val="00455258"/>
    <w:rsid w:val="004575D0"/>
    <w:rsid w:val="00460DAD"/>
    <w:rsid w:val="00461991"/>
    <w:rsid w:val="004706A0"/>
    <w:rsid w:val="004756DA"/>
    <w:rsid w:val="00475B90"/>
    <w:rsid w:val="00484034"/>
    <w:rsid w:val="00484B4E"/>
    <w:rsid w:val="004932F8"/>
    <w:rsid w:val="00496046"/>
    <w:rsid w:val="004A4F58"/>
    <w:rsid w:val="004A656E"/>
    <w:rsid w:val="004B02EC"/>
    <w:rsid w:val="004B5B8B"/>
    <w:rsid w:val="004C7DAF"/>
    <w:rsid w:val="004D7928"/>
    <w:rsid w:val="004D7D89"/>
    <w:rsid w:val="004E7EE4"/>
    <w:rsid w:val="00500AE6"/>
    <w:rsid w:val="00507680"/>
    <w:rsid w:val="00514A9F"/>
    <w:rsid w:val="00520686"/>
    <w:rsid w:val="0052192C"/>
    <w:rsid w:val="005233C4"/>
    <w:rsid w:val="00526736"/>
    <w:rsid w:val="005372F4"/>
    <w:rsid w:val="00541027"/>
    <w:rsid w:val="0054108B"/>
    <w:rsid w:val="00553A62"/>
    <w:rsid w:val="00554B9B"/>
    <w:rsid w:val="005570C2"/>
    <w:rsid w:val="00585D7E"/>
    <w:rsid w:val="00586AD5"/>
    <w:rsid w:val="005A7711"/>
    <w:rsid w:val="005B4694"/>
    <w:rsid w:val="005B4E98"/>
    <w:rsid w:val="005C6248"/>
    <w:rsid w:val="005D2542"/>
    <w:rsid w:val="005D6480"/>
    <w:rsid w:val="005D6EAF"/>
    <w:rsid w:val="005E00BA"/>
    <w:rsid w:val="005E74F4"/>
    <w:rsid w:val="005F021E"/>
    <w:rsid w:val="00600481"/>
    <w:rsid w:val="006020C5"/>
    <w:rsid w:val="00602C33"/>
    <w:rsid w:val="00603E8F"/>
    <w:rsid w:val="00606711"/>
    <w:rsid w:val="0060677F"/>
    <w:rsid w:val="00614E54"/>
    <w:rsid w:val="0062137E"/>
    <w:rsid w:val="00622A04"/>
    <w:rsid w:val="00627649"/>
    <w:rsid w:val="0063559E"/>
    <w:rsid w:val="00635D6D"/>
    <w:rsid w:val="00652712"/>
    <w:rsid w:val="006561F4"/>
    <w:rsid w:val="0065777A"/>
    <w:rsid w:val="006577B1"/>
    <w:rsid w:val="00660A67"/>
    <w:rsid w:val="006639F7"/>
    <w:rsid w:val="00666D72"/>
    <w:rsid w:val="006716E2"/>
    <w:rsid w:val="00672FC4"/>
    <w:rsid w:val="006744A2"/>
    <w:rsid w:val="006804B0"/>
    <w:rsid w:val="00681E47"/>
    <w:rsid w:val="0069207C"/>
    <w:rsid w:val="00692504"/>
    <w:rsid w:val="006928B6"/>
    <w:rsid w:val="006A09E7"/>
    <w:rsid w:val="006A0EE8"/>
    <w:rsid w:val="006A1521"/>
    <w:rsid w:val="006C0E3A"/>
    <w:rsid w:val="006D06F2"/>
    <w:rsid w:val="006D1E56"/>
    <w:rsid w:val="006F1822"/>
    <w:rsid w:val="0070398B"/>
    <w:rsid w:val="0070791B"/>
    <w:rsid w:val="00710C4D"/>
    <w:rsid w:val="0071498A"/>
    <w:rsid w:val="00723B2B"/>
    <w:rsid w:val="00733976"/>
    <w:rsid w:val="00734794"/>
    <w:rsid w:val="007349F9"/>
    <w:rsid w:val="007373C6"/>
    <w:rsid w:val="007406CD"/>
    <w:rsid w:val="007454FF"/>
    <w:rsid w:val="00751FA0"/>
    <w:rsid w:val="00753C12"/>
    <w:rsid w:val="007640C9"/>
    <w:rsid w:val="007773D0"/>
    <w:rsid w:val="00782D04"/>
    <w:rsid w:val="00783416"/>
    <w:rsid w:val="00786D4E"/>
    <w:rsid w:val="007879D3"/>
    <w:rsid w:val="00790C0D"/>
    <w:rsid w:val="00795954"/>
    <w:rsid w:val="007A0DDD"/>
    <w:rsid w:val="007A2D60"/>
    <w:rsid w:val="007A5BBE"/>
    <w:rsid w:val="007B38AD"/>
    <w:rsid w:val="007D2AD7"/>
    <w:rsid w:val="007D2CCA"/>
    <w:rsid w:val="007D5DA8"/>
    <w:rsid w:val="0080386C"/>
    <w:rsid w:val="00805A08"/>
    <w:rsid w:val="00805F53"/>
    <w:rsid w:val="00820121"/>
    <w:rsid w:val="00821B5A"/>
    <w:rsid w:val="0082410D"/>
    <w:rsid w:val="0083402C"/>
    <w:rsid w:val="00843487"/>
    <w:rsid w:val="00845D97"/>
    <w:rsid w:val="00865C77"/>
    <w:rsid w:val="00866135"/>
    <w:rsid w:val="00872BB3"/>
    <w:rsid w:val="00873B1A"/>
    <w:rsid w:val="00873F6C"/>
    <w:rsid w:val="008745BA"/>
    <w:rsid w:val="00877BD8"/>
    <w:rsid w:val="00882F59"/>
    <w:rsid w:val="008834C6"/>
    <w:rsid w:val="0088581E"/>
    <w:rsid w:val="00892089"/>
    <w:rsid w:val="00895E36"/>
    <w:rsid w:val="008A40FD"/>
    <w:rsid w:val="008A6B0E"/>
    <w:rsid w:val="008B0BFE"/>
    <w:rsid w:val="008B12F3"/>
    <w:rsid w:val="008B4786"/>
    <w:rsid w:val="008B49F6"/>
    <w:rsid w:val="008C0728"/>
    <w:rsid w:val="008C18E9"/>
    <w:rsid w:val="008C6056"/>
    <w:rsid w:val="008D05EF"/>
    <w:rsid w:val="008D4251"/>
    <w:rsid w:val="008E6E2F"/>
    <w:rsid w:val="008E7D9D"/>
    <w:rsid w:val="008F6A50"/>
    <w:rsid w:val="009134FE"/>
    <w:rsid w:val="009138BC"/>
    <w:rsid w:val="00920805"/>
    <w:rsid w:val="00924B3D"/>
    <w:rsid w:val="00926CC6"/>
    <w:rsid w:val="00931A90"/>
    <w:rsid w:val="009324A2"/>
    <w:rsid w:val="009325B5"/>
    <w:rsid w:val="009417FE"/>
    <w:rsid w:val="00945C14"/>
    <w:rsid w:val="009622C9"/>
    <w:rsid w:val="00966E29"/>
    <w:rsid w:val="009749B5"/>
    <w:rsid w:val="00986DA6"/>
    <w:rsid w:val="009B0101"/>
    <w:rsid w:val="009B09BB"/>
    <w:rsid w:val="009B3610"/>
    <w:rsid w:val="009C2AF8"/>
    <w:rsid w:val="009C31B9"/>
    <w:rsid w:val="009D164B"/>
    <w:rsid w:val="009D1B53"/>
    <w:rsid w:val="009D1E9A"/>
    <w:rsid w:val="00A071D3"/>
    <w:rsid w:val="00A11EB4"/>
    <w:rsid w:val="00A22428"/>
    <w:rsid w:val="00A22D8D"/>
    <w:rsid w:val="00A30C82"/>
    <w:rsid w:val="00A42477"/>
    <w:rsid w:val="00A53A8A"/>
    <w:rsid w:val="00A55892"/>
    <w:rsid w:val="00A6043D"/>
    <w:rsid w:val="00A60CD3"/>
    <w:rsid w:val="00A64583"/>
    <w:rsid w:val="00A6795C"/>
    <w:rsid w:val="00A70324"/>
    <w:rsid w:val="00A743EE"/>
    <w:rsid w:val="00A7777F"/>
    <w:rsid w:val="00A85B67"/>
    <w:rsid w:val="00A87E2A"/>
    <w:rsid w:val="00A905B0"/>
    <w:rsid w:val="00A91C80"/>
    <w:rsid w:val="00A924CE"/>
    <w:rsid w:val="00A963D6"/>
    <w:rsid w:val="00A96EF1"/>
    <w:rsid w:val="00AA52A5"/>
    <w:rsid w:val="00AB2D97"/>
    <w:rsid w:val="00AB64E6"/>
    <w:rsid w:val="00AC1A25"/>
    <w:rsid w:val="00AC4746"/>
    <w:rsid w:val="00AC7B6F"/>
    <w:rsid w:val="00AD02F3"/>
    <w:rsid w:val="00AD1D28"/>
    <w:rsid w:val="00AD510D"/>
    <w:rsid w:val="00AD64C5"/>
    <w:rsid w:val="00AE0D6D"/>
    <w:rsid w:val="00AE6E5B"/>
    <w:rsid w:val="00AF55E0"/>
    <w:rsid w:val="00B01C12"/>
    <w:rsid w:val="00B062CB"/>
    <w:rsid w:val="00B10ECE"/>
    <w:rsid w:val="00B14533"/>
    <w:rsid w:val="00B14969"/>
    <w:rsid w:val="00B152E1"/>
    <w:rsid w:val="00B161A8"/>
    <w:rsid w:val="00B36A52"/>
    <w:rsid w:val="00B42920"/>
    <w:rsid w:val="00B4347F"/>
    <w:rsid w:val="00B4777E"/>
    <w:rsid w:val="00B508B9"/>
    <w:rsid w:val="00B56F22"/>
    <w:rsid w:val="00B60E73"/>
    <w:rsid w:val="00B623EE"/>
    <w:rsid w:val="00B67092"/>
    <w:rsid w:val="00B67430"/>
    <w:rsid w:val="00B70615"/>
    <w:rsid w:val="00B7092E"/>
    <w:rsid w:val="00B70B92"/>
    <w:rsid w:val="00B73D45"/>
    <w:rsid w:val="00B85107"/>
    <w:rsid w:val="00B9017C"/>
    <w:rsid w:val="00B92603"/>
    <w:rsid w:val="00BA435B"/>
    <w:rsid w:val="00BA5D0D"/>
    <w:rsid w:val="00BB0F61"/>
    <w:rsid w:val="00BB27C6"/>
    <w:rsid w:val="00BB6A37"/>
    <w:rsid w:val="00BC35C9"/>
    <w:rsid w:val="00BC4E3C"/>
    <w:rsid w:val="00BC5D87"/>
    <w:rsid w:val="00BD1B7A"/>
    <w:rsid w:val="00BD30DA"/>
    <w:rsid w:val="00BE5318"/>
    <w:rsid w:val="00BE6DFE"/>
    <w:rsid w:val="00BE6FD9"/>
    <w:rsid w:val="00BE756C"/>
    <w:rsid w:val="00C05D36"/>
    <w:rsid w:val="00C15DC5"/>
    <w:rsid w:val="00C178BE"/>
    <w:rsid w:val="00C254E7"/>
    <w:rsid w:val="00C300CC"/>
    <w:rsid w:val="00C3111C"/>
    <w:rsid w:val="00C4525A"/>
    <w:rsid w:val="00C54005"/>
    <w:rsid w:val="00C550BE"/>
    <w:rsid w:val="00C625DF"/>
    <w:rsid w:val="00C66998"/>
    <w:rsid w:val="00C6707F"/>
    <w:rsid w:val="00C700CD"/>
    <w:rsid w:val="00C73995"/>
    <w:rsid w:val="00C75345"/>
    <w:rsid w:val="00C87A28"/>
    <w:rsid w:val="00C917A6"/>
    <w:rsid w:val="00CA37AB"/>
    <w:rsid w:val="00CB0300"/>
    <w:rsid w:val="00CC156E"/>
    <w:rsid w:val="00CC482E"/>
    <w:rsid w:val="00CD447C"/>
    <w:rsid w:val="00CE0879"/>
    <w:rsid w:val="00CE1B3D"/>
    <w:rsid w:val="00CE2AA0"/>
    <w:rsid w:val="00CE4FB7"/>
    <w:rsid w:val="00CE547E"/>
    <w:rsid w:val="00CE67AD"/>
    <w:rsid w:val="00CF0C5E"/>
    <w:rsid w:val="00CF3BFE"/>
    <w:rsid w:val="00D04F58"/>
    <w:rsid w:val="00D12F56"/>
    <w:rsid w:val="00D225E4"/>
    <w:rsid w:val="00D26A6F"/>
    <w:rsid w:val="00D32594"/>
    <w:rsid w:val="00D32BAF"/>
    <w:rsid w:val="00D32D3E"/>
    <w:rsid w:val="00D33DF6"/>
    <w:rsid w:val="00D350DB"/>
    <w:rsid w:val="00D364B8"/>
    <w:rsid w:val="00D428DE"/>
    <w:rsid w:val="00D61B08"/>
    <w:rsid w:val="00D6326C"/>
    <w:rsid w:val="00D660A2"/>
    <w:rsid w:val="00D67E87"/>
    <w:rsid w:val="00D752A8"/>
    <w:rsid w:val="00D80B0A"/>
    <w:rsid w:val="00D81DB0"/>
    <w:rsid w:val="00D82121"/>
    <w:rsid w:val="00D82727"/>
    <w:rsid w:val="00D93275"/>
    <w:rsid w:val="00D97F67"/>
    <w:rsid w:val="00DB082F"/>
    <w:rsid w:val="00DB4110"/>
    <w:rsid w:val="00DC628B"/>
    <w:rsid w:val="00DD02A2"/>
    <w:rsid w:val="00DD367A"/>
    <w:rsid w:val="00DD51FA"/>
    <w:rsid w:val="00DF752E"/>
    <w:rsid w:val="00E050FE"/>
    <w:rsid w:val="00E06804"/>
    <w:rsid w:val="00E1619C"/>
    <w:rsid w:val="00E2728C"/>
    <w:rsid w:val="00E273F1"/>
    <w:rsid w:val="00E32A4F"/>
    <w:rsid w:val="00E41980"/>
    <w:rsid w:val="00E52091"/>
    <w:rsid w:val="00E670D4"/>
    <w:rsid w:val="00E75BB5"/>
    <w:rsid w:val="00E86CB8"/>
    <w:rsid w:val="00E94CBB"/>
    <w:rsid w:val="00EA3384"/>
    <w:rsid w:val="00EA4E41"/>
    <w:rsid w:val="00EA4F37"/>
    <w:rsid w:val="00EA5CCF"/>
    <w:rsid w:val="00EA5E90"/>
    <w:rsid w:val="00EC3952"/>
    <w:rsid w:val="00ED12E0"/>
    <w:rsid w:val="00ED401F"/>
    <w:rsid w:val="00EE0C61"/>
    <w:rsid w:val="00EE5CEF"/>
    <w:rsid w:val="00EE7604"/>
    <w:rsid w:val="00EF0C7B"/>
    <w:rsid w:val="00EF674D"/>
    <w:rsid w:val="00F021CB"/>
    <w:rsid w:val="00F161E9"/>
    <w:rsid w:val="00F32A53"/>
    <w:rsid w:val="00F372CA"/>
    <w:rsid w:val="00F5422C"/>
    <w:rsid w:val="00F73057"/>
    <w:rsid w:val="00F7343B"/>
    <w:rsid w:val="00F73851"/>
    <w:rsid w:val="00F85751"/>
    <w:rsid w:val="00F93AF5"/>
    <w:rsid w:val="00FA154E"/>
    <w:rsid w:val="00FA507A"/>
    <w:rsid w:val="00FA5D9A"/>
    <w:rsid w:val="00FD77F7"/>
    <w:rsid w:val="00FE148C"/>
    <w:rsid w:val="00FE31FA"/>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EAC96"/>
  <w15:docId w15:val="{70F36543-FC77-465A-A20E-78B0F2B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821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FA5D9A"/>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1927CC"/>
    <w:pPr>
      <w:numPr>
        <w:numId w:val="40"/>
      </w:numPr>
      <w:spacing w:before="120" w:line="240" w:lineRule="auto"/>
      <w:ind w:left="851" w:hanging="284"/>
      <w:jc w:val="both"/>
    </w:pPr>
    <w:rPr>
      <w:rFonts w:ascii="Arial" w:hAnsi="Arial"/>
    </w:rPr>
  </w:style>
  <w:style w:type="paragraph" w:customStyle="1" w:styleId="vet2st-slo">
    <w:name w:val="výčet 2. st.-číslo"/>
    <w:basedOn w:val="lnek-nzev"/>
    <w:qFormat/>
    <w:rsid w:val="001927CC"/>
    <w:pPr>
      <w:keepNext w:val="0"/>
      <w:numPr>
        <w:numId w:val="41"/>
      </w:numPr>
      <w:spacing w:before="120" w:after="0"/>
      <w:ind w:left="1135" w:hanging="284"/>
      <w:jc w:val="both"/>
      <w:outlineLvl w:val="9"/>
    </w:pPr>
    <w:rPr>
      <w:b w:val="0"/>
    </w:rPr>
  </w:style>
  <w:style w:type="character" w:styleId="Hypertextovodkaz">
    <w:name w:val="Hyperlink"/>
    <w:basedOn w:val="Standardnpsmoodstavce"/>
    <w:unhideWhenUsed/>
    <w:rsid w:val="006A09E7"/>
    <w:rPr>
      <w:color w:val="0000FF" w:themeColor="hyperlink"/>
      <w:u w:val="single"/>
    </w:rPr>
  </w:style>
  <w:style w:type="character" w:styleId="Zmnka">
    <w:name w:val="Mention"/>
    <w:basedOn w:val="Standardnpsmoodstavce"/>
    <w:uiPriority w:val="99"/>
    <w:semiHidden/>
    <w:unhideWhenUsed/>
    <w:rsid w:val="006A09E7"/>
    <w:rPr>
      <w:color w:val="2B579A"/>
      <w:shd w:val="clear" w:color="auto" w:fill="E6E6E6"/>
    </w:rPr>
  </w:style>
  <w:style w:type="character" w:customStyle="1" w:styleId="st">
    <w:name w:val="st"/>
    <w:basedOn w:val="Standardnpsmoodstavce"/>
    <w:rsid w:val="00BE5318"/>
  </w:style>
  <w:style w:type="character" w:styleId="Zdraznn">
    <w:name w:val="Emphasis"/>
    <w:basedOn w:val="Standardnpsmoodstavce"/>
    <w:uiPriority w:val="20"/>
    <w:qFormat/>
    <w:rsid w:val="00BE5318"/>
    <w:rPr>
      <w:i/>
      <w:iCs/>
    </w:rPr>
  </w:style>
  <w:style w:type="paragraph" w:styleId="Revize">
    <w:name w:val="Revision"/>
    <w:hidden/>
    <w:uiPriority w:val="99"/>
    <w:semiHidden/>
    <w:rsid w:val="00FD77F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826484027">
      <w:bodyDiv w:val="1"/>
      <w:marLeft w:val="0"/>
      <w:marRight w:val="0"/>
      <w:marTop w:val="0"/>
      <w:marBottom w:val="0"/>
      <w:divBdr>
        <w:top w:val="none" w:sz="0" w:space="0" w:color="auto"/>
        <w:left w:val="none" w:sz="0" w:space="0" w:color="auto"/>
        <w:bottom w:val="none" w:sz="0" w:space="0" w:color="auto"/>
        <w:right w:val="none" w:sz="0" w:space="0" w:color="auto"/>
      </w:divBdr>
    </w:div>
    <w:div w:id="1151289188">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8728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os\Documents\Digitalizace\2017\Smlouva%20VISK\SOD-DiGi_VIS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4af486-4529-4ba2-9e20-fe30fad891fd">YZ7NKYK2UV74-11-721</_dlc_DocId>
    <_dlc_DocIdUrl xmlns="504af486-4529-4ba2-9e20-fe30fad891fd">
      <Url>http://intranet/_layouts/15/DocIdRedir.aspx?ID=YZ7NKYK2UV74-11-721</Url>
      <Description>YZ7NKYK2UV74-11-721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EFA4C14F064F45B25D82BF2851270F" ma:contentTypeVersion="0" ma:contentTypeDescription="Vytvoří nový dokument" ma:contentTypeScope="" ma:versionID="228b0c252d52ae523d2f2fd8185d4e2b">
  <xsd:schema xmlns:xsd="http://www.w3.org/2001/XMLSchema" xmlns:xs="http://www.w3.org/2001/XMLSchema" xmlns:p="http://schemas.microsoft.com/office/2006/metadata/properties" xmlns:ns2="504af486-4529-4ba2-9e20-fe30fad891fd" targetNamespace="http://schemas.microsoft.com/office/2006/metadata/properties" ma:root="true" ma:fieldsID="06310a4cfbe12bc4fbe89e697301cf1d" ns2:_="">
    <xsd:import namespace="504af486-4529-4ba2-9e20-fe30fad89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f486-4529-4ba2-9e20-fe30fad891f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504af486-4529-4ba2-9e20-fe30fad891fd"/>
  </ds:schemaRefs>
</ds:datastoreItem>
</file>

<file path=customXml/itemProps2.xml><?xml version="1.0" encoding="utf-8"?>
<ds:datastoreItem xmlns:ds="http://schemas.openxmlformats.org/officeDocument/2006/customXml" ds:itemID="{3BC703BA-C5E8-4FB1-A86A-279FB19A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f486-4529-4ba2-9e20-fe30fad8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758AAD19-E12C-4682-9561-ED01944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SOD-DiGi_VISK</Template>
  <TotalTime>0</TotalTime>
  <Pages>7</Pages>
  <Words>2882</Words>
  <Characters>17009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dílo - dílo s nehmotným výsledkem, právnická osoba, nad 50 tis. Kč</vt:lpstr>
    </vt:vector>
  </TitlesOfParts>
  <Company>UZEI</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právnická osoba, nad 50 tis. Kč</dc:title>
  <dc:creator>Doboš Jan</dc:creator>
  <dc:description>od 1. 7. 2017</dc:description>
  <cp:lastModifiedBy>Žákovičová Zuzana</cp:lastModifiedBy>
  <cp:revision>2</cp:revision>
  <cp:lastPrinted>2017-11-07T11:44:00Z</cp:lastPrinted>
  <dcterms:created xsi:type="dcterms:W3CDTF">2017-12-01T11:56:00Z</dcterms:created>
  <dcterms:modified xsi:type="dcterms:W3CDTF">2017-12-01T11:56:00Z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0x010100B1EFA4C14F064F45B25D82BF2851270F</vt:lpwstr>
  </property>
  <property fmtid="{D5CDD505-2E9C-101B-9397-08002B2CF9AE}" pid="3" name="_dlc_DocIdItemGuid">
    <vt:lpwstr>e4759e5d-689c-4475-81c3-992875c25aa1</vt:lpwstr>
  </property>
</Properties>
</file>