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EE" w:rsidRDefault="000A42EE">
      <w:bookmarkStart w:id="0" w:name="_GoBack"/>
      <w:bookmarkEnd w:id="0"/>
    </w:p>
    <w:p w:rsidR="002F4FEB" w:rsidRDefault="002F4FEB">
      <w:pPr>
        <w:pStyle w:val="Nadpis1"/>
        <w:jc w:val="left"/>
        <w:rPr>
          <w:i/>
          <w:iCs/>
          <w:color w:val="0000FF"/>
          <w:sz w:val="22"/>
          <w:szCs w:val="22"/>
        </w:rPr>
      </w:pPr>
    </w:p>
    <w:p w:rsidR="00F37782" w:rsidRDefault="00F37782" w:rsidP="002F4FEB">
      <w:pPr>
        <w:pStyle w:val="Nadpis1"/>
        <w:rPr>
          <w:color w:val="FF0000"/>
        </w:rPr>
      </w:pPr>
    </w:p>
    <w:p w:rsidR="002F4FEB" w:rsidRPr="00A55048" w:rsidRDefault="00A90360" w:rsidP="002F4FEB">
      <w:pPr>
        <w:pStyle w:val="Nadpis1"/>
      </w:pPr>
      <w:r>
        <w:t xml:space="preserve">P Ř Í K A Z N Í </w:t>
      </w:r>
      <w:r w:rsidR="002F4FEB" w:rsidRPr="00A55048">
        <w:t xml:space="preserve">   S M L O U V A</w:t>
      </w:r>
    </w:p>
    <w:p w:rsidR="002F4FEB" w:rsidRDefault="002F4FEB">
      <w:pPr>
        <w:pStyle w:val="Nadpis1"/>
        <w:jc w:val="left"/>
        <w:rPr>
          <w:i/>
          <w:iCs/>
          <w:color w:val="FF0000"/>
          <w:sz w:val="22"/>
          <w:szCs w:val="22"/>
        </w:rPr>
      </w:pPr>
    </w:p>
    <w:p w:rsidR="00BF4175" w:rsidRPr="00BF4175" w:rsidRDefault="00BF4175" w:rsidP="00BF4175"/>
    <w:p w:rsidR="00244486" w:rsidRPr="00DB3742" w:rsidRDefault="00244486" w:rsidP="00AB135D">
      <w:pPr>
        <w:rPr>
          <w:b/>
          <w:sz w:val="22"/>
          <w:szCs w:val="22"/>
        </w:rPr>
      </w:pPr>
      <w:r w:rsidRPr="00DB3742">
        <w:rPr>
          <w:b/>
          <w:sz w:val="22"/>
          <w:szCs w:val="22"/>
        </w:rPr>
        <w:t>Karlovarský kraj</w:t>
      </w:r>
    </w:p>
    <w:p w:rsidR="00FB148A" w:rsidRDefault="00244486">
      <w:pPr>
        <w:rPr>
          <w:sz w:val="22"/>
          <w:szCs w:val="22"/>
        </w:rPr>
      </w:pPr>
      <w:r>
        <w:rPr>
          <w:sz w:val="22"/>
          <w:szCs w:val="22"/>
        </w:rPr>
        <w:t>se sídlem</w:t>
      </w:r>
      <w:r w:rsidR="00110435">
        <w:rPr>
          <w:sz w:val="22"/>
          <w:szCs w:val="22"/>
        </w:rPr>
        <w:t>:</w:t>
      </w:r>
      <w:r w:rsidR="00BF4175">
        <w:rPr>
          <w:sz w:val="22"/>
          <w:szCs w:val="22"/>
        </w:rPr>
        <w:tab/>
      </w:r>
      <w:r w:rsidR="00BF4175">
        <w:rPr>
          <w:sz w:val="22"/>
          <w:szCs w:val="22"/>
        </w:rPr>
        <w:tab/>
      </w:r>
      <w:r w:rsidR="00110435">
        <w:rPr>
          <w:sz w:val="22"/>
          <w:szCs w:val="22"/>
        </w:rPr>
        <w:t xml:space="preserve">Závodní 358/88, </w:t>
      </w:r>
      <w:r w:rsidR="00FB148A">
        <w:rPr>
          <w:sz w:val="22"/>
          <w:szCs w:val="22"/>
        </w:rPr>
        <w:t xml:space="preserve">360 06 </w:t>
      </w:r>
      <w:r w:rsidR="00110435">
        <w:rPr>
          <w:sz w:val="22"/>
          <w:szCs w:val="22"/>
        </w:rPr>
        <w:t>Karlovy Vary</w:t>
      </w:r>
    </w:p>
    <w:p w:rsidR="00110435" w:rsidRDefault="00110435">
      <w:pPr>
        <w:rPr>
          <w:sz w:val="22"/>
          <w:szCs w:val="22"/>
        </w:rPr>
      </w:pPr>
      <w:r>
        <w:rPr>
          <w:sz w:val="22"/>
          <w:szCs w:val="22"/>
        </w:rPr>
        <w:t xml:space="preserve">IČO: </w:t>
      </w:r>
      <w:r w:rsidR="00BF4175">
        <w:rPr>
          <w:sz w:val="22"/>
          <w:szCs w:val="22"/>
        </w:rPr>
        <w:tab/>
      </w:r>
      <w:r w:rsidR="00BF4175">
        <w:rPr>
          <w:sz w:val="22"/>
          <w:szCs w:val="22"/>
        </w:rPr>
        <w:tab/>
      </w:r>
      <w:r w:rsidR="00BF4175">
        <w:rPr>
          <w:sz w:val="22"/>
          <w:szCs w:val="22"/>
        </w:rPr>
        <w:tab/>
      </w:r>
      <w:r>
        <w:rPr>
          <w:sz w:val="22"/>
          <w:szCs w:val="22"/>
        </w:rPr>
        <w:t>70891168</w:t>
      </w:r>
    </w:p>
    <w:p w:rsidR="00110435" w:rsidRDefault="00110435">
      <w:pPr>
        <w:rPr>
          <w:sz w:val="22"/>
          <w:szCs w:val="22"/>
        </w:rPr>
      </w:pPr>
      <w:r>
        <w:rPr>
          <w:sz w:val="22"/>
          <w:szCs w:val="22"/>
        </w:rPr>
        <w:t xml:space="preserve">DIČ: </w:t>
      </w:r>
      <w:r w:rsidR="00BF4175">
        <w:rPr>
          <w:sz w:val="22"/>
          <w:szCs w:val="22"/>
        </w:rPr>
        <w:tab/>
      </w:r>
      <w:r w:rsidR="00BF4175">
        <w:rPr>
          <w:sz w:val="22"/>
          <w:szCs w:val="22"/>
        </w:rPr>
        <w:tab/>
      </w:r>
      <w:r w:rsidR="00BF4175">
        <w:rPr>
          <w:sz w:val="22"/>
          <w:szCs w:val="22"/>
        </w:rPr>
        <w:tab/>
      </w:r>
      <w:r>
        <w:rPr>
          <w:sz w:val="22"/>
          <w:szCs w:val="22"/>
        </w:rPr>
        <w:t>CZ70891168</w:t>
      </w:r>
    </w:p>
    <w:p w:rsidR="00110435" w:rsidRDefault="00110435">
      <w:pPr>
        <w:rPr>
          <w:sz w:val="22"/>
          <w:szCs w:val="22"/>
        </w:rPr>
      </w:pPr>
      <w:r>
        <w:rPr>
          <w:sz w:val="22"/>
          <w:szCs w:val="22"/>
        </w:rPr>
        <w:t>bankovní spojení:</w:t>
      </w:r>
      <w:r w:rsidR="00BF4175">
        <w:rPr>
          <w:sz w:val="22"/>
          <w:szCs w:val="22"/>
        </w:rPr>
        <w:t xml:space="preserve"> </w:t>
      </w:r>
      <w:r w:rsidR="00BF4175">
        <w:rPr>
          <w:sz w:val="22"/>
          <w:szCs w:val="22"/>
        </w:rPr>
        <w:tab/>
        <w:t>Komerční banka, a.s., pobočka Karlovy Vary</w:t>
      </w:r>
    </w:p>
    <w:p w:rsidR="00BF4175" w:rsidRDefault="00110435" w:rsidP="00BF4175">
      <w:pPr>
        <w:rPr>
          <w:sz w:val="22"/>
          <w:szCs w:val="22"/>
        </w:rPr>
      </w:pPr>
      <w:r>
        <w:rPr>
          <w:sz w:val="22"/>
          <w:szCs w:val="22"/>
        </w:rPr>
        <w:t>číslo účtu:</w:t>
      </w:r>
      <w:r w:rsidR="00BF4175">
        <w:rPr>
          <w:sz w:val="22"/>
          <w:szCs w:val="22"/>
        </w:rPr>
        <w:t xml:space="preserve"> </w:t>
      </w:r>
      <w:r w:rsidR="00BF4175">
        <w:rPr>
          <w:sz w:val="22"/>
          <w:szCs w:val="22"/>
        </w:rPr>
        <w:tab/>
      </w:r>
      <w:r w:rsidR="00BF4175">
        <w:rPr>
          <w:sz w:val="22"/>
          <w:szCs w:val="22"/>
        </w:rPr>
        <w:tab/>
      </w:r>
      <w:r w:rsidR="00562748">
        <w:rPr>
          <w:sz w:val="22"/>
          <w:szCs w:val="22"/>
        </w:rPr>
        <w:t>xxxxxxxxxxx</w:t>
      </w:r>
    </w:p>
    <w:p w:rsidR="00244486" w:rsidRDefault="00110435">
      <w:pPr>
        <w:rPr>
          <w:sz w:val="22"/>
          <w:szCs w:val="22"/>
        </w:rPr>
      </w:pPr>
      <w:r>
        <w:rPr>
          <w:sz w:val="22"/>
          <w:szCs w:val="22"/>
        </w:rPr>
        <w:t>zastoupený:</w:t>
      </w:r>
      <w:r w:rsidR="00244486">
        <w:rPr>
          <w:sz w:val="22"/>
          <w:szCs w:val="22"/>
        </w:rPr>
        <w:t xml:space="preserve"> </w:t>
      </w:r>
      <w:r w:rsidR="00BF4175">
        <w:rPr>
          <w:sz w:val="22"/>
          <w:szCs w:val="22"/>
        </w:rPr>
        <w:tab/>
      </w:r>
      <w:r w:rsidR="00BF4175">
        <w:rPr>
          <w:sz w:val="22"/>
          <w:szCs w:val="22"/>
        </w:rPr>
        <w:tab/>
      </w:r>
      <w:r w:rsidR="005B77F6">
        <w:rPr>
          <w:sz w:val="22"/>
          <w:szCs w:val="22"/>
        </w:rPr>
        <w:t xml:space="preserve">Ing. Tomášem Brtkem, vedoucím odboru investic a správa majetku </w:t>
      </w:r>
    </w:p>
    <w:p w:rsidR="006F74D0" w:rsidRDefault="006F74D0">
      <w:pPr>
        <w:rPr>
          <w:sz w:val="22"/>
          <w:szCs w:val="22"/>
        </w:rPr>
      </w:pPr>
    </w:p>
    <w:p w:rsidR="006F74D0" w:rsidRDefault="006F74D0">
      <w:pPr>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rsidR="006F74D0" w:rsidRDefault="006F74D0">
      <w:pPr>
        <w:rPr>
          <w:sz w:val="22"/>
          <w:szCs w:val="22"/>
        </w:rPr>
      </w:pPr>
    </w:p>
    <w:p w:rsidR="006F74D0" w:rsidRDefault="006F74D0">
      <w:pPr>
        <w:rPr>
          <w:sz w:val="22"/>
          <w:szCs w:val="22"/>
        </w:rPr>
      </w:pPr>
      <w:r>
        <w:rPr>
          <w:sz w:val="22"/>
          <w:szCs w:val="22"/>
        </w:rPr>
        <w:t>a</w:t>
      </w:r>
    </w:p>
    <w:p w:rsidR="006F74D0" w:rsidRDefault="006F74D0">
      <w:pPr>
        <w:rPr>
          <w:b/>
          <w:bCs/>
          <w:sz w:val="22"/>
          <w:szCs w:val="22"/>
        </w:rPr>
      </w:pPr>
    </w:p>
    <w:p w:rsidR="006F74D0" w:rsidRPr="00AB135D" w:rsidRDefault="00502A42">
      <w:pPr>
        <w:rPr>
          <w:b/>
          <w:bCs/>
          <w:sz w:val="22"/>
          <w:szCs w:val="22"/>
        </w:rPr>
      </w:pPr>
      <w:r>
        <w:rPr>
          <w:b/>
          <w:bCs/>
          <w:sz w:val="22"/>
          <w:szCs w:val="22"/>
        </w:rPr>
        <w:t>FRU-</w:t>
      </w:r>
      <w:r w:rsidR="00AB135D">
        <w:rPr>
          <w:b/>
          <w:bCs/>
          <w:sz w:val="22"/>
          <w:szCs w:val="22"/>
        </w:rPr>
        <w:t>consult s.r.o.</w:t>
      </w:r>
    </w:p>
    <w:p w:rsidR="006F74D0" w:rsidRPr="00502A42" w:rsidRDefault="006F74D0">
      <w:pPr>
        <w:rPr>
          <w:sz w:val="22"/>
          <w:szCs w:val="22"/>
        </w:rPr>
      </w:pPr>
      <w:r w:rsidRPr="00502A42">
        <w:rPr>
          <w:sz w:val="22"/>
          <w:szCs w:val="22"/>
        </w:rPr>
        <w:t xml:space="preserve">se sídlem: </w:t>
      </w:r>
      <w:r w:rsidR="00AB135D" w:rsidRPr="00502A42">
        <w:rPr>
          <w:sz w:val="22"/>
          <w:szCs w:val="22"/>
        </w:rPr>
        <w:tab/>
      </w:r>
      <w:r w:rsidR="00AB135D" w:rsidRPr="00502A42">
        <w:rPr>
          <w:sz w:val="22"/>
          <w:szCs w:val="22"/>
        </w:rPr>
        <w:tab/>
        <w:t>Chebská 355/49, 360 06 Karlovy Vary</w:t>
      </w:r>
    </w:p>
    <w:p w:rsidR="006F74D0" w:rsidRPr="00502A42" w:rsidRDefault="006F74D0">
      <w:pPr>
        <w:rPr>
          <w:sz w:val="22"/>
          <w:szCs w:val="22"/>
        </w:rPr>
      </w:pPr>
      <w:r w:rsidRPr="00502A42">
        <w:rPr>
          <w:sz w:val="22"/>
          <w:szCs w:val="22"/>
        </w:rPr>
        <w:t>IČ</w:t>
      </w:r>
      <w:r w:rsidR="000A42EE" w:rsidRPr="00502A42">
        <w:rPr>
          <w:sz w:val="22"/>
          <w:szCs w:val="22"/>
        </w:rPr>
        <w:t>O</w:t>
      </w:r>
      <w:r w:rsidRPr="00502A42">
        <w:rPr>
          <w:sz w:val="22"/>
          <w:szCs w:val="22"/>
        </w:rPr>
        <w:t xml:space="preserve">:                   </w:t>
      </w:r>
      <w:r w:rsidR="00AB135D" w:rsidRPr="00502A42">
        <w:rPr>
          <w:sz w:val="22"/>
          <w:szCs w:val="22"/>
        </w:rPr>
        <w:tab/>
        <w:t>280 53 729</w:t>
      </w:r>
      <w:r w:rsidR="00AB135D" w:rsidRPr="00502A42">
        <w:rPr>
          <w:sz w:val="22"/>
          <w:szCs w:val="22"/>
        </w:rPr>
        <w:tab/>
      </w:r>
      <w:r w:rsidRPr="00502A42">
        <w:rPr>
          <w:sz w:val="22"/>
          <w:szCs w:val="22"/>
        </w:rPr>
        <w:t xml:space="preserve"> </w:t>
      </w:r>
      <w:r w:rsidRPr="00502A42">
        <w:rPr>
          <w:sz w:val="22"/>
          <w:szCs w:val="22"/>
        </w:rPr>
        <w:tab/>
      </w:r>
      <w:r w:rsidRPr="00502A42">
        <w:rPr>
          <w:sz w:val="22"/>
          <w:szCs w:val="22"/>
        </w:rPr>
        <w:tab/>
      </w:r>
    </w:p>
    <w:p w:rsidR="006F74D0" w:rsidRPr="00502A42" w:rsidRDefault="006F74D0">
      <w:pPr>
        <w:rPr>
          <w:sz w:val="22"/>
          <w:szCs w:val="22"/>
        </w:rPr>
      </w:pPr>
      <w:r w:rsidRPr="00502A42">
        <w:rPr>
          <w:sz w:val="22"/>
          <w:szCs w:val="22"/>
        </w:rPr>
        <w:t xml:space="preserve">DIČ: </w:t>
      </w:r>
      <w:r w:rsidR="00AB135D" w:rsidRPr="00502A42">
        <w:rPr>
          <w:sz w:val="22"/>
          <w:szCs w:val="22"/>
        </w:rPr>
        <w:tab/>
      </w:r>
      <w:r w:rsidR="00AB135D" w:rsidRPr="00502A42">
        <w:rPr>
          <w:sz w:val="22"/>
          <w:szCs w:val="22"/>
        </w:rPr>
        <w:tab/>
      </w:r>
      <w:r w:rsidR="00AB135D" w:rsidRPr="00502A42">
        <w:rPr>
          <w:sz w:val="22"/>
          <w:szCs w:val="22"/>
        </w:rPr>
        <w:tab/>
        <w:t>CZ280 52 729</w:t>
      </w:r>
    </w:p>
    <w:p w:rsidR="00F37782" w:rsidRPr="00502A42" w:rsidRDefault="006F74D0" w:rsidP="00AB135D">
      <w:pPr>
        <w:ind w:left="2127" w:hanging="2127"/>
        <w:jc w:val="both"/>
        <w:rPr>
          <w:sz w:val="22"/>
          <w:szCs w:val="22"/>
        </w:rPr>
      </w:pPr>
      <w:r w:rsidRPr="00502A42">
        <w:rPr>
          <w:sz w:val="22"/>
          <w:szCs w:val="22"/>
        </w:rPr>
        <w:t xml:space="preserve">bankovní spojení:  </w:t>
      </w:r>
      <w:r w:rsidR="00AB135D" w:rsidRPr="00502A42">
        <w:rPr>
          <w:sz w:val="22"/>
          <w:szCs w:val="22"/>
        </w:rPr>
        <w:tab/>
      </w:r>
      <w:r w:rsidR="00502A42" w:rsidRPr="00502A42">
        <w:rPr>
          <w:color w:val="000000"/>
          <w:sz w:val="22"/>
          <w:szCs w:val="22"/>
        </w:rPr>
        <w:t>ČSOB Karlovy Vary</w:t>
      </w:r>
    </w:p>
    <w:p w:rsidR="006F74D0" w:rsidRPr="00502A42" w:rsidRDefault="006F74D0" w:rsidP="00502A42">
      <w:pPr>
        <w:ind w:left="2127" w:hanging="2127"/>
        <w:jc w:val="both"/>
        <w:rPr>
          <w:sz w:val="22"/>
          <w:szCs w:val="22"/>
        </w:rPr>
      </w:pPr>
      <w:r w:rsidRPr="00502A42">
        <w:rPr>
          <w:sz w:val="22"/>
          <w:szCs w:val="22"/>
        </w:rPr>
        <w:t>č</w:t>
      </w:r>
      <w:r w:rsidR="00F37782" w:rsidRPr="00502A42">
        <w:rPr>
          <w:sz w:val="22"/>
          <w:szCs w:val="22"/>
        </w:rPr>
        <w:t xml:space="preserve">íslo </w:t>
      </w:r>
      <w:r w:rsidRPr="00502A42">
        <w:rPr>
          <w:sz w:val="22"/>
          <w:szCs w:val="22"/>
        </w:rPr>
        <w:t>ú</w:t>
      </w:r>
      <w:r w:rsidR="00F37782" w:rsidRPr="00502A42">
        <w:rPr>
          <w:sz w:val="22"/>
          <w:szCs w:val="22"/>
        </w:rPr>
        <w:t>čtu</w:t>
      </w:r>
      <w:r w:rsidRPr="00502A42">
        <w:rPr>
          <w:sz w:val="22"/>
          <w:szCs w:val="22"/>
        </w:rPr>
        <w:t xml:space="preserve">: </w:t>
      </w:r>
      <w:r w:rsidR="00502A42" w:rsidRPr="00502A42">
        <w:rPr>
          <w:sz w:val="22"/>
          <w:szCs w:val="22"/>
        </w:rPr>
        <w:tab/>
      </w:r>
      <w:r w:rsidR="00562748">
        <w:rPr>
          <w:sz w:val="22"/>
          <w:szCs w:val="22"/>
        </w:rPr>
        <w:t>xxxxxxxxxxx</w:t>
      </w:r>
    </w:p>
    <w:p w:rsidR="006F74D0" w:rsidRPr="00502A42" w:rsidRDefault="00592C1D">
      <w:pPr>
        <w:rPr>
          <w:sz w:val="22"/>
          <w:szCs w:val="22"/>
        </w:rPr>
      </w:pPr>
      <w:r w:rsidRPr="00502A42">
        <w:rPr>
          <w:sz w:val="22"/>
          <w:szCs w:val="22"/>
        </w:rPr>
        <w:t>zastoupený</w:t>
      </w:r>
      <w:r w:rsidR="006F74D0" w:rsidRPr="00502A42">
        <w:rPr>
          <w:sz w:val="22"/>
          <w:szCs w:val="22"/>
        </w:rPr>
        <w:t xml:space="preserve">: </w:t>
      </w:r>
      <w:r w:rsidR="00AB135D" w:rsidRPr="00502A42">
        <w:rPr>
          <w:sz w:val="22"/>
          <w:szCs w:val="22"/>
        </w:rPr>
        <w:tab/>
      </w:r>
      <w:r w:rsidR="00AB135D" w:rsidRPr="00502A42">
        <w:rPr>
          <w:sz w:val="22"/>
          <w:szCs w:val="22"/>
        </w:rPr>
        <w:tab/>
        <w:t>Mgr. Jiřím Frühauf - jednatelem</w:t>
      </w:r>
    </w:p>
    <w:p w:rsidR="006F74D0" w:rsidRDefault="006F74D0">
      <w:pPr>
        <w:tabs>
          <w:tab w:val="left" w:pos="142"/>
        </w:tabs>
        <w:jc w:val="both"/>
        <w:rPr>
          <w:sz w:val="22"/>
          <w:szCs w:val="22"/>
        </w:rPr>
      </w:pPr>
      <w:r>
        <w:rPr>
          <w:sz w:val="22"/>
          <w:szCs w:val="22"/>
        </w:rPr>
        <w:t xml:space="preserve">zapsaný v obchodním rejstříku vedeném </w:t>
      </w:r>
      <w:r w:rsidR="00695604">
        <w:rPr>
          <w:sz w:val="22"/>
          <w:szCs w:val="22"/>
        </w:rPr>
        <w:t>Krajským soudem v</w:t>
      </w:r>
      <w:r w:rsidR="00AB135D">
        <w:rPr>
          <w:sz w:val="22"/>
          <w:szCs w:val="22"/>
        </w:rPr>
        <w:t xml:space="preserve"> Plzni </w:t>
      </w:r>
      <w:r w:rsidR="00695604">
        <w:rPr>
          <w:sz w:val="22"/>
          <w:szCs w:val="22"/>
        </w:rPr>
        <w:t xml:space="preserve">oddíl </w:t>
      </w:r>
      <w:r w:rsidR="00AB135D">
        <w:rPr>
          <w:sz w:val="22"/>
          <w:szCs w:val="22"/>
        </w:rPr>
        <w:t xml:space="preserve">C </w:t>
      </w:r>
      <w:r>
        <w:rPr>
          <w:sz w:val="22"/>
          <w:szCs w:val="22"/>
        </w:rPr>
        <w:t xml:space="preserve">vložka </w:t>
      </w:r>
      <w:r w:rsidR="00AB135D">
        <w:rPr>
          <w:sz w:val="22"/>
          <w:szCs w:val="22"/>
        </w:rPr>
        <w:t>22918</w:t>
      </w:r>
    </w:p>
    <w:p w:rsidR="006F74D0" w:rsidRDefault="006F74D0">
      <w:pPr>
        <w:ind w:left="3261" w:hanging="3261"/>
        <w:jc w:val="both"/>
        <w:rPr>
          <w:sz w:val="22"/>
          <w:szCs w:val="22"/>
        </w:rPr>
      </w:pPr>
    </w:p>
    <w:p w:rsidR="006F74D0" w:rsidRDefault="006F74D0">
      <w:pPr>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rsidR="00195019" w:rsidRDefault="00195019">
      <w:pPr>
        <w:jc w:val="both"/>
        <w:rPr>
          <w:i/>
          <w:iCs/>
          <w:sz w:val="22"/>
          <w:szCs w:val="22"/>
        </w:rPr>
      </w:pPr>
      <w:r>
        <w:rPr>
          <w:i/>
          <w:iCs/>
          <w:sz w:val="22"/>
          <w:szCs w:val="22"/>
        </w:rPr>
        <w:t>(společně jako „smluvní strany“)</w:t>
      </w:r>
    </w:p>
    <w:p w:rsidR="006F74D0" w:rsidRDefault="006F74D0">
      <w:pPr>
        <w:pStyle w:val="BodyText21"/>
        <w:widowControl/>
      </w:pPr>
    </w:p>
    <w:p w:rsidR="006F74D0" w:rsidRDefault="006F74D0">
      <w:pPr>
        <w:jc w:val="both"/>
        <w:rPr>
          <w:sz w:val="22"/>
          <w:szCs w:val="22"/>
        </w:rPr>
      </w:pPr>
    </w:p>
    <w:p w:rsidR="006F74D0" w:rsidRDefault="006F74D0">
      <w:pPr>
        <w:jc w:val="both"/>
        <w:rPr>
          <w:sz w:val="22"/>
          <w:szCs w:val="22"/>
        </w:rPr>
      </w:pPr>
    </w:p>
    <w:p w:rsidR="00A2220F" w:rsidRDefault="00E75606" w:rsidP="00A2220F">
      <w:pPr>
        <w:pStyle w:val="BodyText21"/>
        <w:widowControl/>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w:t>
      </w:r>
      <w:r w:rsidR="00515603">
        <w:t xml:space="preserve"> v platném znění</w:t>
      </w:r>
      <w:r w:rsidR="002F4FEB">
        <w:t xml:space="preserve"> </w:t>
      </w:r>
      <w:r w:rsidR="00D74AC2">
        <w:t>(</w:t>
      </w:r>
      <w:r w:rsidR="009F5A4B">
        <w:t>dále jen „ob</w:t>
      </w:r>
      <w:r w:rsidR="00A90360">
        <w:t>čanský</w:t>
      </w:r>
      <w:r w:rsidR="009F5A4B">
        <w:t xml:space="preserve"> zákoník“)</w:t>
      </w:r>
      <w:r w:rsidR="00A2220F">
        <w:t xml:space="preserve"> tuto</w:t>
      </w:r>
    </w:p>
    <w:p w:rsidR="006F74D0" w:rsidRDefault="006F74D0">
      <w:pPr>
        <w:pStyle w:val="BodyText21"/>
        <w:widowControl/>
      </w:pPr>
    </w:p>
    <w:p w:rsidR="00BF4175" w:rsidRDefault="00BF4175">
      <w:pPr>
        <w:pStyle w:val="BodyText21"/>
        <w:widowControl/>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3908A9" w:rsidRPr="00A55048" w:rsidRDefault="00E75606" w:rsidP="003908A9">
      <w:pPr>
        <w:pStyle w:val="Nadpis1"/>
      </w:pPr>
      <w:r>
        <w:t>s m l o u v u</w:t>
      </w:r>
      <w:r w:rsidR="00A90360">
        <w:t xml:space="preserve">   o   t e ch n i c k é m   d o z o r u   i n v e s t o r a</w:t>
      </w:r>
    </w:p>
    <w:p w:rsidR="003908A9" w:rsidRDefault="003908A9" w:rsidP="003908A9">
      <w:pPr>
        <w:pStyle w:val="Nadpis1"/>
        <w:rPr>
          <w:color w:val="FF0000"/>
          <w:sz w:val="24"/>
          <w:szCs w:val="24"/>
        </w:rPr>
      </w:pPr>
    </w:p>
    <w:p w:rsidR="00BF4175" w:rsidRPr="00BF4175" w:rsidRDefault="00BF4175" w:rsidP="00BF4175"/>
    <w:p w:rsidR="006F74D0" w:rsidRPr="003908A9" w:rsidRDefault="006F74D0" w:rsidP="003908A9">
      <w:pPr>
        <w:pStyle w:val="Nadpis1"/>
        <w:rPr>
          <w:sz w:val="24"/>
          <w:szCs w:val="24"/>
        </w:rPr>
      </w:pPr>
      <w:r w:rsidRPr="003908A9">
        <w:rPr>
          <w:sz w:val="24"/>
          <w:szCs w:val="24"/>
        </w:rPr>
        <w:t>v souvislosti s realizací stavby</w:t>
      </w:r>
    </w:p>
    <w:p w:rsidR="006F74D0" w:rsidRDefault="006F74D0">
      <w:pPr>
        <w:pStyle w:val="Zkladntext"/>
        <w:jc w:val="left"/>
        <w:rPr>
          <w:b/>
          <w:bCs/>
          <w:sz w:val="24"/>
          <w:szCs w:val="24"/>
        </w:rPr>
      </w:pPr>
    </w:p>
    <w:p w:rsidR="00BF4175" w:rsidRPr="003908A9" w:rsidRDefault="00BF4175">
      <w:pPr>
        <w:pStyle w:val="Zkladntext"/>
        <w:jc w:val="left"/>
        <w:rPr>
          <w:b/>
          <w:bCs/>
          <w:sz w:val="24"/>
          <w:szCs w:val="24"/>
        </w:rPr>
      </w:pPr>
    </w:p>
    <w:p w:rsidR="006F74D0" w:rsidRDefault="006F74D0">
      <w:pPr>
        <w:pStyle w:val="Zkladntext"/>
        <w:jc w:val="center"/>
        <w:rPr>
          <w:b/>
          <w:bCs/>
        </w:rPr>
      </w:pPr>
      <w:r>
        <w:rPr>
          <w:b/>
          <w:bCs/>
        </w:rPr>
        <w:t>„</w:t>
      </w:r>
      <w:r w:rsidR="00324CA8">
        <w:rPr>
          <w:b/>
          <w:bCs/>
        </w:rPr>
        <w:t>KKN – stavební úpravy porodnického oddělení“</w:t>
      </w:r>
    </w:p>
    <w:p w:rsidR="00B904ED" w:rsidRPr="00664E7D" w:rsidRDefault="00B904ED">
      <w:pPr>
        <w:pStyle w:val="Zkladntext"/>
        <w:jc w:val="center"/>
        <w:rPr>
          <w:bCs/>
        </w:rPr>
      </w:pPr>
      <w:r w:rsidRPr="00664E7D">
        <w:rPr>
          <w:bCs/>
        </w:rPr>
        <w:t>(dále jen „smlouva“)</w:t>
      </w:r>
    </w:p>
    <w:p w:rsidR="006F74D0" w:rsidRDefault="006F74D0">
      <w:pPr>
        <w:widowControl w:val="0"/>
        <w:tabs>
          <w:tab w:val="left" w:pos="9072"/>
        </w:tabs>
        <w:ind w:right="283"/>
        <w:jc w:val="center"/>
        <w:rPr>
          <w:bCs/>
          <w:snapToGrid w:val="0"/>
          <w:sz w:val="22"/>
          <w:szCs w:val="22"/>
        </w:rPr>
      </w:pPr>
    </w:p>
    <w:p w:rsidR="00BF4175" w:rsidRDefault="00BF4175">
      <w:pPr>
        <w:widowControl w:val="0"/>
        <w:tabs>
          <w:tab w:val="left" w:pos="9072"/>
        </w:tabs>
        <w:ind w:right="283"/>
        <w:jc w:val="center"/>
        <w:rPr>
          <w:bCs/>
          <w:snapToGrid w:val="0"/>
          <w:sz w:val="22"/>
          <w:szCs w:val="22"/>
        </w:rPr>
      </w:pPr>
    </w:p>
    <w:p w:rsidR="00BF4175" w:rsidRDefault="00BF4175">
      <w:pPr>
        <w:widowControl w:val="0"/>
        <w:tabs>
          <w:tab w:val="left" w:pos="9072"/>
        </w:tabs>
        <w:ind w:right="283"/>
        <w:jc w:val="center"/>
        <w:rPr>
          <w:bCs/>
          <w:snapToGrid w:val="0"/>
          <w:sz w:val="22"/>
          <w:szCs w:val="22"/>
        </w:rPr>
      </w:pPr>
    </w:p>
    <w:p w:rsidR="00BF4175" w:rsidRDefault="00BF4175">
      <w:pPr>
        <w:widowControl w:val="0"/>
        <w:tabs>
          <w:tab w:val="left" w:pos="9072"/>
        </w:tabs>
        <w:ind w:right="283"/>
        <w:jc w:val="center"/>
        <w:rPr>
          <w:bCs/>
          <w:snapToGrid w:val="0"/>
          <w:sz w:val="22"/>
          <w:szCs w:val="22"/>
        </w:rPr>
      </w:pPr>
    </w:p>
    <w:p w:rsidR="00BF4175" w:rsidRPr="00664E7D" w:rsidRDefault="00BF4175">
      <w:pPr>
        <w:widowControl w:val="0"/>
        <w:tabs>
          <w:tab w:val="left" w:pos="9072"/>
        </w:tabs>
        <w:ind w:right="283"/>
        <w:jc w:val="center"/>
        <w:rPr>
          <w:bCs/>
          <w:snapToGrid w:val="0"/>
          <w:sz w:val="22"/>
          <w:szCs w:val="22"/>
        </w:rPr>
      </w:pPr>
    </w:p>
    <w:p w:rsidR="006F74D0" w:rsidRDefault="006F74D0">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6F74D0" w:rsidRDefault="006F74D0">
      <w:pPr>
        <w:widowControl w:val="0"/>
        <w:ind w:right="-48"/>
        <w:jc w:val="both"/>
        <w:rPr>
          <w:b/>
          <w:bCs/>
          <w:snapToGrid w:val="0"/>
          <w:sz w:val="22"/>
          <w:szCs w:val="22"/>
        </w:rPr>
      </w:pPr>
    </w:p>
    <w:p w:rsidR="00BF4175" w:rsidRDefault="00BF4175">
      <w:pPr>
        <w:pStyle w:val="Nadpis8"/>
      </w:pPr>
    </w:p>
    <w:p w:rsidR="006F74D0" w:rsidRDefault="006F74D0">
      <w:pPr>
        <w:pStyle w:val="Nadpis8"/>
      </w:pPr>
      <w:r>
        <w:t>I. Úvodní ustanovení</w:t>
      </w:r>
    </w:p>
    <w:p w:rsidR="006F74D0" w:rsidRDefault="006F74D0">
      <w:pPr>
        <w:widowControl w:val="0"/>
        <w:ind w:right="-48"/>
        <w:jc w:val="both"/>
        <w:rPr>
          <w:b/>
          <w:bCs/>
          <w:snapToGrid w:val="0"/>
          <w:sz w:val="22"/>
          <w:szCs w:val="22"/>
        </w:rPr>
      </w:pPr>
    </w:p>
    <w:p w:rsidR="006F74D0" w:rsidRDefault="00A90360" w:rsidP="00436021">
      <w:pPr>
        <w:widowControl w:val="0"/>
        <w:numPr>
          <w:ilvl w:val="0"/>
          <w:numId w:val="7"/>
        </w:numPr>
        <w:ind w:right="-48"/>
        <w:jc w:val="both"/>
        <w:rPr>
          <w:sz w:val="22"/>
          <w:szCs w:val="22"/>
        </w:rPr>
      </w:pPr>
      <w:r>
        <w:rPr>
          <w:snapToGrid w:val="0"/>
          <w:sz w:val="22"/>
          <w:szCs w:val="22"/>
        </w:rPr>
        <w:t>Příkazce</w:t>
      </w:r>
      <w:r w:rsidR="006F74D0" w:rsidRPr="00A55048">
        <w:rPr>
          <w:sz w:val="22"/>
          <w:szCs w:val="22"/>
        </w:rPr>
        <w:t xml:space="preserve"> je </w:t>
      </w:r>
      <w:r w:rsidR="00110435">
        <w:rPr>
          <w:sz w:val="22"/>
          <w:szCs w:val="22"/>
        </w:rPr>
        <w:t>právnickou osobou – vyšším územním samosprávným celkem</w:t>
      </w:r>
      <w:r w:rsidR="006B2BDD">
        <w:rPr>
          <w:sz w:val="22"/>
          <w:szCs w:val="22"/>
        </w:rPr>
        <w:t>.</w:t>
      </w:r>
    </w:p>
    <w:p w:rsidR="00436021" w:rsidRPr="00324CA8" w:rsidRDefault="00436021" w:rsidP="00436021">
      <w:pPr>
        <w:widowControl w:val="0"/>
        <w:ind w:right="-48"/>
        <w:jc w:val="both"/>
        <w:rPr>
          <w:sz w:val="22"/>
          <w:szCs w:val="22"/>
        </w:rPr>
      </w:pPr>
    </w:p>
    <w:p w:rsidR="006F74D0" w:rsidRPr="00436021" w:rsidRDefault="00A90360" w:rsidP="00436021">
      <w:pPr>
        <w:widowControl w:val="0"/>
        <w:numPr>
          <w:ilvl w:val="0"/>
          <w:numId w:val="7"/>
        </w:numPr>
        <w:ind w:right="-48"/>
        <w:jc w:val="both"/>
        <w:rPr>
          <w:sz w:val="22"/>
          <w:szCs w:val="22"/>
        </w:rPr>
      </w:pPr>
      <w:r w:rsidRPr="00324CA8">
        <w:rPr>
          <w:sz w:val="22"/>
          <w:szCs w:val="22"/>
        </w:rPr>
        <w:t>Příkazník</w:t>
      </w:r>
      <w:r w:rsidR="009163F0" w:rsidRPr="00324CA8">
        <w:rPr>
          <w:sz w:val="22"/>
          <w:szCs w:val="22"/>
        </w:rPr>
        <w:t xml:space="preserve"> </w:t>
      </w:r>
      <w:r w:rsidR="007B5154" w:rsidRPr="00324CA8">
        <w:rPr>
          <w:sz w:val="22"/>
          <w:szCs w:val="22"/>
        </w:rPr>
        <w:t xml:space="preserve">prohlašuje, že </w:t>
      </w:r>
      <w:r w:rsidR="009163F0" w:rsidRPr="00324CA8">
        <w:rPr>
          <w:sz w:val="22"/>
          <w:szCs w:val="22"/>
        </w:rPr>
        <w:t>je držitelem živnostenského</w:t>
      </w:r>
      <w:r w:rsidR="006F74D0" w:rsidRPr="00324CA8">
        <w:rPr>
          <w:sz w:val="22"/>
          <w:szCs w:val="22"/>
        </w:rPr>
        <w:t xml:space="preserve"> oprávnění </w:t>
      </w:r>
      <w:r w:rsidR="00A55F17" w:rsidRPr="00324CA8">
        <w:rPr>
          <w:sz w:val="22"/>
          <w:szCs w:val="22"/>
        </w:rPr>
        <w:t>související s výkonem činnosti technického dozoru staveb</w:t>
      </w:r>
      <w:r w:rsidR="002C7F24" w:rsidRPr="00324CA8">
        <w:rPr>
          <w:sz w:val="22"/>
          <w:szCs w:val="22"/>
        </w:rPr>
        <w:t>,</w:t>
      </w:r>
      <w:r w:rsidR="00A55F17" w:rsidRPr="00324CA8">
        <w:rPr>
          <w:sz w:val="22"/>
          <w:szCs w:val="22"/>
        </w:rPr>
        <w:t xml:space="preserve"> </w:t>
      </w:r>
      <w:r w:rsidR="00324CA8">
        <w:rPr>
          <w:sz w:val="22"/>
          <w:szCs w:val="22"/>
        </w:rPr>
        <w:t>tzn. p</w:t>
      </w:r>
      <w:r w:rsidR="006F74D0" w:rsidRPr="00324CA8">
        <w:rPr>
          <w:sz w:val="22"/>
          <w:szCs w:val="22"/>
        </w:rPr>
        <w:t>rovádění inženýrské</w:t>
      </w:r>
      <w:r w:rsidR="00832FAF" w:rsidRPr="00324CA8">
        <w:rPr>
          <w:sz w:val="22"/>
          <w:szCs w:val="22"/>
        </w:rPr>
        <w:t xml:space="preserve"> činnosti v investiční</w:t>
      </w:r>
      <w:r w:rsidR="006F74D0" w:rsidRPr="00324CA8">
        <w:rPr>
          <w:sz w:val="22"/>
          <w:szCs w:val="22"/>
        </w:rPr>
        <w:t xml:space="preserve"> </w:t>
      </w:r>
      <w:r w:rsidR="00832FAF" w:rsidRPr="00324CA8">
        <w:rPr>
          <w:sz w:val="22"/>
          <w:szCs w:val="22"/>
        </w:rPr>
        <w:t>výstavbě</w:t>
      </w:r>
      <w:r w:rsidR="00324CA8">
        <w:rPr>
          <w:sz w:val="22"/>
          <w:szCs w:val="22"/>
        </w:rPr>
        <w:t>,</w:t>
      </w:r>
      <w:r w:rsidR="0004693A" w:rsidRPr="00324CA8">
        <w:rPr>
          <w:sz w:val="22"/>
          <w:szCs w:val="22"/>
        </w:rPr>
        <w:t xml:space="preserve"> </w:t>
      </w:r>
      <w:r>
        <w:rPr>
          <w:sz w:val="22"/>
          <w:szCs w:val="22"/>
        </w:rPr>
        <w:t>a je schopný provést plnění dle této smlouvy ve stanovené době a sjednané kvalitě</w:t>
      </w:r>
      <w:r w:rsidR="00BD2FDB">
        <w:rPr>
          <w:sz w:val="22"/>
          <w:szCs w:val="22"/>
        </w:rPr>
        <w:t>.</w:t>
      </w:r>
    </w:p>
    <w:p w:rsidR="006F74D0" w:rsidRDefault="006F74D0">
      <w:pPr>
        <w:widowControl w:val="0"/>
        <w:ind w:right="-48"/>
        <w:jc w:val="both"/>
        <w:rPr>
          <w:snapToGrid w:val="0"/>
          <w:sz w:val="22"/>
          <w:szCs w:val="22"/>
        </w:rPr>
      </w:pPr>
    </w:p>
    <w:p w:rsidR="00BF4175" w:rsidRPr="00A55048" w:rsidRDefault="00BF4175">
      <w:pPr>
        <w:widowControl w:val="0"/>
        <w:ind w:right="-48"/>
        <w:jc w:val="both"/>
        <w:rPr>
          <w:snapToGrid w:val="0"/>
          <w:sz w:val="22"/>
          <w:szCs w:val="22"/>
        </w:rPr>
      </w:pPr>
    </w:p>
    <w:p w:rsidR="006F74D0" w:rsidRPr="00A55048" w:rsidRDefault="006F74D0">
      <w:pPr>
        <w:widowControl w:val="0"/>
        <w:ind w:right="-48"/>
        <w:jc w:val="both"/>
        <w:rPr>
          <w:b/>
          <w:bCs/>
          <w:snapToGrid w:val="0"/>
          <w:sz w:val="22"/>
          <w:szCs w:val="22"/>
        </w:rPr>
      </w:pPr>
    </w:p>
    <w:p w:rsidR="006F74D0" w:rsidRPr="00A55048" w:rsidRDefault="006F74D0">
      <w:pPr>
        <w:pStyle w:val="Nadpis6"/>
        <w:jc w:val="center"/>
      </w:pPr>
      <w:r w:rsidRPr="00A55048">
        <w:t>II. Předmět a účel smlouvy</w:t>
      </w:r>
    </w:p>
    <w:p w:rsidR="006F74D0" w:rsidRPr="00A55048" w:rsidRDefault="006F74D0">
      <w:pPr>
        <w:widowControl w:val="0"/>
        <w:tabs>
          <w:tab w:val="left" w:pos="9072"/>
        </w:tabs>
        <w:ind w:right="-48"/>
        <w:jc w:val="center"/>
        <w:rPr>
          <w:b/>
          <w:bCs/>
          <w:snapToGrid w:val="0"/>
          <w:sz w:val="22"/>
          <w:szCs w:val="22"/>
        </w:rPr>
      </w:pPr>
    </w:p>
    <w:p w:rsidR="006F74D0" w:rsidRPr="00A55048" w:rsidRDefault="00436021" w:rsidP="00436021">
      <w:pPr>
        <w:pStyle w:val="Zkladntextodsazen"/>
        <w:widowControl/>
        <w:numPr>
          <w:ilvl w:val="0"/>
          <w:numId w:val="8"/>
        </w:numPr>
        <w:ind w:right="0"/>
        <w:rPr>
          <w:sz w:val="22"/>
          <w:szCs w:val="22"/>
        </w:rPr>
      </w:pPr>
      <w:r>
        <w:rPr>
          <w:sz w:val="22"/>
          <w:szCs w:val="22"/>
        </w:rPr>
        <w:t>P</w:t>
      </w:r>
      <w:r w:rsidR="006F74D0" w:rsidRPr="00A55048">
        <w:rPr>
          <w:sz w:val="22"/>
          <w:szCs w:val="22"/>
        </w:rPr>
        <w:t>ř</w:t>
      </w:r>
      <w:r w:rsidR="006C7730">
        <w:rPr>
          <w:sz w:val="22"/>
          <w:szCs w:val="22"/>
        </w:rPr>
        <w:t>íkazník se zavazuje obstarat záležitost příkazce spočívající v</w:t>
      </w:r>
      <w:r w:rsidR="006F74D0" w:rsidRPr="00A55048">
        <w:rPr>
          <w:sz w:val="22"/>
          <w:szCs w:val="22"/>
        </w:rPr>
        <w:t>:</w:t>
      </w:r>
    </w:p>
    <w:p w:rsidR="006F74D0" w:rsidRPr="00A55048" w:rsidRDefault="006F74D0" w:rsidP="0013568A">
      <w:pPr>
        <w:pStyle w:val="Zkladntextodsazen"/>
        <w:widowControl/>
        <w:numPr>
          <w:ilvl w:val="0"/>
          <w:numId w:val="6"/>
        </w:numPr>
        <w:tabs>
          <w:tab w:val="clear" w:pos="1544"/>
          <w:tab w:val="num" w:pos="1276"/>
        </w:tabs>
        <w:ind w:left="1276" w:right="0" w:hanging="567"/>
        <w:rPr>
          <w:sz w:val="22"/>
          <w:szCs w:val="22"/>
        </w:rPr>
      </w:pPr>
      <w:r w:rsidRPr="00A55048">
        <w:rPr>
          <w:sz w:val="22"/>
          <w:szCs w:val="22"/>
        </w:rPr>
        <w:t>provádění</w:t>
      </w:r>
      <w:r w:rsidR="00F33746">
        <w:rPr>
          <w:sz w:val="22"/>
          <w:szCs w:val="22"/>
        </w:rPr>
        <w:t xml:space="preserve"> technického dozoru stavebníka dle § 152 odst. 4 zák</w:t>
      </w:r>
      <w:r w:rsidR="00130475">
        <w:rPr>
          <w:sz w:val="22"/>
          <w:szCs w:val="22"/>
        </w:rPr>
        <w:t>ona</w:t>
      </w:r>
      <w:r w:rsidR="00F33746">
        <w:rPr>
          <w:sz w:val="22"/>
          <w:szCs w:val="22"/>
        </w:rPr>
        <w:t xml:space="preserve"> č. 183/2006 Sb.,</w:t>
      </w:r>
      <w:r w:rsidR="009F5A4B">
        <w:rPr>
          <w:sz w:val="22"/>
          <w:szCs w:val="22"/>
        </w:rPr>
        <w:t xml:space="preserve"> o územním plánování a stavebním řádu (stavební zákon), v platném znění (dále jen „stavební zákon“)</w:t>
      </w:r>
      <w:r w:rsidR="00F33746">
        <w:rPr>
          <w:sz w:val="22"/>
          <w:szCs w:val="22"/>
        </w:rPr>
        <w:t xml:space="preserve"> a </w:t>
      </w:r>
      <w:r w:rsidRPr="00A55048">
        <w:rPr>
          <w:sz w:val="22"/>
          <w:szCs w:val="22"/>
        </w:rPr>
        <w:t>investorsko-inženýrské činnosti při realizaci,</w:t>
      </w:r>
      <w:r w:rsidR="00324CA8">
        <w:rPr>
          <w:sz w:val="22"/>
          <w:szCs w:val="22"/>
        </w:rPr>
        <w:t xml:space="preserve"> dokončení a kolaudaci stavby „KKN – stavební úpravy porodnického oddělení</w:t>
      </w:r>
      <w:r w:rsidRPr="00A55048">
        <w:rPr>
          <w:sz w:val="22"/>
          <w:szCs w:val="22"/>
        </w:rPr>
        <w:t>“</w:t>
      </w:r>
      <w:r w:rsidR="000F5A7E">
        <w:rPr>
          <w:sz w:val="22"/>
          <w:szCs w:val="22"/>
        </w:rPr>
        <w:t xml:space="preserve"> </w:t>
      </w:r>
      <w:r w:rsidR="00AB106A">
        <w:rPr>
          <w:sz w:val="22"/>
          <w:szCs w:val="22"/>
        </w:rPr>
        <w:t>(dále jen „stavba“)</w:t>
      </w:r>
      <w:r w:rsidRPr="00A55048">
        <w:rPr>
          <w:sz w:val="22"/>
          <w:szCs w:val="22"/>
        </w:rPr>
        <w:t>,</w:t>
      </w:r>
      <w:r w:rsidR="00AB106A">
        <w:rPr>
          <w:sz w:val="22"/>
          <w:szCs w:val="22"/>
        </w:rPr>
        <w:t xml:space="preserve"> tj. kontrola a koordinace provádění stavby dle smlouvy o dílo</w:t>
      </w:r>
      <w:r w:rsidR="00C0295D">
        <w:rPr>
          <w:sz w:val="22"/>
          <w:szCs w:val="22"/>
        </w:rPr>
        <w:t xml:space="preserve"> na tuto stavbu</w:t>
      </w:r>
      <w:r w:rsidR="00B51143">
        <w:rPr>
          <w:sz w:val="22"/>
          <w:szCs w:val="22"/>
        </w:rPr>
        <w:t xml:space="preserve"> (dále jen „smlouva o dílo“)</w:t>
      </w:r>
      <w:r w:rsidR="00415B57">
        <w:rPr>
          <w:sz w:val="22"/>
          <w:szCs w:val="22"/>
        </w:rPr>
        <w:t xml:space="preserve">, </w:t>
      </w:r>
      <w:r w:rsidR="00AB106A">
        <w:rPr>
          <w:sz w:val="22"/>
          <w:szCs w:val="22"/>
        </w:rPr>
        <w:t xml:space="preserve">kontrola kvality, termínů a objemu plnění smlouvy o dílo, předání a převzetí díla, </w:t>
      </w:r>
      <w:r w:rsidR="00415B57">
        <w:rPr>
          <w:sz w:val="22"/>
          <w:szCs w:val="22"/>
        </w:rPr>
        <w:t>spolupráce při</w:t>
      </w:r>
      <w:r w:rsidR="00371171">
        <w:rPr>
          <w:sz w:val="22"/>
          <w:szCs w:val="22"/>
        </w:rPr>
        <w:t xml:space="preserve"> vyřizování </w:t>
      </w:r>
      <w:r w:rsidR="00AB106A">
        <w:rPr>
          <w:sz w:val="22"/>
          <w:szCs w:val="22"/>
        </w:rPr>
        <w:t>reklamací a záručních oprav, příprava podkladů pro vyhodnocení plnění smlouvy o dílo</w:t>
      </w:r>
      <w:r w:rsidR="00140099">
        <w:rPr>
          <w:sz w:val="22"/>
          <w:szCs w:val="22"/>
        </w:rPr>
        <w:t xml:space="preserve"> na realizaci stavby</w:t>
      </w:r>
      <w:r w:rsidR="00AB106A">
        <w:rPr>
          <w:sz w:val="22"/>
          <w:szCs w:val="22"/>
        </w:rPr>
        <w:t xml:space="preserve">, </w:t>
      </w:r>
    </w:p>
    <w:p w:rsidR="006F74D0" w:rsidRPr="00A55048" w:rsidRDefault="006F74D0">
      <w:pPr>
        <w:pStyle w:val="Zkladntextodsazen"/>
        <w:widowControl/>
        <w:ind w:right="0"/>
        <w:rPr>
          <w:sz w:val="22"/>
          <w:szCs w:val="22"/>
        </w:rPr>
      </w:pPr>
    </w:p>
    <w:p w:rsidR="006F74D0" w:rsidRPr="00A55048" w:rsidRDefault="0003585A" w:rsidP="0013568A">
      <w:pPr>
        <w:pStyle w:val="Zkladntextodsazen"/>
        <w:widowControl/>
        <w:numPr>
          <w:ilvl w:val="0"/>
          <w:numId w:val="6"/>
        </w:numPr>
        <w:tabs>
          <w:tab w:val="num" w:pos="1276"/>
        </w:tabs>
        <w:ind w:left="1276" w:right="0" w:hanging="567"/>
        <w:rPr>
          <w:sz w:val="22"/>
          <w:szCs w:val="22"/>
        </w:rPr>
      </w:pPr>
      <w:r>
        <w:rPr>
          <w:sz w:val="22"/>
          <w:szCs w:val="22"/>
        </w:rPr>
        <w:t xml:space="preserve">součinnost při </w:t>
      </w:r>
      <w:r w:rsidR="006F74D0" w:rsidRPr="00A55048">
        <w:rPr>
          <w:sz w:val="22"/>
          <w:szCs w:val="22"/>
        </w:rPr>
        <w:t xml:space="preserve">podání </w:t>
      </w:r>
      <w:r w:rsidR="00F33746">
        <w:rPr>
          <w:sz w:val="22"/>
          <w:szCs w:val="22"/>
        </w:rPr>
        <w:t>žádosti o</w:t>
      </w:r>
      <w:r w:rsidR="006F74D0" w:rsidRPr="00A55048">
        <w:rPr>
          <w:sz w:val="22"/>
          <w:szCs w:val="22"/>
        </w:rPr>
        <w:t xml:space="preserve"> vydání kolaudačního </w:t>
      </w:r>
      <w:r w:rsidR="00F33746">
        <w:rPr>
          <w:sz w:val="22"/>
          <w:szCs w:val="22"/>
        </w:rPr>
        <w:t>souhlasu</w:t>
      </w:r>
      <w:r w:rsidR="006F74D0" w:rsidRPr="00A55048">
        <w:rPr>
          <w:sz w:val="22"/>
          <w:szCs w:val="22"/>
        </w:rPr>
        <w:t xml:space="preserve"> obsahující</w:t>
      </w:r>
      <w:r w:rsidR="00F33746">
        <w:rPr>
          <w:sz w:val="22"/>
          <w:szCs w:val="22"/>
        </w:rPr>
        <w:t>ho</w:t>
      </w:r>
      <w:r w:rsidR="006F74D0" w:rsidRPr="00A55048">
        <w:rPr>
          <w:sz w:val="22"/>
          <w:szCs w:val="22"/>
        </w:rPr>
        <w:t xml:space="preserve"> veškeré podklady, vyjádření, povolení a další doklady nutné dle </w:t>
      </w:r>
      <w:r w:rsidR="009F5A4B">
        <w:rPr>
          <w:sz w:val="22"/>
          <w:szCs w:val="22"/>
        </w:rPr>
        <w:t xml:space="preserve">stavebního </w:t>
      </w:r>
      <w:r w:rsidR="006F74D0" w:rsidRPr="00A55048">
        <w:rPr>
          <w:sz w:val="22"/>
          <w:szCs w:val="22"/>
        </w:rPr>
        <w:t>zákona</w:t>
      </w:r>
      <w:r w:rsidR="00C0295D">
        <w:rPr>
          <w:sz w:val="22"/>
          <w:szCs w:val="22"/>
        </w:rPr>
        <w:t>, a to tak, aby bylo požádáno o vydání kolaudačního souhlasu</w:t>
      </w:r>
      <w:r w:rsidR="006F74D0" w:rsidRPr="00A55048">
        <w:rPr>
          <w:sz w:val="22"/>
          <w:szCs w:val="22"/>
        </w:rPr>
        <w:t xml:space="preserve"> </w:t>
      </w:r>
      <w:r w:rsidR="0004625B" w:rsidRPr="00A55048">
        <w:rPr>
          <w:sz w:val="22"/>
          <w:szCs w:val="22"/>
        </w:rPr>
        <w:t xml:space="preserve"> </w:t>
      </w:r>
      <w:r w:rsidR="006F74D0" w:rsidRPr="00A55048">
        <w:rPr>
          <w:sz w:val="22"/>
          <w:szCs w:val="22"/>
        </w:rPr>
        <w:t xml:space="preserve">nejpozději do 2 pracovních dnů od ukončení stavby (řádného provedení díla) zhotovitelem stavby  a jejího předání zhotovitelem stavby  </w:t>
      </w:r>
      <w:r w:rsidR="0004693A">
        <w:rPr>
          <w:sz w:val="22"/>
          <w:szCs w:val="22"/>
        </w:rPr>
        <w:t>příkazci</w:t>
      </w:r>
      <w:r w:rsidR="006F74D0" w:rsidRPr="00A55048">
        <w:rPr>
          <w:sz w:val="22"/>
          <w:szCs w:val="22"/>
        </w:rPr>
        <w:t xml:space="preserve"> jako objednateli díla včetně dokladové části, tzn. revizí, atestů, certifikátů, osvědčení, </w:t>
      </w:r>
      <w:r w:rsidR="00777584">
        <w:rPr>
          <w:sz w:val="22"/>
          <w:szCs w:val="22"/>
        </w:rPr>
        <w:t>dokumentace skutečného provádění</w:t>
      </w:r>
      <w:r w:rsidR="006F74D0" w:rsidRPr="00A55048">
        <w:rPr>
          <w:sz w:val="22"/>
          <w:szCs w:val="22"/>
        </w:rPr>
        <w:t xml:space="preserve"> stavby apod.,</w:t>
      </w:r>
    </w:p>
    <w:p w:rsidR="006F74D0" w:rsidRPr="00A55048" w:rsidRDefault="006F74D0">
      <w:pPr>
        <w:pStyle w:val="Zkladntextodsazen"/>
        <w:widowControl/>
        <w:ind w:right="0"/>
        <w:rPr>
          <w:sz w:val="22"/>
          <w:szCs w:val="22"/>
        </w:rPr>
      </w:pPr>
    </w:p>
    <w:p w:rsidR="006F74D0" w:rsidRDefault="006F74D0">
      <w:pPr>
        <w:pStyle w:val="Zkladntextodsazen"/>
        <w:widowControl/>
        <w:ind w:left="705" w:right="0"/>
        <w:rPr>
          <w:sz w:val="22"/>
          <w:szCs w:val="22"/>
        </w:rPr>
      </w:pPr>
      <w:r w:rsidRPr="00A55048">
        <w:rPr>
          <w:sz w:val="22"/>
          <w:szCs w:val="22"/>
        </w:rPr>
        <w:t xml:space="preserve">a to ve prospěch </w:t>
      </w:r>
      <w:r w:rsidR="00AB106A">
        <w:rPr>
          <w:sz w:val="22"/>
          <w:szCs w:val="22"/>
        </w:rPr>
        <w:t>příkazce</w:t>
      </w:r>
      <w:r w:rsidRPr="00A55048">
        <w:rPr>
          <w:sz w:val="22"/>
          <w:szCs w:val="22"/>
        </w:rPr>
        <w:t>, jeho jménem</w:t>
      </w:r>
      <w:r w:rsidR="00230B4C">
        <w:rPr>
          <w:sz w:val="22"/>
          <w:szCs w:val="22"/>
        </w:rPr>
        <w:t>,</w:t>
      </w:r>
      <w:r w:rsidRPr="00A55048">
        <w:rPr>
          <w:sz w:val="22"/>
          <w:szCs w:val="22"/>
        </w:rPr>
        <w:t xml:space="preserve"> na jeho účet, za úplatu a za podmínek stanovených touto smlouvou.</w:t>
      </w:r>
    </w:p>
    <w:p w:rsidR="0003585A" w:rsidRDefault="0003585A">
      <w:pPr>
        <w:pStyle w:val="Zkladntextodsazen"/>
        <w:widowControl/>
        <w:ind w:left="705" w:right="0"/>
        <w:rPr>
          <w:sz w:val="22"/>
          <w:szCs w:val="22"/>
        </w:rPr>
      </w:pPr>
    </w:p>
    <w:p w:rsidR="005D0BE1" w:rsidRPr="005B77F6" w:rsidRDefault="005D0BE1" w:rsidP="005D0BE1">
      <w:pPr>
        <w:ind w:left="1344"/>
        <w:jc w:val="both"/>
        <w:rPr>
          <w:sz w:val="22"/>
          <w:szCs w:val="22"/>
        </w:rPr>
      </w:pPr>
      <w:r w:rsidRPr="005B77F6">
        <w:rPr>
          <w:sz w:val="22"/>
          <w:szCs w:val="22"/>
        </w:rPr>
        <w:t>Činnost bude ze strany příkazníka zabezpečována prostřednictvím osob, které jsou k této činnosti způsobilé a prokáží tuto způsobilost osobou autorizovaného inženýra v oboru pozemních staveb a autorizovanou osobou v oboru technologických zařízení budov. Tyto osoby budou tvořit tří členný tým pracovníků, kteří se budou podílet na plnění veřejné zakázky, a to zejména techniků zajišťujících kontrolu jakosti provádění stavebních prací a dodávek, zejména v profesích vzduchotechniky, vytápění a chlazení, MaR, silnoproudé a slaboproudé elektrotechniky, včetně osvědčení o vzdělání a odborné kvalifikaci členů dozorového týmu odpovědných za kontrolu jakosti realizace stavebních prací v příslušných prof</w:t>
      </w:r>
      <w:r w:rsidR="00E607D3">
        <w:rPr>
          <w:sz w:val="22"/>
          <w:szCs w:val="22"/>
        </w:rPr>
        <w:t>esích (osvědčení jsou</w:t>
      </w:r>
      <w:r w:rsidRPr="005B77F6">
        <w:rPr>
          <w:sz w:val="22"/>
          <w:szCs w:val="22"/>
        </w:rPr>
        <w:t xml:space="preserve"> přílohou č. 2 této příkazní smlouvy). V minimálním nasazení: 1x vedoucí projektu po dobu stavby – stavební část, 2x specializovaná řemesla (např. VZT, ZTI, EI)po dobu r</w:t>
      </w:r>
      <w:r w:rsidR="007030C6">
        <w:rPr>
          <w:sz w:val="22"/>
          <w:szCs w:val="22"/>
        </w:rPr>
        <w:t>ealizace stavby. Osoby zajišťují</w:t>
      </w:r>
      <w:r w:rsidRPr="005B77F6">
        <w:rPr>
          <w:sz w:val="22"/>
          <w:szCs w:val="22"/>
        </w:rPr>
        <w:t>cí specializovaná řemesla budou k dispozici dle požadavků a potřeb příkazce či příkazníka v maximálním rozsahu stanoveným v příloze č. 1 této smlouvy, která uvádí přehled těchto osob, jejich kompetencí, rozsah jejich časové náročnosti a je nedílnou přílohou této příkazní smlouvy.</w:t>
      </w:r>
    </w:p>
    <w:p w:rsidR="006F74D0" w:rsidRPr="00A55048" w:rsidRDefault="006F74D0">
      <w:pPr>
        <w:pStyle w:val="Zkladntextodsazen"/>
        <w:widowControl/>
        <w:ind w:right="0"/>
        <w:rPr>
          <w:sz w:val="22"/>
          <w:szCs w:val="22"/>
        </w:rPr>
      </w:pPr>
    </w:p>
    <w:p w:rsidR="006F74D0" w:rsidRDefault="006F74D0" w:rsidP="00436021">
      <w:pPr>
        <w:pStyle w:val="Zkladntextodsazen"/>
        <w:widowControl/>
        <w:numPr>
          <w:ilvl w:val="0"/>
          <w:numId w:val="8"/>
        </w:numPr>
        <w:ind w:right="0"/>
        <w:rPr>
          <w:sz w:val="22"/>
          <w:szCs w:val="22"/>
        </w:rPr>
      </w:pPr>
      <w:r w:rsidRPr="00A55048">
        <w:rPr>
          <w:sz w:val="22"/>
          <w:szCs w:val="22"/>
        </w:rPr>
        <w:t xml:space="preserve">Smlouva je uzavřena za účelem </w:t>
      </w:r>
      <w:r w:rsidR="008153DA">
        <w:rPr>
          <w:sz w:val="22"/>
          <w:szCs w:val="22"/>
        </w:rPr>
        <w:t xml:space="preserve">zajištění služeb příkazníka pro příkazce k </w:t>
      </w:r>
      <w:r w:rsidRPr="00A55048">
        <w:rPr>
          <w:sz w:val="22"/>
          <w:szCs w:val="22"/>
        </w:rPr>
        <w:t xml:space="preserve">zajištění </w:t>
      </w:r>
      <w:r w:rsidR="00F225B6">
        <w:rPr>
          <w:sz w:val="22"/>
          <w:szCs w:val="22"/>
        </w:rPr>
        <w:t xml:space="preserve">řádné, včasné, </w:t>
      </w:r>
      <w:r w:rsidRPr="00A55048">
        <w:rPr>
          <w:sz w:val="22"/>
          <w:szCs w:val="22"/>
        </w:rPr>
        <w:t xml:space="preserve">kvalitní, vysoce profesionální, soustavné, komplexní a ve prospěch </w:t>
      </w:r>
      <w:r w:rsidR="008153DA">
        <w:rPr>
          <w:sz w:val="22"/>
          <w:szCs w:val="22"/>
        </w:rPr>
        <w:t>příkazce</w:t>
      </w:r>
      <w:r w:rsidRPr="00A55048">
        <w:rPr>
          <w:sz w:val="22"/>
          <w:szCs w:val="22"/>
        </w:rPr>
        <w:t xml:space="preserve"> prováděné investorsko-inženýrské činnosti </w:t>
      </w:r>
      <w:r w:rsidR="008153DA">
        <w:rPr>
          <w:sz w:val="22"/>
          <w:szCs w:val="22"/>
        </w:rPr>
        <w:t>při realizaci stavby</w:t>
      </w:r>
      <w:r w:rsidRPr="00A55048">
        <w:rPr>
          <w:sz w:val="22"/>
          <w:szCs w:val="22"/>
        </w:rPr>
        <w:t xml:space="preserve"> tak, aby byly dodrženy termíny stanovené v</w:t>
      </w:r>
      <w:r w:rsidR="00FE2218">
        <w:rPr>
          <w:sz w:val="22"/>
          <w:szCs w:val="22"/>
        </w:rPr>
        <w:t>e smlouvě o dílo</w:t>
      </w:r>
      <w:r w:rsidRPr="00A55048">
        <w:rPr>
          <w:sz w:val="22"/>
          <w:szCs w:val="22"/>
        </w:rPr>
        <w:t>.</w:t>
      </w:r>
    </w:p>
    <w:p w:rsidR="00436021" w:rsidRPr="00436021" w:rsidRDefault="00436021" w:rsidP="00436021">
      <w:pPr>
        <w:pStyle w:val="Zkladntextodsazen"/>
        <w:widowControl/>
        <w:ind w:right="0"/>
        <w:rPr>
          <w:sz w:val="22"/>
          <w:szCs w:val="22"/>
        </w:rPr>
      </w:pPr>
    </w:p>
    <w:p w:rsidR="006F74D0" w:rsidRPr="00436021" w:rsidRDefault="008153DA" w:rsidP="00436021">
      <w:pPr>
        <w:pStyle w:val="Zkladntextodsazen"/>
        <w:widowControl/>
        <w:numPr>
          <w:ilvl w:val="0"/>
          <w:numId w:val="8"/>
        </w:numPr>
        <w:ind w:right="0"/>
        <w:rPr>
          <w:sz w:val="22"/>
          <w:szCs w:val="22"/>
        </w:rPr>
      </w:pPr>
      <w:r>
        <w:rPr>
          <w:sz w:val="22"/>
          <w:szCs w:val="22"/>
        </w:rPr>
        <w:t xml:space="preserve">Službami příkazníka pro příkazce </w:t>
      </w:r>
      <w:r w:rsidR="006F74D0" w:rsidRPr="00436021">
        <w:rPr>
          <w:sz w:val="22"/>
          <w:szCs w:val="22"/>
        </w:rPr>
        <w:t xml:space="preserve">se pro účely této smlouvy rozumí </w:t>
      </w:r>
      <w:r w:rsidR="002B46BF">
        <w:rPr>
          <w:sz w:val="22"/>
          <w:szCs w:val="22"/>
        </w:rPr>
        <w:t xml:space="preserve">také </w:t>
      </w:r>
      <w:r w:rsidR="006F74D0" w:rsidRPr="00436021">
        <w:rPr>
          <w:snapToGrid w:val="0"/>
          <w:sz w:val="22"/>
          <w:szCs w:val="22"/>
        </w:rPr>
        <w:t xml:space="preserve">uskutečňování právních </w:t>
      </w:r>
      <w:r>
        <w:rPr>
          <w:snapToGrid w:val="0"/>
          <w:sz w:val="22"/>
          <w:szCs w:val="22"/>
        </w:rPr>
        <w:t>jednání</w:t>
      </w:r>
      <w:r w:rsidR="006F74D0" w:rsidRPr="00436021">
        <w:rPr>
          <w:snapToGrid w:val="0"/>
          <w:sz w:val="22"/>
          <w:szCs w:val="22"/>
        </w:rPr>
        <w:t>, ale i faktických úkonů a činností, jejichž výsledkem bude získání pravomocného kol</w:t>
      </w:r>
      <w:r w:rsidR="00777584" w:rsidRPr="00436021">
        <w:rPr>
          <w:snapToGrid w:val="0"/>
          <w:sz w:val="22"/>
          <w:szCs w:val="22"/>
        </w:rPr>
        <w:t xml:space="preserve">audačního rozhodnutí </w:t>
      </w:r>
      <w:r w:rsidR="00C21A88">
        <w:rPr>
          <w:snapToGrid w:val="0"/>
          <w:sz w:val="22"/>
          <w:szCs w:val="22"/>
        </w:rPr>
        <w:t>na</w:t>
      </w:r>
      <w:r w:rsidR="00777584" w:rsidRPr="00436021">
        <w:rPr>
          <w:snapToGrid w:val="0"/>
          <w:sz w:val="22"/>
          <w:szCs w:val="22"/>
        </w:rPr>
        <w:t> prov</w:t>
      </w:r>
      <w:r w:rsidR="00C21A88">
        <w:rPr>
          <w:snapToGrid w:val="0"/>
          <w:sz w:val="22"/>
          <w:szCs w:val="22"/>
        </w:rPr>
        <w:t>edenou</w:t>
      </w:r>
      <w:r w:rsidR="006F74D0" w:rsidRPr="00436021">
        <w:rPr>
          <w:snapToGrid w:val="0"/>
          <w:sz w:val="22"/>
          <w:szCs w:val="22"/>
        </w:rPr>
        <w:t xml:space="preserve"> stavb</w:t>
      </w:r>
      <w:r w:rsidR="00C21A88">
        <w:rPr>
          <w:snapToGrid w:val="0"/>
          <w:sz w:val="22"/>
          <w:szCs w:val="22"/>
        </w:rPr>
        <w:t>u</w:t>
      </w:r>
      <w:r w:rsidR="006F74D0" w:rsidRPr="00436021">
        <w:rPr>
          <w:snapToGrid w:val="0"/>
          <w:sz w:val="22"/>
          <w:szCs w:val="22"/>
        </w:rPr>
        <w:t xml:space="preserve"> uveden</w:t>
      </w:r>
      <w:r w:rsidR="00C4698F">
        <w:rPr>
          <w:snapToGrid w:val="0"/>
          <w:sz w:val="22"/>
          <w:szCs w:val="22"/>
        </w:rPr>
        <w:t>ou</w:t>
      </w:r>
      <w:r w:rsidR="006F74D0" w:rsidRPr="00436021">
        <w:rPr>
          <w:snapToGrid w:val="0"/>
          <w:sz w:val="22"/>
          <w:szCs w:val="22"/>
        </w:rPr>
        <w:t xml:space="preserve"> v článku II. odst. 2.</w:t>
      </w:r>
      <w:r w:rsidR="00677ADB">
        <w:rPr>
          <w:snapToGrid w:val="0"/>
          <w:sz w:val="22"/>
          <w:szCs w:val="22"/>
        </w:rPr>
        <w:t xml:space="preserve"> </w:t>
      </w:r>
      <w:r w:rsidR="006F74D0" w:rsidRPr="00436021">
        <w:rPr>
          <w:snapToGrid w:val="0"/>
          <w:sz w:val="22"/>
          <w:szCs w:val="22"/>
        </w:rPr>
        <w:t xml:space="preserve">1. smlouvy, a to jak z hlediska právního, ekonomického, tak i stavebně-technického, a to v rámci daném obecně závaznými právními předpisy, touto smlouvou a dobrými mravy a předání veškeré administrativní, právní a další agendy, společně se všemi movitými věcmi, které </w:t>
      </w:r>
      <w:r w:rsidR="00B51143">
        <w:rPr>
          <w:snapToGrid w:val="0"/>
          <w:sz w:val="22"/>
          <w:szCs w:val="22"/>
        </w:rPr>
        <w:t>příkazník</w:t>
      </w:r>
      <w:r w:rsidR="006F74D0" w:rsidRPr="00436021">
        <w:rPr>
          <w:snapToGrid w:val="0"/>
          <w:sz w:val="22"/>
          <w:szCs w:val="22"/>
        </w:rPr>
        <w:t xml:space="preserve"> při výkonu </w:t>
      </w:r>
      <w:r w:rsidR="00B51143">
        <w:rPr>
          <w:snapToGrid w:val="0"/>
          <w:sz w:val="22"/>
          <w:szCs w:val="22"/>
        </w:rPr>
        <w:t>příkazu</w:t>
      </w:r>
      <w:r w:rsidR="006F74D0" w:rsidRPr="00436021">
        <w:rPr>
          <w:snapToGrid w:val="0"/>
          <w:sz w:val="22"/>
          <w:szCs w:val="22"/>
        </w:rPr>
        <w:t xml:space="preserve"> dle této smlouvy užíval a které jsou ve vlastnictví </w:t>
      </w:r>
      <w:r w:rsidR="00B51143">
        <w:rPr>
          <w:snapToGrid w:val="0"/>
          <w:sz w:val="22"/>
          <w:szCs w:val="22"/>
        </w:rPr>
        <w:t>příkazce</w:t>
      </w:r>
      <w:r w:rsidR="00C4698F">
        <w:rPr>
          <w:snapToGrid w:val="0"/>
          <w:sz w:val="22"/>
          <w:szCs w:val="22"/>
        </w:rPr>
        <w:t>,</w:t>
      </w:r>
      <w:r w:rsidR="006F74D0" w:rsidRPr="00436021">
        <w:rPr>
          <w:snapToGrid w:val="0"/>
          <w:sz w:val="22"/>
          <w:szCs w:val="22"/>
        </w:rPr>
        <w:t xml:space="preserve"> zpět </w:t>
      </w:r>
      <w:r w:rsidR="00B51143">
        <w:rPr>
          <w:snapToGrid w:val="0"/>
          <w:sz w:val="22"/>
          <w:szCs w:val="22"/>
        </w:rPr>
        <w:t>příkazci</w:t>
      </w:r>
      <w:r w:rsidR="006F74D0" w:rsidRPr="00436021">
        <w:rPr>
          <w:snapToGrid w:val="0"/>
          <w:sz w:val="22"/>
          <w:szCs w:val="22"/>
        </w:rPr>
        <w:t>.</w:t>
      </w:r>
    </w:p>
    <w:p w:rsidR="006F74D0" w:rsidRPr="00436021" w:rsidRDefault="006F74D0">
      <w:pPr>
        <w:ind w:left="993" w:hanging="288"/>
        <w:jc w:val="both"/>
        <w:rPr>
          <w:snapToGrid w:val="0"/>
          <w:sz w:val="22"/>
          <w:szCs w:val="22"/>
        </w:rPr>
      </w:pPr>
    </w:p>
    <w:p w:rsidR="00DA0FB2" w:rsidRPr="00E025CF" w:rsidRDefault="00B51143">
      <w:pPr>
        <w:ind w:left="709" w:hanging="4"/>
        <w:jc w:val="both"/>
        <w:rPr>
          <w:i/>
          <w:sz w:val="22"/>
          <w:szCs w:val="22"/>
        </w:rPr>
      </w:pPr>
      <w:r>
        <w:rPr>
          <w:sz w:val="22"/>
          <w:szCs w:val="22"/>
        </w:rPr>
        <w:lastRenderedPageBreak/>
        <w:t>Služby příkazníka</w:t>
      </w:r>
      <w:r w:rsidR="006F74D0" w:rsidRPr="00A55048">
        <w:rPr>
          <w:sz w:val="22"/>
          <w:szCs w:val="22"/>
        </w:rPr>
        <w:t xml:space="preserve"> dle této smlouvy v sobě zahrnuj</w:t>
      </w:r>
      <w:r>
        <w:rPr>
          <w:sz w:val="22"/>
          <w:szCs w:val="22"/>
        </w:rPr>
        <w:t>í</w:t>
      </w:r>
      <w:r w:rsidR="006F74D0" w:rsidRPr="00A55048">
        <w:rPr>
          <w:sz w:val="22"/>
          <w:szCs w:val="22"/>
        </w:rPr>
        <w:t xml:space="preserve"> zejména</w:t>
      </w:r>
      <w:r w:rsidR="006F74D0" w:rsidRPr="00BD6FA4">
        <w:rPr>
          <w:sz w:val="22"/>
          <w:szCs w:val="22"/>
        </w:rPr>
        <w:t>:</w:t>
      </w:r>
    </w:p>
    <w:p w:rsidR="006F74D0" w:rsidRDefault="006F74D0">
      <w:pPr>
        <w:numPr>
          <w:ilvl w:val="0"/>
          <w:numId w:val="3"/>
        </w:numPr>
        <w:jc w:val="both"/>
        <w:rPr>
          <w:sz w:val="22"/>
          <w:szCs w:val="22"/>
        </w:rPr>
      </w:pPr>
      <w:r w:rsidRPr="00A55048">
        <w:rPr>
          <w:sz w:val="22"/>
          <w:szCs w:val="22"/>
        </w:rPr>
        <w:t xml:space="preserve">seznámení se s podklady, včetně jejich kontroly, podle kterých se připravuje realizace stavby, obzvlášť s projektem, s obsahem smluv a s obsahem stavebního povolení, kontrola projektové dokumentace (dále jen „PD“) a kontrola zapracování podmínek stavebního povolení do PD; </w:t>
      </w:r>
      <w:r w:rsidR="00DC62C8">
        <w:rPr>
          <w:sz w:val="22"/>
          <w:szCs w:val="22"/>
        </w:rPr>
        <w:t>zjistí-li příkazník nedostatky, informuje o nich písemně příkazce nejpozději do tří pracovních dnů od jejich zjištění</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odevzdání staveniště (pracoviště) zhotovitel</w:t>
      </w:r>
      <w:r w:rsidR="000C4996">
        <w:rPr>
          <w:sz w:val="22"/>
          <w:szCs w:val="22"/>
        </w:rPr>
        <w:t>i</w:t>
      </w:r>
      <w:r w:rsidR="00C4698F">
        <w:rPr>
          <w:sz w:val="22"/>
          <w:szCs w:val="22"/>
        </w:rPr>
        <w:t>,</w:t>
      </w:r>
      <w:r w:rsidRPr="00A55048">
        <w:rPr>
          <w:sz w:val="22"/>
          <w:szCs w:val="22"/>
        </w:rPr>
        <w:t xml:space="preserve"> zabezpečení zápisu o odevzdání staveniště (pracoviště) do stavebního (montážního) deníku,</w:t>
      </w:r>
    </w:p>
    <w:p w:rsidR="006F74D0" w:rsidRPr="00A55048" w:rsidRDefault="006F74D0">
      <w:pPr>
        <w:numPr>
          <w:ilvl w:val="0"/>
          <w:numId w:val="3"/>
        </w:numPr>
        <w:jc w:val="both"/>
        <w:rPr>
          <w:sz w:val="22"/>
          <w:szCs w:val="22"/>
        </w:rPr>
      </w:pPr>
      <w:r w:rsidRPr="00A55048">
        <w:rPr>
          <w:sz w:val="22"/>
          <w:szCs w:val="22"/>
        </w:rPr>
        <w:t>kontrola dodržování podmínek stavebního povolení a opatření státního stavebního dohledu na dobu realizace stavby,</w:t>
      </w:r>
    </w:p>
    <w:p w:rsidR="006F74D0" w:rsidRPr="00A55048" w:rsidRDefault="006F74D0">
      <w:pPr>
        <w:numPr>
          <w:ilvl w:val="0"/>
          <w:numId w:val="3"/>
        </w:numPr>
        <w:jc w:val="both"/>
        <w:rPr>
          <w:sz w:val="22"/>
          <w:szCs w:val="22"/>
        </w:rPr>
      </w:pPr>
      <w:r w:rsidRPr="00A55048">
        <w:rPr>
          <w:sz w:val="22"/>
          <w:szCs w:val="22"/>
        </w:rPr>
        <w:t>péči o systematické doplňování dokumentace, podle které se stavba realizuje a evidence dokumentace dokončených částí stavby,</w:t>
      </w:r>
    </w:p>
    <w:p w:rsidR="006F74D0" w:rsidRPr="00A55048" w:rsidRDefault="006F74D0">
      <w:pPr>
        <w:numPr>
          <w:ilvl w:val="0"/>
          <w:numId w:val="3"/>
        </w:numPr>
        <w:jc w:val="both"/>
        <w:rPr>
          <w:sz w:val="22"/>
          <w:szCs w:val="22"/>
        </w:rPr>
      </w:pPr>
      <w:r w:rsidRPr="00A55048">
        <w:rPr>
          <w:sz w:val="22"/>
          <w:szCs w:val="22"/>
        </w:rPr>
        <w:t>projednávání dodatků a změn projektu, které nezvyšují náklady stavb</w:t>
      </w:r>
      <w:r w:rsidR="00B51143">
        <w:rPr>
          <w:sz w:val="22"/>
          <w:szCs w:val="22"/>
        </w:rPr>
        <w:t>y</w:t>
      </w:r>
      <w:r w:rsidRPr="00A55048">
        <w:rPr>
          <w:sz w:val="22"/>
          <w:szCs w:val="22"/>
        </w:rPr>
        <w:t xml:space="preserve"> nebo provozního souboru, neprodlužují </w:t>
      </w:r>
      <w:r w:rsidR="00B51143">
        <w:rPr>
          <w:sz w:val="22"/>
          <w:szCs w:val="22"/>
        </w:rPr>
        <w:t>termín plnění smlouvy o dílo</w:t>
      </w:r>
      <w:r w:rsidRPr="00A55048">
        <w:rPr>
          <w:sz w:val="22"/>
          <w:szCs w:val="22"/>
        </w:rPr>
        <w:t xml:space="preserve"> a nezhoršují parametry stavby, se zhotovitelem stavby a </w:t>
      </w:r>
      <w:r w:rsidR="00B51143">
        <w:rPr>
          <w:sz w:val="22"/>
          <w:szCs w:val="22"/>
        </w:rPr>
        <w:t>příkazcem</w:t>
      </w:r>
      <w:r w:rsidRPr="00A55048">
        <w:rPr>
          <w:sz w:val="22"/>
          <w:szCs w:val="22"/>
        </w:rPr>
        <w:t xml:space="preserve">; v rámci plnění této smlouvy není </w:t>
      </w:r>
      <w:r w:rsidR="00B51143">
        <w:rPr>
          <w:sz w:val="22"/>
          <w:szCs w:val="22"/>
        </w:rPr>
        <w:t>příkazník</w:t>
      </w:r>
      <w:r w:rsidRPr="00A55048">
        <w:rPr>
          <w:sz w:val="22"/>
          <w:szCs w:val="22"/>
        </w:rPr>
        <w:t xml:space="preserve"> oprávněn schvalovat jakékoliv změny realizace </w:t>
      </w:r>
      <w:r w:rsidR="00B51143">
        <w:rPr>
          <w:sz w:val="22"/>
          <w:szCs w:val="22"/>
        </w:rPr>
        <w:t>stavby</w:t>
      </w:r>
      <w:r w:rsidRPr="00A55048">
        <w:rPr>
          <w:sz w:val="22"/>
          <w:szCs w:val="22"/>
        </w:rPr>
        <w:t xml:space="preserve">, které mají vliv na cenu a změnu termínu dokončení; tato činnost je vyhrazena pouze zástupci </w:t>
      </w:r>
      <w:r w:rsidR="00B51143">
        <w:rPr>
          <w:sz w:val="22"/>
          <w:szCs w:val="22"/>
        </w:rPr>
        <w:t>příkazce</w:t>
      </w:r>
      <w:r w:rsidRPr="00A55048">
        <w:rPr>
          <w:sz w:val="22"/>
          <w:szCs w:val="22"/>
        </w:rPr>
        <w:t xml:space="preserve">, </w:t>
      </w:r>
    </w:p>
    <w:p w:rsidR="006F74D0" w:rsidRPr="00A55048" w:rsidRDefault="006F74D0">
      <w:pPr>
        <w:numPr>
          <w:ilvl w:val="0"/>
          <w:numId w:val="3"/>
        </w:numPr>
        <w:jc w:val="both"/>
        <w:rPr>
          <w:sz w:val="22"/>
          <w:szCs w:val="22"/>
        </w:rPr>
      </w:pPr>
      <w:r w:rsidRPr="00A55048">
        <w:rPr>
          <w:sz w:val="22"/>
          <w:szCs w:val="22"/>
        </w:rPr>
        <w:t xml:space="preserve">informování </w:t>
      </w:r>
      <w:r w:rsidR="00ED399F">
        <w:rPr>
          <w:sz w:val="22"/>
          <w:szCs w:val="22"/>
        </w:rPr>
        <w:t>příkazce</w:t>
      </w:r>
      <w:r w:rsidRPr="00A55048">
        <w:rPr>
          <w:sz w:val="22"/>
          <w:szCs w:val="22"/>
        </w:rPr>
        <w:t xml:space="preserve"> o všech závažných okolnostech, </w:t>
      </w:r>
      <w:r w:rsidR="00ED399F">
        <w:rPr>
          <w:sz w:val="22"/>
          <w:szCs w:val="22"/>
        </w:rPr>
        <w:t xml:space="preserve">které mohou mít vliv na plnění dle smlouvy o dílo, </w:t>
      </w:r>
      <w:r w:rsidRPr="00A55048">
        <w:rPr>
          <w:sz w:val="22"/>
          <w:szCs w:val="22"/>
        </w:rPr>
        <w:t>a to bez zbytečného odkladu,</w:t>
      </w:r>
    </w:p>
    <w:p w:rsidR="006F74D0" w:rsidRPr="00A55048" w:rsidRDefault="008670EA">
      <w:pPr>
        <w:numPr>
          <w:ilvl w:val="0"/>
          <w:numId w:val="3"/>
        </w:numPr>
        <w:jc w:val="both"/>
        <w:rPr>
          <w:sz w:val="22"/>
          <w:szCs w:val="22"/>
        </w:rPr>
      </w:pPr>
      <w:r w:rsidRPr="00A55048">
        <w:rPr>
          <w:sz w:val="22"/>
          <w:szCs w:val="22"/>
        </w:rPr>
        <w:t xml:space="preserve">soustavná a důsledná </w:t>
      </w:r>
      <w:r w:rsidR="006F74D0" w:rsidRPr="00A55048">
        <w:rPr>
          <w:sz w:val="22"/>
          <w:szCs w:val="22"/>
        </w:rPr>
        <w:t>kontrola věcné a cenové správnosti a úplnosti oceňovacích podkladů a faktur, jejich soulad</w:t>
      </w:r>
      <w:r w:rsidR="0013568A">
        <w:rPr>
          <w:sz w:val="22"/>
          <w:szCs w:val="22"/>
        </w:rPr>
        <w:t>u</w:t>
      </w:r>
      <w:r w:rsidR="006F74D0" w:rsidRPr="00A55048">
        <w:rPr>
          <w:sz w:val="22"/>
          <w:szCs w:val="22"/>
        </w:rPr>
        <w:t xml:space="preserve"> s podmínkami uvedenými ve smlouvách a jejich </w:t>
      </w:r>
      <w:r w:rsidR="0013568A">
        <w:rPr>
          <w:sz w:val="22"/>
          <w:szCs w:val="22"/>
        </w:rPr>
        <w:t xml:space="preserve">předkládání k úhradě </w:t>
      </w:r>
      <w:r w:rsidR="00ED399F">
        <w:rPr>
          <w:sz w:val="22"/>
          <w:szCs w:val="22"/>
        </w:rPr>
        <w:t>příkazci</w:t>
      </w:r>
      <w:r w:rsidR="0013568A">
        <w:rPr>
          <w:sz w:val="22"/>
          <w:szCs w:val="22"/>
        </w:rPr>
        <w:t>;</w:t>
      </w:r>
      <w:r w:rsidR="006F74D0" w:rsidRPr="00A55048">
        <w:rPr>
          <w:sz w:val="22"/>
          <w:szCs w:val="22"/>
        </w:rPr>
        <w:t xml:space="preserve"> </w:t>
      </w:r>
      <w:r w:rsidR="005F3617" w:rsidRPr="00A55048">
        <w:rPr>
          <w:sz w:val="22"/>
          <w:szCs w:val="22"/>
        </w:rPr>
        <w:t xml:space="preserve">důsledná </w:t>
      </w:r>
      <w:r w:rsidRPr="00A55048">
        <w:rPr>
          <w:sz w:val="22"/>
          <w:szCs w:val="22"/>
        </w:rPr>
        <w:t>kontrola rozsahu a vykazování prací, které proti původním předpokladům ne</w:t>
      </w:r>
      <w:r w:rsidR="00452BCB">
        <w:rPr>
          <w:sz w:val="22"/>
          <w:szCs w:val="22"/>
        </w:rPr>
        <w:t xml:space="preserve">byly prováděny (tzv. </w:t>
      </w:r>
      <w:r w:rsidR="0013568A">
        <w:rPr>
          <w:sz w:val="22"/>
          <w:szCs w:val="22"/>
        </w:rPr>
        <w:t xml:space="preserve">méněpráce); důsledná kontrola návrhů rozsahu a </w:t>
      </w:r>
      <w:r w:rsidR="00EC34D6">
        <w:rPr>
          <w:sz w:val="22"/>
          <w:szCs w:val="22"/>
        </w:rPr>
        <w:t>oceňovacích p</w:t>
      </w:r>
      <w:r w:rsidR="0013568A">
        <w:rPr>
          <w:sz w:val="22"/>
          <w:szCs w:val="22"/>
        </w:rPr>
        <w:t>odkladů na provádění prací nad rámec smlouvy (</w:t>
      </w:r>
      <w:r w:rsidR="00D70376">
        <w:rPr>
          <w:sz w:val="22"/>
          <w:szCs w:val="22"/>
        </w:rPr>
        <w:t xml:space="preserve">dodatečné </w:t>
      </w:r>
      <w:r w:rsidR="0013568A">
        <w:rPr>
          <w:sz w:val="22"/>
          <w:szCs w:val="22"/>
        </w:rPr>
        <w:t>práce) a jejich předkládání k odsouhl</w:t>
      </w:r>
      <w:r w:rsidR="00EC34D6">
        <w:rPr>
          <w:sz w:val="22"/>
          <w:szCs w:val="22"/>
        </w:rPr>
        <w:t xml:space="preserve">asení </w:t>
      </w:r>
      <w:r w:rsidR="00ED399F">
        <w:rPr>
          <w:sz w:val="22"/>
          <w:szCs w:val="22"/>
        </w:rPr>
        <w:t>příkazci</w:t>
      </w:r>
      <w:r w:rsidR="00EC34D6">
        <w:rPr>
          <w:sz w:val="22"/>
          <w:szCs w:val="22"/>
        </w:rPr>
        <w:t>;</w:t>
      </w:r>
      <w:r w:rsidRPr="00A55048">
        <w:rPr>
          <w:sz w:val="22"/>
          <w:szCs w:val="22"/>
        </w:rPr>
        <w:t xml:space="preserve"> </w:t>
      </w:r>
      <w:r w:rsidR="006F74D0" w:rsidRPr="00A55048">
        <w:rPr>
          <w:sz w:val="22"/>
          <w:szCs w:val="22"/>
        </w:rPr>
        <w:t xml:space="preserve">dále </w:t>
      </w:r>
      <w:r w:rsidR="00EC34D6">
        <w:rPr>
          <w:sz w:val="22"/>
          <w:szCs w:val="22"/>
        </w:rPr>
        <w:t xml:space="preserve">příprava veškerých podkladů pro </w:t>
      </w:r>
      <w:r w:rsidR="006F74D0" w:rsidRPr="00A55048">
        <w:rPr>
          <w:sz w:val="22"/>
          <w:szCs w:val="22"/>
        </w:rPr>
        <w:t>provedení závěrečného vyúčtování c</w:t>
      </w:r>
      <w:r w:rsidR="0013568A">
        <w:rPr>
          <w:sz w:val="22"/>
          <w:szCs w:val="22"/>
        </w:rPr>
        <w:t>elého procesu realizace stavby</w:t>
      </w:r>
      <w:r w:rsidR="00ED399F">
        <w:rPr>
          <w:sz w:val="22"/>
          <w:szCs w:val="22"/>
        </w:rPr>
        <w:t xml:space="preserve"> (</w:t>
      </w:r>
      <w:r w:rsidR="0013568A">
        <w:rPr>
          <w:sz w:val="22"/>
          <w:szCs w:val="22"/>
        </w:rPr>
        <w:t xml:space="preserve">věcnou a cenovou správnost faktur a všech souvisejících podkladů potvrzuje statutární zástupce </w:t>
      </w:r>
      <w:r w:rsidR="00ED399F">
        <w:rPr>
          <w:sz w:val="22"/>
          <w:szCs w:val="22"/>
        </w:rPr>
        <w:t>příkazce</w:t>
      </w:r>
      <w:r w:rsidR="0013568A">
        <w:rPr>
          <w:sz w:val="22"/>
          <w:szCs w:val="22"/>
        </w:rPr>
        <w:t xml:space="preserve"> podpisem těchto faktur a souvisejících podkladů</w:t>
      </w:r>
      <w:r w:rsidR="00ED399F">
        <w:rPr>
          <w:sz w:val="22"/>
          <w:szCs w:val="22"/>
        </w:rPr>
        <w:t>),</w:t>
      </w:r>
    </w:p>
    <w:p w:rsidR="006F74D0" w:rsidRPr="00A55048" w:rsidRDefault="006F74D0">
      <w:pPr>
        <w:numPr>
          <w:ilvl w:val="0"/>
          <w:numId w:val="3"/>
        </w:numPr>
        <w:jc w:val="both"/>
        <w:rPr>
          <w:sz w:val="22"/>
          <w:szCs w:val="22"/>
        </w:rPr>
      </w:pPr>
      <w:r w:rsidRPr="00A55048">
        <w:rPr>
          <w:sz w:val="22"/>
          <w:szCs w:val="22"/>
        </w:rPr>
        <w:t xml:space="preserve">kontrolu </w:t>
      </w:r>
      <w:r w:rsidR="008670EA" w:rsidRPr="00A55048">
        <w:rPr>
          <w:sz w:val="22"/>
          <w:szCs w:val="22"/>
        </w:rPr>
        <w:t xml:space="preserve">všech </w:t>
      </w:r>
      <w:r w:rsidRPr="00A55048">
        <w:rPr>
          <w:sz w:val="22"/>
          <w:szCs w:val="22"/>
        </w:rPr>
        <w:t>částí dodávek</w:t>
      </w:r>
      <w:r w:rsidR="008670EA" w:rsidRPr="00A55048">
        <w:rPr>
          <w:sz w:val="22"/>
          <w:szCs w:val="22"/>
        </w:rPr>
        <w:t xml:space="preserve"> v rámci celé stavby s důrazem na požadavky vysoké kvality provádění všech prací, mj. také těch</w:t>
      </w:r>
      <w:r w:rsidRPr="00A55048">
        <w:rPr>
          <w:sz w:val="22"/>
          <w:szCs w:val="22"/>
        </w:rPr>
        <w:t>, které budou v dalším postupu zakryté nebo se stanou nepřístupnými, včetně zapsání výsledku kontroly do stavebního deníku,</w:t>
      </w:r>
    </w:p>
    <w:p w:rsidR="006F74D0" w:rsidRPr="00A55048" w:rsidRDefault="006F74D0">
      <w:pPr>
        <w:numPr>
          <w:ilvl w:val="0"/>
          <w:numId w:val="3"/>
        </w:numPr>
        <w:jc w:val="both"/>
        <w:rPr>
          <w:sz w:val="22"/>
          <w:szCs w:val="22"/>
        </w:rPr>
      </w:pPr>
      <w:r w:rsidRPr="00A55048">
        <w:rPr>
          <w:sz w:val="22"/>
          <w:szCs w:val="22"/>
        </w:rPr>
        <w:t xml:space="preserve">zajištění fotodokumentace a případně videozáznamu průběhu realizace </w:t>
      </w:r>
      <w:r w:rsidR="00ED399F">
        <w:rPr>
          <w:sz w:val="22"/>
          <w:szCs w:val="22"/>
        </w:rPr>
        <w:t>stavby</w:t>
      </w:r>
      <w:r w:rsidRPr="00A55048">
        <w:rPr>
          <w:sz w:val="22"/>
          <w:szCs w:val="22"/>
        </w:rPr>
        <w:t>, zejména se zaměřením na zdokumentování částí stavby, které budou v dalším postupu zakryté nebo se stanou nepřístupnými a na důležité stavebně-technické detaily</w:t>
      </w:r>
      <w:r w:rsidR="00ED399F">
        <w:rPr>
          <w:sz w:val="22"/>
          <w:szCs w:val="22"/>
        </w:rPr>
        <w:t xml:space="preserve"> (</w:t>
      </w:r>
      <w:r w:rsidRPr="00A55048">
        <w:rPr>
          <w:sz w:val="22"/>
          <w:szCs w:val="22"/>
        </w:rPr>
        <w:t xml:space="preserve">jednotlivé záznamy budou opatřeny datem pořízení a budou součástí agendy, která bude předána při ukončení </w:t>
      </w:r>
      <w:r w:rsidR="00ED399F">
        <w:rPr>
          <w:sz w:val="22"/>
          <w:szCs w:val="22"/>
        </w:rPr>
        <w:t>smlouvy</w:t>
      </w:r>
      <w:r w:rsidRPr="00A55048">
        <w:rPr>
          <w:sz w:val="22"/>
          <w:szCs w:val="22"/>
        </w:rPr>
        <w:t xml:space="preserve"> </w:t>
      </w:r>
      <w:r w:rsidR="00ED399F">
        <w:rPr>
          <w:sz w:val="22"/>
          <w:szCs w:val="22"/>
        </w:rPr>
        <w:t>příkazci)</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spolupráci s pracovníky (generálního) projektanta zabezpečujícími autorský dozor při zajišťování souladu realizovaných dodávek a prací s projektem,</w:t>
      </w:r>
    </w:p>
    <w:p w:rsidR="006F74D0" w:rsidRPr="00A55048" w:rsidRDefault="006F74D0">
      <w:pPr>
        <w:numPr>
          <w:ilvl w:val="0"/>
          <w:numId w:val="3"/>
        </w:numPr>
        <w:jc w:val="both"/>
        <w:rPr>
          <w:sz w:val="22"/>
          <w:szCs w:val="22"/>
        </w:rPr>
      </w:pPr>
      <w:r w:rsidRPr="00A55048">
        <w:rPr>
          <w:sz w:val="22"/>
          <w:szCs w:val="22"/>
        </w:rPr>
        <w:t>spolupráci s (generálním) projektantem a s dodavateli při provádění nebo navrhování opatření na odstranění případných závad projektu,</w:t>
      </w:r>
    </w:p>
    <w:p w:rsidR="006F74D0" w:rsidRPr="00A55048" w:rsidRDefault="006F74D0">
      <w:pPr>
        <w:numPr>
          <w:ilvl w:val="0"/>
          <w:numId w:val="3"/>
        </w:numPr>
        <w:jc w:val="both"/>
        <w:rPr>
          <w:sz w:val="22"/>
          <w:szCs w:val="22"/>
        </w:rPr>
      </w:pPr>
      <w:r w:rsidRPr="00A55048">
        <w:rPr>
          <w:sz w:val="22"/>
          <w:szCs w:val="22"/>
        </w:rPr>
        <w:t xml:space="preserve">kontrolu dodržování souladu dodávek výrobků, prací a služeb a postupu výstavby s projektovou dokumentací stavby a s dalšími podmínkami smlouvy </w:t>
      </w:r>
      <w:r w:rsidR="00ED399F">
        <w:rPr>
          <w:sz w:val="22"/>
          <w:szCs w:val="22"/>
        </w:rPr>
        <w:t>o dílo</w:t>
      </w:r>
      <w:r w:rsidRPr="00A55048">
        <w:rPr>
          <w:sz w:val="22"/>
          <w:szCs w:val="22"/>
        </w:rPr>
        <w:t xml:space="preserve"> smluvního vztahu </w:t>
      </w:r>
      <w:r w:rsidR="0004693A">
        <w:rPr>
          <w:sz w:val="22"/>
          <w:szCs w:val="22"/>
        </w:rPr>
        <w:t>příkazce</w:t>
      </w:r>
      <w:r w:rsidRPr="00A55048">
        <w:rPr>
          <w:sz w:val="22"/>
          <w:szCs w:val="22"/>
        </w:rPr>
        <w:t xml:space="preserve"> jako objednatele; kontrolu v místě stavby provádí </w:t>
      </w:r>
      <w:r w:rsidR="00ED399F">
        <w:rPr>
          <w:sz w:val="22"/>
          <w:szCs w:val="22"/>
        </w:rPr>
        <w:t>příkazník</w:t>
      </w:r>
      <w:r w:rsidRPr="00A55048">
        <w:rPr>
          <w:sz w:val="22"/>
          <w:szCs w:val="22"/>
        </w:rPr>
        <w:t xml:space="preserve"> dle potřeb a postupu realizace stavby, nejméně však </w:t>
      </w:r>
      <w:r w:rsidR="008670EA" w:rsidRPr="005B77F6">
        <w:rPr>
          <w:sz w:val="22"/>
          <w:szCs w:val="22"/>
        </w:rPr>
        <w:t>3</w:t>
      </w:r>
      <w:r w:rsidRPr="005B77F6">
        <w:rPr>
          <w:sz w:val="22"/>
          <w:szCs w:val="22"/>
        </w:rPr>
        <w:t>k</w:t>
      </w:r>
      <w:r w:rsidRPr="00A55048">
        <w:rPr>
          <w:sz w:val="22"/>
          <w:szCs w:val="22"/>
        </w:rPr>
        <w:t>rát týdně a svou činnost potvrzuje zápisem do stavebního deníku,</w:t>
      </w:r>
    </w:p>
    <w:p w:rsidR="006F74D0" w:rsidRPr="00A55048" w:rsidRDefault="006F74D0">
      <w:pPr>
        <w:numPr>
          <w:ilvl w:val="0"/>
          <w:numId w:val="3"/>
        </w:numPr>
        <w:jc w:val="both"/>
        <w:rPr>
          <w:sz w:val="22"/>
          <w:szCs w:val="22"/>
        </w:rPr>
      </w:pPr>
      <w:r w:rsidRPr="00A55048">
        <w:rPr>
          <w:sz w:val="22"/>
          <w:szCs w:val="22"/>
        </w:rPr>
        <w:t>kontrolu dodržení technických požadavků na výrobky a stavbu v souladu s příslušným zákonem a technickými normami a předpisy,</w:t>
      </w:r>
    </w:p>
    <w:p w:rsidR="006F74D0" w:rsidRPr="00A55048" w:rsidRDefault="006F74D0">
      <w:pPr>
        <w:numPr>
          <w:ilvl w:val="0"/>
          <w:numId w:val="3"/>
        </w:numPr>
        <w:jc w:val="both"/>
        <w:rPr>
          <w:sz w:val="22"/>
          <w:szCs w:val="22"/>
        </w:rPr>
      </w:pPr>
      <w:r w:rsidRPr="00A55048">
        <w:rPr>
          <w:sz w:val="22"/>
          <w:szCs w:val="22"/>
        </w:rPr>
        <w:t>kontrolu postupu a způsobu provádění stavby, zejména pokud jde o dodržení příslušných zákonů, norem a předpisů, bezpečnost při práci, při instalaci a provozu zařízení a vybavení stavby,</w:t>
      </w:r>
    </w:p>
    <w:p w:rsidR="006F74D0" w:rsidRPr="00A55048" w:rsidRDefault="006F74D0">
      <w:pPr>
        <w:numPr>
          <w:ilvl w:val="0"/>
          <w:numId w:val="3"/>
        </w:numPr>
        <w:jc w:val="both"/>
        <w:rPr>
          <w:sz w:val="22"/>
          <w:szCs w:val="22"/>
        </w:rPr>
      </w:pPr>
      <w:r w:rsidRPr="00A55048">
        <w:rPr>
          <w:sz w:val="22"/>
          <w:szCs w:val="22"/>
        </w:rPr>
        <w:t xml:space="preserve">sledování a kontrolu, zda </w:t>
      </w:r>
      <w:r w:rsidR="00DF2A24">
        <w:rPr>
          <w:sz w:val="22"/>
          <w:szCs w:val="22"/>
        </w:rPr>
        <w:t>dodavatelé</w:t>
      </w:r>
      <w:r w:rsidR="00F225B6">
        <w:rPr>
          <w:sz w:val="22"/>
          <w:szCs w:val="22"/>
        </w:rPr>
        <w:t xml:space="preserve"> ze smlouvy o dílo</w:t>
      </w:r>
      <w:r w:rsidRPr="00A55048">
        <w:rPr>
          <w:sz w:val="22"/>
          <w:szCs w:val="22"/>
        </w:rPr>
        <w:t xml:space="preserve"> provádějí předepsané a dohodnuté zkoušky materiálů, konstrukcí a prací, kontrolu jejich výsledků a vyžadování dokladů, které prokazují kvalitu prováděných prací a dodávek (certifikáty, atesty, protokoly apod.),</w:t>
      </w:r>
    </w:p>
    <w:p w:rsidR="006F74D0" w:rsidRPr="00A55048" w:rsidRDefault="006F74D0">
      <w:pPr>
        <w:numPr>
          <w:ilvl w:val="0"/>
          <w:numId w:val="3"/>
        </w:numPr>
        <w:jc w:val="both"/>
        <w:rPr>
          <w:sz w:val="22"/>
          <w:szCs w:val="22"/>
        </w:rPr>
      </w:pPr>
      <w:r w:rsidRPr="00A55048">
        <w:rPr>
          <w:sz w:val="22"/>
          <w:szCs w:val="22"/>
        </w:rPr>
        <w:t>sledování a kontrolu vedení stavebních a montážních deníků v souladu s podmínkami uvedených v příslušných smlouvách,</w:t>
      </w:r>
    </w:p>
    <w:p w:rsidR="006F74D0" w:rsidRPr="00A55048" w:rsidRDefault="006F74D0">
      <w:pPr>
        <w:numPr>
          <w:ilvl w:val="0"/>
          <w:numId w:val="3"/>
        </w:numPr>
        <w:jc w:val="both"/>
        <w:rPr>
          <w:sz w:val="22"/>
          <w:szCs w:val="22"/>
        </w:rPr>
      </w:pPr>
      <w:r w:rsidRPr="00A55048">
        <w:rPr>
          <w:sz w:val="22"/>
          <w:szCs w:val="22"/>
        </w:rPr>
        <w:t xml:space="preserve">provádění zápisů do stavebního deníku o </w:t>
      </w:r>
      <w:r w:rsidR="00DF2A24">
        <w:rPr>
          <w:sz w:val="22"/>
          <w:szCs w:val="22"/>
        </w:rPr>
        <w:t>příkazníkových</w:t>
      </w:r>
      <w:r w:rsidRPr="00A55048">
        <w:rPr>
          <w:sz w:val="22"/>
          <w:szCs w:val="22"/>
        </w:rPr>
        <w:t xml:space="preserve"> zjištěních a návrzích, požadování odezvy a hodnocení účinnosti opatření, vztahujících se k těmto zápisům, včetně zaujímání stanovisek k zápisům, pokud se týkají předmětu technického dozoru</w:t>
      </w:r>
      <w:r w:rsidR="00DF2A24">
        <w:rPr>
          <w:sz w:val="22"/>
          <w:szCs w:val="22"/>
        </w:rPr>
        <w:t xml:space="preserve"> investora</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organizaci a vedení kontrolních dní,</w:t>
      </w:r>
    </w:p>
    <w:p w:rsidR="006F74D0" w:rsidRPr="00A55048" w:rsidRDefault="006F74D0">
      <w:pPr>
        <w:numPr>
          <w:ilvl w:val="0"/>
          <w:numId w:val="3"/>
        </w:numPr>
        <w:jc w:val="both"/>
        <w:rPr>
          <w:sz w:val="22"/>
          <w:szCs w:val="22"/>
        </w:rPr>
      </w:pPr>
      <w:r w:rsidRPr="00A55048">
        <w:rPr>
          <w:sz w:val="22"/>
          <w:szCs w:val="22"/>
        </w:rPr>
        <w:t>uplatňování námětů směřujících k zhospodárnění budoucího provozu dokončené stavby,</w:t>
      </w:r>
    </w:p>
    <w:p w:rsidR="006F74D0" w:rsidRPr="00A55048" w:rsidRDefault="006F74D0">
      <w:pPr>
        <w:numPr>
          <w:ilvl w:val="0"/>
          <w:numId w:val="3"/>
        </w:numPr>
        <w:jc w:val="both"/>
        <w:rPr>
          <w:sz w:val="22"/>
          <w:szCs w:val="22"/>
        </w:rPr>
      </w:pPr>
      <w:r w:rsidRPr="00A55048">
        <w:rPr>
          <w:sz w:val="22"/>
          <w:szCs w:val="22"/>
        </w:rPr>
        <w:lastRenderedPageBreak/>
        <w:t xml:space="preserve">spolupráci s pracovníky </w:t>
      </w:r>
      <w:r w:rsidR="00DF2A24">
        <w:rPr>
          <w:sz w:val="22"/>
          <w:szCs w:val="22"/>
        </w:rPr>
        <w:t>dodavatelů</w:t>
      </w:r>
      <w:r w:rsidRPr="00A55048">
        <w:rPr>
          <w:sz w:val="22"/>
          <w:szCs w:val="22"/>
        </w:rPr>
        <w:t xml:space="preserve"> při provádění opatření na odvrácení nebo na omezení škod při ohrožení stavby živelnými událostmi,</w:t>
      </w:r>
    </w:p>
    <w:p w:rsidR="006F74D0" w:rsidRPr="00A55048" w:rsidRDefault="006F74D0">
      <w:pPr>
        <w:numPr>
          <w:ilvl w:val="0"/>
          <w:numId w:val="3"/>
        </w:numPr>
        <w:jc w:val="both"/>
        <w:rPr>
          <w:sz w:val="22"/>
          <w:szCs w:val="22"/>
        </w:rPr>
      </w:pPr>
      <w:r w:rsidRPr="00A55048">
        <w:rPr>
          <w:sz w:val="22"/>
          <w:szCs w:val="22"/>
        </w:rPr>
        <w:t>kontrolu souladu postupu prací s časovým plánem stavby a ustanoveními sml</w:t>
      </w:r>
      <w:r w:rsidR="00DF2A24">
        <w:rPr>
          <w:sz w:val="22"/>
          <w:szCs w:val="22"/>
        </w:rPr>
        <w:t>o</w:t>
      </w:r>
      <w:r w:rsidRPr="00A55048">
        <w:rPr>
          <w:sz w:val="22"/>
          <w:szCs w:val="22"/>
        </w:rPr>
        <w:t>uv</w:t>
      </w:r>
      <w:r w:rsidR="00DF2A24">
        <w:rPr>
          <w:sz w:val="22"/>
          <w:szCs w:val="22"/>
        </w:rPr>
        <w:t>y o dílo</w:t>
      </w:r>
      <w:r w:rsidRPr="00A55048">
        <w:rPr>
          <w:sz w:val="22"/>
          <w:szCs w:val="22"/>
        </w:rPr>
        <w:t xml:space="preserve"> a upozorňování </w:t>
      </w:r>
      <w:r w:rsidR="00DF2A24">
        <w:rPr>
          <w:sz w:val="22"/>
          <w:szCs w:val="22"/>
        </w:rPr>
        <w:t>dodavatele</w:t>
      </w:r>
      <w:r w:rsidRPr="00A55048">
        <w:rPr>
          <w:sz w:val="22"/>
          <w:szCs w:val="22"/>
        </w:rPr>
        <w:t xml:space="preserve"> na nedodržování termínů včetně přípravy podkladů pro uplatnění </w:t>
      </w:r>
      <w:r w:rsidR="00DF2A24">
        <w:rPr>
          <w:sz w:val="22"/>
          <w:szCs w:val="22"/>
        </w:rPr>
        <w:t>finančních</w:t>
      </w:r>
      <w:r w:rsidRPr="00A55048">
        <w:rPr>
          <w:sz w:val="22"/>
          <w:szCs w:val="22"/>
        </w:rPr>
        <w:t xml:space="preserve"> sankcí,</w:t>
      </w:r>
    </w:p>
    <w:p w:rsidR="006F74D0" w:rsidRPr="00A55048" w:rsidRDefault="006F74D0">
      <w:pPr>
        <w:numPr>
          <w:ilvl w:val="0"/>
          <w:numId w:val="3"/>
        </w:numPr>
        <w:jc w:val="both"/>
        <w:rPr>
          <w:sz w:val="22"/>
          <w:szCs w:val="22"/>
        </w:rPr>
      </w:pPr>
      <w:r w:rsidRPr="00A55048">
        <w:rPr>
          <w:sz w:val="22"/>
          <w:szCs w:val="22"/>
        </w:rPr>
        <w:t>kontrolu řádného uskladnění materiálu, strojů a konstrukcí,</w:t>
      </w:r>
    </w:p>
    <w:p w:rsidR="006F74D0" w:rsidRPr="00A55048" w:rsidRDefault="006F74D0">
      <w:pPr>
        <w:numPr>
          <w:ilvl w:val="0"/>
          <w:numId w:val="3"/>
        </w:numPr>
        <w:jc w:val="both"/>
        <w:rPr>
          <w:sz w:val="22"/>
          <w:szCs w:val="22"/>
        </w:rPr>
      </w:pPr>
      <w:r w:rsidRPr="00A55048">
        <w:rPr>
          <w:sz w:val="22"/>
          <w:szCs w:val="22"/>
        </w:rPr>
        <w:t>v průběhu výstavby přípravu podkladů pro závěrečné hodnocení stavby,</w:t>
      </w:r>
    </w:p>
    <w:p w:rsidR="006F74D0" w:rsidRPr="00A55048" w:rsidRDefault="006F74D0">
      <w:pPr>
        <w:numPr>
          <w:ilvl w:val="0"/>
          <w:numId w:val="3"/>
        </w:numPr>
        <w:jc w:val="both"/>
        <w:rPr>
          <w:sz w:val="22"/>
          <w:szCs w:val="22"/>
        </w:rPr>
      </w:pPr>
      <w:r w:rsidRPr="00A55048">
        <w:rPr>
          <w:sz w:val="22"/>
          <w:szCs w:val="22"/>
        </w:rPr>
        <w:t>přípravu podkladů pro odevzdání a převzetí stavby nebo jejích částí a účast na jednání o odevzdání a převzetí,</w:t>
      </w:r>
    </w:p>
    <w:p w:rsidR="006F74D0" w:rsidRPr="00A55048" w:rsidRDefault="006F74D0">
      <w:pPr>
        <w:numPr>
          <w:ilvl w:val="0"/>
          <w:numId w:val="3"/>
        </w:numPr>
        <w:jc w:val="both"/>
        <w:rPr>
          <w:sz w:val="22"/>
          <w:szCs w:val="22"/>
        </w:rPr>
      </w:pPr>
      <w:r w:rsidRPr="00A55048">
        <w:rPr>
          <w:sz w:val="22"/>
          <w:szCs w:val="22"/>
        </w:rPr>
        <w:t>kontrolu dokladů, které doloží zhotovitel k odevzdání a převzetí dokončené stavby,</w:t>
      </w:r>
    </w:p>
    <w:p w:rsidR="006F74D0" w:rsidRPr="00A55048" w:rsidRDefault="006F74D0">
      <w:pPr>
        <w:numPr>
          <w:ilvl w:val="0"/>
          <w:numId w:val="3"/>
        </w:numPr>
        <w:jc w:val="both"/>
        <w:rPr>
          <w:sz w:val="22"/>
          <w:szCs w:val="22"/>
        </w:rPr>
      </w:pPr>
      <w:r w:rsidRPr="00A55048">
        <w:rPr>
          <w:sz w:val="22"/>
          <w:szCs w:val="22"/>
        </w:rPr>
        <w:t>kontrolu odstraňování vad a nedodělků zjištěných při přebírání stavby v dohodnutých termínech,</w:t>
      </w:r>
    </w:p>
    <w:p w:rsidR="006F74D0" w:rsidRPr="00A55048" w:rsidRDefault="006F74D0">
      <w:pPr>
        <w:numPr>
          <w:ilvl w:val="0"/>
          <w:numId w:val="3"/>
        </w:numPr>
        <w:jc w:val="both"/>
        <w:rPr>
          <w:sz w:val="22"/>
          <w:szCs w:val="22"/>
        </w:rPr>
      </w:pPr>
      <w:r w:rsidRPr="00A55048">
        <w:rPr>
          <w:sz w:val="22"/>
          <w:szCs w:val="22"/>
        </w:rPr>
        <w:t>přípravu</w:t>
      </w:r>
      <w:r w:rsidR="00CD7111">
        <w:rPr>
          <w:sz w:val="22"/>
          <w:szCs w:val="22"/>
        </w:rPr>
        <w:t xml:space="preserve"> a účast</w:t>
      </w:r>
      <w:r w:rsidRPr="00A55048">
        <w:rPr>
          <w:sz w:val="22"/>
          <w:szCs w:val="22"/>
        </w:rPr>
        <w:t xml:space="preserve"> na kolaudační</w:t>
      </w:r>
      <w:r w:rsidR="00CD7111">
        <w:rPr>
          <w:sz w:val="22"/>
          <w:szCs w:val="22"/>
        </w:rPr>
        <w:t>m</w:t>
      </w:r>
      <w:r w:rsidRPr="00A55048">
        <w:rPr>
          <w:sz w:val="22"/>
          <w:szCs w:val="22"/>
        </w:rPr>
        <w:t xml:space="preserve"> řízení,</w:t>
      </w:r>
    </w:p>
    <w:p w:rsidR="006F74D0" w:rsidRPr="00A55048" w:rsidRDefault="006F74D0">
      <w:pPr>
        <w:numPr>
          <w:ilvl w:val="0"/>
          <w:numId w:val="3"/>
        </w:numPr>
        <w:jc w:val="both"/>
        <w:rPr>
          <w:sz w:val="22"/>
          <w:szCs w:val="22"/>
        </w:rPr>
      </w:pPr>
      <w:r w:rsidRPr="00A55048">
        <w:rPr>
          <w:sz w:val="22"/>
          <w:szCs w:val="22"/>
        </w:rPr>
        <w:t xml:space="preserve">kontrolu vyklizení staveniště </w:t>
      </w:r>
      <w:r w:rsidR="00DF2A24">
        <w:rPr>
          <w:sz w:val="22"/>
          <w:szCs w:val="22"/>
        </w:rPr>
        <w:t>dodavatelem</w:t>
      </w:r>
      <w:r w:rsidRPr="00A55048">
        <w:rPr>
          <w:sz w:val="22"/>
          <w:szCs w:val="22"/>
        </w:rPr>
        <w:t>,</w:t>
      </w:r>
    </w:p>
    <w:p w:rsidR="00E42A6B" w:rsidRDefault="006F74D0">
      <w:pPr>
        <w:numPr>
          <w:ilvl w:val="0"/>
          <w:numId w:val="3"/>
        </w:numPr>
        <w:jc w:val="both"/>
        <w:rPr>
          <w:sz w:val="22"/>
          <w:szCs w:val="22"/>
        </w:rPr>
      </w:pPr>
      <w:r w:rsidRPr="00A55048">
        <w:rPr>
          <w:sz w:val="22"/>
          <w:szCs w:val="22"/>
        </w:rPr>
        <w:t>zabezpečení činnosti a spolupráce s odpovědnými geodety (</w:t>
      </w:r>
      <w:r w:rsidR="000A42EE">
        <w:rPr>
          <w:sz w:val="22"/>
          <w:szCs w:val="22"/>
        </w:rPr>
        <w:t>zákon</w:t>
      </w:r>
      <w:r w:rsidRPr="00A55048">
        <w:rPr>
          <w:sz w:val="22"/>
          <w:szCs w:val="22"/>
        </w:rPr>
        <w:t xml:space="preserve"> č. 200/1994 Sb.</w:t>
      </w:r>
      <w:r w:rsidR="000A42EE">
        <w:rPr>
          <w:sz w:val="22"/>
          <w:szCs w:val="22"/>
        </w:rPr>
        <w:t xml:space="preserve">, o </w:t>
      </w:r>
      <w:r w:rsidR="00DB1E3F">
        <w:rPr>
          <w:sz w:val="22"/>
          <w:szCs w:val="22"/>
        </w:rPr>
        <w:t>zeměměřictví</w:t>
      </w:r>
      <w:r w:rsidR="000A42EE">
        <w:rPr>
          <w:sz w:val="22"/>
          <w:szCs w:val="22"/>
        </w:rPr>
        <w:t>…</w:t>
      </w:r>
      <w:r w:rsidR="00195019">
        <w:rPr>
          <w:sz w:val="22"/>
          <w:szCs w:val="22"/>
        </w:rPr>
        <w:t>, v</w:t>
      </w:r>
      <w:r w:rsidR="009F5A4B">
        <w:rPr>
          <w:sz w:val="22"/>
          <w:szCs w:val="22"/>
        </w:rPr>
        <w:t xml:space="preserve"> platném</w:t>
      </w:r>
      <w:r w:rsidR="00195019">
        <w:rPr>
          <w:sz w:val="22"/>
          <w:szCs w:val="22"/>
        </w:rPr>
        <w:t xml:space="preserve"> znění</w:t>
      </w:r>
      <w:r w:rsidRPr="00A55048">
        <w:rPr>
          <w:sz w:val="22"/>
          <w:szCs w:val="22"/>
        </w:rPr>
        <w:t>)</w:t>
      </w:r>
      <w:r w:rsidR="00E42A6B">
        <w:rPr>
          <w:sz w:val="22"/>
          <w:szCs w:val="22"/>
        </w:rPr>
        <w:t>,</w:t>
      </w:r>
    </w:p>
    <w:p w:rsidR="006F74D0" w:rsidRPr="00A55048" w:rsidRDefault="00E42A6B">
      <w:pPr>
        <w:numPr>
          <w:ilvl w:val="0"/>
          <w:numId w:val="3"/>
        </w:numPr>
        <w:jc w:val="both"/>
        <w:rPr>
          <w:sz w:val="22"/>
          <w:szCs w:val="22"/>
        </w:rPr>
      </w:pPr>
      <w:r>
        <w:rPr>
          <w:sz w:val="22"/>
          <w:szCs w:val="22"/>
        </w:rPr>
        <w:t>spolupráce s příkazcem při reklama</w:t>
      </w:r>
      <w:r w:rsidRPr="00E75BC9">
        <w:rPr>
          <w:sz w:val="22"/>
          <w:szCs w:val="22"/>
        </w:rPr>
        <w:t>cí</w:t>
      </w:r>
      <w:r w:rsidR="00C2258B" w:rsidRPr="00E75BC9">
        <w:rPr>
          <w:sz w:val="22"/>
          <w:szCs w:val="22"/>
        </w:rPr>
        <w:t>ch</w:t>
      </w:r>
      <w:r w:rsidRPr="00E75BC9">
        <w:rPr>
          <w:sz w:val="22"/>
          <w:szCs w:val="22"/>
        </w:rPr>
        <w:t xml:space="preserve"> </w:t>
      </w:r>
      <w:r>
        <w:rPr>
          <w:sz w:val="22"/>
          <w:szCs w:val="22"/>
        </w:rPr>
        <w:t>a záručních oprav</w:t>
      </w:r>
      <w:r w:rsidR="00E75BC9">
        <w:rPr>
          <w:sz w:val="22"/>
          <w:szCs w:val="22"/>
        </w:rPr>
        <w:t>ách</w:t>
      </w:r>
      <w:r>
        <w:rPr>
          <w:sz w:val="22"/>
          <w:szCs w:val="22"/>
        </w:rPr>
        <w:t xml:space="preserve"> dle smlouvy o d</w:t>
      </w:r>
      <w:r w:rsidR="00F225B6">
        <w:rPr>
          <w:sz w:val="22"/>
          <w:szCs w:val="22"/>
        </w:rPr>
        <w:t>í</w:t>
      </w:r>
      <w:r>
        <w:rPr>
          <w:sz w:val="22"/>
          <w:szCs w:val="22"/>
        </w:rPr>
        <w:t>lo</w:t>
      </w:r>
      <w:r w:rsidR="009F5A4B">
        <w:rPr>
          <w:sz w:val="22"/>
          <w:szCs w:val="22"/>
        </w:rPr>
        <w:t>.</w:t>
      </w:r>
    </w:p>
    <w:p w:rsidR="00BD2FDB" w:rsidRDefault="00BD2FDB" w:rsidP="00305C1D">
      <w:pPr>
        <w:jc w:val="both"/>
        <w:rPr>
          <w:sz w:val="22"/>
          <w:szCs w:val="22"/>
        </w:rPr>
      </w:pPr>
    </w:p>
    <w:p w:rsidR="00BF4175" w:rsidRDefault="00BF4175" w:rsidP="00305C1D">
      <w:pPr>
        <w:jc w:val="both"/>
        <w:rPr>
          <w:sz w:val="22"/>
          <w:szCs w:val="22"/>
        </w:rPr>
      </w:pPr>
    </w:p>
    <w:p w:rsidR="00482E21" w:rsidRPr="00A55048" w:rsidRDefault="00482E21" w:rsidP="00305C1D">
      <w:pPr>
        <w:jc w:val="both"/>
        <w:rPr>
          <w:sz w:val="22"/>
          <w:szCs w:val="22"/>
        </w:rPr>
      </w:pPr>
    </w:p>
    <w:p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rsidR="006F74D0" w:rsidRPr="00A55048" w:rsidRDefault="006F74D0">
      <w:pPr>
        <w:widowControl w:val="0"/>
        <w:tabs>
          <w:tab w:val="left" w:pos="9072"/>
        </w:tabs>
        <w:ind w:right="-48"/>
        <w:jc w:val="center"/>
        <w:rPr>
          <w:b/>
          <w:bCs/>
          <w:snapToGrid w:val="0"/>
          <w:sz w:val="22"/>
          <w:szCs w:val="22"/>
        </w:rPr>
      </w:pPr>
    </w:p>
    <w:p w:rsidR="006F74D0" w:rsidRDefault="00DF2A24" w:rsidP="00436021">
      <w:pPr>
        <w:pStyle w:val="Zkladntext"/>
        <w:numPr>
          <w:ilvl w:val="0"/>
          <w:numId w:val="9"/>
        </w:numPr>
      </w:pPr>
      <w:r>
        <w:t>Příkazce</w:t>
      </w:r>
      <w:r w:rsidR="006F74D0" w:rsidRPr="00A55048">
        <w:t xml:space="preserve"> se zavazuje uhradit </w:t>
      </w:r>
      <w:r>
        <w:t>příkazníkovi</w:t>
      </w:r>
      <w:r w:rsidR="006F74D0" w:rsidRPr="00A55048">
        <w:t xml:space="preserve"> za </w:t>
      </w:r>
      <w:r>
        <w:t>službu příkazníka</w:t>
      </w:r>
      <w:r w:rsidR="006F74D0" w:rsidRPr="00A55048">
        <w:t xml:space="preserve"> dle článku II. smlouvy </w:t>
      </w:r>
      <w:r>
        <w:t>odměnu</w:t>
      </w:r>
      <w:r w:rsidR="006F74D0" w:rsidRPr="00A55048">
        <w:t xml:space="preserve"> ve výši </w:t>
      </w:r>
      <w:r w:rsidR="00AB135D" w:rsidRPr="00DE1385">
        <w:rPr>
          <w:b/>
        </w:rPr>
        <w:t xml:space="preserve">722.370 </w:t>
      </w:r>
      <w:r w:rsidR="006F74D0" w:rsidRPr="00DE1385">
        <w:rPr>
          <w:b/>
        </w:rPr>
        <w:t>Kč</w:t>
      </w:r>
      <w:r w:rsidR="006F74D0" w:rsidRPr="00A55048">
        <w:t xml:space="preserve"> (slovy: </w:t>
      </w:r>
      <w:r w:rsidR="00AB135D">
        <w:t>sedmsetdvacetdvatisíctřistasedmdesát</w:t>
      </w:r>
      <w:r w:rsidR="006F74D0" w:rsidRPr="00A55048">
        <w:t xml:space="preserve"> korun českých) včetně DPH. Výše </w:t>
      </w:r>
      <w:r>
        <w:t>odměny</w:t>
      </w:r>
      <w:r w:rsidR="006F74D0" w:rsidRPr="00A55048">
        <w:t xml:space="preserve"> bez DPH činí </w:t>
      </w:r>
      <w:r w:rsidR="00AB135D" w:rsidRPr="00DE1385">
        <w:rPr>
          <w:b/>
        </w:rPr>
        <w:t>597.000</w:t>
      </w:r>
      <w:r w:rsidR="006F74D0" w:rsidRPr="00A55048">
        <w:t xml:space="preserve"> </w:t>
      </w:r>
      <w:r w:rsidR="006F74D0" w:rsidRPr="00DE1385">
        <w:rPr>
          <w:b/>
        </w:rPr>
        <w:t>Kč</w:t>
      </w:r>
      <w:r w:rsidR="006F74D0" w:rsidRPr="00A55048">
        <w:t xml:space="preserve"> (slovy: </w:t>
      </w:r>
      <w:r w:rsidR="00AB135D">
        <w:t>pětsetdevadesátsedmtisíc</w:t>
      </w:r>
      <w:r w:rsidR="006F74D0" w:rsidRPr="00A55048">
        <w:t xml:space="preserve">korun českých) a DPH činí </w:t>
      </w:r>
      <w:r w:rsidR="00AB135D" w:rsidRPr="00DE1385">
        <w:rPr>
          <w:b/>
        </w:rPr>
        <w:t>125.370</w:t>
      </w:r>
      <w:r w:rsidR="006F74D0" w:rsidRPr="00DE1385">
        <w:rPr>
          <w:b/>
        </w:rPr>
        <w:t xml:space="preserve"> Kč</w:t>
      </w:r>
      <w:r w:rsidR="006F74D0" w:rsidRPr="00A55048">
        <w:t xml:space="preserve"> (slovy: </w:t>
      </w:r>
      <w:r w:rsidR="00AB135D">
        <w:t xml:space="preserve">stodvacetpěttisíctřistasedmdesát </w:t>
      </w:r>
      <w:r w:rsidR="006F74D0" w:rsidRPr="00A55048">
        <w:t>korun českých).</w:t>
      </w:r>
    </w:p>
    <w:p w:rsidR="00436021" w:rsidRDefault="00436021" w:rsidP="00436021">
      <w:pPr>
        <w:pStyle w:val="Zkladntext"/>
      </w:pPr>
    </w:p>
    <w:p w:rsidR="006F74D0" w:rsidRDefault="006F74D0" w:rsidP="00436021">
      <w:pPr>
        <w:pStyle w:val="Zkladntext"/>
        <w:numPr>
          <w:ilvl w:val="0"/>
          <w:numId w:val="9"/>
        </w:numPr>
      </w:pPr>
      <w:r w:rsidRPr="00A55048">
        <w:t xml:space="preserve">Smluvní strany se dohodly, že </w:t>
      </w:r>
      <w:r w:rsidR="00DF2A24">
        <w:t>odměna</w:t>
      </w:r>
      <w:r w:rsidRPr="00A55048">
        <w:t xml:space="preserve"> dle článku III. odst. 3.1. smlouvy zahrnuje veškeré náklady </w:t>
      </w:r>
      <w:r w:rsidR="00DF2A24">
        <w:t>příkazníka</w:t>
      </w:r>
      <w:r w:rsidRPr="00A55048">
        <w:t xml:space="preserve"> vynaložené </w:t>
      </w:r>
      <w:r w:rsidR="00DF2A24">
        <w:t>příkazníkem</w:t>
      </w:r>
      <w:r w:rsidRPr="00A55048">
        <w:t xml:space="preserve"> při uskutečňování </w:t>
      </w:r>
      <w:r w:rsidR="00DF2A24">
        <w:t>služeb příkazníka</w:t>
      </w:r>
      <w:r w:rsidRPr="00A55048">
        <w:t xml:space="preserve"> dle článku II. smlouvy, tj. zejména náklady na administrativní práce, fotopráce a videopráce, poplatky spojům, využívání</w:t>
      </w:r>
      <w:r w:rsidR="00677ADB">
        <w:t xml:space="preserve"> </w:t>
      </w:r>
      <w:r w:rsidRPr="00A55048">
        <w:t>vozidla, využívání výpočetní techniky, foto a videotechniky.</w:t>
      </w:r>
    </w:p>
    <w:p w:rsidR="00436021" w:rsidRDefault="00436021" w:rsidP="00436021">
      <w:pPr>
        <w:pStyle w:val="Zkladntext"/>
      </w:pPr>
    </w:p>
    <w:p w:rsidR="006F74D0" w:rsidRDefault="006F74D0" w:rsidP="00436021">
      <w:pPr>
        <w:pStyle w:val="Zkladntext"/>
        <w:numPr>
          <w:ilvl w:val="0"/>
          <w:numId w:val="9"/>
        </w:numPr>
      </w:pPr>
      <w:r w:rsidRPr="00A55048">
        <w:t xml:space="preserve">Náklady na správní poplatky za vydání rozhodnutí orgánů veřejné správy, náklady za geodetická zaměření pro potřeby předmětné stavby, na soudní poplatky a na kolky, účelně vynaložené </w:t>
      </w:r>
      <w:r w:rsidR="00DF2A24">
        <w:t>příkazníkem</w:t>
      </w:r>
      <w:r w:rsidRPr="00A55048">
        <w:t xml:space="preserve">, budou </w:t>
      </w:r>
      <w:r w:rsidR="00DF2A24">
        <w:t>příkazníkem</w:t>
      </w:r>
      <w:r w:rsidRPr="00A55048">
        <w:t xml:space="preserve"> přefakturovány </w:t>
      </w:r>
      <w:r w:rsidR="00DF2A24">
        <w:t>příkazci</w:t>
      </w:r>
      <w:r w:rsidRPr="00A55048">
        <w:t xml:space="preserve"> dle skutečnosti po jejich předchozím odsouhlasení </w:t>
      </w:r>
      <w:r w:rsidR="00DF2A24">
        <w:t>příkazcem</w:t>
      </w:r>
      <w:r w:rsidRPr="00A55048">
        <w:t xml:space="preserve"> s doložením kopií dokladů o těchto nákladech</w:t>
      </w:r>
      <w:r w:rsidR="001236A4">
        <w:t xml:space="preserve"> (dále jen „vyúčtování“)</w:t>
      </w:r>
      <w:r w:rsidRPr="00A55048">
        <w:t>.</w:t>
      </w:r>
    </w:p>
    <w:p w:rsidR="00436021" w:rsidRDefault="00436021" w:rsidP="00436021">
      <w:pPr>
        <w:pStyle w:val="Zkladntext"/>
      </w:pPr>
    </w:p>
    <w:p w:rsidR="008507E6" w:rsidRDefault="008507E6" w:rsidP="008507E6">
      <w:pPr>
        <w:pStyle w:val="Zkladntext"/>
        <w:numPr>
          <w:ilvl w:val="0"/>
          <w:numId w:val="9"/>
        </w:numPr>
      </w:pPr>
      <w:r>
        <w:t>Odměna</w:t>
      </w:r>
      <w:r w:rsidRPr="00A55048">
        <w:t xml:space="preserve"> bud</w:t>
      </w:r>
      <w:r>
        <w:t>e příkazcem příkazníkovi hrazena 1</w:t>
      </w:r>
      <w:r w:rsidRPr="00A55048">
        <w:t>x měsíčně na základě dílčích faktur vystavených</w:t>
      </w:r>
      <w:r>
        <w:t xml:space="preserve"> příkazníkem</w:t>
      </w:r>
      <w:r w:rsidRPr="00A55048">
        <w:t xml:space="preserve"> a předaných </w:t>
      </w:r>
      <w:r>
        <w:t>příkazci.</w:t>
      </w:r>
      <w:r w:rsidRPr="00A55048">
        <w:t xml:space="preserve"> Cena za plnění bude fakturována měsíčně poměrnou částkou dle postupu výstavby</w:t>
      </w:r>
      <w:r>
        <w:t xml:space="preserve">, přičemž v dělenci bude odměna, v děliteli počet měsíců realizace stavby plus dva. </w:t>
      </w:r>
      <w:r w:rsidRPr="00A55048">
        <w:t xml:space="preserve">Do patnácti dní po řádném předání veškeré dokumentace a ukončení činnosti uvedené v čl. II. odst. 2.1. smlouvy </w:t>
      </w:r>
      <w:r>
        <w:t>příkazníkem</w:t>
      </w:r>
      <w:r w:rsidRPr="00A55048">
        <w:t xml:space="preserve"> </w:t>
      </w:r>
      <w:r>
        <w:t>příkazci</w:t>
      </w:r>
      <w:r w:rsidRPr="00A55048">
        <w:t xml:space="preserve"> bude </w:t>
      </w:r>
      <w:r>
        <w:t>příkazníkem</w:t>
      </w:r>
      <w:r w:rsidRPr="00A55048">
        <w:t xml:space="preserve"> vystaven a </w:t>
      </w:r>
      <w:r>
        <w:t>příkazci</w:t>
      </w:r>
      <w:r w:rsidRPr="00A55048">
        <w:t xml:space="preserve"> předán konečný daňový doklad (vyúčtování </w:t>
      </w:r>
      <w:r>
        <w:t>odměny</w:t>
      </w:r>
      <w:r w:rsidRPr="00A55048">
        <w:t xml:space="preserve"> za </w:t>
      </w:r>
      <w:r>
        <w:t>příkazní služby</w:t>
      </w:r>
      <w:r w:rsidRPr="00A55048">
        <w:t xml:space="preserve"> dle smlouvy), na kterém bude uvedena částka k zaplacení ve výši rozdílu mezi </w:t>
      </w:r>
      <w:r>
        <w:t>odměnou</w:t>
      </w:r>
      <w:r w:rsidRPr="00A55048">
        <w:t xml:space="preserve"> za činnost dle smlouvy (viz článek III. odst. 3.1. smlouvy) a </w:t>
      </w:r>
      <w:r>
        <w:t xml:space="preserve">již </w:t>
      </w:r>
      <w:r w:rsidRPr="00A55048">
        <w:t xml:space="preserve">poskytnutými </w:t>
      </w:r>
      <w:r>
        <w:t>platbami</w:t>
      </w:r>
      <w:r w:rsidRPr="00A55048">
        <w:t xml:space="preserve">. </w:t>
      </w:r>
      <w:r>
        <w:t xml:space="preserve">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rsidR="00567361" w:rsidRDefault="00567361" w:rsidP="00567361">
      <w:pPr>
        <w:pStyle w:val="Zkladntext"/>
      </w:pPr>
    </w:p>
    <w:p w:rsidR="006F74D0" w:rsidRDefault="008670EA" w:rsidP="00803981">
      <w:pPr>
        <w:pStyle w:val="Zkladntext"/>
        <w:numPr>
          <w:ilvl w:val="0"/>
          <w:numId w:val="9"/>
        </w:numPr>
      </w:pPr>
      <w:r w:rsidRPr="00A55048">
        <w:t>Dílčí</w:t>
      </w:r>
      <w:r w:rsidR="006F74D0" w:rsidRPr="00A55048">
        <w:t xml:space="preserve"> faktury a konečný daňový doklad (faktura) budou mít splatnost </w:t>
      </w:r>
      <w:r w:rsidRPr="00A55048">
        <w:t>čtrnáct dní</w:t>
      </w:r>
      <w:r w:rsidR="006F74D0" w:rsidRPr="00A55048">
        <w:t xml:space="preserve"> ode dne jeho řádného předání </w:t>
      </w:r>
      <w:r w:rsidR="00766F76">
        <w:t>příkazci</w:t>
      </w:r>
      <w:r w:rsidR="006F74D0" w:rsidRPr="00A55048">
        <w:t xml:space="preserve">. Výše uvedená fakturovaná částka bude navýšena o náklady dle odst. 3.3. smlouvy. </w:t>
      </w:r>
      <w:r w:rsidR="00DB594F" w:rsidRPr="00DB594F">
        <w:t xml:space="preserve">V každé dílčí i v konečné faktuře </w:t>
      </w:r>
      <w:r w:rsidR="00766F76">
        <w:t>příkazník</w:t>
      </w:r>
      <w:r w:rsidR="00DB594F" w:rsidRPr="00DB594F">
        <w:t xml:space="preserve"> uvede fakturovanou část </w:t>
      </w:r>
      <w:r w:rsidR="00766F76">
        <w:t>odměny</w:t>
      </w:r>
      <w:r w:rsidR="00DB594F" w:rsidRPr="00DB594F">
        <w:t xml:space="preserve"> bez DPH a DPH stanovenou ve smyslu zákona č. 235/2004 Sb.</w:t>
      </w:r>
      <w:r w:rsidR="009F5A4B">
        <w:t xml:space="preserve">, o dani z přidané hodnoty, </w:t>
      </w:r>
      <w:r w:rsidR="00DB594F" w:rsidRPr="00DB594F">
        <w:t>v</w:t>
      </w:r>
      <w:r w:rsidR="009F5A4B">
        <w:t xml:space="preserve"> platném</w:t>
      </w:r>
      <w:r w:rsidR="00DB594F" w:rsidRPr="00DB594F">
        <w:t xml:space="preserve"> znění. Každá dílčí i konečná faktura dle tohoto článku smlouvy bude obsahovat náležitosti daňového dokladu stanovené zákonem č. 235/2004 Sb., o dani z přidané hodnoty, v</w:t>
      </w:r>
      <w:r w:rsidR="009F5A4B">
        <w:t xml:space="preserve"> platném</w:t>
      </w:r>
      <w:r w:rsidR="00DB594F" w:rsidRPr="00DB594F">
        <w:t xml:space="preserve"> znění a zákonem č. 563/1991 Sb.</w:t>
      </w:r>
      <w:r w:rsidR="00475D49">
        <w:t>,</w:t>
      </w:r>
      <w:r w:rsidR="00DB594F" w:rsidRPr="00DB594F">
        <w:t xml:space="preserve"> o účetnictví, v</w:t>
      </w:r>
      <w:r w:rsidR="009F5A4B">
        <w:t xml:space="preserve"> platném</w:t>
      </w:r>
      <w:r w:rsidR="00DB594F" w:rsidRPr="00DB594F">
        <w:t xml:space="preserve"> znění.</w:t>
      </w:r>
    </w:p>
    <w:p w:rsidR="00567361" w:rsidRDefault="00567361" w:rsidP="00567361">
      <w:pPr>
        <w:pStyle w:val="Zkladntext"/>
      </w:pPr>
    </w:p>
    <w:p w:rsidR="00567361" w:rsidRDefault="00A57F71" w:rsidP="00803981">
      <w:pPr>
        <w:pStyle w:val="Zkladntext"/>
        <w:numPr>
          <w:ilvl w:val="0"/>
          <w:numId w:val="9"/>
        </w:numPr>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w:t>
      </w:r>
      <w:r>
        <w:lastRenderedPageBreak/>
        <w:t xml:space="preserve">článku. Lhůta splatnosti začne běžet znovu od začátku. </w:t>
      </w:r>
    </w:p>
    <w:p w:rsidR="00473266" w:rsidRDefault="00473266" w:rsidP="00436021">
      <w:pPr>
        <w:pStyle w:val="Textvbloku"/>
        <w:ind w:left="624" w:firstLine="0"/>
      </w:pPr>
    </w:p>
    <w:p w:rsidR="00473266" w:rsidRPr="00447535" w:rsidRDefault="00473266" w:rsidP="00482E21">
      <w:pPr>
        <w:pStyle w:val="Zkladntext"/>
        <w:numPr>
          <w:ilvl w:val="0"/>
          <w:numId w:val="9"/>
        </w:numPr>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č. 235/2004 Sb., o dani z přidané hodnoty, v platném znění (dále jen „zákon o DPH“).  Smluvní strany si dále společně ujednaly, že pokud </w:t>
      </w:r>
      <w:r w:rsidR="00B91AB0">
        <w:t>příkazce</w:t>
      </w:r>
      <w:r w:rsidRPr="00447535">
        <w:t xml:space="preserve"> 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rsidR="00473266" w:rsidRDefault="00473266" w:rsidP="00473266">
      <w:pPr>
        <w:pStyle w:val="BodyText21"/>
        <w:widowControl/>
        <w:ind w:left="624"/>
      </w:pPr>
    </w:p>
    <w:p w:rsidR="00BF4175" w:rsidRPr="000400AC" w:rsidRDefault="00BF4175" w:rsidP="00473266">
      <w:pPr>
        <w:pStyle w:val="BodyText21"/>
        <w:widowControl/>
        <w:ind w:left="624"/>
      </w:pPr>
    </w:p>
    <w:p w:rsidR="006F74D0" w:rsidRPr="00A55048" w:rsidRDefault="006F74D0">
      <w:pPr>
        <w:pStyle w:val="Zkladntextodsazen3"/>
        <w:ind w:left="0"/>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rsidR="006F74D0" w:rsidRPr="00A55048" w:rsidRDefault="006F74D0">
      <w:pPr>
        <w:widowControl w:val="0"/>
        <w:tabs>
          <w:tab w:val="left" w:pos="9072"/>
        </w:tabs>
        <w:ind w:right="283"/>
        <w:jc w:val="center"/>
        <w:rPr>
          <w:b/>
          <w:bCs/>
          <w:snapToGrid w:val="0"/>
          <w:sz w:val="22"/>
          <w:szCs w:val="22"/>
        </w:rPr>
      </w:pPr>
    </w:p>
    <w:p w:rsidR="006F74D0" w:rsidRDefault="004D0BE7" w:rsidP="00436021">
      <w:pPr>
        <w:pStyle w:val="Textvbloku"/>
        <w:numPr>
          <w:ilvl w:val="0"/>
          <w:numId w:val="10"/>
        </w:numPr>
      </w:pPr>
      <w:r>
        <w:t>Příkazník</w:t>
      </w:r>
      <w:r w:rsidR="006F74D0" w:rsidRPr="00A55048">
        <w:t xml:space="preserve"> se zavazuje po dobu účinnosti této smlouvy </w:t>
      </w:r>
      <w:r>
        <w:t>poskytovat služby příkazníka</w:t>
      </w:r>
      <w:r w:rsidR="006F74D0" w:rsidRPr="00A55048">
        <w:t xml:space="preserve"> dle článku 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 xml:space="preserve">. </w:t>
      </w:r>
    </w:p>
    <w:p w:rsidR="00436021" w:rsidRDefault="00436021" w:rsidP="00436021">
      <w:pPr>
        <w:pStyle w:val="Textvbloku"/>
        <w:ind w:left="0" w:firstLine="0"/>
      </w:pPr>
    </w:p>
    <w:p w:rsidR="00717037" w:rsidRDefault="00717037" w:rsidP="00436021">
      <w:pPr>
        <w:pStyle w:val="Textvbloku"/>
        <w:numPr>
          <w:ilvl w:val="0"/>
          <w:numId w:val="10"/>
        </w:numPr>
      </w:pPr>
      <w:r>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rsidR="00717037" w:rsidRDefault="00717037" w:rsidP="00717037">
      <w:pPr>
        <w:pStyle w:val="Odstavecseseznamem1"/>
      </w:pPr>
    </w:p>
    <w:p w:rsidR="006F74D0" w:rsidRPr="00A55048" w:rsidRDefault="004D0BE7" w:rsidP="00436021">
      <w:pPr>
        <w:pStyle w:val="Textvbloku"/>
        <w:numPr>
          <w:ilvl w:val="0"/>
          <w:numId w:val="10"/>
        </w:numPr>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II. smlouvy a jenž by mohly mít vliv na zadání pokynů nebo změnu pokynů </w:t>
      </w:r>
      <w:r>
        <w:t>příkazce</w:t>
      </w:r>
      <w:r w:rsidR="006F74D0" w:rsidRPr="00A55048">
        <w:t>.</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rsidR="006F74D0" w:rsidRPr="00A55048" w:rsidRDefault="006F74D0">
      <w:pPr>
        <w:pStyle w:val="Textvbloku"/>
        <w:rPr>
          <w:b/>
          <w:bCs/>
          <w:i/>
          <w:iCs/>
        </w:rPr>
      </w:pPr>
    </w:p>
    <w:p w:rsidR="00F73D44" w:rsidRDefault="006F74D0" w:rsidP="00436021">
      <w:pPr>
        <w:pStyle w:val="Textvbloku"/>
        <w:numPr>
          <w:ilvl w:val="0"/>
          <w:numId w:val="10"/>
        </w:numPr>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k takovému odchýlení od písemných pokynů </w:t>
      </w:r>
      <w:r w:rsidR="007B68BD">
        <w:t>příkazce</w:t>
      </w:r>
      <w:r w:rsidRPr="00A55048">
        <w:t xml:space="preserve"> došlo.</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rsidR="00436021" w:rsidRDefault="00436021" w:rsidP="00436021">
      <w:pPr>
        <w:pStyle w:val="Textvbloku"/>
        <w:ind w:left="0" w:firstLine="0"/>
      </w:pPr>
    </w:p>
    <w:p w:rsidR="006F74D0" w:rsidRDefault="00080E36" w:rsidP="00436021">
      <w:pPr>
        <w:pStyle w:val="Textvbloku"/>
        <w:numPr>
          <w:ilvl w:val="0"/>
          <w:numId w:val="10"/>
        </w:numPr>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II. </w:t>
      </w:r>
      <w:r w:rsidR="006F74D0" w:rsidRPr="00A55048">
        <w:lastRenderedPageBreak/>
        <w:t>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rsidR="00436021" w:rsidRDefault="00436021" w:rsidP="00436021">
      <w:pPr>
        <w:pStyle w:val="Textvbloku"/>
        <w:ind w:left="0" w:firstLine="0"/>
      </w:pPr>
    </w:p>
    <w:p w:rsidR="006F74D0" w:rsidRPr="00A55048" w:rsidRDefault="00080E36" w:rsidP="00436021">
      <w:pPr>
        <w:pStyle w:val="Textvbloku"/>
        <w:numPr>
          <w:ilvl w:val="0"/>
          <w:numId w:val="10"/>
        </w:numPr>
      </w:pPr>
      <w:r>
        <w:t>Příkazník</w:t>
      </w:r>
      <w:r w:rsidR="006F74D0" w:rsidRPr="00A55048">
        <w:t xml:space="preserve"> neodpovídá za:</w:t>
      </w:r>
    </w:p>
    <w:p w:rsidR="006F74D0" w:rsidRPr="00A55048" w:rsidRDefault="006F74D0">
      <w:pPr>
        <w:pStyle w:val="Textvbloku"/>
        <w:ind w:left="993" w:hanging="273"/>
      </w:pPr>
    </w:p>
    <w:p w:rsidR="006F74D0" w:rsidRPr="00A55048" w:rsidRDefault="006F74D0">
      <w:pPr>
        <w:pStyle w:val="Textvbloku"/>
        <w:numPr>
          <w:ilvl w:val="0"/>
          <w:numId w:val="1"/>
        </w:numPr>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rsidR="006F74D0" w:rsidRPr="00A55048" w:rsidRDefault="006F74D0">
      <w:pPr>
        <w:pStyle w:val="Textvbloku"/>
        <w:ind w:firstLine="0"/>
      </w:pPr>
    </w:p>
    <w:p w:rsidR="006F74D0" w:rsidRDefault="006F74D0">
      <w:pPr>
        <w:pStyle w:val="Textvbloku"/>
        <w:numPr>
          <w:ilvl w:val="0"/>
          <w:numId w:val="1"/>
        </w:numPr>
      </w:pPr>
      <w:r w:rsidRPr="00A55048">
        <w:t xml:space="preserve">škody vzniklé v důsledku nečinnosti nebo zavinění ze strany </w:t>
      </w:r>
      <w:r w:rsidR="00080E36">
        <w:t>příkazce</w:t>
      </w:r>
      <w:r w:rsidR="00A90685">
        <w:t>,</w:t>
      </w:r>
    </w:p>
    <w:p w:rsidR="00A90685" w:rsidRDefault="00A90685" w:rsidP="00A90685">
      <w:pPr>
        <w:pStyle w:val="Textvbloku"/>
        <w:ind w:left="0" w:firstLine="0"/>
      </w:pPr>
    </w:p>
    <w:p w:rsidR="00A90685" w:rsidRPr="00A55048" w:rsidRDefault="00A90685">
      <w:pPr>
        <w:pStyle w:val="Textvbloku"/>
        <w:numPr>
          <w:ilvl w:val="0"/>
          <w:numId w:val="1"/>
        </w:numPr>
      </w:pPr>
      <w:r>
        <w:t xml:space="preserve">škody, pokud příkazce </w:t>
      </w:r>
      <w:r w:rsidR="007017B1">
        <w:t>trvá na pokynech dle článku IV odst. 4.</w:t>
      </w:r>
      <w:r w:rsidR="000E1E4B">
        <w:t xml:space="preserve"> </w:t>
      </w:r>
      <w:r w:rsidR="007017B1">
        <w:t>3. a byl na</w:t>
      </w:r>
      <w:r w:rsidR="000E1E4B">
        <w:t xml:space="preserve"> jejich nevhodnost, neúplnost, </w:t>
      </w:r>
      <w:r w:rsidR="007017B1">
        <w:t xml:space="preserve">neúčelnost či protiprávnost příkazníkem upozorněn. </w:t>
      </w:r>
    </w:p>
    <w:p w:rsidR="006F74D0" w:rsidRPr="00A55048" w:rsidRDefault="006F74D0">
      <w:pPr>
        <w:widowControl w:val="0"/>
        <w:tabs>
          <w:tab w:val="left" w:pos="9072"/>
        </w:tabs>
        <w:ind w:right="283"/>
        <w:jc w:val="both"/>
        <w:rPr>
          <w:snapToGrid w:val="0"/>
          <w:sz w:val="22"/>
          <w:szCs w:val="22"/>
        </w:rPr>
      </w:pPr>
    </w:p>
    <w:p w:rsidR="006F74D0" w:rsidRPr="00A55048" w:rsidRDefault="00080E36" w:rsidP="00436021">
      <w:pPr>
        <w:pStyle w:val="Textvbloku"/>
        <w:numPr>
          <w:ilvl w:val="0"/>
          <w:numId w:val="10"/>
        </w:numPr>
      </w:pPr>
      <w:r>
        <w:t>Příkazník</w:t>
      </w:r>
      <w:r w:rsidR="006F74D0" w:rsidRPr="00A55048">
        <w:t xml:space="preserve"> se zavazuje průběžně, a to alespoň jednou měsíčně, vždy nejpozději k desátému 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p>
    <w:p w:rsidR="00436021" w:rsidRPr="00A55048" w:rsidRDefault="00080E36" w:rsidP="00436021">
      <w:pPr>
        <w:pStyle w:val="Textvbloku"/>
        <w:ind w:left="624" w:firstLine="0"/>
      </w:pP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rsidR="006F74D0" w:rsidRPr="00A55048" w:rsidRDefault="006F74D0">
      <w:pPr>
        <w:widowControl w:val="0"/>
        <w:tabs>
          <w:tab w:val="left" w:pos="9072"/>
        </w:tabs>
        <w:ind w:right="283"/>
        <w:jc w:val="both"/>
        <w:rPr>
          <w:snapToGrid w:val="0"/>
          <w:sz w:val="22"/>
          <w:szCs w:val="22"/>
        </w:rPr>
      </w:pPr>
    </w:p>
    <w:p w:rsidR="003E31E2" w:rsidRPr="005B77F6" w:rsidRDefault="003E31E2" w:rsidP="003E31E2">
      <w:pPr>
        <w:widowControl w:val="0"/>
        <w:numPr>
          <w:ilvl w:val="0"/>
          <w:numId w:val="10"/>
        </w:numPr>
        <w:ind w:right="-48"/>
        <w:jc w:val="both"/>
        <w:rPr>
          <w:snapToGrid w:val="0"/>
          <w:sz w:val="22"/>
          <w:szCs w:val="22"/>
        </w:rPr>
      </w:pPr>
      <w:r w:rsidRPr="005B77F6">
        <w:rPr>
          <w:snapToGrid w:val="0"/>
          <w:sz w:val="22"/>
          <w:szCs w:val="22"/>
        </w:rPr>
        <w:t>Příkazník se zavazuje poskytovat služby dle smlouvy pouze členy svého týmu. Příkazník může nahradit člena dozorového týmu pouze po předchozím souhlasu příkazce, a to pouze za osobu se stejnou technickou kvalifikací jako u nahrazovaného člena dozorového týmu. Příkazník je oprávněn nechat se při poskytování služby dle článku II. smlouvy zastoupit třetí osobou pouze po předchozím písemném souhlasu příkazce.</w:t>
      </w:r>
    </w:p>
    <w:p w:rsidR="00436021" w:rsidRPr="00436021" w:rsidRDefault="00436021" w:rsidP="00436021">
      <w:pPr>
        <w:widowControl w:val="0"/>
        <w:ind w:right="-48"/>
        <w:jc w:val="both"/>
        <w:rPr>
          <w:snapToGrid w:val="0"/>
          <w:sz w:val="22"/>
          <w:szCs w:val="22"/>
        </w:rPr>
      </w:pPr>
    </w:p>
    <w:p w:rsidR="006F74D0" w:rsidRPr="00563D7B" w:rsidRDefault="00080E36" w:rsidP="00436021">
      <w:pPr>
        <w:widowControl w:val="0"/>
        <w:numPr>
          <w:ilvl w:val="0"/>
          <w:numId w:val="10"/>
        </w:numPr>
        <w:ind w:right="-48"/>
        <w:jc w:val="both"/>
        <w:rPr>
          <w:snapToGrid w:val="0"/>
          <w:sz w:val="22"/>
          <w:szCs w:val="22"/>
        </w:rPr>
      </w:pPr>
      <w:r>
        <w:rPr>
          <w:sz w:val="22"/>
          <w:szCs w:val="22"/>
        </w:rPr>
        <w:t>Příkazník</w:t>
      </w:r>
      <w:r w:rsidR="006F74D0" w:rsidRPr="00436021">
        <w:rPr>
          <w:sz w:val="22"/>
          <w:szCs w:val="22"/>
        </w:rPr>
        <w:t xml:space="preserve"> je povinen podat po skončení </w:t>
      </w:r>
      <w:r>
        <w:rPr>
          <w:sz w:val="22"/>
          <w:szCs w:val="22"/>
        </w:rPr>
        <w:t>poskytování služeb</w:t>
      </w:r>
      <w:r w:rsidR="006F74D0" w:rsidRPr="00436021">
        <w:rPr>
          <w:sz w:val="22"/>
          <w:szCs w:val="22"/>
        </w:rPr>
        <w:t xml:space="preserve"> dle článku II. smlouvy do </w:t>
      </w:r>
      <w:r w:rsidR="00D476D7" w:rsidRPr="00436021">
        <w:rPr>
          <w:sz w:val="22"/>
          <w:szCs w:val="22"/>
        </w:rPr>
        <w:t xml:space="preserve">patnácti dní </w:t>
      </w:r>
      <w:r w:rsidR="006F74D0" w:rsidRPr="00436021">
        <w:rPr>
          <w:sz w:val="22"/>
          <w:szCs w:val="22"/>
        </w:rPr>
        <w:t>písemnou zprávu o výsledku své činnosti a provést vyúčtování.</w:t>
      </w:r>
    </w:p>
    <w:p w:rsidR="00563D7B" w:rsidRDefault="00563D7B" w:rsidP="00563D7B">
      <w:pPr>
        <w:pStyle w:val="Odstavecseseznamem1"/>
        <w:rPr>
          <w:snapToGrid w:val="0"/>
          <w:sz w:val="22"/>
          <w:szCs w:val="22"/>
        </w:rPr>
      </w:pPr>
    </w:p>
    <w:p w:rsidR="00D6231A" w:rsidRDefault="009B5689" w:rsidP="00436021">
      <w:pPr>
        <w:widowControl w:val="0"/>
        <w:numPr>
          <w:ilvl w:val="0"/>
          <w:numId w:val="10"/>
        </w:numPr>
        <w:ind w:right="-48"/>
        <w:jc w:val="both"/>
        <w:rPr>
          <w:snapToGrid w:val="0"/>
          <w:sz w:val="22"/>
          <w:szCs w:val="22"/>
        </w:rPr>
      </w:pPr>
      <w:r>
        <w:rPr>
          <w:snapToGrid w:val="0"/>
          <w:sz w:val="22"/>
          <w:szCs w:val="22"/>
        </w:rPr>
        <w:t>Příkazník se zavazuje u</w:t>
      </w:r>
      <w:r w:rsidR="00563D7B">
        <w:rPr>
          <w:snapToGrid w:val="0"/>
          <w:sz w:val="22"/>
          <w:szCs w:val="22"/>
        </w:rPr>
        <w:t xml:space="preserve">možnit poskytovateli dotace, Ministerstvu pro místní rozvoj České republiky, Ministerstvu financí České republiky, auditnímu orgánu, Evropské komisi, Evropskému účetnímu dvoru, Nejvyššímu kontrolnímu úřadu, Úřadu pro ochranu hospodářské soutěže a dalším oprávněným orgánům či subjektům veřejné správy či jimi určeným třetím osobám kontrolu dokladů souvisejících </w:t>
      </w:r>
      <w:r w:rsidR="00D6231A">
        <w:rPr>
          <w:snapToGrid w:val="0"/>
          <w:sz w:val="22"/>
          <w:szCs w:val="22"/>
        </w:rPr>
        <w:t>s plněním dle této smlouvy, a to alespoň v rozsahu a dle ustanovení zákona č. 320/2001 Sb., o fin</w:t>
      </w:r>
      <w:r w:rsidR="000F5A7E">
        <w:rPr>
          <w:snapToGrid w:val="0"/>
          <w:sz w:val="22"/>
          <w:szCs w:val="22"/>
        </w:rPr>
        <w:t>anční kontrole, v platném znění, resp. zákona č. 255/2012 Sb.., o kontrole (kontrolní řád).</w:t>
      </w:r>
    </w:p>
    <w:p w:rsidR="00D6231A" w:rsidRDefault="00D6231A" w:rsidP="00D6231A">
      <w:pPr>
        <w:pStyle w:val="Odstavecseseznamem1"/>
        <w:rPr>
          <w:snapToGrid w:val="0"/>
          <w:sz w:val="22"/>
          <w:szCs w:val="22"/>
        </w:rPr>
      </w:pPr>
    </w:p>
    <w:p w:rsidR="00563D7B" w:rsidRPr="00563D7B" w:rsidRDefault="00D6231A" w:rsidP="00436021">
      <w:pPr>
        <w:widowControl w:val="0"/>
        <w:numPr>
          <w:ilvl w:val="0"/>
          <w:numId w:val="10"/>
        </w:numPr>
        <w:ind w:right="-48"/>
        <w:jc w:val="both"/>
        <w:rPr>
          <w:snapToGrid w:val="0"/>
          <w:sz w:val="22"/>
          <w:szCs w:val="22"/>
        </w:rPr>
      </w:pPr>
      <w:r>
        <w:rPr>
          <w:snapToGrid w:val="0"/>
          <w:sz w:val="22"/>
          <w:szCs w:val="22"/>
        </w:rPr>
        <w:t>Příkazník se zavazuje uchovat veškerou dokumentaci dle předchozího odstavce po dobu deseti let od data finančního ukončení realizace projektu, přičemž lhůta se začíná počítat od 1. ledna kalendářního roku následujícího poté, co byla provedena poslední platba za projekt.</w:t>
      </w:r>
    </w:p>
    <w:p w:rsidR="006F74D0" w:rsidRPr="00A55048" w:rsidRDefault="006F74D0">
      <w:pPr>
        <w:pStyle w:val="Zkladntext"/>
      </w:pPr>
    </w:p>
    <w:p w:rsidR="006F74D0" w:rsidRDefault="006F74D0">
      <w:pPr>
        <w:pStyle w:val="Zkladntext"/>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 Povinnosti a práva </w:t>
      </w:r>
      <w:r w:rsidR="00717037">
        <w:rPr>
          <w:b/>
          <w:bCs/>
          <w:snapToGrid w:val="0"/>
          <w:sz w:val="22"/>
          <w:szCs w:val="22"/>
        </w:rPr>
        <w:t>příkazce</w:t>
      </w:r>
    </w:p>
    <w:p w:rsidR="006F74D0" w:rsidRPr="00A55048" w:rsidRDefault="006F74D0">
      <w:pPr>
        <w:widowControl w:val="0"/>
        <w:tabs>
          <w:tab w:val="left" w:pos="9072"/>
        </w:tabs>
        <w:ind w:right="283"/>
        <w:jc w:val="both"/>
        <w:rPr>
          <w:b/>
          <w:bCs/>
          <w:snapToGrid w:val="0"/>
          <w:sz w:val="22"/>
          <w:szCs w:val="22"/>
        </w:rPr>
      </w:pPr>
    </w:p>
    <w:p w:rsidR="006F74D0" w:rsidRDefault="00D6231A" w:rsidP="00436021">
      <w:pPr>
        <w:pStyle w:val="Textvbloku"/>
        <w:numPr>
          <w:ilvl w:val="0"/>
          <w:numId w:val="11"/>
        </w:numPr>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rsidR="00436021" w:rsidRDefault="00436021" w:rsidP="00436021">
      <w:pPr>
        <w:pStyle w:val="Textvbloku"/>
        <w:ind w:left="0" w:firstLine="0"/>
      </w:pPr>
    </w:p>
    <w:p w:rsidR="006F74D0" w:rsidRDefault="00D6231A" w:rsidP="00436021">
      <w:pPr>
        <w:pStyle w:val="Textvbloku"/>
        <w:numPr>
          <w:ilvl w:val="0"/>
          <w:numId w:val="11"/>
        </w:numPr>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p>
    <w:p w:rsidR="00436021" w:rsidRDefault="00436021" w:rsidP="00436021">
      <w:pPr>
        <w:pStyle w:val="Textvbloku"/>
        <w:ind w:left="0" w:firstLine="0"/>
      </w:pPr>
    </w:p>
    <w:p w:rsidR="006F74D0" w:rsidRDefault="003E311B" w:rsidP="00436021">
      <w:pPr>
        <w:pStyle w:val="Textvbloku"/>
        <w:numPr>
          <w:ilvl w:val="0"/>
          <w:numId w:val="11"/>
        </w:numPr>
      </w:pPr>
      <w:r>
        <w:t>Příkazce</w:t>
      </w:r>
      <w:r w:rsidR="006F74D0" w:rsidRPr="00A55048">
        <w:t xml:space="preserve"> se zavazuje nejpozději ke dni podpisu smlouvy předat </w:t>
      </w:r>
      <w:r>
        <w:t>příkazníkovi</w:t>
      </w:r>
      <w:r w:rsidR="006F74D0" w:rsidRPr="00A55048">
        <w:t xml:space="preserve"> písemnou plnou moc k </w:t>
      </w:r>
      <w:r>
        <w:t>poskytování služby</w:t>
      </w:r>
      <w:r w:rsidR="006F74D0" w:rsidRPr="00A55048">
        <w:t xml:space="preserve"> dle smlouvy. Účinnost plné moci končí </w:t>
      </w:r>
      <w:r w:rsidR="005C611F">
        <w:t xml:space="preserve">nejpozději </w:t>
      </w:r>
      <w:r w:rsidR="006F74D0" w:rsidRPr="00A55048">
        <w:t>ke dni ukončení trvání smlouvy.</w:t>
      </w:r>
    </w:p>
    <w:p w:rsidR="003E311B" w:rsidRDefault="003E311B" w:rsidP="003E311B">
      <w:pPr>
        <w:pStyle w:val="Odstavecseseznamem1"/>
      </w:pPr>
    </w:p>
    <w:p w:rsidR="003E311B" w:rsidRPr="00A55048" w:rsidRDefault="003E311B" w:rsidP="00436021">
      <w:pPr>
        <w:pStyle w:val="Textvbloku"/>
        <w:numPr>
          <w:ilvl w:val="0"/>
          <w:numId w:val="11"/>
        </w:numPr>
      </w:pPr>
      <w:r>
        <w:t>Příkazce se zavazuje účastnit se jednání, které svolá příkazník z důvodů odsouhlasení postupu příkazníka dle smlouvy (příkazník je povinen oznámit příkazci místo a termín jednání minimálně tři dny předem).</w:t>
      </w:r>
    </w:p>
    <w:p w:rsidR="00F37782" w:rsidRPr="00A55048" w:rsidRDefault="00F37782" w:rsidP="00272BE8">
      <w:pPr>
        <w:widowControl w:val="0"/>
        <w:tabs>
          <w:tab w:val="left" w:pos="9072"/>
        </w:tabs>
        <w:ind w:right="283"/>
        <w:rPr>
          <w:b/>
          <w:bCs/>
          <w:snapToGrid w:val="0"/>
          <w:sz w:val="22"/>
          <w:szCs w:val="22"/>
        </w:rPr>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VI. </w:t>
      </w:r>
      <w:r w:rsidR="00E42A6B">
        <w:rPr>
          <w:b/>
          <w:bCs/>
          <w:snapToGrid w:val="0"/>
          <w:sz w:val="22"/>
          <w:szCs w:val="22"/>
        </w:rPr>
        <w:t>Doba poskytování služeb příkazníka</w:t>
      </w:r>
    </w:p>
    <w:p w:rsidR="006F74D0" w:rsidRPr="00A55048" w:rsidRDefault="006F74D0">
      <w:pPr>
        <w:widowControl w:val="0"/>
        <w:tabs>
          <w:tab w:val="left" w:pos="9072"/>
        </w:tabs>
        <w:ind w:right="283"/>
        <w:jc w:val="both"/>
        <w:rPr>
          <w:b/>
          <w:bCs/>
          <w:snapToGrid w:val="0"/>
          <w:sz w:val="22"/>
          <w:szCs w:val="22"/>
        </w:rPr>
      </w:pPr>
    </w:p>
    <w:p w:rsidR="006F74D0" w:rsidRDefault="00E42A6B" w:rsidP="00436021">
      <w:pPr>
        <w:pStyle w:val="Textvbloku"/>
        <w:numPr>
          <w:ilvl w:val="0"/>
          <w:numId w:val="12"/>
        </w:numPr>
      </w:pPr>
      <w:r>
        <w:t xml:space="preserve">Příkazce a </w:t>
      </w:r>
      <w:r w:rsidR="00480537">
        <w:t xml:space="preserve">příkazník </w:t>
      </w:r>
      <w:r>
        <w:t>se dohodli, že poskytování služeb příkazníkem je sjednáno n</w:t>
      </w:r>
      <w:r w:rsidR="00480537">
        <w:t>a</w:t>
      </w:r>
      <w:r w:rsidR="006F74D0" w:rsidRPr="00A55048">
        <w:t xml:space="preserve"> dobu určitou, a to od</w:t>
      </w:r>
      <w:r>
        <w:t>e dne</w:t>
      </w:r>
      <w:r w:rsidR="006F74D0" w:rsidRPr="00A55048">
        <w:t xml:space="preserve"> </w:t>
      </w:r>
      <w:r>
        <w:t>účinnosti</w:t>
      </w:r>
      <w:r w:rsidR="006F74D0" w:rsidRPr="00A55048">
        <w:t xml:space="preserve"> smlouvy do doby úplného splnění veškerých povinností </w:t>
      </w:r>
      <w:r w:rsidR="00480537">
        <w:t>příkazníka</w:t>
      </w:r>
      <w:r w:rsidR="006F74D0" w:rsidRPr="00A55048">
        <w:t xml:space="preserve"> z této smlouvy.</w:t>
      </w:r>
      <w:r w:rsidR="003908A9" w:rsidRPr="00A55048">
        <w:t xml:space="preserve"> </w:t>
      </w:r>
    </w:p>
    <w:p w:rsidR="00436021" w:rsidRDefault="00436021" w:rsidP="00436021">
      <w:pPr>
        <w:pStyle w:val="Textvbloku"/>
        <w:ind w:left="0" w:firstLine="0"/>
      </w:pPr>
    </w:p>
    <w:p w:rsidR="006F74D0" w:rsidRPr="00A55048" w:rsidRDefault="00E42A6B">
      <w:pPr>
        <w:pStyle w:val="Textvbloku"/>
        <w:numPr>
          <w:ilvl w:val="0"/>
          <w:numId w:val="12"/>
        </w:numPr>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rsidR="006F74D0" w:rsidRPr="00127122" w:rsidRDefault="006F74D0"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rsidR="006F74D0" w:rsidRPr="00A55048"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rsidR="006F74D0"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článku IV. smlouvy</w:t>
      </w:r>
      <w:r>
        <w:rPr>
          <w:snapToGrid w:val="0"/>
          <w:sz w:val="22"/>
          <w:szCs w:val="22"/>
        </w:rPr>
        <w:t xml:space="preserve"> a porušení neodstraní ani v náhradní lhůtě minimálně 5</w:t>
      </w:r>
      <w:r w:rsidR="003E31E2">
        <w:rPr>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 xml:space="preserve">příkazník se dostane do prodlení s řádným  provedením plnění dle smlouvy ve vztahu k dohodnutým termínům o dobu delší než </w:t>
      </w:r>
      <w:r w:rsidR="00A50500">
        <w:rPr>
          <w:snapToGrid w:val="0"/>
          <w:sz w:val="22"/>
          <w:szCs w:val="22"/>
        </w:rPr>
        <w:t>5</w:t>
      </w:r>
      <w:r w:rsidR="003E31E2">
        <w:rPr>
          <w:snapToGrid w:val="0"/>
          <w:sz w:val="22"/>
          <w:szCs w:val="22"/>
        </w:rPr>
        <w:t xml:space="preserve"> </w:t>
      </w:r>
      <w:r>
        <w:rPr>
          <w:snapToGrid w:val="0"/>
          <w:sz w:val="22"/>
          <w:szCs w:val="22"/>
        </w:rPr>
        <w:t>kalendářních dnů,</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Pr>
          <w:snapToGrid w:val="0"/>
          <w:sz w:val="22"/>
          <w:szCs w:val="22"/>
        </w:rPr>
        <w:t xml:space="preserve"> kalendářních dnů provádění plnění dle smlouvy, </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či jinak poruší ustanovení článku smlouvy.</w:t>
      </w:r>
    </w:p>
    <w:p w:rsidR="007F0224" w:rsidRDefault="007F0224" w:rsidP="007F022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09"/>
        <w:jc w:val="both"/>
        <w:rPr>
          <w:snapToGrid w:val="0"/>
          <w:sz w:val="22"/>
          <w:szCs w:val="22"/>
        </w:rPr>
      </w:pPr>
    </w:p>
    <w:p w:rsidR="00A50500" w:rsidRDefault="00E9351A" w:rsidP="00436021">
      <w:pPr>
        <w:pStyle w:val="BodyText21"/>
        <w:numPr>
          <w:ilvl w:val="0"/>
          <w:numId w:val="12"/>
        </w:numPr>
        <w:tabs>
          <w:tab w:val="left" w:pos="-1440"/>
          <w:tab w:val="left" w:pos="-720"/>
          <w:tab w:val="left" w:pos="0"/>
        </w:tabs>
      </w:pPr>
      <w:r>
        <w:t xml:space="preserve">Příkazník je oprávněn od smlouvy odstoupit v případě, kdy je příkazce v prodlení s úhradou odměny nebo kterékoliv její části po dobu delší než </w:t>
      </w:r>
      <w:r w:rsidR="003E31E2">
        <w:t>30</w:t>
      </w:r>
      <w:r>
        <w:t xml:space="preserve"> </w:t>
      </w:r>
      <w:r w:rsidR="00A50500">
        <w:t xml:space="preserve">kalendářních </w:t>
      </w:r>
      <w:r>
        <w:t xml:space="preserve">dnů </w:t>
      </w:r>
      <w:r w:rsidR="00F45DCD">
        <w:t>a</w:t>
      </w:r>
      <w:r w:rsidR="00A50500">
        <w:t xml:space="preserve"> příkazce neuhradí příkazníkovi dlužnou částku ani v náhradní lhůtě poskytnuté příkazníkem příkazci v písemné výzvě.</w:t>
      </w:r>
    </w:p>
    <w:p w:rsidR="00E9351A" w:rsidRDefault="00A50500" w:rsidP="00A50500">
      <w:pPr>
        <w:pStyle w:val="BodyText21"/>
        <w:tabs>
          <w:tab w:val="left" w:pos="-1440"/>
          <w:tab w:val="left" w:pos="-720"/>
          <w:tab w:val="left" w:pos="0"/>
        </w:tabs>
        <w:ind w:left="624"/>
      </w:pPr>
      <w:r>
        <w:t xml:space="preserve"> </w:t>
      </w:r>
    </w:p>
    <w:p w:rsidR="006F74D0" w:rsidRDefault="006F74D0" w:rsidP="00436021">
      <w:pPr>
        <w:pStyle w:val="BodyText21"/>
        <w:numPr>
          <w:ilvl w:val="0"/>
          <w:numId w:val="12"/>
        </w:numPr>
        <w:tabs>
          <w:tab w:val="left" w:pos="-1440"/>
          <w:tab w:val="left" w:pos="-720"/>
          <w:tab w:val="left" w:pos="0"/>
        </w:tabs>
      </w:pPr>
      <w:r w:rsidRPr="00A55048">
        <w:t xml:space="preserve">Odstoupení je účinné dnem doručení písemné zprávy o odstoupení druhé smluvní straně. Odstoupením od smlouvy </w:t>
      </w:r>
      <w:r w:rsidR="00A50500">
        <w:t xml:space="preserve">se </w:t>
      </w:r>
      <w:r w:rsidRPr="00A55048">
        <w:t xml:space="preserve">tato smlouva ke dni účinnosti odstoupení </w:t>
      </w:r>
      <w:r w:rsidR="00A50500">
        <w:t>ruší</w:t>
      </w:r>
      <w:r w:rsidRPr="00A55048">
        <w:t>.</w:t>
      </w:r>
    </w:p>
    <w:p w:rsidR="00436021" w:rsidRDefault="00436021" w:rsidP="00436021">
      <w:pPr>
        <w:pStyle w:val="BodyText21"/>
        <w:tabs>
          <w:tab w:val="left" w:pos="-1440"/>
          <w:tab w:val="left" w:pos="-720"/>
          <w:tab w:val="left" w:pos="0"/>
        </w:tabs>
      </w:pPr>
    </w:p>
    <w:p w:rsidR="006F74D0" w:rsidRDefault="00A50500" w:rsidP="00436021">
      <w:pPr>
        <w:pStyle w:val="BodyText21"/>
        <w:numPr>
          <w:ilvl w:val="0"/>
          <w:numId w:val="12"/>
        </w:numPr>
        <w:tabs>
          <w:tab w:val="left" w:pos="-1440"/>
          <w:tab w:val="left" w:pos="-720"/>
          <w:tab w:val="left" w:pos="0"/>
        </w:tabs>
      </w:pPr>
      <w:r>
        <w:t>Příkazník</w:t>
      </w:r>
      <w:r w:rsidR="006F74D0" w:rsidRPr="00A55048">
        <w:t xml:space="preserve"> je oprávněn kdykoliv tuto smlouvu písemně vypovědět. Výpovědní lhůta činí tři měsíce a začíná běžet prvého dne kalendářního měsíce následujícího po doručení výpovědi </w:t>
      </w:r>
      <w:r>
        <w:t>příkazci</w:t>
      </w:r>
      <w:r w:rsidR="006F74D0" w:rsidRPr="00A55048">
        <w:t>.</w:t>
      </w:r>
      <w:r w:rsidR="00F54C11">
        <w:t xml:space="preserve"> V případě pochybností se má za to, že výpověď byla doručena 5. kalendářním dnem od jejího odeslání.</w:t>
      </w:r>
    </w:p>
    <w:p w:rsidR="00436021" w:rsidRDefault="00436021" w:rsidP="00436021">
      <w:pPr>
        <w:pStyle w:val="BodyText21"/>
        <w:tabs>
          <w:tab w:val="left" w:pos="-1440"/>
          <w:tab w:val="left" w:pos="-720"/>
          <w:tab w:val="left" w:pos="0"/>
        </w:tabs>
      </w:pPr>
    </w:p>
    <w:p w:rsidR="006F74D0" w:rsidRDefault="006F74D0" w:rsidP="00436021">
      <w:pPr>
        <w:pStyle w:val="BodyText21"/>
        <w:numPr>
          <w:ilvl w:val="0"/>
          <w:numId w:val="12"/>
        </w:numPr>
        <w:tabs>
          <w:tab w:val="left" w:pos="-1440"/>
          <w:tab w:val="left" w:pos="-720"/>
          <w:tab w:val="left" w:pos="0"/>
        </w:tabs>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43271A">
        <w:t>provádění služby</w:t>
      </w:r>
      <w:r w:rsidRPr="00A55048">
        <w:t xml:space="preserve"> dle článku II. této smlouvy. Pokud by však ukončením </w:t>
      </w:r>
      <w:r w:rsidR="0043271A">
        <w:t>služby</w:t>
      </w:r>
      <w:r w:rsidRPr="00A55048">
        <w:t xml:space="preserve"> 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rsidR="00436021" w:rsidRDefault="00436021" w:rsidP="00436021">
      <w:pPr>
        <w:pStyle w:val="BodyText21"/>
        <w:tabs>
          <w:tab w:val="left" w:pos="-1440"/>
          <w:tab w:val="left" w:pos="-720"/>
          <w:tab w:val="left" w:pos="0"/>
        </w:tabs>
      </w:pPr>
    </w:p>
    <w:p w:rsidR="006F74D0" w:rsidRPr="00A55048" w:rsidRDefault="006F74D0" w:rsidP="00436021">
      <w:pPr>
        <w:pStyle w:val="BodyText21"/>
        <w:numPr>
          <w:ilvl w:val="0"/>
          <w:numId w:val="12"/>
        </w:numPr>
        <w:tabs>
          <w:tab w:val="left" w:pos="-1440"/>
          <w:tab w:val="left" w:pos="-720"/>
          <w:tab w:val="left" w:pos="0"/>
        </w:tabs>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43271A">
        <w:t>služby</w:t>
      </w:r>
      <w:r w:rsidRPr="00A55048">
        <w:t xml:space="preserve"> 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rsidR="006F74D0" w:rsidRPr="00A55048"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BF4175" w:rsidRPr="00A55048" w:rsidRDefault="00BF4175">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rsidR="006F74D0" w:rsidRPr="00A55048" w:rsidRDefault="006F74D0">
      <w:pPr>
        <w:pStyle w:val="Textvbloku"/>
        <w:ind w:left="1440"/>
        <w:jc w:val="center"/>
        <w:rPr>
          <w:b/>
          <w:bCs/>
          <w:i/>
          <w:iCs/>
        </w:rPr>
      </w:pPr>
    </w:p>
    <w:p w:rsidR="00B6378F" w:rsidRDefault="00B6378F" w:rsidP="007403BE">
      <w:pPr>
        <w:pStyle w:val="Zkladntextodsazen3"/>
        <w:numPr>
          <w:ilvl w:val="0"/>
          <w:numId w:val="13"/>
        </w:numPr>
      </w:pPr>
      <w:r w:rsidRPr="00A55048">
        <w:t>Smluvní strany se dohodly, že v případě porušení ustanovení článku II. odst. 2.1 písm. b), c)</w:t>
      </w:r>
      <w:r w:rsidR="007403BE">
        <w:t>, odst. 2.</w:t>
      </w:r>
      <w:r w:rsidR="000E1E4B">
        <w:t xml:space="preserve"> </w:t>
      </w:r>
      <w:r w:rsidR="007403BE">
        <w:t>3.,</w:t>
      </w:r>
      <w:r w:rsidRPr="00A55048">
        <w:t xml:space="preserve"> článku IV. odst. 4.</w:t>
      </w:r>
      <w:r w:rsidR="000E1E4B">
        <w:t xml:space="preserve"> </w:t>
      </w:r>
      <w:r w:rsidR="0043271A">
        <w:t>3</w:t>
      </w:r>
      <w:r w:rsidRPr="00A55048">
        <w:t>., 4.</w:t>
      </w:r>
      <w:r w:rsidR="000E1E4B">
        <w:t xml:space="preserve"> </w:t>
      </w:r>
      <w:r w:rsidRPr="00A55048">
        <w:t xml:space="preserve">4., </w:t>
      </w:r>
      <w:r w:rsidR="007403BE">
        <w:t>4.</w:t>
      </w:r>
      <w:r w:rsidR="000E1E4B">
        <w:t xml:space="preserve"> </w:t>
      </w:r>
      <w:r w:rsidR="007403BE">
        <w:t xml:space="preserve">5., </w:t>
      </w:r>
      <w:r w:rsidR="0043271A">
        <w:t>4.</w:t>
      </w:r>
      <w:r w:rsidR="000E1E4B">
        <w:t xml:space="preserve"> </w:t>
      </w:r>
      <w:r w:rsidR="0043271A">
        <w:t>6.</w:t>
      </w:r>
      <w:r w:rsidR="00FB45FE">
        <w:t xml:space="preserve">, </w:t>
      </w:r>
      <w:r w:rsidRPr="00A55048">
        <w:t>4.</w:t>
      </w:r>
      <w:r w:rsidR="000E1E4B">
        <w:t xml:space="preserve"> </w:t>
      </w:r>
      <w:r w:rsidR="00FB45FE">
        <w:t>9</w:t>
      </w:r>
      <w:r w:rsidRPr="00A55048">
        <w:t>.</w:t>
      </w:r>
      <w:r w:rsidR="00FB45FE">
        <w:t>,</w:t>
      </w:r>
      <w:r w:rsidRPr="00A55048">
        <w:t xml:space="preserve"> 4.</w:t>
      </w:r>
      <w:r w:rsidR="000E1E4B">
        <w:t xml:space="preserve"> </w:t>
      </w:r>
      <w:r w:rsidRPr="00A55048">
        <w:t>10.</w:t>
      </w:r>
      <w:r w:rsidR="007403BE">
        <w:t>,</w:t>
      </w:r>
      <w:r w:rsidR="00FB45FE">
        <w:t xml:space="preserve"> 4.</w:t>
      </w:r>
      <w:r w:rsidR="000E1E4B">
        <w:t xml:space="preserve"> </w:t>
      </w:r>
      <w:r w:rsidR="00FB45FE">
        <w:t>11.</w:t>
      </w:r>
      <w:r w:rsidR="00733C2D">
        <w:t>, 4.13.,</w:t>
      </w:r>
      <w:r w:rsidR="000E1E4B">
        <w:t xml:space="preserve"> </w:t>
      </w:r>
      <w:r w:rsidR="007403BE">
        <w:t xml:space="preserve">článku VIII. </w:t>
      </w:r>
      <w:r w:rsidRPr="00A55048">
        <w:t xml:space="preserve">smlouvy </w:t>
      </w:r>
      <w:r w:rsidR="00FB45FE">
        <w:t>příkazníkem</w:t>
      </w:r>
      <w:r w:rsidRPr="00A55048">
        <w:t xml:space="preserve"> je </w:t>
      </w:r>
      <w:r w:rsidR="00FB45FE">
        <w:t>příkazce</w:t>
      </w:r>
      <w:r w:rsidRPr="00A55048">
        <w:t xml:space="preserve"> oprávněn uplatnit vůči </w:t>
      </w:r>
      <w:r w:rsidR="00FB45FE">
        <w:t>příkazníkovi</w:t>
      </w:r>
      <w:r w:rsidRPr="00A55048">
        <w:t xml:space="preserve"> ve smyslu ustanovení § </w:t>
      </w:r>
      <w:r w:rsidR="00FB45FE">
        <w:t>2048</w:t>
      </w:r>
      <w:r w:rsidRPr="00A55048">
        <w:t xml:space="preserve"> a násl. </w:t>
      </w:r>
      <w:r w:rsidR="00FB45FE">
        <w:t>občansk</w:t>
      </w:r>
      <w:r w:rsidR="003D2F0D">
        <w:t>ého</w:t>
      </w:r>
      <w:r w:rsidR="00FB45FE">
        <w:t xml:space="preserve"> zákoník</w:t>
      </w:r>
      <w:r w:rsidR="003D2F0D">
        <w:t>u</w:t>
      </w:r>
      <w:r w:rsidR="00FB45FE">
        <w:t>,</w:t>
      </w:r>
      <w:r w:rsidRPr="00A55048">
        <w:t xml:space="preserve"> smluvní pokutu ve výši </w:t>
      </w:r>
      <w:r w:rsidR="003E31E2" w:rsidRPr="003E31E2">
        <w:rPr>
          <w:b/>
        </w:rPr>
        <w:t xml:space="preserve">10.000,00 </w:t>
      </w:r>
      <w:r w:rsidRPr="003E31E2">
        <w:rPr>
          <w:b/>
        </w:rPr>
        <w:t>Kč</w:t>
      </w:r>
      <w:r w:rsidRPr="00A55048">
        <w:t xml:space="preserve"> (slovy: </w:t>
      </w:r>
      <w:r w:rsidR="003E31E2">
        <w:t>deset tisíc korun českých</w:t>
      </w:r>
      <w:r w:rsidRPr="00A55048">
        <w:t>), a to za každé porušení této smlouvy zvlášť.</w:t>
      </w:r>
      <w:r w:rsidR="00FB45FE">
        <w:t xml:space="preserve"> Smluvní pokutu lze uložit opakovaně.</w:t>
      </w:r>
      <w:r w:rsidR="007403BE">
        <w:t xml:space="preserve"> </w:t>
      </w:r>
    </w:p>
    <w:p w:rsidR="007967E7" w:rsidRPr="00A55048" w:rsidRDefault="007967E7" w:rsidP="00B6378F">
      <w:pPr>
        <w:jc w:val="both"/>
        <w:rPr>
          <w:sz w:val="22"/>
          <w:szCs w:val="22"/>
        </w:rPr>
      </w:pPr>
    </w:p>
    <w:p w:rsidR="00B6378F" w:rsidRPr="00A55048" w:rsidRDefault="00B6378F" w:rsidP="00436021">
      <w:pPr>
        <w:pStyle w:val="Zkladntextodsazen3"/>
        <w:ind w:left="624"/>
      </w:pPr>
      <w:r w:rsidRPr="00A55048">
        <w:t>Smluvní strany se dohodly, že v případě porušení ustanovení článku I</w:t>
      </w:r>
      <w:r w:rsidR="00FB45FE">
        <w:t>V</w:t>
      </w:r>
      <w:r w:rsidRPr="00A55048">
        <w:t xml:space="preserve">. odst. </w:t>
      </w:r>
      <w:r w:rsidR="00FB45FE">
        <w:t>4</w:t>
      </w:r>
      <w:r w:rsidRPr="00A55048">
        <w:t>.</w:t>
      </w:r>
      <w:r w:rsidR="001B6BC6">
        <w:t xml:space="preserve"> </w:t>
      </w:r>
      <w:r w:rsidRPr="00A55048">
        <w:t>1</w:t>
      </w:r>
      <w:r w:rsidR="00FB45FE">
        <w:t>2.</w:t>
      </w:r>
      <w:r w:rsidRPr="00A55048">
        <w:t xml:space="preserve"> </w:t>
      </w:r>
      <w:r w:rsidR="005E0594">
        <w:t>a</w:t>
      </w:r>
      <w:r w:rsidR="0039371D">
        <w:t xml:space="preserve"> </w:t>
      </w:r>
      <w:r w:rsidR="007403BE">
        <w:t xml:space="preserve">článku XI. </w:t>
      </w:r>
      <w:r w:rsidRPr="00A55048">
        <w:t xml:space="preserve">smlouvy </w:t>
      </w:r>
      <w:r w:rsidR="00FB45FE">
        <w:t>příkazníkem</w:t>
      </w:r>
      <w:r w:rsidR="002903AE">
        <w:t xml:space="preserve"> </w:t>
      </w:r>
      <w:r w:rsidRPr="00A55048">
        <w:t xml:space="preserve">je </w:t>
      </w:r>
      <w:r w:rsidR="00FB45FE">
        <w:t>příkazce</w:t>
      </w:r>
      <w:r w:rsidR="007403BE">
        <w:t xml:space="preserve"> </w:t>
      </w:r>
      <w:r w:rsidRPr="00A55048">
        <w:t xml:space="preserve">oprávněn uplatnit vůči </w:t>
      </w:r>
      <w:r w:rsidR="00FB45FE">
        <w:t>příkazníkovi</w:t>
      </w:r>
      <w:r w:rsidRPr="00A55048">
        <w:t xml:space="preserve"> ve smyslu ustanovení § </w:t>
      </w:r>
      <w:r w:rsidR="00FB45FE">
        <w:t>2048</w:t>
      </w:r>
      <w:r w:rsidRPr="00A55048">
        <w:t xml:space="preserve"> a </w:t>
      </w:r>
      <w:r w:rsidRPr="00A55048">
        <w:lastRenderedPageBreak/>
        <w:t xml:space="preserve">násl. </w:t>
      </w:r>
      <w:r w:rsidR="00FB45FE">
        <w:t>občansk</w:t>
      </w:r>
      <w:r w:rsidR="003D2F0D">
        <w:t>ého</w:t>
      </w:r>
      <w:r w:rsidR="00FB45FE">
        <w:t xml:space="preserve"> zákoník</w:t>
      </w:r>
      <w:r w:rsidR="003D2F0D">
        <w:t>u</w:t>
      </w:r>
      <w:r w:rsidR="00FB45FE">
        <w:t>,</w:t>
      </w:r>
      <w:r w:rsidRPr="00A55048">
        <w:t xml:space="preserve"> smluvní pokutu ve výši </w:t>
      </w:r>
      <w:r w:rsidR="003E31E2" w:rsidRPr="003E31E2">
        <w:rPr>
          <w:b/>
        </w:rPr>
        <w:t>1.000,00</w:t>
      </w:r>
      <w:r w:rsidR="0039371D" w:rsidRPr="003E31E2">
        <w:rPr>
          <w:b/>
        </w:rPr>
        <w:t xml:space="preserve"> Kč</w:t>
      </w:r>
      <w:r w:rsidRPr="00A55048">
        <w:t xml:space="preserve"> (slovy: </w:t>
      </w:r>
      <w:r w:rsidR="003E31E2">
        <w:t>jeden tisíc korun českých)</w:t>
      </w:r>
      <w:r w:rsidRPr="00A55048">
        <w:t xml:space="preserve">, a to za každý </w:t>
      </w:r>
      <w:r w:rsidR="0039371D">
        <w:t xml:space="preserve">započatý </w:t>
      </w:r>
      <w:r w:rsidRPr="00A55048">
        <w:t>den prodlení.</w:t>
      </w:r>
    </w:p>
    <w:p w:rsidR="00DC5A1D" w:rsidRPr="00A55048" w:rsidRDefault="00DC5A1D" w:rsidP="00DC5A1D">
      <w:pPr>
        <w:ind w:left="705" w:firstLine="15"/>
        <w:jc w:val="both"/>
        <w:rPr>
          <w:sz w:val="22"/>
          <w:szCs w:val="22"/>
        </w:rPr>
      </w:pPr>
    </w:p>
    <w:p w:rsidR="006F74D0" w:rsidRDefault="006F74D0" w:rsidP="00436021">
      <w:pPr>
        <w:pStyle w:val="Zkladntextodsazen"/>
        <w:widowControl/>
        <w:numPr>
          <w:ilvl w:val="0"/>
          <w:numId w:val="13"/>
        </w:numPr>
        <w:ind w:right="0"/>
        <w:rPr>
          <w:sz w:val="22"/>
          <w:szCs w:val="22"/>
        </w:rPr>
      </w:pPr>
      <w:r w:rsidRPr="00A55048">
        <w:rPr>
          <w:sz w:val="22"/>
          <w:szCs w:val="22"/>
        </w:rPr>
        <w:t xml:space="preserve">Smluvní pokuta je splatná do jedenadvaceti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rsidR="00436021" w:rsidRDefault="00436021" w:rsidP="00436021">
      <w:pPr>
        <w:pStyle w:val="Zkladntextodsazen"/>
        <w:widowControl/>
        <w:ind w:right="0"/>
        <w:rPr>
          <w:sz w:val="22"/>
          <w:szCs w:val="22"/>
        </w:rPr>
      </w:pPr>
    </w:p>
    <w:p w:rsidR="006F74D0" w:rsidRDefault="00B6378F" w:rsidP="00436021">
      <w:pPr>
        <w:pStyle w:val="Zkladntextodsazen"/>
        <w:widowControl/>
        <w:numPr>
          <w:ilvl w:val="0"/>
          <w:numId w:val="13"/>
        </w:numPr>
        <w:ind w:right="0"/>
        <w:rPr>
          <w:sz w:val="22"/>
          <w:szCs w:val="22"/>
        </w:rPr>
      </w:pPr>
      <w:r w:rsidRPr="00A55048">
        <w:rPr>
          <w:sz w:val="22"/>
          <w:szCs w:val="22"/>
        </w:rPr>
        <w:t xml:space="preserve">Smluvní strany se dohodly na úroku z prodlení v případě prodlení kterékoli smluvní strany s úhradou jakéhokoli </w:t>
      </w:r>
      <w:r w:rsidR="007403BE">
        <w:rPr>
          <w:sz w:val="22"/>
          <w:szCs w:val="22"/>
        </w:rPr>
        <w:t>dluhu</w:t>
      </w:r>
      <w:r w:rsidRPr="00A55048">
        <w:rPr>
          <w:sz w:val="22"/>
          <w:szCs w:val="22"/>
        </w:rPr>
        <w:t xml:space="preserve"> dle této smlouvy ve výši 0,</w:t>
      </w:r>
      <w:r w:rsidR="005063C9">
        <w:rPr>
          <w:sz w:val="22"/>
          <w:szCs w:val="22"/>
        </w:rPr>
        <w:t>0</w:t>
      </w:r>
      <w:r w:rsidRPr="00A55048">
        <w:rPr>
          <w:sz w:val="22"/>
          <w:szCs w:val="22"/>
        </w:rPr>
        <w:t>5</w:t>
      </w:r>
      <w:r w:rsidR="00EB6D4A">
        <w:rPr>
          <w:sz w:val="22"/>
          <w:szCs w:val="22"/>
        </w:rPr>
        <w:t xml:space="preserve"> </w:t>
      </w:r>
      <w:r w:rsidRPr="00A55048">
        <w:rPr>
          <w:sz w:val="22"/>
          <w:szCs w:val="22"/>
        </w:rPr>
        <w:t xml:space="preserve">% (slovy: </w:t>
      </w:r>
      <w:r w:rsidR="0030026A">
        <w:rPr>
          <w:sz w:val="22"/>
          <w:szCs w:val="22"/>
        </w:rPr>
        <w:t>p</w:t>
      </w:r>
      <w:r w:rsidRPr="00A55048">
        <w:rPr>
          <w:sz w:val="22"/>
          <w:szCs w:val="22"/>
        </w:rPr>
        <w:t xml:space="preserve">ět setin procenta) z neuhrazené části </w:t>
      </w:r>
      <w:r w:rsidR="007403BE">
        <w:rPr>
          <w:sz w:val="22"/>
          <w:szCs w:val="22"/>
        </w:rPr>
        <w:t>dluhu</w:t>
      </w:r>
      <w:r w:rsidRPr="00A55048">
        <w:rPr>
          <w:sz w:val="22"/>
          <w:szCs w:val="22"/>
        </w:rPr>
        <w:t xml:space="preserve"> včetně DPH denně za každý započatý den prodlení.</w:t>
      </w:r>
    </w:p>
    <w:p w:rsidR="00BF4175" w:rsidRDefault="00BF4175" w:rsidP="00BF4175">
      <w:pPr>
        <w:pStyle w:val="Odstavecseseznamem"/>
        <w:rPr>
          <w:sz w:val="22"/>
          <w:szCs w:val="22"/>
        </w:rPr>
      </w:pPr>
    </w:p>
    <w:p w:rsidR="00BF4175" w:rsidRPr="00A55048" w:rsidRDefault="00BF4175" w:rsidP="00BF4175">
      <w:pPr>
        <w:pStyle w:val="Zkladntextodsazen"/>
        <w:widowControl/>
        <w:ind w:left="624" w:right="0"/>
        <w:rPr>
          <w:sz w:val="22"/>
          <w:szCs w:val="22"/>
        </w:rPr>
      </w:pPr>
    </w:p>
    <w:p w:rsidR="006F74D0" w:rsidRPr="00A55048" w:rsidRDefault="006F74D0">
      <w:pPr>
        <w:jc w:val="center"/>
        <w:rPr>
          <w:b/>
          <w:bCs/>
          <w:sz w:val="22"/>
          <w:szCs w:val="22"/>
        </w:rPr>
      </w:pPr>
      <w:r w:rsidRPr="00A55048">
        <w:rPr>
          <w:b/>
          <w:bCs/>
          <w:sz w:val="22"/>
          <w:szCs w:val="22"/>
        </w:rPr>
        <w:t>VIII. Předání administrativní agendy</w:t>
      </w:r>
    </w:p>
    <w:p w:rsidR="006F74D0" w:rsidRPr="00A55048" w:rsidRDefault="006F74D0">
      <w:pPr>
        <w:jc w:val="center"/>
        <w:rPr>
          <w:b/>
          <w:bCs/>
          <w:sz w:val="22"/>
          <w:szCs w:val="22"/>
        </w:rPr>
      </w:pPr>
    </w:p>
    <w:p w:rsidR="006F74D0" w:rsidRDefault="00FF0087" w:rsidP="00436021">
      <w:pPr>
        <w:pStyle w:val="Zkladntext3"/>
        <w:numPr>
          <w:ilvl w:val="0"/>
          <w:numId w:val="14"/>
        </w:numPr>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436021" w:rsidRDefault="00436021" w:rsidP="00436021">
      <w:pPr>
        <w:pStyle w:val="Zkladntext3"/>
      </w:pPr>
    </w:p>
    <w:p w:rsidR="006F74D0" w:rsidRDefault="00931087" w:rsidP="00436021">
      <w:pPr>
        <w:pStyle w:val="Zkladntext3"/>
        <w:numPr>
          <w:ilvl w:val="0"/>
          <w:numId w:val="14"/>
        </w:numPr>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 xml:space="preserve">1. smlouvy nejpozději v poslední den trvání této smlouvy. </w:t>
      </w:r>
    </w:p>
    <w:p w:rsidR="00436021" w:rsidRDefault="00436021" w:rsidP="00436021">
      <w:pPr>
        <w:pStyle w:val="Zkladntext3"/>
      </w:pPr>
    </w:p>
    <w:p w:rsidR="006F74D0" w:rsidRDefault="006F74D0" w:rsidP="00436021">
      <w:pPr>
        <w:pStyle w:val="Zkladntext3"/>
        <w:numPr>
          <w:ilvl w:val="0"/>
          <w:numId w:val="14"/>
        </w:numPr>
      </w:pPr>
      <w:r w:rsidRPr="00A55048">
        <w:t>Dokumentace a informace předávané dle</w:t>
      </w:r>
      <w:r w:rsidR="00831109">
        <w:t xml:space="preserve"> článku VIII.</w:t>
      </w:r>
      <w:r w:rsidRPr="00A55048">
        <w:t xml:space="preserve"> odst. 8.</w:t>
      </w:r>
      <w:r w:rsidR="009A05A5">
        <w:t xml:space="preserve"> </w:t>
      </w:r>
      <w:r w:rsidRPr="00A55048">
        <w:t>1. smlouvy budou předávány v originálech v písemné podobě nebo v případě jejich uložení na nosičích dat v podobě záznamů na nosičích dat, a to ve formátu</w:t>
      </w:r>
      <w:r w:rsidR="00E47280">
        <w:t>,</w:t>
      </w:r>
      <w:r w:rsidRPr="00A55048">
        <w:t xml:space="preserve"> </w:t>
      </w:r>
      <w:r w:rsidR="00E47280">
        <w:t xml:space="preserve">které je příkazce schopen přijmout (tj. </w:t>
      </w:r>
      <w:r w:rsidR="00E47280" w:rsidRPr="00505B14">
        <w:t>formáty *</w:t>
      </w:r>
      <w:r w:rsidR="00E47280">
        <w:t>.doc, *.xls, *.dw</w:t>
      </w:r>
      <w:r w:rsidR="00E47280" w:rsidRPr="00505B14">
        <w:t>g a *.pdf</w:t>
      </w:r>
      <w:r w:rsidR="00E47280">
        <w:t>)</w:t>
      </w:r>
      <w:r w:rsidRPr="00A55048">
        <w:t xml:space="preserve">. </w:t>
      </w:r>
    </w:p>
    <w:p w:rsidR="00436021" w:rsidRDefault="00436021" w:rsidP="00436021">
      <w:pPr>
        <w:pStyle w:val="Zkladntext3"/>
      </w:pPr>
    </w:p>
    <w:p w:rsidR="006F74D0" w:rsidRPr="00A55048" w:rsidRDefault="006F74D0" w:rsidP="00436021">
      <w:pPr>
        <w:pStyle w:val="Zkladntext3"/>
        <w:numPr>
          <w:ilvl w:val="0"/>
          <w:numId w:val="14"/>
        </w:numPr>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rsidR="006F74D0" w:rsidRPr="00A55048" w:rsidRDefault="006F74D0">
      <w:pPr>
        <w:jc w:val="center"/>
        <w:rPr>
          <w:b/>
          <w:bCs/>
          <w:sz w:val="22"/>
          <w:szCs w:val="22"/>
        </w:rPr>
      </w:pPr>
    </w:p>
    <w:p w:rsidR="006F74D0" w:rsidRPr="00A55048" w:rsidRDefault="006F74D0" w:rsidP="00211DB8">
      <w:pPr>
        <w:rPr>
          <w:b/>
          <w:bCs/>
          <w:sz w:val="22"/>
          <w:szCs w:val="22"/>
        </w:rPr>
      </w:pPr>
    </w:p>
    <w:p w:rsidR="006F74D0" w:rsidRPr="00A55048" w:rsidRDefault="006F74D0">
      <w:pPr>
        <w:jc w:val="center"/>
        <w:rPr>
          <w:b/>
          <w:bCs/>
          <w:sz w:val="22"/>
          <w:szCs w:val="22"/>
        </w:rPr>
      </w:pPr>
      <w:r w:rsidRPr="00A55048">
        <w:rPr>
          <w:b/>
          <w:bCs/>
          <w:sz w:val="22"/>
          <w:szCs w:val="22"/>
        </w:rPr>
        <w:t xml:space="preserve">IX. </w:t>
      </w:r>
      <w:r w:rsidR="00DE0F0F">
        <w:rPr>
          <w:b/>
          <w:bCs/>
          <w:sz w:val="22"/>
          <w:szCs w:val="22"/>
        </w:rPr>
        <w:t>Plná moc</w:t>
      </w:r>
    </w:p>
    <w:p w:rsidR="006F74D0" w:rsidRPr="00A55048" w:rsidRDefault="006F74D0">
      <w:pPr>
        <w:pStyle w:val="BodyText21"/>
        <w:widowControl/>
      </w:pPr>
    </w:p>
    <w:p w:rsidR="006F74D0" w:rsidRDefault="00DE0F0F" w:rsidP="00436021">
      <w:pPr>
        <w:pStyle w:val="BodyText21"/>
        <w:widowControl/>
        <w:numPr>
          <w:ilvl w:val="0"/>
          <w:numId w:val="15"/>
        </w:numPr>
      </w:pPr>
      <w:r>
        <w:t xml:space="preserve">Příkazce tímto zmocňuje příkazníka k provádění služeb příkazníka dle smlouvy. Plná moc </w:t>
      </w:r>
      <w:r w:rsidR="00D06E85">
        <w:t>bude příkazcem předána příkazníkovi v den zahájení stavby.</w:t>
      </w:r>
    </w:p>
    <w:p w:rsidR="00436021" w:rsidRDefault="00436021" w:rsidP="00436021">
      <w:pPr>
        <w:pStyle w:val="BodyText21"/>
        <w:widowControl/>
      </w:pPr>
    </w:p>
    <w:p w:rsidR="006F74D0" w:rsidRPr="00A55048" w:rsidRDefault="00DE0F0F" w:rsidP="00A55048">
      <w:pPr>
        <w:pStyle w:val="BodyText21"/>
        <w:widowControl/>
        <w:numPr>
          <w:ilvl w:val="0"/>
          <w:numId w:val="15"/>
        </w:numPr>
      </w:pPr>
      <w:r>
        <w:t xml:space="preserve">Ukáže-li se v budoucnu rozsah plné moci dle předchozího článku jako nedostatečný, zavazuje se příkazník bezodkladně písemně požádat příkazce o vystavení nové plné moci, ve které bude navržen 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rsidR="006F74D0" w:rsidRPr="00A55048" w:rsidRDefault="006F74D0" w:rsidP="00664E7D">
      <w:pPr>
        <w:pStyle w:val="BodyText21"/>
        <w:widowControl/>
        <w:ind w:left="720"/>
      </w:pPr>
    </w:p>
    <w:p w:rsidR="006F74D0" w:rsidRPr="00A55048" w:rsidRDefault="00323CA8" w:rsidP="00436021">
      <w:pPr>
        <w:pStyle w:val="BodyText21"/>
        <w:widowControl/>
        <w:numPr>
          <w:ilvl w:val="0"/>
          <w:numId w:val="15"/>
        </w:numPr>
      </w:pPr>
      <w:r>
        <w:t xml:space="preserve">Příkazce se zavazuje bezodkladně podepsat novou plnou moc dle požadavku příkazníka. Příkazce je oprávněn odepřít podpis nové plné moci pouze ze závažných důvodů, které příkazníkovi bezodkladně písemně sdělí. </w:t>
      </w:r>
    </w:p>
    <w:p w:rsidR="006F74D0" w:rsidRPr="00A55048" w:rsidRDefault="006F74D0" w:rsidP="00A55048">
      <w:pPr>
        <w:pStyle w:val="BodyText21"/>
        <w:widowControl/>
        <w:ind w:firstLine="708"/>
      </w:pPr>
    </w:p>
    <w:p w:rsidR="006F74D0" w:rsidRDefault="006F74D0" w:rsidP="00A55048">
      <w:pPr>
        <w:ind w:firstLine="708"/>
        <w:jc w:val="both"/>
        <w:rPr>
          <w:b/>
          <w:bCs/>
          <w:sz w:val="22"/>
          <w:szCs w:val="22"/>
        </w:rPr>
      </w:pPr>
    </w:p>
    <w:p w:rsidR="00BF4175" w:rsidRPr="00A55048" w:rsidRDefault="00BF4175" w:rsidP="00A55048">
      <w:pPr>
        <w:ind w:firstLine="708"/>
        <w:jc w:val="both"/>
        <w:rPr>
          <w:b/>
          <w:bCs/>
          <w:sz w:val="22"/>
          <w:szCs w:val="22"/>
        </w:rPr>
      </w:pPr>
    </w:p>
    <w:p w:rsidR="003A399E" w:rsidRPr="00E748B5" w:rsidRDefault="00A87B37" w:rsidP="00DB1E3F">
      <w:pPr>
        <w:pStyle w:val="Nadpis5"/>
        <w:ind w:left="0"/>
        <w:jc w:val="center"/>
      </w:pPr>
      <w:r>
        <w:t xml:space="preserve">X. </w:t>
      </w:r>
      <w:r w:rsidR="003A399E" w:rsidRPr="00E748B5">
        <w:t>Vlastnické právo k předaným věcem</w:t>
      </w:r>
    </w:p>
    <w:p w:rsidR="003A399E" w:rsidRPr="00E748B5" w:rsidRDefault="003A399E" w:rsidP="003A399E">
      <w:pPr>
        <w:jc w:val="both"/>
        <w:rPr>
          <w:sz w:val="22"/>
          <w:szCs w:val="22"/>
        </w:rPr>
      </w:pPr>
    </w:p>
    <w:p w:rsidR="003A399E" w:rsidRDefault="003A399E" w:rsidP="00A87B37">
      <w:pPr>
        <w:pStyle w:val="BodyText21"/>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rsidR="003A399E" w:rsidRDefault="003A399E" w:rsidP="00163905">
      <w:pPr>
        <w:pStyle w:val="Zkladntextodsazen"/>
        <w:tabs>
          <w:tab w:val="left" w:pos="1336"/>
        </w:tabs>
        <w:ind w:left="568" w:firstLine="767"/>
      </w:pPr>
    </w:p>
    <w:p w:rsidR="00323CA8" w:rsidRDefault="00323CA8" w:rsidP="00323CA8">
      <w:pPr>
        <w:rPr>
          <w:bCs/>
          <w:sz w:val="22"/>
          <w:szCs w:val="22"/>
        </w:rPr>
      </w:pPr>
    </w:p>
    <w:p w:rsidR="00BF4175" w:rsidRDefault="00BF4175" w:rsidP="00323CA8">
      <w:pPr>
        <w:rPr>
          <w:bCs/>
          <w:sz w:val="22"/>
          <w:szCs w:val="22"/>
        </w:rPr>
      </w:pPr>
    </w:p>
    <w:p w:rsidR="00502A42" w:rsidRDefault="00502A42" w:rsidP="00323CA8">
      <w:pPr>
        <w:rPr>
          <w:bCs/>
          <w:sz w:val="22"/>
          <w:szCs w:val="22"/>
        </w:rPr>
      </w:pPr>
    </w:p>
    <w:p w:rsidR="00360DE7" w:rsidRPr="00E748B5" w:rsidRDefault="00360DE7" w:rsidP="00360DE7">
      <w:pPr>
        <w:pStyle w:val="Nadpis6"/>
        <w:jc w:val="center"/>
      </w:pPr>
      <w:r w:rsidRPr="00E748B5">
        <w:lastRenderedPageBreak/>
        <w:t>XI.  Pojištění</w:t>
      </w:r>
    </w:p>
    <w:p w:rsidR="00360DE7" w:rsidRPr="00E748B5" w:rsidRDefault="00360DE7" w:rsidP="00360DE7">
      <w:pPr>
        <w:ind w:left="705" w:hanging="705"/>
        <w:jc w:val="center"/>
        <w:rPr>
          <w:sz w:val="22"/>
          <w:szCs w:val="22"/>
        </w:rPr>
      </w:pPr>
    </w:p>
    <w:p w:rsidR="00360DE7" w:rsidRDefault="00360DE7" w:rsidP="00360DE7">
      <w:pPr>
        <w:numPr>
          <w:ilvl w:val="0"/>
          <w:numId w:val="18"/>
        </w:numPr>
        <w:spacing w:after="240"/>
        <w:jc w:val="both"/>
        <w:rPr>
          <w:sz w:val="22"/>
          <w:szCs w:val="22"/>
        </w:rPr>
      </w:pPr>
      <w:r>
        <w:rPr>
          <w:sz w:val="22"/>
          <w:szCs w:val="22"/>
        </w:rPr>
        <w:t>Příkazník</w:t>
      </w:r>
      <w:r w:rsidRPr="00B15A52">
        <w:rPr>
          <w:sz w:val="22"/>
          <w:szCs w:val="22"/>
        </w:rPr>
        <w:t xml:space="preserve"> </w:t>
      </w:r>
      <w:r w:rsidR="000C718D">
        <w:rPr>
          <w:sz w:val="22"/>
          <w:szCs w:val="22"/>
        </w:rPr>
        <w:t>je povinen mít</w:t>
      </w:r>
      <w:r w:rsidRPr="00B15A52">
        <w:rPr>
          <w:sz w:val="22"/>
          <w:szCs w:val="22"/>
        </w:rPr>
        <w:t xml:space="preserve"> uzavř</w:t>
      </w:r>
      <w:r w:rsidR="000C718D">
        <w:rPr>
          <w:sz w:val="22"/>
          <w:szCs w:val="22"/>
        </w:rPr>
        <w:t>enou</w:t>
      </w:r>
      <w:r w:rsidRPr="00B15A52">
        <w:rPr>
          <w:sz w:val="22"/>
          <w:szCs w:val="22"/>
        </w:rPr>
        <w:t xml:space="preserve"> pojistnou smlouvu pro případ pojistné události související s</w:t>
      </w:r>
      <w:r>
        <w:rPr>
          <w:sz w:val="22"/>
          <w:szCs w:val="22"/>
        </w:rPr>
        <w:t> plněním smlouvy,</w:t>
      </w:r>
      <w:r w:rsidRPr="00B15A52">
        <w:rPr>
          <w:sz w:val="22"/>
          <w:szCs w:val="22"/>
        </w:rPr>
        <w:t xml:space="preserve"> a to zejména a minimálně v rozsahu: pojištění odpovědnosti za škody způsobené činností </w:t>
      </w:r>
      <w:r>
        <w:rPr>
          <w:sz w:val="22"/>
          <w:szCs w:val="22"/>
        </w:rPr>
        <w:t xml:space="preserve">příkazníka </w:t>
      </w:r>
      <w:r w:rsidRPr="00B15A52">
        <w:rPr>
          <w:sz w:val="22"/>
          <w:szCs w:val="22"/>
        </w:rPr>
        <w:t xml:space="preserve">při </w:t>
      </w:r>
      <w:r>
        <w:rPr>
          <w:sz w:val="22"/>
          <w:szCs w:val="22"/>
        </w:rPr>
        <w:t>plnění dle smlouvy</w:t>
      </w:r>
      <w:r w:rsidRPr="00B15A52">
        <w:rPr>
          <w:sz w:val="22"/>
          <w:szCs w:val="22"/>
        </w:rPr>
        <w:t xml:space="preserve">, a to na </w:t>
      </w:r>
      <w:r>
        <w:rPr>
          <w:sz w:val="22"/>
          <w:szCs w:val="22"/>
        </w:rPr>
        <w:t>hodnotu</w:t>
      </w:r>
      <w:r w:rsidRPr="00B15A52">
        <w:rPr>
          <w:sz w:val="22"/>
          <w:szCs w:val="22"/>
        </w:rPr>
        <w:t xml:space="preserve"> pojistné</w:t>
      </w:r>
      <w:r>
        <w:rPr>
          <w:sz w:val="22"/>
          <w:szCs w:val="22"/>
        </w:rPr>
        <w:t xml:space="preserve"> události</w:t>
      </w:r>
      <w:r w:rsidRPr="00B15A52">
        <w:rPr>
          <w:sz w:val="22"/>
          <w:szCs w:val="22"/>
        </w:rPr>
        <w:t xml:space="preserve"> minimálně </w:t>
      </w:r>
      <w:r w:rsidR="003E31E2" w:rsidRPr="00BF4175">
        <w:rPr>
          <w:b/>
          <w:sz w:val="22"/>
          <w:szCs w:val="22"/>
        </w:rPr>
        <w:t>3.000.000</w:t>
      </w:r>
      <w:r w:rsidRPr="00BF4175">
        <w:rPr>
          <w:b/>
          <w:sz w:val="22"/>
          <w:szCs w:val="22"/>
        </w:rPr>
        <w:t>,</w:t>
      </w:r>
      <w:r w:rsidR="003D2F0D">
        <w:rPr>
          <w:b/>
          <w:sz w:val="22"/>
          <w:szCs w:val="22"/>
        </w:rPr>
        <w:t>00</w:t>
      </w:r>
      <w:r w:rsidRPr="00BF4175">
        <w:rPr>
          <w:b/>
          <w:sz w:val="22"/>
          <w:szCs w:val="22"/>
        </w:rPr>
        <w:t xml:space="preserve"> Kč</w:t>
      </w:r>
      <w:r w:rsidRPr="00B15A52">
        <w:rPr>
          <w:sz w:val="22"/>
          <w:szCs w:val="22"/>
        </w:rPr>
        <w:t xml:space="preserve"> (slovy</w:t>
      </w:r>
      <w:r>
        <w:rPr>
          <w:sz w:val="22"/>
          <w:szCs w:val="22"/>
        </w:rPr>
        <w:t>:</w:t>
      </w:r>
      <w:r w:rsidRPr="00B15A52">
        <w:rPr>
          <w:sz w:val="22"/>
          <w:szCs w:val="22"/>
        </w:rPr>
        <w:t xml:space="preserve"> </w:t>
      </w:r>
      <w:r w:rsidR="003E31E2" w:rsidRPr="003E31E2">
        <w:rPr>
          <w:b/>
          <w:sz w:val="22"/>
          <w:szCs w:val="22"/>
        </w:rPr>
        <w:t>tři miliony k</w:t>
      </w:r>
      <w:r w:rsidRPr="003E31E2">
        <w:rPr>
          <w:b/>
          <w:sz w:val="22"/>
          <w:szCs w:val="22"/>
        </w:rPr>
        <w:t>orun českých</w:t>
      </w:r>
      <w:r w:rsidRPr="00B15A52">
        <w:rPr>
          <w:sz w:val="22"/>
          <w:szCs w:val="22"/>
        </w:rPr>
        <w:t xml:space="preserve">). </w:t>
      </w:r>
    </w:p>
    <w:p w:rsidR="003A399E" w:rsidRDefault="00360DE7" w:rsidP="00360DE7">
      <w:pPr>
        <w:numPr>
          <w:ilvl w:val="0"/>
          <w:numId w:val="18"/>
        </w:numPr>
        <w:spacing w:after="240"/>
        <w:jc w:val="both"/>
        <w:rPr>
          <w:sz w:val="22"/>
          <w:szCs w:val="22"/>
        </w:rPr>
      </w:pPr>
      <w:r>
        <w:rPr>
          <w:sz w:val="22"/>
          <w:szCs w:val="22"/>
        </w:rPr>
        <w:t>Příkazník</w:t>
      </w:r>
      <w:r w:rsidRPr="00677333">
        <w:rPr>
          <w:sz w:val="22"/>
          <w:szCs w:val="22"/>
        </w:rPr>
        <w:t xml:space="preserve"> předá </w:t>
      </w:r>
      <w:r>
        <w:rPr>
          <w:sz w:val="22"/>
          <w:szCs w:val="22"/>
        </w:rPr>
        <w:t>příkazci</w:t>
      </w:r>
      <w:r w:rsidRPr="00677333">
        <w:rPr>
          <w:sz w:val="22"/>
          <w:szCs w:val="22"/>
        </w:rPr>
        <w:t xml:space="preserve"> kopi</w:t>
      </w:r>
      <w:r>
        <w:rPr>
          <w:sz w:val="22"/>
          <w:szCs w:val="22"/>
        </w:rPr>
        <w:t>i</w:t>
      </w:r>
      <w:r w:rsidRPr="00677333">
        <w:rPr>
          <w:sz w:val="22"/>
          <w:szCs w:val="22"/>
        </w:rPr>
        <w:t xml:space="preserve"> platn</w:t>
      </w:r>
      <w:r>
        <w:rPr>
          <w:sz w:val="22"/>
          <w:szCs w:val="22"/>
        </w:rPr>
        <w:t>é</w:t>
      </w:r>
      <w:r w:rsidRPr="00677333">
        <w:rPr>
          <w:sz w:val="22"/>
          <w:szCs w:val="22"/>
        </w:rPr>
        <w:t xml:space="preserve"> a účinn</w:t>
      </w:r>
      <w:r>
        <w:rPr>
          <w:sz w:val="22"/>
          <w:szCs w:val="22"/>
        </w:rPr>
        <w:t>é</w:t>
      </w:r>
      <w:r w:rsidRPr="00677333">
        <w:rPr>
          <w:sz w:val="22"/>
          <w:szCs w:val="22"/>
        </w:rPr>
        <w:t xml:space="preserve"> pojistn</w:t>
      </w:r>
      <w:r>
        <w:rPr>
          <w:sz w:val="22"/>
          <w:szCs w:val="22"/>
        </w:rPr>
        <w:t>é</w:t>
      </w:r>
      <w:r w:rsidRPr="00677333">
        <w:rPr>
          <w:sz w:val="22"/>
          <w:szCs w:val="22"/>
        </w:rPr>
        <w:t xml:space="preserve"> sml</w:t>
      </w:r>
      <w:r>
        <w:rPr>
          <w:sz w:val="22"/>
          <w:szCs w:val="22"/>
        </w:rPr>
        <w:t>o</w:t>
      </w:r>
      <w:r w:rsidRPr="00677333">
        <w:rPr>
          <w:sz w:val="22"/>
          <w:szCs w:val="22"/>
        </w:rPr>
        <w:t>uv</w:t>
      </w:r>
      <w:r>
        <w:rPr>
          <w:sz w:val="22"/>
          <w:szCs w:val="22"/>
        </w:rPr>
        <w:t>y</w:t>
      </w:r>
      <w:r w:rsidRPr="00677333">
        <w:rPr>
          <w:sz w:val="22"/>
          <w:szCs w:val="22"/>
        </w:rPr>
        <w:t xml:space="preserve"> dle </w:t>
      </w:r>
      <w:r>
        <w:rPr>
          <w:sz w:val="22"/>
          <w:szCs w:val="22"/>
        </w:rPr>
        <w:t>předchozího odstavce</w:t>
      </w:r>
      <w:r w:rsidRPr="00677333">
        <w:rPr>
          <w:sz w:val="22"/>
          <w:szCs w:val="22"/>
        </w:rPr>
        <w:t xml:space="preserve"> nejpozději </w:t>
      </w:r>
      <w:r>
        <w:rPr>
          <w:sz w:val="22"/>
          <w:szCs w:val="22"/>
        </w:rPr>
        <w:t xml:space="preserve">do </w:t>
      </w:r>
      <w:r w:rsidR="00BF4175">
        <w:rPr>
          <w:sz w:val="22"/>
          <w:szCs w:val="22"/>
        </w:rPr>
        <w:t>7</w:t>
      </w:r>
      <w:r>
        <w:rPr>
          <w:sz w:val="22"/>
          <w:szCs w:val="22"/>
        </w:rPr>
        <w:t xml:space="preserve"> kalendářních dn</w:t>
      </w:r>
      <w:r w:rsidR="00BF4175">
        <w:rPr>
          <w:sz w:val="22"/>
          <w:szCs w:val="22"/>
        </w:rPr>
        <w:t>ů</w:t>
      </w:r>
      <w:r>
        <w:rPr>
          <w:sz w:val="22"/>
          <w:szCs w:val="22"/>
        </w:rPr>
        <w:t xml:space="preserve"> po</w:t>
      </w:r>
      <w:r w:rsidRPr="00677333">
        <w:rPr>
          <w:sz w:val="22"/>
          <w:szCs w:val="22"/>
        </w:rPr>
        <w:t xml:space="preserve"> podpisu této smlouvy. </w:t>
      </w:r>
      <w:r w:rsidR="003A399E">
        <w:rPr>
          <w:sz w:val="22"/>
          <w:szCs w:val="22"/>
        </w:rPr>
        <w:t>Příkazník</w:t>
      </w:r>
      <w:r w:rsidRPr="00677333">
        <w:rPr>
          <w:sz w:val="22"/>
          <w:szCs w:val="22"/>
        </w:rPr>
        <w:t xml:space="preserve"> se dále zavazuje řádně a včas plnit veškeré závazky z </w:t>
      </w:r>
      <w:r w:rsidR="003A399E">
        <w:rPr>
          <w:sz w:val="22"/>
          <w:szCs w:val="22"/>
        </w:rPr>
        <w:t>této</w:t>
      </w:r>
      <w:r w:rsidRPr="00677333">
        <w:rPr>
          <w:sz w:val="22"/>
          <w:szCs w:val="22"/>
        </w:rPr>
        <w:t xml:space="preserve"> pojistn</w:t>
      </w:r>
      <w:r w:rsidR="003A399E">
        <w:rPr>
          <w:sz w:val="22"/>
          <w:szCs w:val="22"/>
        </w:rPr>
        <w:t>é</w:t>
      </w:r>
      <w:r w:rsidRPr="00677333">
        <w:rPr>
          <w:sz w:val="22"/>
          <w:szCs w:val="22"/>
        </w:rPr>
        <w:t xml:space="preserve"> sml</w:t>
      </w:r>
      <w:r w:rsidR="003A399E">
        <w:rPr>
          <w:sz w:val="22"/>
          <w:szCs w:val="22"/>
        </w:rPr>
        <w:t>o</w:t>
      </w:r>
      <w:r w:rsidRPr="00677333">
        <w:rPr>
          <w:sz w:val="22"/>
          <w:szCs w:val="22"/>
        </w:rPr>
        <w:t>uv</w:t>
      </w:r>
      <w:r w:rsidR="003A399E">
        <w:rPr>
          <w:sz w:val="22"/>
          <w:szCs w:val="22"/>
        </w:rPr>
        <w:t>y</w:t>
      </w:r>
      <w:r w:rsidRPr="00677333">
        <w:rPr>
          <w:sz w:val="22"/>
          <w:szCs w:val="22"/>
        </w:rPr>
        <w:t xml:space="preserve"> pro něj plynoucí po celou dobu trvání této smlouvy. </w:t>
      </w:r>
    </w:p>
    <w:p w:rsidR="00360DE7" w:rsidRDefault="003A399E" w:rsidP="009643CF">
      <w:pPr>
        <w:numPr>
          <w:ilvl w:val="0"/>
          <w:numId w:val="18"/>
        </w:numPr>
        <w:spacing w:after="240"/>
        <w:jc w:val="both"/>
        <w:rPr>
          <w:bCs/>
          <w:sz w:val="22"/>
          <w:szCs w:val="22"/>
        </w:rPr>
      </w:pPr>
      <w:r>
        <w:rPr>
          <w:sz w:val="22"/>
          <w:szCs w:val="22"/>
        </w:rPr>
        <w:t>Příkazník</w:t>
      </w:r>
      <w:r w:rsidR="00360DE7">
        <w:rPr>
          <w:sz w:val="22"/>
          <w:szCs w:val="22"/>
        </w:rPr>
        <w:t xml:space="preserve"> se zavazuje pokračovat v pojištění (nebo sjednat tzv. udržovací pojištění) dle výše uvedeného rozsahu také minimálně </w:t>
      </w:r>
      <w:r w:rsidR="00BF4175">
        <w:rPr>
          <w:sz w:val="22"/>
          <w:szCs w:val="22"/>
        </w:rPr>
        <w:t>1</w:t>
      </w:r>
      <w:r w:rsidR="00360DE7" w:rsidRPr="00A407CC">
        <w:rPr>
          <w:i/>
          <w:sz w:val="22"/>
          <w:szCs w:val="22"/>
        </w:rPr>
        <w:t xml:space="preserve"> </w:t>
      </w:r>
      <w:r w:rsidR="00360DE7">
        <w:rPr>
          <w:sz w:val="22"/>
          <w:szCs w:val="22"/>
        </w:rPr>
        <w:t xml:space="preserve">rok po ukončení </w:t>
      </w:r>
      <w:r>
        <w:rPr>
          <w:sz w:val="22"/>
          <w:szCs w:val="22"/>
        </w:rPr>
        <w:t>smlouvy</w:t>
      </w:r>
      <w:r w:rsidR="00360DE7">
        <w:rPr>
          <w:sz w:val="22"/>
          <w:szCs w:val="22"/>
        </w:rPr>
        <w:t xml:space="preserve">. V případě změny pojistitele je </w:t>
      </w:r>
      <w:r>
        <w:rPr>
          <w:sz w:val="22"/>
          <w:szCs w:val="22"/>
        </w:rPr>
        <w:t>příkazník</w:t>
      </w:r>
      <w:r w:rsidR="00360DE7">
        <w:rPr>
          <w:sz w:val="22"/>
          <w:szCs w:val="22"/>
        </w:rPr>
        <w:t xml:space="preserve"> povinen sjednat retroaktivní pojistné krytí s datem účinnosti shodným s podpisem této smlouvy.</w:t>
      </w:r>
    </w:p>
    <w:p w:rsidR="00A55048" w:rsidRDefault="00A55048" w:rsidP="00211DB8">
      <w:pPr>
        <w:rPr>
          <w:b/>
          <w:bCs/>
          <w:sz w:val="22"/>
          <w:szCs w:val="22"/>
        </w:rPr>
      </w:pPr>
    </w:p>
    <w:p w:rsidR="00BF4175" w:rsidRPr="00A55048" w:rsidRDefault="00BF4175" w:rsidP="00211DB8">
      <w:pPr>
        <w:rPr>
          <w:b/>
          <w:bCs/>
          <w:sz w:val="22"/>
          <w:szCs w:val="22"/>
        </w:rPr>
      </w:pPr>
    </w:p>
    <w:p w:rsidR="006F74D0" w:rsidRPr="00A55048" w:rsidRDefault="006F74D0">
      <w:pPr>
        <w:jc w:val="center"/>
        <w:rPr>
          <w:b/>
          <w:bCs/>
          <w:snapToGrid w:val="0"/>
          <w:sz w:val="22"/>
          <w:szCs w:val="22"/>
        </w:rPr>
      </w:pPr>
      <w:r w:rsidRPr="00A55048">
        <w:rPr>
          <w:b/>
          <w:bCs/>
          <w:sz w:val="22"/>
          <w:szCs w:val="22"/>
        </w:rPr>
        <w:t>X</w:t>
      </w:r>
      <w:r w:rsidR="003A399E">
        <w:rPr>
          <w:b/>
          <w:bCs/>
          <w:sz w:val="22"/>
          <w:szCs w:val="22"/>
        </w:rPr>
        <w:t>II</w:t>
      </w:r>
      <w:r w:rsidRPr="00A55048">
        <w:rPr>
          <w:b/>
          <w:bCs/>
          <w:sz w:val="22"/>
          <w:szCs w:val="22"/>
        </w:rPr>
        <w:t xml:space="preserve">. </w:t>
      </w:r>
      <w:r w:rsidRPr="00A55048">
        <w:rPr>
          <w:b/>
          <w:bCs/>
          <w:snapToGrid w:val="0"/>
          <w:sz w:val="22"/>
          <w:szCs w:val="22"/>
        </w:rPr>
        <w:t>Společná ustanovení</w:t>
      </w:r>
    </w:p>
    <w:p w:rsidR="006F74D0" w:rsidRPr="00A55048" w:rsidRDefault="006F74D0">
      <w:pPr>
        <w:jc w:val="center"/>
        <w:rPr>
          <w:b/>
          <w:bCs/>
          <w:snapToGrid w:val="0"/>
          <w:sz w:val="22"/>
          <w:szCs w:val="22"/>
        </w:rPr>
      </w:pPr>
    </w:p>
    <w:p w:rsidR="006F74D0" w:rsidRPr="00436021" w:rsidRDefault="006F74D0" w:rsidP="00436021">
      <w:pPr>
        <w:pStyle w:val="Normlnodsazen"/>
        <w:numPr>
          <w:ilvl w:val="0"/>
          <w:numId w:val="16"/>
        </w:numPr>
        <w:spacing w:after="0"/>
        <w:jc w:val="both"/>
        <w:rPr>
          <w:i/>
          <w:iCs/>
          <w:snapToGrid w:val="0"/>
        </w:rPr>
      </w:pPr>
      <w:r w:rsidRPr="00A55048">
        <w:rPr>
          <w:snapToGrid w:val="0"/>
        </w:rPr>
        <w:t>Pokud není v předchozích částech smlouvy uvedeno něco jiného, vztahují se na ně příslušné články společných ustanovení.</w:t>
      </w:r>
    </w:p>
    <w:p w:rsidR="00436021" w:rsidRP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rsidR="00436021" w:rsidRDefault="00436021" w:rsidP="00436021">
      <w:pPr>
        <w:pStyle w:val="Normlnodsazen"/>
        <w:spacing w:after="0"/>
        <w:ind w:left="0"/>
        <w:jc w:val="both"/>
        <w:rPr>
          <w:i/>
          <w:iCs/>
          <w:snapToGrid w:val="0"/>
        </w:rPr>
      </w:pPr>
    </w:p>
    <w:p w:rsidR="006F74D0" w:rsidRPr="00436021" w:rsidRDefault="00B45FE4" w:rsidP="00436021">
      <w:pPr>
        <w:pStyle w:val="Normlnodsazen"/>
        <w:numPr>
          <w:ilvl w:val="0"/>
          <w:numId w:val="16"/>
        </w:numPr>
        <w:spacing w:after="0"/>
        <w:jc w:val="both"/>
        <w:rPr>
          <w:i/>
          <w:iCs/>
          <w:snapToGrid w:val="0"/>
        </w:rPr>
      </w:pPr>
      <w:r>
        <w:t xml:space="preserve">Smlouvu lze měnit, doplňovat nebo upřesňovat pouze oboustranně odsouhlasenými, písemnými a průběžně číslovanými dodatky, podepsanými oprávněnými zástupci obou smluvních stran, které musí být obsaženy na jedné straně. </w:t>
      </w:r>
    </w:p>
    <w:p w:rsidR="00436021" w:rsidRDefault="00436021" w:rsidP="00436021">
      <w:pPr>
        <w:pStyle w:val="Normlnodsazen"/>
        <w:spacing w:after="0"/>
        <w:ind w:left="0"/>
        <w:jc w:val="both"/>
        <w:rPr>
          <w:i/>
          <w:iCs/>
          <w:snapToGrid w:val="0"/>
        </w:rPr>
      </w:pPr>
    </w:p>
    <w:p w:rsidR="00F73D44" w:rsidRPr="00436021" w:rsidRDefault="00A87B37" w:rsidP="00436021">
      <w:pPr>
        <w:pStyle w:val="Normlnodsazen"/>
        <w:numPr>
          <w:ilvl w:val="0"/>
          <w:numId w:val="16"/>
        </w:numPr>
        <w:spacing w:after="0"/>
        <w:jc w:val="both"/>
        <w:rPr>
          <w:i/>
          <w:iCs/>
          <w:snapToGrid w:val="0"/>
        </w:rPr>
      </w:pPr>
      <w:r>
        <w:rPr>
          <w:snapToGrid w:val="0"/>
        </w:rPr>
        <w:t xml:space="preserve">V případě sporů souvisejících se </w:t>
      </w:r>
      <w:r w:rsidR="006F74D0" w:rsidRPr="00A55048">
        <w:rPr>
          <w:snapToGrid w:val="0"/>
        </w:rPr>
        <w:t>smlouvou se smluvní strany vždy pokusí o smírné řešení. Nedojde-li k takovému řešení a není-li dále uvedeno jinak, rozhodne o sporu místně a věcně příslušný soud v České republice.</w:t>
      </w:r>
    </w:p>
    <w:p w:rsid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zavazují:</w:t>
      </w:r>
    </w:p>
    <w:p w:rsidR="006F74D0" w:rsidRPr="00A87B37" w:rsidRDefault="006F74D0" w:rsidP="00A87B37">
      <w:pPr>
        <w:pStyle w:val="Textvbloku"/>
        <w:numPr>
          <w:ilvl w:val="0"/>
          <w:numId w:val="30"/>
        </w:numPr>
      </w:pPr>
      <w:r w:rsidRPr="00A87B37">
        <w:t xml:space="preserve">vzájemně včas a řádně informovat o všech podstatných skutečnostech, které mohou mít </w:t>
      </w:r>
      <w:r w:rsidR="00A87B37" w:rsidRPr="00A87B37">
        <w:t>vliv na plnění dle této smlouvy,</w:t>
      </w:r>
    </w:p>
    <w:p w:rsidR="00A87B37" w:rsidRPr="00A87B37" w:rsidRDefault="00A87B37" w:rsidP="00A87B37">
      <w:pPr>
        <w:pStyle w:val="Textvbloku"/>
        <w:numPr>
          <w:ilvl w:val="0"/>
          <w:numId w:val="30"/>
        </w:numPr>
      </w:pPr>
      <w:r w:rsidRPr="00A87B37">
        <w:t>vyvinout potřebnou součinnost k plnění smlouvy.</w:t>
      </w:r>
    </w:p>
    <w:p w:rsidR="006F74D0" w:rsidRPr="00A55048" w:rsidRDefault="006F74D0">
      <w:pPr>
        <w:pStyle w:val="Nadpis4"/>
        <w:spacing w:after="0"/>
        <w:jc w:val="both"/>
        <w:rPr>
          <w:snapToGrid w:val="0"/>
        </w:rPr>
      </w:pPr>
    </w:p>
    <w:p w:rsidR="000A4349" w:rsidRPr="005D0BE1" w:rsidRDefault="000A4349" w:rsidP="005D0BE1">
      <w:pPr>
        <w:pStyle w:val="Normlnodsazen"/>
        <w:numPr>
          <w:ilvl w:val="0"/>
          <w:numId w:val="16"/>
        </w:numPr>
        <w:spacing w:after="0"/>
        <w:jc w:val="both"/>
        <w:rPr>
          <w:snapToGrid w:val="0"/>
        </w:rPr>
      </w:pPr>
      <w:r w:rsidRPr="005D0BE1">
        <w:rPr>
          <w:snapToGrid w:val="0"/>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 Bude-li neplatnost smlouvy vyvolána nesprávným uveřejněním v registru smluv, zavazují se smluvní strany neprodleně uzavřít novou smlouvu obdobného znění.</w:t>
      </w:r>
    </w:p>
    <w:p w:rsidR="006F74D0" w:rsidRPr="00A55048" w:rsidRDefault="006F74D0">
      <w:pPr>
        <w:pStyle w:val="Normlnodsazen"/>
        <w:spacing w:after="0"/>
        <w:ind w:left="709" w:hanging="709"/>
        <w:jc w:val="both"/>
        <w:rPr>
          <w:snapToGrid w:val="0"/>
        </w:rPr>
      </w:pPr>
    </w:p>
    <w:p w:rsidR="00436021" w:rsidRDefault="00B45FE4" w:rsidP="00436021">
      <w:pPr>
        <w:pStyle w:val="Normlnodsazen"/>
        <w:numPr>
          <w:ilvl w:val="0"/>
          <w:numId w:val="16"/>
        </w:numPr>
        <w:spacing w:after="0"/>
        <w:jc w:val="both"/>
        <w:rPr>
          <w:snapToGrid w:val="0"/>
        </w:rPr>
      </w:pPr>
      <w:r>
        <w:rPr>
          <w:snapToGrid w:val="0"/>
        </w:rPr>
        <w:t>Smluvní strany se dohodly, že ve smyslu ustanovení § 630 odst. 1 občansk</w:t>
      </w:r>
      <w:r w:rsidR="00CC1B85">
        <w:rPr>
          <w:snapToGrid w:val="0"/>
        </w:rPr>
        <w:t>ého</w:t>
      </w:r>
      <w:r>
        <w:rPr>
          <w:snapToGrid w:val="0"/>
        </w:rPr>
        <w:t xml:space="preserve"> zákoník</w:t>
      </w:r>
      <w:r w:rsidR="00CC1B85">
        <w:rPr>
          <w:snapToGrid w:val="0"/>
        </w:rPr>
        <w:t>u</w:t>
      </w:r>
      <w:r>
        <w:rPr>
          <w:snapToGrid w:val="0"/>
        </w:rPr>
        <w:t xml:space="preserve">, se promlčecí doby všech závazků vyplývajících z této smlouvy některému z účastníků se prodlužují na dobu patnácti let. </w:t>
      </w:r>
    </w:p>
    <w:p w:rsidR="00436021" w:rsidRDefault="00436021" w:rsidP="00436021">
      <w:pPr>
        <w:pStyle w:val="Normlnodsazen"/>
        <w:spacing w:after="0"/>
        <w:ind w:left="0"/>
        <w:jc w:val="both"/>
        <w:rPr>
          <w:snapToGrid w:val="0"/>
        </w:rPr>
      </w:pPr>
    </w:p>
    <w:p w:rsidR="00E434C3" w:rsidRDefault="00E434C3" w:rsidP="00436021">
      <w:pPr>
        <w:pStyle w:val="Normlnodsazen"/>
        <w:numPr>
          <w:ilvl w:val="0"/>
          <w:numId w:val="16"/>
        </w:numPr>
        <w:spacing w:after="0"/>
        <w:jc w:val="both"/>
        <w:rPr>
          <w:snapToGrid w:val="0"/>
        </w:rPr>
      </w:pPr>
      <w:bookmarkStart w:id="1" w:name="_Toc430678299"/>
      <w:bookmarkStart w:id="2" w:name="_Toc430678804"/>
      <w:bookmarkStart w:id="3" w:name="_Toc430680702"/>
      <w:r>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rsidR="000464DE" w:rsidRDefault="000464DE" w:rsidP="005D0BE1">
      <w:pPr>
        <w:pStyle w:val="Normlnodsazen"/>
        <w:spacing w:after="0"/>
        <w:ind w:left="624"/>
        <w:jc w:val="both"/>
        <w:rPr>
          <w:snapToGrid w:val="0"/>
        </w:rPr>
      </w:pPr>
    </w:p>
    <w:p w:rsidR="00E86F4F" w:rsidRDefault="00E86F4F" w:rsidP="00436021">
      <w:pPr>
        <w:pStyle w:val="Normlnodsazen"/>
        <w:numPr>
          <w:ilvl w:val="0"/>
          <w:numId w:val="16"/>
        </w:numPr>
        <w:spacing w:after="0"/>
        <w:jc w:val="both"/>
        <w:rPr>
          <w:snapToGrid w:val="0"/>
        </w:rPr>
      </w:pPr>
      <w:r>
        <w:rPr>
          <w:snapToGrid w:val="0"/>
        </w:rPr>
        <w:t>Smluvní strany prohlašují, že tato smlouva neobsahuje skutečnosti, které by podléhaly obchodnímu tajemství.</w:t>
      </w:r>
    </w:p>
    <w:p w:rsidR="00163905" w:rsidRDefault="00163905" w:rsidP="00163905">
      <w:pPr>
        <w:pStyle w:val="Normlnodsazen"/>
        <w:spacing w:after="0"/>
        <w:ind w:left="0"/>
        <w:jc w:val="both"/>
        <w:rPr>
          <w:snapToGrid w:val="0"/>
        </w:rPr>
      </w:pPr>
    </w:p>
    <w:p w:rsidR="006F74D0" w:rsidRPr="00A55048" w:rsidRDefault="006F74D0">
      <w:pPr>
        <w:jc w:val="center"/>
        <w:rPr>
          <w:b/>
          <w:bCs/>
          <w:sz w:val="22"/>
          <w:szCs w:val="22"/>
        </w:rPr>
      </w:pPr>
    </w:p>
    <w:p w:rsidR="006F74D0" w:rsidRPr="00A55048" w:rsidRDefault="006F74D0">
      <w:pPr>
        <w:jc w:val="center"/>
        <w:rPr>
          <w:b/>
          <w:bCs/>
          <w:snapToGrid w:val="0"/>
        </w:rPr>
      </w:pPr>
      <w:r w:rsidRPr="00A55048">
        <w:rPr>
          <w:b/>
          <w:bCs/>
          <w:sz w:val="22"/>
          <w:szCs w:val="22"/>
        </w:rPr>
        <w:t>X</w:t>
      </w:r>
      <w:r w:rsidR="003A399E">
        <w:rPr>
          <w:b/>
          <w:bCs/>
          <w:sz w:val="22"/>
          <w:szCs w:val="22"/>
        </w:rPr>
        <w:t>II</w:t>
      </w:r>
      <w:r w:rsidRPr="00A55048">
        <w:rPr>
          <w:b/>
          <w:bCs/>
          <w:sz w:val="22"/>
          <w:szCs w:val="22"/>
        </w:rPr>
        <w:t>I.</w:t>
      </w:r>
      <w:r w:rsidRPr="00A55048">
        <w:rPr>
          <w:snapToGrid w:val="0"/>
          <w:sz w:val="22"/>
          <w:szCs w:val="22"/>
        </w:rPr>
        <w:t xml:space="preserve"> </w:t>
      </w:r>
      <w:r w:rsidRPr="00A55048">
        <w:rPr>
          <w:b/>
          <w:bCs/>
          <w:snapToGrid w:val="0"/>
          <w:sz w:val="22"/>
          <w:szCs w:val="22"/>
        </w:rPr>
        <w:t>Závěrečná ustanovení</w:t>
      </w:r>
    </w:p>
    <w:bookmarkEnd w:id="1"/>
    <w:bookmarkEnd w:id="2"/>
    <w:bookmarkEnd w:id="3"/>
    <w:p w:rsidR="006F74D0" w:rsidRPr="00A55048" w:rsidRDefault="006F74D0">
      <w:pPr>
        <w:pStyle w:val="Normlnodsazen"/>
        <w:spacing w:after="0"/>
        <w:ind w:left="720" w:hanging="72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 xml:space="preserve">Smlouva je vyhotovena ve čtyřech stejnopisech, z nichž </w:t>
      </w:r>
      <w:r w:rsidR="00B41546" w:rsidRPr="00A55048">
        <w:rPr>
          <w:snapToGrid w:val="0"/>
        </w:rPr>
        <w:t>obě smluvní strany obdrží po dvou stejnopisech smlouvy.</w:t>
      </w:r>
      <w:r w:rsidR="00A01F43">
        <w:rPr>
          <w:snapToGrid w:val="0"/>
        </w:rPr>
        <w:t xml:space="preserve"> Každý stejnopis</w:t>
      </w:r>
      <w:r w:rsidRPr="00A55048">
        <w:rPr>
          <w:snapToGrid w:val="0"/>
        </w:rPr>
        <w:t xml:space="preserve"> má právní sílu originálu.</w:t>
      </w:r>
    </w:p>
    <w:p w:rsidR="00EB0C0A" w:rsidRDefault="00EB0C0A" w:rsidP="005D0BE1">
      <w:pPr>
        <w:pStyle w:val="Normlnodsazen"/>
        <w:spacing w:after="0"/>
        <w:ind w:left="624"/>
        <w:jc w:val="both"/>
        <w:rPr>
          <w:snapToGrid w:val="0"/>
        </w:rPr>
      </w:pPr>
    </w:p>
    <w:p w:rsidR="00C3193B" w:rsidRDefault="00C3193B" w:rsidP="00C3193B">
      <w:pPr>
        <w:pStyle w:val="Normlnodsazen"/>
        <w:numPr>
          <w:ilvl w:val="0"/>
          <w:numId w:val="17"/>
        </w:numPr>
        <w:spacing w:after="0"/>
        <w:jc w:val="both"/>
        <w:rPr>
          <w:snapToGrid w:val="0"/>
        </w:rPr>
      </w:pPr>
      <w:r w:rsidRPr="005C6CCF">
        <w:rPr>
          <w:snapToGrid w:val="0"/>
          <w:color w:val="000000"/>
        </w:rPr>
        <w:t>Tato smlouva obsahuje úplnou dohodu smluvních stran ve věci předmětu této smlouvy a nahrazuje veškeré ostatní písemné či ústní dohody učiněné ve věci předmětu této smlouvy.</w:t>
      </w:r>
    </w:p>
    <w:p w:rsidR="000B3412" w:rsidRPr="000B3412" w:rsidRDefault="000B3412" w:rsidP="000B3412">
      <w:pPr>
        <w:jc w:val="both"/>
        <w:rPr>
          <w:i/>
          <w:sz w:val="22"/>
        </w:rPr>
      </w:pPr>
    </w:p>
    <w:p w:rsidR="00851EB9" w:rsidRPr="005D0BE1" w:rsidRDefault="000B3412" w:rsidP="00AB135D">
      <w:pPr>
        <w:numPr>
          <w:ilvl w:val="0"/>
          <w:numId w:val="17"/>
        </w:numPr>
        <w:jc w:val="both"/>
        <w:rPr>
          <w:lang w:eastAsia="x-none"/>
        </w:rPr>
      </w:pPr>
      <w:r w:rsidRPr="005D0BE1">
        <w:rPr>
          <w:sz w:val="22"/>
          <w:lang w:eastAsia="x-none"/>
        </w:rPr>
        <w:t>Smluvní strany se dohodly, že uveřejnění smlouvy v registru smluv provede</w:t>
      </w:r>
      <w:r w:rsidR="00BF4175" w:rsidRPr="005D0BE1">
        <w:rPr>
          <w:sz w:val="22"/>
          <w:lang w:eastAsia="x-none"/>
        </w:rPr>
        <w:t xml:space="preserve"> </w:t>
      </w:r>
      <w:r w:rsidR="00851EB9" w:rsidRPr="005D0BE1">
        <w:rPr>
          <w:sz w:val="22"/>
          <w:lang w:eastAsia="x-none"/>
        </w:rPr>
        <w:t>příkazce</w:t>
      </w:r>
      <w:r w:rsidRPr="005D0BE1">
        <w:rPr>
          <w:sz w:val="22"/>
          <w:lang w:eastAsia="x-none"/>
        </w:rPr>
        <w:t xml:space="preserve">, kontakt na doručení oznámení o vkladu smluvní protistraně: </w:t>
      </w:r>
      <w:r w:rsidR="00AB135D" w:rsidRPr="00AB135D">
        <w:rPr>
          <w:sz w:val="22"/>
          <w:lang w:eastAsia="x-none"/>
        </w:rPr>
        <w:t>fruhaufj@volny.cz</w:t>
      </w:r>
      <w:r w:rsidR="00AB135D">
        <w:rPr>
          <w:sz w:val="22"/>
          <w:lang w:eastAsia="x-none"/>
        </w:rPr>
        <w:t>.</w:t>
      </w:r>
      <w:r w:rsidR="00851EB9" w:rsidRPr="005D0BE1">
        <w:rPr>
          <w:sz w:val="22"/>
          <w:lang w:eastAsia="x-none"/>
        </w:rPr>
        <w:t xml:space="preserve"> Považuje-li příkazník rozsah uveřejnění v registru smluv za nedostatečný, upozorní na tuto skutečnost příkazce. Neprovede-li příkazce v přiměřené lhůtě nápravu, je příkazník oprávněn uveřejnit v registru smluv smlouvu v jím požadovaném rozsahu.</w:t>
      </w:r>
    </w:p>
    <w:p w:rsidR="000B3412" w:rsidRPr="00BF4175" w:rsidRDefault="000B3412" w:rsidP="005D0BE1">
      <w:pPr>
        <w:pStyle w:val="Zkladntextodsazen3"/>
        <w:ind w:left="624"/>
      </w:pPr>
    </w:p>
    <w:p w:rsidR="000B3412" w:rsidRPr="000B3412" w:rsidRDefault="000B3412" w:rsidP="000B3412">
      <w:pPr>
        <w:pStyle w:val="Zkladntextodsazen3"/>
        <w:ind w:left="624"/>
        <w:rPr>
          <w:i/>
        </w:rPr>
      </w:pPr>
    </w:p>
    <w:p w:rsidR="000B3412" w:rsidRPr="00BF4175" w:rsidRDefault="000B3412" w:rsidP="000B3412">
      <w:pPr>
        <w:numPr>
          <w:ilvl w:val="0"/>
          <w:numId w:val="17"/>
        </w:numPr>
        <w:jc w:val="both"/>
        <w:rPr>
          <w:sz w:val="22"/>
          <w:lang w:eastAsia="x-none"/>
        </w:rPr>
      </w:pPr>
      <w:r w:rsidRPr="00BF4175">
        <w:rPr>
          <w:sz w:val="22"/>
          <w:lang w:eastAsia="x-none"/>
        </w:rPr>
        <w:t>Tato smlouva nabývá platnosti podpisem smluvních stran a účinnosti dnem uveřejnění v Registru smluv dle zákona č. 340/2015 Sb.</w:t>
      </w:r>
      <w:r w:rsidR="00906E2A">
        <w:rPr>
          <w:sz w:val="22"/>
          <w:lang w:eastAsia="x-none"/>
        </w:rPr>
        <w:t>,</w:t>
      </w:r>
      <w:r w:rsidRPr="00BF4175">
        <w:rPr>
          <w:sz w:val="22"/>
          <w:lang w:eastAsia="x-none"/>
        </w:rPr>
        <w:t xml:space="preserve"> ve znění pozdějších předpisů.</w:t>
      </w:r>
    </w:p>
    <w:p w:rsidR="006F74D0" w:rsidRPr="00A55048" w:rsidRDefault="00A87B37">
      <w:pPr>
        <w:pStyle w:val="Normlnodsazen"/>
        <w:spacing w:after="0"/>
        <w:ind w:left="720" w:hanging="720"/>
        <w:jc w:val="both"/>
        <w:rPr>
          <w:snapToGrid w:val="0"/>
        </w:rPr>
      </w:pPr>
      <w:r>
        <w:rPr>
          <w:snapToGrid w:val="0"/>
        </w:rPr>
        <w:t xml:space="preserve">                    </w:t>
      </w:r>
    </w:p>
    <w:p w:rsidR="006F74D0" w:rsidRPr="00A55048" w:rsidRDefault="006F74D0" w:rsidP="00436021">
      <w:pPr>
        <w:pStyle w:val="Normlnodsazen"/>
        <w:numPr>
          <w:ilvl w:val="0"/>
          <w:numId w:val="17"/>
        </w:numPr>
        <w:spacing w:after="0"/>
        <w:jc w:val="both"/>
        <w:rPr>
          <w:snapToGrid w:val="0"/>
        </w:rPr>
      </w:pPr>
      <w:r w:rsidRPr="00A55048">
        <w:rPr>
          <w:snapToGrid w:val="0"/>
        </w:rPr>
        <w:t>Smluvní strany potvrzují autentičnost této smlo</w:t>
      </w:r>
      <w:r w:rsidR="00011B0E">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rsidR="006F74D0" w:rsidRPr="00A55048" w:rsidRDefault="006F74D0">
      <w:pPr>
        <w:widowControl w:val="0"/>
        <w:ind w:right="-4"/>
        <w:jc w:val="both"/>
        <w:rPr>
          <w:snapToGrid w:val="0"/>
          <w:sz w:val="22"/>
          <w:szCs w:val="22"/>
        </w:rPr>
      </w:pPr>
    </w:p>
    <w:p w:rsidR="006F74D0" w:rsidRDefault="006F74D0">
      <w:pPr>
        <w:widowControl w:val="0"/>
        <w:tabs>
          <w:tab w:val="left" w:pos="9072"/>
        </w:tabs>
        <w:ind w:right="283"/>
        <w:jc w:val="both"/>
        <w:rPr>
          <w:snapToGrid w:val="0"/>
          <w:sz w:val="22"/>
          <w:szCs w:val="22"/>
        </w:rPr>
      </w:pPr>
    </w:p>
    <w:p w:rsidR="008709E5" w:rsidRDefault="008709E5">
      <w:pPr>
        <w:widowControl w:val="0"/>
        <w:tabs>
          <w:tab w:val="left" w:pos="9072"/>
        </w:tabs>
        <w:ind w:right="283"/>
        <w:jc w:val="both"/>
        <w:rPr>
          <w:snapToGrid w:val="0"/>
          <w:sz w:val="22"/>
          <w:szCs w:val="22"/>
        </w:rPr>
      </w:pPr>
    </w:p>
    <w:p w:rsidR="006F74D0" w:rsidRPr="00A55048" w:rsidRDefault="006F74D0">
      <w:pPr>
        <w:widowControl w:val="0"/>
        <w:tabs>
          <w:tab w:val="left" w:pos="9072"/>
        </w:tabs>
        <w:ind w:right="283"/>
        <w:jc w:val="both"/>
        <w:rPr>
          <w:snapToGrid w:val="0"/>
          <w:sz w:val="22"/>
          <w:szCs w:val="22"/>
        </w:rPr>
      </w:pPr>
      <w:r w:rsidRPr="00A55048">
        <w:rPr>
          <w:snapToGrid w:val="0"/>
          <w:sz w:val="22"/>
          <w:szCs w:val="22"/>
        </w:rPr>
        <w:t>Karlov</w:t>
      </w:r>
      <w:r w:rsidR="0087495B">
        <w:rPr>
          <w:snapToGrid w:val="0"/>
          <w:sz w:val="22"/>
          <w:szCs w:val="22"/>
        </w:rPr>
        <w:t>y</w:t>
      </w:r>
      <w:r w:rsidRPr="00A55048">
        <w:rPr>
          <w:snapToGrid w:val="0"/>
          <w:sz w:val="22"/>
          <w:szCs w:val="22"/>
        </w:rPr>
        <w:t xml:space="preserve"> Var</w:t>
      </w:r>
      <w:r w:rsidR="0087495B">
        <w:rPr>
          <w:snapToGrid w:val="0"/>
          <w:sz w:val="22"/>
          <w:szCs w:val="22"/>
        </w:rPr>
        <w:t>y</w:t>
      </w:r>
      <w:r w:rsidRPr="00A55048">
        <w:rPr>
          <w:snapToGrid w:val="0"/>
          <w:sz w:val="22"/>
          <w:szCs w:val="22"/>
        </w:rPr>
        <w:t xml:space="preserve"> dne </w:t>
      </w:r>
      <w:r w:rsidR="00562748">
        <w:rPr>
          <w:snapToGrid w:val="0"/>
          <w:sz w:val="22"/>
          <w:szCs w:val="22"/>
        </w:rPr>
        <w:t>28.11.2017</w:t>
      </w:r>
      <w:r w:rsidR="0087495B">
        <w:rPr>
          <w:snapToGrid w:val="0"/>
          <w:sz w:val="22"/>
          <w:szCs w:val="22"/>
        </w:rPr>
        <w:t xml:space="preserve">                                        </w:t>
      </w:r>
      <w:r w:rsidR="00562748">
        <w:rPr>
          <w:snapToGrid w:val="0"/>
          <w:sz w:val="22"/>
          <w:szCs w:val="22"/>
        </w:rPr>
        <w:t>28.11.2017</w:t>
      </w:r>
    </w:p>
    <w:p w:rsidR="006F74D0" w:rsidRPr="00A55048" w:rsidRDefault="006F74D0">
      <w:pPr>
        <w:widowControl w:val="0"/>
        <w:tabs>
          <w:tab w:val="left" w:pos="9072"/>
        </w:tabs>
        <w:ind w:right="283"/>
        <w:jc w:val="both"/>
        <w:rPr>
          <w:snapToGrid w:val="0"/>
          <w:sz w:val="22"/>
          <w:szCs w:val="22"/>
        </w:rPr>
      </w:pPr>
    </w:p>
    <w:p w:rsidR="006F74D0" w:rsidRDefault="006F74D0">
      <w:pPr>
        <w:widowControl w:val="0"/>
        <w:tabs>
          <w:tab w:val="left" w:pos="9072"/>
        </w:tabs>
        <w:ind w:right="283"/>
        <w:jc w:val="both"/>
        <w:rPr>
          <w:snapToGrid w:val="0"/>
          <w:sz w:val="22"/>
          <w:szCs w:val="22"/>
        </w:rPr>
      </w:pPr>
    </w:p>
    <w:p w:rsidR="008709E5" w:rsidRDefault="008709E5">
      <w:pPr>
        <w:widowControl w:val="0"/>
        <w:tabs>
          <w:tab w:val="left" w:pos="9072"/>
        </w:tabs>
        <w:ind w:right="283"/>
        <w:jc w:val="both"/>
        <w:rPr>
          <w:snapToGrid w:val="0"/>
          <w:sz w:val="22"/>
          <w:szCs w:val="22"/>
        </w:rPr>
      </w:pPr>
    </w:p>
    <w:p w:rsidR="008709E5" w:rsidRPr="00A55048" w:rsidRDefault="008709E5">
      <w:pPr>
        <w:widowControl w:val="0"/>
        <w:tabs>
          <w:tab w:val="left" w:pos="9072"/>
        </w:tabs>
        <w:ind w:right="283"/>
        <w:jc w:val="both"/>
        <w:rPr>
          <w:snapToGrid w:val="0"/>
          <w:sz w:val="22"/>
          <w:szCs w:val="22"/>
        </w:rPr>
      </w:pPr>
    </w:p>
    <w:p w:rsidR="006F74D0" w:rsidRDefault="006F74D0">
      <w:pPr>
        <w:widowControl w:val="0"/>
        <w:tabs>
          <w:tab w:val="left" w:pos="9072"/>
        </w:tabs>
        <w:ind w:right="283"/>
        <w:jc w:val="both"/>
        <w:rPr>
          <w:snapToGrid w:val="0"/>
          <w:sz w:val="22"/>
          <w:szCs w:val="22"/>
        </w:rPr>
      </w:pPr>
    </w:p>
    <w:p w:rsidR="006F74D0" w:rsidRDefault="006F74D0">
      <w:pPr>
        <w:widowControl w:val="0"/>
        <w:tabs>
          <w:tab w:val="left" w:pos="9072"/>
        </w:tabs>
        <w:ind w:left="720" w:right="283"/>
        <w:jc w:val="both"/>
        <w:rPr>
          <w:snapToGrid w:val="0"/>
          <w:sz w:val="22"/>
          <w:szCs w:val="22"/>
        </w:rPr>
      </w:pPr>
      <w:r>
        <w:rPr>
          <w:snapToGrid w:val="0"/>
          <w:sz w:val="22"/>
          <w:szCs w:val="22"/>
        </w:rPr>
        <w:tab/>
        <w:t xml:space="preserve">                                           ………………………………….                                    …………………………………..</w:t>
      </w:r>
    </w:p>
    <w:p w:rsidR="001F0258" w:rsidRDefault="006F74D0" w:rsidP="0087495B">
      <w:pPr>
        <w:rPr>
          <w:sz w:val="22"/>
          <w:szCs w:val="22"/>
        </w:rPr>
      </w:pPr>
      <w:r w:rsidRPr="0087495B">
        <w:rPr>
          <w:sz w:val="22"/>
          <w:szCs w:val="22"/>
        </w:rPr>
        <w:t xml:space="preserve">                           </w:t>
      </w:r>
      <w:r w:rsidR="0087495B" w:rsidRPr="0087495B">
        <w:rPr>
          <w:sz w:val="22"/>
          <w:szCs w:val="22"/>
        </w:rPr>
        <w:t xml:space="preserve">   příkazce</w:t>
      </w:r>
      <w:r w:rsidRPr="0087495B">
        <w:rPr>
          <w:sz w:val="22"/>
          <w:szCs w:val="22"/>
        </w:rPr>
        <w:t xml:space="preserve">                                                                            </w:t>
      </w:r>
      <w:r w:rsidR="0087495B">
        <w:rPr>
          <w:sz w:val="22"/>
          <w:szCs w:val="22"/>
        </w:rPr>
        <w:t>příkazník</w:t>
      </w:r>
      <w:r w:rsidRPr="0087495B">
        <w:rPr>
          <w:sz w:val="22"/>
          <w:szCs w:val="22"/>
        </w:rPr>
        <w:t xml:space="preserve">  </w:t>
      </w:r>
    </w:p>
    <w:p w:rsidR="001F0258" w:rsidRDefault="001F0258" w:rsidP="0087495B">
      <w:pPr>
        <w:rPr>
          <w:sz w:val="22"/>
          <w:szCs w:val="22"/>
        </w:rPr>
      </w:pPr>
    </w:p>
    <w:p w:rsidR="001F0258" w:rsidRDefault="001F0258" w:rsidP="0087495B">
      <w:pPr>
        <w:rPr>
          <w:sz w:val="22"/>
          <w:szCs w:val="22"/>
        </w:rPr>
      </w:pPr>
    </w:p>
    <w:p w:rsidR="001F0258" w:rsidRDefault="001F0258" w:rsidP="0087495B">
      <w:pPr>
        <w:rPr>
          <w:sz w:val="22"/>
          <w:szCs w:val="22"/>
        </w:rPr>
      </w:pPr>
    </w:p>
    <w:p w:rsidR="001F0258" w:rsidRDefault="001F0258" w:rsidP="0087495B">
      <w:pPr>
        <w:rPr>
          <w:sz w:val="22"/>
          <w:szCs w:val="22"/>
        </w:rPr>
      </w:pPr>
    </w:p>
    <w:p w:rsidR="001F0258" w:rsidRDefault="001F0258" w:rsidP="0087495B">
      <w:pPr>
        <w:rPr>
          <w:sz w:val="22"/>
          <w:szCs w:val="22"/>
        </w:rPr>
      </w:pPr>
    </w:p>
    <w:p w:rsidR="001F0258" w:rsidRDefault="001F0258" w:rsidP="0087495B">
      <w:pPr>
        <w:rPr>
          <w:sz w:val="22"/>
          <w:szCs w:val="22"/>
        </w:rPr>
      </w:pPr>
    </w:p>
    <w:p w:rsidR="00E47280" w:rsidRPr="0087495B" w:rsidRDefault="006F74D0" w:rsidP="0087495B">
      <w:pPr>
        <w:rPr>
          <w:sz w:val="22"/>
          <w:szCs w:val="22"/>
        </w:rPr>
      </w:pPr>
      <w:r w:rsidRPr="0087495B">
        <w:rPr>
          <w:sz w:val="22"/>
          <w:szCs w:val="22"/>
        </w:rPr>
        <w:t xml:space="preserve">                </w:t>
      </w:r>
      <w:r w:rsidR="0087495B" w:rsidRPr="0087495B">
        <w:rPr>
          <w:sz w:val="22"/>
          <w:szCs w:val="22"/>
        </w:rPr>
        <w:t xml:space="preserve">            </w:t>
      </w:r>
    </w:p>
    <w:sectPr w:rsidR="00E47280" w:rsidRPr="0087495B">
      <w:footerReference w:type="default" r:id="rId11"/>
      <w:footerReference w:type="first" r:id="rId12"/>
      <w:pgSz w:w="11904" w:h="16836"/>
      <w:pgMar w:top="851"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B7" w:rsidRDefault="00915CB7">
      <w:r>
        <w:separator/>
      </w:r>
    </w:p>
  </w:endnote>
  <w:endnote w:type="continuationSeparator" w:id="0">
    <w:p w:rsidR="00915CB7" w:rsidRDefault="0091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2C4" w:rsidRDefault="005912C4"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744DDF">
      <w:rPr>
        <w:rStyle w:val="slostrnky"/>
        <w:noProof/>
        <w:sz w:val="16"/>
        <w:szCs w:val="16"/>
      </w:rPr>
      <w:t>6</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744DDF">
      <w:rPr>
        <w:rStyle w:val="slostrnky"/>
        <w:noProof/>
        <w:sz w:val="16"/>
        <w:szCs w:val="16"/>
      </w:rPr>
      <w:t>10</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2C4" w:rsidRPr="00211DB8" w:rsidRDefault="005912C4" w:rsidP="00211DB8">
    <w:pPr>
      <w:pStyle w:val="Zpat"/>
      <w:jc w:val="right"/>
      <w:rPr>
        <w:sz w:val="16"/>
        <w:szCs w:val="16"/>
      </w:rPr>
    </w:pP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744DDF">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744DDF">
      <w:rPr>
        <w:rStyle w:val="slostrnky"/>
        <w:noProof/>
        <w:sz w:val="16"/>
        <w:szCs w:val="16"/>
      </w:rPr>
      <w:t>10</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B7" w:rsidRDefault="00915CB7">
      <w:r>
        <w:separator/>
      </w:r>
    </w:p>
  </w:footnote>
  <w:footnote w:type="continuationSeparator" w:id="0">
    <w:p w:rsidR="00915CB7" w:rsidRDefault="00915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11D77"/>
    <w:multiLevelType w:val="hybridMultilevel"/>
    <w:tmpl w:val="32960472"/>
    <w:lvl w:ilvl="0" w:tplc="7EE0F9D6">
      <w:start w:val="1"/>
      <w:numFmt w:val="none"/>
      <w:lvlText w:val="3.5."/>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AD03D7"/>
    <w:multiLevelType w:val="multilevel"/>
    <w:tmpl w:val="2394288A"/>
    <w:lvl w:ilvl="0">
      <w:start w:val="1"/>
      <w:numFmt w:val="decimal"/>
      <w:lvlText w:val="%1)"/>
      <w:lvlJc w:val="left"/>
      <w:pPr>
        <w:tabs>
          <w:tab w:val="num" w:pos="1304"/>
        </w:tabs>
        <w:ind w:left="1304" w:hanging="624"/>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171945"/>
    <w:multiLevelType w:val="hybridMultilevel"/>
    <w:tmpl w:val="2A7AD582"/>
    <w:lvl w:ilvl="0" w:tplc="B21EDD16">
      <w:start w:val="1"/>
      <w:numFmt w:val="lowerLetter"/>
      <w:lvlText w:val="(%1)"/>
      <w:lvlJc w:val="left"/>
      <w:pPr>
        <w:tabs>
          <w:tab w:val="num" w:pos="1275"/>
        </w:tabs>
        <w:ind w:left="1275" w:hanging="555"/>
      </w:pPr>
      <w:rPr>
        <w:rFonts w:cs="Times New Roman" w:hint="default"/>
      </w:r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4" w15:restartNumberingAfterBreak="0">
    <w:nsid w:val="13B53DC5"/>
    <w:multiLevelType w:val="hybridMultilevel"/>
    <w:tmpl w:val="E80EE6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84A04F3"/>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21AC013C"/>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895C0C"/>
    <w:multiLevelType w:val="hybridMultilevel"/>
    <w:tmpl w:val="1DA214A8"/>
    <w:lvl w:ilvl="0" w:tplc="B9EC4ADA">
      <w:start w:val="1"/>
      <w:numFmt w:val="decimal"/>
      <w:lvlText w:val="1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27649"/>
    <w:multiLevelType w:val="hybridMultilevel"/>
    <w:tmpl w:val="32569E12"/>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F2008"/>
    <w:multiLevelType w:val="hybridMultilevel"/>
    <w:tmpl w:val="FB1614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224D51"/>
    <w:multiLevelType w:val="hybridMultilevel"/>
    <w:tmpl w:val="A5AC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AC7574"/>
    <w:multiLevelType w:val="hybridMultilevel"/>
    <w:tmpl w:val="6CF0B43A"/>
    <w:lvl w:ilvl="0" w:tplc="77603318">
      <w:start w:val="1"/>
      <w:numFmt w:val="none"/>
      <w:lvlText w:val="10.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49C0900"/>
    <w:multiLevelType w:val="hybridMultilevel"/>
    <w:tmpl w:val="C9569BD4"/>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5"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E87588"/>
    <w:multiLevelType w:val="hybridMultilevel"/>
    <w:tmpl w:val="44E210A0"/>
    <w:lvl w:ilvl="0" w:tplc="59742BB4">
      <w:start w:val="1"/>
      <w:numFmt w:val="decimal"/>
      <w:lvlText w:val="25.%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0"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33" w15:restartNumberingAfterBreak="0">
    <w:nsid w:val="7CA800F9"/>
    <w:multiLevelType w:val="hybridMultilevel"/>
    <w:tmpl w:val="0D0E3F20"/>
    <w:lvl w:ilvl="0" w:tplc="AF6EA038">
      <w:start w:val="1"/>
      <w:numFmt w:val="decimal"/>
      <w:lvlText w:val="1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
  </w:num>
  <w:num w:numId="4">
    <w:abstractNumId w:val="6"/>
  </w:num>
  <w:num w:numId="5">
    <w:abstractNumId w:val="21"/>
  </w:num>
  <w:num w:numId="6">
    <w:abstractNumId w:val="29"/>
  </w:num>
  <w:num w:numId="7">
    <w:abstractNumId w:val="0"/>
  </w:num>
  <w:num w:numId="8">
    <w:abstractNumId w:val="13"/>
  </w:num>
  <w:num w:numId="9">
    <w:abstractNumId w:val="22"/>
  </w:num>
  <w:num w:numId="10">
    <w:abstractNumId w:val="19"/>
  </w:num>
  <w:num w:numId="11">
    <w:abstractNumId w:val="25"/>
  </w:num>
  <w:num w:numId="12">
    <w:abstractNumId w:val="30"/>
  </w:num>
  <w:num w:numId="13">
    <w:abstractNumId w:val="16"/>
  </w:num>
  <w:num w:numId="14">
    <w:abstractNumId w:val="27"/>
  </w:num>
  <w:num w:numId="15">
    <w:abstractNumId w:val="31"/>
  </w:num>
  <w:num w:numId="16">
    <w:abstractNumId w:val="33"/>
  </w:num>
  <w:num w:numId="17">
    <w:abstractNumId w:val="9"/>
  </w:num>
  <w:num w:numId="18">
    <w:abstractNumId w:val="4"/>
  </w:num>
  <w:num w:numId="19">
    <w:abstractNumId w:val="14"/>
  </w:num>
  <w:num w:numId="20">
    <w:abstractNumId w:val="15"/>
  </w:num>
  <w:num w:numId="21">
    <w:abstractNumId w:val="18"/>
  </w:num>
  <w:num w:numId="22">
    <w:abstractNumId w:val="17"/>
  </w:num>
  <w:num w:numId="23">
    <w:abstractNumId w:val="11"/>
  </w:num>
  <w:num w:numId="24">
    <w:abstractNumId w:val="8"/>
  </w:num>
  <w:num w:numId="25">
    <w:abstractNumId w:val="5"/>
  </w:num>
  <w:num w:numId="26">
    <w:abstractNumId w:val="1"/>
  </w:num>
  <w:num w:numId="27">
    <w:abstractNumId w:val="12"/>
  </w:num>
  <w:num w:numId="28">
    <w:abstractNumId w:val="23"/>
  </w:num>
  <w:num w:numId="29">
    <w:abstractNumId w:val="3"/>
  </w:num>
  <w:num w:numId="30">
    <w:abstractNumId w:val="7"/>
  </w:num>
  <w:num w:numId="31">
    <w:abstractNumId w:val="1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4"/>
  </w:num>
  <w:num w:numId="35">
    <w:abstractNumId w:val="2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18"/>
    <w:rsid w:val="00011B0E"/>
    <w:rsid w:val="000223FB"/>
    <w:rsid w:val="0003585A"/>
    <w:rsid w:val="000403B9"/>
    <w:rsid w:val="0004625B"/>
    <w:rsid w:val="000464DE"/>
    <w:rsid w:val="0004693A"/>
    <w:rsid w:val="00074D86"/>
    <w:rsid w:val="0007704D"/>
    <w:rsid w:val="00080E36"/>
    <w:rsid w:val="00087C66"/>
    <w:rsid w:val="000A42EE"/>
    <w:rsid w:val="000A4349"/>
    <w:rsid w:val="000B3412"/>
    <w:rsid w:val="000B35EB"/>
    <w:rsid w:val="000B538B"/>
    <w:rsid w:val="000C4996"/>
    <w:rsid w:val="000C718D"/>
    <w:rsid w:val="000E1E4B"/>
    <w:rsid w:val="000E4851"/>
    <w:rsid w:val="000F09C1"/>
    <w:rsid w:val="000F5A7E"/>
    <w:rsid w:val="0010163E"/>
    <w:rsid w:val="001069F2"/>
    <w:rsid w:val="00107B46"/>
    <w:rsid w:val="00110435"/>
    <w:rsid w:val="00111DA6"/>
    <w:rsid w:val="001236A4"/>
    <w:rsid w:val="00127122"/>
    <w:rsid w:val="00130475"/>
    <w:rsid w:val="0013568A"/>
    <w:rsid w:val="00140099"/>
    <w:rsid w:val="00146CCA"/>
    <w:rsid w:val="00163905"/>
    <w:rsid w:val="0016797D"/>
    <w:rsid w:val="00195019"/>
    <w:rsid w:val="001B3B89"/>
    <w:rsid w:val="001B6BC6"/>
    <w:rsid w:val="001D41A7"/>
    <w:rsid w:val="001D4866"/>
    <w:rsid w:val="001E5500"/>
    <w:rsid w:val="001F0258"/>
    <w:rsid w:val="00211DB8"/>
    <w:rsid w:val="002276F7"/>
    <w:rsid w:val="00230B4C"/>
    <w:rsid w:val="00231C17"/>
    <w:rsid w:val="002342F0"/>
    <w:rsid w:val="00244486"/>
    <w:rsid w:val="00252CB4"/>
    <w:rsid w:val="00272BE8"/>
    <w:rsid w:val="00277AF3"/>
    <w:rsid w:val="00282594"/>
    <w:rsid w:val="002848C6"/>
    <w:rsid w:val="002903AE"/>
    <w:rsid w:val="0029530B"/>
    <w:rsid w:val="002B0699"/>
    <w:rsid w:val="002B46BF"/>
    <w:rsid w:val="002C7F24"/>
    <w:rsid w:val="002D0920"/>
    <w:rsid w:val="002F4FEB"/>
    <w:rsid w:val="0030026A"/>
    <w:rsid w:val="0030442A"/>
    <w:rsid w:val="00305C1D"/>
    <w:rsid w:val="003061EA"/>
    <w:rsid w:val="00323CA8"/>
    <w:rsid w:val="00324CA8"/>
    <w:rsid w:val="00360DE7"/>
    <w:rsid w:val="00371154"/>
    <w:rsid w:val="00371171"/>
    <w:rsid w:val="003763A2"/>
    <w:rsid w:val="003908A9"/>
    <w:rsid w:val="0039371D"/>
    <w:rsid w:val="003A2336"/>
    <w:rsid w:val="003A399E"/>
    <w:rsid w:val="003A604F"/>
    <w:rsid w:val="003D2F0D"/>
    <w:rsid w:val="003E311B"/>
    <w:rsid w:val="003E31E2"/>
    <w:rsid w:val="003F0869"/>
    <w:rsid w:val="00400E9A"/>
    <w:rsid w:val="00406142"/>
    <w:rsid w:val="00411D23"/>
    <w:rsid w:val="00415B57"/>
    <w:rsid w:val="004229B4"/>
    <w:rsid w:val="0043271A"/>
    <w:rsid w:val="00436021"/>
    <w:rsid w:val="00452BCB"/>
    <w:rsid w:val="00463E6D"/>
    <w:rsid w:val="00467812"/>
    <w:rsid w:val="00473266"/>
    <w:rsid w:val="00474353"/>
    <w:rsid w:val="00475D49"/>
    <w:rsid w:val="00480235"/>
    <w:rsid w:val="00480537"/>
    <w:rsid w:val="00482E21"/>
    <w:rsid w:val="004C576D"/>
    <w:rsid w:val="004D0BE7"/>
    <w:rsid w:val="00502A42"/>
    <w:rsid w:val="005063C9"/>
    <w:rsid w:val="005117E2"/>
    <w:rsid w:val="00511D43"/>
    <w:rsid w:val="00515603"/>
    <w:rsid w:val="00535422"/>
    <w:rsid w:val="00541273"/>
    <w:rsid w:val="005472A3"/>
    <w:rsid w:val="00562748"/>
    <w:rsid w:val="00563D7B"/>
    <w:rsid w:val="00567361"/>
    <w:rsid w:val="005704EE"/>
    <w:rsid w:val="005912C4"/>
    <w:rsid w:val="00592C1D"/>
    <w:rsid w:val="00594DC5"/>
    <w:rsid w:val="005B69D1"/>
    <w:rsid w:val="005B77F6"/>
    <w:rsid w:val="005C611F"/>
    <w:rsid w:val="005D0BE1"/>
    <w:rsid w:val="005D4D5B"/>
    <w:rsid w:val="005E0594"/>
    <w:rsid w:val="005E309F"/>
    <w:rsid w:val="005E4968"/>
    <w:rsid w:val="005E7271"/>
    <w:rsid w:val="005F2F2D"/>
    <w:rsid w:val="005F3617"/>
    <w:rsid w:val="006016BD"/>
    <w:rsid w:val="00640AB3"/>
    <w:rsid w:val="00640E43"/>
    <w:rsid w:val="00651D52"/>
    <w:rsid w:val="00664E7D"/>
    <w:rsid w:val="00677333"/>
    <w:rsid w:val="00677ADB"/>
    <w:rsid w:val="00695604"/>
    <w:rsid w:val="006A2554"/>
    <w:rsid w:val="006A5103"/>
    <w:rsid w:val="006B2BDD"/>
    <w:rsid w:val="006C587F"/>
    <w:rsid w:val="006C7730"/>
    <w:rsid w:val="006F74D0"/>
    <w:rsid w:val="007017B1"/>
    <w:rsid w:val="007030C6"/>
    <w:rsid w:val="00717037"/>
    <w:rsid w:val="00733C2D"/>
    <w:rsid w:val="007403BE"/>
    <w:rsid w:val="0074460C"/>
    <w:rsid w:val="00744DDF"/>
    <w:rsid w:val="0075736F"/>
    <w:rsid w:val="00766F76"/>
    <w:rsid w:val="00777584"/>
    <w:rsid w:val="00787069"/>
    <w:rsid w:val="00792EBA"/>
    <w:rsid w:val="00794ECB"/>
    <w:rsid w:val="007967E7"/>
    <w:rsid w:val="007A075F"/>
    <w:rsid w:val="007A6CAA"/>
    <w:rsid w:val="007B5154"/>
    <w:rsid w:val="007B68BD"/>
    <w:rsid w:val="007F0224"/>
    <w:rsid w:val="00802C84"/>
    <w:rsid w:val="00803981"/>
    <w:rsid w:val="008153DA"/>
    <w:rsid w:val="00826A65"/>
    <w:rsid w:val="00831109"/>
    <w:rsid w:val="00832FAF"/>
    <w:rsid w:val="008503CE"/>
    <w:rsid w:val="008507E6"/>
    <w:rsid w:val="00851EB9"/>
    <w:rsid w:val="008670EA"/>
    <w:rsid w:val="008709E5"/>
    <w:rsid w:val="0087495B"/>
    <w:rsid w:val="008835C7"/>
    <w:rsid w:val="008A78F9"/>
    <w:rsid w:val="008C1FBC"/>
    <w:rsid w:val="009064A3"/>
    <w:rsid w:val="00906E2A"/>
    <w:rsid w:val="0091454A"/>
    <w:rsid w:val="00915CB7"/>
    <w:rsid w:val="009163F0"/>
    <w:rsid w:val="00931087"/>
    <w:rsid w:val="009643CF"/>
    <w:rsid w:val="00972910"/>
    <w:rsid w:val="009A05A5"/>
    <w:rsid w:val="009A05EE"/>
    <w:rsid w:val="009B5689"/>
    <w:rsid w:val="009E2562"/>
    <w:rsid w:val="009F5A4B"/>
    <w:rsid w:val="00A01F43"/>
    <w:rsid w:val="00A2220F"/>
    <w:rsid w:val="00A407CC"/>
    <w:rsid w:val="00A50500"/>
    <w:rsid w:val="00A5484E"/>
    <w:rsid w:val="00A55048"/>
    <w:rsid w:val="00A55F17"/>
    <w:rsid w:val="00A57F71"/>
    <w:rsid w:val="00A83CF8"/>
    <w:rsid w:val="00A87B37"/>
    <w:rsid w:val="00A90360"/>
    <w:rsid w:val="00A90685"/>
    <w:rsid w:val="00A96877"/>
    <w:rsid w:val="00A97EBD"/>
    <w:rsid w:val="00AA01BA"/>
    <w:rsid w:val="00AB106A"/>
    <w:rsid w:val="00AB135D"/>
    <w:rsid w:val="00AB6107"/>
    <w:rsid w:val="00AC5823"/>
    <w:rsid w:val="00AC742E"/>
    <w:rsid w:val="00AF288E"/>
    <w:rsid w:val="00B0109B"/>
    <w:rsid w:val="00B12E63"/>
    <w:rsid w:val="00B15A52"/>
    <w:rsid w:val="00B41546"/>
    <w:rsid w:val="00B45FE4"/>
    <w:rsid w:val="00B50E01"/>
    <w:rsid w:val="00B51143"/>
    <w:rsid w:val="00B54EF1"/>
    <w:rsid w:val="00B5759B"/>
    <w:rsid w:val="00B6378F"/>
    <w:rsid w:val="00B74065"/>
    <w:rsid w:val="00B8494F"/>
    <w:rsid w:val="00B904ED"/>
    <w:rsid w:val="00B91AB0"/>
    <w:rsid w:val="00B91BC5"/>
    <w:rsid w:val="00BA14DB"/>
    <w:rsid w:val="00BB06AC"/>
    <w:rsid w:val="00BB0FC5"/>
    <w:rsid w:val="00BC6E92"/>
    <w:rsid w:val="00BD2FDB"/>
    <w:rsid w:val="00BD6FA4"/>
    <w:rsid w:val="00BF2790"/>
    <w:rsid w:val="00BF4175"/>
    <w:rsid w:val="00C0295D"/>
    <w:rsid w:val="00C21A88"/>
    <w:rsid w:val="00C2258B"/>
    <w:rsid w:val="00C27651"/>
    <w:rsid w:val="00C3193B"/>
    <w:rsid w:val="00C400AE"/>
    <w:rsid w:val="00C4698F"/>
    <w:rsid w:val="00C93D44"/>
    <w:rsid w:val="00CC1B85"/>
    <w:rsid w:val="00CD55F7"/>
    <w:rsid w:val="00CD7111"/>
    <w:rsid w:val="00D04255"/>
    <w:rsid w:val="00D06E85"/>
    <w:rsid w:val="00D42495"/>
    <w:rsid w:val="00D476D7"/>
    <w:rsid w:val="00D528B5"/>
    <w:rsid w:val="00D6231A"/>
    <w:rsid w:val="00D67B11"/>
    <w:rsid w:val="00D70376"/>
    <w:rsid w:val="00D74AC2"/>
    <w:rsid w:val="00D82110"/>
    <w:rsid w:val="00DA0FB2"/>
    <w:rsid w:val="00DB1E3F"/>
    <w:rsid w:val="00DB3742"/>
    <w:rsid w:val="00DB594F"/>
    <w:rsid w:val="00DC5A1D"/>
    <w:rsid w:val="00DC62C8"/>
    <w:rsid w:val="00DD6AC1"/>
    <w:rsid w:val="00DE0F0F"/>
    <w:rsid w:val="00DE1385"/>
    <w:rsid w:val="00DE5D18"/>
    <w:rsid w:val="00DF2A24"/>
    <w:rsid w:val="00DF4E54"/>
    <w:rsid w:val="00E025CF"/>
    <w:rsid w:val="00E11915"/>
    <w:rsid w:val="00E2205E"/>
    <w:rsid w:val="00E24916"/>
    <w:rsid w:val="00E27836"/>
    <w:rsid w:val="00E30DD0"/>
    <w:rsid w:val="00E31B6B"/>
    <w:rsid w:val="00E42619"/>
    <w:rsid w:val="00E42A6B"/>
    <w:rsid w:val="00E434C3"/>
    <w:rsid w:val="00E47280"/>
    <w:rsid w:val="00E6055F"/>
    <w:rsid w:val="00E607D3"/>
    <w:rsid w:val="00E748B5"/>
    <w:rsid w:val="00E75606"/>
    <w:rsid w:val="00E75BC9"/>
    <w:rsid w:val="00E768E7"/>
    <w:rsid w:val="00E86F4F"/>
    <w:rsid w:val="00E9351A"/>
    <w:rsid w:val="00EB0C0A"/>
    <w:rsid w:val="00EB5168"/>
    <w:rsid w:val="00EB6D4A"/>
    <w:rsid w:val="00EC0368"/>
    <w:rsid w:val="00EC2C9E"/>
    <w:rsid w:val="00EC34D6"/>
    <w:rsid w:val="00ED399F"/>
    <w:rsid w:val="00EE0973"/>
    <w:rsid w:val="00EE6E85"/>
    <w:rsid w:val="00F103E0"/>
    <w:rsid w:val="00F211EA"/>
    <w:rsid w:val="00F225B6"/>
    <w:rsid w:val="00F22915"/>
    <w:rsid w:val="00F33746"/>
    <w:rsid w:val="00F347EF"/>
    <w:rsid w:val="00F37782"/>
    <w:rsid w:val="00F403BC"/>
    <w:rsid w:val="00F45DCD"/>
    <w:rsid w:val="00F54C11"/>
    <w:rsid w:val="00F56E94"/>
    <w:rsid w:val="00F63053"/>
    <w:rsid w:val="00F703C0"/>
    <w:rsid w:val="00F73D44"/>
    <w:rsid w:val="00FB148A"/>
    <w:rsid w:val="00FB45FE"/>
    <w:rsid w:val="00FC0BF5"/>
    <w:rsid w:val="00FD24AD"/>
    <w:rsid w:val="00FD25A6"/>
    <w:rsid w:val="00FD57EE"/>
    <w:rsid w:val="00FE2218"/>
    <w:rsid w:val="00FF0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2FA0C2-116E-410A-B45F-A3FC65AC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pPr>
      <w:keepNext/>
      <w:widowControl w:val="0"/>
      <w:ind w:right="283"/>
      <w:jc w:val="both"/>
      <w:outlineLvl w:val="1"/>
    </w:pPr>
    <w:rPr>
      <w:b/>
      <w:bCs/>
      <w:sz w:val="22"/>
      <w:szCs w:val="22"/>
    </w:rPr>
  </w:style>
  <w:style w:type="paragraph" w:styleId="Nadpis3">
    <w:name w:val="heading 3"/>
    <w:basedOn w:val="Normln"/>
    <w:next w:val="Normln"/>
    <w:link w:val="Nadpis3Char"/>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pPr>
      <w:spacing w:after="240"/>
      <w:outlineLvl w:val="3"/>
    </w:pPr>
    <w:rPr>
      <w:sz w:val="22"/>
      <w:szCs w:val="22"/>
    </w:rPr>
  </w:style>
  <w:style w:type="paragraph" w:styleId="Nadpis5">
    <w:name w:val="heading 5"/>
    <w:basedOn w:val="Normln"/>
    <w:next w:val="Normln"/>
    <w:link w:val="Nadpis5Char"/>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Nadpis2Char">
    <w:name w:val="Nadpis 2 Char"/>
    <w:link w:val="Nadpis2"/>
    <w:semiHidden/>
    <w:rPr>
      <w:rFonts w:ascii="Cambria" w:eastAsia="Times New Roman" w:hAnsi="Cambria" w:cs="Times New Roman"/>
      <w:b/>
      <w:bCs/>
      <w:i/>
      <w:iCs/>
      <w:sz w:val="28"/>
      <w:szCs w:val="28"/>
    </w:rPr>
  </w:style>
  <w:style w:type="character" w:customStyle="1" w:styleId="Nadpis3Char">
    <w:name w:val="Nadpis 3 Char"/>
    <w:link w:val="Nadpis3"/>
    <w:semiHidden/>
    <w:rPr>
      <w:rFonts w:ascii="Cambria" w:eastAsia="Times New Roman" w:hAnsi="Cambria" w:cs="Times New Roman"/>
      <w:b/>
      <w:bCs/>
      <w:sz w:val="26"/>
      <w:szCs w:val="26"/>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6Char">
    <w:name w:val="Nadpis 6 Char"/>
    <w:link w:val="Nadpis6"/>
    <w:semiHidden/>
    <w:rPr>
      <w:rFonts w:ascii="Calibri" w:eastAsia="Times New Roman" w:hAnsi="Calibri" w:cs="Times New Roman"/>
      <w:b/>
      <w:bCs/>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
    <w:name w:val="Body Text Indent"/>
    <w:basedOn w:val="Normln"/>
    <w:link w:val="ZkladntextodsazenChar"/>
    <w:pPr>
      <w:widowControl w:val="0"/>
      <w:ind w:right="-48"/>
      <w:jc w:val="both"/>
    </w:pPr>
  </w:style>
  <w:style w:type="character" w:customStyle="1" w:styleId="ZkladntextodsazenChar">
    <w:name w:val="Základní text odsazený Char"/>
    <w:link w:val="Zkladntextodsazen"/>
    <w:semiHidden/>
    <w:rPr>
      <w:rFonts w:cs="Times New Roman"/>
      <w:sz w:val="20"/>
      <w:szCs w:val="20"/>
    </w:rPr>
  </w:style>
  <w:style w:type="paragraph" w:styleId="Zkladntext">
    <w:name w:val="Body Text"/>
    <w:basedOn w:val="Normln"/>
    <w:link w:val="ZkladntextChar"/>
    <w:pPr>
      <w:widowControl w:val="0"/>
      <w:ind w:right="-48"/>
      <w:jc w:val="both"/>
    </w:pPr>
    <w:rPr>
      <w:sz w:val="22"/>
      <w:szCs w:val="22"/>
    </w:rPr>
  </w:style>
  <w:style w:type="character" w:customStyle="1" w:styleId="ZkladntextChar">
    <w:name w:val="Základní text Char"/>
    <w:link w:val="Zkladntext"/>
    <w:semiHidden/>
    <w:rPr>
      <w:rFonts w:cs="Times New Roman"/>
      <w:sz w:val="20"/>
      <w:szCs w:val="20"/>
    </w:rPr>
  </w:style>
  <w:style w:type="paragraph" w:styleId="Textvbloku">
    <w:name w:val="Block Text"/>
    <w:basedOn w:val="Normln"/>
    <w:pPr>
      <w:widowControl w:val="0"/>
      <w:ind w:left="720" w:right="-48" w:hanging="720"/>
      <w:jc w:val="both"/>
    </w:pPr>
    <w:rPr>
      <w:sz w:val="22"/>
      <w:szCs w:val="2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rFonts w:cs="Times New Roman"/>
      <w:sz w:val="20"/>
      <w:szCs w:val="20"/>
    </w:rPr>
  </w:style>
  <w:style w:type="paragraph" w:styleId="Zpat">
    <w:name w:val="footer"/>
    <w:basedOn w:val="Normln"/>
    <w:link w:val="ZpatChar"/>
    <w:pPr>
      <w:tabs>
        <w:tab w:val="center" w:pos="4536"/>
        <w:tab w:val="right" w:pos="9072"/>
      </w:tabs>
    </w:pPr>
  </w:style>
  <w:style w:type="character" w:customStyle="1" w:styleId="ZpatChar">
    <w:name w:val="Zápatí Char"/>
    <w:link w:val="Zpat"/>
    <w:semiHidden/>
    <w:rPr>
      <w:rFonts w:cs="Times New Roman"/>
      <w:sz w:val="20"/>
      <w:szCs w:val="20"/>
    </w:rPr>
  </w:style>
  <w:style w:type="character" w:styleId="slostrnky">
    <w:name w:val="page number"/>
    <w:rPr>
      <w:rFonts w:cs="Times New Roman"/>
    </w:rPr>
  </w:style>
  <w:style w:type="paragraph" w:styleId="Normlnodsazen">
    <w:name w:val="Normal Indent"/>
    <w:basedOn w:val="Normln"/>
    <w:pPr>
      <w:spacing w:after="240"/>
      <w:ind w:left="1134"/>
    </w:pPr>
    <w:rPr>
      <w:sz w:val="22"/>
      <w:szCs w:val="22"/>
    </w:rPr>
  </w:style>
  <w:style w:type="paragraph" w:styleId="Zkladntextodsazen2">
    <w:name w:val="Body Text Indent 2"/>
    <w:basedOn w:val="Normln"/>
    <w:link w:val="Zkladntextodsazen2Char"/>
    <w:pPr>
      <w:widowControl w:val="0"/>
      <w:ind w:left="284" w:hanging="284"/>
      <w:jc w:val="both"/>
    </w:pPr>
    <w:rPr>
      <w:sz w:val="22"/>
      <w:szCs w:val="22"/>
    </w:rPr>
  </w:style>
  <w:style w:type="character" w:customStyle="1" w:styleId="Zkladntextodsazen2Char">
    <w:name w:val="Základní text odsazený 2 Char"/>
    <w:link w:val="Zkladntextodsazen2"/>
    <w:semiHidden/>
    <w:rPr>
      <w:rFonts w:cs="Times New Roman"/>
      <w:sz w:val="20"/>
      <w:szCs w:val="20"/>
    </w:rPr>
  </w:style>
  <w:style w:type="paragraph" w:styleId="Zkladntextodsazen3">
    <w:name w:val="Body Text Indent 3"/>
    <w:basedOn w:val="Normln"/>
    <w:link w:val="Zkladntextodsazen3Char"/>
    <w:pPr>
      <w:ind w:left="709"/>
      <w:jc w:val="both"/>
    </w:pPr>
    <w:rPr>
      <w:sz w:val="22"/>
      <w:szCs w:val="22"/>
    </w:rPr>
  </w:style>
  <w:style w:type="character" w:customStyle="1" w:styleId="Zkladntextodsazen3Char">
    <w:name w:val="Základní text odsazený 3 Char"/>
    <w:link w:val="Zkladntextodsazen3"/>
    <w:semiHidden/>
    <w:rPr>
      <w:rFonts w:cs="Times New Roman"/>
      <w:sz w:val="16"/>
      <w:szCs w:val="16"/>
    </w:rPr>
  </w:style>
  <w:style w:type="paragraph" w:styleId="Zkladntext3">
    <w:name w:val="Body Text 3"/>
    <w:basedOn w:val="Normln"/>
    <w:link w:val="Zkladntext3Char"/>
    <w:pPr>
      <w:jc w:val="both"/>
    </w:pPr>
    <w:rPr>
      <w:sz w:val="22"/>
      <w:szCs w:val="22"/>
    </w:rPr>
  </w:style>
  <w:style w:type="character" w:customStyle="1" w:styleId="Zkladntext3Char">
    <w:name w:val="Základní text 3 Char"/>
    <w:link w:val="Zkladntext3"/>
    <w:semiHidden/>
    <w:rPr>
      <w:rFonts w:cs="Times New Roman"/>
      <w:sz w:val="16"/>
      <w:szCs w:val="16"/>
    </w:rPr>
  </w:style>
  <w:style w:type="paragraph" w:customStyle="1" w:styleId="BodyText21">
    <w:name w:val="Body Text 21"/>
    <w:basedOn w:val="Normln"/>
    <w:pPr>
      <w:widowControl w:val="0"/>
      <w:jc w:val="both"/>
    </w:pPr>
    <w:rPr>
      <w:sz w:val="22"/>
      <w:szCs w:val="22"/>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hAnsi="Tahoma" w:cs="Tahoma"/>
      <w:sz w:val="16"/>
      <w:szCs w:val="16"/>
    </w:rPr>
  </w:style>
  <w:style w:type="character" w:customStyle="1" w:styleId="Znakapoznmky">
    <w:name w:val="Značka poznámky"/>
    <w:semiHidden/>
    <w:rPr>
      <w:rFonts w:cs="Times New Roman"/>
      <w:sz w:val="16"/>
      <w:szCs w:val="16"/>
    </w:rPr>
  </w:style>
  <w:style w:type="paragraph" w:customStyle="1" w:styleId="Textpoznmky">
    <w:name w:val="Text poznámky"/>
    <w:basedOn w:val="Normln"/>
    <w:semiHidden/>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rPr>
      <w:rFonts w:cs="Times New Roman"/>
      <w:sz w:val="20"/>
      <w:szCs w:val="20"/>
    </w:rPr>
  </w:style>
  <w:style w:type="paragraph" w:styleId="Pedmtkomente">
    <w:name w:val="annotation subject"/>
    <w:basedOn w:val="Textpoznmky"/>
    <w:next w:val="Textpoznmky"/>
    <w:link w:val="PedmtkomenteChar"/>
    <w:semiHidden/>
    <w:rPr>
      <w:b/>
      <w:bCs/>
    </w:rPr>
  </w:style>
  <w:style w:type="character" w:customStyle="1" w:styleId="PedmtkomenteChar">
    <w:name w:val="Předmět komentáře Char"/>
    <w:link w:val="Pedmtkomente"/>
    <w:semiHidden/>
    <w:rPr>
      <w:rFonts w:cs="Times New Roman"/>
      <w:b/>
      <w:bCs/>
      <w:sz w:val="20"/>
      <w:szCs w:val="20"/>
    </w:rPr>
  </w:style>
  <w:style w:type="character" w:styleId="Odkaznakoment">
    <w:name w:val="annotation reference"/>
    <w:uiPriority w:val="99"/>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 w:type="numbering" w:customStyle="1" w:styleId="Styl1">
    <w:name w:val="Styl1"/>
    <w:rsid w:val="00C3193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65634">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3406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0539-6400-41A9-BE76-F5983AA4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4707</Words>
  <Characters>27772</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Kružliak Vojtěch</dc:creator>
  <cp:lastModifiedBy>Liprtová Pavlína</cp:lastModifiedBy>
  <cp:revision>2</cp:revision>
  <cp:lastPrinted>2017-11-27T11:41:00Z</cp:lastPrinted>
  <dcterms:created xsi:type="dcterms:W3CDTF">2017-11-28T11:10:00Z</dcterms:created>
  <dcterms:modified xsi:type="dcterms:W3CDTF">2017-11-28T11:10:00Z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