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D8" w:rsidRPr="00397D99" w:rsidRDefault="00784AD8" w:rsidP="00784AD8">
      <w:pPr>
        <w:pStyle w:val="Zkladntext2"/>
        <w:rPr>
          <w:rFonts w:ascii="Georgia" w:hAnsi="Georgia"/>
          <w:caps/>
          <w:spacing w:val="22"/>
          <w:sz w:val="36"/>
          <w:szCs w:val="36"/>
        </w:rPr>
      </w:pPr>
      <w:r w:rsidRPr="00397D99">
        <w:rPr>
          <w:rFonts w:ascii="Georgia" w:hAnsi="Georgia"/>
          <w:caps/>
          <w:spacing w:val="22"/>
          <w:sz w:val="36"/>
          <w:szCs w:val="36"/>
        </w:rPr>
        <w:t>Dotační titul Karlovarského kraje</w:t>
      </w:r>
    </w:p>
    <w:p w:rsidR="00784AD8" w:rsidRPr="00817AD9" w:rsidRDefault="00784AD8" w:rsidP="00784AD8">
      <w:pPr>
        <w:pStyle w:val="Zkladntext2"/>
        <w:rPr>
          <w:rFonts w:ascii="Georgia" w:hAnsi="Georgia"/>
          <w:caps/>
          <w:sz w:val="52"/>
          <w:szCs w:val="52"/>
        </w:rPr>
      </w:pPr>
    </w:p>
    <w:p w:rsidR="00784AD8" w:rsidRPr="00817AD9" w:rsidRDefault="00784AD8" w:rsidP="00784AD8">
      <w:pPr>
        <w:pStyle w:val="Zkladntext2"/>
        <w:jc w:val="left"/>
        <w:rPr>
          <w:rFonts w:ascii="Georgia" w:hAnsi="Georgia"/>
          <w:caps/>
          <w:sz w:val="52"/>
          <w:szCs w:val="52"/>
        </w:rPr>
      </w:pPr>
    </w:p>
    <w:p w:rsidR="00784AD8" w:rsidRDefault="00784AD8" w:rsidP="00784AD8">
      <w:pPr>
        <w:pStyle w:val="Zkladntext2"/>
        <w:spacing w:line="980" w:lineRule="exact"/>
        <w:ind w:left="-360" w:right="-530"/>
        <w:rPr>
          <w:rFonts w:ascii="Georgia" w:hAnsi="Georgia"/>
          <w:smallCaps/>
          <w:spacing w:val="12"/>
          <w:sz w:val="64"/>
          <w:szCs w:val="64"/>
        </w:rPr>
      </w:pPr>
      <w:r w:rsidRPr="00397D99">
        <w:rPr>
          <w:rFonts w:ascii="Georgia" w:hAnsi="Georgia"/>
          <w:smallCaps/>
          <w:spacing w:val="12"/>
          <w:sz w:val="64"/>
          <w:szCs w:val="64"/>
        </w:rPr>
        <w:t xml:space="preserve">Podpora </w:t>
      </w:r>
      <w:r w:rsidRPr="00397D99">
        <w:rPr>
          <w:rFonts w:ascii="Georgia" w:hAnsi="Georgia"/>
          <w:smallCaps/>
          <w:spacing w:val="12"/>
          <w:sz w:val="64"/>
          <w:szCs w:val="64"/>
        </w:rPr>
        <w:br/>
        <w:t>územně plánovací činnosti</w:t>
      </w:r>
    </w:p>
    <w:p w:rsidR="00784AD8" w:rsidRPr="00397D99" w:rsidRDefault="00784AD8" w:rsidP="00784AD8">
      <w:pPr>
        <w:pStyle w:val="Zkladntext2"/>
        <w:spacing w:line="980" w:lineRule="exact"/>
        <w:rPr>
          <w:rFonts w:ascii="Georgia" w:hAnsi="Georgia"/>
          <w:smallCaps/>
          <w:spacing w:val="12"/>
          <w:sz w:val="64"/>
          <w:szCs w:val="64"/>
        </w:rPr>
      </w:pPr>
      <w:r w:rsidRPr="00397D99">
        <w:rPr>
          <w:rFonts w:ascii="Georgia" w:hAnsi="Georgia"/>
          <w:smallCaps/>
          <w:spacing w:val="12"/>
          <w:sz w:val="64"/>
          <w:szCs w:val="64"/>
        </w:rPr>
        <w:t xml:space="preserve"> obcí Karlovarského kraje</w:t>
      </w:r>
    </w:p>
    <w:p w:rsidR="00784AD8" w:rsidRPr="00397D99" w:rsidRDefault="00784AD8" w:rsidP="00784AD8">
      <w:pPr>
        <w:pStyle w:val="Zkladntext2"/>
        <w:rPr>
          <w:sz w:val="20"/>
          <w:szCs w:val="20"/>
        </w:rPr>
      </w:pPr>
    </w:p>
    <w:p w:rsidR="00784AD8" w:rsidRPr="00817AD9" w:rsidRDefault="00784AD8" w:rsidP="00784AD8">
      <w:pPr>
        <w:pStyle w:val="Zkladntext2"/>
        <w:rPr>
          <w:sz w:val="20"/>
          <w:szCs w:val="20"/>
        </w:rPr>
      </w:pPr>
    </w:p>
    <w:p w:rsidR="00784AD8" w:rsidRDefault="00784AD8" w:rsidP="00784AD8">
      <w:pPr>
        <w:pStyle w:val="Zkladntext2"/>
        <w:rPr>
          <w:sz w:val="20"/>
          <w:szCs w:val="20"/>
        </w:rPr>
      </w:pPr>
    </w:p>
    <w:p w:rsidR="00784AD8" w:rsidRDefault="00784AD8" w:rsidP="00784AD8">
      <w:pPr>
        <w:pStyle w:val="Zkladntext2"/>
        <w:rPr>
          <w:sz w:val="20"/>
          <w:szCs w:val="20"/>
        </w:rPr>
      </w:pPr>
    </w:p>
    <w:p w:rsidR="00784AD8" w:rsidRDefault="00784AD8" w:rsidP="00784AD8">
      <w:pPr>
        <w:pStyle w:val="Zkladntext2"/>
        <w:rPr>
          <w:sz w:val="20"/>
          <w:szCs w:val="20"/>
        </w:rPr>
      </w:pPr>
    </w:p>
    <w:p w:rsidR="00784AD8" w:rsidRPr="00817AD9" w:rsidRDefault="00784AD8" w:rsidP="00784AD8">
      <w:pPr>
        <w:pStyle w:val="Zkladntext2"/>
        <w:rPr>
          <w:sz w:val="20"/>
          <w:szCs w:val="20"/>
        </w:rPr>
      </w:pPr>
    </w:p>
    <w:p w:rsidR="00784AD8" w:rsidRPr="00817AD9" w:rsidRDefault="00784AD8" w:rsidP="00784AD8">
      <w:pPr>
        <w:pStyle w:val="Zkladntext2"/>
        <w:rPr>
          <w:sz w:val="22"/>
          <w:szCs w:val="22"/>
        </w:rPr>
      </w:pPr>
    </w:p>
    <w:p w:rsidR="00784AD8" w:rsidRDefault="00784AD8" w:rsidP="00784AD8">
      <w:pPr>
        <w:pStyle w:val="Zkladntext2"/>
      </w:pPr>
    </w:p>
    <w:p w:rsidR="00784AD8" w:rsidRDefault="00784AD8" w:rsidP="00784AD8">
      <w:pPr>
        <w:pStyle w:val="Zkladntext2"/>
      </w:pPr>
    </w:p>
    <w:p w:rsidR="00784AD8" w:rsidRDefault="00671768" w:rsidP="00784AD8">
      <w:pPr>
        <w:pStyle w:val="Zkladntext2"/>
      </w:pPr>
      <w:r>
        <w:rPr>
          <w:noProof/>
        </w:rPr>
        <w:drawing>
          <wp:inline distT="0" distB="0" distL="0" distR="0">
            <wp:extent cx="1200785" cy="1447165"/>
            <wp:effectExtent l="0" t="0" r="0" b="635"/>
            <wp:docPr id="1" name="obrázek 1" descr="logo_ku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uk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D8" w:rsidRDefault="00784AD8" w:rsidP="00784AD8">
      <w:pPr>
        <w:pStyle w:val="Zkladntext2"/>
      </w:pPr>
    </w:p>
    <w:p w:rsidR="00784AD8" w:rsidRDefault="00784AD8" w:rsidP="00784AD8">
      <w:pPr>
        <w:pStyle w:val="Zkladntext2"/>
      </w:pPr>
    </w:p>
    <w:p w:rsidR="00784AD8" w:rsidRDefault="00784AD8" w:rsidP="00784AD8">
      <w:pPr>
        <w:pStyle w:val="Zkladntext2"/>
      </w:pPr>
    </w:p>
    <w:p w:rsidR="00784AD8" w:rsidRDefault="00784AD8" w:rsidP="00784AD8">
      <w:pPr>
        <w:pStyle w:val="Zkladntext2"/>
      </w:pPr>
    </w:p>
    <w:p w:rsidR="00784AD8" w:rsidRDefault="00784AD8" w:rsidP="00784AD8">
      <w:pPr>
        <w:pStyle w:val="Zkladntext2"/>
      </w:pPr>
    </w:p>
    <w:p w:rsidR="00784AD8" w:rsidRPr="00817AD9" w:rsidRDefault="00784AD8" w:rsidP="00784AD8">
      <w:pPr>
        <w:pStyle w:val="Zkladntext2"/>
        <w:jc w:val="left"/>
        <w:rPr>
          <w:sz w:val="20"/>
          <w:szCs w:val="20"/>
        </w:rPr>
      </w:pPr>
    </w:p>
    <w:p w:rsidR="00784AD8" w:rsidRDefault="00784AD8" w:rsidP="00784AD8">
      <w:pPr>
        <w:jc w:val="center"/>
        <w:rPr>
          <w:b/>
          <w:i/>
          <w:sz w:val="40"/>
          <w:szCs w:val="40"/>
        </w:rPr>
      </w:pPr>
      <w:r w:rsidRPr="00B53B2C">
        <w:rPr>
          <w:b/>
          <w:i/>
          <w:smallCaps/>
          <w:sz w:val="40"/>
          <w:szCs w:val="40"/>
        </w:rPr>
        <w:t>Pravidla</w:t>
      </w:r>
      <w:r w:rsidRPr="00B53B2C">
        <w:rPr>
          <w:b/>
          <w:i/>
          <w:sz w:val="40"/>
          <w:szCs w:val="40"/>
        </w:rPr>
        <w:t xml:space="preserve"> pro hodnocení žádostí a poskytování dotací z rozpočtu Karlovarského kraje – odboru regionálního rozvoje na úseku územně plánovací činnosti obcí</w:t>
      </w:r>
    </w:p>
    <w:p w:rsidR="00761884" w:rsidRDefault="00784AD8" w:rsidP="00761884">
      <w:pPr>
        <w:jc w:val="center"/>
        <w:rPr>
          <w:b/>
          <w:i/>
          <w:sz w:val="40"/>
          <w:szCs w:val="40"/>
        </w:rPr>
      </w:pPr>
      <w:r w:rsidRPr="00761884">
        <w:rPr>
          <w:b/>
          <w:i/>
          <w:sz w:val="40"/>
          <w:szCs w:val="40"/>
        </w:rPr>
        <w:t xml:space="preserve">pro rok </w:t>
      </w:r>
      <w:r w:rsidR="00C24E84">
        <w:rPr>
          <w:b/>
          <w:i/>
          <w:sz w:val="40"/>
          <w:szCs w:val="40"/>
        </w:rPr>
        <w:t>201</w:t>
      </w:r>
      <w:r w:rsidR="007C460F">
        <w:rPr>
          <w:b/>
          <w:i/>
          <w:sz w:val="40"/>
          <w:szCs w:val="40"/>
        </w:rPr>
        <w:t>7</w:t>
      </w:r>
    </w:p>
    <w:p w:rsidR="00B91A51" w:rsidRPr="00B91A51" w:rsidRDefault="00B91A51" w:rsidP="00211ADA">
      <w:pPr>
        <w:pStyle w:val="Nzev"/>
        <w:rPr>
          <w:rFonts w:ascii="Times New Roman" w:hAnsi="Times New Roman" w:cs="Times New Roman"/>
          <w:bCs/>
          <w:sz w:val="28"/>
          <w:szCs w:val="28"/>
        </w:rPr>
      </w:pPr>
    </w:p>
    <w:p w:rsidR="00211ADA" w:rsidRPr="0041626B" w:rsidRDefault="00211ADA" w:rsidP="0041626B">
      <w:pPr>
        <w:pStyle w:val="Zkladntext3"/>
        <w:jc w:val="both"/>
      </w:pPr>
      <w:r w:rsidRPr="0041626B">
        <w:lastRenderedPageBreak/>
        <w:t xml:space="preserve">Zastupitelstvo Karlovarského kraje se usneslo na těchto pravidlech dotačního titulu </w:t>
      </w:r>
      <w:r w:rsidRPr="0041626B">
        <w:rPr>
          <w:b/>
        </w:rPr>
        <w:t>„Podpora územně plánovací činnosti obcí Karlovarského kraje“</w:t>
      </w:r>
      <w:r w:rsidRPr="0041626B">
        <w:t xml:space="preserve"> pro </w:t>
      </w:r>
      <w:r w:rsidR="000F679D">
        <w:t xml:space="preserve">hodnocení žádostí a </w:t>
      </w:r>
      <w:r w:rsidRPr="0041626B">
        <w:t>poskytování dotac</w:t>
      </w:r>
      <w:r w:rsidR="0013510B">
        <w:t>e</w:t>
      </w:r>
      <w:r w:rsidRPr="0041626B">
        <w:t xml:space="preserve"> z rozpočtu Karlovarského kraje</w:t>
      </w:r>
      <w:r w:rsidR="00CC45A5">
        <w:t>,</w:t>
      </w:r>
      <w:r w:rsidR="00127790">
        <w:t xml:space="preserve"> </w:t>
      </w:r>
      <w:r w:rsidRPr="0041626B">
        <w:t>odboru regionálního rozvoje (dále jen „</w:t>
      </w:r>
      <w:r w:rsidRPr="00091234">
        <w:rPr>
          <w:i/>
        </w:rPr>
        <w:t>pravidla</w:t>
      </w:r>
      <w:r w:rsidRPr="0041626B">
        <w:t>“):</w:t>
      </w:r>
    </w:p>
    <w:p w:rsidR="001919B6" w:rsidRDefault="001919B6" w:rsidP="00211ADA">
      <w:pPr>
        <w:jc w:val="center"/>
        <w:rPr>
          <w:sz w:val="22"/>
          <w:szCs w:val="22"/>
        </w:rPr>
      </w:pPr>
    </w:p>
    <w:p w:rsidR="006D32F9" w:rsidRPr="00276FF1" w:rsidRDefault="006D32F9" w:rsidP="00211ADA">
      <w:pPr>
        <w:jc w:val="center"/>
        <w:rPr>
          <w:sz w:val="22"/>
          <w:szCs w:val="22"/>
        </w:rPr>
      </w:pPr>
    </w:p>
    <w:p w:rsidR="00211ADA" w:rsidRPr="00276FF1" w:rsidRDefault="00211ADA" w:rsidP="00211ADA">
      <w:pPr>
        <w:pStyle w:val="Zkladntext"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>Čl. I.</w:t>
      </w:r>
    </w:p>
    <w:p w:rsidR="00211ADA" w:rsidRPr="00276FF1" w:rsidRDefault="00211ADA" w:rsidP="00211ADA">
      <w:pPr>
        <w:pStyle w:val="Zkladntext"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 xml:space="preserve">Úvodní ustanovení </w:t>
      </w:r>
    </w:p>
    <w:p w:rsidR="00211ADA" w:rsidRPr="00AF1ED0" w:rsidRDefault="00211ADA" w:rsidP="00211ADA">
      <w:pPr>
        <w:pStyle w:val="Zkladntext"/>
        <w:jc w:val="left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211ADA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Dotací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se pro účely těchto pravidel rozumí finanční 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prostředky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poskytnut</w:t>
      </w:r>
      <w:r w:rsidR="00B8302C">
        <w:rPr>
          <w:rFonts w:ascii="Times New Roman" w:hAnsi="Times New Roman"/>
          <w:b w:val="0"/>
          <w:i w:val="0"/>
          <w:sz w:val="22"/>
          <w:szCs w:val="22"/>
        </w:rPr>
        <w:t>é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dle ustanovení zákona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 xml:space="preserve"> č. 250/2000 Sb., o </w:t>
      </w:r>
      <w:r w:rsidR="004E648F">
        <w:rPr>
          <w:rFonts w:ascii="Times New Roman" w:hAnsi="Times New Roman"/>
          <w:b w:val="0"/>
          <w:i w:val="0"/>
          <w:sz w:val="22"/>
          <w:szCs w:val="22"/>
        </w:rPr>
        <w:t>rozpočtových pravidlech územních rozpočtů, ve znění pozdějších předpisů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 xml:space="preserve"> a zákona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č. 129/2000 Sb., o krajích (krajské zřízení), ve znění pozdějších předpisů (dále jen „</w:t>
      </w:r>
      <w:r w:rsidRPr="00091234">
        <w:rPr>
          <w:rFonts w:ascii="Times New Roman" w:hAnsi="Times New Roman"/>
          <w:b w:val="0"/>
          <w:sz w:val="22"/>
          <w:szCs w:val="22"/>
        </w:rPr>
        <w:t>zákon o krajích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“)</w:t>
      </w:r>
      <w:r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z rozpočtu Karlovarského kraje (dále jen „</w:t>
      </w:r>
      <w:r w:rsidRPr="00091234">
        <w:rPr>
          <w:rFonts w:ascii="Times New Roman" w:hAnsi="Times New Roman"/>
          <w:b w:val="0"/>
          <w:sz w:val="22"/>
          <w:szCs w:val="22"/>
        </w:rPr>
        <w:t>kraj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“) - z prostředků přidělených pro daný rozpočtový (kalendářní) rok odboru regionálního rozvoje krajského úřadu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(dále jen „</w:t>
      </w:r>
      <w:r w:rsidR="00DD4083" w:rsidRPr="00091234">
        <w:rPr>
          <w:rFonts w:ascii="Times New Roman" w:hAnsi="Times New Roman"/>
          <w:b w:val="0"/>
          <w:sz w:val="22"/>
          <w:szCs w:val="22"/>
        </w:rPr>
        <w:t>odbor RR</w:t>
      </w:r>
      <w:r>
        <w:rPr>
          <w:rFonts w:ascii="Times New Roman" w:hAnsi="Times New Roman"/>
          <w:b w:val="0"/>
          <w:i w:val="0"/>
          <w:sz w:val="22"/>
          <w:szCs w:val="22"/>
        </w:rPr>
        <w:t>“)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11ADA" w:rsidRPr="00276FF1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211ADA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Dotace </w:t>
      </w:r>
      <w:r w:rsidR="004B459A">
        <w:rPr>
          <w:rFonts w:ascii="Times New Roman" w:hAnsi="Times New Roman"/>
          <w:b w:val="0"/>
          <w:i w:val="0"/>
          <w:sz w:val="22"/>
          <w:szCs w:val="22"/>
        </w:rPr>
        <w:t>může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být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4B459A" w:rsidRPr="00276FF1">
        <w:rPr>
          <w:rFonts w:ascii="Times New Roman" w:hAnsi="Times New Roman"/>
          <w:b w:val="0"/>
          <w:i w:val="0"/>
          <w:sz w:val="22"/>
          <w:szCs w:val="22"/>
        </w:rPr>
        <w:t>poskytnut</w:t>
      </w:r>
      <w:r w:rsidR="004B459A">
        <w:rPr>
          <w:rFonts w:ascii="Times New Roman" w:hAnsi="Times New Roman"/>
          <w:b w:val="0"/>
          <w:i w:val="0"/>
          <w:sz w:val="22"/>
          <w:szCs w:val="22"/>
        </w:rPr>
        <w:t>a</w:t>
      </w:r>
      <w:r w:rsidR="004B459A"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obcím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(dále jen „</w:t>
      </w:r>
      <w:r w:rsidRPr="00091234">
        <w:rPr>
          <w:rFonts w:ascii="Times New Roman" w:hAnsi="Times New Roman"/>
          <w:b w:val="0"/>
          <w:sz w:val="22"/>
          <w:szCs w:val="22"/>
        </w:rPr>
        <w:t>žadatelé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“) k pod</w:t>
      </w:r>
      <w:r>
        <w:rPr>
          <w:rFonts w:ascii="Times New Roman" w:hAnsi="Times New Roman"/>
          <w:b w:val="0"/>
          <w:i w:val="0"/>
          <w:sz w:val="22"/>
          <w:szCs w:val="22"/>
        </w:rPr>
        <w:t>poře úhrady nákladů spojených s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vybranými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činnostmi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na úseku územního plánování (dále jen „</w:t>
      </w:r>
      <w:r w:rsidRPr="00091234">
        <w:rPr>
          <w:rFonts w:ascii="Times New Roman" w:hAnsi="Times New Roman"/>
          <w:b w:val="0"/>
          <w:sz w:val="22"/>
          <w:szCs w:val="22"/>
        </w:rPr>
        <w:t>projekty</w:t>
      </w:r>
      <w:r>
        <w:rPr>
          <w:rFonts w:ascii="Times New Roman" w:hAnsi="Times New Roman"/>
          <w:b w:val="0"/>
          <w:i w:val="0"/>
          <w:sz w:val="22"/>
          <w:szCs w:val="22"/>
        </w:rPr>
        <w:t>“).</w:t>
      </w:r>
    </w:p>
    <w:p w:rsidR="00C24E84" w:rsidRDefault="00C24E84" w:rsidP="00C24E84">
      <w:pPr>
        <w:pStyle w:val="Zkladntext"/>
        <w:ind w:left="34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130930" w:rsidRDefault="00211ADA" w:rsidP="00211ADA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Územní vymezení: Karlovarský kraj.</w:t>
      </w:r>
    </w:p>
    <w:p w:rsidR="00740027" w:rsidRPr="00130930" w:rsidRDefault="00740027" w:rsidP="00130930">
      <w:pPr>
        <w:pStyle w:val="Zkladntext"/>
        <w:ind w:left="34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B8302C" w:rsidRDefault="00A50014" w:rsidP="00B8302C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D</w:t>
      </w:r>
      <w:r w:rsidR="005B4026">
        <w:rPr>
          <w:rFonts w:ascii="Times New Roman" w:hAnsi="Times New Roman"/>
          <w:b w:val="0"/>
          <w:i w:val="0"/>
          <w:sz w:val="22"/>
          <w:szCs w:val="22"/>
        </w:rPr>
        <w:t>otace má</w:t>
      </w:r>
      <w:r w:rsidR="0074002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740027" w:rsidRPr="006B2854">
        <w:rPr>
          <w:rFonts w:ascii="Times New Roman" w:hAnsi="Times New Roman"/>
          <w:b w:val="0"/>
          <w:i w:val="0"/>
          <w:sz w:val="22"/>
          <w:szCs w:val="22"/>
        </w:rPr>
        <w:t xml:space="preserve">podpořit </w:t>
      </w:r>
      <w:r w:rsidR="005B4026">
        <w:rPr>
          <w:rFonts w:ascii="Times New Roman" w:hAnsi="Times New Roman"/>
          <w:b w:val="0"/>
          <w:i w:val="0"/>
          <w:sz w:val="22"/>
          <w:szCs w:val="22"/>
        </w:rPr>
        <w:t>pořizování</w:t>
      </w:r>
      <w:r w:rsidR="00740027" w:rsidRPr="006B2854">
        <w:rPr>
          <w:rFonts w:ascii="Times New Roman" w:hAnsi="Times New Roman"/>
          <w:b w:val="0"/>
          <w:i w:val="0"/>
          <w:sz w:val="22"/>
          <w:szCs w:val="22"/>
        </w:rPr>
        <w:t xml:space="preserve"> územních plánů obcí </w:t>
      </w:r>
      <w:r w:rsidR="00740027">
        <w:rPr>
          <w:rFonts w:ascii="Times New Roman" w:hAnsi="Times New Roman"/>
          <w:b w:val="0"/>
          <w:i w:val="0"/>
          <w:sz w:val="22"/>
          <w:szCs w:val="22"/>
        </w:rPr>
        <w:t>t</w:t>
      </w:r>
      <w:r w:rsidR="00740027" w:rsidRPr="006B2854">
        <w:rPr>
          <w:rFonts w:ascii="Times New Roman" w:hAnsi="Times New Roman"/>
          <w:b w:val="0"/>
          <w:i w:val="0"/>
          <w:sz w:val="22"/>
          <w:szCs w:val="22"/>
        </w:rPr>
        <w:t xml:space="preserve">ak, aby </w:t>
      </w:r>
      <w:r w:rsidR="005B4026">
        <w:rPr>
          <w:rFonts w:ascii="Times New Roman" w:hAnsi="Times New Roman"/>
          <w:b w:val="0"/>
          <w:i w:val="0"/>
          <w:sz w:val="22"/>
          <w:szCs w:val="22"/>
        </w:rPr>
        <w:t xml:space="preserve">se </w:t>
      </w:r>
      <w:r w:rsidR="00740027" w:rsidRPr="006B2854">
        <w:rPr>
          <w:rFonts w:ascii="Times New Roman" w:hAnsi="Times New Roman"/>
          <w:b w:val="0"/>
          <w:i w:val="0"/>
          <w:sz w:val="22"/>
          <w:szCs w:val="22"/>
        </w:rPr>
        <w:t xml:space="preserve">celé území </w:t>
      </w:r>
      <w:r w:rsidR="005B4026">
        <w:rPr>
          <w:rFonts w:ascii="Times New Roman" w:hAnsi="Times New Roman"/>
          <w:b w:val="0"/>
          <w:i w:val="0"/>
          <w:sz w:val="22"/>
          <w:szCs w:val="22"/>
        </w:rPr>
        <w:t>kraje pokrylo</w:t>
      </w:r>
      <w:r w:rsidR="00740027" w:rsidRPr="006B2854">
        <w:rPr>
          <w:rFonts w:ascii="Times New Roman" w:hAnsi="Times New Roman"/>
          <w:b w:val="0"/>
          <w:i w:val="0"/>
          <w:sz w:val="22"/>
          <w:szCs w:val="22"/>
        </w:rPr>
        <w:t xml:space="preserve"> aktuálními územními plány</w:t>
      </w:r>
      <w:r w:rsidR="00740027">
        <w:rPr>
          <w:rFonts w:ascii="Times New Roman" w:hAnsi="Times New Roman"/>
          <w:b w:val="0"/>
          <w:i w:val="0"/>
          <w:sz w:val="22"/>
          <w:szCs w:val="22"/>
        </w:rPr>
        <w:t xml:space="preserve">, které budou zpracovány digitálně v </w:t>
      </w:r>
      <w:r w:rsidR="00740027" w:rsidRPr="006B2854">
        <w:rPr>
          <w:rFonts w:ascii="Times New Roman" w:hAnsi="Times New Roman"/>
          <w:b w:val="0"/>
          <w:i w:val="0"/>
          <w:sz w:val="22"/>
          <w:szCs w:val="22"/>
        </w:rPr>
        <w:t xml:space="preserve">souladu s datovým modelem pro </w:t>
      </w:r>
      <w:r w:rsidR="005B4026">
        <w:rPr>
          <w:rFonts w:ascii="Times New Roman" w:hAnsi="Times New Roman"/>
          <w:b w:val="0"/>
          <w:i w:val="0"/>
          <w:sz w:val="22"/>
          <w:szCs w:val="22"/>
        </w:rPr>
        <w:t xml:space="preserve">tvorbu </w:t>
      </w:r>
      <w:r w:rsidR="00740027" w:rsidRPr="006B2854">
        <w:rPr>
          <w:rFonts w:ascii="Times New Roman" w:hAnsi="Times New Roman"/>
          <w:b w:val="0"/>
          <w:i w:val="0"/>
          <w:sz w:val="22"/>
          <w:szCs w:val="22"/>
        </w:rPr>
        <w:t>územn</w:t>
      </w:r>
      <w:r w:rsidR="005B4026">
        <w:rPr>
          <w:rFonts w:ascii="Times New Roman" w:hAnsi="Times New Roman"/>
          <w:b w:val="0"/>
          <w:i w:val="0"/>
          <w:sz w:val="22"/>
          <w:szCs w:val="22"/>
        </w:rPr>
        <w:t>ě</w:t>
      </w:r>
      <w:r w:rsidR="00740027" w:rsidRPr="006B2854">
        <w:rPr>
          <w:rFonts w:ascii="Times New Roman" w:hAnsi="Times New Roman"/>
          <w:b w:val="0"/>
          <w:i w:val="0"/>
          <w:sz w:val="22"/>
          <w:szCs w:val="22"/>
        </w:rPr>
        <w:t xml:space="preserve"> plánovací dokumentac</w:t>
      </w:r>
      <w:r w:rsidR="00960D30">
        <w:rPr>
          <w:rFonts w:ascii="Times New Roman" w:hAnsi="Times New Roman"/>
          <w:b w:val="0"/>
          <w:i w:val="0"/>
          <w:sz w:val="22"/>
          <w:szCs w:val="22"/>
        </w:rPr>
        <w:t xml:space="preserve">e v </w:t>
      </w:r>
      <w:r w:rsidR="00740027">
        <w:rPr>
          <w:rFonts w:ascii="Times New Roman" w:hAnsi="Times New Roman"/>
          <w:b w:val="0"/>
          <w:i w:val="0"/>
          <w:sz w:val="22"/>
          <w:szCs w:val="22"/>
        </w:rPr>
        <w:t>Karlovarské</w:t>
      </w:r>
      <w:r w:rsidR="00960D30">
        <w:rPr>
          <w:rFonts w:ascii="Times New Roman" w:hAnsi="Times New Roman"/>
          <w:b w:val="0"/>
          <w:i w:val="0"/>
          <w:sz w:val="22"/>
          <w:szCs w:val="22"/>
        </w:rPr>
        <w:t>m</w:t>
      </w:r>
      <w:r w:rsidR="00740027">
        <w:rPr>
          <w:rFonts w:ascii="Times New Roman" w:hAnsi="Times New Roman"/>
          <w:b w:val="0"/>
          <w:i w:val="0"/>
          <w:sz w:val="22"/>
          <w:szCs w:val="22"/>
        </w:rPr>
        <w:t xml:space="preserve"> kraj</w:t>
      </w:r>
      <w:r w:rsidR="00960D30">
        <w:rPr>
          <w:rFonts w:ascii="Times New Roman" w:hAnsi="Times New Roman"/>
          <w:b w:val="0"/>
          <w:i w:val="0"/>
          <w:sz w:val="22"/>
          <w:szCs w:val="22"/>
        </w:rPr>
        <w:t>i</w:t>
      </w:r>
      <w:r w:rsidR="00740027">
        <w:rPr>
          <w:rFonts w:ascii="Times New Roman" w:hAnsi="Times New Roman"/>
          <w:b w:val="0"/>
          <w:i w:val="0"/>
          <w:sz w:val="22"/>
          <w:szCs w:val="22"/>
        </w:rPr>
        <w:t xml:space="preserve">. </w:t>
      </w:r>
      <w:r>
        <w:rPr>
          <w:rFonts w:ascii="Times New Roman" w:hAnsi="Times New Roman"/>
          <w:b w:val="0"/>
          <w:i w:val="0"/>
          <w:sz w:val="22"/>
          <w:szCs w:val="22"/>
        </w:rPr>
        <w:t>Dalším cílem je zajistit soulad územních plánů obcí se Zásadami územního rozvoje Karlovarského kraje (dále jen „</w:t>
      </w:r>
      <w:r w:rsidRPr="00091234">
        <w:rPr>
          <w:rFonts w:ascii="Times New Roman" w:hAnsi="Times New Roman"/>
          <w:b w:val="0"/>
          <w:sz w:val="22"/>
          <w:szCs w:val="22"/>
        </w:rPr>
        <w:t>ZÚR KK</w:t>
      </w:r>
      <w:r>
        <w:rPr>
          <w:rFonts w:ascii="Times New Roman" w:hAnsi="Times New Roman"/>
          <w:b w:val="0"/>
          <w:i w:val="0"/>
          <w:sz w:val="22"/>
          <w:szCs w:val="22"/>
        </w:rPr>
        <w:t>“).</w:t>
      </w:r>
      <w:r w:rsidR="002F7A0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302EC5">
        <w:rPr>
          <w:rFonts w:ascii="Times New Roman" w:hAnsi="Times New Roman"/>
          <w:b w:val="0"/>
          <w:i w:val="0"/>
          <w:sz w:val="22"/>
          <w:szCs w:val="22"/>
        </w:rPr>
        <w:t xml:space="preserve">Dotace </w:t>
      </w:r>
      <w:r w:rsidR="002F7A04">
        <w:rPr>
          <w:rFonts w:ascii="Times New Roman" w:hAnsi="Times New Roman"/>
          <w:b w:val="0"/>
          <w:i w:val="0"/>
          <w:sz w:val="22"/>
          <w:szCs w:val="22"/>
        </w:rPr>
        <w:t>na územní studii</w:t>
      </w:r>
      <w:r w:rsidR="008A3B30">
        <w:rPr>
          <w:rFonts w:ascii="Times New Roman" w:hAnsi="Times New Roman"/>
          <w:b w:val="0"/>
          <w:i w:val="0"/>
          <w:sz w:val="22"/>
          <w:szCs w:val="22"/>
        </w:rPr>
        <w:t xml:space="preserve"> (dále také „</w:t>
      </w:r>
      <w:r w:rsidR="008A3B30" w:rsidRPr="00BD6FF4">
        <w:rPr>
          <w:rFonts w:ascii="Times New Roman" w:hAnsi="Times New Roman"/>
          <w:b w:val="0"/>
          <w:sz w:val="22"/>
          <w:szCs w:val="22"/>
        </w:rPr>
        <w:t>ÚS</w:t>
      </w:r>
      <w:r w:rsidR="008A3B30">
        <w:rPr>
          <w:rFonts w:ascii="Times New Roman" w:hAnsi="Times New Roman"/>
          <w:b w:val="0"/>
          <w:i w:val="0"/>
          <w:sz w:val="22"/>
          <w:szCs w:val="22"/>
        </w:rPr>
        <w:t>“)</w:t>
      </w:r>
      <w:r w:rsidR="002F7A0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302EC5">
        <w:rPr>
          <w:rFonts w:ascii="Times New Roman" w:hAnsi="Times New Roman"/>
          <w:b w:val="0"/>
          <w:i w:val="0"/>
          <w:sz w:val="22"/>
          <w:szCs w:val="22"/>
        </w:rPr>
        <w:t xml:space="preserve">by měla umožnit obcím prověřit podmínky změn v území nebo detailněji </w:t>
      </w:r>
      <w:r w:rsidR="008A3B30">
        <w:rPr>
          <w:rFonts w:ascii="Times New Roman" w:hAnsi="Times New Roman"/>
          <w:b w:val="0"/>
          <w:i w:val="0"/>
          <w:sz w:val="22"/>
          <w:szCs w:val="22"/>
        </w:rPr>
        <w:t>prohloubit</w:t>
      </w:r>
      <w:r w:rsidR="00302EC5">
        <w:rPr>
          <w:rFonts w:ascii="Times New Roman" w:hAnsi="Times New Roman"/>
          <w:b w:val="0"/>
          <w:i w:val="0"/>
          <w:sz w:val="22"/>
          <w:szCs w:val="22"/>
        </w:rPr>
        <w:t xml:space="preserve"> řešení obsažené v platném územním plánu.</w:t>
      </w:r>
    </w:p>
    <w:p w:rsidR="00B8302C" w:rsidRDefault="00B8302C" w:rsidP="00B8302C">
      <w:pPr>
        <w:pStyle w:val="Zkladntext"/>
        <w:ind w:left="34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130930" w:rsidRPr="00130930" w:rsidRDefault="00130930" w:rsidP="00130930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30930">
        <w:rPr>
          <w:rFonts w:ascii="Times New Roman" w:hAnsi="Times New Roman"/>
          <w:b w:val="0"/>
          <w:i w:val="0"/>
          <w:sz w:val="22"/>
          <w:szCs w:val="22"/>
        </w:rPr>
        <w:t>Předpokládaný celkový objem finančních prostředků na příslušný kalendářní rok bude uveden na úřední desce kraje po schválení rozpočtu Karlovarského kraje</w:t>
      </w:r>
      <w:r w:rsidR="003C06C6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 w:rsidRPr="00130930">
        <w:rPr>
          <w:rFonts w:ascii="Times New Roman" w:hAnsi="Times New Roman"/>
          <w:b w:val="0"/>
          <w:i w:val="0"/>
          <w:sz w:val="22"/>
          <w:szCs w:val="22"/>
        </w:rPr>
        <w:t>nejpozději při zveřejnění programu</w:t>
      </w:r>
      <w:r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130930" w:rsidRPr="00B8302C" w:rsidRDefault="00130930" w:rsidP="00B8302C">
      <w:pPr>
        <w:pStyle w:val="Zkladntext"/>
        <w:ind w:left="34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C239F2" w:rsidRDefault="00C239F2" w:rsidP="00211ADA">
      <w:pPr>
        <w:pStyle w:val="Zkladntext"/>
        <w:rPr>
          <w:rFonts w:ascii="Times New Roman" w:hAnsi="Times New Roman"/>
          <w:i w:val="0"/>
          <w:sz w:val="22"/>
          <w:szCs w:val="22"/>
        </w:rPr>
      </w:pPr>
    </w:p>
    <w:p w:rsidR="00211ADA" w:rsidRPr="00276FF1" w:rsidRDefault="00211ADA" w:rsidP="00211ADA">
      <w:pPr>
        <w:pStyle w:val="Zkladntext"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>Čl. II.</w:t>
      </w:r>
    </w:p>
    <w:p w:rsidR="00211ADA" w:rsidRPr="00276FF1" w:rsidRDefault="00211ADA" w:rsidP="00211ADA">
      <w:pPr>
        <w:pStyle w:val="Zkladntext"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 xml:space="preserve">Podmínky poskytování </w:t>
      </w:r>
      <w:r>
        <w:rPr>
          <w:rFonts w:ascii="Times New Roman" w:hAnsi="Times New Roman"/>
          <w:i w:val="0"/>
          <w:sz w:val="22"/>
          <w:szCs w:val="22"/>
        </w:rPr>
        <w:t>dotac</w:t>
      </w:r>
      <w:r w:rsidR="0013510B">
        <w:rPr>
          <w:rFonts w:ascii="Times New Roman" w:hAnsi="Times New Roman"/>
          <w:i w:val="0"/>
          <w:sz w:val="22"/>
          <w:szCs w:val="22"/>
        </w:rPr>
        <w:t>e</w:t>
      </w:r>
      <w:r w:rsidRPr="00276FF1">
        <w:rPr>
          <w:rFonts w:ascii="Times New Roman" w:hAnsi="Times New Roman"/>
          <w:i w:val="0"/>
          <w:sz w:val="22"/>
          <w:szCs w:val="22"/>
        </w:rPr>
        <w:t xml:space="preserve"> na </w:t>
      </w:r>
      <w:r>
        <w:rPr>
          <w:rFonts w:ascii="Times New Roman" w:hAnsi="Times New Roman"/>
          <w:i w:val="0"/>
          <w:sz w:val="22"/>
          <w:szCs w:val="22"/>
        </w:rPr>
        <w:t xml:space="preserve">úseku </w:t>
      </w:r>
      <w:r w:rsidRPr="00276FF1">
        <w:rPr>
          <w:rFonts w:ascii="Times New Roman" w:hAnsi="Times New Roman"/>
          <w:i w:val="0"/>
          <w:sz w:val="22"/>
          <w:szCs w:val="22"/>
        </w:rPr>
        <w:t xml:space="preserve">územně plánovací </w:t>
      </w:r>
      <w:r>
        <w:rPr>
          <w:rFonts w:ascii="Times New Roman" w:hAnsi="Times New Roman"/>
          <w:i w:val="0"/>
          <w:sz w:val="22"/>
          <w:szCs w:val="22"/>
        </w:rPr>
        <w:t>činnosti</w:t>
      </w:r>
      <w:r w:rsidRPr="00276FF1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211ADA" w:rsidRPr="00276FF1" w:rsidRDefault="00211ADA" w:rsidP="00211ADA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516F80" w:rsidRPr="00C24E84" w:rsidRDefault="00211ADA" w:rsidP="00C24E84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516F80">
        <w:rPr>
          <w:rFonts w:ascii="Times New Roman" w:hAnsi="Times New Roman"/>
          <w:b w:val="0"/>
          <w:i w:val="0"/>
          <w:sz w:val="22"/>
          <w:szCs w:val="22"/>
        </w:rPr>
        <w:t>Dotace se poskytuj</w:t>
      </w:r>
      <w:r w:rsidR="0013510B" w:rsidRPr="00516F80">
        <w:rPr>
          <w:rFonts w:ascii="Times New Roman" w:hAnsi="Times New Roman"/>
          <w:b w:val="0"/>
          <w:i w:val="0"/>
          <w:sz w:val="22"/>
          <w:szCs w:val="22"/>
        </w:rPr>
        <w:t>e</w:t>
      </w:r>
      <w:r w:rsidRPr="00516F80">
        <w:rPr>
          <w:rFonts w:ascii="Times New Roman" w:hAnsi="Times New Roman"/>
          <w:b w:val="0"/>
          <w:i w:val="0"/>
          <w:sz w:val="22"/>
          <w:szCs w:val="22"/>
        </w:rPr>
        <w:t xml:space="preserve"> na projekty dle odst. 4 tohoto článku žadatelům na základě předložené žádosti o poskytnutí dotace (dále jen „</w:t>
      </w:r>
      <w:r w:rsidRPr="00824037">
        <w:rPr>
          <w:rFonts w:ascii="Times New Roman" w:hAnsi="Times New Roman"/>
          <w:b w:val="0"/>
          <w:sz w:val="22"/>
          <w:szCs w:val="22"/>
        </w:rPr>
        <w:t>žádost</w:t>
      </w:r>
      <w:r w:rsidRPr="00516F80">
        <w:rPr>
          <w:rFonts w:ascii="Times New Roman" w:hAnsi="Times New Roman"/>
          <w:b w:val="0"/>
          <w:i w:val="0"/>
          <w:sz w:val="22"/>
          <w:szCs w:val="22"/>
        </w:rPr>
        <w:t>“), zpracované v souladu s těmito pravidly.</w:t>
      </w:r>
    </w:p>
    <w:p w:rsidR="00C24E84" w:rsidRDefault="00C24E84" w:rsidP="00C24E84">
      <w:pPr>
        <w:pStyle w:val="Zkladntext"/>
        <w:ind w:left="360"/>
        <w:jc w:val="both"/>
        <w:rPr>
          <w:rFonts w:ascii="Times New Roman" w:hAnsi="Times New Roman"/>
          <w:sz w:val="22"/>
          <w:szCs w:val="22"/>
        </w:rPr>
      </w:pPr>
    </w:p>
    <w:p w:rsidR="00211ADA" w:rsidRPr="00276FF1" w:rsidRDefault="00211ADA" w:rsidP="00C24E84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Základní podmínkou přijetí žádosti je:</w:t>
      </w:r>
    </w:p>
    <w:p w:rsidR="00211ADA" w:rsidRPr="00276FF1" w:rsidRDefault="00211ADA" w:rsidP="00211ADA">
      <w:pPr>
        <w:pStyle w:val="Zkladntext"/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vyrovnání veškerých 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dluhů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k rozpočtu kraje včetně předložení řádného vyúčtování, pokud byly žadateli poskytnuty finanční prostředky v předešlých letech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Pr="00A13487" w:rsidRDefault="00211ADA" w:rsidP="00211ADA">
      <w:pPr>
        <w:pStyle w:val="Zkladntext"/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smlouva o dílo uzavřená mezi žadatelem a projektantem</w:t>
      </w:r>
      <w:r w:rsidR="00CC45A5">
        <w:rPr>
          <w:rFonts w:ascii="Times New Roman" w:hAnsi="Times New Roman"/>
          <w:b w:val="0"/>
          <w:i w:val="0"/>
          <w:sz w:val="22"/>
          <w:szCs w:val="22"/>
        </w:rPr>
        <w:t xml:space="preserve"> (fyzická nebo právnická osoba, dále jen „</w:t>
      </w:r>
      <w:r w:rsidR="00CC45A5" w:rsidRPr="006D32F9">
        <w:rPr>
          <w:rFonts w:ascii="Times New Roman" w:hAnsi="Times New Roman"/>
          <w:b w:val="0"/>
          <w:sz w:val="22"/>
          <w:szCs w:val="22"/>
        </w:rPr>
        <w:t>projektant</w:t>
      </w:r>
      <w:r w:rsidR="00CC45A5">
        <w:rPr>
          <w:rFonts w:ascii="Times New Roman" w:hAnsi="Times New Roman"/>
          <w:b w:val="0"/>
          <w:i w:val="0"/>
          <w:sz w:val="22"/>
          <w:szCs w:val="22"/>
        </w:rPr>
        <w:t>“)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územně plánovací dokumentace (dále </w:t>
      </w:r>
      <w:r w:rsidR="00056F71">
        <w:rPr>
          <w:rFonts w:ascii="Times New Roman" w:hAnsi="Times New Roman"/>
          <w:b w:val="0"/>
          <w:i w:val="0"/>
          <w:sz w:val="22"/>
          <w:szCs w:val="22"/>
        </w:rPr>
        <w:t>i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„</w:t>
      </w:r>
      <w:r w:rsidRPr="006D32F9">
        <w:rPr>
          <w:rFonts w:ascii="Times New Roman" w:hAnsi="Times New Roman"/>
          <w:b w:val="0"/>
          <w:sz w:val="22"/>
          <w:szCs w:val="22"/>
        </w:rPr>
        <w:t>ÚPD</w:t>
      </w:r>
      <w:r w:rsidRPr="003F0F8A">
        <w:rPr>
          <w:rFonts w:ascii="Times New Roman" w:hAnsi="Times New Roman"/>
          <w:b w:val="0"/>
          <w:i w:val="0"/>
          <w:sz w:val="22"/>
          <w:szCs w:val="22"/>
        </w:rPr>
        <w:t xml:space="preserve">“),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resp. </w:t>
      </w:r>
      <w:r w:rsidR="00DE15C8">
        <w:rPr>
          <w:rFonts w:ascii="Times New Roman" w:hAnsi="Times New Roman"/>
          <w:b w:val="0"/>
          <w:i w:val="0"/>
          <w:sz w:val="22"/>
          <w:szCs w:val="22"/>
        </w:rPr>
        <w:t>zpracovatelem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EC0802">
        <w:rPr>
          <w:rFonts w:ascii="Times New Roman" w:hAnsi="Times New Roman"/>
          <w:b w:val="0"/>
          <w:i w:val="0"/>
          <w:sz w:val="22"/>
          <w:szCs w:val="22"/>
        </w:rPr>
        <w:t>posouzení vlivu</w:t>
      </w:r>
      <w:r w:rsidR="00E7424F">
        <w:rPr>
          <w:rFonts w:ascii="Times New Roman" w:hAnsi="Times New Roman"/>
          <w:b w:val="0"/>
          <w:i w:val="0"/>
          <w:sz w:val="22"/>
          <w:szCs w:val="22"/>
        </w:rPr>
        <w:t xml:space="preserve"> ÚPD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na životní prostředí (SEA), resp. </w:t>
      </w:r>
      <w:r w:rsidR="00DE15C8">
        <w:rPr>
          <w:rFonts w:ascii="Times New Roman" w:hAnsi="Times New Roman"/>
          <w:b w:val="0"/>
          <w:i w:val="0"/>
          <w:sz w:val="22"/>
          <w:szCs w:val="22"/>
        </w:rPr>
        <w:t>zpracovatelem</w:t>
      </w:r>
      <w:r w:rsidR="002268E1">
        <w:rPr>
          <w:rFonts w:ascii="Times New Roman" w:hAnsi="Times New Roman"/>
          <w:b w:val="0"/>
          <w:i w:val="0"/>
          <w:sz w:val="22"/>
          <w:szCs w:val="22"/>
        </w:rPr>
        <w:t xml:space="preserve"> (dále i „</w:t>
      </w:r>
      <w:r w:rsidR="002268E1" w:rsidRPr="006D32F9">
        <w:rPr>
          <w:rFonts w:ascii="Times New Roman" w:hAnsi="Times New Roman"/>
          <w:b w:val="0"/>
          <w:sz w:val="22"/>
          <w:szCs w:val="22"/>
        </w:rPr>
        <w:t>autorizované osoby</w:t>
      </w:r>
      <w:r w:rsidR="002268E1">
        <w:rPr>
          <w:rFonts w:ascii="Times New Roman" w:hAnsi="Times New Roman"/>
          <w:b w:val="0"/>
          <w:i w:val="0"/>
          <w:sz w:val="22"/>
          <w:szCs w:val="22"/>
        </w:rPr>
        <w:t>“)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hodnocení důsledků </w:t>
      </w:r>
      <w:r w:rsidR="00223503">
        <w:rPr>
          <w:rFonts w:ascii="Times New Roman" w:hAnsi="Times New Roman"/>
          <w:b w:val="0"/>
          <w:i w:val="0"/>
          <w:sz w:val="22"/>
          <w:szCs w:val="22"/>
        </w:rPr>
        <w:t xml:space="preserve">vlivů </w:t>
      </w:r>
      <w:r w:rsidR="00EC0802">
        <w:rPr>
          <w:rFonts w:ascii="Times New Roman" w:hAnsi="Times New Roman"/>
          <w:b w:val="0"/>
          <w:i w:val="0"/>
          <w:sz w:val="22"/>
          <w:szCs w:val="22"/>
        </w:rPr>
        <w:t xml:space="preserve">ÚPD </w:t>
      </w:r>
      <w:r w:rsidR="00223503">
        <w:rPr>
          <w:rFonts w:ascii="Times New Roman" w:hAnsi="Times New Roman"/>
          <w:b w:val="0"/>
          <w:i w:val="0"/>
          <w:sz w:val="22"/>
          <w:szCs w:val="22"/>
        </w:rPr>
        <w:t xml:space="preserve">na území </w:t>
      </w:r>
      <w:r>
        <w:rPr>
          <w:rFonts w:ascii="Times New Roman" w:hAnsi="Times New Roman"/>
          <w:b w:val="0"/>
          <w:i w:val="0"/>
          <w:sz w:val="22"/>
          <w:szCs w:val="22"/>
        </w:rPr>
        <w:t>NATURA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>2000</w:t>
      </w:r>
      <w:r w:rsidR="00AB5F91">
        <w:rPr>
          <w:rFonts w:ascii="Times New Roman" w:hAnsi="Times New Roman"/>
          <w:b w:val="0"/>
          <w:i w:val="0"/>
          <w:sz w:val="22"/>
          <w:szCs w:val="22"/>
        </w:rPr>
        <w:t xml:space="preserve">, resp. </w:t>
      </w:r>
      <w:r w:rsidR="0043459A">
        <w:rPr>
          <w:rFonts w:ascii="Times New Roman" w:hAnsi="Times New Roman"/>
          <w:b w:val="0"/>
          <w:i w:val="0"/>
          <w:sz w:val="22"/>
          <w:szCs w:val="22"/>
        </w:rPr>
        <w:t>projektant</w:t>
      </w:r>
      <w:r w:rsidR="00F277AE">
        <w:rPr>
          <w:rFonts w:ascii="Times New Roman" w:hAnsi="Times New Roman"/>
          <w:b w:val="0"/>
          <w:i w:val="0"/>
          <w:sz w:val="22"/>
          <w:szCs w:val="22"/>
        </w:rPr>
        <w:t>em</w:t>
      </w:r>
      <w:r w:rsidR="00AB5F91">
        <w:rPr>
          <w:rFonts w:ascii="Times New Roman" w:hAnsi="Times New Roman"/>
          <w:b w:val="0"/>
          <w:i w:val="0"/>
          <w:sz w:val="22"/>
          <w:szCs w:val="22"/>
        </w:rPr>
        <w:t xml:space="preserve"> územní studie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obsahující ustanovení dle čl. II. odst. </w:t>
      </w:r>
      <w:r w:rsidR="00BA67ED">
        <w:rPr>
          <w:rFonts w:ascii="Times New Roman" w:hAnsi="Times New Roman"/>
          <w:b w:val="0"/>
          <w:i w:val="0"/>
          <w:sz w:val="22"/>
          <w:szCs w:val="22"/>
        </w:rPr>
        <w:t>10</w:t>
      </w:r>
      <w:r w:rsidR="008D1AA8">
        <w:rPr>
          <w:rFonts w:ascii="Times New Roman" w:hAnsi="Times New Roman"/>
          <w:b w:val="0"/>
          <w:i w:val="0"/>
          <w:sz w:val="22"/>
          <w:szCs w:val="22"/>
        </w:rPr>
        <w:t xml:space="preserve">, resp. </w:t>
      </w:r>
      <w:r w:rsidR="00BA67ED">
        <w:rPr>
          <w:rFonts w:ascii="Times New Roman" w:hAnsi="Times New Roman"/>
          <w:b w:val="0"/>
          <w:i w:val="0"/>
          <w:sz w:val="22"/>
          <w:szCs w:val="22"/>
        </w:rPr>
        <w:t>11</w:t>
      </w:r>
      <w:r w:rsidR="008D1AA8">
        <w:rPr>
          <w:rFonts w:ascii="Times New Roman" w:hAnsi="Times New Roman"/>
          <w:b w:val="0"/>
          <w:i w:val="0"/>
          <w:sz w:val="22"/>
          <w:szCs w:val="22"/>
        </w:rPr>
        <w:t xml:space="preserve">, resp. </w:t>
      </w:r>
      <w:r w:rsidR="00BA67ED">
        <w:rPr>
          <w:rFonts w:ascii="Times New Roman" w:hAnsi="Times New Roman"/>
          <w:b w:val="0"/>
          <w:i w:val="0"/>
          <w:sz w:val="22"/>
          <w:szCs w:val="22"/>
        </w:rPr>
        <w:t>12</w:t>
      </w:r>
      <w:r w:rsidR="00460F7A">
        <w:rPr>
          <w:rFonts w:ascii="Times New Roman" w:hAnsi="Times New Roman"/>
          <w:b w:val="0"/>
          <w:i w:val="0"/>
          <w:sz w:val="22"/>
          <w:szCs w:val="22"/>
        </w:rPr>
        <w:t>, resp. 13</w:t>
      </w:r>
      <w:r w:rsidR="00BA67E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těchto pravidel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A13487" w:rsidRPr="003F177D" w:rsidRDefault="002268E1" w:rsidP="00211ADA">
      <w:pPr>
        <w:pStyle w:val="Zkladntext"/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výběr projektanta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,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resp. zpracovatele dle </w:t>
      </w:r>
      <w:r w:rsidR="00A13487">
        <w:rPr>
          <w:rFonts w:ascii="Times New Roman" w:hAnsi="Times New Roman"/>
          <w:b w:val="0"/>
          <w:i w:val="0"/>
          <w:sz w:val="22"/>
          <w:szCs w:val="22"/>
        </w:rPr>
        <w:t>zákona č. 137/2006 Sb., o veřejných zakázkách, ve znění pozdějších předpisů.</w:t>
      </w:r>
    </w:p>
    <w:p w:rsidR="00211ADA" w:rsidRPr="008B24B1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A47778" w:rsidRDefault="00211ADA" w:rsidP="00C24E84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Na profinancování projektu není možno využít souběh dotací z rozpočtu kraje. Finanční spoluúčast příjemce musí být zachována dle čl. V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.</w:t>
      </w:r>
      <w:r>
        <w:rPr>
          <w:rFonts w:ascii="Times New Roman" w:hAnsi="Times New Roman"/>
          <w:b w:val="0"/>
          <w:i w:val="0"/>
          <w:sz w:val="22"/>
          <w:szCs w:val="22"/>
        </w:rPr>
        <w:t> odst. 1 písm. c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)</w:t>
      </w:r>
      <w:r w:rsidRPr="0095436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těchto pravidel</w:t>
      </w:r>
      <w:r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11ADA" w:rsidRPr="00F85F4A" w:rsidRDefault="00211ADA" w:rsidP="00211ADA">
      <w:pPr>
        <w:pStyle w:val="Zkladntext"/>
        <w:jc w:val="both"/>
        <w:rPr>
          <w:rFonts w:ascii="Times New Roman" w:hAnsi="Times New Roman"/>
          <w:sz w:val="22"/>
          <w:szCs w:val="22"/>
          <w:u w:val="single"/>
        </w:rPr>
      </w:pPr>
    </w:p>
    <w:p w:rsidR="00211ADA" w:rsidRPr="00276FF1" w:rsidRDefault="00211ADA" w:rsidP="00C24E84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Poskytování </w:t>
      </w:r>
      <w:r>
        <w:rPr>
          <w:rFonts w:ascii="Times New Roman" w:hAnsi="Times New Roman"/>
          <w:b w:val="0"/>
          <w:i w:val="0"/>
          <w:sz w:val="22"/>
          <w:szCs w:val="22"/>
        </w:rPr>
        <w:t>dotací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je zaměřeno na</w:t>
      </w:r>
      <w:r w:rsidR="00A74F64">
        <w:rPr>
          <w:rFonts w:ascii="Times New Roman" w:hAnsi="Times New Roman"/>
          <w:b w:val="0"/>
          <w:i w:val="0"/>
          <w:sz w:val="22"/>
          <w:szCs w:val="22"/>
        </w:rPr>
        <w:t xml:space="preserve"> tyto projekty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:</w:t>
      </w:r>
    </w:p>
    <w:p w:rsidR="00211ADA" w:rsidRDefault="00090718" w:rsidP="00BD6FF4">
      <w:pPr>
        <w:pStyle w:val="Zkladntext"/>
        <w:numPr>
          <w:ilvl w:val="0"/>
          <w:numId w:val="9"/>
        </w:numPr>
        <w:tabs>
          <w:tab w:val="clear" w:pos="1428"/>
          <w:tab w:val="num" w:pos="1134"/>
        </w:tabs>
        <w:ind w:left="1134" w:hanging="425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územně plánovací dokumentac</w:t>
      </w:r>
      <w:r w:rsidR="006D30F7">
        <w:rPr>
          <w:rFonts w:ascii="Times New Roman" w:hAnsi="Times New Roman"/>
          <w:b w:val="0"/>
          <w:i w:val="0"/>
          <w:sz w:val="22"/>
          <w:szCs w:val="22"/>
        </w:rPr>
        <w:t>i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51165B">
        <w:rPr>
          <w:rFonts w:ascii="Times New Roman" w:hAnsi="Times New Roman"/>
          <w:b w:val="0"/>
          <w:i w:val="0"/>
          <w:sz w:val="22"/>
          <w:szCs w:val="22"/>
        </w:rPr>
        <w:t xml:space="preserve">podle </w:t>
      </w:r>
      <w:r w:rsidR="0051165B" w:rsidRPr="00276FF1">
        <w:rPr>
          <w:rFonts w:ascii="Times New Roman" w:hAnsi="Times New Roman"/>
          <w:b w:val="0"/>
          <w:i w:val="0"/>
          <w:sz w:val="22"/>
          <w:szCs w:val="22"/>
        </w:rPr>
        <w:t xml:space="preserve">zákona č. </w:t>
      </w:r>
      <w:r w:rsidR="0051165B">
        <w:rPr>
          <w:rFonts w:ascii="Times New Roman" w:hAnsi="Times New Roman"/>
          <w:b w:val="0"/>
          <w:i w:val="0"/>
          <w:sz w:val="22"/>
          <w:szCs w:val="22"/>
        </w:rPr>
        <w:t>183/2006</w:t>
      </w:r>
      <w:r w:rsidR="0051165B" w:rsidRPr="00276FF1">
        <w:rPr>
          <w:rFonts w:ascii="Times New Roman" w:hAnsi="Times New Roman"/>
          <w:b w:val="0"/>
          <w:i w:val="0"/>
          <w:sz w:val="22"/>
          <w:szCs w:val="22"/>
        </w:rPr>
        <w:t xml:space="preserve"> Sb., o územním plánování a stavebním řádu</w:t>
      </w:r>
      <w:r w:rsidR="0051165B">
        <w:rPr>
          <w:rFonts w:ascii="Times New Roman" w:hAnsi="Times New Roman"/>
          <w:b w:val="0"/>
          <w:i w:val="0"/>
          <w:sz w:val="22"/>
          <w:szCs w:val="22"/>
        </w:rPr>
        <w:t xml:space="preserve"> (stavební zákon), v platném znění (dále jen</w:t>
      </w:r>
      <w:r w:rsidR="00BD6FF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51165B">
        <w:rPr>
          <w:rFonts w:ascii="Times New Roman" w:hAnsi="Times New Roman"/>
          <w:b w:val="0"/>
          <w:i w:val="0"/>
          <w:sz w:val="22"/>
          <w:szCs w:val="22"/>
        </w:rPr>
        <w:t>“</w:t>
      </w:r>
      <w:r w:rsidR="0051165B" w:rsidRPr="00BD6FF4">
        <w:rPr>
          <w:rFonts w:ascii="Times New Roman" w:hAnsi="Times New Roman"/>
          <w:b w:val="0"/>
          <w:sz w:val="22"/>
          <w:szCs w:val="22"/>
        </w:rPr>
        <w:t>stavební zákon</w:t>
      </w:r>
      <w:r w:rsidR="0051165B">
        <w:rPr>
          <w:rFonts w:ascii="Times New Roman" w:hAnsi="Times New Roman"/>
          <w:b w:val="0"/>
          <w:i w:val="0"/>
          <w:sz w:val="22"/>
          <w:szCs w:val="22"/>
        </w:rPr>
        <w:t xml:space="preserve">“) a jeho prováděcích předpisů </w:t>
      </w:r>
      <w:r w:rsidR="006D30F7">
        <w:rPr>
          <w:rFonts w:ascii="Times New Roman" w:hAnsi="Times New Roman"/>
          <w:b w:val="0"/>
          <w:i w:val="0"/>
          <w:sz w:val="22"/>
          <w:szCs w:val="22"/>
        </w:rPr>
        <w:t>a zahrnuje:</w:t>
      </w:r>
    </w:p>
    <w:p w:rsidR="0051165B" w:rsidRDefault="00090718" w:rsidP="007C460F">
      <w:pPr>
        <w:pStyle w:val="Zkladntext"/>
        <w:numPr>
          <w:ilvl w:val="1"/>
          <w:numId w:val="9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zpracování </w:t>
      </w:r>
      <w:r w:rsidR="0051165B">
        <w:rPr>
          <w:rFonts w:ascii="Times New Roman" w:hAnsi="Times New Roman"/>
          <w:b w:val="0"/>
          <w:i w:val="0"/>
          <w:sz w:val="22"/>
          <w:szCs w:val="22"/>
        </w:rPr>
        <w:t>doplňujících</w:t>
      </w:r>
      <w:r w:rsidR="004347BF">
        <w:rPr>
          <w:rFonts w:ascii="Times New Roman" w:hAnsi="Times New Roman"/>
          <w:b w:val="0"/>
          <w:i w:val="0"/>
          <w:sz w:val="22"/>
          <w:szCs w:val="22"/>
        </w:rPr>
        <w:t xml:space="preserve"> průzkumů a rozborů, které</w:t>
      </w:r>
      <w:r w:rsidR="008D2A9C">
        <w:rPr>
          <w:rFonts w:ascii="Times New Roman" w:hAnsi="Times New Roman"/>
          <w:b w:val="0"/>
          <w:i w:val="0"/>
          <w:sz w:val="22"/>
          <w:szCs w:val="22"/>
        </w:rPr>
        <w:t xml:space="preserve"> se zpracovávají v rozsahu nezbytném pro zpracování územního plánu</w:t>
      </w:r>
      <w:r w:rsidR="00BF7479">
        <w:rPr>
          <w:rFonts w:ascii="Times New Roman" w:hAnsi="Times New Roman"/>
          <w:b w:val="0"/>
          <w:i w:val="0"/>
          <w:sz w:val="22"/>
          <w:szCs w:val="22"/>
        </w:rPr>
        <w:t>,</w:t>
      </w:r>
      <w:r w:rsidR="008D2A9C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BF7479">
        <w:rPr>
          <w:rFonts w:ascii="Times New Roman" w:hAnsi="Times New Roman"/>
          <w:b w:val="0"/>
          <w:i w:val="0"/>
          <w:sz w:val="22"/>
          <w:szCs w:val="22"/>
        </w:rPr>
        <w:t xml:space="preserve">splňují podmínky aktuální </w:t>
      </w:r>
      <w:r w:rsidR="00BF7479" w:rsidRPr="003E172D">
        <w:rPr>
          <w:rFonts w:ascii="Times New Roman" w:hAnsi="Times New Roman"/>
          <w:i w:val="0"/>
          <w:sz w:val="22"/>
          <w:szCs w:val="22"/>
        </w:rPr>
        <w:t>metodiky</w:t>
      </w:r>
      <w:r w:rsidR="00BF7479">
        <w:rPr>
          <w:rFonts w:ascii="Times New Roman" w:hAnsi="Times New Roman"/>
          <w:b w:val="0"/>
          <w:i w:val="0"/>
          <w:sz w:val="22"/>
          <w:szCs w:val="22"/>
        </w:rPr>
        <w:t xml:space="preserve"> pro </w:t>
      </w:r>
      <w:r w:rsidR="00BF7479" w:rsidRPr="003E172D">
        <w:rPr>
          <w:rFonts w:ascii="Times New Roman" w:hAnsi="Times New Roman"/>
          <w:i w:val="0"/>
          <w:sz w:val="22"/>
          <w:szCs w:val="22"/>
        </w:rPr>
        <w:t>Doplňující průzkumy a rozbory</w:t>
      </w:r>
      <w:r w:rsidR="00BF7479">
        <w:rPr>
          <w:rFonts w:ascii="Times New Roman" w:hAnsi="Times New Roman"/>
          <w:b w:val="0"/>
          <w:i w:val="0"/>
          <w:sz w:val="22"/>
          <w:szCs w:val="22"/>
        </w:rPr>
        <w:t>, která je v době zpracování dokumentace na internetových stránkách Karlovarského kraje (</w:t>
      </w:r>
      <w:r w:rsidR="007C460F" w:rsidRPr="007C460F">
        <w:rPr>
          <w:rFonts w:ascii="Times New Roman" w:hAnsi="Times New Roman"/>
          <w:b w:val="0"/>
          <w:i w:val="0"/>
          <w:sz w:val="22"/>
          <w:szCs w:val="22"/>
        </w:rPr>
        <w:t>http://www.kr-karlovarsky.cz/region/uzem_plan/Stranky/metodika/metodika_up.aspx</w:t>
      </w:r>
      <w:r w:rsidR="00BF7479">
        <w:rPr>
          <w:rFonts w:ascii="Times New Roman" w:hAnsi="Times New Roman"/>
          <w:b w:val="0"/>
          <w:i w:val="0"/>
          <w:sz w:val="22"/>
          <w:szCs w:val="22"/>
        </w:rPr>
        <w:t xml:space="preserve">), a </w:t>
      </w:r>
      <w:r w:rsidR="006B63BB">
        <w:rPr>
          <w:rFonts w:ascii="Times New Roman" w:hAnsi="Times New Roman"/>
          <w:b w:val="0"/>
          <w:i w:val="0"/>
          <w:sz w:val="22"/>
          <w:szCs w:val="22"/>
        </w:rPr>
        <w:t>musí být zpracovány projektantem před zadáním</w:t>
      </w:r>
      <w:r w:rsidR="00072B7A">
        <w:rPr>
          <w:rFonts w:ascii="Times New Roman" w:hAnsi="Times New Roman"/>
          <w:b w:val="0"/>
          <w:i w:val="0"/>
          <w:sz w:val="22"/>
          <w:szCs w:val="22"/>
        </w:rPr>
        <w:t xml:space="preserve"> územního plánu</w:t>
      </w:r>
      <w:r w:rsidR="008D2A9C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F6554A" w:rsidRDefault="0051165B" w:rsidP="00C24E84">
      <w:pPr>
        <w:pStyle w:val="Zkladntext"/>
        <w:numPr>
          <w:ilvl w:val="1"/>
          <w:numId w:val="9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zpracování </w:t>
      </w:r>
      <w:r w:rsidR="006D30F7">
        <w:rPr>
          <w:rFonts w:ascii="Times New Roman" w:hAnsi="Times New Roman"/>
          <w:b w:val="0"/>
          <w:i w:val="0"/>
          <w:sz w:val="22"/>
          <w:szCs w:val="22"/>
        </w:rPr>
        <w:t xml:space="preserve">vyhodnocení vlivů na udržitelný rozvoj území </w:t>
      </w:r>
      <w:r w:rsidR="006D4D67">
        <w:rPr>
          <w:rFonts w:ascii="Times New Roman" w:hAnsi="Times New Roman"/>
          <w:b w:val="0"/>
          <w:i w:val="0"/>
          <w:sz w:val="22"/>
          <w:szCs w:val="22"/>
        </w:rPr>
        <w:t>dle § 47 odst. 3 stavebního zákona</w:t>
      </w:r>
      <w:r w:rsidR="008D2A9C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01C65" w:rsidRDefault="00F6554A" w:rsidP="00C24E84">
      <w:pPr>
        <w:pStyle w:val="Zkladntext"/>
        <w:numPr>
          <w:ilvl w:val="1"/>
          <w:numId w:val="9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F6554A">
        <w:rPr>
          <w:rFonts w:ascii="Times New Roman" w:hAnsi="Times New Roman"/>
          <w:b w:val="0"/>
          <w:i w:val="0"/>
          <w:sz w:val="22"/>
          <w:szCs w:val="22"/>
        </w:rPr>
        <w:t xml:space="preserve">zpracování návrhu územního </w:t>
      </w:r>
      <w:r>
        <w:rPr>
          <w:rFonts w:ascii="Times New Roman" w:hAnsi="Times New Roman"/>
          <w:b w:val="0"/>
          <w:i w:val="0"/>
          <w:sz w:val="22"/>
          <w:szCs w:val="22"/>
        </w:rPr>
        <w:t>plánu</w:t>
      </w:r>
      <w:r w:rsidR="008D2A9C">
        <w:rPr>
          <w:rFonts w:ascii="Times New Roman" w:hAnsi="Times New Roman"/>
          <w:b w:val="0"/>
          <w:i w:val="0"/>
          <w:sz w:val="22"/>
          <w:szCs w:val="22"/>
        </w:rPr>
        <w:t>;</w:t>
      </w:r>
      <w:r w:rsidR="00B2253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FF5B12" w:rsidRDefault="00FF5B12" w:rsidP="00C24E84">
      <w:pPr>
        <w:pStyle w:val="Zkladntext"/>
        <w:numPr>
          <w:ilvl w:val="1"/>
          <w:numId w:val="9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zpracování úpravy návrhu územního plánu, vyplývající z aktualizace Zásad územního rozvoje Karlovarského kraje</w:t>
      </w:r>
      <w:r w:rsidR="006F18CF">
        <w:rPr>
          <w:rFonts w:ascii="Times New Roman" w:hAnsi="Times New Roman"/>
          <w:b w:val="0"/>
          <w:i w:val="0"/>
          <w:sz w:val="22"/>
          <w:szCs w:val="22"/>
        </w:rPr>
        <w:t>, a objektivně zdůvodněné úpravy návrhu územního plánu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BB243D">
        <w:rPr>
          <w:rFonts w:ascii="Times New Roman" w:hAnsi="Times New Roman"/>
          <w:b w:val="0"/>
          <w:i w:val="0"/>
          <w:sz w:val="22"/>
          <w:szCs w:val="22"/>
        </w:rPr>
        <w:t>- adekvátní část;</w:t>
      </w:r>
    </w:p>
    <w:p w:rsidR="00095F53" w:rsidRDefault="00095F53" w:rsidP="00C24E84">
      <w:pPr>
        <w:pStyle w:val="Zkladntext"/>
        <w:numPr>
          <w:ilvl w:val="1"/>
          <w:numId w:val="9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zpracování změn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územně plánovací dokumentace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, pokud byly vyvolány </w:t>
      </w:r>
      <w:r w:rsidR="00BB243D">
        <w:rPr>
          <w:rFonts w:ascii="Times New Roman" w:hAnsi="Times New Roman"/>
          <w:b w:val="0"/>
          <w:i w:val="0"/>
          <w:sz w:val="22"/>
          <w:szCs w:val="22"/>
        </w:rPr>
        <w:t>ZÚR KK</w:t>
      </w:r>
      <w:r w:rsidR="00F675C0">
        <w:rPr>
          <w:rFonts w:ascii="Times New Roman" w:hAnsi="Times New Roman"/>
          <w:b w:val="0"/>
          <w:i w:val="0"/>
          <w:sz w:val="22"/>
          <w:szCs w:val="22"/>
        </w:rPr>
        <w:t xml:space="preserve"> nebo aktualizací ZÚR KK,</w:t>
      </w:r>
      <w:r w:rsidR="00BB243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01C65">
        <w:rPr>
          <w:rFonts w:ascii="Times New Roman" w:hAnsi="Times New Roman"/>
          <w:b w:val="0"/>
          <w:i w:val="0"/>
          <w:sz w:val="22"/>
          <w:szCs w:val="22"/>
        </w:rPr>
        <w:t xml:space="preserve">případně </w:t>
      </w:r>
      <w:r w:rsidR="006744CF">
        <w:rPr>
          <w:rFonts w:ascii="Times New Roman" w:hAnsi="Times New Roman"/>
          <w:b w:val="0"/>
          <w:i w:val="0"/>
          <w:sz w:val="22"/>
          <w:szCs w:val="22"/>
        </w:rPr>
        <w:t>dalšími rozvojovými dokumentacemi</w:t>
      </w:r>
      <w:r w:rsidR="00F675C0">
        <w:rPr>
          <w:rFonts w:ascii="Times New Roman" w:hAnsi="Times New Roman"/>
          <w:b w:val="0"/>
          <w:i w:val="0"/>
          <w:sz w:val="22"/>
          <w:szCs w:val="22"/>
        </w:rPr>
        <w:t xml:space="preserve"> a záměry</w:t>
      </w:r>
      <w:r w:rsidR="006744CF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01C65">
        <w:rPr>
          <w:rFonts w:ascii="Times New Roman" w:hAnsi="Times New Roman"/>
          <w:b w:val="0"/>
          <w:i w:val="0"/>
          <w:sz w:val="22"/>
          <w:szCs w:val="22"/>
        </w:rPr>
        <w:t>kraje,</w:t>
      </w:r>
      <w:r w:rsidR="007A490F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9B4296">
        <w:rPr>
          <w:rFonts w:ascii="Times New Roman" w:hAnsi="Times New Roman"/>
          <w:b w:val="0"/>
          <w:i w:val="0"/>
          <w:sz w:val="22"/>
          <w:szCs w:val="22"/>
        </w:rPr>
        <w:t xml:space="preserve">nebo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obje</w:t>
      </w:r>
      <w:r>
        <w:rPr>
          <w:rFonts w:ascii="Times New Roman" w:hAnsi="Times New Roman"/>
          <w:b w:val="0"/>
          <w:i w:val="0"/>
          <w:sz w:val="22"/>
          <w:szCs w:val="22"/>
        </w:rPr>
        <w:t>ktivními změnami v</w:t>
      </w:r>
      <w:r w:rsidR="00F675C0">
        <w:rPr>
          <w:rFonts w:ascii="Times New Roman" w:hAnsi="Times New Roman"/>
          <w:b w:val="0"/>
          <w:i w:val="0"/>
          <w:sz w:val="22"/>
          <w:szCs w:val="22"/>
        </w:rPr>
        <w:t> </w:t>
      </w:r>
      <w:r>
        <w:rPr>
          <w:rFonts w:ascii="Times New Roman" w:hAnsi="Times New Roman"/>
          <w:b w:val="0"/>
          <w:i w:val="0"/>
          <w:sz w:val="22"/>
          <w:szCs w:val="22"/>
        </w:rPr>
        <w:t>území</w:t>
      </w:r>
      <w:r w:rsidR="00F675C0">
        <w:rPr>
          <w:rFonts w:ascii="Times New Roman" w:hAnsi="Times New Roman"/>
          <w:b w:val="0"/>
          <w:i w:val="0"/>
          <w:sz w:val="22"/>
          <w:szCs w:val="22"/>
        </w:rPr>
        <w:t xml:space="preserve"> (např. schválený plán společných zařízení v komplexní pozemkové úpravě</w:t>
      </w:r>
      <w:r w:rsidR="00B04D1D">
        <w:rPr>
          <w:rFonts w:ascii="Times New Roman" w:hAnsi="Times New Roman"/>
          <w:b w:val="0"/>
          <w:i w:val="0"/>
          <w:sz w:val="22"/>
          <w:szCs w:val="22"/>
        </w:rPr>
        <w:t>)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a 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nikoliv výhradní potřebou fyzických nebo právnických osob</w:t>
      </w:r>
      <w:r w:rsidRPr="00276FF1">
        <w:rPr>
          <w:rStyle w:val="Znakapoznpodarou"/>
          <w:rFonts w:ascii="Times New Roman" w:hAnsi="Times New Roman"/>
          <w:b w:val="0"/>
          <w:i w:val="0"/>
          <w:sz w:val="22"/>
          <w:szCs w:val="22"/>
        </w:rPr>
        <w:footnoteReference w:id="1"/>
      </w:r>
      <w:r w:rsidR="00193F41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 w:rsidR="00253D19">
        <w:rPr>
          <w:rFonts w:ascii="Times New Roman" w:hAnsi="Times New Roman"/>
          <w:b w:val="0"/>
          <w:i w:val="0"/>
          <w:sz w:val="22"/>
          <w:szCs w:val="22"/>
        </w:rPr>
        <w:t xml:space="preserve">zpracování </w:t>
      </w:r>
      <w:r w:rsidR="00D15A2A">
        <w:rPr>
          <w:rFonts w:ascii="Times New Roman" w:hAnsi="Times New Roman"/>
          <w:b w:val="0"/>
          <w:i w:val="0"/>
          <w:sz w:val="22"/>
          <w:szCs w:val="22"/>
        </w:rPr>
        <w:t>objektivně zdůvodněné úpravy</w:t>
      </w:r>
      <w:r w:rsidR="00253D19">
        <w:rPr>
          <w:rFonts w:ascii="Times New Roman" w:hAnsi="Times New Roman"/>
          <w:b w:val="0"/>
          <w:i w:val="0"/>
          <w:sz w:val="22"/>
          <w:szCs w:val="22"/>
        </w:rPr>
        <w:t xml:space="preserve">  změny</w:t>
      </w:r>
      <w:r w:rsidR="00D15A2A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 w:rsidR="00201C65">
        <w:rPr>
          <w:rFonts w:ascii="Times New Roman" w:hAnsi="Times New Roman"/>
          <w:b w:val="0"/>
          <w:i w:val="0"/>
          <w:sz w:val="22"/>
          <w:szCs w:val="22"/>
        </w:rPr>
        <w:t>a vyhotovení územního plánu</w:t>
      </w:r>
      <w:r w:rsidR="00B436F0">
        <w:rPr>
          <w:rFonts w:ascii="Times New Roman" w:hAnsi="Times New Roman"/>
          <w:b w:val="0"/>
          <w:i w:val="0"/>
          <w:sz w:val="22"/>
          <w:szCs w:val="22"/>
        </w:rPr>
        <w:t xml:space="preserve"> (</w:t>
      </w:r>
      <w:r w:rsidR="006E06AF">
        <w:rPr>
          <w:rFonts w:ascii="Times New Roman" w:hAnsi="Times New Roman"/>
          <w:b w:val="0"/>
          <w:i w:val="0"/>
          <w:sz w:val="22"/>
          <w:szCs w:val="22"/>
        </w:rPr>
        <w:t xml:space="preserve">vydaného </w:t>
      </w:r>
      <w:r w:rsidR="00B436F0">
        <w:rPr>
          <w:rFonts w:ascii="Times New Roman" w:hAnsi="Times New Roman"/>
          <w:b w:val="0"/>
          <w:i w:val="0"/>
          <w:sz w:val="22"/>
          <w:szCs w:val="22"/>
        </w:rPr>
        <w:t>podle stavebního zákona)</w:t>
      </w:r>
      <w:r w:rsidR="00201C65">
        <w:rPr>
          <w:rFonts w:ascii="Times New Roman" w:hAnsi="Times New Roman"/>
          <w:b w:val="0"/>
          <w:i w:val="0"/>
          <w:sz w:val="22"/>
          <w:szCs w:val="22"/>
        </w:rPr>
        <w:t xml:space="preserve"> zahrnujícího právní stav po vydání takovéto změny dle § 55 odst. </w:t>
      </w:r>
      <w:r w:rsidR="00B2749E">
        <w:rPr>
          <w:rFonts w:ascii="Times New Roman" w:hAnsi="Times New Roman"/>
          <w:b w:val="0"/>
          <w:i w:val="0"/>
          <w:sz w:val="22"/>
          <w:szCs w:val="22"/>
        </w:rPr>
        <w:t>5</w:t>
      </w:r>
      <w:r w:rsidR="00201C65">
        <w:rPr>
          <w:rFonts w:ascii="Times New Roman" w:hAnsi="Times New Roman"/>
          <w:b w:val="0"/>
          <w:i w:val="0"/>
          <w:sz w:val="22"/>
          <w:szCs w:val="22"/>
        </w:rPr>
        <w:t xml:space="preserve"> stavebního zákona</w:t>
      </w:r>
      <w:r w:rsidR="006F18CF">
        <w:rPr>
          <w:rFonts w:ascii="Times New Roman" w:hAnsi="Times New Roman"/>
          <w:b w:val="0"/>
          <w:i w:val="0"/>
          <w:sz w:val="22"/>
          <w:szCs w:val="22"/>
        </w:rPr>
        <w:t xml:space="preserve"> – adekvátní část</w:t>
      </w:r>
      <w:r w:rsidR="0007774D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53D19" w:rsidRDefault="00FC1DD6" w:rsidP="00C24E84">
      <w:pPr>
        <w:pStyle w:val="Zkladntext"/>
        <w:numPr>
          <w:ilvl w:val="1"/>
          <w:numId w:val="9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vyhotovení územního plánu</w:t>
      </w:r>
      <w:r w:rsidR="00067A67">
        <w:rPr>
          <w:rFonts w:ascii="Times New Roman" w:hAnsi="Times New Roman"/>
          <w:b w:val="0"/>
          <w:i w:val="0"/>
          <w:sz w:val="22"/>
          <w:szCs w:val="22"/>
        </w:rPr>
        <w:t xml:space="preserve"> zahrnující</w:t>
      </w:r>
      <w:r w:rsidR="00445137">
        <w:rPr>
          <w:rFonts w:ascii="Times New Roman" w:hAnsi="Times New Roman"/>
          <w:b w:val="0"/>
          <w:i w:val="0"/>
          <w:sz w:val="22"/>
          <w:szCs w:val="22"/>
        </w:rPr>
        <w:t>ho</w:t>
      </w:r>
      <w:r w:rsidR="00067A67">
        <w:rPr>
          <w:rFonts w:ascii="Times New Roman" w:hAnsi="Times New Roman"/>
          <w:b w:val="0"/>
          <w:i w:val="0"/>
          <w:sz w:val="22"/>
          <w:szCs w:val="22"/>
        </w:rPr>
        <w:t xml:space="preserve"> právn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í stav po </w:t>
      </w:r>
      <w:r w:rsidR="00511617">
        <w:rPr>
          <w:rFonts w:ascii="Times New Roman" w:hAnsi="Times New Roman"/>
          <w:b w:val="0"/>
          <w:i w:val="0"/>
          <w:sz w:val="22"/>
          <w:szCs w:val="22"/>
        </w:rPr>
        <w:t xml:space="preserve">vydání jeho </w:t>
      </w:r>
      <w:r>
        <w:rPr>
          <w:rFonts w:ascii="Times New Roman" w:hAnsi="Times New Roman"/>
          <w:b w:val="0"/>
          <w:i w:val="0"/>
          <w:sz w:val="22"/>
          <w:szCs w:val="22"/>
        </w:rPr>
        <w:t>změn</w:t>
      </w:r>
      <w:r w:rsidR="00511617">
        <w:rPr>
          <w:rFonts w:ascii="Times New Roman" w:hAnsi="Times New Roman"/>
          <w:b w:val="0"/>
          <w:i w:val="0"/>
          <w:sz w:val="22"/>
          <w:szCs w:val="22"/>
        </w:rPr>
        <w:t>y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(změn), které</w:t>
      </w:r>
      <w:r w:rsidR="00067A67">
        <w:rPr>
          <w:rFonts w:ascii="Times New Roman" w:hAnsi="Times New Roman"/>
          <w:b w:val="0"/>
          <w:i w:val="0"/>
          <w:sz w:val="22"/>
          <w:szCs w:val="22"/>
        </w:rPr>
        <w:t xml:space="preserve"> nabyl</w:t>
      </w:r>
      <w:r>
        <w:rPr>
          <w:rFonts w:ascii="Times New Roman" w:hAnsi="Times New Roman"/>
          <w:b w:val="0"/>
          <w:i w:val="0"/>
          <w:sz w:val="22"/>
          <w:szCs w:val="22"/>
        </w:rPr>
        <w:t>y</w:t>
      </w:r>
      <w:r w:rsidR="00067A67">
        <w:rPr>
          <w:rFonts w:ascii="Times New Roman" w:hAnsi="Times New Roman"/>
          <w:b w:val="0"/>
          <w:i w:val="0"/>
          <w:sz w:val="22"/>
          <w:szCs w:val="22"/>
        </w:rPr>
        <w:t xml:space="preserve"> účinnosti do 31. 12. 2016</w:t>
      </w:r>
      <w:r w:rsidR="00693970">
        <w:rPr>
          <w:rFonts w:ascii="Times New Roman" w:hAnsi="Times New Roman"/>
          <w:b w:val="0"/>
          <w:i w:val="0"/>
          <w:sz w:val="22"/>
          <w:szCs w:val="22"/>
        </w:rPr>
        <w:t>, a to  na územní plány schválené před 1. 1. 2007 i po 1. 1. 2007 (dále jen ,,</w:t>
      </w:r>
      <w:r w:rsidR="00693970" w:rsidRPr="00BD6FF4">
        <w:rPr>
          <w:rFonts w:ascii="Times New Roman" w:hAnsi="Times New Roman"/>
          <w:b w:val="0"/>
          <w:sz w:val="22"/>
          <w:szCs w:val="22"/>
        </w:rPr>
        <w:t>vyhotovení PS</w:t>
      </w:r>
      <w:r w:rsidR="00693970">
        <w:rPr>
          <w:rFonts w:ascii="Times New Roman" w:hAnsi="Times New Roman"/>
          <w:b w:val="0"/>
          <w:i w:val="0"/>
          <w:sz w:val="22"/>
          <w:szCs w:val="22"/>
        </w:rPr>
        <w:t>“);</w:t>
      </w:r>
      <w:r w:rsidR="0051161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7058E6">
        <w:rPr>
          <w:rFonts w:ascii="Times New Roman" w:hAnsi="Times New Roman"/>
          <w:b w:val="0"/>
          <w:i w:val="0"/>
          <w:sz w:val="22"/>
          <w:szCs w:val="22"/>
        </w:rPr>
        <w:t xml:space="preserve">  </w:t>
      </w:r>
    </w:p>
    <w:p w:rsidR="00211ADA" w:rsidRDefault="00211ADA" w:rsidP="00BD6FF4">
      <w:pPr>
        <w:pStyle w:val="Zkladntext"/>
        <w:numPr>
          <w:ilvl w:val="0"/>
          <w:numId w:val="9"/>
        </w:numPr>
        <w:tabs>
          <w:tab w:val="clear" w:pos="1428"/>
          <w:tab w:val="num" w:pos="1134"/>
        </w:tabs>
        <w:ind w:left="1077" w:hanging="357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zpracování posouzení </w:t>
      </w:r>
      <w:r w:rsidRPr="0008497B">
        <w:rPr>
          <w:rFonts w:ascii="Times New Roman" w:hAnsi="Times New Roman" w:cs="Times New Roman"/>
          <w:b w:val="0"/>
          <w:i w:val="0"/>
          <w:sz w:val="22"/>
          <w:szCs w:val="22"/>
        </w:rPr>
        <w:t>z hlediska vlivů na životní prostředí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(SEA)</w:t>
      </w:r>
      <w:r w:rsidR="00477AE2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0970A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pokud se zpracovává; o dotaci na dokumentaci SEA není třeba žádat samostatně, pokud je součástí smlouvy o dílo </w:t>
      </w:r>
      <w:r w:rsidR="00477AE2">
        <w:rPr>
          <w:rFonts w:ascii="Times New Roman" w:hAnsi="Times New Roman" w:cs="Times New Roman"/>
          <w:b w:val="0"/>
          <w:i w:val="0"/>
          <w:sz w:val="22"/>
          <w:szCs w:val="22"/>
        </w:rPr>
        <w:t>na zpracování územního plánu nebo vyhodnocení vlivu na udržitelný rozvoj</w:t>
      </w:r>
      <w:r w:rsidR="00CF217F">
        <w:rPr>
          <w:rFonts w:ascii="Times New Roman" w:hAnsi="Times New Roman" w:cs="Times New Roman"/>
          <w:b w:val="0"/>
          <w:i w:val="0"/>
          <w:sz w:val="22"/>
          <w:szCs w:val="22"/>
        </w:rPr>
        <w:t>;</w:t>
      </w:r>
    </w:p>
    <w:p w:rsidR="0043459A" w:rsidRDefault="00211ADA" w:rsidP="00BD6FF4">
      <w:pPr>
        <w:pStyle w:val="Zkladntext"/>
        <w:numPr>
          <w:ilvl w:val="0"/>
          <w:numId w:val="9"/>
        </w:numPr>
        <w:tabs>
          <w:tab w:val="clear" w:pos="1428"/>
          <w:tab w:val="num" w:pos="1134"/>
        </w:tabs>
        <w:ind w:left="1077" w:hanging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zpracování hodnocení důsledků</w:t>
      </w:r>
      <w:r w:rsidR="00A8277B" w:rsidRPr="0043459A">
        <w:rPr>
          <w:rFonts w:ascii="Times New Roman" w:hAnsi="Times New Roman"/>
          <w:b w:val="0"/>
          <w:i w:val="0"/>
          <w:sz w:val="22"/>
          <w:szCs w:val="22"/>
        </w:rPr>
        <w:t xml:space="preserve"> vlivů </w:t>
      </w:r>
      <w:r w:rsidRPr="0043459A">
        <w:rPr>
          <w:rFonts w:ascii="Times New Roman" w:hAnsi="Times New Roman"/>
          <w:b w:val="0"/>
          <w:i w:val="0"/>
          <w:sz w:val="22"/>
          <w:szCs w:val="22"/>
        </w:rPr>
        <w:t xml:space="preserve">na </w:t>
      </w:r>
      <w:r w:rsidR="00A8277B" w:rsidRPr="0043459A">
        <w:rPr>
          <w:rFonts w:ascii="Times New Roman" w:hAnsi="Times New Roman"/>
          <w:b w:val="0"/>
          <w:i w:val="0"/>
          <w:sz w:val="22"/>
          <w:szCs w:val="22"/>
        </w:rPr>
        <w:t xml:space="preserve">území </w:t>
      </w:r>
      <w:r>
        <w:rPr>
          <w:rFonts w:ascii="Times New Roman" w:hAnsi="Times New Roman"/>
          <w:b w:val="0"/>
          <w:i w:val="0"/>
          <w:sz w:val="22"/>
          <w:szCs w:val="22"/>
        </w:rPr>
        <w:t>NATURA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>2000</w:t>
      </w:r>
      <w:r w:rsidR="00477AE2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 w:rsidR="00477AE2" w:rsidRPr="0043459A">
        <w:rPr>
          <w:rFonts w:ascii="Times New Roman" w:hAnsi="Times New Roman"/>
          <w:b w:val="0"/>
          <w:i w:val="0"/>
          <w:sz w:val="22"/>
          <w:szCs w:val="22"/>
        </w:rPr>
        <w:t>pokud se zpracovává</w:t>
      </w:r>
      <w:r w:rsidR="00851D6C" w:rsidRPr="0043459A">
        <w:rPr>
          <w:rFonts w:ascii="Times New Roman" w:hAnsi="Times New Roman"/>
          <w:b w:val="0"/>
          <w:i w:val="0"/>
          <w:sz w:val="22"/>
          <w:szCs w:val="22"/>
        </w:rPr>
        <w:t xml:space="preserve">; </w:t>
      </w:r>
      <w:r w:rsidR="00BD6FF4">
        <w:rPr>
          <w:rFonts w:ascii="Times New Roman" w:hAnsi="Times New Roman"/>
          <w:b w:val="0"/>
          <w:i w:val="0"/>
          <w:sz w:val="22"/>
          <w:szCs w:val="22"/>
        </w:rPr>
        <w:br/>
      </w:r>
      <w:r w:rsidR="00851D6C" w:rsidRPr="0043459A">
        <w:rPr>
          <w:rFonts w:ascii="Times New Roman" w:hAnsi="Times New Roman"/>
          <w:b w:val="0"/>
          <w:i w:val="0"/>
          <w:sz w:val="22"/>
          <w:szCs w:val="22"/>
        </w:rPr>
        <w:t xml:space="preserve">o dotaci na dokumentaci </w:t>
      </w:r>
      <w:r w:rsidR="00851D6C">
        <w:rPr>
          <w:rFonts w:ascii="Times New Roman" w:hAnsi="Times New Roman"/>
          <w:b w:val="0"/>
          <w:i w:val="0"/>
          <w:sz w:val="22"/>
          <w:szCs w:val="22"/>
        </w:rPr>
        <w:t>NATURA</w:t>
      </w:r>
      <w:r w:rsidR="00851D6C"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851D6C">
        <w:rPr>
          <w:rFonts w:ascii="Times New Roman" w:hAnsi="Times New Roman"/>
          <w:b w:val="0"/>
          <w:i w:val="0"/>
          <w:sz w:val="22"/>
          <w:szCs w:val="22"/>
        </w:rPr>
        <w:t>2000</w:t>
      </w:r>
      <w:r w:rsidR="00851D6C" w:rsidRPr="0043459A">
        <w:rPr>
          <w:rFonts w:ascii="Times New Roman" w:hAnsi="Times New Roman"/>
          <w:b w:val="0"/>
          <w:i w:val="0"/>
          <w:sz w:val="22"/>
          <w:szCs w:val="22"/>
        </w:rPr>
        <w:t xml:space="preserve"> není třeba žádat samostatně, pokud je součástí smlouvy o dílo na zpracování územního plánu nebo vyhodno</w:t>
      </w:r>
      <w:r w:rsidR="00CF217F" w:rsidRPr="0043459A">
        <w:rPr>
          <w:rFonts w:ascii="Times New Roman" w:hAnsi="Times New Roman"/>
          <w:b w:val="0"/>
          <w:i w:val="0"/>
          <w:sz w:val="22"/>
          <w:szCs w:val="22"/>
        </w:rPr>
        <w:t>cení vlivu na udržitelný rozvoj</w:t>
      </w:r>
      <w:r w:rsidR="0043459A" w:rsidRPr="0043459A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0D7E" w:rsidRPr="00573738" w:rsidRDefault="00210D7E" w:rsidP="00BD6FF4">
      <w:pPr>
        <w:pStyle w:val="Zkladntext"/>
        <w:numPr>
          <w:ilvl w:val="0"/>
          <w:numId w:val="9"/>
        </w:numPr>
        <w:tabs>
          <w:tab w:val="clear" w:pos="1428"/>
          <w:tab w:val="num" w:pos="1134"/>
        </w:tabs>
        <w:ind w:left="1077" w:hanging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73738">
        <w:rPr>
          <w:rFonts w:ascii="Times New Roman" w:hAnsi="Times New Roman"/>
          <w:b w:val="0"/>
          <w:i w:val="0"/>
          <w:sz w:val="22"/>
          <w:szCs w:val="22"/>
        </w:rPr>
        <w:t xml:space="preserve">zpracování územní studie, kterou by nebylo možné financovat z dotačního programu Evropské unie – IROP (Integrovaný regionální operační program) – Specifický cíl 3.3 - „Podpora pořizování a uplatňování dokumentů územního rozvoje“ vyhlášeného na období 2014-2020 na internetových stránkách: </w:t>
      </w:r>
      <w:hyperlink r:id="rId9" w:history="1">
        <w:r w:rsidRPr="00573738">
          <w:rPr>
            <w:rFonts w:ascii="Times New Roman" w:hAnsi="Times New Roman"/>
            <w:b w:val="0"/>
            <w:i w:val="0"/>
            <w:sz w:val="22"/>
            <w:szCs w:val="22"/>
          </w:rPr>
          <w:t>http://www.dotaceeu.cz/irop</w:t>
        </w:r>
      </w:hyperlink>
      <w:r w:rsidRPr="00573738">
        <w:rPr>
          <w:rFonts w:ascii="Times New Roman" w:hAnsi="Times New Roman"/>
          <w:b w:val="0"/>
          <w:i w:val="0"/>
          <w:sz w:val="22"/>
          <w:szCs w:val="22"/>
        </w:rPr>
        <w:t>. V zadání ÚS musí být mimo jiné uveden cíl této ÚS: zda bude prověřovat podmínky změn v území, nebo bude detailněji prohlubovat řešení obsažené v ÚPD.</w:t>
      </w:r>
    </w:p>
    <w:p w:rsidR="00210D7E" w:rsidRPr="00573738" w:rsidRDefault="00210D7E" w:rsidP="00210D7E">
      <w:pPr>
        <w:pStyle w:val="Zkladntext"/>
        <w:ind w:left="1077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C24E84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Územní plány</w:t>
      </w:r>
      <w:r w:rsidR="00EE7706">
        <w:rPr>
          <w:rFonts w:ascii="Times New Roman" w:hAnsi="Times New Roman"/>
          <w:b w:val="0"/>
          <w:i w:val="0"/>
          <w:sz w:val="22"/>
          <w:szCs w:val="22"/>
        </w:rPr>
        <w:t xml:space="preserve"> a územní studie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musí být zhotoveny vždy </w:t>
      </w:r>
      <w:r w:rsidR="00B82FCB">
        <w:rPr>
          <w:rFonts w:ascii="Times New Roman" w:hAnsi="Times New Roman"/>
          <w:b w:val="0"/>
          <w:i w:val="0"/>
          <w:sz w:val="22"/>
          <w:szCs w:val="22"/>
        </w:rPr>
        <w:t xml:space="preserve">i </w:t>
      </w:r>
      <w:r>
        <w:rPr>
          <w:rFonts w:ascii="Times New Roman" w:hAnsi="Times New Roman"/>
          <w:b w:val="0"/>
          <w:i w:val="0"/>
          <w:sz w:val="22"/>
          <w:szCs w:val="22"/>
        </w:rPr>
        <w:t>v</w:t>
      </w:r>
      <w:r w:rsidR="00851550">
        <w:rPr>
          <w:rFonts w:ascii="Times New Roman" w:hAnsi="Times New Roman"/>
          <w:b w:val="0"/>
          <w:i w:val="0"/>
          <w:sz w:val="22"/>
          <w:szCs w:val="22"/>
        </w:rPr>
        <w:t> </w:t>
      </w:r>
      <w:r>
        <w:rPr>
          <w:rFonts w:ascii="Times New Roman" w:hAnsi="Times New Roman"/>
          <w:b w:val="0"/>
          <w:i w:val="0"/>
          <w:sz w:val="22"/>
          <w:szCs w:val="22"/>
        </w:rPr>
        <w:t>digitální</w:t>
      </w:r>
      <w:r w:rsidR="00851550">
        <w:rPr>
          <w:rFonts w:ascii="Times New Roman" w:hAnsi="Times New Roman"/>
          <w:b w:val="0"/>
          <w:i w:val="0"/>
          <w:sz w:val="22"/>
          <w:szCs w:val="22"/>
        </w:rPr>
        <w:t xml:space="preserve"> (vektorové)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podobě. Pro změny ÚPD</w:t>
      </w:r>
      <w:r w:rsidR="007058E6">
        <w:rPr>
          <w:rFonts w:ascii="Times New Roman" w:hAnsi="Times New Roman"/>
          <w:b w:val="0"/>
          <w:i w:val="0"/>
          <w:sz w:val="22"/>
          <w:szCs w:val="22"/>
        </w:rPr>
        <w:t xml:space="preserve"> a vyhotovení PS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to platí obdobně.</w:t>
      </w:r>
      <w:r w:rsidR="004A15C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211ADA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F472B2" w:rsidRDefault="000F507D" w:rsidP="00F472B2">
      <w:pPr>
        <w:pStyle w:val="Zkladntext"/>
        <w:keepNext/>
        <w:numPr>
          <w:ilvl w:val="0"/>
          <w:numId w:val="7"/>
        </w:numPr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F636A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Digitální podoba ÚPD musí splňovat podmínky aktuální metodiky </w:t>
      </w:r>
      <w:r w:rsidRPr="00F636AD">
        <w:rPr>
          <w:rFonts w:ascii="Times New Roman" w:hAnsi="Times New Roman" w:cs="Times New Roman"/>
          <w:i w:val="0"/>
          <w:sz w:val="22"/>
          <w:szCs w:val="22"/>
        </w:rPr>
        <w:t>MINIS</w:t>
      </w:r>
      <w:r w:rsidRPr="00F636A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(</w:t>
      </w:r>
      <w:r w:rsidRPr="00F636AD">
        <w:rPr>
          <w:rFonts w:ascii="Times New Roman" w:hAnsi="Times New Roman" w:cs="Times New Roman"/>
          <w:b w:val="0"/>
          <w:bCs w:val="0"/>
          <w:sz w:val="22"/>
          <w:szCs w:val="22"/>
        </w:rPr>
        <w:t>Minimální standard pro digitální zpracování územních plánů v GIS)</w:t>
      </w:r>
      <w:r w:rsidRPr="00F636AD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Pr="00F636AD">
        <w:rPr>
          <w:rFonts w:ascii="Times New Roman" w:hAnsi="Times New Roman"/>
          <w:b w:val="0"/>
          <w:i w:val="0"/>
          <w:sz w:val="22"/>
          <w:szCs w:val="22"/>
        </w:rPr>
        <w:t xml:space="preserve"> kter</w:t>
      </w:r>
      <w:r w:rsidR="009F2430" w:rsidRPr="00F636AD">
        <w:rPr>
          <w:rFonts w:ascii="Times New Roman" w:hAnsi="Times New Roman"/>
          <w:b w:val="0"/>
          <w:i w:val="0"/>
          <w:sz w:val="22"/>
          <w:szCs w:val="22"/>
        </w:rPr>
        <w:t>á</w:t>
      </w:r>
      <w:r w:rsidRPr="00F636AD">
        <w:rPr>
          <w:rFonts w:ascii="Times New Roman" w:hAnsi="Times New Roman"/>
          <w:b w:val="0"/>
          <w:i w:val="0"/>
          <w:sz w:val="22"/>
          <w:szCs w:val="22"/>
        </w:rPr>
        <w:t xml:space="preserve"> je </w:t>
      </w:r>
      <w:r w:rsidR="009F2430" w:rsidRPr="00F636AD">
        <w:rPr>
          <w:rFonts w:ascii="Times New Roman" w:hAnsi="Times New Roman"/>
          <w:b w:val="0"/>
          <w:i w:val="0"/>
          <w:sz w:val="22"/>
          <w:szCs w:val="22"/>
        </w:rPr>
        <w:t>v době zpracová</w:t>
      </w:r>
      <w:r w:rsidR="009B4296" w:rsidRPr="00F636AD">
        <w:rPr>
          <w:rFonts w:ascii="Times New Roman" w:hAnsi="Times New Roman"/>
          <w:b w:val="0"/>
          <w:i w:val="0"/>
          <w:sz w:val="22"/>
          <w:szCs w:val="22"/>
        </w:rPr>
        <w:t>vá</w:t>
      </w:r>
      <w:r w:rsidR="009F2430" w:rsidRPr="00F636AD">
        <w:rPr>
          <w:rFonts w:ascii="Times New Roman" w:hAnsi="Times New Roman"/>
          <w:b w:val="0"/>
          <w:i w:val="0"/>
          <w:sz w:val="22"/>
          <w:szCs w:val="22"/>
        </w:rPr>
        <w:t xml:space="preserve">ní </w:t>
      </w:r>
      <w:r w:rsidR="009B4296" w:rsidRPr="00F636AD">
        <w:rPr>
          <w:rFonts w:ascii="Times New Roman" w:hAnsi="Times New Roman"/>
          <w:b w:val="0"/>
          <w:i w:val="0"/>
          <w:sz w:val="22"/>
          <w:szCs w:val="22"/>
        </w:rPr>
        <w:t xml:space="preserve">dokumentace </w:t>
      </w:r>
      <w:r w:rsidRPr="00F636AD">
        <w:rPr>
          <w:rFonts w:ascii="Times New Roman" w:hAnsi="Times New Roman"/>
          <w:b w:val="0"/>
          <w:i w:val="0"/>
          <w:sz w:val="22"/>
          <w:szCs w:val="22"/>
        </w:rPr>
        <w:t>na internetových</w:t>
      </w:r>
      <w:r w:rsidR="00491071" w:rsidRPr="00F636A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F636AD">
        <w:rPr>
          <w:rFonts w:ascii="Times New Roman" w:hAnsi="Times New Roman"/>
          <w:b w:val="0"/>
          <w:i w:val="0"/>
          <w:sz w:val="22"/>
          <w:szCs w:val="22"/>
        </w:rPr>
        <w:t>stránkách Karlovarského kraje</w:t>
      </w:r>
      <w:r w:rsidR="00F636AD" w:rsidRPr="00F636AD">
        <w:rPr>
          <w:rFonts w:ascii="Times New Roman" w:hAnsi="Times New Roman"/>
          <w:b w:val="0"/>
          <w:i w:val="0"/>
          <w:sz w:val="22"/>
          <w:szCs w:val="22"/>
        </w:rPr>
        <w:t xml:space="preserve"> (</w:t>
      </w:r>
      <w:r w:rsidR="00F51F09" w:rsidRPr="007058E6">
        <w:rPr>
          <w:rFonts w:ascii="Times New Roman" w:hAnsi="Times New Roman"/>
          <w:b w:val="0"/>
          <w:i w:val="0"/>
          <w:sz w:val="22"/>
          <w:szCs w:val="22"/>
        </w:rPr>
        <w:t>http://www.kr-karlovarsky.cz/region/uzem_plan/Stranky/metodika/metodika_up.aspx</w:t>
      </w:r>
      <w:r w:rsidR="00F636AD" w:rsidRPr="00F636AD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F636AD">
        <w:rPr>
          <w:rFonts w:ascii="Times New Roman" w:hAnsi="Times New Roman"/>
          <w:b w:val="0"/>
          <w:i w:val="0"/>
          <w:sz w:val="22"/>
          <w:szCs w:val="22"/>
        </w:rPr>
        <w:t>.</w:t>
      </w:r>
      <w:r w:rsidR="00F472B2" w:rsidRPr="00F636A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F636AD" w:rsidRPr="00F636AD" w:rsidRDefault="00F636AD" w:rsidP="00F636AD">
      <w:pPr>
        <w:pStyle w:val="Zkladntext"/>
        <w:keepNext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6804ED" w:rsidRPr="00016469" w:rsidRDefault="006804ED" w:rsidP="00C24E84">
      <w:pPr>
        <w:pStyle w:val="Zkladntext"/>
        <w:numPr>
          <w:ilvl w:val="0"/>
          <w:numId w:val="7"/>
        </w:numPr>
        <w:jc w:val="both"/>
        <w:rPr>
          <w:b w:val="0"/>
          <w:i w:val="0"/>
          <w:sz w:val="22"/>
          <w:szCs w:val="22"/>
        </w:rPr>
      </w:pPr>
      <w:r w:rsidRPr="006804ED">
        <w:rPr>
          <w:rFonts w:ascii="Times New Roman" w:hAnsi="Times New Roman"/>
          <w:b w:val="0"/>
          <w:i w:val="0"/>
          <w:sz w:val="22"/>
          <w:szCs w:val="22"/>
        </w:rPr>
        <w:t>Podmínka uvedená v odst. 6</w:t>
      </w:r>
      <w:r w:rsidR="007232A1">
        <w:rPr>
          <w:rFonts w:ascii="Times New Roman" w:hAnsi="Times New Roman"/>
          <w:b w:val="0"/>
          <w:i w:val="0"/>
          <w:sz w:val="22"/>
          <w:szCs w:val="22"/>
        </w:rPr>
        <w:t>.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9B0C35">
        <w:rPr>
          <w:rFonts w:ascii="Times New Roman" w:hAnsi="Times New Roman"/>
          <w:b w:val="0"/>
          <w:i w:val="0"/>
          <w:sz w:val="22"/>
          <w:szCs w:val="22"/>
        </w:rPr>
        <w:t xml:space="preserve">tohoto 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 xml:space="preserve">článku </w:t>
      </w:r>
      <w:r w:rsidR="00345364">
        <w:rPr>
          <w:rFonts w:ascii="Times New Roman" w:hAnsi="Times New Roman"/>
          <w:b w:val="0"/>
          <w:i w:val="0"/>
          <w:sz w:val="22"/>
          <w:szCs w:val="22"/>
        </w:rPr>
        <w:t>ne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>platí</w:t>
      </w:r>
      <w:r w:rsidR="002B773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 xml:space="preserve">pro případy pořízení změny územně plánovací dokumentace </w:t>
      </w:r>
      <w:r w:rsidR="00FC1DD6">
        <w:rPr>
          <w:rFonts w:ascii="Times New Roman" w:hAnsi="Times New Roman"/>
          <w:b w:val="0"/>
          <w:i w:val="0"/>
          <w:sz w:val="22"/>
          <w:szCs w:val="22"/>
        </w:rPr>
        <w:t xml:space="preserve">a vyhotovení PS 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 xml:space="preserve">nezpracované podle </w:t>
      </w:r>
      <w:r w:rsidRPr="006804ED">
        <w:rPr>
          <w:rFonts w:ascii="Times New Roman" w:hAnsi="Times New Roman" w:cs="Times New Roman"/>
          <w:b w:val="0"/>
          <w:i w:val="0"/>
          <w:sz w:val="22"/>
          <w:szCs w:val="22"/>
        </w:rPr>
        <w:t>MINIS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 xml:space="preserve">. </w:t>
      </w:r>
      <w:r w:rsidR="006B2B28">
        <w:rPr>
          <w:rFonts w:ascii="Times New Roman" w:hAnsi="Times New Roman"/>
          <w:b w:val="0"/>
          <w:i w:val="0"/>
          <w:sz w:val="22"/>
          <w:szCs w:val="22"/>
        </w:rPr>
        <w:t>Jejich digitální zpracovaní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F022E2">
        <w:rPr>
          <w:rFonts w:ascii="Times New Roman" w:hAnsi="Times New Roman"/>
          <w:b w:val="0"/>
          <w:i w:val="0"/>
          <w:sz w:val="22"/>
          <w:szCs w:val="22"/>
        </w:rPr>
        <w:t>musí</w:t>
      </w:r>
      <w:r w:rsidR="00F022E2" w:rsidRPr="006804E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 xml:space="preserve">splňovat požadavky uvedené v článku </w:t>
      </w:r>
      <w:r w:rsidR="00A022AF">
        <w:rPr>
          <w:rFonts w:ascii="Times New Roman" w:hAnsi="Times New Roman"/>
          <w:b w:val="0"/>
          <w:i w:val="0"/>
          <w:sz w:val="22"/>
          <w:szCs w:val="22"/>
        </w:rPr>
        <w:t>VII.</w:t>
      </w:r>
      <w:r w:rsidR="00A022AF" w:rsidRPr="006804E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 xml:space="preserve"> odst.</w:t>
      </w:r>
      <w:r w:rsidR="007C3A2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>3 písm. a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)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FC1DD6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>b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016469">
        <w:rPr>
          <w:rFonts w:ascii="Times New Roman" w:hAnsi="Times New Roman"/>
          <w:b w:val="0"/>
          <w:i w:val="0"/>
          <w:sz w:val="22"/>
          <w:szCs w:val="22"/>
        </w:rPr>
        <w:t>,</w:t>
      </w:r>
      <w:r w:rsidR="00FC1DD6">
        <w:rPr>
          <w:rFonts w:ascii="Times New Roman" w:hAnsi="Times New Roman"/>
          <w:b w:val="0"/>
          <w:i w:val="0"/>
          <w:sz w:val="22"/>
          <w:szCs w:val="22"/>
        </w:rPr>
        <w:t xml:space="preserve"> e)</w:t>
      </w:r>
      <w:r w:rsidRPr="006804ED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B207A9" w:rsidRDefault="00B207A9" w:rsidP="00B207A9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4F4B4B" w:rsidRDefault="00211ADA" w:rsidP="00C24E84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Jednotlivé etapy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ÚPD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, na které může být poskytnut</w:t>
      </w:r>
      <w:r>
        <w:rPr>
          <w:rFonts w:ascii="Times New Roman" w:hAnsi="Times New Roman"/>
          <w:b w:val="0"/>
          <w:i w:val="0"/>
          <w:sz w:val="22"/>
          <w:szCs w:val="22"/>
        </w:rPr>
        <w:t>a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>dotace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, jsou uvedeny ve formuláři žádosti, který je </w:t>
      </w:r>
      <w:r w:rsidR="00016469">
        <w:rPr>
          <w:rFonts w:ascii="Times New Roman" w:hAnsi="Times New Roman"/>
          <w:b w:val="0"/>
          <w:i w:val="0"/>
          <w:sz w:val="22"/>
          <w:szCs w:val="22"/>
        </w:rPr>
        <w:t>P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řílohou č. 1 těchto pravidel</w:t>
      </w:r>
      <w:r w:rsidR="004F4B4B" w:rsidRPr="004F4B4B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A74F64" w:rsidRDefault="00A74F64" w:rsidP="00A74F64">
      <w:pPr>
        <w:pStyle w:val="Zkladntext"/>
        <w:ind w:left="3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A74F64" w:rsidRPr="004F4B4B" w:rsidRDefault="0061208A" w:rsidP="00C24E84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V případě územního plánu musí být 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s</w:t>
      </w:r>
      <w:r w:rsidR="00A74F64">
        <w:rPr>
          <w:rFonts w:ascii="Times New Roman" w:hAnsi="Times New Roman"/>
          <w:b w:val="0"/>
          <w:i w:val="0"/>
          <w:sz w:val="22"/>
          <w:szCs w:val="22"/>
        </w:rPr>
        <w:t>mlouva o dílo</w:t>
      </w:r>
      <w:r w:rsidR="006E06AF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74F64">
        <w:rPr>
          <w:rFonts w:ascii="Times New Roman" w:hAnsi="Times New Roman"/>
          <w:b w:val="0"/>
          <w:i w:val="0"/>
          <w:sz w:val="22"/>
          <w:szCs w:val="22"/>
        </w:rPr>
        <w:t>uzavřena vždy na celý projekt,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tj. minimálně </w:t>
      </w:r>
      <w:r w:rsidR="00863636">
        <w:rPr>
          <w:rFonts w:ascii="Times New Roman" w:hAnsi="Times New Roman"/>
          <w:b w:val="0"/>
          <w:i w:val="0"/>
          <w:sz w:val="22"/>
          <w:szCs w:val="22"/>
        </w:rPr>
        <w:t xml:space="preserve">etapy </w:t>
      </w:r>
      <w:r>
        <w:rPr>
          <w:rFonts w:ascii="Times New Roman" w:hAnsi="Times New Roman"/>
          <w:b w:val="0"/>
          <w:i w:val="0"/>
          <w:sz w:val="22"/>
          <w:szCs w:val="22"/>
        </w:rPr>
        <w:t>doplňující průzkumy a rozbory a návrh, další etapy vyplynou z</w:t>
      </w:r>
      <w:r w:rsidR="006E06AF">
        <w:rPr>
          <w:rFonts w:ascii="Times New Roman" w:hAnsi="Times New Roman"/>
          <w:b w:val="0"/>
          <w:i w:val="0"/>
          <w:sz w:val="22"/>
          <w:szCs w:val="22"/>
        </w:rPr>
        <w:t> </w:t>
      </w:r>
      <w:r>
        <w:rPr>
          <w:rFonts w:ascii="Times New Roman" w:hAnsi="Times New Roman"/>
          <w:b w:val="0"/>
          <w:i w:val="0"/>
          <w:sz w:val="22"/>
          <w:szCs w:val="22"/>
        </w:rPr>
        <w:t>projednání</w:t>
      </w:r>
      <w:r w:rsidR="006E06AF">
        <w:rPr>
          <w:rFonts w:ascii="Times New Roman" w:hAnsi="Times New Roman"/>
          <w:b w:val="0"/>
          <w:i w:val="0"/>
          <w:sz w:val="22"/>
          <w:szCs w:val="22"/>
        </w:rPr>
        <w:t xml:space="preserve">. </w:t>
      </w:r>
      <w:r w:rsidR="00386A9D" w:rsidRPr="00037ED7">
        <w:rPr>
          <w:rFonts w:ascii="Times New Roman" w:hAnsi="Times New Roman"/>
          <w:b w:val="0"/>
          <w:i w:val="0"/>
          <w:sz w:val="22"/>
          <w:szCs w:val="22"/>
        </w:rPr>
        <w:t xml:space="preserve">V případě změny </w:t>
      </w:r>
      <w:r w:rsidR="006E06AF" w:rsidRPr="00037ED7">
        <w:rPr>
          <w:rFonts w:ascii="Times New Roman" w:hAnsi="Times New Roman"/>
          <w:b w:val="0"/>
          <w:i w:val="0"/>
          <w:sz w:val="22"/>
          <w:szCs w:val="22"/>
        </w:rPr>
        <w:t>územního plánu</w:t>
      </w:r>
      <w:r w:rsidR="00386A9D" w:rsidRPr="00037ED7">
        <w:rPr>
          <w:rFonts w:ascii="Times New Roman" w:hAnsi="Times New Roman"/>
          <w:b w:val="0"/>
          <w:i w:val="0"/>
          <w:sz w:val="22"/>
          <w:szCs w:val="22"/>
        </w:rPr>
        <w:t xml:space="preserve"> musí </w:t>
      </w:r>
      <w:r w:rsidR="00C64615" w:rsidRPr="00037ED7">
        <w:rPr>
          <w:rFonts w:ascii="Times New Roman" w:hAnsi="Times New Roman"/>
          <w:b w:val="0"/>
          <w:i w:val="0"/>
          <w:sz w:val="22"/>
          <w:szCs w:val="22"/>
        </w:rPr>
        <w:t xml:space="preserve">být součástí 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s</w:t>
      </w:r>
      <w:r w:rsidR="00386A9D" w:rsidRPr="00037ED7">
        <w:rPr>
          <w:rFonts w:ascii="Times New Roman" w:hAnsi="Times New Roman"/>
          <w:b w:val="0"/>
          <w:i w:val="0"/>
          <w:sz w:val="22"/>
          <w:szCs w:val="22"/>
        </w:rPr>
        <w:t>mlouv</w:t>
      </w:r>
      <w:r w:rsidR="00C64615" w:rsidRPr="00037ED7">
        <w:rPr>
          <w:rFonts w:ascii="Times New Roman" w:hAnsi="Times New Roman"/>
          <w:b w:val="0"/>
          <w:i w:val="0"/>
          <w:sz w:val="22"/>
          <w:szCs w:val="22"/>
        </w:rPr>
        <w:t>y</w:t>
      </w:r>
      <w:r w:rsidR="00386A9D" w:rsidRPr="00037ED7">
        <w:rPr>
          <w:rFonts w:ascii="Times New Roman" w:hAnsi="Times New Roman"/>
          <w:b w:val="0"/>
          <w:i w:val="0"/>
          <w:sz w:val="22"/>
          <w:szCs w:val="22"/>
        </w:rPr>
        <w:t xml:space="preserve"> o dílo i v</w:t>
      </w:r>
      <w:r w:rsidR="008B266D" w:rsidRPr="00037ED7">
        <w:rPr>
          <w:rFonts w:ascii="Times New Roman" w:hAnsi="Times New Roman"/>
          <w:b w:val="0"/>
          <w:i w:val="0"/>
          <w:sz w:val="22"/>
          <w:szCs w:val="22"/>
        </w:rPr>
        <w:t>y</w:t>
      </w:r>
      <w:r w:rsidR="00386A9D" w:rsidRPr="00037ED7">
        <w:rPr>
          <w:rFonts w:ascii="Times New Roman" w:hAnsi="Times New Roman"/>
          <w:b w:val="0"/>
          <w:i w:val="0"/>
          <w:sz w:val="22"/>
          <w:szCs w:val="22"/>
        </w:rPr>
        <w:t xml:space="preserve">hotovení </w:t>
      </w:r>
      <w:r w:rsidR="00C64615" w:rsidRPr="00037ED7">
        <w:rPr>
          <w:rFonts w:ascii="Times New Roman" w:hAnsi="Times New Roman"/>
          <w:b w:val="0"/>
          <w:i w:val="0"/>
          <w:sz w:val="22"/>
          <w:szCs w:val="22"/>
        </w:rPr>
        <w:t>územního plánu</w:t>
      </w:r>
      <w:r w:rsidR="00386A9D">
        <w:rPr>
          <w:rFonts w:ascii="Times New Roman" w:hAnsi="Times New Roman"/>
          <w:b w:val="0"/>
          <w:i w:val="0"/>
          <w:sz w:val="22"/>
          <w:szCs w:val="22"/>
        </w:rPr>
        <w:t xml:space="preserve"> zahrnující právní stav po</w:t>
      </w:r>
      <w:r w:rsidR="008B266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386A9D">
        <w:rPr>
          <w:rFonts w:ascii="Times New Roman" w:hAnsi="Times New Roman"/>
          <w:b w:val="0"/>
          <w:i w:val="0"/>
          <w:sz w:val="22"/>
          <w:szCs w:val="22"/>
        </w:rPr>
        <w:t xml:space="preserve">vydání </w:t>
      </w:r>
      <w:r w:rsidR="008B266D">
        <w:rPr>
          <w:rFonts w:ascii="Times New Roman" w:hAnsi="Times New Roman"/>
          <w:b w:val="0"/>
          <w:i w:val="0"/>
          <w:sz w:val="22"/>
          <w:szCs w:val="22"/>
        </w:rPr>
        <w:t xml:space="preserve">této </w:t>
      </w:r>
      <w:r w:rsidR="00386A9D">
        <w:rPr>
          <w:rFonts w:ascii="Times New Roman" w:hAnsi="Times New Roman"/>
          <w:b w:val="0"/>
          <w:i w:val="0"/>
          <w:sz w:val="22"/>
          <w:szCs w:val="22"/>
        </w:rPr>
        <w:t>změny.</w:t>
      </w:r>
    </w:p>
    <w:p w:rsidR="00211ADA" w:rsidRDefault="00211ADA" w:rsidP="00211ADA">
      <w:pPr>
        <w:jc w:val="both"/>
        <w:rPr>
          <w:sz w:val="22"/>
          <w:szCs w:val="22"/>
        </w:rPr>
      </w:pPr>
    </w:p>
    <w:p w:rsidR="00211ADA" w:rsidRPr="00E81AFB" w:rsidRDefault="00211ADA" w:rsidP="00C24E84">
      <w:pPr>
        <w:numPr>
          <w:ilvl w:val="0"/>
          <w:numId w:val="7"/>
        </w:numPr>
        <w:jc w:val="both"/>
        <w:rPr>
          <w:sz w:val="22"/>
          <w:szCs w:val="22"/>
        </w:rPr>
      </w:pPr>
      <w:r w:rsidRPr="00E81AFB">
        <w:rPr>
          <w:sz w:val="22"/>
          <w:szCs w:val="22"/>
        </w:rPr>
        <w:t>Smlouva o dílo na zpracování ÚPD dle čl. II. odst. 2 písm. b</w:t>
      </w:r>
      <w:r w:rsidR="0013510B">
        <w:rPr>
          <w:sz w:val="22"/>
          <w:szCs w:val="22"/>
        </w:rPr>
        <w:t>)</w:t>
      </w:r>
      <w:r w:rsidRPr="00E81AFB">
        <w:rPr>
          <w:sz w:val="22"/>
          <w:szCs w:val="22"/>
        </w:rPr>
        <w:t xml:space="preserve"> těchto pravidel musí obsahovat</w:t>
      </w:r>
      <w:r>
        <w:rPr>
          <w:sz w:val="22"/>
          <w:szCs w:val="22"/>
        </w:rPr>
        <w:t>:</w:t>
      </w:r>
    </w:p>
    <w:p w:rsidR="00211ADA" w:rsidRPr="00276FF1" w:rsidRDefault="00211ADA" w:rsidP="00C24E84">
      <w:pPr>
        <w:pStyle w:val="Zkladntext"/>
        <w:numPr>
          <w:ilvl w:val="0"/>
          <w:numId w:val="12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ustanovení zavazující projektanta dodržet soulad ÚPD s obecně závaznými právními předpisy, zejména se stavebním zákonem</w:t>
      </w:r>
      <w:r w:rsidR="00616DE1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vyhlášk</w:t>
      </w:r>
      <w:r w:rsidR="00616DE1">
        <w:rPr>
          <w:rFonts w:ascii="Times New Roman" w:hAnsi="Times New Roman"/>
          <w:b w:val="0"/>
          <w:i w:val="0"/>
          <w:sz w:val="22"/>
          <w:szCs w:val="22"/>
        </w:rPr>
        <w:t>ou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č. </w:t>
      </w:r>
      <w:r w:rsidR="004A64BB">
        <w:rPr>
          <w:rFonts w:ascii="Times New Roman" w:hAnsi="Times New Roman"/>
          <w:b w:val="0"/>
          <w:i w:val="0"/>
          <w:sz w:val="22"/>
          <w:szCs w:val="22"/>
        </w:rPr>
        <w:t>500/2006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Sb., </w:t>
      </w:r>
      <w:r w:rsidRPr="00F74BCE">
        <w:rPr>
          <w:rFonts w:ascii="Times New Roman" w:hAnsi="Times New Roman"/>
          <w:b w:val="0"/>
          <w:i w:val="0"/>
          <w:sz w:val="22"/>
          <w:szCs w:val="22"/>
        </w:rPr>
        <w:t xml:space="preserve">o územně </w:t>
      </w:r>
      <w:r w:rsidR="009458B2" w:rsidRPr="00F74BCE">
        <w:rPr>
          <w:rFonts w:ascii="Times New Roman" w:hAnsi="Times New Roman"/>
          <w:b w:val="0"/>
          <w:i w:val="0"/>
          <w:sz w:val="22"/>
          <w:szCs w:val="22"/>
        </w:rPr>
        <w:t xml:space="preserve">analytických </w:t>
      </w:r>
      <w:r w:rsidRPr="00F74BCE">
        <w:rPr>
          <w:rFonts w:ascii="Times New Roman" w:hAnsi="Times New Roman"/>
          <w:b w:val="0"/>
          <w:i w:val="0"/>
          <w:sz w:val="22"/>
          <w:szCs w:val="22"/>
        </w:rPr>
        <w:t>podkladech</w:t>
      </w:r>
      <w:r w:rsidR="009458B2" w:rsidRPr="00F74BCE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F74BCE">
        <w:rPr>
          <w:rFonts w:ascii="Times New Roman" w:hAnsi="Times New Roman"/>
          <w:b w:val="0"/>
          <w:i w:val="0"/>
          <w:sz w:val="22"/>
          <w:szCs w:val="22"/>
        </w:rPr>
        <w:t xml:space="preserve"> územně plánovací dokumentaci</w:t>
      </w:r>
      <w:r w:rsidR="009458B2">
        <w:rPr>
          <w:rFonts w:ascii="Times New Roman" w:hAnsi="Times New Roman"/>
          <w:b w:val="0"/>
          <w:i w:val="0"/>
          <w:sz w:val="22"/>
          <w:szCs w:val="22"/>
        </w:rPr>
        <w:t xml:space="preserve"> a způsobu evidence územně plánovací činnosti</w:t>
      </w:r>
      <w:r w:rsidR="00C47DFA">
        <w:rPr>
          <w:rFonts w:ascii="Times New Roman" w:hAnsi="Times New Roman"/>
          <w:b w:val="0"/>
          <w:i w:val="0"/>
          <w:sz w:val="22"/>
          <w:szCs w:val="22"/>
        </w:rPr>
        <w:t>, ve znění pozdějších předpisů</w:t>
      </w:r>
      <w:r w:rsidR="009458B2">
        <w:rPr>
          <w:rFonts w:ascii="Times New Roman" w:hAnsi="Times New Roman"/>
          <w:b w:val="0"/>
          <w:i w:val="0"/>
          <w:sz w:val="22"/>
          <w:szCs w:val="22"/>
        </w:rPr>
        <w:t xml:space="preserve"> a</w:t>
      </w:r>
      <w:r w:rsidR="00616DE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616DE1" w:rsidRPr="00276FF1">
        <w:rPr>
          <w:rFonts w:ascii="Times New Roman" w:hAnsi="Times New Roman"/>
          <w:b w:val="0"/>
          <w:i w:val="0"/>
          <w:sz w:val="22"/>
          <w:szCs w:val="22"/>
        </w:rPr>
        <w:t>vyhlášk</w:t>
      </w:r>
      <w:r w:rsidR="00616DE1">
        <w:rPr>
          <w:rFonts w:ascii="Times New Roman" w:hAnsi="Times New Roman"/>
          <w:b w:val="0"/>
          <w:i w:val="0"/>
          <w:sz w:val="22"/>
          <w:szCs w:val="22"/>
        </w:rPr>
        <w:t>ou</w:t>
      </w:r>
      <w:r w:rsidR="009458B2">
        <w:rPr>
          <w:rFonts w:ascii="Times New Roman" w:hAnsi="Times New Roman"/>
          <w:b w:val="0"/>
          <w:i w:val="0"/>
          <w:sz w:val="22"/>
          <w:szCs w:val="22"/>
        </w:rPr>
        <w:t xml:space="preserve"> č. 501/2006 Sb., o obecných požadavcích na využívání území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,</w:t>
      </w:r>
      <w:r w:rsidR="00BE28F0" w:rsidRPr="00BE28F0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BE28F0">
        <w:rPr>
          <w:rFonts w:ascii="Times New Roman" w:hAnsi="Times New Roman"/>
          <w:b w:val="0"/>
          <w:i w:val="0"/>
          <w:sz w:val="22"/>
          <w:szCs w:val="22"/>
        </w:rPr>
        <w:t>ve znění pozdějších předpisů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Pr="00276FF1" w:rsidRDefault="00211ADA" w:rsidP="00C24E84">
      <w:pPr>
        <w:pStyle w:val="Zkladntext"/>
        <w:numPr>
          <w:ilvl w:val="0"/>
          <w:numId w:val="12"/>
        </w:numPr>
        <w:ind w:hanging="34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kalkulaci ceny za provedení díla a časový harmonogram, vše uvedené pro jednotlivé etapy: </w:t>
      </w:r>
      <w:r w:rsidR="0041626B">
        <w:rPr>
          <w:rFonts w:ascii="Times New Roman" w:hAnsi="Times New Roman"/>
          <w:b w:val="0"/>
          <w:i w:val="0"/>
          <w:sz w:val="22"/>
          <w:szCs w:val="22"/>
        </w:rPr>
        <w:t>doplň</w:t>
      </w:r>
      <w:r w:rsidR="007058E6">
        <w:rPr>
          <w:rFonts w:ascii="Times New Roman" w:hAnsi="Times New Roman"/>
          <w:b w:val="0"/>
          <w:i w:val="0"/>
          <w:sz w:val="22"/>
          <w:szCs w:val="22"/>
        </w:rPr>
        <w:t>ující</w:t>
      </w:r>
      <w:r w:rsidR="0041626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průzkumy a rozbory</w:t>
      </w:r>
      <w:r w:rsidR="004D4990">
        <w:rPr>
          <w:rFonts w:ascii="Times New Roman" w:hAnsi="Times New Roman"/>
          <w:b w:val="0"/>
          <w:i w:val="0"/>
          <w:sz w:val="22"/>
          <w:szCs w:val="22"/>
        </w:rPr>
        <w:t>,</w:t>
      </w:r>
      <w:r w:rsidR="000A4A09" w:rsidRPr="000A4A09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0A4A09">
        <w:rPr>
          <w:rFonts w:ascii="Times New Roman" w:hAnsi="Times New Roman"/>
          <w:b w:val="0"/>
          <w:i w:val="0"/>
          <w:sz w:val="22"/>
          <w:szCs w:val="22"/>
        </w:rPr>
        <w:t>vyhodnocení vlivů na udržitelný rozvoj území</w:t>
      </w:r>
      <w:r w:rsidR="004D4990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návrh</w:t>
      </w:r>
      <w:r w:rsidR="007058E6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7A0418">
        <w:rPr>
          <w:rFonts w:ascii="Times New Roman" w:hAnsi="Times New Roman"/>
          <w:b w:val="0"/>
          <w:i w:val="0"/>
          <w:sz w:val="22"/>
          <w:szCs w:val="22"/>
        </w:rPr>
        <w:t>(přičemž zvlášť bude uvedena cena za úpravy)</w:t>
      </w:r>
      <w:r w:rsidR="004D4990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 w:rsidR="00DF0EE6">
        <w:rPr>
          <w:rFonts w:ascii="Times New Roman" w:hAnsi="Times New Roman"/>
          <w:b w:val="0"/>
          <w:i w:val="0"/>
          <w:sz w:val="22"/>
          <w:szCs w:val="22"/>
        </w:rPr>
        <w:t>resp. vyhotovení územního plánu zahrnující</w:t>
      </w:r>
      <w:r w:rsidR="007058E6">
        <w:rPr>
          <w:rFonts w:ascii="Times New Roman" w:hAnsi="Times New Roman"/>
          <w:b w:val="0"/>
          <w:i w:val="0"/>
          <w:sz w:val="22"/>
          <w:szCs w:val="22"/>
        </w:rPr>
        <w:t>ho</w:t>
      </w:r>
      <w:r w:rsidR="00DF0EE6">
        <w:rPr>
          <w:rFonts w:ascii="Times New Roman" w:hAnsi="Times New Roman"/>
          <w:b w:val="0"/>
          <w:i w:val="0"/>
          <w:sz w:val="22"/>
          <w:szCs w:val="22"/>
        </w:rPr>
        <w:t xml:space="preserve"> právní stav po vydání změny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Default="00211ADA" w:rsidP="00C24E84">
      <w:pPr>
        <w:pStyle w:val="Zkladntext"/>
        <w:numPr>
          <w:ilvl w:val="0"/>
          <w:numId w:val="12"/>
        </w:numPr>
        <w:ind w:hanging="34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ustanovení upravující záruku za jakost a odpovědnost za vady díla ze strany projektanta,</w:t>
      </w:r>
    </w:p>
    <w:p w:rsidR="00211ADA" w:rsidRPr="00276FF1" w:rsidRDefault="00211ADA" w:rsidP="00C24E84">
      <w:pPr>
        <w:pStyle w:val="Zkladntext"/>
        <w:numPr>
          <w:ilvl w:val="0"/>
          <w:numId w:val="12"/>
        </w:numPr>
        <w:ind w:hanging="34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ustanovení o smluvních pokutách za prodlení s předáním díla i jeho částí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Default="00211ADA" w:rsidP="00C24E84">
      <w:pPr>
        <w:pStyle w:val="Zkladntext"/>
        <w:numPr>
          <w:ilvl w:val="0"/>
          <w:numId w:val="12"/>
        </w:numPr>
        <w:ind w:hanging="34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závazek projektanta spolupůsobit při výkonu finanč</w:t>
      </w:r>
      <w:r>
        <w:rPr>
          <w:rFonts w:ascii="Times New Roman" w:hAnsi="Times New Roman"/>
          <w:b w:val="0"/>
          <w:i w:val="0"/>
          <w:sz w:val="22"/>
          <w:szCs w:val="22"/>
        </w:rPr>
        <w:t>ní kontroly ve smyslu zákona č. 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320/2001 Sb., o finanční kontrole ve veřejné správě a o změně některých zákonů</w:t>
      </w:r>
      <w:r w:rsidR="00E61472">
        <w:rPr>
          <w:rFonts w:ascii="Times New Roman" w:hAnsi="Times New Roman"/>
          <w:b w:val="0"/>
          <w:i w:val="0"/>
          <w:sz w:val="22"/>
          <w:szCs w:val="22"/>
        </w:rPr>
        <w:t xml:space="preserve"> (zákon o finanční kontrole)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, ve znění pozdějších předpisů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 xml:space="preserve"> a zákona č. 255/2012 Sb., o kontrole (kontrolní řád)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B207A9" w:rsidRDefault="00B207A9" w:rsidP="00C24E84">
      <w:pPr>
        <w:pStyle w:val="Zkladntext"/>
        <w:numPr>
          <w:ilvl w:val="0"/>
          <w:numId w:val="12"/>
        </w:numPr>
        <w:ind w:hanging="34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B207A9">
        <w:rPr>
          <w:rFonts w:ascii="Times New Roman" w:hAnsi="Times New Roman"/>
          <w:b w:val="0"/>
          <w:i w:val="0"/>
          <w:sz w:val="22"/>
          <w:szCs w:val="22"/>
        </w:rPr>
        <w:t>závazek projektanta zpracovat ÚPD dle MINIS (vyjma případů uvedených v odst.</w:t>
      </w:r>
      <w:r w:rsidR="00EC1176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207A9">
        <w:rPr>
          <w:rFonts w:ascii="Times New Roman" w:hAnsi="Times New Roman"/>
          <w:b w:val="0"/>
          <w:i w:val="0"/>
          <w:sz w:val="22"/>
          <w:szCs w:val="22"/>
        </w:rPr>
        <w:t>7</w:t>
      </w:r>
      <w:r w:rsidR="009B0C35">
        <w:rPr>
          <w:rFonts w:ascii="Times New Roman" w:hAnsi="Times New Roman"/>
          <w:b w:val="0"/>
          <w:i w:val="0"/>
          <w:sz w:val="22"/>
          <w:szCs w:val="22"/>
        </w:rPr>
        <w:t xml:space="preserve"> tohoto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 xml:space="preserve"> článku);</w:t>
      </w:r>
    </w:p>
    <w:p w:rsidR="00C47DC7" w:rsidRPr="00B207A9" w:rsidRDefault="00C47DC7" w:rsidP="002A7708">
      <w:pPr>
        <w:pStyle w:val="Zkladntext"/>
        <w:numPr>
          <w:ilvl w:val="0"/>
          <w:numId w:val="12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závazek projektanta zpracovat doplňující průzkumy a rozbory </w:t>
      </w:r>
      <w:r w:rsidR="008D4C91" w:rsidRPr="00207AEF">
        <w:rPr>
          <w:rFonts w:ascii="Times New Roman" w:hAnsi="Times New Roman"/>
          <w:i w:val="0"/>
          <w:sz w:val="22"/>
          <w:szCs w:val="22"/>
        </w:rPr>
        <w:t xml:space="preserve">včetně zpracování stručného zhodnocení </w:t>
      </w:r>
      <w:r w:rsidR="002A1EE5" w:rsidRPr="00207AEF">
        <w:rPr>
          <w:rFonts w:ascii="Times New Roman" w:hAnsi="Times New Roman"/>
          <w:i w:val="0"/>
          <w:sz w:val="22"/>
          <w:szCs w:val="22"/>
        </w:rPr>
        <w:t>územně analytických podkladů</w:t>
      </w:r>
      <w:r w:rsidR="003E172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8D4C91">
        <w:rPr>
          <w:rFonts w:ascii="Times New Roman" w:hAnsi="Times New Roman"/>
          <w:b w:val="0"/>
          <w:i w:val="0"/>
          <w:sz w:val="22"/>
          <w:szCs w:val="22"/>
        </w:rPr>
        <w:t xml:space="preserve">dle metodiky </w:t>
      </w:r>
      <w:r w:rsidR="003E172D">
        <w:rPr>
          <w:rFonts w:ascii="Times New Roman" w:hAnsi="Times New Roman"/>
          <w:b w:val="0"/>
          <w:i w:val="0"/>
          <w:sz w:val="22"/>
          <w:szCs w:val="22"/>
        </w:rPr>
        <w:t>Doplňující průzkumy a rozbory, která je v době zpracování dokumentace na internetových stránkách Karlovarského kraje</w:t>
      </w:r>
      <w:r w:rsidR="002A7708">
        <w:rPr>
          <w:rFonts w:ascii="Times New Roman" w:hAnsi="Times New Roman"/>
          <w:b w:val="0"/>
          <w:i w:val="0"/>
          <w:sz w:val="22"/>
          <w:szCs w:val="22"/>
        </w:rPr>
        <w:t xml:space="preserve"> (</w:t>
      </w:r>
      <w:r w:rsidR="00F51F09" w:rsidRPr="00A16313">
        <w:rPr>
          <w:rFonts w:ascii="Times New Roman" w:hAnsi="Times New Roman" w:cs="Times New Roman"/>
          <w:b w:val="0"/>
          <w:i w:val="0"/>
          <w:sz w:val="22"/>
          <w:szCs w:val="22"/>
        </w:rPr>
        <w:t>http://www.kr-karlovarsky.cz/region/uzem_plan/Stranky/metodika/metodika_up.aspx</w:t>
      </w:r>
      <w:r w:rsidR="002A7708" w:rsidRPr="00F51F09">
        <w:rPr>
          <w:rFonts w:ascii="Times New Roman" w:hAnsi="Times New Roman" w:cs="Times New Roman"/>
          <w:b w:val="0"/>
          <w:i w:val="0"/>
          <w:sz w:val="22"/>
          <w:szCs w:val="22"/>
        </w:rPr>
        <w:t>)</w:t>
      </w:r>
      <w:r w:rsidR="002A7708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Pr="007C5F33" w:rsidRDefault="00211ADA" w:rsidP="00C24E84">
      <w:pPr>
        <w:pStyle w:val="Zkladntext"/>
        <w:numPr>
          <w:ilvl w:val="0"/>
          <w:numId w:val="12"/>
        </w:numPr>
        <w:ind w:hanging="34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ustanovení zavazující projektanta nechat zpracovat Územní systém ekologické stability autorizovanou osobou s uvedením čísla autorizace (</w:t>
      </w:r>
      <w:r w:rsidRPr="00616DE1">
        <w:rPr>
          <w:rFonts w:ascii="Times New Roman" w:hAnsi="Times New Roman"/>
          <w:b w:val="0"/>
          <w:i w:val="0"/>
          <w:sz w:val="22"/>
          <w:szCs w:val="22"/>
        </w:rPr>
        <w:t xml:space="preserve">autorizace dle Autorizačního řádu ČKA, § </w:t>
      </w:r>
      <w:r w:rsidR="004C61B2">
        <w:rPr>
          <w:rFonts w:ascii="Times New Roman" w:hAnsi="Times New Roman"/>
          <w:b w:val="0"/>
          <w:i w:val="0"/>
          <w:sz w:val="22"/>
          <w:szCs w:val="22"/>
        </w:rPr>
        <w:t>3</w:t>
      </w:r>
      <w:r w:rsidR="004C61B2" w:rsidRPr="00616DE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616DE1">
        <w:rPr>
          <w:rFonts w:ascii="Times New Roman" w:hAnsi="Times New Roman"/>
          <w:b w:val="0"/>
          <w:i w:val="0"/>
          <w:sz w:val="22"/>
          <w:szCs w:val="22"/>
        </w:rPr>
        <w:t xml:space="preserve">odst. </w:t>
      </w:r>
      <w:r w:rsidR="004C61B2">
        <w:rPr>
          <w:rFonts w:ascii="Times New Roman" w:hAnsi="Times New Roman"/>
          <w:b w:val="0"/>
          <w:i w:val="0"/>
          <w:sz w:val="22"/>
          <w:szCs w:val="22"/>
        </w:rPr>
        <w:t>5</w:t>
      </w:r>
      <w:r w:rsidR="004C61B2" w:rsidRPr="00616DE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616DE1">
        <w:rPr>
          <w:rFonts w:ascii="Times New Roman" w:hAnsi="Times New Roman"/>
          <w:b w:val="0"/>
          <w:i w:val="0"/>
          <w:sz w:val="22"/>
          <w:szCs w:val="22"/>
        </w:rPr>
        <w:t>- autorizace pro "projektování územních systémů ekologické stability" s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 xml:space="preserve"> číselným označením A.3.1);</w:t>
      </w:r>
    </w:p>
    <w:p w:rsidR="007C5F33" w:rsidRDefault="007C5F33" w:rsidP="00C24E84">
      <w:pPr>
        <w:pStyle w:val="Zkladntext"/>
        <w:numPr>
          <w:ilvl w:val="0"/>
          <w:numId w:val="12"/>
        </w:numPr>
        <w:ind w:hanging="34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616DE1">
        <w:rPr>
          <w:rFonts w:ascii="Times New Roman" w:hAnsi="Times New Roman"/>
          <w:b w:val="0"/>
          <w:i w:val="0"/>
          <w:sz w:val="22"/>
          <w:szCs w:val="22"/>
        </w:rPr>
        <w:t>v případě, že je dokumentace SEA a NATURA 2000</w:t>
      </w:r>
      <w:r w:rsidR="00124275" w:rsidRPr="00616DE1">
        <w:rPr>
          <w:rFonts w:ascii="Times New Roman" w:hAnsi="Times New Roman"/>
          <w:b w:val="0"/>
          <w:i w:val="0"/>
          <w:sz w:val="22"/>
          <w:szCs w:val="22"/>
        </w:rPr>
        <w:t xml:space="preserve"> součástí smlouvy o dílo dle tohoto odst., musí smlouva o dílo dále obsahovat závazek dle odst. </w:t>
      </w:r>
      <w:r w:rsidR="00BA67ED">
        <w:rPr>
          <w:rFonts w:ascii="Times New Roman" w:hAnsi="Times New Roman"/>
          <w:b w:val="0"/>
          <w:i w:val="0"/>
          <w:sz w:val="22"/>
          <w:szCs w:val="22"/>
        </w:rPr>
        <w:t>11</w:t>
      </w:r>
      <w:r w:rsidR="00124275" w:rsidRPr="00616DE1">
        <w:rPr>
          <w:rFonts w:ascii="Times New Roman" w:hAnsi="Times New Roman"/>
          <w:b w:val="0"/>
          <w:i w:val="0"/>
          <w:sz w:val="22"/>
          <w:szCs w:val="22"/>
        </w:rPr>
        <w:t xml:space="preserve"> písm. a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124275" w:rsidRPr="00616DE1">
        <w:rPr>
          <w:rFonts w:ascii="Times New Roman" w:hAnsi="Times New Roman"/>
          <w:b w:val="0"/>
          <w:i w:val="0"/>
          <w:sz w:val="22"/>
          <w:szCs w:val="22"/>
        </w:rPr>
        <w:t xml:space="preserve"> respektive odst. </w:t>
      </w:r>
      <w:r w:rsidR="00BA67ED">
        <w:rPr>
          <w:rFonts w:ascii="Times New Roman" w:hAnsi="Times New Roman"/>
          <w:b w:val="0"/>
          <w:i w:val="0"/>
          <w:sz w:val="22"/>
          <w:szCs w:val="22"/>
        </w:rPr>
        <w:t>12</w:t>
      </w:r>
      <w:r w:rsidR="00124275" w:rsidRPr="00616DE1">
        <w:rPr>
          <w:rFonts w:ascii="Times New Roman" w:hAnsi="Times New Roman"/>
          <w:b w:val="0"/>
          <w:i w:val="0"/>
          <w:sz w:val="22"/>
          <w:szCs w:val="22"/>
        </w:rPr>
        <w:t xml:space="preserve"> písm. a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124275" w:rsidRPr="00616DE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704DC9">
        <w:rPr>
          <w:rFonts w:ascii="Times New Roman" w:hAnsi="Times New Roman"/>
          <w:b w:val="0"/>
          <w:i w:val="0"/>
          <w:sz w:val="22"/>
          <w:szCs w:val="22"/>
        </w:rPr>
        <w:t>tohoto článku</w:t>
      </w:r>
      <w:r w:rsidR="00124275" w:rsidRPr="00616DE1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11ADA" w:rsidRDefault="00211ADA" w:rsidP="00211ADA">
      <w:pPr>
        <w:pStyle w:val="Zkladntext"/>
        <w:ind w:left="720"/>
        <w:jc w:val="both"/>
        <w:rPr>
          <w:rFonts w:ascii="Times New Roman" w:hAnsi="Times New Roman"/>
          <w:b w:val="0"/>
          <w:i w:val="0"/>
          <w:strike/>
          <w:sz w:val="22"/>
          <w:szCs w:val="22"/>
        </w:rPr>
      </w:pPr>
    </w:p>
    <w:p w:rsidR="00211ADA" w:rsidRPr="001206DC" w:rsidRDefault="00211ADA" w:rsidP="00C24E84">
      <w:pPr>
        <w:numPr>
          <w:ilvl w:val="0"/>
          <w:numId w:val="7"/>
        </w:numPr>
        <w:jc w:val="both"/>
        <w:rPr>
          <w:sz w:val="22"/>
          <w:szCs w:val="22"/>
        </w:rPr>
      </w:pPr>
      <w:r w:rsidRPr="001206DC">
        <w:rPr>
          <w:sz w:val="22"/>
          <w:szCs w:val="22"/>
        </w:rPr>
        <w:t>Smlouva o dílo pro zpracování posouzení dokumentace z hlediska vlivů na životní prostředí (SEA) dle čl. II</w:t>
      </w:r>
      <w:r w:rsidR="00016469">
        <w:rPr>
          <w:sz w:val="22"/>
          <w:szCs w:val="22"/>
        </w:rPr>
        <w:t>.</w:t>
      </w:r>
      <w:r w:rsidRPr="001206DC">
        <w:rPr>
          <w:sz w:val="22"/>
          <w:szCs w:val="22"/>
        </w:rPr>
        <w:t xml:space="preserve"> odst. 2 písm. b</w:t>
      </w:r>
      <w:r w:rsidR="0013510B">
        <w:rPr>
          <w:sz w:val="22"/>
          <w:szCs w:val="22"/>
        </w:rPr>
        <w:t>)</w:t>
      </w:r>
      <w:r w:rsidRPr="001206DC">
        <w:rPr>
          <w:sz w:val="22"/>
          <w:szCs w:val="22"/>
        </w:rPr>
        <w:t xml:space="preserve"> musí obsahovat:</w:t>
      </w:r>
    </w:p>
    <w:p w:rsidR="00211ADA" w:rsidRDefault="00211ADA" w:rsidP="00C24E84">
      <w:pPr>
        <w:pStyle w:val="Zkladntext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závazek </w:t>
      </w:r>
      <w:r w:rsidR="00B22841">
        <w:rPr>
          <w:rFonts w:ascii="Times New Roman" w:hAnsi="Times New Roman"/>
          <w:b w:val="0"/>
          <w:i w:val="0"/>
          <w:sz w:val="22"/>
          <w:szCs w:val="22"/>
        </w:rPr>
        <w:t>zpracovatele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provést posouzení v souladu </w:t>
      </w:r>
      <w:r w:rsidR="0001235E">
        <w:rPr>
          <w:rFonts w:ascii="Times New Roman" w:hAnsi="Times New Roman"/>
          <w:b w:val="0"/>
          <w:i w:val="0"/>
          <w:sz w:val="22"/>
          <w:szCs w:val="22"/>
        </w:rPr>
        <w:t xml:space="preserve">s přílohou stavebního zákona a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se zákonem č. 100/2001 Sb., </w:t>
      </w:r>
      <w:r w:rsidRPr="00AB53D8">
        <w:rPr>
          <w:rFonts w:ascii="Times New Roman" w:hAnsi="Times New Roman"/>
          <w:b w:val="0"/>
          <w:i w:val="0"/>
          <w:sz w:val="22"/>
          <w:szCs w:val="22"/>
        </w:rPr>
        <w:t>o posuzování vlivů na životní prostředí a o změně některých souvisejících zákonů</w:t>
      </w:r>
      <w:r>
        <w:rPr>
          <w:rFonts w:ascii="Times New Roman" w:hAnsi="Times New Roman"/>
          <w:b w:val="0"/>
          <w:i w:val="0"/>
          <w:sz w:val="22"/>
          <w:szCs w:val="22"/>
        </w:rPr>
        <w:t>, ve znění pozdějších předpisů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Default="00211ADA" w:rsidP="00C24E84">
      <w:pPr>
        <w:pStyle w:val="Zkladntext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kalkulaci ceny za prove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dení díla a časový harmonogram;</w:t>
      </w:r>
    </w:p>
    <w:p w:rsidR="00211ADA" w:rsidRDefault="00211ADA" w:rsidP="00C24E84">
      <w:pPr>
        <w:pStyle w:val="Zkladntext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ustanovení upravující záruku za jakost a odpovědnost za vady díla ze strany </w:t>
      </w:r>
      <w:r w:rsidR="00B22841">
        <w:rPr>
          <w:rFonts w:ascii="Times New Roman" w:hAnsi="Times New Roman"/>
          <w:b w:val="0"/>
          <w:i w:val="0"/>
          <w:sz w:val="22"/>
          <w:szCs w:val="22"/>
        </w:rPr>
        <w:t>zpracovatele</w:t>
      </w:r>
      <w:r>
        <w:rPr>
          <w:rFonts w:ascii="Times New Roman" w:hAnsi="Times New Roman"/>
          <w:b w:val="0"/>
          <w:i w:val="0"/>
          <w:sz w:val="22"/>
          <w:szCs w:val="22"/>
        </w:rPr>
        <w:t>,</w:t>
      </w:r>
    </w:p>
    <w:p w:rsidR="00211ADA" w:rsidRDefault="00211ADA" w:rsidP="00C24E84">
      <w:pPr>
        <w:pStyle w:val="Zkladntext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ustanovení o smluvních pokutách za prodlení s předáním díla i jeho částí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Default="00211ADA" w:rsidP="00C24E84">
      <w:pPr>
        <w:pStyle w:val="Zkladntext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závazek </w:t>
      </w:r>
      <w:r w:rsidR="00B22841">
        <w:rPr>
          <w:rFonts w:ascii="Times New Roman" w:hAnsi="Times New Roman"/>
          <w:b w:val="0"/>
          <w:i w:val="0"/>
          <w:sz w:val="22"/>
          <w:szCs w:val="22"/>
        </w:rPr>
        <w:t>zpracovatele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spolupůsobit při výkonu finanč</w:t>
      </w:r>
      <w:r>
        <w:rPr>
          <w:rFonts w:ascii="Times New Roman" w:hAnsi="Times New Roman"/>
          <w:b w:val="0"/>
          <w:i w:val="0"/>
          <w:sz w:val="22"/>
          <w:szCs w:val="22"/>
        </w:rPr>
        <w:t>ní kontroly ve smyslu zákona č. 320/2001 Sb., o 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finanční kontrole ve veřejné správě a o změně některých zákonů, ve znění pozdějších předpisů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 xml:space="preserve"> a zákona č. 255/2012 Sb., o kontrole (kontrolní řád)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11ADA" w:rsidRDefault="00211ADA" w:rsidP="00211ADA">
      <w:pPr>
        <w:pStyle w:val="Zkladntext"/>
        <w:ind w:left="3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3C05AD" w:rsidRDefault="00211ADA" w:rsidP="00C24E84">
      <w:pPr>
        <w:numPr>
          <w:ilvl w:val="0"/>
          <w:numId w:val="7"/>
        </w:numPr>
        <w:jc w:val="both"/>
        <w:rPr>
          <w:bCs/>
          <w:iCs/>
          <w:sz w:val="22"/>
          <w:szCs w:val="22"/>
        </w:rPr>
      </w:pPr>
      <w:r w:rsidRPr="003C05AD">
        <w:rPr>
          <w:bCs/>
          <w:iCs/>
          <w:sz w:val="22"/>
          <w:szCs w:val="22"/>
        </w:rPr>
        <w:t xml:space="preserve">Smlouva o dílo pro zpracování posouzení dokumentace z hlediska vlivů na </w:t>
      </w:r>
      <w:r w:rsidR="00084531" w:rsidRPr="003C05AD">
        <w:rPr>
          <w:bCs/>
          <w:iCs/>
          <w:sz w:val="22"/>
          <w:szCs w:val="22"/>
        </w:rPr>
        <w:t>území</w:t>
      </w:r>
      <w:r w:rsidRPr="003C05AD">
        <w:rPr>
          <w:bCs/>
          <w:iCs/>
          <w:sz w:val="22"/>
          <w:szCs w:val="22"/>
        </w:rPr>
        <w:t xml:space="preserve"> NATURA 2000 dle čl. II</w:t>
      </w:r>
      <w:r w:rsidR="00242014">
        <w:rPr>
          <w:bCs/>
          <w:iCs/>
          <w:sz w:val="22"/>
          <w:szCs w:val="22"/>
        </w:rPr>
        <w:t>.</w:t>
      </w:r>
      <w:r w:rsidRPr="003C05AD">
        <w:rPr>
          <w:bCs/>
          <w:iCs/>
          <w:sz w:val="22"/>
          <w:szCs w:val="22"/>
        </w:rPr>
        <w:t xml:space="preserve"> odst. 2 písm. b</w:t>
      </w:r>
      <w:r w:rsidR="0013510B">
        <w:rPr>
          <w:bCs/>
          <w:iCs/>
          <w:sz w:val="22"/>
          <w:szCs w:val="22"/>
        </w:rPr>
        <w:t>)</w:t>
      </w:r>
      <w:r w:rsidRPr="003C05AD">
        <w:rPr>
          <w:bCs/>
          <w:iCs/>
          <w:sz w:val="22"/>
          <w:szCs w:val="22"/>
        </w:rPr>
        <w:t xml:space="preserve"> musí obsahovat:</w:t>
      </w:r>
    </w:p>
    <w:p w:rsidR="00211ADA" w:rsidRDefault="00211ADA" w:rsidP="00C24E84">
      <w:pPr>
        <w:pStyle w:val="Zkladntext"/>
        <w:numPr>
          <w:ilvl w:val="1"/>
          <w:numId w:val="1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závazek </w:t>
      </w:r>
      <w:r w:rsidR="00B22841">
        <w:rPr>
          <w:rFonts w:ascii="Times New Roman" w:hAnsi="Times New Roman"/>
          <w:b w:val="0"/>
          <w:i w:val="0"/>
          <w:sz w:val="22"/>
          <w:szCs w:val="22"/>
        </w:rPr>
        <w:t>zpracovatele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provést posouzení v souladu se zákonem č. 114/1992 Sb., </w:t>
      </w:r>
      <w:r w:rsidRPr="00AB53D8">
        <w:rPr>
          <w:rFonts w:ascii="Times New Roman" w:hAnsi="Times New Roman"/>
          <w:b w:val="0"/>
          <w:i w:val="0"/>
          <w:sz w:val="22"/>
          <w:szCs w:val="22"/>
        </w:rPr>
        <w:t xml:space="preserve">o </w:t>
      </w:r>
      <w:r>
        <w:rPr>
          <w:rFonts w:ascii="Times New Roman" w:hAnsi="Times New Roman"/>
          <w:b w:val="0"/>
          <w:i w:val="0"/>
          <w:sz w:val="22"/>
          <w:szCs w:val="22"/>
        </w:rPr>
        <w:t>ochraně přírody a krajiny, ve znění pozdějších předpisů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Default="00211ADA" w:rsidP="00C24E84">
      <w:pPr>
        <w:pStyle w:val="Zkladntext"/>
        <w:numPr>
          <w:ilvl w:val="1"/>
          <w:numId w:val="1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kalkulaci ceny za prove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dení díla a časový harmonogram;</w:t>
      </w:r>
    </w:p>
    <w:p w:rsidR="00211ADA" w:rsidRDefault="00211ADA" w:rsidP="00C24E84">
      <w:pPr>
        <w:pStyle w:val="Zkladntext"/>
        <w:numPr>
          <w:ilvl w:val="1"/>
          <w:numId w:val="1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ustanovení upravující záruku za jakost a odpovědnost za vady díla ze strany </w:t>
      </w:r>
      <w:r w:rsidR="00B22841">
        <w:rPr>
          <w:rFonts w:ascii="Times New Roman" w:hAnsi="Times New Roman"/>
          <w:b w:val="0"/>
          <w:i w:val="0"/>
          <w:sz w:val="22"/>
          <w:szCs w:val="22"/>
        </w:rPr>
        <w:t>zpracovatele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Default="00211ADA" w:rsidP="00C24E84">
      <w:pPr>
        <w:pStyle w:val="Zkladntext"/>
        <w:numPr>
          <w:ilvl w:val="1"/>
          <w:numId w:val="1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lastRenderedPageBreak/>
        <w:t>ustanovení o smluvních pokutách za prodlení s předáním díla i jeho částí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613E06" w:rsidRDefault="00211ADA" w:rsidP="00613E06">
      <w:pPr>
        <w:pStyle w:val="Zkladntext"/>
        <w:numPr>
          <w:ilvl w:val="1"/>
          <w:numId w:val="1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závazek </w:t>
      </w:r>
      <w:r w:rsidR="00B22841">
        <w:rPr>
          <w:rFonts w:ascii="Times New Roman" w:hAnsi="Times New Roman"/>
          <w:b w:val="0"/>
          <w:i w:val="0"/>
          <w:sz w:val="22"/>
          <w:szCs w:val="22"/>
        </w:rPr>
        <w:t>zpracovatele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spolupůsobit při výkonu finanč</w:t>
      </w:r>
      <w:r>
        <w:rPr>
          <w:rFonts w:ascii="Times New Roman" w:hAnsi="Times New Roman"/>
          <w:b w:val="0"/>
          <w:i w:val="0"/>
          <w:sz w:val="22"/>
          <w:szCs w:val="22"/>
        </w:rPr>
        <w:t>ní kontroly ve smyslu zákona č. 320/2001 Sb., o 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finanční kontrole ve veřejné správě a o změně některých zákonů, ve znění pozdějších předpisů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 xml:space="preserve"> a zákona č. 255/2012 Sb., o kontrole (kontrolní řád)</w:t>
      </w:r>
      <w:r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613E06" w:rsidRPr="00613E06" w:rsidRDefault="00613E06" w:rsidP="00613E06">
      <w:pPr>
        <w:pStyle w:val="Zkladntext"/>
        <w:ind w:left="72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613E06" w:rsidRPr="00E81AFB" w:rsidRDefault="00613E06" w:rsidP="00613E06">
      <w:pPr>
        <w:numPr>
          <w:ilvl w:val="0"/>
          <w:numId w:val="7"/>
        </w:numPr>
        <w:jc w:val="both"/>
        <w:rPr>
          <w:sz w:val="22"/>
          <w:szCs w:val="22"/>
        </w:rPr>
      </w:pPr>
      <w:r w:rsidRPr="00E81AFB">
        <w:rPr>
          <w:sz w:val="22"/>
          <w:szCs w:val="22"/>
        </w:rPr>
        <w:t>Smlouva o dílo na zpracování Ú</w:t>
      </w:r>
      <w:r>
        <w:rPr>
          <w:sz w:val="22"/>
          <w:szCs w:val="22"/>
        </w:rPr>
        <w:t>S</w:t>
      </w:r>
      <w:r w:rsidRPr="00E81AFB">
        <w:rPr>
          <w:sz w:val="22"/>
          <w:szCs w:val="22"/>
        </w:rPr>
        <w:t xml:space="preserve"> dle čl. II. odst. 2 písm. b</w:t>
      </w:r>
      <w:r>
        <w:rPr>
          <w:sz w:val="22"/>
          <w:szCs w:val="22"/>
        </w:rPr>
        <w:t>)</w:t>
      </w:r>
      <w:r w:rsidRPr="00E81AFB">
        <w:rPr>
          <w:sz w:val="22"/>
          <w:szCs w:val="22"/>
        </w:rPr>
        <w:t xml:space="preserve"> těchto pravidel musí obsahovat</w:t>
      </w:r>
      <w:r>
        <w:rPr>
          <w:sz w:val="22"/>
          <w:szCs w:val="22"/>
        </w:rPr>
        <w:t>:</w:t>
      </w:r>
    </w:p>
    <w:p w:rsidR="00613E06" w:rsidRPr="00276FF1" w:rsidRDefault="00613E06" w:rsidP="00751A5D">
      <w:pPr>
        <w:pStyle w:val="Zkladntext"/>
        <w:numPr>
          <w:ilvl w:val="0"/>
          <w:numId w:val="21"/>
        </w:numPr>
        <w:tabs>
          <w:tab w:val="clear" w:pos="1428"/>
          <w:tab w:val="num" w:pos="709"/>
        </w:tabs>
        <w:ind w:left="426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kalkulaci ceny za provedení díla a časový harmonogram</w:t>
      </w:r>
      <w:r w:rsidR="00242014">
        <w:rPr>
          <w:rFonts w:ascii="Times New Roman" w:hAnsi="Times New Roman"/>
          <w:b w:val="0"/>
          <w:i w:val="0"/>
          <w:sz w:val="22"/>
          <w:szCs w:val="22"/>
        </w:rPr>
        <w:t>;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613E06" w:rsidRDefault="00613E06" w:rsidP="00751A5D">
      <w:pPr>
        <w:pStyle w:val="Zkladntext"/>
        <w:numPr>
          <w:ilvl w:val="0"/>
          <w:numId w:val="21"/>
        </w:numPr>
        <w:tabs>
          <w:tab w:val="clear" w:pos="1428"/>
          <w:tab w:val="num" w:pos="709"/>
        </w:tabs>
        <w:ind w:left="426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ustanovení upravující záruku za jakost a odpovědnost za vady díla ze strany projektanta</w:t>
      </w:r>
      <w:r w:rsidR="00242014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613E06" w:rsidRPr="00276FF1" w:rsidRDefault="00613E06" w:rsidP="00751A5D">
      <w:pPr>
        <w:pStyle w:val="Zkladntext"/>
        <w:numPr>
          <w:ilvl w:val="0"/>
          <w:numId w:val="21"/>
        </w:numPr>
        <w:tabs>
          <w:tab w:val="clear" w:pos="1428"/>
          <w:tab w:val="num" w:pos="709"/>
        </w:tabs>
        <w:ind w:left="426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ustanovení o smluvních pokutách za prodlení s předáním díla i jeho částí;</w:t>
      </w:r>
    </w:p>
    <w:p w:rsidR="00613E06" w:rsidRDefault="00613E06" w:rsidP="00751A5D">
      <w:pPr>
        <w:pStyle w:val="Zkladntext"/>
        <w:numPr>
          <w:ilvl w:val="0"/>
          <w:numId w:val="21"/>
        </w:numPr>
        <w:tabs>
          <w:tab w:val="clear" w:pos="1428"/>
          <w:tab w:val="num" w:pos="709"/>
        </w:tabs>
        <w:ind w:left="709" w:hanging="283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závazek projektanta spolupůsobit při výkonu finanč</w:t>
      </w:r>
      <w:r>
        <w:rPr>
          <w:rFonts w:ascii="Times New Roman" w:hAnsi="Times New Roman"/>
          <w:b w:val="0"/>
          <w:i w:val="0"/>
          <w:sz w:val="22"/>
          <w:szCs w:val="22"/>
        </w:rPr>
        <w:t>ní kontroly ve smyslu zákona č. 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320/2001 Sb., o finanční kontrole ve veřejné správě a o změně některých zákonů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(zákon o finanční kontrole)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, ve znění pozdějších předpisů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a zákona č. 255/2012 Sb., o kontrole (kontrolní řád);</w:t>
      </w:r>
    </w:p>
    <w:p w:rsidR="00211ADA" w:rsidRDefault="00211ADA" w:rsidP="00E70B67">
      <w:pPr>
        <w:pStyle w:val="Zkladntext"/>
        <w:tabs>
          <w:tab w:val="num" w:pos="709"/>
        </w:tabs>
        <w:ind w:left="709" w:hanging="283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E70B67">
      <w:pPr>
        <w:pStyle w:val="Zkladntext"/>
        <w:tabs>
          <w:tab w:val="num" w:pos="709"/>
        </w:tabs>
        <w:jc w:val="both"/>
        <w:rPr>
          <w:rFonts w:ascii="Times New Roman" w:hAnsi="Times New Roman"/>
          <w:b w:val="0"/>
          <w:i w:val="0"/>
          <w:strike/>
          <w:sz w:val="22"/>
          <w:szCs w:val="22"/>
        </w:rPr>
      </w:pPr>
    </w:p>
    <w:p w:rsidR="00211ADA" w:rsidRPr="00276FF1" w:rsidRDefault="00211ADA" w:rsidP="00211ADA">
      <w:pPr>
        <w:pStyle w:val="Zkladntext"/>
        <w:keepNext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 xml:space="preserve">Čl. </w:t>
      </w:r>
      <w:r>
        <w:rPr>
          <w:rFonts w:ascii="Times New Roman" w:hAnsi="Times New Roman"/>
          <w:i w:val="0"/>
          <w:sz w:val="22"/>
          <w:szCs w:val="22"/>
        </w:rPr>
        <w:t>III</w:t>
      </w:r>
      <w:r w:rsidRPr="00276FF1">
        <w:rPr>
          <w:rFonts w:ascii="Times New Roman" w:hAnsi="Times New Roman"/>
          <w:i w:val="0"/>
          <w:sz w:val="22"/>
          <w:szCs w:val="22"/>
        </w:rPr>
        <w:t>.</w:t>
      </w:r>
    </w:p>
    <w:p w:rsidR="00211ADA" w:rsidRDefault="00211ADA" w:rsidP="00211ADA">
      <w:pPr>
        <w:pStyle w:val="Zkladntext"/>
        <w:keepNext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>Náležitosti žádost</w:t>
      </w:r>
      <w:r>
        <w:rPr>
          <w:rFonts w:ascii="Times New Roman" w:hAnsi="Times New Roman"/>
          <w:i w:val="0"/>
          <w:sz w:val="22"/>
          <w:szCs w:val="22"/>
        </w:rPr>
        <w:t>í na ÚPD, SEA</w:t>
      </w:r>
      <w:r w:rsidR="002C153D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>NATURA 2000</w:t>
      </w:r>
      <w:r w:rsidR="002C153D">
        <w:rPr>
          <w:rFonts w:ascii="Times New Roman" w:hAnsi="Times New Roman"/>
          <w:i w:val="0"/>
          <w:sz w:val="22"/>
          <w:szCs w:val="22"/>
        </w:rPr>
        <w:t xml:space="preserve"> a ÚS</w:t>
      </w:r>
    </w:p>
    <w:p w:rsidR="00211ADA" w:rsidRDefault="00211ADA" w:rsidP="00211ADA">
      <w:pPr>
        <w:pStyle w:val="Zkladntext"/>
        <w:keepNext/>
        <w:jc w:val="left"/>
        <w:rPr>
          <w:rFonts w:ascii="Times New Roman" w:hAnsi="Times New Roman"/>
          <w:i w:val="0"/>
          <w:sz w:val="22"/>
          <w:szCs w:val="22"/>
        </w:rPr>
      </w:pPr>
    </w:p>
    <w:p w:rsidR="00211ADA" w:rsidRPr="00F81AF3" w:rsidRDefault="00211ADA" w:rsidP="00211ADA">
      <w:pPr>
        <w:pStyle w:val="Zkladntext"/>
        <w:keepNext/>
        <w:jc w:val="left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Žádost o dotaci na ÚPD </w:t>
      </w:r>
    </w:p>
    <w:p w:rsidR="00211ADA" w:rsidRPr="00276FF1" w:rsidRDefault="00211ADA" w:rsidP="00211ADA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Žádost </w:t>
      </w:r>
      <w:r>
        <w:rPr>
          <w:rFonts w:ascii="Times New Roman" w:hAnsi="Times New Roman"/>
          <w:b w:val="0"/>
          <w:i w:val="0"/>
          <w:sz w:val="22"/>
          <w:szCs w:val="22"/>
        </w:rPr>
        <w:t>o dotaci na ÚPD (dále jen „</w:t>
      </w:r>
      <w:r w:rsidR="0013510B" w:rsidRPr="00242014">
        <w:rPr>
          <w:rFonts w:ascii="Times New Roman" w:hAnsi="Times New Roman"/>
          <w:b w:val="0"/>
          <w:sz w:val="22"/>
          <w:szCs w:val="22"/>
        </w:rPr>
        <w:t>ž</w:t>
      </w:r>
      <w:r w:rsidRPr="00242014">
        <w:rPr>
          <w:rFonts w:ascii="Times New Roman" w:hAnsi="Times New Roman"/>
          <w:b w:val="0"/>
          <w:sz w:val="22"/>
          <w:szCs w:val="22"/>
        </w:rPr>
        <w:t>ádost ÚPD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“)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se předkládá na vyplněném formuláři, který obsahuje:</w:t>
      </w:r>
    </w:p>
    <w:p w:rsidR="00211ADA" w:rsidRPr="00276FF1" w:rsidRDefault="0007774D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základní informace o žadateli;</w:t>
      </w:r>
    </w:p>
    <w:p w:rsidR="00211ADA" w:rsidRPr="00276FF1" w:rsidRDefault="00211ADA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základní informace o projektu</w:t>
      </w:r>
      <w:r w:rsidR="0007774D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Default="0007774D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rozpočet projektu;</w:t>
      </w:r>
    </w:p>
    <w:p w:rsidR="00211ADA" w:rsidRDefault="00211ADA" w:rsidP="00242014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1418"/>
        </w:tabs>
        <w:ind w:left="1418" w:hanging="69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souhlas se zveřejněním názvu žadatele, názvu akce a výše přiznané </w:t>
      </w:r>
      <w:r w:rsidR="0007774D">
        <w:rPr>
          <w:rFonts w:ascii="Times New Roman" w:hAnsi="Times New Roman"/>
          <w:b w:val="0"/>
          <w:i w:val="0"/>
          <w:sz w:val="22"/>
          <w:szCs w:val="22"/>
        </w:rPr>
        <w:t>dotace v daném rozpočtovém roce;</w:t>
      </w:r>
    </w:p>
    <w:p w:rsidR="00211ADA" w:rsidRPr="00276FF1" w:rsidRDefault="00211ADA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doplňující informace.</w:t>
      </w:r>
    </w:p>
    <w:p w:rsidR="00211ADA" w:rsidRPr="00276FF1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trike/>
          <w:sz w:val="22"/>
          <w:szCs w:val="22"/>
        </w:rPr>
      </w:pPr>
    </w:p>
    <w:p w:rsidR="00211ADA" w:rsidRPr="00276FF1" w:rsidRDefault="00211ADA" w:rsidP="00211ADA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Formulář žádost</w:t>
      </w:r>
      <w:r>
        <w:rPr>
          <w:rFonts w:ascii="Times New Roman" w:hAnsi="Times New Roman"/>
          <w:b w:val="0"/>
          <w:i w:val="0"/>
          <w:sz w:val="22"/>
          <w:szCs w:val="22"/>
        </w:rPr>
        <w:t>i ÚPD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je </w:t>
      </w:r>
      <w:r w:rsidR="00242014">
        <w:rPr>
          <w:rFonts w:ascii="Times New Roman" w:hAnsi="Times New Roman"/>
          <w:b w:val="0"/>
          <w:i w:val="0"/>
          <w:sz w:val="22"/>
          <w:szCs w:val="22"/>
        </w:rPr>
        <w:t>P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řílohou č. 1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těchto pravidel. Formát a pokyny formuláře musí být přesně dodrženy. Žadatel je povinen předložit jeden podepsaný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a orazítkovaný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originál žádosti včetně předepsaných příloh, které tvoří její nedílnou součást.</w:t>
      </w:r>
    </w:p>
    <w:p w:rsidR="00211ADA" w:rsidRPr="00276FF1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211ADA">
      <w:pPr>
        <w:pStyle w:val="Zkladntext"/>
        <w:keepNext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Přílohami žádosti jsou:</w:t>
      </w:r>
    </w:p>
    <w:p w:rsidR="00211ADA" w:rsidRDefault="00211ADA" w:rsidP="00C24E84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kopie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usnesení zastupitelstva obce o schválení záměru pořídit projekt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(platí pouze pro projekty uvedené v čl. II</w:t>
      </w:r>
      <w:r w:rsidR="00242014">
        <w:rPr>
          <w:rFonts w:ascii="Times New Roman" w:hAnsi="Times New Roman"/>
          <w:b w:val="0"/>
          <w:i w:val="0"/>
          <w:sz w:val="22"/>
          <w:szCs w:val="22"/>
        </w:rPr>
        <w:t>.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odst. 4 písm. a</w:t>
      </w:r>
      <w:r w:rsidR="0013510B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466E22" w:rsidRPr="00276FF1" w:rsidRDefault="00466E22" w:rsidP="00C24E84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kopie usnesení zastupitelstva o s</w:t>
      </w:r>
      <w:r w:rsidR="00152B9C">
        <w:rPr>
          <w:rFonts w:ascii="Times New Roman" w:hAnsi="Times New Roman"/>
          <w:b w:val="0"/>
          <w:i w:val="0"/>
          <w:sz w:val="22"/>
          <w:szCs w:val="22"/>
        </w:rPr>
        <w:t xml:space="preserve">chválení </w:t>
      </w:r>
      <w:r w:rsidR="003F233F">
        <w:rPr>
          <w:rFonts w:ascii="Times New Roman" w:hAnsi="Times New Roman"/>
          <w:b w:val="0"/>
          <w:i w:val="0"/>
          <w:sz w:val="22"/>
          <w:szCs w:val="22"/>
        </w:rPr>
        <w:t xml:space="preserve">podání </w:t>
      </w:r>
      <w:r w:rsidR="00152B9C">
        <w:rPr>
          <w:rFonts w:ascii="Times New Roman" w:hAnsi="Times New Roman"/>
          <w:b w:val="0"/>
          <w:i w:val="0"/>
          <w:sz w:val="22"/>
          <w:szCs w:val="22"/>
        </w:rPr>
        <w:t>žádosti o dotaci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3C0446" w:rsidRDefault="00466E22" w:rsidP="00C24E84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originál </w:t>
      </w:r>
      <w:r w:rsidR="00211ADA" w:rsidRPr="00276FF1">
        <w:rPr>
          <w:rFonts w:ascii="Times New Roman" w:hAnsi="Times New Roman"/>
          <w:b w:val="0"/>
          <w:i w:val="0"/>
          <w:sz w:val="22"/>
          <w:szCs w:val="22"/>
        </w:rPr>
        <w:t xml:space="preserve">smlouvy o dílo uzavřené mezi žadatelem a projektantem / </w:t>
      </w:r>
      <w:r w:rsidR="00DE15C8">
        <w:rPr>
          <w:rFonts w:ascii="Times New Roman" w:hAnsi="Times New Roman"/>
          <w:b w:val="0"/>
          <w:i w:val="0"/>
          <w:sz w:val="22"/>
          <w:szCs w:val="22"/>
        </w:rPr>
        <w:t>zpracovatelem</w:t>
      </w:r>
      <w:r w:rsidR="00211ADA" w:rsidRPr="00276FF1">
        <w:rPr>
          <w:rFonts w:ascii="Times New Roman" w:hAnsi="Times New Roman"/>
          <w:b w:val="0"/>
          <w:i w:val="0"/>
          <w:sz w:val="22"/>
          <w:szCs w:val="22"/>
        </w:rPr>
        <w:t xml:space="preserve"> na zpracování projektu dle čl. I</w:t>
      </w:r>
      <w:r w:rsidR="00211ADA">
        <w:rPr>
          <w:rFonts w:ascii="Times New Roman" w:hAnsi="Times New Roman"/>
          <w:b w:val="0"/>
          <w:i w:val="0"/>
          <w:sz w:val="22"/>
          <w:szCs w:val="22"/>
        </w:rPr>
        <w:t>I</w:t>
      </w:r>
      <w:r w:rsidR="00211ADA" w:rsidRPr="00276FF1">
        <w:rPr>
          <w:rFonts w:ascii="Times New Roman" w:hAnsi="Times New Roman"/>
          <w:b w:val="0"/>
          <w:i w:val="0"/>
          <w:sz w:val="22"/>
          <w:szCs w:val="22"/>
        </w:rPr>
        <w:t xml:space="preserve">. odst. </w:t>
      </w:r>
      <w:r w:rsidR="00211ADA">
        <w:rPr>
          <w:rFonts w:ascii="Times New Roman" w:hAnsi="Times New Roman"/>
          <w:b w:val="0"/>
          <w:i w:val="0"/>
          <w:sz w:val="22"/>
          <w:szCs w:val="22"/>
        </w:rPr>
        <w:t>2 písm. b</w:t>
      </w:r>
      <w:r w:rsidR="00282D33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211ADA" w:rsidRPr="00276FF1">
        <w:rPr>
          <w:rFonts w:ascii="Times New Roman" w:hAnsi="Times New Roman"/>
          <w:b w:val="0"/>
          <w:i w:val="0"/>
          <w:sz w:val="22"/>
          <w:szCs w:val="22"/>
        </w:rPr>
        <w:t xml:space="preserve"> těchto pravidel</w:t>
      </w:r>
      <w:r w:rsidR="00CF217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3C0446" w:rsidRDefault="003C0446" w:rsidP="00C24E84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kopie žádosti o pořízení územně plánovací dokumentace </w:t>
      </w:r>
      <w:r w:rsidR="00A16313">
        <w:rPr>
          <w:rFonts w:ascii="Times New Roman" w:hAnsi="Times New Roman"/>
          <w:b w:val="0"/>
          <w:i w:val="0"/>
          <w:sz w:val="22"/>
          <w:szCs w:val="22"/>
        </w:rPr>
        <w:t>dle § 6 odst.</w:t>
      </w:r>
      <w:r w:rsidR="0024201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16313">
        <w:rPr>
          <w:rFonts w:ascii="Times New Roman" w:hAnsi="Times New Roman"/>
          <w:b w:val="0"/>
          <w:i w:val="0"/>
          <w:sz w:val="22"/>
          <w:szCs w:val="22"/>
        </w:rPr>
        <w:t>6</w:t>
      </w:r>
      <w:r w:rsidR="0024201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16313">
        <w:rPr>
          <w:rFonts w:ascii="Times New Roman" w:hAnsi="Times New Roman"/>
          <w:b w:val="0"/>
          <w:i w:val="0"/>
          <w:sz w:val="22"/>
          <w:szCs w:val="22"/>
        </w:rPr>
        <w:t>písm</w:t>
      </w:r>
      <w:r w:rsidR="000F0172">
        <w:rPr>
          <w:rFonts w:ascii="Times New Roman" w:hAnsi="Times New Roman"/>
          <w:b w:val="0"/>
          <w:i w:val="0"/>
          <w:sz w:val="22"/>
          <w:szCs w:val="22"/>
        </w:rPr>
        <w:t>.</w:t>
      </w:r>
      <w:r w:rsidR="00A16313">
        <w:rPr>
          <w:rFonts w:ascii="Times New Roman" w:hAnsi="Times New Roman"/>
          <w:b w:val="0"/>
          <w:i w:val="0"/>
          <w:sz w:val="22"/>
          <w:szCs w:val="22"/>
        </w:rPr>
        <w:t>b) stavebního zákona;</w:t>
      </w:r>
    </w:p>
    <w:p w:rsidR="00C816E5" w:rsidRDefault="00A904C7" w:rsidP="00C24E84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originál </w:t>
      </w:r>
      <w:r w:rsidR="00532C3E">
        <w:rPr>
          <w:rFonts w:ascii="Times New Roman" w:hAnsi="Times New Roman"/>
          <w:b w:val="0"/>
          <w:i w:val="0"/>
          <w:sz w:val="22"/>
          <w:szCs w:val="22"/>
        </w:rPr>
        <w:t xml:space="preserve">smlouvy s pořizovatelem, </w:t>
      </w:r>
      <w:r w:rsidR="003028A5">
        <w:rPr>
          <w:rFonts w:ascii="Times New Roman" w:hAnsi="Times New Roman"/>
          <w:b w:val="0"/>
          <w:i w:val="0"/>
          <w:sz w:val="22"/>
          <w:szCs w:val="22"/>
        </w:rPr>
        <w:t>pokud je jím fyzická nebo právnická osoba</w:t>
      </w:r>
      <w:r w:rsidR="00C816E5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11ADA" w:rsidRPr="003F0F8A" w:rsidRDefault="00CC0BF0" w:rsidP="00C816E5">
      <w:pPr>
        <w:pStyle w:val="Zkladntext"/>
        <w:ind w:left="70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211ADA" w:rsidRDefault="00211ADA" w:rsidP="00211ADA">
      <w:pPr>
        <w:pStyle w:val="Zkladntext"/>
        <w:keepNext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F0F8A">
        <w:rPr>
          <w:rFonts w:ascii="Times New Roman" w:hAnsi="Times New Roman"/>
          <w:b w:val="0"/>
          <w:i w:val="0"/>
          <w:sz w:val="22"/>
          <w:szCs w:val="22"/>
        </w:rPr>
        <w:t xml:space="preserve">V případě, že územně plánovací dokumentace byla dotačně podpořena krajem </w:t>
      </w:r>
      <w:r>
        <w:rPr>
          <w:rFonts w:ascii="Times New Roman" w:hAnsi="Times New Roman"/>
          <w:b w:val="0"/>
          <w:i w:val="0"/>
          <w:sz w:val="22"/>
          <w:szCs w:val="22"/>
        </w:rPr>
        <w:t>v minulém roce, není nutné k žádosti přikládat příloh</w:t>
      </w:r>
      <w:r w:rsidR="00536B9D">
        <w:rPr>
          <w:rFonts w:ascii="Times New Roman" w:hAnsi="Times New Roman"/>
          <w:b w:val="0"/>
          <w:i w:val="0"/>
          <w:sz w:val="22"/>
          <w:szCs w:val="22"/>
        </w:rPr>
        <w:t>y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B76AF">
        <w:rPr>
          <w:rFonts w:ascii="Times New Roman" w:hAnsi="Times New Roman"/>
          <w:b w:val="0"/>
          <w:i w:val="0"/>
          <w:sz w:val="22"/>
          <w:szCs w:val="22"/>
        </w:rPr>
        <w:t>uveden</w:t>
      </w:r>
      <w:r w:rsidR="00536B9D">
        <w:rPr>
          <w:rFonts w:ascii="Times New Roman" w:hAnsi="Times New Roman"/>
          <w:b w:val="0"/>
          <w:i w:val="0"/>
          <w:sz w:val="22"/>
          <w:szCs w:val="22"/>
        </w:rPr>
        <w:t>é</w:t>
      </w:r>
      <w:r w:rsidR="00CB76AF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>v odst. 3</w:t>
      </w:r>
      <w:r w:rsidR="004C104F">
        <w:rPr>
          <w:rFonts w:ascii="Times New Roman" w:hAnsi="Times New Roman"/>
          <w:b w:val="0"/>
          <w:i w:val="0"/>
          <w:sz w:val="22"/>
          <w:szCs w:val="22"/>
        </w:rPr>
        <w:t xml:space="preserve"> tohoto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článku. Toto ustanovení se nevztahuje na jakékoli změny oproti dokumentaci již předané (viz čl. III. odst. </w:t>
      </w:r>
      <w:r w:rsidR="00A16313">
        <w:rPr>
          <w:rFonts w:ascii="Times New Roman" w:hAnsi="Times New Roman"/>
          <w:b w:val="0"/>
          <w:i w:val="0"/>
          <w:sz w:val="22"/>
          <w:szCs w:val="22"/>
        </w:rPr>
        <w:t>16</w:t>
      </w:r>
      <w:r>
        <w:rPr>
          <w:rFonts w:ascii="Times New Roman" w:hAnsi="Times New Roman"/>
          <w:b w:val="0"/>
          <w:i w:val="0"/>
          <w:sz w:val="22"/>
          <w:szCs w:val="22"/>
        </w:rPr>
        <w:t>).</w:t>
      </w:r>
    </w:p>
    <w:p w:rsidR="00211ADA" w:rsidRDefault="00211ADA" w:rsidP="00211ADA">
      <w:pPr>
        <w:pStyle w:val="Zkladntext"/>
        <w:keepNext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211ADA">
      <w:pPr>
        <w:pStyle w:val="Zkladntext"/>
        <w:keepNext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Další přílohy se k žádosti nepřikládají.</w:t>
      </w:r>
    </w:p>
    <w:p w:rsidR="00211ADA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1919B6" w:rsidRDefault="001919B6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211ADA">
      <w:pPr>
        <w:pStyle w:val="Zkladntext"/>
        <w:keepNext/>
        <w:jc w:val="both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Žádost o dotaci na SEA</w:t>
      </w:r>
    </w:p>
    <w:p w:rsidR="00211ADA" w:rsidRPr="00276FF1" w:rsidRDefault="00211ADA" w:rsidP="00211ADA">
      <w:pPr>
        <w:pStyle w:val="Zkladntext"/>
        <w:keepNext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211ADA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Žádost </w:t>
      </w:r>
      <w:r>
        <w:rPr>
          <w:rFonts w:ascii="Times New Roman" w:hAnsi="Times New Roman"/>
          <w:b w:val="0"/>
          <w:i w:val="0"/>
          <w:sz w:val="22"/>
          <w:szCs w:val="22"/>
        </w:rPr>
        <w:t>o dotaci na SEA (dále jen „</w:t>
      </w:r>
      <w:r w:rsidR="004117EF">
        <w:rPr>
          <w:rFonts w:ascii="Times New Roman" w:hAnsi="Times New Roman"/>
          <w:b w:val="0"/>
          <w:sz w:val="22"/>
          <w:szCs w:val="22"/>
        </w:rPr>
        <w:t>ž</w:t>
      </w:r>
      <w:r w:rsidRPr="00242014">
        <w:rPr>
          <w:rFonts w:ascii="Times New Roman" w:hAnsi="Times New Roman"/>
          <w:b w:val="0"/>
          <w:sz w:val="22"/>
          <w:szCs w:val="22"/>
        </w:rPr>
        <w:t>ádost SEA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“)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se předkládá na vyplněném formuláři, který obsahuje:</w:t>
      </w:r>
    </w:p>
    <w:p w:rsidR="00211ADA" w:rsidRPr="00276FF1" w:rsidRDefault="00211ADA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základní i</w:t>
      </w:r>
      <w:r w:rsidR="00A87861">
        <w:rPr>
          <w:rFonts w:ascii="Times New Roman" w:hAnsi="Times New Roman"/>
          <w:b w:val="0"/>
          <w:i w:val="0"/>
          <w:sz w:val="22"/>
          <w:szCs w:val="22"/>
        </w:rPr>
        <w:t>nformace o žadateli;</w:t>
      </w:r>
    </w:p>
    <w:p w:rsidR="00211ADA" w:rsidRPr="00276FF1" w:rsidRDefault="00211ADA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základní informace o projektu</w:t>
      </w:r>
      <w:r w:rsidR="00A87861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Default="00A87861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rozpočet projektu;</w:t>
      </w:r>
    </w:p>
    <w:p w:rsidR="00211ADA" w:rsidRPr="00276FF1" w:rsidRDefault="00211ADA" w:rsidP="00242014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1418"/>
        </w:tabs>
        <w:ind w:left="1418" w:hanging="69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souhlas se zveřejněním názvu žadatele, názvu akce a výše přiznané </w:t>
      </w:r>
      <w:r w:rsidR="00A87861">
        <w:rPr>
          <w:rFonts w:ascii="Times New Roman" w:hAnsi="Times New Roman"/>
          <w:b w:val="0"/>
          <w:i w:val="0"/>
          <w:sz w:val="22"/>
          <w:szCs w:val="22"/>
        </w:rPr>
        <w:t>dotace</w:t>
      </w:r>
      <w:r w:rsidR="002472C5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87861">
        <w:rPr>
          <w:rFonts w:ascii="Times New Roman" w:hAnsi="Times New Roman"/>
          <w:b w:val="0"/>
          <w:i w:val="0"/>
          <w:sz w:val="22"/>
          <w:szCs w:val="22"/>
        </w:rPr>
        <w:t>v daném rozpočtovém roce;</w:t>
      </w:r>
    </w:p>
    <w:p w:rsidR="00211ADA" w:rsidRDefault="00211ADA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doplňující informace.</w:t>
      </w:r>
    </w:p>
    <w:p w:rsidR="008D1AA8" w:rsidRDefault="008D1AA8" w:rsidP="008D1AA8">
      <w:pPr>
        <w:pStyle w:val="Zkladntext"/>
        <w:tabs>
          <w:tab w:val="num" w:pos="720"/>
        </w:tabs>
        <w:ind w:left="72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211ADA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Formulář žádosti SEA je </w:t>
      </w:r>
      <w:r w:rsidR="004117EF">
        <w:rPr>
          <w:rFonts w:ascii="Times New Roman" w:hAnsi="Times New Roman"/>
          <w:b w:val="0"/>
          <w:i w:val="0"/>
          <w:sz w:val="22"/>
          <w:szCs w:val="22"/>
        </w:rPr>
        <w:t>P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řílohou č. </w:t>
      </w:r>
      <w:r w:rsidR="00DE5B16">
        <w:rPr>
          <w:rFonts w:ascii="Times New Roman" w:hAnsi="Times New Roman"/>
          <w:b w:val="0"/>
          <w:i w:val="0"/>
          <w:sz w:val="22"/>
          <w:szCs w:val="22"/>
        </w:rPr>
        <w:t xml:space="preserve">2 </w:t>
      </w:r>
      <w:r>
        <w:rPr>
          <w:rFonts w:ascii="Times New Roman" w:hAnsi="Times New Roman"/>
          <w:b w:val="0"/>
          <w:i w:val="0"/>
          <w:sz w:val="22"/>
          <w:szCs w:val="22"/>
        </w:rPr>
        <w:t>těchto pravidel. Formát a pokyny formuláře musí být přesně dodrženy. Žadatel je povinen předložit jeden podepsaný a orazítkovaný originál žádosti včetně předepsan</w:t>
      </w:r>
      <w:r w:rsidR="00363E31">
        <w:rPr>
          <w:rFonts w:ascii="Times New Roman" w:hAnsi="Times New Roman"/>
          <w:b w:val="0"/>
          <w:i w:val="0"/>
          <w:sz w:val="22"/>
          <w:szCs w:val="22"/>
        </w:rPr>
        <w:t xml:space="preserve">ých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příloh, kter</w:t>
      </w:r>
      <w:r w:rsidR="00363E31">
        <w:rPr>
          <w:rFonts w:ascii="Times New Roman" w:hAnsi="Times New Roman"/>
          <w:b w:val="0"/>
          <w:i w:val="0"/>
          <w:sz w:val="22"/>
          <w:szCs w:val="22"/>
        </w:rPr>
        <w:t>é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tvoří její nedílnou součást.</w:t>
      </w:r>
    </w:p>
    <w:p w:rsidR="008D1AA8" w:rsidRDefault="008D1AA8" w:rsidP="008D1AA8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363E31" w:rsidRDefault="00211ADA" w:rsidP="00211ADA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Příloh</w:t>
      </w:r>
      <w:r w:rsidR="00363E31">
        <w:rPr>
          <w:rFonts w:ascii="Times New Roman" w:hAnsi="Times New Roman"/>
          <w:b w:val="0"/>
          <w:i w:val="0"/>
          <w:sz w:val="22"/>
          <w:szCs w:val="22"/>
        </w:rPr>
        <w:t xml:space="preserve">ami </w:t>
      </w:r>
      <w:r>
        <w:rPr>
          <w:rFonts w:ascii="Times New Roman" w:hAnsi="Times New Roman"/>
          <w:b w:val="0"/>
          <w:i w:val="0"/>
          <w:sz w:val="22"/>
          <w:szCs w:val="22"/>
        </w:rPr>
        <w:t>žádosti j</w:t>
      </w:r>
      <w:r w:rsidR="00363E31">
        <w:rPr>
          <w:rFonts w:ascii="Times New Roman" w:hAnsi="Times New Roman"/>
          <w:b w:val="0"/>
          <w:i w:val="0"/>
          <w:sz w:val="22"/>
          <w:szCs w:val="22"/>
        </w:rPr>
        <w:t>sou:</w:t>
      </w:r>
    </w:p>
    <w:p w:rsidR="00363E31" w:rsidRDefault="00363E31" w:rsidP="00EC1C2A">
      <w:pPr>
        <w:pStyle w:val="Odstavecseseznamem"/>
        <w:rPr>
          <w:sz w:val="22"/>
          <w:szCs w:val="22"/>
        </w:rPr>
      </w:pPr>
    </w:p>
    <w:p w:rsidR="008D1ADB" w:rsidRDefault="008D1ADB" w:rsidP="00EC1C2A">
      <w:pPr>
        <w:pStyle w:val="Zkladntext"/>
        <w:numPr>
          <w:ilvl w:val="1"/>
          <w:numId w:val="4"/>
        </w:numPr>
        <w:ind w:hanging="731"/>
        <w:jc w:val="left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kopie usnesení zastupitelstva o schválení podání žádosti o dotaci;</w:t>
      </w:r>
      <w:r w:rsidR="00211ADA" w:rsidRPr="009A002C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211ADA" w:rsidRDefault="00A904C7" w:rsidP="00EC1C2A">
      <w:pPr>
        <w:pStyle w:val="Zkladntext"/>
        <w:numPr>
          <w:ilvl w:val="1"/>
          <w:numId w:val="4"/>
        </w:numPr>
        <w:ind w:hanging="731"/>
        <w:jc w:val="left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originál </w:t>
      </w:r>
      <w:r w:rsidR="00211ADA">
        <w:rPr>
          <w:rFonts w:ascii="Times New Roman" w:hAnsi="Times New Roman"/>
          <w:b w:val="0"/>
          <w:i w:val="0"/>
          <w:sz w:val="22"/>
          <w:szCs w:val="22"/>
        </w:rPr>
        <w:t>smlouvy o dílo uzavřené mezi žadatelem a autorizovanou osobou pro SEA dle čl. II. odst. 2 písm. b</w:t>
      </w:r>
      <w:r w:rsidR="00282D33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211ADA">
        <w:rPr>
          <w:rFonts w:ascii="Times New Roman" w:hAnsi="Times New Roman"/>
          <w:b w:val="0"/>
          <w:i w:val="0"/>
          <w:sz w:val="22"/>
          <w:szCs w:val="22"/>
        </w:rPr>
        <w:t xml:space="preserve"> těchto pravidel</w:t>
      </w:r>
      <w:r w:rsidR="004117EF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11ADA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Žádost o dotaci na NATURA 2000</w:t>
      </w:r>
    </w:p>
    <w:p w:rsidR="00211ADA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211ADA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Žádost o dotaci na NATURA 2000 se předkládá na vyplněném formuláři, který obsahuje:</w:t>
      </w:r>
    </w:p>
    <w:p w:rsidR="00211ADA" w:rsidRPr="00276FF1" w:rsidRDefault="00211ADA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základní informace o žadateli</w:t>
      </w:r>
      <w:r w:rsidR="00A87861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Pr="00276FF1" w:rsidRDefault="00211ADA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základní informace o projektu</w:t>
      </w:r>
      <w:r w:rsidR="00A87861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Default="00211ADA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rozpočet projektu</w:t>
      </w:r>
      <w:r w:rsidR="00A87861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Pr="00276FF1" w:rsidRDefault="00211ADA" w:rsidP="004117EF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1418"/>
        </w:tabs>
        <w:ind w:left="1418" w:hanging="69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souhlas se zveřejněním názvu žadatele, názvu akce a výše přiznané </w:t>
      </w:r>
      <w:r w:rsidR="00A87861">
        <w:rPr>
          <w:rFonts w:ascii="Times New Roman" w:hAnsi="Times New Roman"/>
          <w:b w:val="0"/>
          <w:i w:val="0"/>
          <w:sz w:val="22"/>
          <w:szCs w:val="22"/>
        </w:rPr>
        <w:t>dotace v daném rozpočtovém roce;</w:t>
      </w:r>
    </w:p>
    <w:p w:rsidR="00211ADA" w:rsidRDefault="00211ADA" w:rsidP="00211ADA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doplňující informace.</w:t>
      </w:r>
    </w:p>
    <w:p w:rsidR="00352F86" w:rsidRDefault="00352F86" w:rsidP="00352F86">
      <w:pPr>
        <w:pStyle w:val="Zkladntext"/>
        <w:tabs>
          <w:tab w:val="num" w:pos="720"/>
        </w:tabs>
        <w:ind w:left="72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352F86" w:rsidRDefault="00352F86" w:rsidP="00352F86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Formulář žádosti NATURA 2000 je </w:t>
      </w:r>
      <w:r w:rsidR="004117EF">
        <w:rPr>
          <w:rFonts w:ascii="Times New Roman" w:hAnsi="Times New Roman"/>
          <w:b w:val="0"/>
          <w:i w:val="0"/>
          <w:sz w:val="22"/>
          <w:szCs w:val="22"/>
        </w:rPr>
        <w:t>P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řílohou č. </w:t>
      </w:r>
      <w:r w:rsidR="00DE5B16">
        <w:rPr>
          <w:rFonts w:ascii="Times New Roman" w:hAnsi="Times New Roman"/>
          <w:b w:val="0"/>
          <w:i w:val="0"/>
          <w:sz w:val="22"/>
          <w:szCs w:val="22"/>
        </w:rPr>
        <w:t xml:space="preserve">3 </w:t>
      </w:r>
      <w:r>
        <w:rPr>
          <w:rFonts w:ascii="Times New Roman" w:hAnsi="Times New Roman"/>
          <w:b w:val="0"/>
          <w:i w:val="0"/>
          <w:sz w:val="22"/>
          <w:szCs w:val="22"/>
        </w:rPr>
        <w:t>těchto pravidel. Formát a pokyny formuláře musí být přesně dodrženy. Žadatel je povinen předložit jeden podepsaný a orazítkovaný originál žádosti včetně předepsan</w:t>
      </w:r>
      <w:r w:rsidR="008D1ADB">
        <w:rPr>
          <w:rFonts w:ascii="Times New Roman" w:hAnsi="Times New Roman"/>
          <w:b w:val="0"/>
          <w:i w:val="0"/>
          <w:sz w:val="22"/>
          <w:szCs w:val="22"/>
        </w:rPr>
        <w:t>ých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příloh, kter</w:t>
      </w:r>
      <w:r w:rsidR="008D1ADB">
        <w:rPr>
          <w:rFonts w:ascii="Times New Roman" w:hAnsi="Times New Roman"/>
          <w:b w:val="0"/>
          <w:i w:val="0"/>
          <w:sz w:val="22"/>
          <w:szCs w:val="22"/>
        </w:rPr>
        <w:t>é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tvoří její nedílnou součást.</w:t>
      </w:r>
    </w:p>
    <w:p w:rsidR="00352F86" w:rsidRDefault="00352F86" w:rsidP="00352F86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8D1ADB" w:rsidRDefault="00352F86" w:rsidP="00352F86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Příloh</w:t>
      </w:r>
      <w:r w:rsidR="00B40ABF">
        <w:rPr>
          <w:rFonts w:ascii="Times New Roman" w:hAnsi="Times New Roman"/>
          <w:b w:val="0"/>
          <w:i w:val="0"/>
          <w:sz w:val="22"/>
          <w:szCs w:val="22"/>
        </w:rPr>
        <w:t>ami</w:t>
      </w:r>
      <w:r w:rsidRPr="007B53B3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>žádosti j</w:t>
      </w:r>
      <w:r w:rsidR="008D1ADB">
        <w:rPr>
          <w:rFonts w:ascii="Times New Roman" w:hAnsi="Times New Roman"/>
          <w:b w:val="0"/>
          <w:i w:val="0"/>
          <w:sz w:val="22"/>
          <w:szCs w:val="22"/>
        </w:rPr>
        <w:t>sou:</w:t>
      </w:r>
    </w:p>
    <w:p w:rsidR="008D1ADB" w:rsidRDefault="008D1ADB" w:rsidP="00EC1C2A">
      <w:pPr>
        <w:pStyle w:val="Odstavecseseznamem"/>
        <w:rPr>
          <w:sz w:val="22"/>
          <w:szCs w:val="22"/>
        </w:rPr>
      </w:pPr>
    </w:p>
    <w:p w:rsidR="008D1ADB" w:rsidRDefault="008D1ADB" w:rsidP="00EC1C2A">
      <w:pPr>
        <w:pStyle w:val="Zkladntext"/>
        <w:numPr>
          <w:ilvl w:val="1"/>
          <w:numId w:val="4"/>
        </w:numPr>
        <w:tabs>
          <w:tab w:val="clear" w:pos="1440"/>
          <w:tab w:val="left" w:pos="567"/>
        </w:tabs>
        <w:ind w:hanging="731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kopie usnesení zastupitelstva o schválení podání žádosti o dotaci</w:t>
      </w:r>
      <w:r w:rsidR="00B40ABF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352F86" w:rsidRDefault="00352F86" w:rsidP="00EC1C2A">
      <w:pPr>
        <w:pStyle w:val="Zkladntext"/>
        <w:numPr>
          <w:ilvl w:val="1"/>
          <w:numId w:val="4"/>
        </w:numPr>
        <w:tabs>
          <w:tab w:val="clear" w:pos="1440"/>
          <w:tab w:val="left" w:pos="567"/>
        </w:tabs>
        <w:ind w:hanging="731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originál smlouvy o dílo uzavřené mezi žadatelem a autorizovanou osobou pro NATURA 2000 dle čl. II. odst. 2 písm. b) těchto pravidel</w:t>
      </w:r>
      <w:r w:rsidR="004117EF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814839" w:rsidRDefault="00814839" w:rsidP="00352F86">
      <w:pPr>
        <w:pStyle w:val="Zkladntext"/>
        <w:tabs>
          <w:tab w:val="num" w:pos="720"/>
        </w:tabs>
        <w:ind w:left="72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DC4BA7" w:rsidRDefault="00DC4BA7" w:rsidP="00DC4BA7">
      <w:pPr>
        <w:pStyle w:val="Zkladntext"/>
        <w:keepNext/>
        <w:jc w:val="left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Žádost o dotaci na ÚS</w:t>
      </w:r>
    </w:p>
    <w:p w:rsidR="00DC4BA7" w:rsidRPr="00F81AF3" w:rsidRDefault="00DC4BA7" w:rsidP="00DC4BA7">
      <w:pPr>
        <w:pStyle w:val="Zkladntext"/>
        <w:keepNext/>
        <w:jc w:val="left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DC4BA7" w:rsidRPr="00276FF1" w:rsidRDefault="00DC4BA7" w:rsidP="00DC4BA7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Žádost </w:t>
      </w:r>
      <w:r>
        <w:rPr>
          <w:rFonts w:ascii="Times New Roman" w:hAnsi="Times New Roman"/>
          <w:b w:val="0"/>
          <w:i w:val="0"/>
          <w:sz w:val="22"/>
          <w:szCs w:val="22"/>
        </w:rPr>
        <w:t>o dotaci na ÚS (dále jen „</w:t>
      </w:r>
      <w:r w:rsidRPr="004117EF">
        <w:rPr>
          <w:rFonts w:ascii="Times New Roman" w:hAnsi="Times New Roman"/>
          <w:b w:val="0"/>
          <w:sz w:val="22"/>
          <w:szCs w:val="22"/>
        </w:rPr>
        <w:t>žádost ÚS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“)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se předkládá na vyplněném formuláři, který obsahuje:</w:t>
      </w:r>
    </w:p>
    <w:p w:rsidR="00DC4BA7" w:rsidRPr="00276FF1" w:rsidRDefault="00DC4BA7" w:rsidP="00DC4BA7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základní informace o žadateli;</w:t>
      </w:r>
    </w:p>
    <w:p w:rsidR="00DC4BA7" w:rsidRPr="00276FF1" w:rsidRDefault="00DC4BA7" w:rsidP="00DC4BA7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základní informace o projektu</w:t>
      </w:r>
      <w:r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DC4BA7" w:rsidRDefault="00DC4BA7" w:rsidP="00DC4BA7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rozpočet projektu;</w:t>
      </w:r>
    </w:p>
    <w:p w:rsidR="00DC4BA7" w:rsidRDefault="00DC4BA7" w:rsidP="004117EF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1418"/>
        </w:tabs>
        <w:ind w:left="1418" w:hanging="69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souhlas se zveřejněním názvu žadatele, názvu akce a výše přiznané dotace v daném rozpočtovém roce;</w:t>
      </w:r>
    </w:p>
    <w:p w:rsidR="00DC4BA7" w:rsidRPr="00276FF1" w:rsidRDefault="00DC4BA7" w:rsidP="00DC4BA7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doplňující informace.</w:t>
      </w:r>
    </w:p>
    <w:p w:rsidR="00DC4BA7" w:rsidRPr="00276FF1" w:rsidRDefault="00DC4BA7" w:rsidP="00DC4BA7">
      <w:pPr>
        <w:pStyle w:val="Zkladntext"/>
        <w:jc w:val="both"/>
        <w:rPr>
          <w:rFonts w:ascii="Times New Roman" w:hAnsi="Times New Roman"/>
          <w:b w:val="0"/>
          <w:i w:val="0"/>
          <w:strike/>
          <w:sz w:val="22"/>
          <w:szCs w:val="22"/>
        </w:rPr>
      </w:pPr>
    </w:p>
    <w:p w:rsidR="00DC4BA7" w:rsidRPr="00276FF1" w:rsidRDefault="00DC4BA7" w:rsidP="00DC4BA7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Formulář žádost</w:t>
      </w:r>
      <w:r>
        <w:rPr>
          <w:rFonts w:ascii="Times New Roman" w:hAnsi="Times New Roman"/>
          <w:b w:val="0"/>
          <w:i w:val="0"/>
          <w:sz w:val="22"/>
          <w:szCs w:val="22"/>
        </w:rPr>
        <w:t>i ÚS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je </w:t>
      </w:r>
      <w:r w:rsidR="00BA20FC">
        <w:rPr>
          <w:rFonts w:ascii="Times New Roman" w:hAnsi="Times New Roman"/>
          <w:b w:val="0"/>
          <w:i w:val="0"/>
          <w:sz w:val="22"/>
          <w:szCs w:val="22"/>
        </w:rPr>
        <w:t>P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řílohou č. </w:t>
      </w:r>
      <w:r w:rsidR="00DE5B16">
        <w:rPr>
          <w:rFonts w:ascii="Times New Roman" w:hAnsi="Times New Roman"/>
          <w:b w:val="0"/>
          <w:i w:val="0"/>
          <w:sz w:val="22"/>
          <w:szCs w:val="22"/>
        </w:rPr>
        <w:t>4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těchto pravidel. Formát a pokyny formuláře musí být přesně dodrženy. Žadatel je povinen předložit jeden podepsaný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a orazítkovaný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originál žádosti včetně předepsaných příloh, které tvoří její nedílnou součást.</w:t>
      </w:r>
    </w:p>
    <w:p w:rsidR="00DC4BA7" w:rsidRPr="00276FF1" w:rsidRDefault="00DC4BA7" w:rsidP="00DC4BA7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DC4BA7" w:rsidRPr="00276FF1" w:rsidRDefault="00DC4BA7" w:rsidP="00DC4BA7">
      <w:pPr>
        <w:pStyle w:val="Zkladntext"/>
        <w:keepNext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Přílohami žádosti jsou:</w:t>
      </w:r>
    </w:p>
    <w:p w:rsidR="00DC4BA7" w:rsidRPr="000C560B" w:rsidRDefault="00DC4BA7" w:rsidP="000C560B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720"/>
        </w:tabs>
        <w:ind w:left="720"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0C560B">
        <w:rPr>
          <w:rFonts w:ascii="Times New Roman" w:hAnsi="Times New Roman"/>
          <w:b w:val="0"/>
          <w:i w:val="0"/>
          <w:sz w:val="22"/>
          <w:szCs w:val="22"/>
        </w:rPr>
        <w:t>kopie usnesení zastupitelstva o schválení podání žádosti o dotaci na zpracování ÚS;</w:t>
      </w:r>
    </w:p>
    <w:p w:rsidR="00DC4BA7" w:rsidRDefault="00DC4BA7" w:rsidP="00BA20FC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1418"/>
        </w:tabs>
        <w:ind w:left="1418" w:hanging="69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originál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smlouvy o dílo uzavřené mezi žadatelem a projektantem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ÚS, vč. zadání ÚS</w:t>
      </w:r>
      <w:r w:rsidR="00EE74D0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062BA3">
        <w:rPr>
          <w:rFonts w:ascii="Times New Roman" w:hAnsi="Times New Roman"/>
          <w:b w:val="0"/>
          <w:i w:val="0"/>
          <w:sz w:val="22"/>
          <w:szCs w:val="22"/>
        </w:rPr>
        <w:t>zpracované pořizovatelem</w:t>
      </w:r>
      <w:r>
        <w:rPr>
          <w:rFonts w:ascii="Times New Roman" w:hAnsi="Times New Roman"/>
          <w:b w:val="0"/>
          <w:i w:val="0"/>
          <w:sz w:val="22"/>
          <w:szCs w:val="22"/>
        </w:rPr>
        <w:t>, které je nedílnou přílohou této smlouvy;</w:t>
      </w:r>
    </w:p>
    <w:p w:rsidR="00DC4BA7" w:rsidRDefault="00DC4BA7" w:rsidP="00BA20FC">
      <w:pPr>
        <w:pStyle w:val="Zkladntext"/>
        <w:numPr>
          <w:ilvl w:val="1"/>
          <w:numId w:val="4"/>
        </w:numPr>
        <w:tabs>
          <w:tab w:val="clear" w:pos="1440"/>
          <w:tab w:val="num" w:pos="360"/>
          <w:tab w:val="num" w:pos="1418"/>
        </w:tabs>
        <w:ind w:left="1418" w:hanging="69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C65AC6">
        <w:rPr>
          <w:rFonts w:ascii="Times New Roman" w:hAnsi="Times New Roman"/>
          <w:b w:val="0"/>
          <w:i w:val="0"/>
          <w:sz w:val="22"/>
          <w:szCs w:val="22"/>
        </w:rPr>
        <w:t>kopie žádosti o pořízení ÚS</w:t>
      </w:r>
      <w:r w:rsidRPr="00352F86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0F0172">
        <w:rPr>
          <w:rFonts w:ascii="Times New Roman" w:hAnsi="Times New Roman"/>
          <w:b w:val="0"/>
          <w:i w:val="0"/>
          <w:sz w:val="22"/>
          <w:szCs w:val="22"/>
        </w:rPr>
        <w:t>dle § 6 odst.</w:t>
      </w:r>
      <w:r w:rsidR="00BA20FC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0F0172">
        <w:rPr>
          <w:rFonts w:ascii="Times New Roman" w:hAnsi="Times New Roman"/>
          <w:b w:val="0"/>
          <w:i w:val="0"/>
          <w:sz w:val="22"/>
          <w:szCs w:val="22"/>
        </w:rPr>
        <w:t>6</w:t>
      </w:r>
      <w:r w:rsidR="00BA20FC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0F0172">
        <w:rPr>
          <w:rFonts w:ascii="Times New Roman" w:hAnsi="Times New Roman"/>
          <w:b w:val="0"/>
          <w:i w:val="0"/>
          <w:sz w:val="22"/>
          <w:szCs w:val="22"/>
        </w:rPr>
        <w:t>písm. b) stavebního zákona;</w:t>
      </w:r>
    </w:p>
    <w:p w:rsidR="00211ADA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7438AE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lastRenderedPageBreak/>
        <w:t>Formuláře žádostí</w:t>
      </w:r>
      <w:r w:rsidR="004A4272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0F0172">
        <w:rPr>
          <w:rFonts w:ascii="Times New Roman" w:hAnsi="Times New Roman"/>
          <w:b w:val="0"/>
          <w:i w:val="0"/>
          <w:sz w:val="22"/>
          <w:szCs w:val="22"/>
        </w:rPr>
        <w:t>dle</w:t>
      </w:r>
      <w:r w:rsidR="004A4272">
        <w:rPr>
          <w:rFonts w:ascii="Times New Roman" w:hAnsi="Times New Roman"/>
          <w:b w:val="0"/>
          <w:i w:val="0"/>
          <w:sz w:val="22"/>
          <w:szCs w:val="22"/>
        </w:rPr>
        <w:t> čl. III.</w:t>
      </w:r>
      <w:r>
        <w:rPr>
          <w:rFonts w:ascii="Times New Roman" w:hAnsi="Times New Roman"/>
          <w:b w:val="0"/>
          <w:i w:val="0"/>
          <w:sz w:val="22"/>
          <w:szCs w:val="22"/>
        </w:rPr>
        <w:t>, tato pravidla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a veškeré vstupní informace nutné pro zpracování žádostí jsou k dispozici u </w:t>
      </w:r>
      <w:r w:rsidR="00094E0C">
        <w:rPr>
          <w:rFonts w:ascii="Times New Roman" w:hAnsi="Times New Roman"/>
          <w:b w:val="0"/>
          <w:i w:val="0"/>
          <w:sz w:val="22"/>
          <w:szCs w:val="22"/>
        </w:rPr>
        <w:t>odboru RR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a na internetových stránkách kraje</w:t>
      </w:r>
      <w:r w:rsidR="00D62F3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E7775C" w:rsidRPr="00BA20FC">
        <w:rPr>
          <w:rFonts w:ascii="Times New Roman" w:hAnsi="Times New Roman" w:cs="Times New Roman"/>
          <w:b w:val="0"/>
          <w:i w:val="0"/>
          <w:sz w:val="22"/>
          <w:szCs w:val="22"/>
        </w:rPr>
        <w:t>(</w:t>
      </w:r>
      <w:r w:rsidR="007438AE" w:rsidRPr="00BA20FC">
        <w:rPr>
          <w:rFonts w:ascii="Times New Roman" w:hAnsi="Times New Roman" w:cs="Times New Roman"/>
          <w:b w:val="0"/>
          <w:sz w:val="22"/>
          <w:szCs w:val="22"/>
        </w:rPr>
        <w:t>cesta</w:t>
      </w:r>
      <w:r w:rsidR="000E5C9D" w:rsidRPr="00BA20FC">
        <w:rPr>
          <w:rFonts w:ascii="Times New Roman" w:hAnsi="Times New Roman" w:cs="Times New Roman"/>
          <w:b w:val="0"/>
          <w:sz w:val="22"/>
          <w:szCs w:val="22"/>
        </w:rPr>
        <w:t xml:space="preserve"> na stránku</w:t>
      </w:r>
      <w:r w:rsidR="007438AE" w:rsidRPr="00BA20FC">
        <w:rPr>
          <w:rFonts w:ascii="Times New Roman" w:hAnsi="Times New Roman" w:cs="Times New Roman"/>
          <w:b w:val="0"/>
          <w:sz w:val="22"/>
          <w:szCs w:val="22"/>
        </w:rPr>
        <w:t xml:space="preserve">: </w:t>
      </w:r>
      <w:hyperlink r:id="rId10" w:history="1">
        <w:r w:rsidR="007438AE" w:rsidRPr="00BA20FC">
          <w:rPr>
            <w:rFonts w:ascii="Times New Roman" w:hAnsi="Times New Roman" w:cs="Times New Roman"/>
            <w:b w:val="0"/>
            <w:sz w:val="22"/>
            <w:szCs w:val="22"/>
          </w:rPr>
          <w:t>www.kr-karlovarsky.cz</w:t>
        </w:r>
      </w:hyperlink>
      <w:r w:rsidR="007438AE" w:rsidRPr="00BA20FC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0E5C9D" w:rsidRPr="00BA20FC">
        <w:rPr>
          <w:rFonts w:ascii="Times New Roman" w:hAnsi="Times New Roman" w:cs="Times New Roman"/>
          <w:b w:val="0"/>
          <w:sz w:val="22"/>
          <w:szCs w:val="22"/>
        </w:rPr>
        <w:t>Témata</w:t>
      </w:r>
      <w:r w:rsidR="00457336" w:rsidRPr="00BA20FC"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="00457336" w:rsidRPr="00BA20FC">
        <w:rPr>
          <w:rFonts w:ascii="Times New Roman" w:hAnsi="Times New Roman" w:cs="Times New Roman"/>
          <w:b w:val="0"/>
          <w:sz w:val="22"/>
          <w:szCs w:val="22"/>
        </w:rPr>
        <w:sym w:font="Symbol" w:char="F0AE"/>
      </w:r>
      <w:r w:rsidR="00457336" w:rsidRPr="00BA20FC">
        <w:rPr>
          <w:rFonts w:ascii="Times New Roman" w:hAnsi="Times New Roman" w:cs="Times New Roman"/>
          <w:b w:val="0"/>
          <w:sz w:val="22"/>
          <w:szCs w:val="22"/>
        </w:rPr>
        <w:t xml:space="preserve"> Dotace </w:t>
      </w:r>
      <w:r w:rsidR="007438AE" w:rsidRPr="00BA20F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438AE" w:rsidRPr="00BA20FC">
        <w:rPr>
          <w:rFonts w:ascii="Times New Roman" w:hAnsi="Times New Roman" w:cs="Times New Roman"/>
          <w:b w:val="0"/>
          <w:sz w:val="22"/>
          <w:szCs w:val="22"/>
        </w:rPr>
        <w:sym w:font="Symbol" w:char="F0AE"/>
      </w:r>
      <w:r w:rsidR="007438AE" w:rsidRPr="00BA20F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hyperlink r:id="rId11" w:history="1">
        <w:r w:rsidR="00E72705" w:rsidRPr="00BA20FC">
          <w:rPr>
            <w:rStyle w:val="Siln"/>
            <w:rFonts w:ascii="Times New Roman" w:hAnsi="Times New Roman" w:cs="Times New Roman"/>
            <w:sz w:val="22"/>
            <w:szCs w:val="22"/>
            <w:u w:val="single"/>
          </w:rPr>
          <w:t>PROGRAMY KARLOVARSKÉRO KRAJE</w:t>
        </w:r>
      </w:hyperlink>
      <w:r w:rsidR="00E72705" w:rsidRPr="00BA20FC">
        <w:rPr>
          <w:rStyle w:val="Siln"/>
          <w:rFonts w:ascii="Times New Roman" w:hAnsi="Times New Roman" w:cs="Times New Roman"/>
          <w:sz w:val="22"/>
          <w:szCs w:val="22"/>
        </w:rPr>
        <w:t>  - dotace Karlovarského kraje</w:t>
      </w:r>
      <w:r w:rsidR="000E5C9D" w:rsidRPr="00BA20FC">
        <w:rPr>
          <w:rStyle w:val="Siln"/>
          <w:rFonts w:ascii="Times New Roman" w:hAnsi="Times New Roman" w:cs="Times New Roman"/>
          <w:sz w:val="22"/>
          <w:szCs w:val="22"/>
        </w:rPr>
        <w:t> </w:t>
      </w:r>
      <w:r w:rsidR="000E5C9D" w:rsidRPr="00BA20FC">
        <w:rPr>
          <w:rStyle w:val="Siln"/>
          <w:rFonts w:ascii="Times New Roman" w:hAnsi="Times New Roman" w:cs="Times New Roman"/>
          <w:color w:val="620E0D"/>
          <w:sz w:val="22"/>
          <w:szCs w:val="22"/>
        </w:rPr>
        <w:t xml:space="preserve"> </w:t>
      </w:r>
      <w:r w:rsidR="007438AE" w:rsidRPr="00BA20FC">
        <w:rPr>
          <w:rFonts w:ascii="Times New Roman" w:hAnsi="Times New Roman" w:cs="Times New Roman"/>
          <w:b w:val="0"/>
          <w:sz w:val="22"/>
          <w:szCs w:val="22"/>
        </w:rPr>
        <w:sym w:font="Symbol" w:char="F0AE"/>
      </w:r>
      <w:r w:rsidR="007438AE" w:rsidRPr="00BA20F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72705" w:rsidRPr="00BA20FC">
        <w:rPr>
          <w:rFonts w:ascii="Times New Roman" w:hAnsi="Times New Roman" w:cs="Times New Roman"/>
          <w:b w:val="0"/>
          <w:sz w:val="22"/>
          <w:szCs w:val="22"/>
        </w:rPr>
        <w:t xml:space="preserve">(Oblast regionálního rozvoje) </w:t>
      </w:r>
      <w:hyperlink r:id="rId12" w:history="1">
        <w:r w:rsidR="00AD269B" w:rsidRPr="00BA20FC">
          <w:rPr>
            <w:rStyle w:val="Hypertextovodkaz"/>
            <w:rFonts w:ascii="Times New Roman" w:hAnsi="Times New Roman" w:cs="Times New Roman"/>
            <w:b w:val="0"/>
            <w:i w:val="0"/>
            <w:color w:val="auto"/>
            <w:sz w:val="22"/>
            <w:szCs w:val="22"/>
          </w:rPr>
          <w:t xml:space="preserve">Územně plánovací činnost obcí </w:t>
        </w:r>
        <w:r w:rsidR="00E72705" w:rsidRPr="00BA20FC">
          <w:rPr>
            <w:rStyle w:val="Hypertextovodkaz"/>
            <w:rFonts w:ascii="Times New Roman" w:hAnsi="Times New Roman" w:cs="Times New Roman"/>
            <w:b w:val="0"/>
            <w:i w:val="0"/>
            <w:color w:val="auto"/>
            <w:sz w:val="22"/>
            <w:szCs w:val="22"/>
          </w:rPr>
          <w:t>Karlovarského kraje</w:t>
        </w:r>
      </w:hyperlink>
      <w:r w:rsidR="00E72705" w:rsidRPr="00E72705">
        <w:rPr>
          <w:rFonts w:ascii="Times New Roman" w:hAnsi="Times New Roman" w:cs="Times New Roman"/>
          <w:b w:val="0"/>
          <w:i w:val="0"/>
          <w:sz w:val="22"/>
          <w:szCs w:val="22"/>
        </w:rPr>
        <w:t>)</w:t>
      </w:r>
      <w:r w:rsidR="00607C2A" w:rsidRPr="002749E2">
        <w:rPr>
          <w:rFonts w:ascii="Times New Roman" w:hAnsi="Times New Roman"/>
          <w:b w:val="0"/>
          <w:sz w:val="22"/>
          <w:szCs w:val="22"/>
        </w:rPr>
        <w:t>.</w:t>
      </w:r>
      <w:r w:rsidR="00607C2A" w:rsidRPr="00746FD9">
        <w:rPr>
          <w:rFonts w:ascii="Times New Roman" w:hAnsi="Times New Roman"/>
          <w:b w:val="0"/>
          <w:sz w:val="22"/>
          <w:szCs w:val="22"/>
        </w:rPr>
        <w:t xml:space="preserve"> </w:t>
      </w:r>
      <w:r w:rsidR="00DE15C8" w:rsidRPr="00746FD9">
        <w:rPr>
          <w:rFonts w:ascii="Times New Roman" w:hAnsi="Times New Roman"/>
          <w:b w:val="0"/>
          <w:i w:val="0"/>
          <w:sz w:val="22"/>
          <w:szCs w:val="22"/>
        </w:rPr>
        <w:t>Odbor RR</w:t>
      </w:r>
      <w:r w:rsidRPr="00746FD9">
        <w:rPr>
          <w:rFonts w:ascii="Times New Roman" w:hAnsi="Times New Roman"/>
          <w:b w:val="0"/>
          <w:i w:val="0"/>
          <w:sz w:val="22"/>
          <w:szCs w:val="22"/>
        </w:rPr>
        <w:t xml:space="preserve"> poskytuje též odbornou pomoc při zpracování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žádostí.</w:t>
      </w:r>
      <w:r w:rsidR="007438AE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211ADA" w:rsidRPr="00276FF1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211ADA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Žadatel je povinen bez zbytečného prodlení písemně informovat </w:t>
      </w:r>
      <w:r w:rsidR="00DE15C8">
        <w:rPr>
          <w:rFonts w:ascii="Times New Roman" w:hAnsi="Times New Roman"/>
          <w:b w:val="0"/>
          <w:i w:val="0"/>
          <w:sz w:val="22"/>
          <w:szCs w:val="22"/>
        </w:rPr>
        <w:t>odbor RR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o jakékoliv změně v údajích uvedených v podané žádosti (např. změna v osobě oprávněné </w:t>
      </w:r>
      <w:r w:rsidR="00282D33">
        <w:rPr>
          <w:rFonts w:ascii="Times New Roman" w:hAnsi="Times New Roman"/>
          <w:b w:val="0"/>
          <w:i w:val="0"/>
          <w:sz w:val="22"/>
          <w:szCs w:val="22"/>
        </w:rPr>
        <w:t>zastupovat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žadatele, v osobě projektanta / </w:t>
      </w:r>
      <w:r w:rsidR="00B22841">
        <w:rPr>
          <w:rFonts w:ascii="Times New Roman" w:hAnsi="Times New Roman"/>
          <w:b w:val="0"/>
          <w:i w:val="0"/>
          <w:sz w:val="22"/>
          <w:szCs w:val="22"/>
        </w:rPr>
        <w:t>zpracovatele</w:t>
      </w:r>
      <w:r>
        <w:rPr>
          <w:rFonts w:ascii="Times New Roman" w:hAnsi="Times New Roman"/>
          <w:b w:val="0"/>
          <w:i w:val="0"/>
          <w:sz w:val="22"/>
          <w:szCs w:val="22"/>
        </w:rPr>
        <w:t>, v kontaktech, ve sdělení o 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spoluúčasti, dodrž</w:t>
      </w:r>
      <w:r w:rsidR="006706F1">
        <w:rPr>
          <w:rFonts w:ascii="Times New Roman" w:hAnsi="Times New Roman"/>
          <w:b w:val="0"/>
          <w:i w:val="0"/>
          <w:sz w:val="22"/>
          <w:szCs w:val="22"/>
        </w:rPr>
        <w:t xml:space="preserve">ení termínů harmonogramu, </w:t>
      </w:r>
      <w:r w:rsidR="00412EAC">
        <w:rPr>
          <w:rFonts w:ascii="Times New Roman" w:hAnsi="Times New Roman"/>
          <w:b w:val="0"/>
          <w:i w:val="0"/>
          <w:sz w:val="22"/>
          <w:szCs w:val="22"/>
        </w:rPr>
        <w:t xml:space="preserve">etapu, na kterou bude dotace využita </w:t>
      </w:r>
      <w:r w:rsidR="006706F1">
        <w:rPr>
          <w:rFonts w:ascii="Times New Roman" w:hAnsi="Times New Roman"/>
          <w:b w:val="0"/>
          <w:i w:val="0"/>
          <w:sz w:val="22"/>
          <w:szCs w:val="22"/>
        </w:rPr>
        <w:t>atd.)</w:t>
      </w:r>
      <w:r w:rsidR="00282D33">
        <w:rPr>
          <w:rFonts w:ascii="Times New Roman" w:hAnsi="Times New Roman"/>
          <w:b w:val="0"/>
          <w:i w:val="0"/>
          <w:sz w:val="22"/>
          <w:szCs w:val="22"/>
        </w:rPr>
        <w:t>,</w:t>
      </w:r>
      <w:r w:rsidR="006706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poskytnutí </w:t>
      </w:r>
      <w:r>
        <w:rPr>
          <w:rFonts w:ascii="Times New Roman" w:hAnsi="Times New Roman"/>
          <w:b w:val="0"/>
          <w:i w:val="0"/>
          <w:sz w:val="22"/>
          <w:szCs w:val="22"/>
        </w:rPr>
        <w:t>dotace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není vázáno na konkrétní </w:t>
      </w:r>
      <w:r w:rsidR="006706F1">
        <w:rPr>
          <w:rFonts w:ascii="Times New Roman" w:hAnsi="Times New Roman"/>
          <w:b w:val="0"/>
          <w:i w:val="0"/>
          <w:sz w:val="22"/>
          <w:szCs w:val="22"/>
        </w:rPr>
        <w:t xml:space="preserve">osobu projektanta / </w:t>
      </w:r>
      <w:r w:rsidR="00B22841">
        <w:rPr>
          <w:rFonts w:ascii="Times New Roman" w:hAnsi="Times New Roman"/>
          <w:b w:val="0"/>
          <w:i w:val="0"/>
          <w:sz w:val="22"/>
          <w:szCs w:val="22"/>
        </w:rPr>
        <w:t>zpracovatele</w:t>
      </w:r>
      <w:r w:rsidR="000F0172">
        <w:rPr>
          <w:rFonts w:ascii="Times New Roman" w:hAnsi="Times New Roman"/>
          <w:b w:val="0"/>
          <w:i w:val="0"/>
          <w:sz w:val="22"/>
          <w:szCs w:val="22"/>
        </w:rPr>
        <w:t xml:space="preserve"> uvedeného</w:t>
      </w:r>
      <w:r w:rsidR="006706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>v přílohách žádosti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11ADA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D06E23" w:rsidRPr="00276FF1" w:rsidRDefault="00D06E23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A510E7" w:rsidRDefault="00A510E7" w:rsidP="00211ADA">
      <w:pPr>
        <w:pStyle w:val="Zkladntext"/>
        <w:rPr>
          <w:rFonts w:ascii="Times New Roman" w:hAnsi="Times New Roman"/>
          <w:i w:val="0"/>
          <w:sz w:val="22"/>
          <w:szCs w:val="22"/>
        </w:rPr>
      </w:pPr>
    </w:p>
    <w:p w:rsidR="00211ADA" w:rsidRPr="00276FF1" w:rsidRDefault="00211ADA" w:rsidP="00211ADA">
      <w:pPr>
        <w:pStyle w:val="Zkladntext"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 xml:space="preserve">Čl. </w:t>
      </w:r>
      <w:r>
        <w:rPr>
          <w:rFonts w:ascii="Times New Roman" w:hAnsi="Times New Roman"/>
          <w:i w:val="0"/>
          <w:sz w:val="22"/>
          <w:szCs w:val="22"/>
        </w:rPr>
        <w:t>I</w:t>
      </w:r>
      <w:r w:rsidRPr="00276FF1">
        <w:rPr>
          <w:rFonts w:ascii="Times New Roman" w:hAnsi="Times New Roman"/>
          <w:i w:val="0"/>
          <w:sz w:val="22"/>
          <w:szCs w:val="22"/>
        </w:rPr>
        <w:t>V.</w:t>
      </w:r>
    </w:p>
    <w:p w:rsidR="00211ADA" w:rsidRPr="00704DC9" w:rsidRDefault="00211ADA" w:rsidP="00211ADA">
      <w:pPr>
        <w:pStyle w:val="Zkladntext"/>
        <w:rPr>
          <w:rFonts w:ascii="Times New Roman" w:hAnsi="Times New Roman"/>
          <w:i w:val="0"/>
          <w:sz w:val="22"/>
          <w:szCs w:val="22"/>
        </w:rPr>
      </w:pPr>
      <w:r w:rsidRPr="00704DC9">
        <w:rPr>
          <w:rFonts w:ascii="Times New Roman" w:hAnsi="Times New Roman"/>
          <w:i w:val="0"/>
          <w:sz w:val="22"/>
          <w:szCs w:val="22"/>
        </w:rPr>
        <w:t>Termíny a podmínky pro podávání a přijímání žádost</w:t>
      </w:r>
      <w:r w:rsidR="00282D33">
        <w:rPr>
          <w:rFonts w:ascii="Times New Roman" w:hAnsi="Times New Roman"/>
          <w:i w:val="0"/>
          <w:sz w:val="22"/>
          <w:szCs w:val="22"/>
        </w:rPr>
        <w:t>i</w:t>
      </w:r>
    </w:p>
    <w:p w:rsidR="00211ADA" w:rsidRPr="00276FF1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0E1678" w:rsidRDefault="00211ADA" w:rsidP="00C24E84">
      <w:pPr>
        <w:pStyle w:val="Zkladntext"/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C24E84">
        <w:rPr>
          <w:rFonts w:ascii="Times New Roman" w:hAnsi="Times New Roman"/>
          <w:b w:val="0"/>
          <w:i w:val="0"/>
          <w:sz w:val="22"/>
          <w:szCs w:val="22"/>
        </w:rPr>
        <w:t>Žádosti o dotaci na zpracování ÚPD</w:t>
      </w:r>
      <w:r w:rsidR="00C4096C">
        <w:rPr>
          <w:rFonts w:ascii="Times New Roman" w:hAnsi="Times New Roman"/>
          <w:b w:val="0"/>
          <w:i w:val="0"/>
          <w:sz w:val="22"/>
          <w:szCs w:val="22"/>
        </w:rPr>
        <w:t xml:space="preserve"> a ÚS</w:t>
      </w:r>
      <w:r w:rsidRPr="00BA20FC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>v příslušném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kalendářní</w:t>
      </w:r>
      <w:r>
        <w:rPr>
          <w:rFonts w:ascii="Times New Roman" w:hAnsi="Times New Roman"/>
          <w:b w:val="0"/>
          <w:i w:val="0"/>
          <w:sz w:val="22"/>
          <w:szCs w:val="22"/>
        </w:rPr>
        <w:t>m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ro</w:t>
      </w:r>
      <w:r>
        <w:rPr>
          <w:rFonts w:ascii="Times New Roman" w:hAnsi="Times New Roman"/>
          <w:b w:val="0"/>
          <w:i w:val="0"/>
          <w:sz w:val="22"/>
          <w:szCs w:val="22"/>
        </w:rPr>
        <w:t>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musí být doručeny </w:t>
      </w:r>
      <w:r w:rsidR="00A12184">
        <w:rPr>
          <w:rFonts w:ascii="Times New Roman" w:hAnsi="Times New Roman"/>
          <w:b w:val="0"/>
          <w:i w:val="0"/>
          <w:sz w:val="22"/>
          <w:szCs w:val="22"/>
        </w:rPr>
        <w:t xml:space="preserve">ve fyzické podobě nebo elektronicky s elektronickým podpisem </w:t>
      </w:r>
      <w:r w:rsidR="001B3CEC">
        <w:rPr>
          <w:rFonts w:ascii="Times New Roman" w:hAnsi="Times New Roman"/>
          <w:b w:val="0"/>
          <w:i w:val="0"/>
          <w:sz w:val="22"/>
          <w:szCs w:val="22"/>
        </w:rPr>
        <w:t>(</w:t>
      </w:r>
      <w:r w:rsidR="001B3CEC" w:rsidRPr="001B3CEC">
        <w:rPr>
          <w:rFonts w:ascii="Times New Roman" w:eastAsia="MS Mincho" w:hAnsi="Times New Roman" w:cs="Times New Roman"/>
          <w:b w:val="0"/>
          <w:i w:val="0"/>
          <w:sz w:val="22"/>
          <w:szCs w:val="22"/>
        </w:rPr>
        <w:t>založen</w:t>
      </w:r>
      <w:r w:rsidR="001B3CEC">
        <w:rPr>
          <w:rFonts w:ascii="Times New Roman" w:eastAsia="MS Mincho" w:hAnsi="Times New Roman" w:cs="Times New Roman"/>
          <w:b w:val="0"/>
          <w:i w:val="0"/>
          <w:sz w:val="22"/>
          <w:szCs w:val="22"/>
        </w:rPr>
        <w:t>ém</w:t>
      </w:r>
      <w:r w:rsidR="001B3CEC" w:rsidRPr="001B3CEC">
        <w:rPr>
          <w:rFonts w:ascii="Times New Roman" w:eastAsia="MS Mincho" w:hAnsi="Times New Roman" w:cs="Times New Roman"/>
          <w:b w:val="0"/>
          <w:i w:val="0"/>
          <w:sz w:val="22"/>
          <w:szCs w:val="22"/>
        </w:rPr>
        <w:t xml:space="preserve"> na kvalifikovaném certifikátu vydaném akreditovaným poskytovatelem certifikačních služeb</w:t>
      </w:r>
      <w:r w:rsidR="001B3CEC">
        <w:rPr>
          <w:rFonts w:ascii="Times New Roman" w:eastAsia="MS Mincho" w:hAnsi="Times New Roman" w:cs="Times New Roman"/>
          <w:b w:val="0"/>
          <w:i w:val="0"/>
          <w:sz w:val="22"/>
          <w:szCs w:val="22"/>
        </w:rPr>
        <w:t>)</w:t>
      </w:r>
      <w:r w:rsidR="001B3CEC" w:rsidRPr="00BA20FC">
        <w:rPr>
          <w:rFonts w:ascii="Times New Roman" w:hAnsi="Times New Roman" w:cs="Times New Roman"/>
          <w:b w:val="0"/>
          <w:i w:val="0"/>
        </w:rPr>
        <w:t xml:space="preserve">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do podatelny Krajského úřadu Karlovarského kraje, Závodní 353/88, 360 </w:t>
      </w:r>
      <w:r w:rsidR="00A52FF2">
        <w:rPr>
          <w:rFonts w:ascii="Times New Roman" w:hAnsi="Times New Roman"/>
          <w:b w:val="0"/>
          <w:i w:val="0"/>
          <w:sz w:val="22"/>
          <w:szCs w:val="22"/>
        </w:rPr>
        <w:t>06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Karlovy Vary</w:t>
      </w:r>
      <w:r w:rsidR="000E1678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11ADA" w:rsidRPr="00276FF1" w:rsidRDefault="000E1678" w:rsidP="005972E2">
      <w:pPr>
        <w:pStyle w:val="Zkladntext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C24E84">
        <w:rPr>
          <w:rFonts w:ascii="Times New Roman" w:hAnsi="Times New Roman"/>
          <w:i w:val="0"/>
          <w:sz w:val="22"/>
          <w:szCs w:val="22"/>
        </w:rPr>
        <w:t xml:space="preserve">Žádosti se mohou podávat od </w:t>
      </w:r>
      <w:r w:rsidR="00DB757F">
        <w:rPr>
          <w:rFonts w:ascii="Times New Roman" w:hAnsi="Times New Roman"/>
          <w:i w:val="0"/>
          <w:sz w:val="22"/>
          <w:szCs w:val="22"/>
        </w:rPr>
        <w:t xml:space="preserve">1. ledna do 12. </w:t>
      </w:r>
      <w:r w:rsidR="00195836">
        <w:rPr>
          <w:rFonts w:ascii="Times New Roman" w:hAnsi="Times New Roman"/>
          <w:i w:val="0"/>
          <w:sz w:val="22"/>
          <w:szCs w:val="22"/>
        </w:rPr>
        <w:t>ú</w:t>
      </w:r>
      <w:r w:rsidR="00DB757F">
        <w:rPr>
          <w:rFonts w:ascii="Times New Roman" w:hAnsi="Times New Roman"/>
          <w:i w:val="0"/>
          <w:sz w:val="22"/>
          <w:szCs w:val="22"/>
        </w:rPr>
        <w:t>nora</w:t>
      </w:r>
      <w:r w:rsidR="00195836">
        <w:rPr>
          <w:rFonts w:ascii="Times New Roman" w:hAnsi="Times New Roman"/>
          <w:i w:val="0"/>
          <w:sz w:val="22"/>
          <w:szCs w:val="22"/>
        </w:rPr>
        <w:t xml:space="preserve"> příslušného kalendářního roku</w:t>
      </w:r>
      <w:r w:rsidR="00211ADA"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EF5CAC">
        <w:rPr>
          <w:rFonts w:ascii="Times New Roman" w:hAnsi="Times New Roman"/>
          <w:b w:val="0"/>
          <w:i w:val="0"/>
          <w:sz w:val="22"/>
          <w:szCs w:val="22"/>
        </w:rPr>
        <w:t xml:space="preserve">(v případě,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že poslední den podání </w:t>
      </w:r>
      <w:r w:rsidR="00EF5CAC">
        <w:rPr>
          <w:rFonts w:ascii="Times New Roman" w:hAnsi="Times New Roman"/>
          <w:b w:val="0"/>
          <w:i w:val="0"/>
          <w:sz w:val="22"/>
          <w:szCs w:val="22"/>
        </w:rPr>
        <w:t>není pracovním dnem, je posledním dnem příjmu žádostí nejbližší následující pracovní den).</w:t>
      </w:r>
    </w:p>
    <w:p w:rsidR="00211ADA" w:rsidRPr="00276FF1" w:rsidRDefault="00211ADA" w:rsidP="00211ADA">
      <w:pPr>
        <w:pStyle w:val="Zkladntext"/>
        <w:tabs>
          <w:tab w:val="left" w:pos="360"/>
        </w:tabs>
        <w:ind w:left="360" w:hanging="3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090718" w:rsidRDefault="00211ADA" w:rsidP="00211ADA">
      <w:pPr>
        <w:pStyle w:val="Zkladntext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 w:val="0"/>
          <w:i w:val="0"/>
          <w:color w:val="00FF00"/>
          <w:sz w:val="22"/>
          <w:szCs w:val="22"/>
        </w:rPr>
      </w:pPr>
      <w:r w:rsidRPr="00090718">
        <w:rPr>
          <w:rFonts w:ascii="Times New Roman" w:hAnsi="Times New Roman" w:cs="Times New Roman"/>
          <w:b w:val="0"/>
          <w:i w:val="0"/>
          <w:sz w:val="22"/>
          <w:szCs w:val="22"/>
        </w:rPr>
        <w:t>2</w:t>
      </w:r>
      <w:r w:rsidRPr="00090718">
        <w:rPr>
          <w:rFonts w:ascii="Times New Roman" w:hAnsi="Times New Roman" w:cs="Times New Roman"/>
          <w:b w:val="0"/>
          <w:i w:val="0"/>
          <w:color w:val="00FF00"/>
          <w:sz w:val="22"/>
          <w:szCs w:val="22"/>
        </w:rPr>
        <w:t xml:space="preserve">.  </w:t>
      </w:r>
      <w:r w:rsidRPr="0009071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V případě nevyčerpání finančních prostředků pro danou oblast podpory je </w:t>
      </w:r>
      <w:r w:rsidR="00DE15C8">
        <w:rPr>
          <w:rFonts w:ascii="Times New Roman" w:hAnsi="Times New Roman" w:cs="Times New Roman"/>
          <w:b w:val="0"/>
          <w:i w:val="0"/>
          <w:sz w:val="22"/>
          <w:szCs w:val="22"/>
        </w:rPr>
        <w:t>odbor RR</w:t>
      </w:r>
      <w:r w:rsidRPr="0009071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oprávněn</w:t>
      </w:r>
      <w:r w:rsidR="00955555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090718">
        <w:rPr>
          <w:rFonts w:ascii="Times New Roman" w:hAnsi="Times New Roman" w:cs="Times New Roman"/>
          <w:b w:val="0"/>
          <w:i w:val="0"/>
          <w:sz w:val="22"/>
          <w:szCs w:val="22"/>
        </w:rPr>
        <w:t>vyhlásit další kolo podávání žádostí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 na zpracování ÚPD</w:t>
      </w:r>
      <w:r w:rsidR="00EA02DD">
        <w:rPr>
          <w:rFonts w:ascii="Times New Roman" w:hAnsi="Times New Roman"/>
          <w:b w:val="0"/>
          <w:i w:val="0"/>
          <w:sz w:val="22"/>
          <w:szCs w:val="22"/>
        </w:rPr>
        <w:t xml:space="preserve"> a ÚS</w:t>
      </w:r>
      <w:r w:rsidR="00B94FDC">
        <w:rPr>
          <w:rFonts w:ascii="Times New Roman" w:hAnsi="Times New Roman"/>
          <w:b w:val="0"/>
          <w:i w:val="0"/>
          <w:sz w:val="22"/>
          <w:szCs w:val="22"/>
        </w:rPr>
        <w:t>.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211ADA" w:rsidRPr="00944687" w:rsidRDefault="00211ADA" w:rsidP="00211ADA">
      <w:pPr>
        <w:pStyle w:val="Zkladntext"/>
        <w:tabs>
          <w:tab w:val="left" w:pos="360"/>
        </w:tabs>
        <w:jc w:val="left"/>
        <w:rPr>
          <w:rFonts w:ascii="Times New Roman" w:hAnsi="Times New Roman"/>
          <w:b w:val="0"/>
          <w:i w:val="0"/>
          <w:sz w:val="24"/>
        </w:rPr>
      </w:pPr>
    </w:p>
    <w:p w:rsidR="00211ADA" w:rsidRPr="00090718" w:rsidRDefault="00211ADA" w:rsidP="00211ADA">
      <w:pPr>
        <w:pStyle w:val="Zkladntext"/>
        <w:tabs>
          <w:tab w:val="left" w:pos="360"/>
        </w:tabs>
        <w:ind w:left="360" w:hanging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090718">
        <w:rPr>
          <w:rFonts w:ascii="Times New Roman" w:hAnsi="Times New Roman"/>
          <w:b w:val="0"/>
          <w:i w:val="0"/>
          <w:sz w:val="22"/>
          <w:szCs w:val="22"/>
        </w:rPr>
        <w:t>3.  Žádosti o dotaci na zpracování ÚPD</w:t>
      </w:r>
      <w:r w:rsidR="00EA02DD">
        <w:rPr>
          <w:rFonts w:ascii="Times New Roman" w:hAnsi="Times New Roman"/>
          <w:b w:val="0"/>
          <w:i w:val="0"/>
          <w:sz w:val="22"/>
          <w:szCs w:val="22"/>
        </w:rPr>
        <w:t xml:space="preserve"> a ÚS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>, které kraj obdrží po lhůtě uvedené v odst. 1 tohoto článku</w:t>
      </w:r>
      <w:r w:rsidR="0065197C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 nebudou hodnoceny v 1. kole</w:t>
      </w:r>
      <w:r w:rsidR="008D1AA8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 a</w:t>
      </w:r>
      <w:r w:rsidR="00090718" w:rsidRPr="00090718">
        <w:rPr>
          <w:rFonts w:ascii="Times New Roman" w:hAnsi="Times New Roman"/>
          <w:b w:val="0"/>
          <w:i w:val="0"/>
          <w:sz w:val="22"/>
          <w:szCs w:val="22"/>
        </w:rPr>
        <w:t>le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 budou, v případě vyhlášení dalšího</w:t>
      </w:r>
      <w:r w:rsidRPr="00090718">
        <w:rPr>
          <w:rFonts w:ascii="Times New Roman" w:hAnsi="Times New Roman"/>
          <w:b w:val="0"/>
          <w:i w:val="0"/>
          <w:color w:val="3366FF"/>
          <w:sz w:val="22"/>
          <w:szCs w:val="22"/>
        </w:rPr>
        <w:t xml:space="preserve"> 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>kola příslušného kalendářního roku,</w:t>
      </w:r>
      <w:r w:rsidRPr="00090718">
        <w:rPr>
          <w:rFonts w:ascii="Times New Roman" w:hAnsi="Times New Roman"/>
          <w:b w:val="0"/>
          <w:i w:val="0"/>
          <w:color w:val="00FF00"/>
          <w:sz w:val="22"/>
          <w:szCs w:val="22"/>
        </w:rPr>
        <w:t xml:space="preserve"> 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zařazeny do dalšího kola hodnocení žádostí. </w:t>
      </w:r>
      <w:r w:rsidR="001B21F2">
        <w:rPr>
          <w:rFonts w:ascii="Times New Roman" w:hAnsi="Times New Roman"/>
          <w:b w:val="0"/>
          <w:i w:val="0"/>
          <w:sz w:val="22"/>
          <w:szCs w:val="22"/>
        </w:rPr>
        <w:t>Na žádosti</w:t>
      </w:r>
      <w:r w:rsidR="001B21F2" w:rsidRPr="0009071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zaslané jinými prostředky (např. faxem nebo </w:t>
      </w:r>
      <w:r w:rsidR="008C15E4">
        <w:rPr>
          <w:rFonts w:ascii="Times New Roman" w:hAnsi="Times New Roman"/>
          <w:b w:val="0"/>
          <w:i w:val="0"/>
          <w:sz w:val="22"/>
          <w:szCs w:val="22"/>
        </w:rPr>
        <w:t>elektronicky bez elektronického podpisu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) </w:t>
      </w:r>
      <w:r w:rsidR="00282D33">
        <w:rPr>
          <w:rFonts w:ascii="Times New Roman" w:hAnsi="Times New Roman"/>
          <w:b w:val="0"/>
          <w:i w:val="0"/>
          <w:sz w:val="22"/>
          <w:szCs w:val="22"/>
        </w:rPr>
        <w:t>nebud</w:t>
      </w:r>
      <w:r w:rsidR="001B21F2">
        <w:rPr>
          <w:rFonts w:ascii="Times New Roman" w:hAnsi="Times New Roman"/>
          <w:b w:val="0"/>
          <w:i w:val="0"/>
          <w:sz w:val="22"/>
          <w:szCs w:val="22"/>
        </w:rPr>
        <w:t>e</w:t>
      </w:r>
      <w:r w:rsidR="00282D33">
        <w:rPr>
          <w:rFonts w:ascii="Times New Roman" w:hAnsi="Times New Roman"/>
          <w:b w:val="0"/>
          <w:i w:val="0"/>
          <w:sz w:val="22"/>
          <w:szCs w:val="22"/>
        </w:rPr>
        <w:t xml:space="preserve"> dotace poskytnuta z důvodu nedodržení způsobu podání žádosti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11ADA" w:rsidRPr="00090718" w:rsidRDefault="00211ADA" w:rsidP="00211ADA">
      <w:pPr>
        <w:pStyle w:val="Zkladntext"/>
        <w:tabs>
          <w:tab w:val="left" w:pos="360"/>
        </w:tabs>
        <w:ind w:left="360" w:hanging="3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090718" w:rsidRDefault="00211ADA" w:rsidP="00211ADA">
      <w:pPr>
        <w:pStyle w:val="Zkladntext"/>
        <w:tabs>
          <w:tab w:val="left" w:pos="360"/>
        </w:tabs>
        <w:ind w:left="360" w:hanging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090718">
        <w:rPr>
          <w:rFonts w:ascii="Times New Roman" w:hAnsi="Times New Roman"/>
          <w:b w:val="0"/>
          <w:i w:val="0"/>
          <w:sz w:val="22"/>
          <w:szCs w:val="22"/>
        </w:rPr>
        <w:t>4.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ab/>
      </w:r>
      <w:r w:rsidRPr="00090718">
        <w:rPr>
          <w:rFonts w:ascii="Times New Roman" w:hAnsi="Times New Roman"/>
          <w:i w:val="0"/>
          <w:sz w:val="22"/>
          <w:szCs w:val="22"/>
        </w:rPr>
        <w:t>Žádosti o dotaci na zpracování SEA a NATURA 2000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 mohou být podávány souběžně nebo i v samostatných termínech</w:t>
      </w:r>
      <w:r w:rsidR="00937F3A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 a to dle aktuální potřeby zpracovat tuto dokumentaci </w:t>
      </w:r>
      <w:r w:rsidRPr="00090718">
        <w:rPr>
          <w:rFonts w:ascii="Times New Roman" w:hAnsi="Times New Roman"/>
          <w:i w:val="0"/>
          <w:sz w:val="22"/>
          <w:szCs w:val="22"/>
        </w:rPr>
        <w:t>v průběhu příslušného kalendářního roku.</w:t>
      </w:r>
    </w:p>
    <w:p w:rsidR="00211ADA" w:rsidRPr="00090718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090718" w:rsidRDefault="00211ADA" w:rsidP="00211ADA">
      <w:pPr>
        <w:pStyle w:val="Zkladntext"/>
        <w:ind w:left="360" w:hanging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090718">
        <w:rPr>
          <w:rFonts w:ascii="Times New Roman" w:hAnsi="Times New Roman"/>
          <w:b w:val="0"/>
          <w:i w:val="0"/>
          <w:sz w:val="22"/>
          <w:szCs w:val="22"/>
        </w:rPr>
        <w:t>5.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ab/>
      </w:r>
      <w:r w:rsidR="00DE15C8">
        <w:rPr>
          <w:rFonts w:ascii="Times New Roman" w:hAnsi="Times New Roman"/>
          <w:b w:val="0"/>
          <w:i w:val="0"/>
          <w:sz w:val="22"/>
          <w:szCs w:val="22"/>
        </w:rPr>
        <w:t>Odbor RR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 zkontroluje, zda žádost předložená žadatelem obsahuje všechny náležitosti stanovené v čl. III. těchto pravidel. Chybí-li v žádosti některé požadované náležitosti nebo jsou uvedené údaje chybné, nepřesné či nedůvěryhodné, </w:t>
      </w:r>
      <w:r w:rsidR="00DE15C8">
        <w:rPr>
          <w:rFonts w:ascii="Times New Roman" w:hAnsi="Times New Roman"/>
          <w:b w:val="0"/>
          <w:i w:val="0"/>
          <w:sz w:val="22"/>
          <w:szCs w:val="22"/>
        </w:rPr>
        <w:t>odbor RR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 žadatele písemně vyzve, aby žádost ve lhůtě nejméně 5 pracovních dnů od doručení výzvy doplnil a opravil. Nedoplní-li či neopraví-li žadatel náležitosti žádosti ve stanoveném termínu, </w:t>
      </w:r>
      <w:r w:rsidR="00282D33">
        <w:rPr>
          <w:rFonts w:ascii="Times New Roman" w:hAnsi="Times New Roman"/>
          <w:b w:val="0"/>
          <w:i w:val="0"/>
          <w:sz w:val="22"/>
          <w:szCs w:val="22"/>
        </w:rPr>
        <w:t>nebude dotace poskytnut</w:t>
      </w:r>
      <w:r w:rsidR="00825B42">
        <w:rPr>
          <w:rFonts w:ascii="Times New Roman" w:hAnsi="Times New Roman"/>
          <w:b w:val="0"/>
          <w:i w:val="0"/>
          <w:sz w:val="22"/>
          <w:szCs w:val="22"/>
        </w:rPr>
        <w:t>a</w:t>
      </w:r>
      <w:r w:rsidR="00282D33">
        <w:rPr>
          <w:rFonts w:ascii="Times New Roman" w:hAnsi="Times New Roman"/>
          <w:b w:val="0"/>
          <w:i w:val="0"/>
          <w:sz w:val="22"/>
          <w:szCs w:val="22"/>
        </w:rPr>
        <w:t xml:space="preserve"> z důvodu neúplnosti žádosti</w:t>
      </w:r>
      <w:r w:rsidR="002268E1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11ADA" w:rsidRPr="00090718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211ADA">
      <w:pPr>
        <w:pStyle w:val="Zkladntext"/>
        <w:ind w:left="360" w:hanging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090718">
        <w:rPr>
          <w:rFonts w:ascii="Times New Roman" w:hAnsi="Times New Roman"/>
          <w:b w:val="0"/>
          <w:i w:val="0"/>
          <w:sz w:val="22"/>
          <w:szCs w:val="22"/>
        </w:rPr>
        <w:t>6.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ab/>
      </w:r>
      <w:r w:rsidR="00282D33">
        <w:rPr>
          <w:rFonts w:ascii="Times New Roman" w:hAnsi="Times New Roman"/>
          <w:b w:val="0"/>
          <w:i w:val="0"/>
          <w:sz w:val="22"/>
          <w:szCs w:val="22"/>
        </w:rPr>
        <w:t>Dotace nebude poskytnuta, pokud o</w:t>
      </w:r>
      <w:r w:rsidR="00DE15C8">
        <w:rPr>
          <w:rFonts w:ascii="Times New Roman" w:hAnsi="Times New Roman"/>
          <w:b w:val="0"/>
          <w:i w:val="0"/>
          <w:sz w:val="22"/>
          <w:szCs w:val="22"/>
        </w:rPr>
        <w:t>dbor RR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82D33">
        <w:rPr>
          <w:rFonts w:ascii="Times New Roman" w:hAnsi="Times New Roman"/>
          <w:b w:val="0"/>
          <w:i w:val="0"/>
          <w:sz w:val="22"/>
          <w:szCs w:val="22"/>
        </w:rPr>
        <w:t>zjistí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, že žadatel nesplnil </w:t>
      </w:r>
      <w:r w:rsidR="00282D33">
        <w:rPr>
          <w:rFonts w:ascii="Times New Roman" w:hAnsi="Times New Roman"/>
          <w:b w:val="0"/>
          <w:i w:val="0"/>
          <w:sz w:val="22"/>
          <w:szCs w:val="22"/>
        </w:rPr>
        <w:t xml:space="preserve">ke dni podání žádosti 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>podmínku stanovenou v čl. II. odst. 2 písm. a</w:t>
      </w:r>
      <w:r w:rsidR="00282D33">
        <w:rPr>
          <w:rFonts w:ascii="Times New Roman" w:hAnsi="Times New Roman"/>
          <w:b w:val="0"/>
          <w:i w:val="0"/>
          <w:sz w:val="22"/>
          <w:szCs w:val="22"/>
        </w:rPr>
        <w:t>)</w:t>
      </w:r>
      <w:r w:rsidRPr="00090718">
        <w:rPr>
          <w:rFonts w:ascii="Times New Roman" w:hAnsi="Times New Roman"/>
          <w:b w:val="0"/>
          <w:i w:val="0"/>
          <w:sz w:val="22"/>
          <w:szCs w:val="22"/>
        </w:rPr>
        <w:t xml:space="preserve"> těchto pravidel.</w:t>
      </w:r>
      <w:r w:rsidR="0098022F">
        <w:rPr>
          <w:rFonts w:ascii="Times New Roman" w:hAnsi="Times New Roman"/>
          <w:b w:val="0"/>
          <w:i w:val="0"/>
          <w:sz w:val="22"/>
          <w:szCs w:val="22"/>
        </w:rPr>
        <w:t xml:space="preserve"> Na žádost </w:t>
      </w:r>
      <w:r w:rsidR="00140B91">
        <w:rPr>
          <w:rFonts w:ascii="Times New Roman" w:hAnsi="Times New Roman"/>
          <w:b w:val="0"/>
          <w:i w:val="0"/>
          <w:sz w:val="22"/>
          <w:szCs w:val="22"/>
        </w:rPr>
        <w:t xml:space="preserve">odboru RR </w:t>
      </w:r>
      <w:r w:rsidR="0098022F">
        <w:rPr>
          <w:rFonts w:ascii="Times New Roman" w:hAnsi="Times New Roman"/>
          <w:b w:val="0"/>
          <w:i w:val="0"/>
          <w:sz w:val="22"/>
          <w:szCs w:val="22"/>
        </w:rPr>
        <w:t xml:space="preserve">zjišťuje tuto skutečnost </w:t>
      </w:r>
      <w:r w:rsidR="00E801E3">
        <w:rPr>
          <w:rFonts w:ascii="Times New Roman" w:hAnsi="Times New Roman"/>
          <w:b w:val="0"/>
          <w:i w:val="0"/>
          <w:sz w:val="22"/>
          <w:szCs w:val="22"/>
        </w:rPr>
        <w:t>finanční</w:t>
      </w:r>
      <w:r w:rsidR="0098022F">
        <w:rPr>
          <w:rFonts w:ascii="Times New Roman" w:hAnsi="Times New Roman"/>
          <w:b w:val="0"/>
          <w:i w:val="0"/>
          <w:sz w:val="22"/>
          <w:szCs w:val="22"/>
        </w:rPr>
        <w:t xml:space="preserve"> odbor</w:t>
      </w:r>
      <w:r w:rsidR="0098022F" w:rsidRPr="00090718">
        <w:rPr>
          <w:rFonts w:ascii="Times New Roman" w:hAnsi="Times New Roman"/>
          <w:b w:val="0"/>
          <w:i w:val="0"/>
          <w:sz w:val="22"/>
          <w:szCs w:val="22"/>
        </w:rPr>
        <w:t xml:space="preserve"> krajského úřadu</w:t>
      </w:r>
      <w:r w:rsidR="00577E1F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1B21F2" w:rsidRDefault="001B21F2" w:rsidP="00211ADA">
      <w:pPr>
        <w:pStyle w:val="Zkladntext"/>
        <w:ind w:left="360" w:hanging="3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1919B6" w:rsidRPr="00276FF1" w:rsidRDefault="001919B6" w:rsidP="00211ADA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211ADA" w:rsidRPr="00276FF1" w:rsidRDefault="00211ADA" w:rsidP="00211ADA">
      <w:pPr>
        <w:pStyle w:val="Zkladntext"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>Čl. V.</w:t>
      </w:r>
    </w:p>
    <w:p w:rsidR="00211ADA" w:rsidRPr="00276FF1" w:rsidRDefault="00211ADA" w:rsidP="00211ADA">
      <w:pPr>
        <w:pStyle w:val="Zkladntext"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 xml:space="preserve">Výše </w:t>
      </w:r>
      <w:r>
        <w:rPr>
          <w:rFonts w:ascii="Times New Roman" w:hAnsi="Times New Roman"/>
          <w:i w:val="0"/>
          <w:sz w:val="22"/>
          <w:szCs w:val="22"/>
        </w:rPr>
        <w:t>dotace</w:t>
      </w:r>
      <w:r w:rsidRPr="00276FF1">
        <w:rPr>
          <w:rFonts w:ascii="Times New Roman" w:hAnsi="Times New Roman"/>
          <w:i w:val="0"/>
          <w:sz w:val="22"/>
          <w:szCs w:val="22"/>
        </w:rPr>
        <w:t>, posuzování žádost</w:t>
      </w:r>
      <w:r w:rsidR="00282D33">
        <w:rPr>
          <w:rFonts w:ascii="Times New Roman" w:hAnsi="Times New Roman"/>
          <w:i w:val="0"/>
          <w:sz w:val="22"/>
          <w:szCs w:val="22"/>
        </w:rPr>
        <w:t>i</w:t>
      </w:r>
      <w:r w:rsidRPr="00276FF1">
        <w:rPr>
          <w:rFonts w:ascii="Times New Roman" w:hAnsi="Times New Roman"/>
          <w:i w:val="0"/>
          <w:sz w:val="22"/>
          <w:szCs w:val="22"/>
        </w:rPr>
        <w:t xml:space="preserve"> a přiděl</w:t>
      </w:r>
      <w:r w:rsidR="00282D33">
        <w:rPr>
          <w:rFonts w:ascii="Times New Roman" w:hAnsi="Times New Roman"/>
          <w:i w:val="0"/>
          <w:sz w:val="22"/>
          <w:szCs w:val="22"/>
        </w:rPr>
        <w:t>e</w:t>
      </w:r>
      <w:r w:rsidRPr="00276FF1">
        <w:rPr>
          <w:rFonts w:ascii="Times New Roman" w:hAnsi="Times New Roman"/>
          <w:i w:val="0"/>
          <w:sz w:val="22"/>
          <w:szCs w:val="22"/>
        </w:rPr>
        <w:t xml:space="preserve">ní </w:t>
      </w:r>
      <w:r>
        <w:rPr>
          <w:rFonts w:ascii="Times New Roman" w:hAnsi="Times New Roman"/>
          <w:i w:val="0"/>
          <w:sz w:val="22"/>
          <w:szCs w:val="22"/>
        </w:rPr>
        <w:t>dotac</w:t>
      </w:r>
      <w:r w:rsidR="00282D33">
        <w:rPr>
          <w:rFonts w:ascii="Times New Roman" w:hAnsi="Times New Roman"/>
          <w:i w:val="0"/>
          <w:sz w:val="22"/>
          <w:szCs w:val="22"/>
        </w:rPr>
        <w:t>e</w:t>
      </w:r>
    </w:p>
    <w:p w:rsidR="007B785C" w:rsidRPr="007B785C" w:rsidRDefault="007B785C" w:rsidP="007B785C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211ADA" w:rsidRPr="00276FF1" w:rsidRDefault="00211ADA" w:rsidP="00211ADA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Dotace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se poskytují na realizaci projektů v příslušném kalendářním roce. Výše </w:t>
      </w:r>
      <w:r>
        <w:rPr>
          <w:rFonts w:ascii="Times New Roman" w:hAnsi="Times New Roman"/>
          <w:b w:val="0"/>
          <w:i w:val="0"/>
          <w:sz w:val="22"/>
          <w:szCs w:val="22"/>
        </w:rPr>
        <w:t>dotace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na příslušný kalendářní rok se stanoví takto:</w:t>
      </w:r>
    </w:p>
    <w:p w:rsidR="00211ADA" w:rsidRPr="00276FF1" w:rsidRDefault="00211ADA" w:rsidP="00C24E84">
      <w:pPr>
        <w:pStyle w:val="Zkladntext"/>
        <w:numPr>
          <w:ilvl w:val="0"/>
          <w:numId w:val="15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maximální částka </w:t>
      </w:r>
      <w:r>
        <w:rPr>
          <w:rFonts w:ascii="Times New Roman" w:hAnsi="Times New Roman"/>
          <w:b w:val="0"/>
          <w:i w:val="0"/>
          <w:sz w:val="22"/>
          <w:szCs w:val="22"/>
        </w:rPr>
        <w:t>dotace na zpracování</w:t>
      </w:r>
      <w:r w:rsidR="00EC49B9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ÚPD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činí 1</w:t>
      </w:r>
      <w:r>
        <w:rPr>
          <w:rFonts w:ascii="Times New Roman" w:hAnsi="Times New Roman"/>
          <w:b w:val="0"/>
          <w:i w:val="0"/>
          <w:sz w:val="22"/>
          <w:szCs w:val="22"/>
        </w:rPr>
        <w:t>5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0.000,- Kč</w:t>
      </w:r>
      <w:r w:rsidRPr="00EC49B9">
        <w:rPr>
          <w:rFonts w:ascii="Times New Roman" w:hAnsi="Times New Roman"/>
          <w:b w:val="0"/>
          <w:i w:val="0"/>
          <w:sz w:val="22"/>
          <w:szCs w:val="22"/>
        </w:rPr>
        <w:t>,</w:t>
      </w:r>
      <w:r w:rsidR="00461C32">
        <w:rPr>
          <w:rFonts w:ascii="Times New Roman" w:hAnsi="Times New Roman"/>
          <w:b w:val="0"/>
          <w:i w:val="0"/>
          <w:sz w:val="22"/>
          <w:szCs w:val="22"/>
        </w:rPr>
        <w:t xml:space="preserve"> z toho maximální částka na zpracování doplň</w:t>
      </w:r>
      <w:r w:rsidR="00474D87">
        <w:rPr>
          <w:rFonts w:ascii="Times New Roman" w:hAnsi="Times New Roman"/>
          <w:b w:val="0"/>
          <w:i w:val="0"/>
          <w:sz w:val="22"/>
          <w:szCs w:val="22"/>
        </w:rPr>
        <w:t>ujících</w:t>
      </w:r>
      <w:r w:rsidR="00461C32">
        <w:rPr>
          <w:rFonts w:ascii="Times New Roman" w:hAnsi="Times New Roman"/>
          <w:b w:val="0"/>
          <w:i w:val="0"/>
          <w:sz w:val="22"/>
          <w:szCs w:val="22"/>
        </w:rPr>
        <w:t xml:space="preserve"> průzkumů a rozborů činí 50.000,- Kč,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9C02E7">
        <w:rPr>
          <w:rFonts w:ascii="Times New Roman" w:hAnsi="Times New Roman"/>
          <w:b w:val="0"/>
          <w:i w:val="0"/>
          <w:sz w:val="22"/>
          <w:szCs w:val="22"/>
        </w:rPr>
        <w:t xml:space="preserve">maximální </w:t>
      </w:r>
      <w:r w:rsidRPr="009C02E7">
        <w:rPr>
          <w:rFonts w:ascii="Times New Roman" w:hAnsi="Times New Roman"/>
          <w:b w:val="0"/>
          <w:i w:val="0"/>
          <w:sz w:val="22"/>
          <w:szCs w:val="22"/>
        </w:rPr>
        <w:lastRenderedPageBreak/>
        <w:t>částka na zpracování SEA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a NATURA 2000</w:t>
      </w:r>
      <w:r w:rsidRPr="009C02E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E35F6A">
        <w:rPr>
          <w:rFonts w:ascii="Times New Roman" w:hAnsi="Times New Roman"/>
          <w:b w:val="0"/>
          <w:i w:val="0"/>
          <w:sz w:val="22"/>
          <w:szCs w:val="22"/>
        </w:rPr>
        <w:t>je 100.000,- Kč</w:t>
      </w:r>
      <w:r w:rsidR="006013B1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 w:rsidR="00C0310D">
        <w:rPr>
          <w:rFonts w:ascii="Times New Roman" w:hAnsi="Times New Roman"/>
          <w:b w:val="0"/>
          <w:i w:val="0"/>
          <w:sz w:val="22"/>
          <w:szCs w:val="22"/>
        </w:rPr>
        <w:t>maximální částka dotace na zpracování ÚS činí 100.000,- Kč</w:t>
      </w:r>
      <w:r w:rsidR="001A0AA8">
        <w:rPr>
          <w:rFonts w:ascii="Times New Roman" w:hAnsi="Times New Roman"/>
          <w:b w:val="0"/>
          <w:i w:val="0"/>
          <w:sz w:val="22"/>
          <w:szCs w:val="22"/>
        </w:rPr>
        <w:t>, maximální částka</w:t>
      </w:r>
      <w:r w:rsidR="00803934">
        <w:rPr>
          <w:rFonts w:ascii="Times New Roman" w:hAnsi="Times New Roman"/>
          <w:b w:val="0"/>
          <w:i w:val="0"/>
          <w:sz w:val="22"/>
          <w:szCs w:val="22"/>
        </w:rPr>
        <w:t xml:space="preserve"> dotace</w:t>
      </w:r>
      <w:r w:rsidR="001A0AA8">
        <w:rPr>
          <w:rFonts w:ascii="Times New Roman" w:hAnsi="Times New Roman"/>
          <w:b w:val="0"/>
          <w:i w:val="0"/>
          <w:sz w:val="22"/>
          <w:szCs w:val="22"/>
        </w:rPr>
        <w:t xml:space="preserve"> na vyhotovení PS činí </w:t>
      </w:r>
      <w:r w:rsidR="0065780B">
        <w:rPr>
          <w:rFonts w:ascii="Times New Roman" w:hAnsi="Times New Roman"/>
          <w:b w:val="0"/>
          <w:i w:val="0"/>
          <w:sz w:val="22"/>
          <w:szCs w:val="22"/>
        </w:rPr>
        <w:t>10</w:t>
      </w:r>
      <w:r w:rsidR="000329A0">
        <w:rPr>
          <w:rFonts w:ascii="Times New Roman" w:hAnsi="Times New Roman"/>
          <w:b w:val="0"/>
          <w:i w:val="0"/>
          <w:sz w:val="22"/>
          <w:szCs w:val="22"/>
        </w:rPr>
        <w:t>0</w:t>
      </w:r>
      <w:r w:rsidR="001A0AA8">
        <w:rPr>
          <w:rFonts w:ascii="Times New Roman" w:hAnsi="Times New Roman"/>
          <w:b w:val="0"/>
          <w:i w:val="0"/>
          <w:sz w:val="22"/>
          <w:szCs w:val="22"/>
        </w:rPr>
        <w:t>.000,-Kč;</w:t>
      </w:r>
    </w:p>
    <w:p w:rsidR="00211ADA" w:rsidRDefault="00211ADA" w:rsidP="00C24E84">
      <w:pPr>
        <w:pStyle w:val="Zkladntext"/>
        <w:numPr>
          <w:ilvl w:val="0"/>
          <w:numId w:val="15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maximální část nákladů na realizaci projekt</w:t>
      </w:r>
      <w:r>
        <w:rPr>
          <w:rFonts w:ascii="Times New Roman" w:hAnsi="Times New Roman"/>
          <w:b w:val="0"/>
          <w:i w:val="0"/>
          <w:sz w:val="22"/>
          <w:szCs w:val="22"/>
        </w:rPr>
        <w:t>ů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, která může být hrazena z</w:t>
      </w:r>
      <w:r>
        <w:rPr>
          <w:rFonts w:ascii="Times New Roman" w:hAnsi="Times New Roman"/>
          <w:b w:val="0"/>
          <w:i w:val="0"/>
          <w:sz w:val="22"/>
          <w:szCs w:val="22"/>
        </w:rPr>
        <w:t> dotace,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činí </w:t>
      </w:r>
      <w:r w:rsidR="00BA20FC">
        <w:rPr>
          <w:rFonts w:ascii="Times New Roman" w:hAnsi="Times New Roman"/>
          <w:b w:val="0"/>
          <w:i w:val="0"/>
          <w:sz w:val="22"/>
          <w:szCs w:val="22"/>
        </w:rPr>
        <w:br/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80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%</w:t>
      </w:r>
      <w:r w:rsidR="00E33EBA">
        <w:rPr>
          <w:rFonts w:ascii="Times New Roman" w:hAnsi="Times New Roman"/>
          <w:b w:val="0"/>
          <w:i w:val="0"/>
          <w:sz w:val="22"/>
          <w:szCs w:val="22"/>
        </w:rPr>
        <w:t xml:space="preserve"> (s výjimkou uvedenou v písm. d) tohoto odstavce)</w:t>
      </w:r>
      <w:r w:rsidR="00A87861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Pr="00276FF1" w:rsidRDefault="00211ADA" w:rsidP="00C24E84">
      <w:pPr>
        <w:pStyle w:val="Zkladntext"/>
        <w:numPr>
          <w:ilvl w:val="0"/>
          <w:numId w:val="15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vlastní podíl žadatele musí činit minimálně 20 % z celkových nákladů na realizaci projektu.</w:t>
      </w:r>
    </w:p>
    <w:p w:rsidR="001A0AA8" w:rsidRDefault="001A0AA8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1A0AA8" w:rsidRDefault="00E65E07" w:rsidP="00803934">
      <w:pPr>
        <w:pStyle w:val="Zkladntext"/>
        <w:numPr>
          <w:ilvl w:val="0"/>
          <w:numId w:val="15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maximální část </w:t>
      </w:r>
      <w:r w:rsidR="001A0AA8">
        <w:rPr>
          <w:rFonts w:ascii="Times New Roman" w:hAnsi="Times New Roman"/>
          <w:b w:val="0"/>
          <w:i w:val="0"/>
          <w:sz w:val="22"/>
          <w:szCs w:val="22"/>
        </w:rPr>
        <w:t>náklad</w:t>
      </w:r>
      <w:r>
        <w:rPr>
          <w:rFonts w:ascii="Times New Roman" w:hAnsi="Times New Roman"/>
          <w:b w:val="0"/>
          <w:i w:val="0"/>
          <w:sz w:val="22"/>
          <w:szCs w:val="22"/>
        </w:rPr>
        <w:t>ů</w:t>
      </w:r>
      <w:r w:rsidR="001A0AA8">
        <w:rPr>
          <w:rFonts w:ascii="Times New Roman" w:hAnsi="Times New Roman"/>
          <w:b w:val="0"/>
          <w:i w:val="0"/>
          <w:sz w:val="22"/>
          <w:szCs w:val="22"/>
        </w:rPr>
        <w:t xml:space="preserve"> na real</w:t>
      </w:r>
      <w:r w:rsidR="00834BB3">
        <w:rPr>
          <w:rFonts w:ascii="Times New Roman" w:hAnsi="Times New Roman"/>
          <w:b w:val="0"/>
          <w:i w:val="0"/>
          <w:sz w:val="22"/>
          <w:szCs w:val="22"/>
        </w:rPr>
        <w:t>izaci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projektů</w:t>
      </w:r>
      <w:r w:rsidR="00834BB3">
        <w:rPr>
          <w:rFonts w:ascii="Times New Roman" w:hAnsi="Times New Roman"/>
          <w:b w:val="0"/>
          <w:i w:val="0"/>
          <w:sz w:val="22"/>
          <w:szCs w:val="22"/>
        </w:rPr>
        <w:t>, vyplý</w:t>
      </w:r>
      <w:r w:rsidR="001A0AA8">
        <w:rPr>
          <w:rFonts w:ascii="Times New Roman" w:hAnsi="Times New Roman"/>
          <w:b w:val="0"/>
          <w:i w:val="0"/>
          <w:sz w:val="22"/>
          <w:szCs w:val="22"/>
        </w:rPr>
        <w:t>vajících z aktualizace ZÚR KK, které mohou být hrazeny z dotace, činí až 100 % z celkové částky na realizaci projektu.</w:t>
      </w:r>
    </w:p>
    <w:p w:rsidR="00211ADA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803934" w:rsidRDefault="00E65E07" w:rsidP="00BA20FC">
      <w:pPr>
        <w:pStyle w:val="Zkladntext"/>
        <w:ind w:left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Podmínky pod </w:t>
      </w:r>
      <w:r w:rsidR="00803934">
        <w:rPr>
          <w:rFonts w:ascii="Times New Roman" w:hAnsi="Times New Roman"/>
          <w:b w:val="0"/>
          <w:i w:val="0"/>
          <w:sz w:val="22"/>
          <w:szCs w:val="22"/>
        </w:rPr>
        <w:t xml:space="preserve">písm. </w:t>
      </w:r>
      <w:r>
        <w:rPr>
          <w:rFonts w:ascii="Times New Roman" w:hAnsi="Times New Roman"/>
          <w:b w:val="0"/>
          <w:i w:val="0"/>
          <w:sz w:val="22"/>
          <w:szCs w:val="22"/>
        </w:rPr>
        <w:t>a),</w:t>
      </w:r>
      <w:r w:rsidR="00DF3CB5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b) a c) </w:t>
      </w:r>
      <w:r w:rsidR="00BA20FC">
        <w:rPr>
          <w:rFonts w:ascii="Times New Roman" w:hAnsi="Times New Roman"/>
          <w:b w:val="0"/>
          <w:i w:val="0"/>
          <w:sz w:val="22"/>
          <w:szCs w:val="22"/>
        </w:rPr>
        <w:t xml:space="preserve">tohoto odstavce </w:t>
      </w:r>
      <w:r>
        <w:rPr>
          <w:rFonts w:ascii="Times New Roman" w:hAnsi="Times New Roman"/>
          <w:b w:val="0"/>
          <w:i w:val="0"/>
          <w:sz w:val="22"/>
          <w:szCs w:val="22"/>
        </w:rPr>
        <w:t>musí být splněny současně.</w:t>
      </w:r>
    </w:p>
    <w:p w:rsidR="00E65E07" w:rsidRDefault="00E65E07" w:rsidP="00BA20FC">
      <w:pPr>
        <w:pStyle w:val="Zkladntext"/>
        <w:ind w:left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Částka se stanoví vždy v celých Kč.</w:t>
      </w:r>
    </w:p>
    <w:p w:rsidR="00E65E07" w:rsidRDefault="00E65E07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A10C1D" w:rsidRDefault="00211ADA" w:rsidP="00211ADA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Směrná k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ritéria pro posuzování žádostí o poskytnutí </w:t>
      </w:r>
      <w:r>
        <w:rPr>
          <w:rFonts w:ascii="Times New Roman" w:hAnsi="Times New Roman"/>
          <w:b w:val="0"/>
          <w:i w:val="0"/>
          <w:sz w:val="22"/>
          <w:szCs w:val="22"/>
        </w:rPr>
        <w:t>dotace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na </w:t>
      </w:r>
      <w:r>
        <w:rPr>
          <w:rFonts w:ascii="Times New Roman" w:hAnsi="Times New Roman"/>
          <w:b w:val="0"/>
          <w:i w:val="0"/>
          <w:sz w:val="22"/>
          <w:szCs w:val="22"/>
        </w:rPr>
        <w:t>projekt</w:t>
      </w:r>
      <w:r w:rsidR="0026016E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6016E" w:rsidRPr="00A10C1D">
        <w:rPr>
          <w:rFonts w:ascii="Times New Roman" w:hAnsi="Times New Roman"/>
          <w:b w:val="0"/>
          <w:sz w:val="22"/>
          <w:szCs w:val="22"/>
        </w:rPr>
        <w:t>(váha kritérií je uvedena v</w:t>
      </w:r>
      <w:r w:rsidR="006C791F">
        <w:rPr>
          <w:rFonts w:ascii="Times New Roman" w:hAnsi="Times New Roman"/>
          <w:b w:val="0"/>
          <w:sz w:val="22"/>
          <w:szCs w:val="22"/>
        </w:rPr>
        <w:t> bodech v</w:t>
      </w:r>
      <w:r w:rsidR="00EE2FFD">
        <w:rPr>
          <w:rFonts w:ascii="Times New Roman" w:hAnsi="Times New Roman"/>
          <w:b w:val="0"/>
          <w:sz w:val="22"/>
          <w:szCs w:val="22"/>
        </w:rPr>
        <w:t> </w:t>
      </w:r>
      <w:r w:rsidR="0026016E" w:rsidRPr="00A10C1D">
        <w:rPr>
          <w:rFonts w:ascii="Times New Roman" w:hAnsi="Times New Roman"/>
          <w:b w:val="0"/>
          <w:sz w:val="22"/>
          <w:szCs w:val="22"/>
        </w:rPr>
        <w:t>závorkách</w:t>
      </w:r>
      <w:r w:rsidR="00C86305">
        <w:rPr>
          <w:rFonts w:ascii="Times New Roman" w:hAnsi="Times New Roman"/>
          <w:b w:val="0"/>
          <w:sz w:val="22"/>
          <w:szCs w:val="22"/>
        </w:rPr>
        <w:t xml:space="preserve">, </w:t>
      </w:r>
      <w:r w:rsidR="00EE2FFD">
        <w:rPr>
          <w:rFonts w:ascii="Times New Roman" w:hAnsi="Times New Roman"/>
          <w:b w:val="0"/>
          <w:sz w:val="22"/>
          <w:szCs w:val="22"/>
        </w:rPr>
        <w:t xml:space="preserve">pro posuzování žádostí </w:t>
      </w:r>
      <w:r w:rsidR="00C86305">
        <w:rPr>
          <w:rFonts w:ascii="Times New Roman" w:hAnsi="Times New Roman"/>
          <w:b w:val="0"/>
          <w:sz w:val="22"/>
          <w:szCs w:val="22"/>
        </w:rPr>
        <w:t>váha kritérií klesá s klesající hodnotou součtu jednotlivých kritérií</w:t>
      </w:r>
      <w:r w:rsidR="0026016E" w:rsidRPr="00A10C1D">
        <w:rPr>
          <w:rFonts w:ascii="Times New Roman" w:hAnsi="Times New Roman"/>
          <w:b w:val="0"/>
          <w:sz w:val="22"/>
          <w:szCs w:val="22"/>
        </w:rPr>
        <w:t>)</w:t>
      </w:r>
      <w:r w:rsidRPr="00A10C1D">
        <w:rPr>
          <w:rFonts w:ascii="Times New Roman" w:hAnsi="Times New Roman"/>
          <w:b w:val="0"/>
          <w:sz w:val="22"/>
          <w:szCs w:val="22"/>
        </w:rPr>
        <w:t>:</w:t>
      </w:r>
    </w:p>
    <w:p w:rsidR="00131349" w:rsidRDefault="00131349" w:rsidP="00035EEC">
      <w:pPr>
        <w:pStyle w:val="Zkladntext"/>
        <w:spacing w:before="60"/>
        <w:ind w:firstLine="357"/>
        <w:jc w:val="both"/>
        <w:rPr>
          <w:rFonts w:ascii="Times New Roman" w:hAnsi="Times New Roman"/>
          <w:i w:val="0"/>
          <w:sz w:val="22"/>
          <w:szCs w:val="22"/>
        </w:rPr>
      </w:pPr>
    </w:p>
    <w:p w:rsidR="00035EEC" w:rsidRDefault="00035EEC" w:rsidP="00035EEC">
      <w:pPr>
        <w:pStyle w:val="Zkladntext"/>
        <w:spacing w:before="60"/>
        <w:ind w:firstLine="357"/>
        <w:jc w:val="both"/>
        <w:rPr>
          <w:rFonts w:ascii="Times New Roman" w:hAnsi="Times New Roman"/>
          <w:i w:val="0"/>
          <w:sz w:val="22"/>
          <w:szCs w:val="22"/>
        </w:rPr>
      </w:pPr>
      <w:r w:rsidRPr="006F19E7">
        <w:rPr>
          <w:rFonts w:ascii="Times New Roman" w:hAnsi="Times New Roman"/>
          <w:i w:val="0"/>
          <w:sz w:val="22"/>
          <w:szCs w:val="22"/>
        </w:rPr>
        <w:t>A</w:t>
      </w:r>
      <w:r w:rsidRPr="006F19E7">
        <w:rPr>
          <w:rFonts w:ascii="Times New Roman" w:hAnsi="Times New Roman"/>
          <w:b w:val="0"/>
          <w:i w:val="0"/>
          <w:sz w:val="22"/>
          <w:szCs w:val="22"/>
        </w:rPr>
        <w:t xml:space="preserve">. </w:t>
      </w:r>
      <w:r w:rsidRPr="006F19E7">
        <w:rPr>
          <w:rFonts w:ascii="Times New Roman" w:hAnsi="Times New Roman"/>
          <w:i w:val="0"/>
          <w:sz w:val="22"/>
          <w:szCs w:val="22"/>
        </w:rPr>
        <w:t>Stav ÚPD</w:t>
      </w:r>
      <w:r w:rsidR="005621DE">
        <w:rPr>
          <w:rFonts w:ascii="Times New Roman" w:hAnsi="Times New Roman"/>
          <w:i w:val="0"/>
          <w:sz w:val="22"/>
          <w:szCs w:val="22"/>
        </w:rPr>
        <w:t xml:space="preserve"> a záměr pořídit ÚS</w:t>
      </w:r>
      <w:r w:rsidR="00397329">
        <w:rPr>
          <w:rFonts w:ascii="Times New Roman" w:hAnsi="Times New Roman"/>
          <w:i w:val="0"/>
          <w:sz w:val="22"/>
          <w:szCs w:val="22"/>
        </w:rPr>
        <w:t>:</w:t>
      </w:r>
    </w:p>
    <w:p w:rsidR="0065786A" w:rsidRPr="006F19E7" w:rsidRDefault="0065786A" w:rsidP="00BA20FC">
      <w:pPr>
        <w:pStyle w:val="Zkladntext"/>
        <w:numPr>
          <w:ilvl w:val="0"/>
          <w:numId w:val="6"/>
        </w:numPr>
        <w:tabs>
          <w:tab w:val="clear" w:pos="720"/>
          <w:tab w:val="num" w:pos="1134"/>
        </w:tabs>
        <w:ind w:left="1134" w:hanging="425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6F19E7">
        <w:rPr>
          <w:rFonts w:ascii="Times New Roman" w:hAnsi="Times New Roman"/>
          <w:b w:val="0"/>
          <w:i w:val="0"/>
          <w:sz w:val="22"/>
          <w:szCs w:val="22"/>
        </w:rPr>
        <w:t xml:space="preserve">obec </w:t>
      </w:r>
      <w:r w:rsidR="006B72BB">
        <w:rPr>
          <w:rFonts w:ascii="Times New Roman" w:hAnsi="Times New Roman"/>
          <w:b w:val="0"/>
          <w:i w:val="0"/>
          <w:sz w:val="22"/>
          <w:szCs w:val="22"/>
        </w:rPr>
        <w:t>musí</w:t>
      </w:r>
      <w:r w:rsidRPr="006F19E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474D87">
        <w:rPr>
          <w:rFonts w:ascii="Times New Roman" w:hAnsi="Times New Roman"/>
          <w:b w:val="0"/>
          <w:i w:val="0"/>
          <w:sz w:val="22"/>
          <w:szCs w:val="22"/>
        </w:rPr>
        <w:t>pořídit změnu ÚPD</w:t>
      </w:r>
      <w:r w:rsidR="00E33EBA">
        <w:rPr>
          <w:rFonts w:ascii="Times New Roman" w:hAnsi="Times New Roman"/>
          <w:b w:val="0"/>
          <w:i w:val="0"/>
          <w:sz w:val="22"/>
          <w:szCs w:val="22"/>
        </w:rPr>
        <w:t xml:space="preserve"> nebo úpravu návrhu ÚPD</w:t>
      </w:r>
      <w:r w:rsidRPr="006F19E7">
        <w:rPr>
          <w:rFonts w:ascii="Times New Roman" w:hAnsi="Times New Roman"/>
          <w:b w:val="0"/>
          <w:i w:val="0"/>
          <w:sz w:val="22"/>
          <w:szCs w:val="22"/>
        </w:rPr>
        <w:t xml:space="preserve">, která </w:t>
      </w:r>
      <w:r w:rsidR="006B72BB">
        <w:rPr>
          <w:rFonts w:ascii="Times New Roman" w:hAnsi="Times New Roman"/>
          <w:b w:val="0"/>
          <w:i w:val="0"/>
          <w:sz w:val="22"/>
          <w:szCs w:val="22"/>
        </w:rPr>
        <w:t>byla vyvolána vydáním</w:t>
      </w:r>
      <w:r w:rsidRPr="006F19E7">
        <w:rPr>
          <w:rFonts w:ascii="Times New Roman" w:hAnsi="Times New Roman"/>
          <w:b w:val="0"/>
          <w:i w:val="0"/>
          <w:sz w:val="22"/>
          <w:szCs w:val="22"/>
        </w:rPr>
        <w:t> ZÚR</w:t>
      </w:r>
      <w:r w:rsidR="00E92B3A">
        <w:rPr>
          <w:rFonts w:ascii="Times New Roman" w:hAnsi="Times New Roman"/>
          <w:b w:val="0"/>
          <w:i w:val="0"/>
          <w:sz w:val="22"/>
          <w:szCs w:val="22"/>
        </w:rPr>
        <w:t xml:space="preserve"> KK</w:t>
      </w:r>
      <w:r w:rsidR="00834BB3">
        <w:rPr>
          <w:rFonts w:ascii="Times New Roman" w:hAnsi="Times New Roman"/>
          <w:b w:val="0"/>
          <w:i w:val="0"/>
          <w:sz w:val="22"/>
          <w:szCs w:val="22"/>
        </w:rPr>
        <w:t xml:space="preserve"> nebo její aktualizac</w:t>
      </w:r>
      <w:r w:rsidR="0047115C">
        <w:rPr>
          <w:rFonts w:ascii="Times New Roman" w:hAnsi="Times New Roman"/>
          <w:b w:val="0"/>
          <w:i w:val="0"/>
          <w:sz w:val="22"/>
          <w:szCs w:val="22"/>
        </w:rPr>
        <w:t>í</w:t>
      </w:r>
      <w:r w:rsidR="006F3241">
        <w:rPr>
          <w:rFonts w:ascii="Times New Roman" w:hAnsi="Times New Roman"/>
          <w:b w:val="0"/>
          <w:i w:val="0"/>
          <w:sz w:val="22"/>
          <w:szCs w:val="22"/>
        </w:rPr>
        <w:t>, případně jinou územně plánovací nebo koncepční dokumentací kraje</w:t>
      </w:r>
      <w:r w:rsidR="0026016E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6016E" w:rsidRPr="00A10C1D">
        <w:rPr>
          <w:rFonts w:ascii="Times New Roman" w:hAnsi="Times New Roman"/>
          <w:b w:val="0"/>
          <w:sz w:val="22"/>
          <w:szCs w:val="22"/>
        </w:rPr>
        <w:t>(100</w:t>
      </w:r>
      <w:r w:rsidR="00851550">
        <w:rPr>
          <w:rFonts w:ascii="Times New Roman" w:hAnsi="Times New Roman"/>
          <w:b w:val="0"/>
          <w:sz w:val="22"/>
          <w:szCs w:val="22"/>
        </w:rPr>
        <w:t xml:space="preserve"> bodů</w:t>
      </w:r>
      <w:r w:rsidR="0026016E" w:rsidRPr="00A10C1D">
        <w:rPr>
          <w:rFonts w:ascii="Times New Roman" w:hAnsi="Times New Roman"/>
          <w:b w:val="0"/>
          <w:sz w:val="22"/>
          <w:szCs w:val="22"/>
        </w:rPr>
        <w:t>)</w:t>
      </w:r>
      <w:r w:rsidR="00F408F3" w:rsidRPr="00A10C1D">
        <w:rPr>
          <w:rFonts w:ascii="Times New Roman" w:hAnsi="Times New Roman"/>
          <w:b w:val="0"/>
          <w:sz w:val="22"/>
          <w:szCs w:val="22"/>
        </w:rPr>
        <w:t>;</w:t>
      </w:r>
    </w:p>
    <w:p w:rsidR="0065786A" w:rsidRPr="006F19E7" w:rsidRDefault="0065786A" w:rsidP="00BA20FC">
      <w:pPr>
        <w:pStyle w:val="Zkladntext"/>
        <w:numPr>
          <w:ilvl w:val="0"/>
          <w:numId w:val="6"/>
        </w:numPr>
        <w:tabs>
          <w:tab w:val="left" w:pos="1134"/>
        </w:tabs>
        <w:ind w:hanging="11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6F19E7">
        <w:rPr>
          <w:rFonts w:ascii="Times New Roman" w:hAnsi="Times New Roman"/>
          <w:b w:val="0"/>
          <w:i w:val="0"/>
          <w:sz w:val="22"/>
          <w:szCs w:val="22"/>
        </w:rPr>
        <w:t>obec má ÚPD schválenou před 1.</w:t>
      </w:r>
      <w:r w:rsidR="00397329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6F19E7">
        <w:rPr>
          <w:rFonts w:ascii="Times New Roman" w:hAnsi="Times New Roman"/>
          <w:b w:val="0"/>
          <w:i w:val="0"/>
          <w:sz w:val="22"/>
          <w:szCs w:val="22"/>
        </w:rPr>
        <w:t>1.</w:t>
      </w:r>
      <w:r w:rsidR="00397329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6F19E7">
        <w:rPr>
          <w:rFonts w:ascii="Times New Roman" w:hAnsi="Times New Roman"/>
          <w:b w:val="0"/>
          <w:i w:val="0"/>
          <w:sz w:val="22"/>
          <w:szCs w:val="22"/>
        </w:rPr>
        <w:t>2007, kterou chce nahradit</w:t>
      </w:r>
      <w:r w:rsidR="0026016E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6016E" w:rsidRPr="00A10C1D">
        <w:rPr>
          <w:rFonts w:ascii="Times New Roman" w:hAnsi="Times New Roman"/>
          <w:b w:val="0"/>
          <w:sz w:val="22"/>
          <w:szCs w:val="22"/>
        </w:rPr>
        <w:t>(80</w:t>
      </w:r>
      <w:r w:rsidR="00851550">
        <w:rPr>
          <w:rFonts w:ascii="Times New Roman" w:hAnsi="Times New Roman"/>
          <w:b w:val="0"/>
          <w:sz w:val="22"/>
          <w:szCs w:val="22"/>
        </w:rPr>
        <w:t xml:space="preserve"> bodů</w:t>
      </w:r>
      <w:r w:rsidR="0026016E" w:rsidRPr="00A10C1D">
        <w:rPr>
          <w:rFonts w:ascii="Times New Roman" w:hAnsi="Times New Roman"/>
          <w:b w:val="0"/>
          <w:sz w:val="22"/>
          <w:szCs w:val="22"/>
        </w:rPr>
        <w:t>)</w:t>
      </w:r>
      <w:r w:rsidR="00F408F3" w:rsidRPr="00A10C1D">
        <w:rPr>
          <w:rFonts w:ascii="Times New Roman" w:hAnsi="Times New Roman"/>
          <w:b w:val="0"/>
          <w:sz w:val="22"/>
          <w:szCs w:val="22"/>
        </w:rPr>
        <w:t>;</w:t>
      </w:r>
    </w:p>
    <w:p w:rsidR="0065786A" w:rsidRPr="006F19E7" w:rsidRDefault="0065786A" w:rsidP="00BA20FC">
      <w:pPr>
        <w:pStyle w:val="Zkladntext"/>
        <w:numPr>
          <w:ilvl w:val="0"/>
          <w:numId w:val="6"/>
        </w:numPr>
        <w:tabs>
          <w:tab w:val="left" w:pos="1134"/>
        </w:tabs>
        <w:ind w:hanging="11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6F19E7">
        <w:rPr>
          <w:rFonts w:ascii="Times New Roman" w:hAnsi="Times New Roman"/>
          <w:b w:val="0"/>
          <w:i w:val="0"/>
          <w:sz w:val="22"/>
          <w:szCs w:val="22"/>
        </w:rPr>
        <w:t xml:space="preserve">obec má z objektivních důvodů potřebu upravit část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ÚPD </w:t>
      </w:r>
      <w:r w:rsidRPr="006F19E7">
        <w:rPr>
          <w:rFonts w:ascii="Times New Roman" w:hAnsi="Times New Roman"/>
          <w:b w:val="0"/>
          <w:i w:val="0"/>
          <w:sz w:val="22"/>
          <w:szCs w:val="22"/>
        </w:rPr>
        <w:t>změnou</w:t>
      </w:r>
      <w:r w:rsidR="0026016E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6016E" w:rsidRPr="00A10C1D">
        <w:rPr>
          <w:rFonts w:ascii="Times New Roman" w:hAnsi="Times New Roman"/>
          <w:b w:val="0"/>
          <w:sz w:val="22"/>
          <w:szCs w:val="22"/>
        </w:rPr>
        <w:t>(60</w:t>
      </w:r>
      <w:r w:rsidR="00851550">
        <w:rPr>
          <w:rFonts w:ascii="Times New Roman" w:hAnsi="Times New Roman"/>
          <w:b w:val="0"/>
          <w:sz w:val="22"/>
          <w:szCs w:val="22"/>
        </w:rPr>
        <w:t xml:space="preserve"> bodů</w:t>
      </w:r>
      <w:r w:rsidR="0026016E" w:rsidRPr="00A10C1D">
        <w:rPr>
          <w:rFonts w:ascii="Times New Roman" w:hAnsi="Times New Roman"/>
          <w:b w:val="0"/>
          <w:sz w:val="22"/>
          <w:szCs w:val="22"/>
        </w:rPr>
        <w:t>)</w:t>
      </w:r>
      <w:r w:rsidR="00F408F3" w:rsidRPr="00A10C1D">
        <w:rPr>
          <w:rFonts w:ascii="Times New Roman" w:hAnsi="Times New Roman"/>
          <w:b w:val="0"/>
          <w:sz w:val="22"/>
          <w:szCs w:val="22"/>
        </w:rPr>
        <w:t>;</w:t>
      </w:r>
    </w:p>
    <w:p w:rsidR="0065786A" w:rsidRPr="00E33EBA" w:rsidRDefault="00F408F3" w:rsidP="00BA20FC">
      <w:pPr>
        <w:pStyle w:val="Zkladntext"/>
        <w:numPr>
          <w:ilvl w:val="0"/>
          <w:numId w:val="6"/>
        </w:numPr>
        <w:tabs>
          <w:tab w:val="left" w:pos="1134"/>
        </w:tabs>
        <w:ind w:hanging="11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obec nemá platnou ÚPD</w:t>
      </w:r>
      <w:r w:rsidR="0026016E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6016E" w:rsidRPr="00A10C1D">
        <w:rPr>
          <w:rFonts w:ascii="Times New Roman" w:hAnsi="Times New Roman"/>
          <w:b w:val="0"/>
          <w:sz w:val="22"/>
          <w:szCs w:val="22"/>
        </w:rPr>
        <w:t>(40</w:t>
      </w:r>
      <w:r w:rsidR="00851550">
        <w:rPr>
          <w:rFonts w:ascii="Times New Roman" w:hAnsi="Times New Roman"/>
          <w:b w:val="0"/>
          <w:sz w:val="22"/>
          <w:szCs w:val="22"/>
        </w:rPr>
        <w:t xml:space="preserve"> bodů</w:t>
      </w:r>
      <w:r w:rsidR="0026016E" w:rsidRPr="00A10C1D">
        <w:rPr>
          <w:rFonts w:ascii="Times New Roman" w:hAnsi="Times New Roman"/>
          <w:b w:val="0"/>
          <w:sz w:val="22"/>
          <w:szCs w:val="22"/>
        </w:rPr>
        <w:t>)</w:t>
      </w:r>
      <w:r w:rsidRPr="00A10C1D">
        <w:rPr>
          <w:rFonts w:ascii="Times New Roman" w:hAnsi="Times New Roman"/>
          <w:b w:val="0"/>
          <w:sz w:val="22"/>
          <w:szCs w:val="22"/>
        </w:rPr>
        <w:t>;</w:t>
      </w:r>
    </w:p>
    <w:p w:rsidR="00D3227F" w:rsidRDefault="00D3227F" w:rsidP="00BA20FC">
      <w:pPr>
        <w:pStyle w:val="Zkladntext"/>
        <w:numPr>
          <w:ilvl w:val="0"/>
          <w:numId w:val="6"/>
        </w:numPr>
        <w:tabs>
          <w:tab w:val="left" w:pos="1134"/>
        </w:tabs>
        <w:ind w:hanging="11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33EBA">
        <w:rPr>
          <w:rFonts w:ascii="Times New Roman" w:hAnsi="Times New Roman"/>
          <w:b w:val="0"/>
          <w:i w:val="0"/>
          <w:sz w:val="22"/>
          <w:szCs w:val="22"/>
        </w:rPr>
        <w:t xml:space="preserve">obec </w:t>
      </w:r>
      <w:r w:rsidR="00E33EBA">
        <w:rPr>
          <w:rFonts w:ascii="Times New Roman" w:hAnsi="Times New Roman"/>
          <w:b w:val="0"/>
          <w:i w:val="0"/>
          <w:sz w:val="22"/>
          <w:szCs w:val="22"/>
        </w:rPr>
        <w:t xml:space="preserve">pořizuje </w:t>
      </w:r>
      <w:r w:rsidRPr="00E33EBA">
        <w:rPr>
          <w:rFonts w:ascii="Times New Roman" w:hAnsi="Times New Roman"/>
          <w:b w:val="0"/>
          <w:i w:val="0"/>
          <w:sz w:val="22"/>
          <w:szCs w:val="22"/>
        </w:rPr>
        <w:t>vyhotovení PS</w:t>
      </w:r>
      <w:r>
        <w:rPr>
          <w:rFonts w:ascii="Times New Roman" w:hAnsi="Times New Roman"/>
          <w:b w:val="0"/>
          <w:sz w:val="22"/>
          <w:szCs w:val="22"/>
        </w:rPr>
        <w:t xml:space="preserve"> (30 bodů)</w:t>
      </w:r>
    </w:p>
    <w:p w:rsidR="00751434" w:rsidRPr="006F19E7" w:rsidRDefault="00751434" w:rsidP="00BA20FC">
      <w:pPr>
        <w:pStyle w:val="Zkladntext"/>
        <w:numPr>
          <w:ilvl w:val="0"/>
          <w:numId w:val="6"/>
        </w:numPr>
        <w:tabs>
          <w:tab w:val="left" w:pos="1134"/>
        </w:tabs>
        <w:ind w:hanging="11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obec </w:t>
      </w:r>
      <w:r w:rsidR="005621DE">
        <w:rPr>
          <w:rFonts w:ascii="Times New Roman" w:hAnsi="Times New Roman"/>
          <w:b w:val="0"/>
          <w:i w:val="0"/>
          <w:sz w:val="22"/>
          <w:szCs w:val="22"/>
        </w:rPr>
        <w:t>se rozhodla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pořídit ÚS</w:t>
      </w:r>
      <w:r w:rsidR="0026016E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6016E" w:rsidRPr="00A10C1D">
        <w:rPr>
          <w:rFonts w:ascii="Times New Roman" w:hAnsi="Times New Roman"/>
          <w:b w:val="0"/>
          <w:sz w:val="22"/>
          <w:szCs w:val="22"/>
        </w:rPr>
        <w:t>(20</w:t>
      </w:r>
      <w:r w:rsidR="00851550">
        <w:rPr>
          <w:rFonts w:ascii="Times New Roman" w:hAnsi="Times New Roman"/>
          <w:b w:val="0"/>
          <w:sz w:val="22"/>
          <w:szCs w:val="22"/>
        </w:rPr>
        <w:t xml:space="preserve"> bodů</w:t>
      </w:r>
      <w:r w:rsidR="0026016E" w:rsidRPr="00A10C1D">
        <w:rPr>
          <w:rFonts w:ascii="Times New Roman" w:hAnsi="Times New Roman"/>
          <w:b w:val="0"/>
          <w:sz w:val="22"/>
          <w:szCs w:val="22"/>
        </w:rPr>
        <w:t>)</w:t>
      </w:r>
      <w:r w:rsidR="00397329">
        <w:rPr>
          <w:rFonts w:ascii="Times New Roman" w:hAnsi="Times New Roman"/>
          <w:b w:val="0"/>
          <w:sz w:val="22"/>
          <w:szCs w:val="22"/>
        </w:rPr>
        <w:t>.</w:t>
      </w:r>
    </w:p>
    <w:p w:rsidR="00967AA4" w:rsidRDefault="00214132" w:rsidP="00967AA4">
      <w:pPr>
        <w:pStyle w:val="Zkladntext"/>
        <w:spacing w:before="60"/>
        <w:ind w:firstLine="357"/>
        <w:jc w:val="both"/>
        <w:rPr>
          <w:rFonts w:ascii="Times New Roman" w:hAnsi="Times New Roman"/>
          <w:i w:val="0"/>
          <w:sz w:val="22"/>
          <w:szCs w:val="22"/>
        </w:rPr>
      </w:pPr>
      <w:r w:rsidRPr="00214132">
        <w:rPr>
          <w:rFonts w:ascii="Times New Roman" w:hAnsi="Times New Roman"/>
          <w:i w:val="0"/>
          <w:sz w:val="22"/>
          <w:szCs w:val="22"/>
        </w:rPr>
        <w:t>B</w:t>
      </w:r>
      <w:r w:rsidR="00967AA4">
        <w:rPr>
          <w:rFonts w:ascii="Times New Roman" w:hAnsi="Times New Roman"/>
          <w:b w:val="0"/>
          <w:i w:val="0"/>
          <w:sz w:val="22"/>
          <w:szCs w:val="22"/>
        </w:rPr>
        <w:t xml:space="preserve">. </w:t>
      </w:r>
      <w:r w:rsidR="00704DC9">
        <w:rPr>
          <w:rFonts w:ascii="Times New Roman" w:hAnsi="Times New Roman"/>
          <w:i w:val="0"/>
          <w:sz w:val="22"/>
          <w:szCs w:val="22"/>
        </w:rPr>
        <w:t>R</w:t>
      </w:r>
      <w:r w:rsidR="00967AA4" w:rsidRPr="00076AD2">
        <w:rPr>
          <w:rFonts w:ascii="Times New Roman" w:hAnsi="Times New Roman"/>
          <w:i w:val="0"/>
          <w:sz w:val="22"/>
          <w:szCs w:val="22"/>
        </w:rPr>
        <w:t xml:space="preserve">ozpracovanost </w:t>
      </w:r>
      <w:r w:rsidR="005621DE">
        <w:rPr>
          <w:rFonts w:ascii="Times New Roman" w:hAnsi="Times New Roman"/>
          <w:i w:val="0"/>
          <w:sz w:val="22"/>
          <w:szCs w:val="22"/>
        </w:rPr>
        <w:t xml:space="preserve">(týká se pouze </w:t>
      </w:r>
      <w:r w:rsidR="00967AA4" w:rsidRPr="00076AD2">
        <w:rPr>
          <w:rFonts w:ascii="Times New Roman" w:hAnsi="Times New Roman"/>
          <w:i w:val="0"/>
          <w:sz w:val="22"/>
          <w:szCs w:val="22"/>
        </w:rPr>
        <w:t>ÚPD</w:t>
      </w:r>
      <w:r w:rsidR="005621DE">
        <w:rPr>
          <w:rFonts w:ascii="Times New Roman" w:hAnsi="Times New Roman"/>
          <w:i w:val="0"/>
          <w:sz w:val="22"/>
          <w:szCs w:val="22"/>
        </w:rPr>
        <w:t>)</w:t>
      </w:r>
      <w:r w:rsidR="00397329">
        <w:rPr>
          <w:rFonts w:ascii="Times New Roman" w:hAnsi="Times New Roman"/>
          <w:i w:val="0"/>
          <w:sz w:val="22"/>
          <w:szCs w:val="22"/>
        </w:rPr>
        <w:t>:</w:t>
      </w:r>
    </w:p>
    <w:p w:rsidR="00CA1B7C" w:rsidRDefault="00CA1B7C" w:rsidP="00CA1B7C">
      <w:pPr>
        <w:pStyle w:val="Zkladntext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Podpora se bude soustřeďovat na již rozpracované dokumentace a to zejména na ty, na které byla poskytnuta dotace již v minulém období</w:t>
      </w:r>
      <w:r w:rsidR="0026016E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6016E" w:rsidRPr="00A10C1D">
        <w:rPr>
          <w:rFonts w:ascii="Times New Roman" w:hAnsi="Times New Roman"/>
          <w:b w:val="0"/>
          <w:sz w:val="22"/>
          <w:szCs w:val="22"/>
        </w:rPr>
        <w:t>(100</w:t>
      </w:r>
      <w:r w:rsidR="00851550">
        <w:rPr>
          <w:rFonts w:ascii="Times New Roman" w:hAnsi="Times New Roman"/>
          <w:b w:val="0"/>
          <w:sz w:val="22"/>
          <w:szCs w:val="22"/>
        </w:rPr>
        <w:t xml:space="preserve"> bodů</w:t>
      </w:r>
      <w:r w:rsidR="0026016E" w:rsidRPr="00A10C1D">
        <w:rPr>
          <w:rFonts w:ascii="Times New Roman" w:hAnsi="Times New Roman"/>
          <w:b w:val="0"/>
          <w:sz w:val="22"/>
          <w:szCs w:val="22"/>
        </w:rPr>
        <w:t>).</w:t>
      </w:r>
    </w:p>
    <w:p w:rsidR="00967AA4" w:rsidRDefault="00214132" w:rsidP="00967AA4">
      <w:pPr>
        <w:pStyle w:val="Zkladntext"/>
        <w:spacing w:before="60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C</w:t>
      </w:r>
      <w:r w:rsidR="00967AA4">
        <w:rPr>
          <w:rFonts w:ascii="Times New Roman" w:hAnsi="Times New Roman"/>
          <w:b w:val="0"/>
          <w:i w:val="0"/>
          <w:sz w:val="22"/>
          <w:szCs w:val="22"/>
        </w:rPr>
        <w:t xml:space="preserve">. </w:t>
      </w:r>
      <w:r w:rsidR="00967AA4" w:rsidRPr="00076AD2">
        <w:rPr>
          <w:rFonts w:ascii="Times New Roman" w:hAnsi="Times New Roman"/>
          <w:i w:val="0"/>
          <w:sz w:val="22"/>
          <w:szCs w:val="22"/>
        </w:rPr>
        <w:t>Daňová výtěžnost obce na 1 obyvatele</w:t>
      </w:r>
      <w:r w:rsidR="006535E2">
        <w:rPr>
          <w:rFonts w:ascii="Times New Roman" w:hAnsi="Times New Roman"/>
          <w:i w:val="0"/>
          <w:sz w:val="22"/>
          <w:szCs w:val="22"/>
        </w:rPr>
        <w:t xml:space="preserve"> a</w:t>
      </w:r>
      <w:r w:rsidR="00AD357F">
        <w:rPr>
          <w:rFonts w:ascii="Times New Roman" w:hAnsi="Times New Roman"/>
          <w:i w:val="0"/>
          <w:sz w:val="22"/>
          <w:szCs w:val="22"/>
        </w:rPr>
        <w:t xml:space="preserve"> </w:t>
      </w:r>
      <w:r w:rsidR="00800986">
        <w:rPr>
          <w:rFonts w:ascii="Times New Roman" w:hAnsi="Times New Roman"/>
          <w:i w:val="0"/>
          <w:sz w:val="22"/>
          <w:szCs w:val="22"/>
        </w:rPr>
        <w:t>rozloha území</w:t>
      </w:r>
      <w:r w:rsidR="00397329">
        <w:rPr>
          <w:rFonts w:ascii="Times New Roman" w:hAnsi="Times New Roman"/>
          <w:i w:val="0"/>
          <w:sz w:val="22"/>
          <w:szCs w:val="22"/>
        </w:rPr>
        <w:t>:</w:t>
      </w:r>
    </w:p>
    <w:p w:rsidR="00967AA4" w:rsidRDefault="00967AA4" w:rsidP="00967AA4">
      <w:pPr>
        <w:pStyle w:val="Zkladntext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Obce s nejmenší daňovou výtěžností</w:t>
      </w:r>
      <w:r w:rsidR="00A9176B">
        <w:rPr>
          <w:rFonts w:ascii="Times New Roman" w:hAnsi="Times New Roman"/>
          <w:b w:val="0"/>
          <w:i w:val="0"/>
          <w:sz w:val="22"/>
          <w:szCs w:val="22"/>
        </w:rPr>
        <w:t xml:space="preserve"> na jednoho obyvatele</w:t>
      </w:r>
      <w:r w:rsidR="00851550">
        <w:rPr>
          <w:rFonts w:ascii="Times New Roman" w:hAnsi="Times New Roman"/>
          <w:b w:val="0"/>
          <w:i w:val="0"/>
          <w:sz w:val="22"/>
          <w:szCs w:val="22"/>
        </w:rPr>
        <w:t xml:space="preserve"> (1, 2, 3, až x bodů - </w:t>
      </w:r>
      <w:r w:rsidR="00851550" w:rsidRPr="00A10C1D">
        <w:rPr>
          <w:rFonts w:ascii="Times New Roman" w:hAnsi="Times New Roman"/>
          <w:b w:val="0"/>
          <w:sz w:val="22"/>
          <w:szCs w:val="22"/>
        </w:rPr>
        <w:t>dle pořadí od největší po nejmenší daňovou výtěžnost</w:t>
      </w:r>
      <w:r w:rsidR="00851550">
        <w:rPr>
          <w:rFonts w:ascii="Times New Roman" w:hAnsi="Times New Roman"/>
          <w:b w:val="0"/>
          <w:i w:val="0"/>
          <w:sz w:val="22"/>
          <w:szCs w:val="22"/>
        </w:rPr>
        <w:t xml:space="preserve">) </w:t>
      </w:r>
      <w:r w:rsidR="006535E2">
        <w:rPr>
          <w:rFonts w:ascii="Times New Roman" w:hAnsi="Times New Roman"/>
          <w:b w:val="0"/>
          <w:i w:val="0"/>
          <w:sz w:val="22"/>
          <w:szCs w:val="22"/>
        </w:rPr>
        <w:t>a</w:t>
      </w:r>
      <w:r w:rsidR="007A1FE1">
        <w:rPr>
          <w:rFonts w:ascii="Times New Roman" w:hAnsi="Times New Roman"/>
          <w:b w:val="0"/>
          <w:i w:val="0"/>
          <w:sz w:val="22"/>
          <w:szCs w:val="22"/>
        </w:rPr>
        <w:t xml:space="preserve"> velkou rozlohou území </w:t>
      </w:r>
      <w:r w:rsidR="00851550">
        <w:rPr>
          <w:rFonts w:ascii="Times New Roman" w:hAnsi="Times New Roman"/>
          <w:b w:val="0"/>
          <w:i w:val="0"/>
          <w:sz w:val="22"/>
          <w:szCs w:val="22"/>
        </w:rPr>
        <w:t xml:space="preserve">(1, 2, 3, až x bodů – dle pořadí od </w:t>
      </w:r>
      <w:r w:rsidR="00851550" w:rsidRPr="00A10C1D">
        <w:rPr>
          <w:rFonts w:ascii="Times New Roman" w:hAnsi="Times New Roman"/>
          <w:b w:val="0"/>
          <w:sz w:val="22"/>
          <w:szCs w:val="22"/>
        </w:rPr>
        <w:t>nejmenší po největší rozlohu</w:t>
      </w:r>
      <w:r w:rsidR="00851550">
        <w:rPr>
          <w:rFonts w:ascii="Times New Roman" w:hAnsi="Times New Roman"/>
          <w:b w:val="0"/>
          <w:sz w:val="22"/>
          <w:szCs w:val="22"/>
        </w:rPr>
        <w:t xml:space="preserve">)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budou </w:t>
      </w:r>
      <w:r w:rsidR="006535E2">
        <w:rPr>
          <w:rFonts w:ascii="Times New Roman" w:hAnsi="Times New Roman"/>
          <w:b w:val="0"/>
          <w:i w:val="0"/>
          <w:sz w:val="22"/>
          <w:szCs w:val="22"/>
        </w:rPr>
        <w:t>upřednostněny</w:t>
      </w:r>
      <w:r w:rsidR="0026016E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A10C1D" w:rsidRPr="00851550" w:rsidRDefault="00851550" w:rsidP="00967AA4">
      <w:pPr>
        <w:pStyle w:val="Zkladntext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851550">
        <w:rPr>
          <w:rFonts w:ascii="Times New Roman" w:hAnsi="Times New Roman"/>
          <w:b w:val="0"/>
          <w:i w:val="0"/>
          <w:sz w:val="22"/>
          <w:szCs w:val="22"/>
        </w:rPr>
        <w:t>Kritérium se uplatní pouze v případě shody bodů za kritéria A + B.</w:t>
      </w:r>
    </w:p>
    <w:p w:rsidR="00967AA4" w:rsidRDefault="00214132" w:rsidP="00967AA4">
      <w:pPr>
        <w:pStyle w:val="Zkladntext"/>
        <w:spacing w:before="60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D</w:t>
      </w:r>
      <w:r w:rsidR="00967AA4">
        <w:rPr>
          <w:rFonts w:ascii="Times New Roman" w:hAnsi="Times New Roman"/>
          <w:b w:val="0"/>
          <w:i w:val="0"/>
          <w:sz w:val="22"/>
          <w:szCs w:val="22"/>
        </w:rPr>
        <w:t xml:space="preserve">. </w:t>
      </w:r>
      <w:r w:rsidR="00967AA4" w:rsidRPr="00076AD2">
        <w:rPr>
          <w:rFonts w:ascii="Times New Roman" w:hAnsi="Times New Roman"/>
          <w:i w:val="0"/>
          <w:sz w:val="22"/>
          <w:szCs w:val="22"/>
        </w:rPr>
        <w:t>Předchozí způsob využívání dotačního titulu</w:t>
      </w:r>
      <w:r w:rsidR="00397329">
        <w:rPr>
          <w:rFonts w:ascii="Times New Roman" w:hAnsi="Times New Roman"/>
          <w:i w:val="0"/>
          <w:sz w:val="22"/>
          <w:szCs w:val="22"/>
        </w:rPr>
        <w:t>:</w:t>
      </w:r>
    </w:p>
    <w:p w:rsidR="00967AA4" w:rsidRDefault="00967AA4" w:rsidP="00967AA4">
      <w:pPr>
        <w:pStyle w:val="Zkladntext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Pomocným kritériem při posuzování žádostí je způsob nakládání s přidělenými dotacemi v předchozích letech. </w:t>
      </w:r>
      <w:r w:rsidR="00385968">
        <w:rPr>
          <w:rFonts w:ascii="Times New Roman" w:hAnsi="Times New Roman"/>
          <w:b w:val="0"/>
          <w:i w:val="0"/>
          <w:sz w:val="22"/>
          <w:szCs w:val="22"/>
        </w:rPr>
        <w:t>Upřednostněny budou obce, které v předchozích letech dotace nevrátily, či vrátily z objektivních příčin (nap</w:t>
      </w:r>
      <w:r w:rsidR="00497BF0">
        <w:rPr>
          <w:rFonts w:ascii="Times New Roman" w:hAnsi="Times New Roman"/>
          <w:b w:val="0"/>
          <w:i w:val="0"/>
          <w:sz w:val="22"/>
          <w:szCs w:val="22"/>
        </w:rPr>
        <w:t>ř. ú</w:t>
      </w:r>
      <w:r w:rsidR="00385968">
        <w:rPr>
          <w:rFonts w:ascii="Times New Roman" w:hAnsi="Times New Roman"/>
          <w:b w:val="0"/>
          <w:i w:val="0"/>
          <w:sz w:val="22"/>
          <w:szCs w:val="22"/>
        </w:rPr>
        <w:t xml:space="preserve">mrtí projektanta) </w:t>
      </w:r>
      <w:r w:rsidR="00851550">
        <w:rPr>
          <w:rFonts w:ascii="Times New Roman" w:hAnsi="Times New Roman"/>
          <w:b w:val="0"/>
          <w:i w:val="0"/>
          <w:sz w:val="22"/>
          <w:szCs w:val="22"/>
        </w:rPr>
        <w:t>(1 bod)</w:t>
      </w:r>
      <w:r w:rsidR="00CB4235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851550" w:rsidRDefault="00851550" w:rsidP="00851550">
      <w:pPr>
        <w:pStyle w:val="Zkladntext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851550">
        <w:rPr>
          <w:rFonts w:ascii="Times New Roman" w:hAnsi="Times New Roman"/>
          <w:b w:val="0"/>
          <w:i w:val="0"/>
          <w:sz w:val="22"/>
          <w:szCs w:val="22"/>
        </w:rPr>
        <w:t>Kritérium se uplatní pouze v případě shody bodů za kritéria A + B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+ C</w:t>
      </w:r>
      <w:r w:rsidRPr="00851550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FA19E8" w:rsidRPr="00851550" w:rsidRDefault="00FA19E8" w:rsidP="00851550">
      <w:pPr>
        <w:pStyle w:val="Zkladntext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E24BD4" w:rsidP="002B1717">
      <w:pPr>
        <w:pStyle w:val="Zkladntext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K</w:t>
      </w:r>
      <w:r w:rsidR="00211ADA">
        <w:rPr>
          <w:rFonts w:ascii="Times New Roman" w:hAnsi="Times New Roman"/>
          <w:b w:val="0"/>
          <w:i w:val="0"/>
          <w:sz w:val="22"/>
          <w:szCs w:val="22"/>
        </w:rPr>
        <w:t xml:space="preserve">raj si nad rámec výše uvedených kritérií vyhrazuje právo vyhovět žádosti o dotace na projekt, který je součástí nebo nutným předstupněm akce, jejíž význam bude nadmístního (regionálního, nadregionálního) charakteru a bude součástí prioritních akcí kraje vedených v jeho rozvojových dokumentech. V odůvodněných případech může být výše uvedený projekt uhrazený </w:t>
      </w:r>
      <w:r>
        <w:rPr>
          <w:rFonts w:ascii="Times New Roman" w:hAnsi="Times New Roman"/>
          <w:b w:val="0"/>
          <w:i w:val="0"/>
          <w:sz w:val="22"/>
          <w:szCs w:val="22"/>
        </w:rPr>
        <w:t>k</w:t>
      </w:r>
      <w:r w:rsidR="00211ADA">
        <w:rPr>
          <w:rFonts w:ascii="Times New Roman" w:hAnsi="Times New Roman"/>
          <w:b w:val="0"/>
          <w:i w:val="0"/>
          <w:sz w:val="22"/>
          <w:szCs w:val="22"/>
        </w:rPr>
        <w:t>rajem až do plné výše nákladů na akci.</w:t>
      </w:r>
    </w:p>
    <w:p w:rsidR="002B1717" w:rsidRDefault="002B1717" w:rsidP="002B1717">
      <w:pPr>
        <w:pStyle w:val="Zkladntext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Kraj si vyhrazuje právo nepřiznat dotaci v případě, že žadatel zcela nebo částečně vracel dotace. </w:t>
      </w:r>
    </w:p>
    <w:p w:rsidR="0026587E" w:rsidRDefault="0026587E" w:rsidP="002B1717">
      <w:pPr>
        <w:pStyle w:val="Zkladntext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6587E" w:rsidRPr="0026587E" w:rsidRDefault="0026587E" w:rsidP="0026587E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6587E">
        <w:rPr>
          <w:rFonts w:ascii="Times New Roman" w:hAnsi="Times New Roman"/>
          <w:b w:val="0"/>
          <w:i w:val="0"/>
          <w:sz w:val="22"/>
          <w:szCs w:val="22"/>
        </w:rPr>
        <w:t xml:space="preserve">Žádosti předloží </w:t>
      </w:r>
      <w:r w:rsidR="00DE15C8">
        <w:rPr>
          <w:rFonts w:ascii="Times New Roman" w:hAnsi="Times New Roman"/>
          <w:b w:val="0"/>
          <w:i w:val="0"/>
          <w:sz w:val="22"/>
          <w:szCs w:val="22"/>
        </w:rPr>
        <w:t>odbor RR</w:t>
      </w:r>
      <w:r w:rsidRPr="0026587E">
        <w:rPr>
          <w:rFonts w:ascii="Times New Roman" w:hAnsi="Times New Roman"/>
          <w:b w:val="0"/>
          <w:i w:val="0"/>
          <w:sz w:val="22"/>
          <w:szCs w:val="22"/>
        </w:rPr>
        <w:t xml:space="preserve"> spolu se svým doporučením, v souladu s kritérii, k posouzení Radě Karlovarského kraje (dále jen „</w:t>
      </w:r>
      <w:r w:rsidRPr="00397329">
        <w:rPr>
          <w:rFonts w:ascii="Times New Roman" w:hAnsi="Times New Roman"/>
          <w:b w:val="0"/>
          <w:sz w:val="22"/>
          <w:szCs w:val="22"/>
        </w:rPr>
        <w:t>rada</w:t>
      </w:r>
      <w:r w:rsidR="00397329">
        <w:rPr>
          <w:rFonts w:ascii="Times New Roman" w:hAnsi="Times New Roman"/>
          <w:b w:val="0"/>
          <w:sz w:val="22"/>
          <w:szCs w:val="22"/>
        </w:rPr>
        <w:t xml:space="preserve"> KK</w:t>
      </w:r>
      <w:r w:rsidRPr="0026587E">
        <w:rPr>
          <w:rFonts w:ascii="Times New Roman" w:hAnsi="Times New Roman"/>
          <w:b w:val="0"/>
          <w:i w:val="0"/>
          <w:sz w:val="22"/>
          <w:szCs w:val="22"/>
        </w:rPr>
        <w:t>“) a Výboru pro regionální rozvoj.</w:t>
      </w:r>
    </w:p>
    <w:p w:rsidR="00211ADA" w:rsidRPr="00D87DD6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AF0D32" w:rsidRDefault="00211ADA" w:rsidP="00C81778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O poskytnutí </w:t>
      </w:r>
      <w:r>
        <w:rPr>
          <w:rFonts w:ascii="Times New Roman" w:hAnsi="Times New Roman"/>
          <w:b w:val="0"/>
          <w:i w:val="0"/>
          <w:sz w:val="22"/>
          <w:szCs w:val="22"/>
        </w:rPr>
        <w:t>dotace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a jeho konkrétní výši</w:t>
      </w:r>
      <w:r w:rsidRPr="00C8177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rozhoduje na základě doporučení rady </w:t>
      </w:r>
      <w:r w:rsidR="00397329">
        <w:rPr>
          <w:rFonts w:ascii="Times New Roman" w:hAnsi="Times New Roman"/>
          <w:b w:val="0"/>
          <w:i w:val="0"/>
          <w:sz w:val="22"/>
          <w:szCs w:val="22"/>
        </w:rPr>
        <w:t xml:space="preserve">KK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Zastupitelstvo Karlovarského kraje (dále jen „</w:t>
      </w:r>
      <w:r w:rsidRPr="00397329">
        <w:rPr>
          <w:rFonts w:ascii="Times New Roman" w:hAnsi="Times New Roman"/>
          <w:b w:val="0"/>
          <w:sz w:val="22"/>
          <w:szCs w:val="22"/>
        </w:rPr>
        <w:t>zastupitelstvo</w:t>
      </w:r>
      <w:r w:rsidR="00397329" w:rsidRPr="00397329">
        <w:rPr>
          <w:rFonts w:ascii="Times New Roman" w:hAnsi="Times New Roman"/>
          <w:b w:val="0"/>
          <w:sz w:val="22"/>
          <w:szCs w:val="22"/>
        </w:rPr>
        <w:t xml:space="preserve"> KK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“) dle ustanovení § 36 </w:t>
      </w:r>
      <w:r w:rsidR="008D1AA8">
        <w:rPr>
          <w:rFonts w:ascii="Times New Roman" w:hAnsi="Times New Roman"/>
          <w:b w:val="0"/>
          <w:i w:val="0"/>
          <w:sz w:val="22"/>
          <w:szCs w:val="22"/>
        </w:rPr>
        <w:t>odst. 1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písm. d) zákona o krajích</w:t>
      </w:r>
      <w:r w:rsidR="00AF0D32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F0D32" w:rsidRPr="00AF0D32">
        <w:rPr>
          <w:rFonts w:ascii="Times New Roman" w:hAnsi="Times New Roman"/>
          <w:b w:val="0"/>
          <w:i w:val="0"/>
          <w:sz w:val="22"/>
          <w:szCs w:val="22"/>
        </w:rPr>
        <w:t xml:space="preserve">do </w:t>
      </w:r>
      <w:r w:rsidR="00AF0D32" w:rsidRPr="00C81778">
        <w:rPr>
          <w:rFonts w:ascii="Times New Roman" w:hAnsi="Times New Roman"/>
          <w:b w:val="0"/>
          <w:i w:val="0"/>
          <w:sz w:val="22"/>
          <w:szCs w:val="22"/>
        </w:rPr>
        <w:t xml:space="preserve">tří měsíců od ukončení příjmu žádostí. </w:t>
      </w:r>
    </w:p>
    <w:p w:rsidR="001F2CC8" w:rsidRPr="00C81778" w:rsidRDefault="001F2CC8" w:rsidP="001F2CC8">
      <w:pPr>
        <w:pStyle w:val="Zkladntext"/>
        <w:ind w:left="34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211ADA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V průběhu hodnocení žádostí nebudou poskytovány žádné informace vztahující se ke konkrétním projektům a průběžným výsledkům hodnocení.</w:t>
      </w:r>
    </w:p>
    <w:p w:rsidR="00211ADA" w:rsidRPr="00D87DD6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211ADA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887B5A">
        <w:rPr>
          <w:rFonts w:ascii="Times New Roman" w:hAnsi="Times New Roman"/>
          <w:b w:val="0"/>
          <w:i w:val="0"/>
          <w:sz w:val="22"/>
          <w:szCs w:val="22"/>
        </w:rPr>
        <w:t xml:space="preserve">O rozhodnutí zastupitelstva </w:t>
      </w:r>
      <w:r w:rsidR="00397329">
        <w:rPr>
          <w:rFonts w:ascii="Times New Roman" w:hAnsi="Times New Roman"/>
          <w:b w:val="0"/>
          <w:i w:val="0"/>
          <w:sz w:val="22"/>
          <w:szCs w:val="22"/>
        </w:rPr>
        <w:t xml:space="preserve">KK </w:t>
      </w:r>
      <w:r w:rsidRPr="00887B5A">
        <w:rPr>
          <w:rFonts w:ascii="Times New Roman" w:hAnsi="Times New Roman"/>
          <w:b w:val="0"/>
          <w:i w:val="0"/>
          <w:sz w:val="22"/>
          <w:szCs w:val="22"/>
        </w:rPr>
        <w:t xml:space="preserve">budou žadatelé vyrozuměni zveřejněním na internetových stránkách kraje </w:t>
      </w:r>
      <w:r w:rsidR="00071DE5" w:rsidRPr="00397329">
        <w:rPr>
          <w:rFonts w:ascii="Times New Roman" w:hAnsi="Times New Roman" w:cs="Times New Roman"/>
          <w:b w:val="0"/>
          <w:sz w:val="22"/>
          <w:szCs w:val="22"/>
        </w:rPr>
        <w:t xml:space="preserve">(cesta na stránku: </w:t>
      </w:r>
      <w:hyperlink r:id="rId13" w:history="1">
        <w:r w:rsidR="00071DE5" w:rsidRPr="00397329">
          <w:rPr>
            <w:rFonts w:ascii="Times New Roman" w:hAnsi="Times New Roman" w:cs="Times New Roman"/>
            <w:b w:val="0"/>
            <w:sz w:val="22"/>
            <w:szCs w:val="22"/>
          </w:rPr>
          <w:t>www.kr-karlovarsky.cz</w:t>
        </w:r>
      </w:hyperlink>
      <w:r w:rsidR="00071DE5" w:rsidRPr="00397329">
        <w:rPr>
          <w:rFonts w:ascii="Times New Roman" w:hAnsi="Times New Roman" w:cs="Times New Roman"/>
          <w:b w:val="0"/>
          <w:sz w:val="22"/>
          <w:szCs w:val="22"/>
        </w:rPr>
        <w:t xml:space="preserve"> (Témata) </w:t>
      </w:r>
      <w:r w:rsidR="00071DE5" w:rsidRPr="00397329">
        <w:rPr>
          <w:rFonts w:ascii="Times New Roman" w:hAnsi="Times New Roman" w:cs="Times New Roman"/>
          <w:b w:val="0"/>
          <w:sz w:val="22"/>
          <w:szCs w:val="22"/>
        </w:rPr>
        <w:sym w:font="Symbol" w:char="F0AE"/>
      </w:r>
      <w:r w:rsidR="00071DE5" w:rsidRPr="00397329">
        <w:rPr>
          <w:rFonts w:ascii="Times New Roman" w:hAnsi="Times New Roman" w:cs="Times New Roman"/>
          <w:b w:val="0"/>
          <w:sz w:val="22"/>
          <w:szCs w:val="22"/>
        </w:rPr>
        <w:t xml:space="preserve"> Dotace  </w:t>
      </w:r>
      <w:r w:rsidR="00071DE5" w:rsidRPr="00397329">
        <w:rPr>
          <w:rFonts w:ascii="Times New Roman" w:hAnsi="Times New Roman" w:cs="Times New Roman"/>
          <w:b w:val="0"/>
          <w:sz w:val="22"/>
          <w:szCs w:val="22"/>
        </w:rPr>
        <w:sym w:font="Symbol" w:char="F0AE"/>
      </w:r>
      <w:r w:rsidR="00071DE5" w:rsidRPr="0039732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hyperlink r:id="rId14" w:history="1">
        <w:r w:rsidR="00071DE5" w:rsidRPr="00397329">
          <w:rPr>
            <w:rStyle w:val="Siln"/>
            <w:rFonts w:ascii="Times New Roman" w:hAnsi="Times New Roman" w:cs="Times New Roman"/>
            <w:sz w:val="22"/>
            <w:szCs w:val="22"/>
            <w:u w:val="single"/>
          </w:rPr>
          <w:t>PROGRAMY KARLOVARSKÉRO KRAJE</w:t>
        </w:r>
      </w:hyperlink>
      <w:r w:rsidR="00071DE5" w:rsidRPr="00397329">
        <w:rPr>
          <w:rStyle w:val="Siln"/>
          <w:rFonts w:ascii="Times New Roman" w:hAnsi="Times New Roman" w:cs="Times New Roman"/>
          <w:sz w:val="22"/>
          <w:szCs w:val="22"/>
        </w:rPr>
        <w:t>  - dotace Karlovarského kraje </w:t>
      </w:r>
      <w:r w:rsidR="00071DE5" w:rsidRPr="00397329">
        <w:rPr>
          <w:rStyle w:val="Siln"/>
          <w:rFonts w:ascii="Times New Roman" w:hAnsi="Times New Roman" w:cs="Times New Roman"/>
          <w:color w:val="620E0D"/>
          <w:sz w:val="22"/>
          <w:szCs w:val="22"/>
        </w:rPr>
        <w:t xml:space="preserve"> </w:t>
      </w:r>
      <w:r w:rsidR="00071DE5" w:rsidRPr="00397329">
        <w:rPr>
          <w:rFonts w:ascii="Times New Roman" w:hAnsi="Times New Roman" w:cs="Times New Roman"/>
          <w:b w:val="0"/>
          <w:sz w:val="22"/>
          <w:szCs w:val="22"/>
        </w:rPr>
        <w:sym w:font="Symbol" w:char="F0AE"/>
      </w:r>
      <w:r w:rsidR="00071DE5" w:rsidRPr="00397329">
        <w:rPr>
          <w:rFonts w:ascii="Times New Roman" w:hAnsi="Times New Roman" w:cs="Times New Roman"/>
          <w:b w:val="0"/>
          <w:sz w:val="22"/>
          <w:szCs w:val="22"/>
        </w:rPr>
        <w:t xml:space="preserve"> (Oblast regionálního rozvoje) </w:t>
      </w:r>
      <w:r w:rsidR="004F4083" w:rsidRPr="00397329">
        <w:rPr>
          <w:rFonts w:ascii="Times New Roman" w:hAnsi="Times New Roman" w:cs="Times New Roman"/>
          <w:b w:val="0"/>
          <w:sz w:val="22"/>
          <w:szCs w:val="22"/>
        </w:rPr>
        <w:t>Územně plánovací činnost obcí Karlovarského kraje</w:t>
      </w:r>
      <w:r w:rsidR="0047092D" w:rsidRPr="00397329">
        <w:rPr>
          <w:rFonts w:ascii="Times New Roman" w:hAnsi="Times New Roman" w:cs="Times New Roman"/>
          <w:b w:val="0"/>
          <w:sz w:val="22"/>
          <w:szCs w:val="22"/>
        </w:rPr>
        <w:sym w:font="Symbol" w:char="F0AE"/>
      </w:r>
      <w:r w:rsidR="0047092D" w:rsidRPr="0039732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C53A4" w:rsidRPr="00397329">
        <w:rPr>
          <w:rFonts w:ascii="Times New Roman" w:hAnsi="Times New Roman" w:cs="Times New Roman"/>
          <w:bCs w:val="0"/>
          <w:sz w:val="22"/>
          <w:szCs w:val="22"/>
        </w:rPr>
        <w:t xml:space="preserve">Schválené rozdělení dotací pro rok </w:t>
      </w:r>
      <w:r w:rsidR="006E7C5D" w:rsidRPr="00397329">
        <w:rPr>
          <w:rFonts w:ascii="Times New Roman" w:hAnsi="Times New Roman" w:cs="Times New Roman"/>
          <w:bCs w:val="0"/>
          <w:sz w:val="22"/>
          <w:szCs w:val="22"/>
        </w:rPr>
        <w:t>2017</w:t>
      </w:r>
      <w:r w:rsidR="00DC2CA1">
        <w:rPr>
          <w:rFonts w:ascii="Times New Roman" w:hAnsi="Times New Roman"/>
          <w:bCs w:val="0"/>
          <w:sz w:val="22"/>
          <w:szCs w:val="22"/>
        </w:rPr>
        <w:t>)</w:t>
      </w:r>
      <w:r w:rsidRPr="00887B5A">
        <w:rPr>
          <w:rFonts w:ascii="Times New Roman" w:hAnsi="Times New Roman"/>
          <w:b w:val="0"/>
          <w:i w:val="0"/>
          <w:sz w:val="22"/>
          <w:szCs w:val="22"/>
        </w:rPr>
        <w:t xml:space="preserve"> nejpozději do 7 kalendářních dnů ode dne zveřejnění ověřeného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usnesení zastupitelstva</w:t>
      </w:r>
      <w:r w:rsidR="00397329">
        <w:rPr>
          <w:rFonts w:ascii="Times New Roman" w:hAnsi="Times New Roman"/>
          <w:b w:val="0"/>
          <w:i w:val="0"/>
          <w:sz w:val="22"/>
          <w:szCs w:val="22"/>
        </w:rPr>
        <w:t xml:space="preserve"> KK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11ADA" w:rsidRPr="00276FF1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6A5BE8" w:rsidRDefault="00211ADA" w:rsidP="006A5BE8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Se žadateli, jejichž žádosti byly zastupitelstvem</w:t>
      </w:r>
      <w:r w:rsidR="00397329">
        <w:rPr>
          <w:rFonts w:ascii="Times New Roman" w:hAnsi="Times New Roman"/>
          <w:b w:val="0"/>
          <w:i w:val="0"/>
          <w:sz w:val="22"/>
          <w:szCs w:val="22"/>
        </w:rPr>
        <w:t xml:space="preserve"> KK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schváleny </w:t>
      </w:r>
      <w:r w:rsidR="00062939">
        <w:rPr>
          <w:rFonts w:ascii="Times New Roman" w:hAnsi="Times New Roman"/>
          <w:b w:val="0"/>
          <w:i w:val="0"/>
          <w:sz w:val="22"/>
          <w:szCs w:val="22"/>
        </w:rPr>
        <w:t xml:space="preserve">a dotace přidělena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(dále jen „</w:t>
      </w:r>
      <w:r w:rsidRPr="00397329">
        <w:rPr>
          <w:rFonts w:ascii="Times New Roman" w:hAnsi="Times New Roman"/>
          <w:b w:val="0"/>
          <w:sz w:val="22"/>
          <w:szCs w:val="22"/>
        </w:rPr>
        <w:t>příjemce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“), uzavře kraj smlouvu o</w:t>
      </w:r>
      <w:r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poskytnutí finančních prostředků</w:t>
      </w:r>
      <w:r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v souladu s platnými obecně závaznými právními předpisy (dále jen „</w:t>
      </w:r>
      <w:r w:rsidRPr="00397329">
        <w:rPr>
          <w:rFonts w:ascii="Times New Roman" w:hAnsi="Times New Roman"/>
          <w:b w:val="0"/>
          <w:sz w:val="22"/>
          <w:szCs w:val="22"/>
        </w:rPr>
        <w:t>smlouva ÚPD</w:t>
      </w:r>
      <w:r>
        <w:rPr>
          <w:rFonts w:ascii="Times New Roman" w:hAnsi="Times New Roman"/>
          <w:b w:val="0"/>
          <w:i w:val="0"/>
          <w:sz w:val="22"/>
          <w:szCs w:val="22"/>
        </w:rPr>
        <w:t>“ nebo „</w:t>
      </w:r>
      <w:r w:rsidRPr="00397329">
        <w:rPr>
          <w:rFonts w:ascii="Times New Roman" w:hAnsi="Times New Roman"/>
          <w:b w:val="0"/>
          <w:sz w:val="22"/>
          <w:szCs w:val="22"/>
        </w:rPr>
        <w:t>smlouva SEA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“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nebo „</w:t>
      </w:r>
      <w:r w:rsidRPr="00397329">
        <w:rPr>
          <w:rFonts w:ascii="Times New Roman" w:hAnsi="Times New Roman"/>
          <w:b w:val="0"/>
          <w:sz w:val="22"/>
          <w:szCs w:val="22"/>
        </w:rPr>
        <w:t>smlouva NATURA 2000</w:t>
      </w:r>
      <w:r>
        <w:rPr>
          <w:rFonts w:ascii="Times New Roman" w:hAnsi="Times New Roman"/>
          <w:b w:val="0"/>
          <w:i w:val="0"/>
          <w:sz w:val="22"/>
          <w:szCs w:val="22"/>
        </w:rPr>
        <w:t>“</w:t>
      </w:r>
      <w:r w:rsidR="001B581E">
        <w:rPr>
          <w:rFonts w:ascii="Times New Roman" w:hAnsi="Times New Roman"/>
          <w:b w:val="0"/>
          <w:i w:val="0"/>
          <w:sz w:val="22"/>
          <w:szCs w:val="22"/>
        </w:rPr>
        <w:t xml:space="preserve"> nebo „</w:t>
      </w:r>
      <w:r w:rsidR="001B581E" w:rsidRPr="00397329">
        <w:rPr>
          <w:rFonts w:ascii="Times New Roman" w:hAnsi="Times New Roman"/>
          <w:b w:val="0"/>
          <w:sz w:val="22"/>
          <w:szCs w:val="22"/>
        </w:rPr>
        <w:t>smlouva ÚS</w:t>
      </w:r>
      <w:r w:rsidR="001B581E">
        <w:rPr>
          <w:rFonts w:ascii="Times New Roman" w:hAnsi="Times New Roman"/>
          <w:b w:val="0"/>
          <w:i w:val="0"/>
          <w:sz w:val="22"/>
          <w:szCs w:val="22"/>
        </w:rPr>
        <w:t>“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). Ve smlouvě se mimo jiné stanoví výše a účel použití </w:t>
      </w:r>
      <w:r>
        <w:rPr>
          <w:rFonts w:ascii="Times New Roman" w:hAnsi="Times New Roman"/>
          <w:b w:val="0"/>
          <w:i w:val="0"/>
          <w:sz w:val="22"/>
          <w:szCs w:val="22"/>
        </w:rPr>
        <w:t>dotace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, termíny a způsob vyúčtování. Vzor smlouvy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ÚPD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tvoří </w:t>
      </w:r>
      <w:r w:rsidR="00397329">
        <w:rPr>
          <w:rFonts w:ascii="Times New Roman" w:hAnsi="Times New Roman"/>
          <w:b w:val="0"/>
          <w:i w:val="0"/>
          <w:sz w:val="22"/>
          <w:szCs w:val="22"/>
        </w:rPr>
        <w:t>P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řílohu č. </w:t>
      </w:r>
      <w:r w:rsidR="00C81778">
        <w:rPr>
          <w:rFonts w:ascii="Times New Roman" w:hAnsi="Times New Roman"/>
          <w:b w:val="0"/>
          <w:i w:val="0"/>
          <w:sz w:val="22"/>
          <w:szCs w:val="22"/>
        </w:rPr>
        <w:t>5</w:t>
      </w:r>
      <w:r w:rsidR="00C81778"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těchto pravidel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, vzor smlouvy SEA a NATURA 2000 tvoří </w:t>
      </w:r>
      <w:r w:rsidR="00397329">
        <w:rPr>
          <w:rFonts w:ascii="Times New Roman" w:hAnsi="Times New Roman"/>
          <w:b w:val="0"/>
          <w:i w:val="0"/>
          <w:sz w:val="22"/>
          <w:szCs w:val="22"/>
        </w:rPr>
        <w:t>P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řílohu č. </w:t>
      </w:r>
      <w:r w:rsidR="00C81778">
        <w:rPr>
          <w:rFonts w:ascii="Times New Roman" w:hAnsi="Times New Roman"/>
          <w:b w:val="0"/>
          <w:i w:val="0"/>
          <w:sz w:val="22"/>
          <w:szCs w:val="22"/>
        </w:rPr>
        <w:t xml:space="preserve">6 </w:t>
      </w:r>
      <w:r>
        <w:rPr>
          <w:rFonts w:ascii="Times New Roman" w:hAnsi="Times New Roman"/>
          <w:b w:val="0"/>
          <w:i w:val="0"/>
          <w:sz w:val="22"/>
          <w:szCs w:val="22"/>
        </w:rPr>
        <w:t>pravidel</w:t>
      </w:r>
      <w:r w:rsidR="001B581E">
        <w:rPr>
          <w:rFonts w:ascii="Times New Roman" w:hAnsi="Times New Roman"/>
          <w:b w:val="0"/>
          <w:i w:val="0"/>
          <w:sz w:val="22"/>
          <w:szCs w:val="22"/>
        </w:rPr>
        <w:t xml:space="preserve">, vzor smlouvy ÚS tvoří </w:t>
      </w:r>
      <w:r w:rsidR="00397329">
        <w:rPr>
          <w:rFonts w:ascii="Times New Roman" w:hAnsi="Times New Roman"/>
          <w:b w:val="0"/>
          <w:i w:val="0"/>
          <w:sz w:val="22"/>
          <w:szCs w:val="22"/>
        </w:rPr>
        <w:t>P</w:t>
      </w:r>
      <w:r w:rsidR="001B581E">
        <w:rPr>
          <w:rFonts w:ascii="Times New Roman" w:hAnsi="Times New Roman"/>
          <w:b w:val="0"/>
          <w:i w:val="0"/>
          <w:sz w:val="22"/>
          <w:szCs w:val="22"/>
        </w:rPr>
        <w:t xml:space="preserve">řílohu č. </w:t>
      </w:r>
      <w:r w:rsidR="00C77D22">
        <w:rPr>
          <w:rFonts w:ascii="Times New Roman" w:hAnsi="Times New Roman"/>
          <w:b w:val="0"/>
          <w:i w:val="0"/>
          <w:sz w:val="22"/>
          <w:szCs w:val="22"/>
        </w:rPr>
        <w:t>7</w:t>
      </w:r>
      <w:r>
        <w:rPr>
          <w:rFonts w:ascii="Times New Roman" w:hAnsi="Times New Roman"/>
          <w:b w:val="0"/>
          <w:i w:val="0"/>
          <w:sz w:val="22"/>
          <w:szCs w:val="22"/>
        </w:rPr>
        <w:t>.</w:t>
      </w:r>
      <w:r w:rsidR="00F408F3">
        <w:rPr>
          <w:rFonts w:ascii="Times New Roman" w:hAnsi="Times New Roman"/>
          <w:b w:val="0"/>
          <w:i w:val="0"/>
          <w:sz w:val="22"/>
          <w:szCs w:val="22"/>
        </w:rPr>
        <w:t xml:space="preserve"> Žadatel podáním přihlášky akceptuje vzorový návrh smlouvy v plném rozsahu a není oprávněn text smlouvy měnit či doplňovat.</w:t>
      </w:r>
    </w:p>
    <w:p w:rsidR="006A5BE8" w:rsidRDefault="006A5BE8" w:rsidP="006A5BE8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6A5BE8" w:rsidRPr="00090718" w:rsidRDefault="006A5BE8" w:rsidP="006A5BE8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Žadatel, jemuž nebude dotace poskytnuta, bude o této skutečnosti písemně informován bez zbytečného odkladu</w:t>
      </w:r>
      <w:r w:rsidR="006E7C5D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6A5BE8" w:rsidRDefault="006A5BE8" w:rsidP="006A5BE8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F408F3">
      <w:pPr>
        <w:pStyle w:val="Zkladntext"/>
        <w:ind w:left="34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397329">
      <w:pPr>
        <w:pStyle w:val="Zkladntextodsazen"/>
        <w:keepNext/>
        <w:spacing w:after="0"/>
        <w:jc w:val="center"/>
        <w:rPr>
          <w:b/>
          <w:sz w:val="22"/>
          <w:szCs w:val="22"/>
        </w:rPr>
      </w:pPr>
      <w:r w:rsidRPr="00276FF1">
        <w:rPr>
          <w:b/>
          <w:sz w:val="22"/>
          <w:szCs w:val="22"/>
        </w:rPr>
        <w:t>Čl. VI.</w:t>
      </w:r>
    </w:p>
    <w:p w:rsidR="00211ADA" w:rsidRPr="00276FF1" w:rsidRDefault="00062939" w:rsidP="00397329">
      <w:pPr>
        <w:pStyle w:val="Zkladntextodsazen"/>
        <w:keepNext/>
        <w:spacing w:after="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Poskytnutí</w:t>
      </w:r>
      <w:r w:rsidR="00211ADA" w:rsidRPr="00276FF1">
        <w:rPr>
          <w:b/>
          <w:sz w:val="22"/>
          <w:szCs w:val="22"/>
        </w:rPr>
        <w:t xml:space="preserve"> </w:t>
      </w:r>
      <w:r w:rsidR="00211ADA">
        <w:rPr>
          <w:b/>
          <w:sz w:val="22"/>
          <w:szCs w:val="22"/>
        </w:rPr>
        <w:t>dotace</w:t>
      </w:r>
      <w:r w:rsidR="00211ADA" w:rsidRPr="00276FF1">
        <w:rPr>
          <w:b/>
          <w:sz w:val="22"/>
          <w:szCs w:val="22"/>
        </w:rPr>
        <w:t xml:space="preserve"> a je</w:t>
      </w:r>
      <w:r w:rsidR="00211ADA">
        <w:rPr>
          <w:b/>
          <w:sz w:val="22"/>
          <w:szCs w:val="22"/>
        </w:rPr>
        <w:t>jí</w:t>
      </w:r>
      <w:r w:rsidR="00211ADA" w:rsidRPr="00276FF1">
        <w:rPr>
          <w:b/>
          <w:sz w:val="22"/>
          <w:szCs w:val="22"/>
        </w:rPr>
        <w:t xml:space="preserve"> použití příjemcem</w:t>
      </w:r>
    </w:p>
    <w:p w:rsidR="00211ADA" w:rsidRPr="00276FF1" w:rsidRDefault="00211ADA" w:rsidP="00211ADA">
      <w:pPr>
        <w:pStyle w:val="Zkladntextodsazen"/>
        <w:spacing w:after="0"/>
        <w:ind w:hanging="360"/>
        <w:jc w:val="center"/>
        <w:rPr>
          <w:b/>
          <w:sz w:val="22"/>
          <w:szCs w:val="22"/>
        </w:rPr>
      </w:pPr>
    </w:p>
    <w:p w:rsidR="00211ADA" w:rsidRDefault="00062939" w:rsidP="00211ADA">
      <w:pPr>
        <w:pStyle w:val="Zkladntextodsazen"/>
        <w:numPr>
          <w:ilvl w:val="3"/>
          <w:numId w:val="1"/>
        </w:numPr>
        <w:tabs>
          <w:tab w:val="clear" w:pos="2820"/>
          <w:tab w:val="num" w:pos="360"/>
        </w:tabs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11ADA">
        <w:rPr>
          <w:sz w:val="22"/>
          <w:szCs w:val="22"/>
        </w:rPr>
        <w:t>otace</w:t>
      </w:r>
      <w:r w:rsidR="00211ADA" w:rsidRPr="00276FF1">
        <w:rPr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 w:rsidR="00211ADA" w:rsidRPr="00276FF1">
        <w:rPr>
          <w:sz w:val="22"/>
          <w:szCs w:val="22"/>
        </w:rPr>
        <w:t xml:space="preserve"> příjemci </w:t>
      </w:r>
      <w:r>
        <w:rPr>
          <w:sz w:val="22"/>
          <w:szCs w:val="22"/>
        </w:rPr>
        <w:t>poskytnuta</w:t>
      </w:r>
      <w:r w:rsidR="00211ADA" w:rsidRPr="00276FF1">
        <w:rPr>
          <w:sz w:val="22"/>
          <w:szCs w:val="22"/>
        </w:rPr>
        <w:t xml:space="preserve"> jednorázově do 21 dnů od uzavření smlouvy, a to formou bezhotovostního převodu na jeho bankovní účet uvedený ve smlouvě</w:t>
      </w:r>
      <w:r w:rsidR="00211ADA">
        <w:rPr>
          <w:sz w:val="22"/>
          <w:szCs w:val="22"/>
        </w:rPr>
        <w:t>.</w:t>
      </w:r>
      <w:r>
        <w:rPr>
          <w:sz w:val="22"/>
          <w:szCs w:val="22"/>
        </w:rPr>
        <w:t xml:space="preserve"> Dotace je poskytována formou zálohy s povinností následného vyúčtování.</w:t>
      </w:r>
    </w:p>
    <w:p w:rsidR="00211ADA" w:rsidRDefault="00211ADA" w:rsidP="00211ADA">
      <w:pPr>
        <w:pStyle w:val="Zkladntextodsazen"/>
        <w:spacing w:after="0"/>
        <w:ind w:left="0"/>
        <w:jc w:val="both"/>
        <w:rPr>
          <w:sz w:val="22"/>
          <w:szCs w:val="22"/>
        </w:rPr>
      </w:pPr>
    </w:p>
    <w:p w:rsidR="00211ADA" w:rsidRDefault="00062939" w:rsidP="00211ADA">
      <w:pPr>
        <w:numPr>
          <w:ilvl w:val="3"/>
          <w:numId w:val="1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11ADA">
        <w:rPr>
          <w:sz w:val="22"/>
          <w:szCs w:val="22"/>
        </w:rPr>
        <w:t>otace</w:t>
      </w:r>
      <w:r w:rsidR="00211ADA" w:rsidRPr="00276FF1">
        <w:rPr>
          <w:sz w:val="22"/>
          <w:szCs w:val="22"/>
        </w:rPr>
        <w:t xml:space="preserve"> musí být použit</w:t>
      </w:r>
      <w:r>
        <w:rPr>
          <w:sz w:val="22"/>
          <w:szCs w:val="22"/>
        </w:rPr>
        <w:t>a</w:t>
      </w:r>
      <w:r w:rsidR="00211ADA" w:rsidRPr="00276FF1">
        <w:rPr>
          <w:sz w:val="22"/>
          <w:szCs w:val="22"/>
        </w:rPr>
        <w:t xml:space="preserve"> v</w:t>
      </w:r>
      <w:r w:rsidR="00211ADA">
        <w:rPr>
          <w:sz w:val="22"/>
          <w:szCs w:val="22"/>
        </w:rPr>
        <w:t> souladu s uzavřenou smlouvou a </w:t>
      </w:r>
      <w:r w:rsidR="00211ADA" w:rsidRPr="00276FF1">
        <w:rPr>
          <w:sz w:val="22"/>
          <w:szCs w:val="22"/>
        </w:rPr>
        <w:t>těmito pravidly</w:t>
      </w:r>
      <w:r w:rsidR="00211ADA">
        <w:rPr>
          <w:sz w:val="22"/>
          <w:szCs w:val="22"/>
        </w:rPr>
        <w:t>.</w:t>
      </w:r>
    </w:p>
    <w:p w:rsidR="00211ADA" w:rsidRDefault="00211ADA" w:rsidP="00211ADA">
      <w:pPr>
        <w:tabs>
          <w:tab w:val="left" w:pos="284"/>
        </w:tabs>
        <w:spacing w:before="60"/>
        <w:jc w:val="both"/>
        <w:rPr>
          <w:sz w:val="22"/>
          <w:szCs w:val="22"/>
        </w:rPr>
      </w:pPr>
    </w:p>
    <w:p w:rsidR="00211ADA" w:rsidRPr="008A7957" w:rsidRDefault="00211ADA" w:rsidP="00211ADA">
      <w:pPr>
        <w:numPr>
          <w:ilvl w:val="3"/>
          <w:numId w:val="1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Finanční plnění podle smlouvy o dílo mezi obcí a projektantem, resp. </w:t>
      </w:r>
      <w:r w:rsidR="00DE15C8">
        <w:rPr>
          <w:sz w:val="22"/>
          <w:szCs w:val="22"/>
        </w:rPr>
        <w:t>zpracovatelem</w:t>
      </w:r>
      <w:r>
        <w:rPr>
          <w:sz w:val="22"/>
          <w:szCs w:val="22"/>
        </w:rPr>
        <w:t xml:space="preserve"> může probíhat od počátku daného kalendářního roku, tedy ještě před případným získáním dotace.</w:t>
      </w:r>
    </w:p>
    <w:p w:rsidR="00211ADA" w:rsidRDefault="00211ADA" w:rsidP="00211ADA">
      <w:pPr>
        <w:pStyle w:val="Zkladntextodsazen"/>
        <w:spacing w:after="0"/>
        <w:ind w:left="0"/>
        <w:jc w:val="both"/>
        <w:rPr>
          <w:sz w:val="22"/>
          <w:szCs w:val="22"/>
        </w:rPr>
      </w:pPr>
    </w:p>
    <w:p w:rsidR="001919B6" w:rsidRDefault="001919B6" w:rsidP="00211ADA">
      <w:pPr>
        <w:pStyle w:val="Zkladntextodsazen"/>
        <w:spacing w:after="0"/>
        <w:ind w:left="0"/>
        <w:jc w:val="both"/>
        <w:rPr>
          <w:sz w:val="22"/>
          <w:szCs w:val="22"/>
        </w:rPr>
      </w:pPr>
    </w:p>
    <w:p w:rsidR="00211ADA" w:rsidRPr="00276FF1" w:rsidRDefault="00211ADA" w:rsidP="00211ADA">
      <w:pPr>
        <w:pStyle w:val="Zkladntext"/>
        <w:keepNext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>Čl. VII.</w:t>
      </w:r>
    </w:p>
    <w:p w:rsidR="00211ADA" w:rsidRDefault="00211ADA" w:rsidP="00211ADA">
      <w:pPr>
        <w:pStyle w:val="Zkladntext"/>
        <w:keepNext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>Závěrečné vyúčtování a kontrola</w:t>
      </w:r>
    </w:p>
    <w:p w:rsidR="00211ADA" w:rsidRPr="00F254FD" w:rsidRDefault="00211ADA" w:rsidP="00211ADA">
      <w:pPr>
        <w:pStyle w:val="Zkladntext"/>
        <w:jc w:val="left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211ADA">
      <w:pPr>
        <w:pStyle w:val="Zkladntext"/>
        <w:ind w:left="360" w:hanging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1. </w:t>
      </w:r>
      <w:r>
        <w:rPr>
          <w:rFonts w:ascii="Times New Roman" w:hAnsi="Times New Roman"/>
          <w:b w:val="0"/>
          <w:i w:val="0"/>
          <w:sz w:val="22"/>
          <w:szCs w:val="22"/>
        </w:rPr>
        <w:tab/>
        <w:t>Příjemce dotace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je povinen </w:t>
      </w:r>
      <w:r w:rsidRPr="0022536B">
        <w:rPr>
          <w:rFonts w:ascii="Times New Roman" w:hAnsi="Times New Roman"/>
          <w:i w:val="0"/>
          <w:sz w:val="22"/>
          <w:szCs w:val="22"/>
        </w:rPr>
        <w:t>provést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3A358D">
        <w:rPr>
          <w:rFonts w:ascii="Times New Roman" w:hAnsi="Times New Roman"/>
          <w:i w:val="0"/>
          <w:sz w:val="22"/>
          <w:szCs w:val="22"/>
        </w:rPr>
        <w:t xml:space="preserve">závěrečné vyúčtování </w:t>
      </w:r>
      <w:r w:rsidR="00062939" w:rsidRPr="003A358D">
        <w:rPr>
          <w:rFonts w:ascii="Times New Roman" w:hAnsi="Times New Roman"/>
          <w:i w:val="0"/>
          <w:sz w:val="22"/>
          <w:szCs w:val="22"/>
        </w:rPr>
        <w:t>dotace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2536B" w:rsidRPr="0022536B">
        <w:rPr>
          <w:rFonts w:ascii="Times New Roman" w:hAnsi="Times New Roman"/>
          <w:i w:val="0"/>
          <w:sz w:val="22"/>
          <w:szCs w:val="22"/>
        </w:rPr>
        <w:t xml:space="preserve">do 31. prosince příslušného </w:t>
      </w:r>
      <w:r w:rsidR="0022536B">
        <w:rPr>
          <w:rFonts w:ascii="Times New Roman" w:hAnsi="Times New Roman"/>
          <w:i w:val="0"/>
          <w:sz w:val="22"/>
          <w:szCs w:val="22"/>
        </w:rPr>
        <w:t xml:space="preserve">kalendářního </w:t>
      </w:r>
      <w:r w:rsidR="0022536B" w:rsidRPr="0022536B">
        <w:rPr>
          <w:rFonts w:ascii="Times New Roman" w:hAnsi="Times New Roman"/>
          <w:i w:val="0"/>
          <w:sz w:val="22"/>
          <w:szCs w:val="22"/>
        </w:rPr>
        <w:t>roku</w:t>
      </w:r>
      <w:r w:rsidR="0022536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3A358D">
        <w:rPr>
          <w:rFonts w:ascii="Times New Roman" w:hAnsi="Times New Roman"/>
          <w:b w:val="0"/>
          <w:i w:val="0"/>
          <w:sz w:val="22"/>
          <w:szCs w:val="22"/>
        </w:rPr>
        <w:t xml:space="preserve">a předat ho </w:t>
      </w:r>
      <w:r w:rsidR="00140B91" w:rsidRPr="003A358D">
        <w:rPr>
          <w:rFonts w:ascii="Times New Roman" w:hAnsi="Times New Roman"/>
          <w:b w:val="0"/>
          <w:i w:val="0"/>
          <w:sz w:val="22"/>
          <w:szCs w:val="22"/>
        </w:rPr>
        <w:t>odboru RR</w:t>
      </w:r>
      <w:r w:rsidRPr="003A358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2536B" w:rsidRPr="003A358D">
        <w:rPr>
          <w:rFonts w:ascii="Times New Roman" w:hAnsi="Times New Roman"/>
          <w:b w:val="0"/>
          <w:i w:val="0"/>
          <w:sz w:val="22"/>
          <w:szCs w:val="22"/>
        </w:rPr>
        <w:t>vč</w:t>
      </w:r>
      <w:r w:rsidR="00062939" w:rsidRPr="003A358D">
        <w:rPr>
          <w:rFonts w:ascii="Times New Roman" w:hAnsi="Times New Roman"/>
          <w:b w:val="0"/>
          <w:i w:val="0"/>
          <w:sz w:val="22"/>
          <w:szCs w:val="22"/>
        </w:rPr>
        <w:t>etně</w:t>
      </w:r>
      <w:r w:rsidR="0022536B" w:rsidRPr="003A358D">
        <w:rPr>
          <w:rFonts w:ascii="Times New Roman" w:hAnsi="Times New Roman"/>
          <w:b w:val="0"/>
          <w:i w:val="0"/>
          <w:sz w:val="22"/>
          <w:szCs w:val="22"/>
        </w:rPr>
        <w:t xml:space="preserve"> všech součástí </w:t>
      </w:r>
      <w:r w:rsidRPr="003A358D">
        <w:rPr>
          <w:rFonts w:ascii="Times New Roman" w:hAnsi="Times New Roman"/>
          <w:b w:val="0"/>
          <w:i w:val="0"/>
          <w:sz w:val="22"/>
          <w:szCs w:val="22"/>
        </w:rPr>
        <w:t xml:space="preserve">nejpozději do </w:t>
      </w:r>
      <w:r w:rsidR="00086E98" w:rsidRPr="003A358D">
        <w:rPr>
          <w:rFonts w:ascii="Times New Roman" w:hAnsi="Times New Roman"/>
          <w:b w:val="0"/>
          <w:i w:val="0"/>
          <w:sz w:val="22"/>
          <w:szCs w:val="22"/>
        </w:rPr>
        <w:t>7</w:t>
      </w:r>
      <w:r w:rsidRPr="003A358D">
        <w:rPr>
          <w:rFonts w:ascii="Times New Roman" w:hAnsi="Times New Roman"/>
          <w:b w:val="0"/>
          <w:i w:val="0"/>
          <w:sz w:val="22"/>
          <w:szCs w:val="22"/>
        </w:rPr>
        <w:t xml:space="preserve">. </w:t>
      </w:r>
      <w:r w:rsidR="00B765BA" w:rsidRPr="003A358D">
        <w:rPr>
          <w:rFonts w:ascii="Times New Roman" w:hAnsi="Times New Roman"/>
          <w:b w:val="0"/>
          <w:i w:val="0"/>
          <w:sz w:val="22"/>
          <w:szCs w:val="22"/>
        </w:rPr>
        <w:t>l</w:t>
      </w:r>
      <w:r w:rsidR="00557E20" w:rsidRPr="003A358D">
        <w:rPr>
          <w:rFonts w:ascii="Times New Roman" w:hAnsi="Times New Roman"/>
          <w:b w:val="0"/>
          <w:i w:val="0"/>
          <w:sz w:val="22"/>
          <w:szCs w:val="22"/>
        </w:rPr>
        <w:t>edna</w:t>
      </w:r>
      <w:r w:rsidR="00557E20" w:rsidRPr="00307BAC">
        <w:rPr>
          <w:rFonts w:ascii="Times New Roman" w:hAnsi="Times New Roman"/>
          <w:b w:val="0"/>
          <w:i w:val="0"/>
          <w:sz w:val="22"/>
          <w:szCs w:val="22"/>
        </w:rPr>
        <w:t xml:space="preserve"> následujícího </w:t>
      </w:r>
      <w:r w:rsidRPr="00307BAC">
        <w:rPr>
          <w:rFonts w:ascii="Times New Roman" w:hAnsi="Times New Roman"/>
          <w:b w:val="0"/>
          <w:i w:val="0"/>
          <w:sz w:val="22"/>
          <w:szCs w:val="22"/>
        </w:rPr>
        <w:t>kalendářního roku, případně prvního pracovního dne po uvedeném termínu.</w:t>
      </w:r>
    </w:p>
    <w:p w:rsidR="00211ADA" w:rsidRPr="00276FF1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C24E84">
      <w:pPr>
        <w:pStyle w:val="Zkladntext"/>
        <w:numPr>
          <w:ilvl w:val="0"/>
          <w:numId w:val="1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Součástí závěrečného vyúčtování dotace </w:t>
      </w:r>
      <w:r w:rsidR="002268E1">
        <w:rPr>
          <w:rFonts w:ascii="Times New Roman" w:hAnsi="Times New Roman"/>
          <w:b w:val="0"/>
          <w:i w:val="0"/>
          <w:sz w:val="22"/>
          <w:szCs w:val="22"/>
        </w:rPr>
        <w:t xml:space="preserve">budou </w:t>
      </w:r>
      <w:r>
        <w:rPr>
          <w:rFonts w:ascii="Times New Roman" w:hAnsi="Times New Roman"/>
          <w:b w:val="0"/>
          <w:i w:val="0"/>
          <w:sz w:val="22"/>
          <w:szCs w:val="22"/>
        </w:rPr>
        <w:t>zejména</w:t>
      </w:r>
      <w:r w:rsidR="00397329">
        <w:rPr>
          <w:rFonts w:ascii="Times New Roman" w:hAnsi="Times New Roman"/>
          <w:b w:val="0"/>
          <w:i w:val="0"/>
          <w:sz w:val="22"/>
          <w:szCs w:val="22"/>
        </w:rPr>
        <w:t>:</w:t>
      </w:r>
    </w:p>
    <w:p w:rsidR="0001754D" w:rsidRDefault="0001754D" w:rsidP="00C24E84">
      <w:pPr>
        <w:pStyle w:val="Zkladntext"/>
        <w:numPr>
          <w:ilvl w:val="0"/>
          <w:numId w:val="16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vyplněný formulář závěrečného vyúčtování</w:t>
      </w:r>
      <w:r w:rsidR="003E7D02">
        <w:rPr>
          <w:rFonts w:ascii="Times New Roman" w:hAnsi="Times New Roman"/>
          <w:b w:val="0"/>
          <w:i w:val="0"/>
          <w:sz w:val="22"/>
          <w:szCs w:val="22"/>
        </w:rPr>
        <w:t xml:space="preserve"> podepsaný </w:t>
      </w:r>
      <w:r w:rsidR="003E7D02" w:rsidRPr="003E7D02">
        <w:rPr>
          <w:rFonts w:ascii="Times New Roman" w:hAnsi="Times New Roman"/>
          <w:b w:val="0"/>
          <w:i w:val="0"/>
          <w:sz w:val="22"/>
          <w:szCs w:val="22"/>
        </w:rPr>
        <w:t xml:space="preserve">oprávněnou osobou </w:t>
      </w:r>
      <w:r w:rsidR="00704DC9">
        <w:rPr>
          <w:rFonts w:ascii="Times New Roman" w:hAnsi="Times New Roman"/>
          <w:b w:val="0"/>
          <w:i w:val="0"/>
          <w:sz w:val="22"/>
          <w:szCs w:val="22"/>
        </w:rPr>
        <w:t>příjemce</w:t>
      </w:r>
      <w:r w:rsidR="00147D0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3E7D02" w:rsidRPr="003E7D02">
        <w:rPr>
          <w:rFonts w:ascii="Times New Roman" w:hAnsi="Times New Roman"/>
          <w:b w:val="0"/>
          <w:i w:val="0"/>
          <w:sz w:val="22"/>
          <w:szCs w:val="22"/>
        </w:rPr>
        <w:t xml:space="preserve">a opatřený razítkem </w:t>
      </w:r>
      <w:r w:rsidR="00565D66">
        <w:rPr>
          <w:rFonts w:ascii="Times New Roman" w:hAnsi="Times New Roman"/>
          <w:b w:val="0"/>
          <w:i w:val="0"/>
          <w:sz w:val="22"/>
          <w:szCs w:val="22"/>
        </w:rPr>
        <w:t>příjemce;</w:t>
      </w:r>
    </w:p>
    <w:p w:rsidR="0001754D" w:rsidRDefault="0001754D" w:rsidP="00C24E84">
      <w:pPr>
        <w:pStyle w:val="Zkladntext"/>
        <w:numPr>
          <w:ilvl w:val="0"/>
          <w:numId w:val="16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originál</w:t>
      </w:r>
      <w:r w:rsidR="00E61472">
        <w:rPr>
          <w:rFonts w:ascii="Times New Roman" w:hAnsi="Times New Roman"/>
          <w:b w:val="0"/>
          <w:i w:val="0"/>
          <w:sz w:val="22"/>
          <w:szCs w:val="22"/>
        </w:rPr>
        <w:t>y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účetních </w:t>
      </w:r>
      <w:r w:rsidR="00E61472">
        <w:rPr>
          <w:rFonts w:ascii="Times New Roman" w:hAnsi="Times New Roman"/>
          <w:b w:val="0"/>
          <w:i w:val="0"/>
          <w:sz w:val="22"/>
          <w:szCs w:val="22"/>
        </w:rPr>
        <w:t xml:space="preserve">dokladů </w:t>
      </w:r>
      <w:r>
        <w:rPr>
          <w:rFonts w:ascii="Times New Roman" w:hAnsi="Times New Roman"/>
          <w:b w:val="0"/>
          <w:i w:val="0"/>
          <w:sz w:val="22"/>
          <w:szCs w:val="22"/>
        </w:rPr>
        <w:t>vztahujících se k dotaci a to za účelem jejich označení otiskem razítka kraje</w:t>
      </w:r>
      <w:r w:rsidR="00D23E81">
        <w:rPr>
          <w:rFonts w:ascii="Times New Roman" w:hAnsi="Times New Roman"/>
          <w:b w:val="0"/>
          <w:i w:val="0"/>
          <w:sz w:val="22"/>
          <w:szCs w:val="22"/>
        </w:rPr>
        <w:t xml:space="preserve"> (např. faktury)</w:t>
      </w:r>
      <w:r w:rsidR="00565D66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211ADA" w:rsidRDefault="0001754D" w:rsidP="00C24E84">
      <w:pPr>
        <w:pStyle w:val="Zkladntext"/>
        <w:numPr>
          <w:ilvl w:val="0"/>
          <w:numId w:val="16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k</w:t>
      </w:r>
      <w:r w:rsidRPr="0001754D">
        <w:rPr>
          <w:rFonts w:ascii="Times New Roman" w:hAnsi="Times New Roman"/>
          <w:b w:val="0"/>
          <w:i w:val="0"/>
          <w:sz w:val="22"/>
          <w:szCs w:val="22"/>
        </w:rPr>
        <w:t xml:space="preserve">opie </w:t>
      </w:r>
      <w:r w:rsidR="00E61472">
        <w:rPr>
          <w:rFonts w:ascii="Times New Roman" w:hAnsi="Times New Roman"/>
          <w:b w:val="0"/>
          <w:i w:val="0"/>
          <w:sz w:val="22"/>
          <w:szCs w:val="22"/>
        </w:rPr>
        <w:t xml:space="preserve">veškerých účetních záznamů, zejména </w:t>
      </w:r>
      <w:r w:rsidRPr="0001754D">
        <w:rPr>
          <w:rFonts w:ascii="Times New Roman" w:hAnsi="Times New Roman"/>
          <w:b w:val="0"/>
          <w:i w:val="0"/>
          <w:sz w:val="22"/>
          <w:szCs w:val="22"/>
        </w:rPr>
        <w:t>účetních dokladů</w:t>
      </w:r>
      <w:r w:rsidR="00E61472">
        <w:rPr>
          <w:rFonts w:ascii="Times New Roman" w:hAnsi="Times New Roman"/>
          <w:b w:val="0"/>
          <w:i w:val="0"/>
          <w:sz w:val="22"/>
          <w:szCs w:val="22"/>
        </w:rPr>
        <w:t>, vztahujících se k dotaci</w:t>
      </w:r>
      <w:r w:rsidRPr="0001754D">
        <w:rPr>
          <w:rFonts w:ascii="Times New Roman" w:hAnsi="Times New Roman"/>
          <w:b w:val="0"/>
          <w:i w:val="0"/>
          <w:sz w:val="22"/>
          <w:szCs w:val="22"/>
        </w:rPr>
        <w:t xml:space="preserve"> (</w:t>
      </w:r>
      <w:r w:rsidR="00E61472">
        <w:rPr>
          <w:rFonts w:ascii="Times New Roman" w:hAnsi="Times New Roman"/>
          <w:b w:val="0"/>
          <w:i w:val="0"/>
          <w:sz w:val="22"/>
          <w:szCs w:val="22"/>
        </w:rPr>
        <w:t xml:space="preserve">např. kopie </w:t>
      </w:r>
      <w:r w:rsidRPr="0001754D">
        <w:rPr>
          <w:rFonts w:ascii="Times New Roman" w:hAnsi="Times New Roman"/>
          <w:b w:val="0"/>
          <w:i w:val="0"/>
          <w:sz w:val="22"/>
          <w:szCs w:val="22"/>
        </w:rPr>
        <w:t>faktur, bankovní</w:t>
      </w:r>
      <w:r w:rsidR="00E61472">
        <w:rPr>
          <w:rFonts w:ascii="Times New Roman" w:hAnsi="Times New Roman"/>
          <w:b w:val="0"/>
          <w:i w:val="0"/>
          <w:sz w:val="22"/>
          <w:szCs w:val="22"/>
        </w:rPr>
        <w:t>ch</w:t>
      </w:r>
      <w:r w:rsidRPr="0001754D">
        <w:rPr>
          <w:rFonts w:ascii="Times New Roman" w:hAnsi="Times New Roman"/>
          <w:b w:val="0"/>
          <w:i w:val="0"/>
          <w:sz w:val="22"/>
          <w:szCs w:val="22"/>
        </w:rPr>
        <w:t xml:space="preserve"> výpis</w:t>
      </w:r>
      <w:r w:rsidR="00E61472">
        <w:rPr>
          <w:rFonts w:ascii="Times New Roman" w:hAnsi="Times New Roman"/>
          <w:b w:val="0"/>
          <w:i w:val="0"/>
          <w:sz w:val="22"/>
          <w:szCs w:val="22"/>
        </w:rPr>
        <w:t>ů, přičemž kopie výpisů budou opatřeny vlastnoručním podpisem statutárního orgánu příjemce</w:t>
      </w:r>
      <w:r w:rsidR="00397329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E61472">
        <w:rPr>
          <w:rFonts w:ascii="Times New Roman" w:hAnsi="Times New Roman"/>
          <w:b w:val="0"/>
          <w:i w:val="0"/>
          <w:sz w:val="22"/>
          <w:szCs w:val="22"/>
        </w:rPr>
        <w:t>. Ke každému účetnímu dokladu musí být doložen doklad o jeho úhradě (bankovní či pokladní doklad). Zálohová platba se nepovažuje za podklad k závěrečnému vyúčtování dotace jako uznatelný výdaj</w:t>
      </w:r>
      <w:r w:rsidR="00565D66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4F1F5B" w:rsidRDefault="00E61472" w:rsidP="00C24E84">
      <w:pPr>
        <w:pStyle w:val="Zkladntext"/>
        <w:numPr>
          <w:ilvl w:val="0"/>
          <w:numId w:val="16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oddělenou evidenci finančních prostředků ve formě výpisu z účetnictví příjemce</w:t>
      </w:r>
      <w:r w:rsidR="00565D66">
        <w:rPr>
          <w:rFonts w:ascii="Times New Roman" w:hAnsi="Times New Roman"/>
          <w:b w:val="0"/>
          <w:i w:val="0"/>
          <w:sz w:val="22"/>
          <w:szCs w:val="22"/>
        </w:rPr>
        <w:t>;</w:t>
      </w:r>
      <w:r w:rsidR="004F1F5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990A88" w:rsidRDefault="00990A88" w:rsidP="00C24E84">
      <w:pPr>
        <w:pStyle w:val="Zkladntext"/>
        <w:numPr>
          <w:ilvl w:val="0"/>
          <w:numId w:val="16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registrační list zpracovávané dokumentace s vyplněnými pravdivými údaji až do poslední ukončené </w:t>
      </w:r>
      <w:r w:rsidR="009D5075">
        <w:rPr>
          <w:rFonts w:ascii="Times New Roman" w:hAnsi="Times New Roman"/>
          <w:b w:val="0"/>
          <w:i w:val="0"/>
          <w:sz w:val="22"/>
          <w:szCs w:val="22"/>
        </w:rPr>
        <w:t>etapy</w:t>
      </w:r>
      <w:r w:rsidR="00565D66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85024B" w:rsidRDefault="007116EE" w:rsidP="00C24E84">
      <w:pPr>
        <w:pStyle w:val="Zkladntext"/>
        <w:numPr>
          <w:ilvl w:val="0"/>
          <w:numId w:val="16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cel</w:t>
      </w:r>
      <w:r w:rsidR="000D2E84">
        <w:rPr>
          <w:rFonts w:ascii="Times New Roman" w:hAnsi="Times New Roman"/>
          <w:b w:val="0"/>
          <w:i w:val="0"/>
          <w:sz w:val="22"/>
          <w:szCs w:val="22"/>
        </w:rPr>
        <w:t>á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D6050E">
        <w:rPr>
          <w:rFonts w:ascii="Times New Roman" w:hAnsi="Times New Roman"/>
          <w:b w:val="0"/>
          <w:i w:val="0"/>
          <w:sz w:val="22"/>
          <w:szCs w:val="22"/>
        </w:rPr>
        <w:t>bezúplatně předa</w:t>
      </w:r>
      <w:r w:rsidR="000D2E84">
        <w:rPr>
          <w:rFonts w:ascii="Times New Roman" w:hAnsi="Times New Roman"/>
          <w:b w:val="0"/>
          <w:i w:val="0"/>
          <w:sz w:val="22"/>
          <w:szCs w:val="22"/>
        </w:rPr>
        <w:t>ná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dokumentace dotované etapy </w:t>
      </w:r>
      <w:r w:rsidR="0085024B">
        <w:rPr>
          <w:rFonts w:ascii="Times New Roman" w:hAnsi="Times New Roman"/>
          <w:b w:val="0"/>
          <w:i w:val="0"/>
          <w:sz w:val="22"/>
          <w:szCs w:val="22"/>
        </w:rPr>
        <w:t>ÚPD</w:t>
      </w:r>
      <w:r w:rsidR="005F1271">
        <w:rPr>
          <w:rFonts w:ascii="Times New Roman" w:hAnsi="Times New Roman"/>
          <w:b w:val="0"/>
          <w:i w:val="0"/>
          <w:sz w:val="22"/>
          <w:szCs w:val="22"/>
        </w:rPr>
        <w:t>, dokumentace ÚS</w:t>
      </w:r>
      <w:r w:rsidR="0085024B">
        <w:rPr>
          <w:rFonts w:ascii="Times New Roman" w:hAnsi="Times New Roman"/>
          <w:b w:val="0"/>
          <w:i w:val="0"/>
          <w:sz w:val="22"/>
          <w:szCs w:val="22"/>
        </w:rPr>
        <w:t>, dokumentace SEA a NATURA 2000 – pokud byly zpracovány</w:t>
      </w:r>
      <w:r w:rsidR="00EE2C76">
        <w:rPr>
          <w:rFonts w:ascii="Times New Roman" w:hAnsi="Times New Roman"/>
          <w:b w:val="0"/>
          <w:i w:val="0"/>
          <w:sz w:val="22"/>
          <w:szCs w:val="22"/>
        </w:rPr>
        <w:t>:</w:t>
      </w:r>
    </w:p>
    <w:p w:rsidR="0085024B" w:rsidRDefault="0085024B" w:rsidP="00397329">
      <w:pPr>
        <w:pStyle w:val="Zkladntext"/>
        <w:ind w:left="141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- v tištěné podobě (v jednom vyhotovení)</w:t>
      </w:r>
      <w:r w:rsidR="00113911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85024B" w:rsidRDefault="0085024B" w:rsidP="00397329">
      <w:pPr>
        <w:pStyle w:val="Zkladntext"/>
        <w:ind w:left="141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- v digitální podobě na CD nebo DVD (ve dvou vyhotoveních)</w:t>
      </w:r>
      <w:r w:rsidR="00113911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EE2C76" w:rsidRDefault="00EE2C76" w:rsidP="0085024B">
      <w:pPr>
        <w:pStyle w:val="Zkladntext"/>
        <w:ind w:left="108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EE2C76" w:rsidRPr="00EE2C76" w:rsidRDefault="00EE2C76" w:rsidP="00C24E84">
      <w:pPr>
        <w:pStyle w:val="Zkladntext"/>
        <w:numPr>
          <w:ilvl w:val="0"/>
          <w:numId w:val="1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E2C76">
        <w:rPr>
          <w:rFonts w:ascii="Times New Roman" w:hAnsi="Times New Roman"/>
          <w:b w:val="0"/>
          <w:i w:val="0"/>
          <w:sz w:val="22"/>
          <w:szCs w:val="22"/>
        </w:rPr>
        <w:t xml:space="preserve">Digitálně předávaná data budou </w:t>
      </w:r>
      <w:r w:rsidR="00EE6F54">
        <w:rPr>
          <w:rFonts w:ascii="Times New Roman" w:hAnsi="Times New Roman"/>
          <w:b w:val="0"/>
          <w:i w:val="0"/>
          <w:sz w:val="22"/>
          <w:szCs w:val="22"/>
        </w:rPr>
        <w:t>obsahovat</w:t>
      </w:r>
      <w:r w:rsidRPr="00EE2C76">
        <w:rPr>
          <w:rFonts w:ascii="Times New Roman" w:hAnsi="Times New Roman"/>
          <w:b w:val="0"/>
          <w:i w:val="0"/>
          <w:sz w:val="22"/>
          <w:szCs w:val="22"/>
        </w:rPr>
        <w:t>:</w:t>
      </w:r>
    </w:p>
    <w:p w:rsidR="00EE2C76" w:rsidRPr="00EE2C76" w:rsidRDefault="00EE2C76" w:rsidP="00C24E84">
      <w:pPr>
        <w:pStyle w:val="Zkladntext"/>
        <w:numPr>
          <w:ilvl w:val="0"/>
          <w:numId w:val="17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EE2C76">
        <w:rPr>
          <w:rFonts w:ascii="Times New Roman" w:hAnsi="Times New Roman"/>
          <w:b w:val="0"/>
          <w:i w:val="0"/>
          <w:sz w:val="22"/>
          <w:szCs w:val="22"/>
        </w:rPr>
        <w:t xml:space="preserve">kompletní dokumentace dle odst. 2 písm. </w:t>
      </w:r>
      <w:r w:rsidR="003D41AF">
        <w:rPr>
          <w:rFonts w:ascii="Times New Roman" w:hAnsi="Times New Roman"/>
          <w:b w:val="0"/>
          <w:i w:val="0"/>
          <w:sz w:val="22"/>
          <w:szCs w:val="22"/>
        </w:rPr>
        <w:t>f</w:t>
      </w:r>
      <w:r w:rsidR="00062939">
        <w:rPr>
          <w:rFonts w:ascii="Times New Roman" w:hAnsi="Times New Roman"/>
          <w:b w:val="0"/>
          <w:i w:val="0"/>
          <w:sz w:val="22"/>
          <w:szCs w:val="22"/>
        </w:rPr>
        <w:t>)</w:t>
      </w:r>
      <w:r w:rsidRPr="00EE2C76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8E25B6">
        <w:rPr>
          <w:rFonts w:ascii="Times New Roman" w:hAnsi="Times New Roman"/>
          <w:b w:val="0"/>
          <w:i w:val="0"/>
          <w:sz w:val="22"/>
          <w:szCs w:val="22"/>
        </w:rPr>
        <w:t xml:space="preserve">tohoto článku </w:t>
      </w:r>
      <w:r w:rsidRPr="00EE2C76">
        <w:rPr>
          <w:rFonts w:ascii="Times New Roman" w:hAnsi="Times New Roman"/>
          <w:b w:val="0"/>
          <w:i w:val="0"/>
          <w:sz w:val="22"/>
          <w:szCs w:val="22"/>
        </w:rPr>
        <w:t xml:space="preserve">ve formátu </w:t>
      </w:r>
      <w:r w:rsidRPr="001F1472">
        <w:rPr>
          <w:rFonts w:ascii="Times New Roman" w:hAnsi="Times New Roman"/>
          <w:i w:val="0"/>
          <w:sz w:val="22"/>
          <w:szCs w:val="22"/>
        </w:rPr>
        <w:t>„pdf“</w:t>
      </w:r>
      <w:r w:rsidRPr="00EE2C76">
        <w:rPr>
          <w:rFonts w:ascii="Times New Roman" w:hAnsi="Times New Roman"/>
          <w:b w:val="0"/>
          <w:i w:val="0"/>
          <w:sz w:val="22"/>
          <w:szCs w:val="22"/>
        </w:rPr>
        <w:t>, a to ve st</w:t>
      </w:r>
      <w:r w:rsidR="001F1472">
        <w:rPr>
          <w:rFonts w:ascii="Times New Roman" w:hAnsi="Times New Roman"/>
          <w:b w:val="0"/>
          <w:i w:val="0"/>
          <w:sz w:val="22"/>
          <w:szCs w:val="22"/>
        </w:rPr>
        <w:t xml:space="preserve">andardu „1:1“, (to </w:t>
      </w:r>
      <w:r w:rsidR="002B773A">
        <w:rPr>
          <w:rFonts w:ascii="Times New Roman" w:hAnsi="Times New Roman"/>
          <w:b w:val="0"/>
          <w:i w:val="0"/>
          <w:sz w:val="22"/>
          <w:szCs w:val="22"/>
        </w:rPr>
        <w:t>znamená</w:t>
      </w:r>
      <w:r w:rsidR="001F1472">
        <w:rPr>
          <w:rFonts w:ascii="Times New Roman" w:hAnsi="Times New Roman"/>
          <w:b w:val="0"/>
          <w:i w:val="0"/>
          <w:sz w:val="22"/>
          <w:szCs w:val="22"/>
        </w:rPr>
        <w:t xml:space="preserve">, co vidím </w:t>
      </w:r>
      <w:r w:rsidRPr="00EE2C76">
        <w:rPr>
          <w:rFonts w:ascii="Times New Roman" w:hAnsi="Times New Roman"/>
          <w:b w:val="0"/>
          <w:i w:val="0"/>
          <w:sz w:val="22"/>
          <w:szCs w:val="22"/>
        </w:rPr>
        <w:t>v tištěné podobě, vidím přesně stejně v digitální podobě)</w:t>
      </w:r>
      <w:r w:rsidR="00113911">
        <w:rPr>
          <w:rFonts w:ascii="Times New Roman" w:hAnsi="Times New Roman"/>
          <w:b w:val="0"/>
          <w:i w:val="0"/>
          <w:sz w:val="22"/>
          <w:szCs w:val="22"/>
        </w:rPr>
        <w:t>;</w:t>
      </w:r>
      <w:r w:rsidR="00382E99">
        <w:rPr>
          <w:rFonts w:ascii="Times New Roman" w:hAnsi="Times New Roman"/>
          <w:b w:val="0"/>
          <w:i w:val="0"/>
          <w:sz w:val="22"/>
          <w:szCs w:val="22"/>
        </w:rPr>
        <w:t xml:space="preserve"> pokud je některý z  výkresů členěn v </w:t>
      </w:r>
      <w:r w:rsidR="00A9405D">
        <w:rPr>
          <w:rFonts w:ascii="Times New Roman" w:hAnsi="Times New Roman"/>
          <w:b w:val="0"/>
          <w:i w:val="0"/>
          <w:sz w:val="22"/>
          <w:szCs w:val="22"/>
        </w:rPr>
        <w:t>tištěné</w:t>
      </w:r>
      <w:r w:rsidR="00382E99">
        <w:rPr>
          <w:rFonts w:ascii="Times New Roman" w:hAnsi="Times New Roman"/>
          <w:b w:val="0"/>
          <w:i w:val="0"/>
          <w:sz w:val="22"/>
          <w:szCs w:val="22"/>
        </w:rPr>
        <w:t xml:space="preserve"> podobě na části, bude v digitální podobě předán v jednom celku;</w:t>
      </w:r>
    </w:p>
    <w:p w:rsidR="00EE2C76" w:rsidRPr="00EE2C76" w:rsidRDefault="00EE2C76" w:rsidP="00C24E84">
      <w:pPr>
        <w:pStyle w:val="Zkladntext"/>
        <w:numPr>
          <w:ilvl w:val="0"/>
          <w:numId w:val="17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EE2C76">
        <w:rPr>
          <w:rFonts w:ascii="Times New Roman" w:hAnsi="Times New Roman"/>
          <w:b w:val="0"/>
          <w:i w:val="0"/>
          <w:sz w:val="22"/>
          <w:szCs w:val="22"/>
        </w:rPr>
        <w:t xml:space="preserve">textové části dokumentací ve formátu MS Office Word (*.doc, verze 97 </w:t>
      </w:r>
      <w:r w:rsidR="00DD22C8">
        <w:rPr>
          <w:rFonts w:ascii="Times New Roman" w:hAnsi="Times New Roman"/>
          <w:b w:val="0"/>
          <w:i w:val="0"/>
          <w:sz w:val="22"/>
          <w:szCs w:val="22"/>
        </w:rPr>
        <w:t>a vyšší</w:t>
      </w:r>
      <w:r w:rsidR="00D06BD7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113911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EE2C76" w:rsidRPr="00EE2C76" w:rsidRDefault="00EE2C76" w:rsidP="00C24E84">
      <w:pPr>
        <w:pStyle w:val="Zkladntext"/>
        <w:numPr>
          <w:ilvl w:val="0"/>
          <w:numId w:val="17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EE2C76">
        <w:rPr>
          <w:rFonts w:ascii="Times New Roman" w:hAnsi="Times New Roman"/>
          <w:b w:val="0"/>
          <w:i w:val="0"/>
          <w:sz w:val="22"/>
          <w:szCs w:val="22"/>
        </w:rPr>
        <w:t>grafické části dokumentací ve vektorovém formátu:</w:t>
      </w:r>
    </w:p>
    <w:p w:rsidR="001F1472" w:rsidRPr="006978BD" w:rsidRDefault="001F1472" w:rsidP="00C24E84">
      <w:pPr>
        <w:pStyle w:val="Zkladntext"/>
        <w:numPr>
          <w:ilvl w:val="2"/>
          <w:numId w:val="10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F1472">
        <w:rPr>
          <w:rFonts w:ascii="Times New Roman" w:hAnsi="Times New Roman"/>
          <w:b w:val="0"/>
          <w:i w:val="0"/>
          <w:sz w:val="22"/>
          <w:szCs w:val="22"/>
        </w:rPr>
        <w:t>datové vrstvy požadované metodikou MINIS, dle jí definovaných pravidel</w:t>
      </w:r>
      <w:r w:rsidR="002F20D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F20D1" w:rsidRPr="006978BD">
        <w:rPr>
          <w:rFonts w:ascii="Times New Roman" w:hAnsi="Times New Roman"/>
          <w:b w:val="0"/>
          <w:sz w:val="22"/>
          <w:szCs w:val="22"/>
        </w:rPr>
        <w:t>(neplatí pro projekty ÚS, SEA a NATURA 2000)</w:t>
      </w:r>
      <w:r w:rsidR="00113911" w:rsidRPr="006978BD">
        <w:rPr>
          <w:rFonts w:ascii="Times New Roman" w:hAnsi="Times New Roman"/>
          <w:b w:val="0"/>
          <w:sz w:val="22"/>
          <w:szCs w:val="22"/>
        </w:rPr>
        <w:t>;</w:t>
      </w:r>
    </w:p>
    <w:p w:rsidR="001F1472" w:rsidRPr="001F1472" w:rsidRDefault="001F1472" w:rsidP="00C24E84">
      <w:pPr>
        <w:pStyle w:val="Zkladntext"/>
        <w:numPr>
          <w:ilvl w:val="2"/>
          <w:numId w:val="1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F1472">
        <w:rPr>
          <w:rFonts w:ascii="Times New Roman" w:hAnsi="Times New Roman"/>
          <w:b w:val="0"/>
          <w:i w:val="0"/>
          <w:sz w:val="22"/>
          <w:szCs w:val="22"/>
        </w:rPr>
        <w:t>ostatní datové vrstvy - doporučujeme typ ShapeFile, kde atributov</w:t>
      </w:r>
      <w:r w:rsidR="00113911">
        <w:rPr>
          <w:rFonts w:ascii="Times New Roman" w:hAnsi="Times New Roman"/>
          <w:b w:val="0"/>
          <w:i w:val="0"/>
          <w:sz w:val="22"/>
          <w:szCs w:val="22"/>
        </w:rPr>
        <w:t>á data budou součástí ShapeFile;</w:t>
      </w:r>
      <w:r w:rsidRPr="001F1472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1F1472" w:rsidRPr="001F1472" w:rsidRDefault="001F1472" w:rsidP="00C24E84">
      <w:pPr>
        <w:pStyle w:val="Zkladntext"/>
        <w:numPr>
          <w:ilvl w:val="2"/>
          <w:numId w:val="1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F1472">
        <w:rPr>
          <w:rFonts w:ascii="Times New Roman" w:hAnsi="Times New Roman"/>
          <w:b w:val="0"/>
          <w:i w:val="0"/>
          <w:sz w:val="22"/>
          <w:szCs w:val="22"/>
        </w:rPr>
        <w:t>projektové soubory grafických příloh (*.mxd</w:t>
      </w:r>
      <w:r w:rsidR="00F37A7D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1F1472">
        <w:rPr>
          <w:rFonts w:ascii="Times New Roman" w:hAnsi="Times New Roman"/>
          <w:b w:val="0"/>
          <w:i w:val="0"/>
          <w:sz w:val="22"/>
          <w:szCs w:val="22"/>
        </w:rPr>
        <w:t xml:space="preserve"> , apod.)</w:t>
      </w:r>
      <w:r w:rsidR="00113911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1F1472" w:rsidRPr="001F1472" w:rsidRDefault="001F1472" w:rsidP="00C24E84">
      <w:pPr>
        <w:pStyle w:val="Zkladntext"/>
        <w:numPr>
          <w:ilvl w:val="2"/>
          <w:numId w:val="1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F1472">
        <w:rPr>
          <w:rFonts w:ascii="Times New Roman" w:hAnsi="Times New Roman"/>
          <w:b w:val="0"/>
          <w:i w:val="0"/>
          <w:sz w:val="22"/>
          <w:szCs w:val="22"/>
        </w:rPr>
        <w:t>metadatové informace o vrstvách</w:t>
      </w:r>
      <w:r w:rsidR="006978B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6978BD" w:rsidRPr="006978BD">
        <w:rPr>
          <w:rFonts w:ascii="Times New Roman" w:hAnsi="Times New Roman"/>
          <w:b w:val="0"/>
          <w:sz w:val="22"/>
          <w:szCs w:val="22"/>
        </w:rPr>
        <w:t>(jen nově vytvořených zpracovatelem)</w:t>
      </w:r>
      <w:r w:rsidRPr="001F1472">
        <w:rPr>
          <w:rFonts w:ascii="Times New Roman" w:hAnsi="Times New Roman"/>
          <w:b w:val="0"/>
          <w:i w:val="0"/>
          <w:sz w:val="22"/>
          <w:szCs w:val="22"/>
        </w:rPr>
        <w:t xml:space="preserve"> v ISO 19115</w:t>
      </w:r>
      <w:r w:rsidR="00113911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6D2BA4" w:rsidRDefault="00FB3518" w:rsidP="006D2BA4">
      <w:pPr>
        <w:pStyle w:val="Zkladntext"/>
        <w:numPr>
          <w:ilvl w:val="0"/>
          <w:numId w:val="17"/>
        </w:numPr>
        <w:jc w:val="both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strukturu dle aktuální metodiky MINIS</w:t>
      </w:r>
      <w:r w:rsidR="000C560B"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6D2BA4" w:rsidRPr="00A9405D" w:rsidRDefault="00A9405D" w:rsidP="00A9405D">
      <w:pPr>
        <w:pStyle w:val="Zkladntext"/>
        <w:numPr>
          <w:ilvl w:val="0"/>
          <w:numId w:val="17"/>
        </w:numPr>
        <w:tabs>
          <w:tab w:val="clear" w:pos="1428"/>
          <w:tab w:val="num" w:pos="1276"/>
        </w:tabs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6D2BA4" w:rsidRPr="00A9405D">
        <w:rPr>
          <w:rFonts w:ascii="Times New Roman" w:hAnsi="Times New Roman"/>
          <w:b w:val="0"/>
          <w:i w:val="0"/>
          <w:sz w:val="22"/>
          <w:szCs w:val="22"/>
        </w:rPr>
        <w:t xml:space="preserve">pro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projekty </w:t>
      </w:r>
      <w:r w:rsidR="006D2BA4" w:rsidRPr="00A9405D">
        <w:rPr>
          <w:rFonts w:ascii="Times New Roman" w:hAnsi="Times New Roman"/>
          <w:b w:val="0"/>
          <w:i w:val="0"/>
          <w:sz w:val="22"/>
          <w:szCs w:val="22"/>
        </w:rPr>
        <w:t>zpracovávané dle čl. II</w:t>
      </w:r>
      <w:r>
        <w:rPr>
          <w:rFonts w:ascii="Times New Roman" w:hAnsi="Times New Roman"/>
          <w:b w:val="0"/>
          <w:i w:val="0"/>
          <w:sz w:val="22"/>
          <w:szCs w:val="22"/>
        </w:rPr>
        <w:t>.</w:t>
      </w:r>
      <w:r w:rsidR="006D2BA4" w:rsidRPr="00A9405D">
        <w:rPr>
          <w:rFonts w:ascii="Times New Roman" w:hAnsi="Times New Roman"/>
          <w:b w:val="0"/>
          <w:i w:val="0"/>
          <w:sz w:val="22"/>
          <w:szCs w:val="22"/>
        </w:rPr>
        <w:t xml:space="preserve"> odst. 7 těchto pravidel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a ÚS</w:t>
      </w:r>
      <w:r w:rsidR="006D2BA4" w:rsidRPr="00A9405D">
        <w:rPr>
          <w:rFonts w:ascii="Times New Roman" w:hAnsi="Times New Roman"/>
          <w:b w:val="0"/>
          <w:i w:val="0"/>
          <w:sz w:val="22"/>
          <w:szCs w:val="22"/>
        </w:rPr>
        <w:t xml:space="preserve"> grafické části dokumentac</w:t>
      </w:r>
      <w:r>
        <w:rPr>
          <w:rFonts w:ascii="Times New Roman" w:hAnsi="Times New Roman"/>
          <w:b w:val="0"/>
          <w:i w:val="0"/>
          <w:sz w:val="22"/>
          <w:szCs w:val="22"/>
        </w:rPr>
        <w:t>í</w:t>
      </w:r>
      <w:r w:rsidR="006D2BA4" w:rsidRPr="00A9405D">
        <w:rPr>
          <w:rFonts w:ascii="Times New Roman" w:hAnsi="Times New Roman"/>
          <w:b w:val="0"/>
          <w:i w:val="0"/>
          <w:sz w:val="22"/>
          <w:szCs w:val="22"/>
        </w:rPr>
        <w:t xml:space="preserve"> ve vektorovém formátu:</w:t>
      </w:r>
      <w:r w:rsidR="006D2BA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6D2BA4" w:rsidRPr="006D2BA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6D2BA4" w:rsidRPr="001F1472" w:rsidRDefault="006D2BA4" w:rsidP="00A9405D">
      <w:pPr>
        <w:pStyle w:val="Zkladntext"/>
        <w:numPr>
          <w:ilvl w:val="2"/>
          <w:numId w:val="17"/>
        </w:numPr>
        <w:tabs>
          <w:tab w:val="clear" w:pos="2868"/>
          <w:tab w:val="num" w:pos="1985"/>
        </w:tabs>
        <w:ind w:left="1985" w:hanging="142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F1472">
        <w:rPr>
          <w:rFonts w:ascii="Times New Roman" w:hAnsi="Times New Roman"/>
          <w:b w:val="0"/>
          <w:i w:val="0"/>
          <w:sz w:val="22"/>
          <w:szCs w:val="22"/>
        </w:rPr>
        <w:t>datové vrstvy - doporučujeme typ ShapeFile, kde atributov</w:t>
      </w:r>
      <w:r>
        <w:rPr>
          <w:rFonts w:ascii="Times New Roman" w:hAnsi="Times New Roman"/>
          <w:b w:val="0"/>
          <w:i w:val="0"/>
          <w:sz w:val="22"/>
          <w:szCs w:val="22"/>
        </w:rPr>
        <w:t>á data budou součástí ShapeFile;</w:t>
      </w:r>
      <w:r w:rsidRPr="001F1472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6D2BA4" w:rsidRPr="001F1472" w:rsidRDefault="006D2BA4" w:rsidP="00A9405D">
      <w:pPr>
        <w:pStyle w:val="Zkladntext"/>
        <w:numPr>
          <w:ilvl w:val="2"/>
          <w:numId w:val="17"/>
        </w:numPr>
        <w:tabs>
          <w:tab w:val="clear" w:pos="2868"/>
        </w:tabs>
        <w:ind w:left="1985" w:hanging="142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F1472">
        <w:rPr>
          <w:rFonts w:ascii="Times New Roman" w:hAnsi="Times New Roman"/>
          <w:b w:val="0"/>
          <w:i w:val="0"/>
          <w:sz w:val="22"/>
          <w:szCs w:val="22"/>
        </w:rPr>
        <w:t>projektové soubory grafických příloh (*.mxd</w:t>
      </w:r>
      <w:r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1F1472">
        <w:rPr>
          <w:rFonts w:ascii="Times New Roman" w:hAnsi="Times New Roman"/>
          <w:b w:val="0"/>
          <w:i w:val="0"/>
          <w:sz w:val="22"/>
          <w:szCs w:val="22"/>
        </w:rPr>
        <w:t xml:space="preserve"> , apod.)</w:t>
      </w:r>
      <w:r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6D2BA4" w:rsidRDefault="006D2BA4" w:rsidP="00A9405D">
      <w:pPr>
        <w:pStyle w:val="Zkladntext"/>
        <w:numPr>
          <w:ilvl w:val="2"/>
          <w:numId w:val="17"/>
        </w:numPr>
        <w:tabs>
          <w:tab w:val="clear" w:pos="2868"/>
        </w:tabs>
        <w:ind w:left="1985" w:hanging="142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F1472">
        <w:rPr>
          <w:rFonts w:ascii="Times New Roman" w:hAnsi="Times New Roman"/>
          <w:b w:val="0"/>
          <w:i w:val="0"/>
          <w:sz w:val="22"/>
          <w:szCs w:val="22"/>
        </w:rPr>
        <w:t>metadatové informace o vrstvách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6978BD">
        <w:rPr>
          <w:rFonts w:ascii="Times New Roman" w:hAnsi="Times New Roman"/>
          <w:b w:val="0"/>
          <w:sz w:val="22"/>
          <w:szCs w:val="22"/>
        </w:rPr>
        <w:t>(jen nově vytvořených zpracovatelem)</w:t>
      </w:r>
      <w:r w:rsidRPr="001F1472">
        <w:rPr>
          <w:rFonts w:ascii="Times New Roman" w:hAnsi="Times New Roman"/>
          <w:b w:val="0"/>
          <w:i w:val="0"/>
          <w:sz w:val="22"/>
          <w:szCs w:val="22"/>
        </w:rPr>
        <w:t xml:space="preserve"> v ISO 19115</w:t>
      </w:r>
      <w:r>
        <w:rPr>
          <w:rFonts w:ascii="Times New Roman" w:hAnsi="Times New Roman"/>
          <w:b w:val="0"/>
          <w:i w:val="0"/>
          <w:sz w:val="22"/>
          <w:szCs w:val="22"/>
        </w:rPr>
        <w:t>;</w:t>
      </w:r>
    </w:p>
    <w:p w:rsidR="007F5900" w:rsidRPr="001F1472" w:rsidRDefault="007F5900" w:rsidP="005B5AC8">
      <w:pPr>
        <w:pStyle w:val="Zkladntext"/>
        <w:numPr>
          <w:ilvl w:val="0"/>
          <w:numId w:val="17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v případě doplňujících průzkumů a rozborů vektorová data (doporučujeme typ Shapefile), doplněných nebo upravených jevů (vrstev) + jednoduchý formulář s metadaty</w:t>
      </w:r>
      <w:r w:rsidR="009D4712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D21859" w:rsidRPr="001F1472" w:rsidRDefault="00D21859" w:rsidP="00D21859">
      <w:pPr>
        <w:pStyle w:val="Zkladntext"/>
        <w:ind w:left="1440"/>
        <w:jc w:val="both"/>
        <w:rPr>
          <w:rFonts w:ascii="Times New Roman" w:hAnsi="Times New Roman"/>
          <w:i w:val="0"/>
          <w:sz w:val="22"/>
          <w:szCs w:val="22"/>
        </w:rPr>
      </w:pPr>
    </w:p>
    <w:p w:rsidR="00AB5F91" w:rsidRDefault="002F53E0" w:rsidP="00AB5F91">
      <w:pPr>
        <w:pStyle w:val="Zkladntext"/>
        <w:numPr>
          <w:ilvl w:val="0"/>
          <w:numId w:val="1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P</w:t>
      </w:r>
      <w:r w:rsidR="005376D7" w:rsidRPr="00B167AA">
        <w:rPr>
          <w:rFonts w:ascii="Times New Roman" w:hAnsi="Times New Roman"/>
          <w:b w:val="0"/>
          <w:i w:val="0"/>
          <w:sz w:val="22"/>
          <w:szCs w:val="22"/>
        </w:rPr>
        <w:t xml:space="preserve">odmínkou poskytnutí dotace na kteroukoliv zpracovávanou etapu je povinnost předat územně plánovací dokumentaci po jejím vydání (tedy „konečnou verzi“ dokumentace) v tištěné podobě v jednom vyhotovení a zároveň v digitální podobě ve formátech a počtech nosičů dle </w:t>
      </w:r>
      <w:r w:rsidR="00704DC9">
        <w:rPr>
          <w:rFonts w:ascii="Times New Roman" w:hAnsi="Times New Roman"/>
          <w:b w:val="0"/>
          <w:i w:val="0"/>
          <w:sz w:val="22"/>
          <w:szCs w:val="22"/>
        </w:rPr>
        <w:t xml:space="preserve">odst. 2  </w:t>
      </w:r>
      <w:r w:rsidR="005376D7" w:rsidRPr="00B167AA">
        <w:rPr>
          <w:rFonts w:ascii="Times New Roman" w:hAnsi="Times New Roman"/>
          <w:b w:val="0"/>
          <w:i w:val="0"/>
          <w:sz w:val="22"/>
          <w:szCs w:val="22"/>
        </w:rPr>
        <w:t>pís</w:t>
      </w:r>
      <w:r w:rsidR="00704DC9">
        <w:rPr>
          <w:rFonts w:ascii="Times New Roman" w:hAnsi="Times New Roman"/>
          <w:b w:val="0"/>
          <w:i w:val="0"/>
          <w:sz w:val="22"/>
          <w:szCs w:val="22"/>
        </w:rPr>
        <w:t>m</w:t>
      </w:r>
      <w:r w:rsidR="005376D7" w:rsidRPr="00B167AA">
        <w:rPr>
          <w:rFonts w:ascii="Times New Roman" w:hAnsi="Times New Roman"/>
          <w:b w:val="0"/>
          <w:i w:val="0"/>
          <w:sz w:val="22"/>
          <w:szCs w:val="22"/>
        </w:rPr>
        <w:t xml:space="preserve">. </w:t>
      </w:r>
      <w:r w:rsidR="002268E1">
        <w:rPr>
          <w:rFonts w:ascii="Times New Roman" w:hAnsi="Times New Roman"/>
          <w:b w:val="0"/>
          <w:i w:val="0"/>
          <w:sz w:val="22"/>
          <w:szCs w:val="22"/>
        </w:rPr>
        <w:t>f</w:t>
      </w:r>
      <w:r w:rsidR="005376D7" w:rsidRPr="00B167AA">
        <w:rPr>
          <w:rFonts w:ascii="Times New Roman" w:hAnsi="Times New Roman"/>
          <w:b w:val="0"/>
          <w:i w:val="0"/>
          <w:sz w:val="22"/>
          <w:szCs w:val="22"/>
        </w:rPr>
        <w:t xml:space="preserve">.) </w:t>
      </w:r>
      <w:r w:rsidR="00DD43FF">
        <w:rPr>
          <w:rFonts w:ascii="Times New Roman" w:hAnsi="Times New Roman"/>
          <w:b w:val="0"/>
          <w:i w:val="0"/>
          <w:sz w:val="22"/>
          <w:szCs w:val="22"/>
        </w:rPr>
        <w:t xml:space="preserve"> a odst. 3 </w:t>
      </w:r>
      <w:r w:rsidR="00704DC9">
        <w:rPr>
          <w:rFonts w:ascii="Times New Roman" w:hAnsi="Times New Roman"/>
          <w:b w:val="0"/>
          <w:i w:val="0"/>
          <w:sz w:val="22"/>
          <w:szCs w:val="22"/>
        </w:rPr>
        <w:t>tohoto článku</w:t>
      </w:r>
      <w:r w:rsidR="005376D7" w:rsidRPr="00B167AA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AB5F91" w:rsidRDefault="00AB5F91" w:rsidP="00D92BCF">
      <w:pPr>
        <w:pStyle w:val="Zkladntext"/>
        <w:ind w:left="3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AB5F91" w:rsidRPr="00AB5F91" w:rsidRDefault="00AB5F91" w:rsidP="00AB5F91">
      <w:pPr>
        <w:pStyle w:val="Zkladntext"/>
        <w:numPr>
          <w:ilvl w:val="0"/>
          <w:numId w:val="1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Podmínkou poskytnutí dotace na ÚS</w:t>
      </w:r>
      <w:r w:rsidR="00B85D7E">
        <w:rPr>
          <w:rFonts w:ascii="Times New Roman" w:hAnsi="Times New Roman"/>
          <w:b w:val="0"/>
          <w:i w:val="0"/>
          <w:sz w:val="22"/>
          <w:szCs w:val="22"/>
        </w:rPr>
        <w:t> </w:t>
      </w:r>
      <w:r>
        <w:rPr>
          <w:rFonts w:ascii="Times New Roman" w:hAnsi="Times New Roman"/>
          <w:b w:val="0"/>
          <w:i w:val="0"/>
          <w:sz w:val="22"/>
          <w:szCs w:val="22"/>
        </w:rPr>
        <w:t>je</w:t>
      </w:r>
      <w:r w:rsidR="00B85D7E">
        <w:rPr>
          <w:rFonts w:ascii="Times New Roman" w:hAnsi="Times New Roman"/>
          <w:b w:val="0"/>
          <w:i w:val="0"/>
          <w:sz w:val="22"/>
          <w:szCs w:val="22"/>
        </w:rPr>
        <w:t xml:space="preserve"> její projednání</w:t>
      </w:r>
      <w:r w:rsidR="00A9405D">
        <w:rPr>
          <w:rFonts w:ascii="Times New Roman" w:hAnsi="Times New Roman"/>
          <w:b w:val="0"/>
          <w:i w:val="0"/>
          <w:sz w:val="22"/>
          <w:szCs w:val="22"/>
        </w:rPr>
        <w:t xml:space="preserve"> veřejnou konzultací</w:t>
      </w:r>
      <w:r w:rsidR="00B85D7E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9405D">
        <w:rPr>
          <w:rFonts w:ascii="Times New Roman" w:hAnsi="Times New Roman"/>
          <w:b w:val="0"/>
          <w:i w:val="0"/>
          <w:sz w:val="22"/>
          <w:szCs w:val="22"/>
        </w:rPr>
        <w:t>(</w:t>
      </w:r>
      <w:r w:rsidR="00B85D7E">
        <w:rPr>
          <w:rFonts w:ascii="Times New Roman" w:hAnsi="Times New Roman"/>
          <w:b w:val="0"/>
          <w:i w:val="0"/>
          <w:sz w:val="22"/>
          <w:szCs w:val="22"/>
        </w:rPr>
        <w:t>v obdobném rozsahu veřejného projednání návrhu ÚP</w:t>
      </w:r>
      <w:r w:rsidR="00A9405D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B85D7E">
        <w:rPr>
          <w:rFonts w:ascii="Times New Roman" w:hAnsi="Times New Roman"/>
          <w:b w:val="0"/>
          <w:i w:val="0"/>
          <w:sz w:val="22"/>
          <w:szCs w:val="22"/>
        </w:rPr>
        <w:t xml:space="preserve"> a </w:t>
      </w:r>
      <w:r w:rsidR="004B5B95">
        <w:rPr>
          <w:rFonts w:ascii="Times New Roman" w:hAnsi="Times New Roman"/>
          <w:b w:val="0"/>
          <w:i w:val="0"/>
          <w:sz w:val="22"/>
          <w:szCs w:val="22"/>
        </w:rPr>
        <w:t xml:space="preserve">následném předání dokladů o uskutečnění a vypořádání veřejné </w:t>
      </w:r>
      <w:r w:rsidR="00A9405D">
        <w:rPr>
          <w:rFonts w:ascii="Times New Roman" w:hAnsi="Times New Roman"/>
          <w:b w:val="0"/>
          <w:i w:val="0"/>
          <w:sz w:val="22"/>
          <w:szCs w:val="22"/>
        </w:rPr>
        <w:t>konzultace</w:t>
      </w:r>
      <w:r w:rsidR="004B5B95">
        <w:rPr>
          <w:rFonts w:ascii="Times New Roman" w:hAnsi="Times New Roman"/>
          <w:b w:val="0"/>
          <w:i w:val="0"/>
          <w:sz w:val="22"/>
          <w:szCs w:val="22"/>
        </w:rPr>
        <w:t xml:space="preserve"> ÚS, vč. </w:t>
      </w:r>
      <w:r w:rsidR="00933064">
        <w:rPr>
          <w:rFonts w:ascii="Times New Roman" w:hAnsi="Times New Roman"/>
          <w:b w:val="0"/>
          <w:i w:val="0"/>
          <w:sz w:val="22"/>
          <w:szCs w:val="22"/>
        </w:rPr>
        <w:t>předání dokladu o zaregistrování</w:t>
      </w:r>
      <w:r w:rsidR="004B5B95">
        <w:rPr>
          <w:rFonts w:ascii="Times New Roman" w:hAnsi="Times New Roman"/>
          <w:b w:val="0"/>
          <w:i w:val="0"/>
          <w:sz w:val="22"/>
          <w:szCs w:val="22"/>
        </w:rPr>
        <w:t xml:space="preserve"> této studie do evidence územně plánovací činnosti nebo odůvodnění, proč nebyla schválen</w:t>
      </w:r>
      <w:r w:rsidR="001516EF">
        <w:rPr>
          <w:rFonts w:ascii="Times New Roman" w:hAnsi="Times New Roman"/>
          <w:b w:val="0"/>
          <w:i w:val="0"/>
          <w:sz w:val="22"/>
          <w:szCs w:val="22"/>
        </w:rPr>
        <w:t>a</w:t>
      </w:r>
      <w:r w:rsidR="004B5B95">
        <w:rPr>
          <w:rFonts w:ascii="Times New Roman" w:hAnsi="Times New Roman"/>
          <w:b w:val="0"/>
          <w:i w:val="0"/>
          <w:sz w:val="22"/>
          <w:szCs w:val="22"/>
        </w:rPr>
        <w:t xml:space="preserve"> možnost jejího využití</w:t>
      </w:r>
      <w:r w:rsidR="008C73CB">
        <w:rPr>
          <w:rFonts w:ascii="Times New Roman" w:hAnsi="Times New Roman"/>
          <w:b w:val="0"/>
          <w:i w:val="0"/>
          <w:sz w:val="22"/>
          <w:szCs w:val="22"/>
        </w:rPr>
        <w:t>,</w:t>
      </w:r>
      <w:r w:rsidR="00AF6F71">
        <w:rPr>
          <w:rFonts w:ascii="Times New Roman" w:hAnsi="Times New Roman"/>
          <w:b w:val="0"/>
          <w:i w:val="0"/>
          <w:sz w:val="22"/>
          <w:szCs w:val="22"/>
        </w:rPr>
        <w:t xml:space="preserve"> a to </w:t>
      </w:r>
      <w:r w:rsidR="008C73CB">
        <w:rPr>
          <w:rFonts w:ascii="Times New Roman" w:hAnsi="Times New Roman"/>
          <w:b w:val="0"/>
          <w:i w:val="0"/>
          <w:sz w:val="22"/>
          <w:szCs w:val="22"/>
        </w:rPr>
        <w:t xml:space="preserve">vše </w:t>
      </w:r>
      <w:r w:rsidR="00AF6F71">
        <w:rPr>
          <w:rFonts w:ascii="Times New Roman" w:hAnsi="Times New Roman"/>
          <w:b w:val="0"/>
          <w:i w:val="0"/>
          <w:sz w:val="22"/>
          <w:szCs w:val="22"/>
        </w:rPr>
        <w:t xml:space="preserve">do 1. </w:t>
      </w:r>
      <w:r w:rsidR="00D92BCF">
        <w:rPr>
          <w:rFonts w:ascii="Times New Roman" w:hAnsi="Times New Roman"/>
          <w:b w:val="0"/>
          <w:i w:val="0"/>
          <w:sz w:val="22"/>
          <w:szCs w:val="22"/>
        </w:rPr>
        <w:t>listopadu</w:t>
      </w:r>
      <w:r w:rsidR="00AF6F71">
        <w:rPr>
          <w:rFonts w:ascii="Times New Roman" w:hAnsi="Times New Roman"/>
          <w:b w:val="0"/>
          <w:i w:val="0"/>
          <w:sz w:val="22"/>
          <w:szCs w:val="22"/>
        </w:rPr>
        <w:t xml:space="preserve"> následujícího roku.</w:t>
      </w:r>
    </w:p>
    <w:p w:rsidR="003E7D02" w:rsidRPr="00B167AA" w:rsidRDefault="003E7D02" w:rsidP="003E7D02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704DC9" w:rsidP="00C24E84">
      <w:pPr>
        <w:pStyle w:val="Zkladntext"/>
        <w:numPr>
          <w:ilvl w:val="0"/>
          <w:numId w:val="1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K</w:t>
      </w:r>
      <w:r w:rsidR="00806524" w:rsidRPr="005E5928">
        <w:rPr>
          <w:rFonts w:ascii="Times New Roman" w:hAnsi="Times New Roman"/>
          <w:b w:val="0"/>
          <w:i w:val="0"/>
          <w:sz w:val="22"/>
          <w:szCs w:val="22"/>
        </w:rPr>
        <w:t>raj</w:t>
      </w:r>
      <w:r w:rsidR="00806524">
        <w:rPr>
          <w:rFonts w:ascii="Times New Roman" w:hAnsi="Times New Roman"/>
          <w:b w:val="0"/>
          <w:i w:val="0"/>
          <w:sz w:val="22"/>
          <w:szCs w:val="22"/>
        </w:rPr>
        <w:t xml:space="preserve"> je oprávněn využívat předané dokumentace v tištěné i v digitální podobě pro zveřejnění způsobem umožňujícím dálkový přístup, pro územně plánovací činnost kraje i obcí, jako podklad pro dokumentace zadávané krajem a pro geografický informační systém kraje.</w:t>
      </w:r>
    </w:p>
    <w:p w:rsidR="00211ADA" w:rsidRPr="00276FF1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B167AA" w:rsidRDefault="00211ADA" w:rsidP="00C24E84">
      <w:pPr>
        <w:pStyle w:val="Zkladntext"/>
        <w:numPr>
          <w:ilvl w:val="0"/>
          <w:numId w:val="1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B167AA">
        <w:rPr>
          <w:rFonts w:ascii="Times New Roman" w:hAnsi="Times New Roman"/>
          <w:b w:val="0"/>
          <w:i w:val="0"/>
          <w:sz w:val="22"/>
          <w:szCs w:val="22"/>
        </w:rPr>
        <w:t>V souladu se zákonem č. 320/2001 Sb., o finanční kontrole ve veřejné správě a o změně některých zákonů</w:t>
      </w:r>
      <w:r w:rsidR="00E61472">
        <w:rPr>
          <w:rFonts w:ascii="Times New Roman" w:hAnsi="Times New Roman"/>
          <w:b w:val="0"/>
          <w:i w:val="0"/>
          <w:sz w:val="22"/>
          <w:szCs w:val="22"/>
        </w:rPr>
        <w:t xml:space="preserve"> (zákon o finanční kontrole)</w:t>
      </w:r>
      <w:r w:rsidR="00AA0422">
        <w:rPr>
          <w:rFonts w:ascii="Times New Roman" w:hAnsi="Times New Roman"/>
          <w:b w:val="0"/>
          <w:i w:val="0"/>
          <w:sz w:val="22"/>
          <w:szCs w:val="22"/>
        </w:rPr>
        <w:t xml:space="preserve">, ve znění pozdějších předpisů </w:t>
      </w:r>
      <w:r w:rsidR="00062939">
        <w:rPr>
          <w:rFonts w:ascii="Times New Roman" w:hAnsi="Times New Roman"/>
          <w:b w:val="0"/>
          <w:i w:val="0"/>
          <w:sz w:val="22"/>
          <w:szCs w:val="22"/>
        </w:rPr>
        <w:t xml:space="preserve">a zákona č. 255/2012 Sb., o kontrole (kontrolní řád), </w:t>
      </w:r>
      <w:r w:rsidRPr="00B167AA">
        <w:rPr>
          <w:rFonts w:ascii="Times New Roman" w:hAnsi="Times New Roman"/>
          <w:b w:val="0"/>
          <w:i w:val="0"/>
          <w:sz w:val="22"/>
          <w:szCs w:val="22"/>
        </w:rPr>
        <w:t>je kraj jako poskytovatel dotace oprávněn kontrolovat dodržení podmínek, za kterých byla dotace poskytnuta; tuto kontrolu vykonávají pověření zaměstnanci a členové příslušných kontrolních orgánů kraje.</w:t>
      </w:r>
    </w:p>
    <w:p w:rsidR="00F83268" w:rsidRDefault="00F83268" w:rsidP="0007118C">
      <w:pPr>
        <w:pStyle w:val="Zkladntext"/>
        <w:ind w:left="360" w:hanging="360"/>
        <w:rPr>
          <w:rFonts w:ascii="Times New Roman" w:hAnsi="Times New Roman"/>
          <w:i w:val="0"/>
          <w:sz w:val="22"/>
          <w:szCs w:val="22"/>
        </w:rPr>
      </w:pPr>
    </w:p>
    <w:p w:rsidR="00F83268" w:rsidRDefault="00F83268" w:rsidP="0007118C">
      <w:pPr>
        <w:pStyle w:val="Zkladntext"/>
        <w:ind w:left="360" w:hanging="360"/>
        <w:rPr>
          <w:rFonts w:ascii="Times New Roman" w:hAnsi="Times New Roman"/>
          <w:i w:val="0"/>
          <w:sz w:val="22"/>
          <w:szCs w:val="22"/>
        </w:rPr>
      </w:pPr>
    </w:p>
    <w:p w:rsidR="00F83268" w:rsidRDefault="00F83268" w:rsidP="0007118C">
      <w:pPr>
        <w:pStyle w:val="Zkladntext"/>
        <w:ind w:left="360" w:hanging="360"/>
        <w:rPr>
          <w:rFonts w:ascii="Times New Roman" w:hAnsi="Times New Roman"/>
          <w:i w:val="0"/>
          <w:sz w:val="22"/>
          <w:szCs w:val="22"/>
        </w:rPr>
      </w:pPr>
    </w:p>
    <w:p w:rsidR="00211ADA" w:rsidRPr="00276FF1" w:rsidRDefault="00211ADA" w:rsidP="0007118C">
      <w:pPr>
        <w:pStyle w:val="Zkladntext"/>
        <w:ind w:left="360" w:hanging="360"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lastRenderedPageBreak/>
        <w:t xml:space="preserve">Čl. </w:t>
      </w:r>
      <w:r>
        <w:rPr>
          <w:rFonts w:ascii="Times New Roman" w:hAnsi="Times New Roman"/>
          <w:i w:val="0"/>
          <w:sz w:val="22"/>
          <w:szCs w:val="22"/>
        </w:rPr>
        <w:t>VII</w:t>
      </w:r>
      <w:r w:rsidRPr="00276FF1">
        <w:rPr>
          <w:rFonts w:ascii="Times New Roman" w:hAnsi="Times New Roman"/>
          <w:i w:val="0"/>
          <w:sz w:val="22"/>
          <w:szCs w:val="22"/>
        </w:rPr>
        <w:t>I.</w:t>
      </w:r>
    </w:p>
    <w:p w:rsidR="00211ADA" w:rsidRPr="00276FF1" w:rsidRDefault="00211ADA" w:rsidP="00211ADA">
      <w:pPr>
        <w:pStyle w:val="Zkladntext"/>
        <w:keepNext/>
        <w:rPr>
          <w:rFonts w:ascii="Times New Roman" w:hAnsi="Times New Roman"/>
          <w:i w:val="0"/>
          <w:sz w:val="22"/>
          <w:szCs w:val="22"/>
        </w:rPr>
      </w:pPr>
      <w:r w:rsidRPr="00276FF1">
        <w:rPr>
          <w:rFonts w:ascii="Times New Roman" w:hAnsi="Times New Roman"/>
          <w:i w:val="0"/>
          <w:sz w:val="22"/>
          <w:szCs w:val="22"/>
        </w:rPr>
        <w:t>Závěrečná ustanovení</w:t>
      </w:r>
    </w:p>
    <w:p w:rsidR="00211ADA" w:rsidRPr="00E75125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Pr="00276FF1" w:rsidRDefault="00211ADA" w:rsidP="00211ADA">
      <w:pPr>
        <w:pStyle w:val="Zkladntext"/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Na poskytnutí </w:t>
      </w:r>
      <w:r>
        <w:rPr>
          <w:rFonts w:ascii="Times New Roman" w:hAnsi="Times New Roman"/>
          <w:b w:val="0"/>
          <w:i w:val="0"/>
          <w:sz w:val="22"/>
          <w:szCs w:val="22"/>
        </w:rPr>
        <w:t>dotace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 xml:space="preserve"> není právní nárok.</w:t>
      </w:r>
    </w:p>
    <w:p w:rsidR="00211ADA" w:rsidRPr="00276FF1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211ADA">
      <w:pPr>
        <w:pStyle w:val="Zkladntext"/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</w:rPr>
        <w:t>Tato pravidla byla schválena usnesením Zastupitelstva Karlovarského kraje č.</w:t>
      </w:r>
      <w:r w:rsidR="001106B6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D73A95">
        <w:rPr>
          <w:rFonts w:ascii="Times New Roman" w:hAnsi="Times New Roman"/>
          <w:b w:val="0"/>
          <w:i w:val="0"/>
          <w:sz w:val="22"/>
          <w:szCs w:val="22"/>
        </w:rPr>
        <w:t xml:space="preserve">ZK 374/09/16 </w:t>
      </w:r>
      <w:r w:rsidR="00B02594">
        <w:rPr>
          <w:rFonts w:ascii="Times New Roman" w:hAnsi="Times New Roman"/>
          <w:b w:val="0"/>
          <w:i w:val="0"/>
          <w:sz w:val="22"/>
          <w:szCs w:val="22"/>
        </w:rPr>
        <w:t xml:space="preserve">ze dne </w:t>
      </w:r>
      <w:r w:rsidR="00D73A95">
        <w:rPr>
          <w:rFonts w:ascii="Times New Roman" w:hAnsi="Times New Roman"/>
          <w:b w:val="0"/>
          <w:i w:val="0"/>
          <w:sz w:val="22"/>
          <w:szCs w:val="22"/>
        </w:rPr>
        <w:t>8. 9. 2016</w:t>
      </w:r>
      <w:r w:rsidR="000F5ACF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DF5FFF">
        <w:rPr>
          <w:rFonts w:ascii="Times New Roman" w:hAnsi="Times New Roman"/>
          <w:b w:val="0"/>
          <w:i w:val="0"/>
          <w:sz w:val="22"/>
          <w:szCs w:val="22"/>
        </w:rPr>
        <w:t xml:space="preserve">a </w:t>
      </w:r>
      <w:r w:rsidR="00367AC3" w:rsidRPr="007B33C1">
        <w:rPr>
          <w:rFonts w:ascii="Times New Roman" w:hAnsi="Times New Roman"/>
          <w:b w:val="0"/>
          <w:i w:val="0"/>
          <w:color w:val="000000"/>
          <w:sz w:val="22"/>
          <w:szCs w:val="22"/>
        </w:rPr>
        <w:t>nabývají účinnosti dnem schválení</w:t>
      </w:r>
      <w:r w:rsidR="00367AC3">
        <w:rPr>
          <w:rFonts w:ascii="Times New Roman" w:hAnsi="Times New Roman"/>
          <w:b w:val="0"/>
          <w:i w:val="0"/>
          <w:color w:val="000000"/>
          <w:sz w:val="22"/>
          <w:szCs w:val="22"/>
        </w:rPr>
        <w:t>.</w:t>
      </w:r>
    </w:p>
    <w:p w:rsidR="00211ADA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5C3FBB" w:rsidRDefault="005C3FBB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  <w:u w:val="single"/>
        </w:rPr>
      </w:pPr>
      <w:r w:rsidRPr="00276FF1">
        <w:rPr>
          <w:rFonts w:ascii="Times New Roman" w:hAnsi="Times New Roman"/>
          <w:b w:val="0"/>
          <w:i w:val="0"/>
          <w:sz w:val="22"/>
          <w:szCs w:val="22"/>
          <w:u w:val="single"/>
        </w:rPr>
        <w:t>Přílohy:</w:t>
      </w:r>
    </w:p>
    <w:p w:rsidR="00445B40" w:rsidRPr="00276FF1" w:rsidRDefault="00445B40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  <w:u w:val="single"/>
        </w:rPr>
      </w:pPr>
    </w:p>
    <w:p w:rsidR="00211ADA" w:rsidRDefault="00211ADA" w:rsidP="00B262CD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Příloha č. 1</w:t>
      </w:r>
      <w:r w:rsidRPr="00660363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B262CD">
        <w:rPr>
          <w:rFonts w:ascii="Times New Roman" w:hAnsi="Times New Roman"/>
          <w:b w:val="0"/>
          <w:i w:val="0"/>
          <w:sz w:val="22"/>
          <w:szCs w:val="22"/>
        </w:rPr>
        <w:tab/>
      </w:r>
      <w:r w:rsidRPr="00B262CD">
        <w:rPr>
          <w:rFonts w:ascii="Times New Roman" w:hAnsi="Times New Roman"/>
          <w:b w:val="0"/>
          <w:sz w:val="22"/>
          <w:szCs w:val="22"/>
        </w:rPr>
        <w:t>Formulář žádosti o poskytnutí dotace z rozpočtu Karlovarského kraje – odboru regionálního rozvoje na ÚPD</w:t>
      </w:r>
    </w:p>
    <w:p w:rsidR="00445B40" w:rsidRDefault="00445B40" w:rsidP="00B262CD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/>
          <w:b w:val="0"/>
          <w:sz w:val="22"/>
          <w:szCs w:val="22"/>
        </w:rPr>
      </w:pPr>
    </w:p>
    <w:p w:rsidR="00445B40" w:rsidRPr="00F22CFB" w:rsidRDefault="00445B40" w:rsidP="00445B40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/>
          <w:b w:val="0"/>
          <w:sz w:val="22"/>
          <w:szCs w:val="22"/>
        </w:rPr>
      </w:pPr>
      <w:r w:rsidRPr="00F22CFB">
        <w:rPr>
          <w:rFonts w:ascii="Times New Roman" w:hAnsi="Times New Roman"/>
          <w:b w:val="0"/>
          <w:i w:val="0"/>
          <w:sz w:val="22"/>
          <w:szCs w:val="22"/>
        </w:rPr>
        <w:t xml:space="preserve">Příloha č. 2 </w:t>
      </w:r>
      <w:r w:rsidRPr="00F22CFB">
        <w:rPr>
          <w:rFonts w:ascii="Times New Roman" w:hAnsi="Times New Roman"/>
          <w:b w:val="0"/>
          <w:i w:val="0"/>
          <w:sz w:val="22"/>
          <w:szCs w:val="22"/>
        </w:rPr>
        <w:tab/>
      </w:r>
      <w:r w:rsidRPr="00F22CFB">
        <w:rPr>
          <w:rFonts w:ascii="Times New Roman" w:hAnsi="Times New Roman"/>
          <w:b w:val="0"/>
          <w:sz w:val="22"/>
          <w:szCs w:val="22"/>
        </w:rPr>
        <w:t>Formulář žádosti o poskytnutí dotace z rozpočtu Karlovarského kraje – odboru regionálního rozvoje na SEA</w:t>
      </w:r>
    </w:p>
    <w:p w:rsidR="00445B40" w:rsidRPr="00F22CFB" w:rsidRDefault="00445B40" w:rsidP="00445B40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/>
          <w:b w:val="0"/>
          <w:sz w:val="22"/>
          <w:szCs w:val="22"/>
        </w:rPr>
      </w:pPr>
    </w:p>
    <w:p w:rsidR="00445B40" w:rsidRDefault="00445B40" w:rsidP="00445B40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Příloha č. 3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ab/>
      </w:r>
      <w:r w:rsidRPr="00B262CD">
        <w:rPr>
          <w:rFonts w:ascii="Times New Roman" w:hAnsi="Times New Roman"/>
          <w:b w:val="0"/>
          <w:sz w:val="22"/>
          <w:szCs w:val="22"/>
        </w:rPr>
        <w:t>Formulář žádosti o poskytnutí dotace z rozpočtu Karlovarského kraje – odboru regionálního rozvoje na NATURA 2000</w:t>
      </w:r>
    </w:p>
    <w:p w:rsidR="00445B40" w:rsidRDefault="00445B40" w:rsidP="00445B40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/>
          <w:b w:val="0"/>
          <w:sz w:val="22"/>
          <w:szCs w:val="22"/>
        </w:rPr>
      </w:pPr>
    </w:p>
    <w:p w:rsidR="00445B40" w:rsidRDefault="00445B40" w:rsidP="00445B40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Příloha č. 4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ab/>
      </w:r>
      <w:r w:rsidRPr="00B262CD">
        <w:rPr>
          <w:rFonts w:ascii="Times New Roman" w:hAnsi="Times New Roman"/>
          <w:b w:val="0"/>
          <w:sz w:val="22"/>
          <w:szCs w:val="22"/>
        </w:rPr>
        <w:t xml:space="preserve">Formulář žádosti o poskytnutí dotace z rozpočtu Karlovarského kraje – odboru regionálního rozvoje na </w:t>
      </w:r>
      <w:r>
        <w:rPr>
          <w:rFonts w:ascii="Times New Roman" w:hAnsi="Times New Roman"/>
          <w:b w:val="0"/>
          <w:sz w:val="22"/>
          <w:szCs w:val="22"/>
        </w:rPr>
        <w:t>ÚS</w:t>
      </w:r>
    </w:p>
    <w:p w:rsidR="00445B40" w:rsidRDefault="00445B40" w:rsidP="00B262CD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/>
          <w:b w:val="0"/>
          <w:sz w:val="22"/>
          <w:szCs w:val="22"/>
        </w:rPr>
      </w:pPr>
    </w:p>
    <w:p w:rsidR="00211ADA" w:rsidRPr="00140499" w:rsidRDefault="00211ADA" w:rsidP="00B262CD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/>
          <w:b w:val="0"/>
          <w:sz w:val="22"/>
          <w:szCs w:val="22"/>
        </w:rPr>
      </w:pPr>
      <w:r w:rsidRPr="00140499">
        <w:rPr>
          <w:rFonts w:ascii="Times New Roman" w:hAnsi="Times New Roman"/>
          <w:b w:val="0"/>
          <w:i w:val="0"/>
          <w:sz w:val="22"/>
          <w:szCs w:val="22"/>
        </w:rPr>
        <w:t xml:space="preserve">Příloha č. </w:t>
      </w:r>
      <w:r w:rsidR="00445B40" w:rsidRPr="00140499">
        <w:rPr>
          <w:rFonts w:ascii="Times New Roman" w:hAnsi="Times New Roman"/>
          <w:b w:val="0"/>
          <w:i w:val="0"/>
          <w:sz w:val="22"/>
          <w:szCs w:val="22"/>
        </w:rPr>
        <w:t>5</w:t>
      </w:r>
      <w:r w:rsidRPr="00140499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B262CD" w:rsidRPr="00140499">
        <w:rPr>
          <w:rFonts w:ascii="Times New Roman" w:hAnsi="Times New Roman"/>
          <w:b w:val="0"/>
          <w:i w:val="0"/>
          <w:sz w:val="22"/>
          <w:szCs w:val="22"/>
        </w:rPr>
        <w:tab/>
      </w:r>
      <w:r w:rsidRPr="00140499">
        <w:rPr>
          <w:rFonts w:ascii="Times New Roman" w:hAnsi="Times New Roman"/>
          <w:b w:val="0"/>
          <w:sz w:val="22"/>
          <w:szCs w:val="22"/>
        </w:rPr>
        <w:t xml:space="preserve">Vzorová </w:t>
      </w:r>
      <w:r w:rsidR="006A5BE8" w:rsidRPr="00140499">
        <w:rPr>
          <w:rFonts w:ascii="Times New Roman" w:hAnsi="Times New Roman"/>
          <w:b w:val="0"/>
          <w:sz w:val="22"/>
          <w:szCs w:val="22"/>
        </w:rPr>
        <w:t xml:space="preserve">veřejnoprávní </w:t>
      </w:r>
      <w:r w:rsidRPr="00140499">
        <w:rPr>
          <w:rFonts w:ascii="Times New Roman" w:hAnsi="Times New Roman"/>
          <w:b w:val="0"/>
          <w:sz w:val="22"/>
          <w:szCs w:val="22"/>
        </w:rPr>
        <w:t xml:space="preserve">smlouva o poskytnutí </w:t>
      </w:r>
      <w:r w:rsidRPr="00140499">
        <w:rPr>
          <w:rFonts w:ascii="Times New Roman" w:hAnsi="Times New Roman" w:cs="Times New Roman"/>
          <w:b w:val="0"/>
          <w:sz w:val="22"/>
          <w:szCs w:val="22"/>
        </w:rPr>
        <w:t>dotace z prostředků rozpočtu Karlovarského kraje – odboru regionálního rozvoje na ÚPD</w:t>
      </w:r>
      <w:r w:rsidRPr="00140499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B262CD" w:rsidRPr="00140499" w:rsidRDefault="00B262CD" w:rsidP="00B262CD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11ADA" w:rsidRPr="00140499" w:rsidRDefault="00211ADA" w:rsidP="00B262CD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4049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Příloha č. </w:t>
      </w:r>
      <w:r w:rsidR="00445B40" w:rsidRPr="00140499">
        <w:rPr>
          <w:rFonts w:ascii="Times New Roman" w:hAnsi="Times New Roman" w:cs="Times New Roman"/>
          <w:b w:val="0"/>
          <w:i w:val="0"/>
          <w:sz w:val="22"/>
          <w:szCs w:val="22"/>
        </w:rPr>
        <w:t>6</w:t>
      </w:r>
      <w:r w:rsidRPr="0014049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B262CD" w:rsidRPr="00140499">
        <w:rPr>
          <w:rFonts w:ascii="Times New Roman" w:hAnsi="Times New Roman" w:cs="Times New Roman"/>
          <w:b w:val="0"/>
          <w:i w:val="0"/>
          <w:sz w:val="22"/>
          <w:szCs w:val="22"/>
        </w:rPr>
        <w:tab/>
      </w:r>
      <w:r w:rsidRPr="00140499">
        <w:rPr>
          <w:rFonts w:ascii="Times New Roman" w:hAnsi="Times New Roman"/>
          <w:b w:val="0"/>
          <w:sz w:val="22"/>
          <w:szCs w:val="22"/>
        </w:rPr>
        <w:t>Vzorová</w:t>
      </w:r>
      <w:r w:rsidR="006A5BE8" w:rsidRPr="00140499">
        <w:rPr>
          <w:rFonts w:ascii="Times New Roman" w:hAnsi="Times New Roman"/>
          <w:b w:val="0"/>
          <w:sz w:val="22"/>
          <w:szCs w:val="22"/>
        </w:rPr>
        <w:t xml:space="preserve"> veřejnoprávní</w:t>
      </w:r>
      <w:r w:rsidRPr="00140499">
        <w:rPr>
          <w:rFonts w:ascii="Times New Roman" w:hAnsi="Times New Roman"/>
          <w:b w:val="0"/>
          <w:sz w:val="22"/>
          <w:szCs w:val="22"/>
        </w:rPr>
        <w:t xml:space="preserve"> smlouva o poskytnutí </w:t>
      </w:r>
      <w:r w:rsidRPr="00140499">
        <w:rPr>
          <w:rFonts w:ascii="Times New Roman" w:hAnsi="Times New Roman" w:cs="Times New Roman"/>
          <w:b w:val="0"/>
          <w:sz w:val="22"/>
          <w:szCs w:val="22"/>
        </w:rPr>
        <w:t>dotace z prostředků rozpočtu Karlovarského kraje – odboru regionálního rozvoje na SEA a  NATURA 2000</w:t>
      </w:r>
    </w:p>
    <w:p w:rsidR="00B262CD" w:rsidRPr="00140499" w:rsidRDefault="00B262CD" w:rsidP="00B262CD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B581E" w:rsidRPr="00140499" w:rsidRDefault="001B581E" w:rsidP="001B581E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4049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Příloha č. 7 </w:t>
      </w:r>
      <w:r w:rsidRPr="00140499">
        <w:rPr>
          <w:rFonts w:ascii="Times New Roman" w:hAnsi="Times New Roman" w:cs="Times New Roman"/>
          <w:b w:val="0"/>
          <w:i w:val="0"/>
          <w:sz w:val="22"/>
          <w:szCs w:val="22"/>
        </w:rPr>
        <w:tab/>
      </w:r>
      <w:r w:rsidRPr="00140499">
        <w:rPr>
          <w:rFonts w:ascii="Times New Roman" w:hAnsi="Times New Roman"/>
          <w:b w:val="0"/>
          <w:sz w:val="22"/>
          <w:szCs w:val="22"/>
        </w:rPr>
        <w:t>Vzorová</w:t>
      </w:r>
      <w:r w:rsidR="006A5BE8" w:rsidRPr="00140499">
        <w:rPr>
          <w:rFonts w:ascii="Times New Roman" w:hAnsi="Times New Roman"/>
          <w:b w:val="0"/>
          <w:sz w:val="22"/>
          <w:szCs w:val="22"/>
        </w:rPr>
        <w:t xml:space="preserve"> veřejnoprávní </w:t>
      </w:r>
      <w:r w:rsidRPr="00140499">
        <w:rPr>
          <w:rFonts w:ascii="Times New Roman" w:hAnsi="Times New Roman"/>
          <w:b w:val="0"/>
          <w:sz w:val="22"/>
          <w:szCs w:val="22"/>
        </w:rPr>
        <w:t xml:space="preserve">smlouva o poskytnutí </w:t>
      </w:r>
      <w:r w:rsidRPr="00140499">
        <w:rPr>
          <w:rFonts w:ascii="Times New Roman" w:hAnsi="Times New Roman" w:cs="Times New Roman"/>
          <w:b w:val="0"/>
          <w:sz w:val="22"/>
          <w:szCs w:val="22"/>
        </w:rPr>
        <w:t>dotace z prostředků rozpočtu Karlovarského kraje – odboru regionálního rozvoje na ÚS</w:t>
      </w:r>
    </w:p>
    <w:p w:rsidR="00B262CD" w:rsidRPr="00B262CD" w:rsidRDefault="00B262CD" w:rsidP="00B262CD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/>
          <w:b w:val="0"/>
          <w:sz w:val="22"/>
          <w:szCs w:val="22"/>
        </w:rPr>
      </w:pPr>
    </w:p>
    <w:p w:rsidR="00B44F38" w:rsidRPr="00B262CD" w:rsidRDefault="00B44F38" w:rsidP="00B262CD">
      <w:pPr>
        <w:pStyle w:val="Zkladntext"/>
        <w:tabs>
          <w:tab w:val="left" w:pos="1680"/>
        </w:tabs>
        <w:ind w:left="1416" w:hanging="1416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Příloha č. </w:t>
      </w:r>
      <w:r w:rsidR="001B581E">
        <w:rPr>
          <w:rFonts w:ascii="Times New Roman" w:hAnsi="Times New Roman"/>
          <w:b w:val="0"/>
          <w:i w:val="0"/>
          <w:sz w:val="22"/>
          <w:szCs w:val="22"/>
        </w:rPr>
        <w:t xml:space="preserve">8 </w:t>
      </w:r>
      <w:r w:rsidR="00B262CD">
        <w:rPr>
          <w:rFonts w:ascii="Times New Roman" w:hAnsi="Times New Roman"/>
          <w:b w:val="0"/>
          <w:i w:val="0"/>
          <w:sz w:val="22"/>
          <w:szCs w:val="22"/>
        </w:rPr>
        <w:tab/>
      </w:r>
      <w:r w:rsidRPr="00B262CD">
        <w:rPr>
          <w:rFonts w:ascii="Times New Roman" w:hAnsi="Times New Roman"/>
          <w:b w:val="0"/>
          <w:sz w:val="22"/>
          <w:szCs w:val="22"/>
        </w:rPr>
        <w:t xml:space="preserve">Formulář závěrečného vyúčtování dotace z rozpočtu Karlovarského kraje – odboru regionálního rozvoje na územně plánovací činnost obcí </w:t>
      </w:r>
    </w:p>
    <w:p w:rsidR="00211ADA" w:rsidRDefault="00211ADA" w:rsidP="00211ADA">
      <w:pPr>
        <w:pStyle w:val="Zkladntext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211ADA" w:rsidRDefault="00211ADA" w:rsidP="00211ADA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  <w:u w:val="single"/>
        </w:rPr>
      </w:pPr>
    </w:p>
    <w:p w:rsidR="00B348C0" w:rsidRDefault="00B348C0" w:rsidP="00211ADA">
      <w:pPr>
        <w:pStyle w:val="Zkladntext"/>
        <w:tabs>
          <w:tab w:val="center" w:pos="6480"/>
        </w:tabs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B348C0" w:rsidRDefault="00B348C0" w:rsidP="00211ADA">
      <w:pPr>
        <w:pStyle w:val="Zkladntext"/>
        <w:tabs>
          <w:tab w:val="center" w:pos="6480"/>
        </w:tabs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B348C0" w:rsidRDefault="00B348C0" w:rsidP="00211ADA">
      <w:pPr>
        <w:pStyle w:val="Zkladntext"/>
        <w:tabs>
          <w:tab w:val="center" w:pos="6480"/>
        </w:tabs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B348C0" w:rsidRDefault="00B348C0" w:rsidP="00211ADA">
      <w:pPr>
        <w:pStyle w:val="Zkladntext"/>
        <w:tabs>
          <w:tab w:val="center" w:pos="6480"/>
        </w:tabs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211ADA" w:rsidRDefault="00211ADA" w:rsidP="007749D0">
      <w:pPr>
        <w:pStyle w:val="Zkladntext"/>
        <w:tabs>
          <w:tab w:val="center" w:pos="6480"/>
        </w:tabs>
      </w:pPr>
      <w:r w:rsidRPr="00717B99">
        <w:rPr>
          <w:rFonts w:ascii="Times New Roman" w:hAnsi="Times New Roman"/>
          <w:b w:val="0"/>
          <w:i w:val="0"/>
          <w:sz w:val="22"/>
          <w:szCs w:val="22"/>
        </w:rPr>
        <w:t>Karlov</w:t>
      </w:r>
      <w:r w:rsidR="00062939">
        <w:rPr>
          <w:rFonts w:ascii="Times New Roman" w:hAnsi="Times New Roman"/>
          <w:b w:val="0"/>
          <w:i w:val="0"/>
          <w:sz w:val="22"/>
          <w:szCs w:val="22"/>
        </w:rPr>
        <w:t>y</w:t>
      </w:r>
      <w:r w:rsidRPr="00717B99">
        <w:rPr>
          <w:rFonts w:ascii="Times New Roman" w:hAnsi="Times New Roman"/>
          <w:b w:val="0"/>
          <w:i w:val="0"/>
          <w:sz w:val="22"/>
          <w:szCs w:val="22"/>
        </w:rPr>
        <w:t xml:space="preserve"> Var</w:t>
      </w:r>
      <w:r w:rsidR="00062939">
        <w:rPr>
          <w:rFonts w:ascii="Times New Roman" w:hAnsi="Times New Roman"/>
          <w:b w:val="0"/>
          <w:i w:val="0"/>
          <w:sz w:val="22"/>
          <w:szCs w:val="22"/>
        </w:rPr>
        <w:t>y</w:t>
      </w:r>
      <w:r w:rsidR="0004086A">
        <w:rPr>
          <w:rFonts w:ascii="Times New Roman" w:hAnsi="Times New Roman"/>
          <w:b w:val="0"/>
          <w:i w:val="0"/>
          <w:sz w:val="22"/>
          <w:szCs w:val="22"/>
        </w:rPr>
        <w:t xml:space="preserve"> dne </w:t>
      </w:r>
      <w:r w:rsidR="00D73A95">
        <w:rPr>
          <w:rFonts w:ascii="Times New Roman" w:hAnsi="Times New Roman"/>
          <w:b w:val="0"/>
          <w:i w:val="0"/>
          <w:sz w:val="22"/>
          <w:szCs w:val="22"/>
        </w:rPr>
        <w:t>8. 9. 201</w:t>
      </w:r>
      <w:r w:rsidR="00697B8D">
        <w:rPr>
          <w:rFonts w:ascii="Times New Roman" w:hAnsi="Times New Roman"/>
          <w:b w:val="0"/>
          <w:i w:val="0"/>
          <w:sz w:val="22"/>
          <w:szCs w:val="22"/>
        </w:rPr>
        <w:t>6</w:t>
      </w:r>
      <w:bookmarkStart w:id="0" w:name="_GoBack"/>
      <w:bookmarkEnd w:id="0"/>
      <w:r w:rsidRPr="00717B99">
        <w:rPr>
          <w:rFonts w:ascii="Times New Roman" w:hAnsi="Times New Roman"/>
          <w:b w:val="0"/>
          <w:i w:val="0"/>
          <w:sz w:val="22"/>
          <w:szCs w:val="22"/>
        </w:rPr>
        <w:tab/>
        <w:t xml:space="preserve">       </w:t>
      </w:r>
      <w:r w:rsidR="007749D0">
        <w:rPr>
          <w:rFonts w:ascii="Times New Roman" w:hAnsi="Times New Roman"/>
          <w:b w:val="0"/>
          <w:i w:val="0"/>
          <w:sz w:val="22"/>
          <w:szCs w:val="22"/>
        </w:rPr>
        <w:t xml:space="preserve">         JUDr. Martin Havel v.r.</w:t>
      </w:r>
      <w:r w:rsidRPr="00717B99"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ab/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       </w:t>
      </w:r>
      <w:r w:rsidR="00062939">
        <w:rPr>
          <w:rFonts w:ascii="Times New Roman" w:hAnsi="Times New Roman"/>
          <w:b w:val="0"/>
          <w:i w:val="0"/>
          <w:sz w:val="22"/>
          <w:szCs w:val="22"/>
        </w:rPr>
        <w:t>h</w:t>
      </w:r>
      <w:r w:rsidRPr="00276FF1">
        <w:rPr>
          <w:rFonts w:ascii="Times New Roman" w:hAnsi="Times New Roman"/>
          <w:b w:val="0"/>
          <w:i w:val="0"/>
          <w:sz w:val="22"/>
          <w:szCs w:val="22"/>
        </w:rPr>
        <w:t>ejtman Karlovarského kraje</w:t>
      </w:r>
    </w:p>
    <w:sectPr w:rsidR="00211ADA" w:rsidSect="00CC4F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96" w:right="1418" w:bottom="125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4B" w:rsidRDefault="00131E4B">
      <w:r>
        <w:separator/>
      </w:r>
    </w:p>
  </w:endnote>
  <w:endnote w:type="continuationSeparator" w:id="0">
    <w:p w:rsidR="00131E4B" w:rsidRDefault="0013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FC" w:rsidRDefault="00BA2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FC" w:rsidRPr="00F82057" w:rsidRDefault="00BA20FC" w:rsidP="00F82057">
    <w:pPr>
      <w:pStyle w:val="Zpat"/>
      <w:jc w:val="center"/>
      <w:rPr>
        <w:sz w:val="20"/>
        <w:szCs w:val="20"/>
      </w:rPr>
    </w:pPr>
    <w:r w:rsidRPr="00F82057">
      <w:rPr>
        <w:rStyle w:val="slostrnky"/>
        <w:sz w:val="20"/>
        <w:szCs w:val="20"/>
      </w:rPr>
      <w:fldChar w:fldCharType="begin"/>
    </w:r>
    <w:r w:rsidRPr="00F82057">
      <w:rPr>
        <w:rStyle w:val="slostrnky"/>
        <w:sz w:val="20"/>
        <w:szCs w:val="20"/>
      </w:rPr>
      <w:instrText xml:space="preserve"> PAGE </w:instrText>
    </w:r>
    <w:r w:rsidRPr="00F82057">
      <w:rPr>
        <w:rStyle w:val="slostrnky"/>
        <w:sz w:val="20"/>
        <w:szCs w:val="20"/>
      </w:rPr>
      <w:fldChar w:fldCharType="separate"/>
    </w:r>
    <w:r w:rsidR="00697B8D">
      <w:rPr>
        <w:rStyle w:val="slostrnky"/>
        <w:noProof/>
        <w:sz w:val="20"/>
        <w:szCs w:val="20"/>
      </w:rPr>
      <w:t>10</w:t>
    </w:r>
    <w:r w:rsidRPr="00F82057">
      <w:rPr>
        <w:rStyle w:val="slostrnky"/>
        <w:sz w:val="20"/>
        <w:szCs w:val="20"/>
      </w:rPr>
      <w:fldChar w:fldCharType="end"/>
    </w:r>
    <w:r w:rsidRPr="00F82057">
      <w:rPr>
        <w:rStyle w:val="slostrnky"/>
        <w:sz w:val="20"/>
        <w:szCs w:val="20"/>
      </w:rPr>
      <w:t>/</w:t>
    </w:r>
    <w:r w:rsidRPr="00F82057">
      <w:rPr>
        <w:rStyle w:val="slostrnky"/>
        <w:sz w:val="20"/>
        <w:szCs w:val="20"/>
      </w:rPr>
      <w:fldChar w:fldCharType="begin"/>
    </w:r>
    <w:r w:rsidRPr="00F82057">
      <w:rPr>
        <w:rStyle w:val="slostrnky"/>
        <w:sz w:val="20"/>
        <w:szCs w:val="20"/>
      </w:rPr>
      <w:instrText xml:space="preserve"> NUMPAGES </w:instrText>
    </w:r>
    <w:r w:rsidRPr="00F82057">
      <w:rPr>
        <w:rStyle w:val="slostrnky"/>
        <w:sz w:val="20"/>
        <w:szCs w:val="20"/>
      </w:rPr>
      <w:fldChar w:fldCharType="separate"/>
    </w:r>
    <w:r w:rsidR="00697B8D">
      <w:rPr>
        <w:rStyle w:val="slostrnky"/>
        <w:noProof/>
        <w:sz w:val="20"/>
        <w:szCs w:val="20"/>
      </w:rPr>
      <w:t>11</w:t>
    </w:r>
    <w:r w:rsidRPr="00F82057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FC" w:rsidRPr="005E1B91" w:rsidRDefault="00BA20FC" w:rsidP="005E1B91">
    <w:pPr>
      <w:ind w:left="2832" w:firstLine="708"/>
      <w:jc w:val="both"/>
      <w:rPr>
        <w:sz w:val="20"/>
        <w:szCs w:val="20"/>
      </w:rPr>
    </w:pPr>
    <w:r>
      <w:rPr>
        <w:sz w:val="20"/>
        <w:szCs w:val="20"/>
      </w:rPr>
      <w:t xml:space="preserve">             </w:t>
    </w:r>
    <w:r w:rsidRPr="005E1B91">
      <w:rPr>
        <w:sz w:val="20"/>
        <w:szCs w:val="20"/>
      </w:rPr>
      <w:fldChar w:fldCharType="begin"/>
    </w:r>
    <w:r w:rsidRPr="005E1B91">
      <w:rPr>
        <w:sz w:val="20"/>
        <w:szCs w:val="20"/>
      </w:rPr>
      <w:instrText xml:space="preserve"> PAGE </w:instrText>
    </w:r>
    <w:r w:rsidRPr="005E1B91">
      <w:rPr>
        <w:sz w:val="20"/>
        <w:szCs w:val="20"/>
      </w:rPr>
      <w:fldChar w:fldCharType="separate"/>
    </w:r>
    <w:r w:rsidR="00697B8D">
      <w:rPr>
        <w:noProof/>
        <w:sz w:val="20"/>
        <w:szCs w:val="20"/>
      </w:rPr>
      <w:t>1</w:t>
    </w:r>
    <w:r w:rsidRPr="005E1B91">
      <w:rPr>
        <w:sz w:val="20"/>
        <w:szCs w:val="20"/>
      </w:rPr>
      <w:fldChar w:fldCharType="end"/>
    </w:r>
    <w:r w:rsidRPr="005E1B91">
      <w:rPr>
        <w:sz w:val="20"/>
        <w:szCs w:val="20"/>
      </w:rPr>
      <w:t>/</w:t>
    </w:r>
    <w:r w:rsidRPr="005E1B91">
      <w:rPr>
        <w:sz w:val="20"/>
        <w:szCs w:val="20"/>
      </w:rPr>
      <w:fldChar w:fldCharType="begin"/>
    </w:r>
    <w:r w:rsidRPr="005E1B91">
      <w:rPr>
        <w:sz w:val="20"/>
        <w:szCs w:val="20"/>
      </w:rPr>
      <w:instrText xml:space="preserve"> NUMPAGES  </w:instrText>
    </w:r>
    <w:r w:rsidRPr="005E1B91">
      <w:rPr>
        <w:sz w:val="20"/>
        <w:szCs w:val="20"/>
      </w:rPr>
      <w:fldChar w:fldCharType="separate"/>
    </w:r>
    <w:r w:rsidR="00697B8D">
      <w:rPr>
        <w:noProof/>
        <w:sz w:val="20"/>
        <w:szCs w:val="20"/>
      </w:rPr>
      <w:t>11</w:t>
    </w:r>
    <w:r w:rsidRPr="005E1B91">
      <w:rPr>
        <w:sz w:val="20"/>
        <w:szCs w:val="20"/>
      </w:rPr>
      <w:fldChar w:fldCharType="end"/>
    </w:r>
  </w:p>
  <w:p w:rsidR="00BA20FC" w:rsidRPr="00905983" w:rsidRDefault="00BA20FC" w:rsidP="0090598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4B" w:rsidRDefault="00131E4B">
      <w:r>
        <w:separator/>
      </w:r>
    </w:p>
  </w:footnote>
  <w:footnote w:type="continuationSeparator" w:id="0">
    <w:p w:rsidR="00131E4B" w:rsidRDefault="00131E4B">
      <w:r>
        <w:continuationSeparator/>
      </w:r>
    </w:p>
  </w:footnote>
  <w:footnote w:id="1">
    <w:p w:rsidR="00BA20FC" w:rsidRPr="0067626F" w:rsidRDefault="00BA20FC" w:rsidP="00095F53">
      <w:pPr>
        <w:pStyle w:val="Textpoznpodarou"/>
        <w:ind w:left="180" w:hanging="180"/>
        <w:jc w:val="both"/>
      </w:pPr>
      <w:r>
        <w:rPr>
          <w:rStyle w:val="Znakapoznpodarou"/>
        </w:rPr>
        <w:footnoteRef/>
      </w:r>
      <w:r>
        <w:t xml:space="preserve"> </w:t>
      </w:r>
      <w:r w:rsidRPr="0067626F">
        <w:t>V s</w:t>
      </w:r>
      <w:r>
        <w:t>ouladu s ustanovením § 45 odst. 4 stavebního zákona</w:t>
      </w:r>
      <w:r w:rsidRPr="0067626F">
        <w:t xml:space="preserve"> je možné požadovat úhradu nákladů na ÚPD od fyzických nebo právnických osob, jejichž výhradní potřebou bylo pořízení vyvoláno.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FC" w:rsidRDefault="00BA20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FC" w:rsidRDefault="00BA20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FC" w:rsidRDefault="00BA2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E9D"/>
    <w:multiLevelType w:val="hybridMultilevel"/>
    <w:tmpl w:val="0BEE1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26610F7"/>
    <w:multiLevelType w:val="multilevel"/>
    <w:tmpl w:val="F2F08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18307B"/>
    <w:multiLevelType w:val="hybridMultilevel"/>
    <w:tmpl w:val="6396EA3E"/>
    <w:lvl w:ilvl="0" w:tplc="D97AD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C2654"/>
    <w:multiLevelType w:val="multilevel"/>
    <w:tmpl w:val="101EC80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20C6267"/>
    <w:multiLevelType w:val="hybridMultilevel"/>
    <w:tmpl w:val="EA0EA7A4"/>
    <w:lvl w:ilvl="0" w:tplc="E92CBDF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trike w:val="0"/>
        <w:d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C02CB"/>
    <w:multiLevelType w:val="hybridMultilevel"/>
    <w:tmpl w:val="D8DA9DDA"/>
    <w:lvl w:ilvl="0" w:tplc="6D585E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65BCD"/>
    <w:multiLevelType w:val="hybridMultilevel"/>
    <w:tmpl w:val="8BF25B44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/>
        <w:i/>
        <w:strike w:val="0"/>
        <w:dstrike w:val="0"/>
        <w:sz w:val="22"/>
        <w:szCs w:val="22"/>
      </w:rPr>
    </w:lvl>
    <w:lvl w:ilvl="1" w:tplc="0405001B">
      <w:start w:val="1"/>
      <w:numFmt w:val="lowerRoman"/>
      <w:lvlText w:val="%2."/>
      <w:lvlJc w:val="right"/>
      <w:pPr>
        <w:tabs>
          <w:tab w:val="num" w:pos="2148"/>
        </w:tabs>
        <w:ind w:left="214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BC1C19"/>
    <w:multiLevelType w:val="hybridMultilevel"/>
    <w:tmpl w:val="62BE89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C7209D42">
      <w:start w:val="5"/>
      <w:numFmt w:val="decimal"/>
      <w:lvlText w:val="%3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0829E22">
      <w:start w:val="2"/>
      <w:numFmt w:val="lowerLetter"/>
      <w:lvlText w:val="%5)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DC85743"/>
    <w:multiLevelType w:val="hybridMultilevel"/>
    <w:tmpl w:val="432C834E"/>
    <w:lvl w:ilvl="0" w:tplc="1DA470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E9D3A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ED39F1"/>
    <w:multiLevelType w:val="hybridMultilevel"/>
    <w:tmpl w:val="FF76ED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b w:val="0"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152D6"/>
    <w:multiLevelType w:val="hybridMultilevel"/>
    <w:tmpl w:val="F82417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BBE42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C1EFD"/>
    <w:multiLevelType w:val="hybridMultilevel"/>
    <w:tmpl w:val="31B8C194"/>
    <w:lvl w:ilvl="0" w:tplc="CB9CB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12660A6"/>
    <w:multiLevelType w:val="hybridMultilevel"/>
    <w:tmpl w:val="0352C922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5B2553F1"/>
    <w:multiLevelType w:val="hybridMultilevel"/>
    <w:tmpl w:val="12B28502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60DF0981"/>
    <w:multiLevelType w:val="hybridMultilevel"/>
    <w:tmpl w:val="7C0C72F6"/>
    <w:lvl w:ilvl="0" w:tplc="C1A8E00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308A1D8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64CB0188"/>
    <w:multiLevelType w:val="hybridMultilevel"/>
    <w:tmpl w:val="95043BC4"/>
    <w:lvl w:ilvl="0" w:tplc="4DB6C61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trike w:val="0"/>
        <w:d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0A2656"/>
    <w:multiLevelType w:val="hybridMultilevel"/>
    <w:tmpl w:val="A75A9616"/>
    <w:lvl w:ilvl="0" w:tplc="56264C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E613B"/>
    <w:multiLevelType w:val="hybridMultilevel"/>
    <w:tmpl w:val="B7B2A614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73FB2816"/>
    <w:multiLevelType w:val="hybridMultilevel"/>
    <w:tmpl w:val="04548720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62C4DE5"/>
    <w:multiLevelType w:val="hybridMultilevel"/>
    <w:tmpl w:val="7FB84022"/>
    <w:lvl w:ilvl="0" w:tplc="94B420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B3323"/>
    <w:multiLevelType w:val="hybridMultilevel"/>
    <w:tmpl w:val="FCEA3EB4"/>
    <w:lvl w:ilvl="0" w:tplc="EB6E65B8">
      <w:start w:val="1"/>
      <w:numFmt w:val="ordinal"/>
      <w:lvlText w:val="%1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16"/>
  </w:num>
  <w:num w:numId="6">
    <w:abstractNumId w:val="11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5"/>
  </w:num>
  <w:num w:numId="13">
    <w:abstractNumId w:val="13"/>
  </w:num>
  <w:num w:numId="14">
    <w:abstractNumId w:val="17"/>
  </w:num>
  <w:num w:numId="15">
    <w:abstractNumId w:val="12"/>
  </w:num>
  <w:num w:numId="16">
    <w:abstractNumId w:val="18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07"/>
    <w:rsid w:val="00000645"/>
    <w:rsid w:val="00001992"/>
    <w:rsid w:val="00003701"/>
    <w:rsid w:val="00003D6D"/>
    <w:rsid w:val="00004B8C"/>
    <w:rsid w:val="0000500E"/>
    <w:rsid w:val="00005930"/>
    <w:rsid w:val="0001007E"/>
    <w:rsid w:val="0001235E"/>
    <w:rsid w:val="000135BE"/>
    <w:rsid w:val="00016469"/>
    <w:rsid w:val="00016CC1"/>
    <w:rsid w:val="0001754D"/>
    <w:rsid w:val="000207D8"/>
    <w:rsid w:val="00022451"/>
    <w:rsid w:val="00023AF0"/>
    <w:rsid w:val="00024479"/>
    <w:rsid w:val="000245E8"/>
    <w:rsid w:val="000250B8"/>
    <w:rsid w:val="00031424"/>
    <w:rsid w:val="00031B39"/>
    <w:rsid w:val="00032200"/>
    <w:rsid w:val="000329A0"/>
    <w:rsid w:val="00033BE2"/>
    <w:rsid w:val="00033DF1"/>
    <w:rsid w:val="000346AE"/>
    <w:rsid w:val="00035EEC"/>
    <w:rsid w:val="0003635C"/>
    <w:rsid w:val="00037ED7"/>
    <w:rsid w:val="0004086A"/>
    <w:rsid w:val="000414F7"/>
    <w:rsid w:val="000420D2"/>
    <w:rsid w:val="00043311"/>
    <w:rsid w:val="0004639C"/>
    <w:rsid w:val="00050056"/>
    <w:rsid w:val="00051197"/>
    <w:rsid w:val="00052D6A"/>
    <w:rsid w:val="00056F71"/>
    <w:rsid w:val="00057CBE"/>
    <w:rsid w:val="00057DEC"/>
    <w:rsid w:val="0006012A"/>
    <w:rsid w:val="00061B2A"/>
    <w:rsid w:val="0006203B"/>
    <w:rsid w:val="00062167"/>
    <w:rsid w:val="00062939"/>
    <w:rsid w:val="00062BA3"/>
    <w:rsid w:val="00064116"/>
    <w:rsid w:val="00064FDE"/>
    <w:rsid w:val="00067A67"/>
    <w:rsid w:val="00067BFE"/>
    <w:rsid w:val="00070303"/>
    <w:rsid w:val="00070EA5"/>
    <w:rsid w:val="0007118C"/>
    <w:rsid w:val="00071DE5"/>
    <w:rsid w:val="000726B5"/>
    <w:rsid w:val="00072B7A"/>
    <w:rsid w:val="00072FE6"/>
    <w:rsid w:val="000734DD"/>
    <w:rsid w:val="00073DB1"/>
    <w:rsid w:val="00073FAC"/>
    <w:rsid w:val="00075FA4"/>
    <w:rsid w:val="000769FA"/>
    <w:rsid w:val="00076AD2"/>
    <w:rsid w:val="00076D10"/>
    <w:rsid w:val="0007774D"/>
    <w:rsid w:val="00084531"/>
    <w:rsid w:val="000854A5"/>
    <w:rsid w:val="00086E98"/>
    <w:rsid w:val="0009056A"/>
    <w:rsid w:val="00090718"/>
    <w:rsid w:val="0009116C"/>
    <w:rsid w:val="000911D5"/>
    <w:rsid w:val="00091234"/>
    <w:rsid w:val="00091457"/>
    <w:rsid w:val="00091974"/>
    <w:rsid w:val="00093126"/>
    <w:rsid w:val="00094E0C"/>
    <w:rsid w:val="00094ECB"/>
    <w:rsid w:val="00095F53"/>
    <w:rsid w:val="00096067"/>
    <w:rsid w:val="000970AD"/>
    <w:rsid w:val="000970B3"/>
    <w:rsid w:val="00097FF5"/>
    <w:rsid w:val="000A0B5E"/>
    <w:rsid w:val="000A129A"/>
    <w:rsid w:val="000A25C7"/>
    <w:rsid w:val="000A25FB"/>
    <w:rsid w:val="000A3476"/>
    <w:rsid w:val="000A45D2"/>
    <w:rsid w:val="000A4A09"/>
    <w:rsid w:val="000B0F4F"/>
    <w:rsid w:val="000B1E6E"/>
    <w:rsid w:val="000B23DE"/>
    <w:rsid w:val="000B426B"/>
    <w:rsid w:val="000B4327"/>
    <w:rsid w:val="000B7306"/>
    <w:rsid w:val="000B76B2"/>
    <w:rsid w:val="000C0A10"/>
    <w:rsid w:val="000C266C"/>
    <w:rsid w:val="000C300A"/>
    <w:rsid w:val="000C560B"/>
    <w:rsid w:val="000C637C"/>
    <w:rsid w:val="000C7431"/>
    <w:rsid w:val="000D059D"/>
    <w:rsid w:val="000D2578"/>
    <w:rsid w:val="000D2CFD"/>
    <w:rsid w:val="000D2E84"/>
    <w:rsid w:val="000D363E"/>
    <w:rsid w:val="000D380E"/>
    <w:rsid w:val="000D4B73"/>
    <w:rsid w:val="000E1678"/>
    <w:rsid w:val="000E347C"/>
    <w:rsid w:val="000E396D"/>
    <w:rsid w:val="000E40B0"/>
    <w:rsid w:val="000E45D9"/>
    <w:rsid w:val="000E4788"/>
    <w:rsid w:val="000E47A2"/>
    <w:rsid w:val="000E4E82"/>
    <w:rsid w:val="000E5C9D"/>
    <w:rsid w:val="000F0172"/>
    <w:rsid w:val="000F0204"/>
    <w:rsid w:val="000F022D"/>
    <w:rsid w:val="000F1396"/>
    <w:rsid w:val="000F1CEE"/>
    <w:rsid w:val="000F2A24"/>
    <w:rsid w:val="000F39C9"/>
    <w:rsid w:val="000F3CE2"/>
    <w:rsid w:val="000F507D"/>
    <w:rsid w:val="000F5ACF"/>
    <w:rsid w:val="000F679D"/>
    <w:rsid w:val="000F6A82"/>
    <w:rsid w:val="0010065A"/>
    <w:rsid w:val="00101C2A"/>
    <w:rsid w:val="0010257F"/>
    <w:rsid w:val="001025C1"/>
    <w:rsid w:val="00103777"/>
    <w:rsid w:val="00103AD2"/>
    <w:rsid w:val="0010420F"/>
    <w:rsid w:val="00104A14"/>
    <w:rsid w:val="00104BB2"/>
    <w:rsid w:val="00106B9D"/>
    <w:rsid w:val="001070CB"/>
    <w:rsid w:val="001106B6"/>
    <w:rsid w:val="001107F6"/>
    <w:rsid w:val="00111A91"/>
    <w:rsid w:val="00112E0C"/>
    <w:rsid w:val="00113911"/>
    <w:rsid w:val="001143EC"/>
    <w:rsid w:val="00115558"/>
    <w:rsid w:val="00115DF9"/>
    <w:rsid w:val="001206DC"/>
    <w:rsid w:val="00120FE6"/>
    <w:rsid w:val="00124106"/>
    <w:rsid w:val="00124275"/>
    <w:rsid w:val="00124B10"/>
    <w:rsid w:val="00127790"/>
    <w:rsid w:val="00127A3F"/>
    <w:rsid w:val="00130930"/>
    <w:rsid w:val="00131349"/>
    <w:rsid w:val="00131E4B"/>
    <w:rsid w:val="00133CAF"/>
    <w:rsid w:val="001343BF"/>
    <w:rsid w:val="0013510B"/>
    <w:rsid w:val="00135F37"/>
    <w:rsid w:val="00135FDA"/>
    <w:rsid w:val="00136FD3"/>
    <w:rsid w:val="00140499"/>
    <w:rsid w:val="00140B91"/>
    <w:rsid w:val="001410C8"/>
    <w:rsid w:val="0014438C"/>
    <w:rsid w:val="00144CF2"/>
    <w:rsid w:val="00144FA6"/>
    <w:rsid w:val="00145591"/>
    <w:rsid w:val="00147957"/>
    <w:rsid w:val="00147D04"/>
    <w:rsid w:val="00150360"/>
    <w:rsid w:val="001516EF"/>
    <w:rsid w:val="00152B9C"/>
    <w:rsid w:val="00155AA4"/>
    <w:rsid w:val="0016166C"/>
    <w:rsid w:val="0016255D"/>
    <w:rsid w:val="00163A33"/>
    <w:rsid w:val="0016454D"/>
    <w:rsid w:val="00164CE9"/>
    <w:rsid w:val="0016626C"/>
    <w:rsid w:val="00166412"/>
    <w:rsid w:val="00173B34"/>
    <w:rsid w:val="00173C98"/>
    <w:rsid w:val="00176BF7"/>
    <w:rsid w:val="00176CA5"/>
    <w:rsid w:val="00177E0E"/>
    <w:rsid w:val="001813B2"/>
    <w:rsid w:val="0018194E"/>
    <w:rsid w:val="00181B9C"/>
    <w:rsid w:val="00182823"/>
    <w:rsid w:val="001836A6"/>
    <w:rsid w:val="001839F9"/>
    <w:rsid w:val="00184414"/>
    <w:rsid w:val="0018522C"/>
    <w:rsid w:val="00185D97"/>
    <w:rsid w:val="0018618F"/>
    <w:rsid w:val="0018667C"/>
    <w:rsid w:val="001919B6"/>
    <w:rsid w:val="001930AA"/>
    <w:rsid w:val="00193F41"/>
    <w:rsid w:val="0019549D"/>
    <w:rsid w:val="00195836"/>
    <w:rsid w:val="00196B95"/>
    <w:rsid w:val="00196D60"/>
    <w:rsid w:val="0019712F"/>
    <w:rsid w:val="001A065F"/>
    <w:rsid w:val="001A06FF"/>
    <w:rsid w:val="001A0AA8"/>
    <w:rsid w:val="001A2BF4"/>
    <w:rsid w:val="001A2F36"/>
    <w:rsid w:val="001A4AEA"/>
    <w:rsid w:val="001A6531"/>
    <w:rsid w:val="001B01DC"/>
    <w:rsid w:val="001B10ED"/>
    <w:rsid w:val="001B21F2"/>
    <w:rsid w:val="001B3CEC"/>
    <w:rsid w:val="001B406B"/>
    <w:rsid w:val="001B581E"/>
    <w:rsid w:val="001B6003"/>
    <w:rsid w:val="001B7E4B"/>
    <w:rsid w:val="001C3429"/>
    <w:rsid w:val="001C4492"/>
    <w:rsid w:val="001C4B05"/>
    <w:rsid w:val="001C5FE0"/>
    <w:rsid w:val="001C7836"/>
    <w:rsid w:val="001C7930"/>
    <w:rsid w:val="001D00B4"/>
    <w:rsid w:val="001D182D"/>
    <w:rsid w:val="001D26F6"/>
    <w:rsid w:val="001D73C2"/>
    <w:rsid w:val="001E05FD"/>
    <w:rsid w:val="001E0A56"/>
    <w:rsid w:val="001E143A"/>
    <w:rsid w:val="001E3B00"/>
    <w:rsid w:val="001E5609"/>
    <w:rsid w:val="001E76C3"/>
    <w:rsid w:val="001E7DB2"/>
    <w:rsid w:val="001F0CD1"/>
    <w:rsid w:val="001F0FA0"/>
    <w:rsid w:val="001F1472"/>
    <w:rsid w:val="001F1491"/>
    <w:rsid w:val="001F1877"/>
    <w:rsid w:val="001F2CC8"/>
    <w:rsid w:val="001F488C"/>
    <w:rsid w:val="001F4E84"/>
    <w:rsid w:val="001F5576"/>
    <w:rsid w:val="001F5AA9"/>
    <w:rsid w:val="001F6654"/>
    <w:rsid w:val="001F667C"/>
    <w:rsid w:val="001F7287"/>
    <w:rsid w:val="00200222"/>
    <w:rsid w:val="00201C65"/>
    <w:rsid w:val="00201F18"/>
    <w:rsid w:val="0020336B"/>
    <w:rsid w:val="002034A0"/>
    <w:rsid w:val="002055DD"/>
    <w:rsid w:val="00207483"/>
    <w:rsid w:val="00207AEF"/>
    <w:rsid w:val="00210264"/>
    <w:rsid w:val="00210D7E"/>
    <w:rsid w:val="00210E9C"/>
    <w:rsid w:val="00211ADA"/>
    <w:rsid w:val="0021276C"/>
    <w:rsid w:val="00214132"/>
    <w:rsid w:val="00215281"/>
    <w:rsid w:val="00217A5F"/>
    <w:rsid w:val="00223503"/>
    <w:rsid w:val="0022430A"/>
    <w:rsid w:val="00224DE8"/>
    <w:rsid w:val="0022536B"/>
    <w:rsid w:val="0022599F"/>
    <w:rsid w:val="002268E1"/>
    <w:rsid w:val="00226971"/>
    <w:rsid w:val="00227024"/>
    <w:rsid w:val="00230458"/>
    <w:rsid w:val="00230FA1"/>
    <w:rsid w:val="002322D9"/>
    <w:rsid w:val="00232477"/>
    <w:rsid w:val="00232A3D"/>
    <w:rsid w:val="00236E7F"/>
    <w:rsid w:val="002374DA"/>
    <w:rsid w:val="00241555"/>
    <w:rsid w:val="00241BD9"/>
    <w:rsid w:val="00242014"/>
    <w:rsid w:val="00242F8F"/>
    <w:rsid w:val="00244789"/>
    <w:rsid w:val="00246CAE"/>
    <w:rsid w:val="002472C5"/>
    <w:rsid w:val="00247D60"/>
    <w:rsid w:val="00250363"/>
    <w:rsid w:val="00250672"/>
    <w:rsid w:val="00250690"/>
    <w:rsid w:val="0025195C"/>
    <w:rsid w:val="00251FB1"/>
    <w:rsid w:val="00252D95"/>
    <w:rsid w:val="00252FBD"/>
    <w:rsid w:val="00253D19"/>
    <w:rsid w:val="002559D6"/>
    <w:rsid w:val="0025605A"/>
    <w:rsid w:val="00256C52"/>
    <w:rsid w:val="00257588"/>
    <w:rsid w:val="002576DA"/>
    <w:rsid w:val="0026016E"/>
    <w:rsid w:val="00260DF3"/>
    <w:rsid w:val="00260FEF"/>
    <w:rsid w:val="00263856"/>
    <w:rsid w:val="00264EA6"/>
    <w:rsid w:val="00265621"/>
    <w:rsid w:val="0026587E"/>
    <w:rsid w:val="00266027"/>
    <w:rsid w:val="0026622F"/>
    <w:rsid w:val="00271293"/>
    <w:rsid w:val="002714A5"/>
    <w:rsid w:val="002731CA"/>
    <w:rsid w:val="002749E2"/>
    <w:rsid w:val="0027527E"/>
    <w:rsid w:val="00275A1C"/>
    <w:rsid w:val="00275CA8"/>
    <w:rsid w:val="00275FE3"/>
    <w:rsid w:val="00276D63"/>
    <w:rsid w:val="00277C70"/>
    <w:rsid w:val="002809E7"/>
    <w:rsid w:val="00282D33"/>
    <w:rsid w:val="00283B9C"/>
    <w:rsid w:val="00283E68"/>
    <w:rsid w:val="00284555"/>
    <w:rsid w:val="00284C6F"/>
    <w:rsid w:val="002863F6"/>
    <w:rsid w:val="0029098F"/>
    <w:rsid w:val="002936D1"/>
    <w:rsid w:val="0029785B"/>
    <w:rsid w:val="002A09E5"/>
    <w:rsid w:val="002A0A1B"/>
    <w:rsid w:val="002A1EE5"/>
    <w:rsid w:val="002A46B5"/>
    <w:rsid w:val="002A4FAE"/>
    <w:rsid w:val="002A5829"/>
    <w:rsid w:val="002A59C6"/>
    <w:rsid w:val="002A7708"/>
    <w:rsid w:val="002B0743"/>
    <w:rsid w:val="002B1717"/>
    <w:rsid w:val="002B1854"/>
    <w:rsid w:val="002B4784"/>
    <w:rsid w:val="002B4C92"/>
    <w:rsid w:val="002B5C05"/>
    <w:rsid w:val="002B6055"/>
    <w:rsid w:val="002B6D8E"/>
    <w:rsid w:val="002B773A"/>
    <w:rsid w:val="002B7A2B"/>
    <w:rsid w:val="002C0179"/>
    <w:rsid w:val="002C02ED"/>
    <w:rsid w:val="002C153D"/>
    <w:rsid w:val="002C1A2B"/>
    <w:rsid w:val="002C1B97"/>
    <w:rsid w:val="002C2A26"/>
    <w:rsid w:val="002C5EB2"/>
    <w:rsid w:val="002D01ED"/>
    <w:rsid w:val="002D091C"/>
    <w:rsid w:val="002D37D5"/>
    <w:rsid w:val="002D4098"/>
    <w:rsid w:val="002D5229"/>
    <w:rsid w:val="002D5AED"/>
    <w:rsid w:val="002E1F1A"/>
    <w:rsid w:val="002E375D"/>
    <w:rsid w:val="002E3872"/>
    <w:rsid w:val="002E3E12"/>
    <w:rsid w:val="002E4A31"/>
    <w:rsid w:val="002E53E5"/>
    <w:rsid w:val="002E5685"/>
    <w:rsid w:val="002E6235"/>
    <w:rsid w:val="002E65FB"/>
    <w:rsid w:val="002F1B57"/>
    <w:rsid w:val="002F20D1"/>
    <w:rsid w:val="002F35FF"/>
    <w:rsid w:val="002F53E0"/>
    <w:rsid w:val="002F7A04"/>
    <w:rsid w:val="00300D85"/>
    <w:rsid w:val="00301086"/>
    <w:rsid w:val="00301269"/>
    <w:rsid w:val="00301F2D"/>
    <w:rsid w:val="003024FF"/>
    <w:rsid w:val="003028A5"/>
    <w:rsid w:val="00302EC5"/>
    <w:rsid w:val="003057AC"/>
    <w:rsid w:val="003063E7"/>
    <w:rsid w:val="00307627"/>
    <w:rsid w:val="00307BAC"/>
    <w:rsid w:val="003109E2"/>
    <w:rsid w:val="00311AE3"/>
    <w:rsid w:val="003128C4"/>
    <w:rsid w:val="00313F8F"/>
    <w:rsid w:val="00315978"/>
    <w:rsid w:val="0031777C"/>
    <w:rsid w:val="003178C6"/>
    <w:rsid w:val="0032013C"/>
    <w:rsid w:val="003206F6"/>
    <w:rsid w:val="00323465"/>
    <w:rsid w:val="003242CA"/>
    <w:rsid w:val="003243D4"/>
    <w:rsid w:val="00325050"/>
    <w:rsid w:val="003263C4"/>
    <w:rsid w:val="00326961"/>
    <w:rsid w:val="0033173C"/>
    <w:rsid w:val="00337532"/>
    <w:rsid w:val="00337AB0"/>
    <w:rsid w:val="00340625"/>
    <w:rsid w:val="0034066B"/>
    <w:rsid w:val="0034168C"/>
    <w:rsid w:val="00342824"/>
    <w:rsid w:val="003434CC"/>
    <w:rsid w:val="00343A00"/>
    <w:rsid w:val="00345364"/>
    <w:rsid w:val="00345369"/>
    <w:rsid w:val="00345965"/>
    <w:rsid w:val="003467A3"/>
    <w:rsid w:val="00347A72"/>
    <w:rsid w:val="003518D3"/>
    <w:rsid w:val="00351DA4"/>
    <w:rsid w:val="00351F33"/>
    <w:rsid w:val="00352386"/>
    <w:rsid w:val="00352F86"/>
    <w:rsid w:val="003543A2"/>
    <w:rsid w:val="00357649"/>
    <w:rsid w:val="00357797"/>
    <w:rsid w:val="00360536"/>
    <w:rsid w:val="00360E28"/>
    <w:rsid w:val="00362476"/>
    <w:rsid w:val="00362B98"/>
    <w:rsid w:val="00363E31"/>
    <w:rsid w:val="0036630E"/>
    <w:rsid w:val="00367AC3"/>
    <w:rsid w:val="003716F8"/>
    <w:rsid w:val="0037195D"/>
    <w:rsid w:val="003721B8"/>
    <w:rsid w:val="003724DC"/>
    <w:rsid w:val="00372DF2"/>
    <w:rsid w:val="00373421"/>
    <w:rsid w:val="003751C3"/>
    <w:rsid w:val="0037584E"/>
    <w:rsid w:val="003767D4"/>
    <w:rsid w:val="0037742C"/>
    <w:rsid w:val="00377874"/>
    <w:rsid w:val="00381C46"/>
    <w:rsid w:val="00382E99"/>
    <w:rsid w:val="00385968"/>
    <w:rsid w:val="00385DD2"/>
    <w:rsid w:val="00385F6D"/>
    <w:rsid w:val="00386A9D"/>
    <w:rsid w:val="00390AD8"/>
    <w:rsid w:val="00392DDC"/>
    <w:rsid w:val="00393552"/>
    <w:rsid w:val="00393AC5"/>
    <w:rsid w:val="00394EFA"/>
    <w:rsid w:val="00395566"/>
    <w:rsid w:val="00395D37"/>
    <w:rsid w:val="00397329"/>
    <w:rsid w:val="003A0BF6"/>
    <w:rsid w:val="003A19DB"/>
    <w:rsid w:val="003A1F22"/>
    <w:rsid w:val="003A2BAA"/>
    <w:rsid w:val="003A358D"/>
    <w:rsid w:val="003A65AF"/>
    <w:rsid w:val="003A732C"/>
    <w:rsid w:val="003A7D12"/>
    <w:rsid w:val="003B27CF"/>
    <w:rsid w:val="003B556F"/>
    <w:rsid w:val="003B6A53"/>
    <w:rsid w:val="003B76C7"/>
    <w:rsid w:val="003C0446"/>
    <w:rsid w:val="003C05AD"/>
    <w:rsid w:val="003C06C6"/>
    <w:rsid w:val="003C14CC"/>
    <w:rsid w:val="003C1A94"/>
    <w:rsid w:val="003C4518"/>
    <w:rsid w:val="003C5EA5"/>
    <w:rsid w:val="003C6EBD"/>
    <w:rsid w:val="003C7358"/>
    <w:rsid w:val="003D0673"/>
    <w:rsid w:val="003D0C64"/>
    <w:rsid w:val="003D2B37"/>
    <w:rsid w:val="003D2E0F"/>
    <w:rsid w:val="003D41AF"/>
    <w:rsid w:val="003D4D4F"/>
    <w:rsid w:val="003D7691"/>
    <w:rsid w:val="003D7AA1"/>
    <w:rsid w:val="003E1497"/>
    <w:rsid w:val="003E172D"/>
    <w:rsid w:val="003E1D41"/>
    <w:rsid w:val="003E213C"/>
    <w:rsid w:val="003E360C"/>
    <w:rsid w:val="003E577A"/>
    <w:rsid w:val="003E5F6C"/>
    <w:rsid w:val="003E605A"/>
    <w:rsid w:val="003E7D02"/>
    <w:rsid w:val="003F0F8A"/>
    <w:rsid w:val="003F2171"/>
    <w:rsid w:val="003F233F"/>
    <w:rsid w:val="003F2669"/>
    <w:rsid w:val="003F2AAF"/>
    <w:rsid w:val="003F51FD"/>
    <w:rsid w:val="003F650D"/>
    <w:rsid w:val="003F7007"/>
    <w:rsid w:val="00402153"/>
    <w:rsid w:val="00403905"/>
    <w:rsid w:val="00403C3F"/>
    <w:rsid w:val="00404825"/>
    <w:rsid w:val="00404EF0"/>
    <w:rsid w:val="00405921"/>
    <w:rsid w:val="00407B35"/>
    <w:rsid w:val="004117EF"/>
    <w:rsid w:val="0041298B"/>
    <w:rsid w:val="00412EAC"/>
    <w:rsid w:val="0041396F"/>
    <w:rsid w:val="00414B98"/>
    <w:rsid w:val="004160B7"/>
    <w:rsid w:val="0041626B"/>
    <w:rsid w:val="004173CA"/>
    <w:rsid w:val="0041777D"/>
    <w:rsid w:val="004206B4"/>
    <w:rsid w:val="00420B9A"/>
    <w:rsid w:val="00425192"/>
    <w:rsid w:val="00427F9B"/>
    <w:rsid w:val="00430ADD"/>
    <w:rsid w:val="00432AD6"/>
    <w:rsid w:val="0043304E"/>
    <w:rsid w:val="00433E38"/>
    <w:rsid w:val="0043459A"/>
    <w:rsid w:val="004347BF"/>
    <w:rsid w:val="004355BE"/>
    <w:rsid w:val="00436674"/>
    <w:rsid w:val="00436B0E"/>
    <w:rsid w:val="00437A8C"/>
    <w:rsid w:val="004410FA"/>
    <w:rsid w:val="00444130"/>
    <w:rsid w:val="004444F5"/>
    <w:rsid w:val="004445DA"/>
    <w:rsid w:val="0044462B"/>
    <w:rsid w:val="00445137"/>
    <w:rsid w:val="00445B40"/>
    <w:rsid w:val="00446FA8"/>
    <w:rsid w:val="00447362"/>
    <w:rsid w:val="00450D7A"/>
    <w:rsid w:val="004529C4"/>
    <w:rsid w:val="00453954"/>
    <w:rsid w:val="00453EAB"/>
    <w:rsid w:val="004541C0"/>
    <w:rsid w:val="00455DD2"/>
    <w:rsid w:val="00457336"/>
    <w:rsid w:val="004604B2"/>
    <w:rsid w:val="00460F7A"/>
    <w:rsid w:val="0046178F"/>
    <w:rsid w:val="00461C32"/>
    <w:rsid w:val="00462053"/>
    <w:rsid w:val="0046224D"/>
    <w:rsid w:val="0046324A"/>
    <w:rsid w:val="00463505"/>
    <w:rsid w:val="004647CE"/>
    <w:rsid w:val="00464BC0"/>
    <w:rsid w:val="00466E22"/>
    <w:rsid w:val="00466F3A"/>
    <w:rsid w:val="004672C3"/>
    <w:rsid w:val="00467439"/>
    <w:rsid w:val="00470873"/>
    <w:rsid w:val="0047092D"/>
    <w:rsid w:val="00470EA5"/>
    <w:rsid w:val="00470F8C"/>
    <w:rsid w:val="0047115C"/>
    <w:rsid w:val="0047154D"/>
    <w:rsid w:val="004720FC"/>
    <w:rsid w:val="004724A1"/>
    <w:rsid w:val="004726B0"/>
    <w:rsid w:val="0047326C"/>
    <w:rsid w:val="00474D87"/>
    <w:rsid w:val="00475EA5"/>
    <w:rsid w:val="00477AE2"/>
    <w:rsid w:val="00481097"/>
    <w:rsid w:val="00481902"/>
    <w:rsid w:val="00481A97"/>
    <w:rsid w:val="00481BF0"/>
    <w:rsid w:val="00482305"/>
    <w:rsid w:val="00485C9F"/>
    <w:rsid w:val="00485D8D"/>
    <w:rsid w:val="004877CA"/>
    <w:rsid w:val="00487B48"/>
    <w:rsid w:val="00491071"/>
    <w:rsid w:val="0049133F"/>
    <w:rsid w:val="004919B4"/>
    <w:rsid w:val="00492270"/>
    <w:rsid w:val="00492F35"/>
    <w:rsid w:val="00495D6F"/>
    <w:rsid w:val="00497BF0"/>
    <w:rsid w:val="00497D82"/>
    <w:rsid w:val="004A02D1"/>
    <w:rsid w:val="004A13C8"/>
    <w:rsid w:val="004A15CD"/>
    <w:rsid w:val="004A1FDC"/>
    <w:rsid w:val="004A4272"/>
    <w:rsid w:val="004A5563"/>
    <w:rsid w:val="004A64BB"/>
    <w:rsid w:val="004A789D"/>
    <w:rsid w:val="004B051C"/>
    <w:rsid w:val="004B07F2"/>
    <w:rsid w:val="004B26A5"/>
    <w:rsid w:val="004B3B26"/>
    <w:rsid w:val="004B459A"/>
    <w:rsid w:val="004B49DA"/>
    <w:rsid w:val="004B4CB7"/>
    <w:rsid w:val="004B4DB8"/>
    <w:rsid w:val="004B580B"/>
    <w:rsid w:val="004B5B95"/>
    <w:rsid w:val="004B7A01"/>
    <w:rsid w:val="004C05D4"/>
    <w:rsid w:val="004C08B4"/>
    <w:rsid w:val="004C104F"/>
    <w:rsid w:val="004C33E3"/>
    <w:rsid w:val="004C4147"/>
    <w:rsid w:val="004C5198"/>
    <w:rsid w:val="004C61B2"/>
    <w:rsid w:val="004D01B4"/>
    <w:rsid w:val="004D0A27"/>
    <w:rsid w:val="004D1E7C"/>
    <w:rsid w:val="004D1EE9"/>
    <w:rsid w:val="004D2751"/>
    <w:rsid w:val="004D3186"/>
    <w:rsid w:val="004D36C1"/>
    <w:rsid w:val="004D47B0"/>
    <w:rsid w:val="004D4990"/>
    <w:rsid w:val="004D5992"/>
    <w:rsid w:val="004D69AF"/>
    <w:rsid w:val="004E0B2D"/>
    <w:rsid w:val="004E36C8"/>
    <w:rsid w:val="004E3B42"/>
    <w:rsid w:val="004E648F"/>
    <w:rsid w:val="004F0F59"/>
    <w:rsid w:val="004F19F6"/>
    <w:rsid w:val="004F1E92"/>
    <w:rsid w:val="004F1F5B"/>
    <w:rsid w:val="004F2C77"/>
    <w:rsid w:val="004F4083"/>
    <w:rsid w:val="004F4A2C"/>
    <w:rsid w:val="004F4B4B"/>
    <w:rsid w:val="004F57C7"/>
    <w:rsid w:val="004F73A1"/>
    <w:rsid w:val="004F7F6F"/>
    <w:rsid w:val="0050360C"/>
    <w:rsid w:val="005043D0"/>
    <w:rsid w:val="00506342"/>
    <w:rsid w:val="00506392"/>
    <w:rsid w:val="00511617"/>
    <w:rsid w:val="0051165B"/>
    <w:rsid w:val="00511C2C"/>
    <w:rsid w:val="00511EA8"/>
    <w:rsid w:val="00512D33"/>
    <w:rsid w:val="00512F0F"/>
    <w:rsid w:val="005136CA"/>
    <w:rsid w:val="0051375C"/>
    <w:rsid w:val="0051388C"/>
    <w:rsid w:val="00513BA6"/>
    <w:rsid w:val="005155FB"/>
    <w:rsid w:val="00515871"/>
    <w:rsid w:val="00516F80"/>
    <w:rsid w:val="005174CD"/>
    <w:rsid w:val="00520570"/>
    <w:rsid w:val="00523363"/>
    <w:rsid w:val="00523FA9"/>
    <w:rsid w:val="00524D89"/>
    <w:rsid w:val="00525735"/>
    <w:rsid w:val="00525BE6"/>
    <w:rsid w:val="00527C00"/>
    <w:rsid w:val="005301D5"/>
    <w:rsid w:val="00530DBF"/>
    <w:rsid w:val="00530E6E"/>
    <w:rsid w:val="00531712"/>
    <w:rsid w:val="00532309"/>
    <w:rsid w:val="00532C3E"/>
    <w:rsid w:val="00532D87"/>
    <w:rsid w:val="00533496"/>
    <w:rsid w:val="00533646"/>
    <w:rsid w:val="00534F7A"/>
    <w:rsid w:val="00535465"/>
    <w:rsid w:val="00536615"/>
    <w:rsid w:val="00536B9D"/>
    <w:rsid w:val="005376D7"/>
    <w:rsid w:val="0054108C"/>
    <w:rsid w:val="005465AA"/>
    <w:rsid w:val="005465C0"/>
    <w:rsid w:val="0054754E"/>
    <w:rsid w:val="00550887"/>
    <w:rsid w:val="005513C4"/>
    <w:rsid w:val="0055275D"/>
    <w:rsid w:val="00554A6A"/>
    <w:rsid w:val="0055586F"/>
    <w:rsid w:val="005566BB"/>
    <w:rsid w:val="00556A66"/>
    <w:rsid w:val="00556E8F"/>
    <w:rsid w:val="00557E20"/>
    <w:rsid w:val="005617BA"/>
    <w:rsid w:val="00561FB6"/>
    <w:rsid w:val="005621DE"/>
    <w:rsid w:val="00562714"/>
    <w:rsid w:val="00563549"/>
    <w:rsid w:val="00565192"/>
    <w:rsid w:val="005652A4"/>
    <w:rsid w:val="005655EB"/>
    <w:rsid w:val="00565D66"/>
    <w:rsid w:val="00565F9B"/>
    <w:rsid w:val="00566DDC"/>
    <w:rsid w:val="005724CE"/>
    <w:rsid w:val="00573738"/>
    <w:rsid w:val="0057413F"/>
    <w:rsid w:val="00574245"/>
    <w:rsid w:val="00576FFD"/>
    <w:rsid w:val="00577176"/>
    <w:rsid w:val="00577E1F"/>
    <w:rsid w:val="00580147"/>
    <w:rsid w:val="00580B52"/>
    <w:rsid w:val="005810DE"/>
    <w:rsid w:val="00582876"/>
    <w:rsid w:val="00582923"/>
    <w:rsid w:val="00582C33"/>
    <w:rsid w:val="00583C7C"/>
    <w:rsid w:val="00584D1B"/>
    <w:rsid w:val="005927FE"/>
    <w:rsid w:val="00593C6A"/>
    <w:rsid w:val="00594CF2"/>
    <w:rsid w:val="00594D31"/>
    <w:rsid w:val="005953C3"/>
    <w:rsid w:val="00595C3F"/>
    <w:rsid w:val="00595E44"/>
    <w:rsid w:val="00595F6B"/>
    <w:rsid w:val="00596319"/>
    <w:rsid w:val="00596C09"/>
    <w:rsid w:val="005972E2"/>
    <w:rsid w:val="005A0424"/>
    <w:rsid w:val="005A073B"/>
    <w:rsid w:val="005A0E25"/>
    <w:rsid w:val="005A2F93"/>
    <w:rsid w:val="005A6CD6"/>
    <w:rsid w:val="005A70FD"/>
    <w:rsid w:val="005A7957"/>
    <w:rsid w:val="005A7C81"/>
    <w:rsid w:val="005B0138"/>
    <w:rsid w:val="005B06CF"/>
    <w:rsid w:val="005B08B1"/>
    <w:rsid w:val="005B19AD"/>
    <w:rsid w:val="005B1D10"/>
    <w:rsid w:val="005B4026"/>
    <w:rsid w:val="005B5AC8"/>
    <w:rsid w:val="005B7A51"/>
    <w:rsid w:val="005C3FBB"/>
    <w:rsid w:val="005C3FDE"/>
    <w:rsid w:val="005C3FF6"/>
    <w:rsid w:val="005C4B12"/>
    <w:rsid w:val="005C6CAF"/>
    <w:rsid w:val="005C717B"/>
    <w:rsid w:val="005C7CF2"/>
    <w:rsid w:val="005D1E19"/>
    <w:rsid w:val="005D21C6"/>
    <w:rsid w:val="005D3920"/>
    <w:rsid w:val="005D394D"/>
    <w:rsid w:val="005D3C17"/>
    <w:rsid w:val="005D3C85"/>
    <w:rsid w:val="005D3FAD"/>
    <w:rsid w:val="005D42B7"/>
    <w:rsid w:val="005D5B7F"/>
    <w:rsid w:val="005D6D27"/>
    <w:rsid w:val="005D711B"/>
    <w:rsid w:val="005D76AE"/>
    <w:rsid w:val="005E1A66"/>
    <w:rsid w:val="005E1B91"/>
    <w:rsid w:val="005E2AFF"/>
    <w:rsid w:val="005E4A5E"/>
    <w:rsid w:val="005E5928"/>
    <w:rsid w:val="005E646C"/>
    <w:rsid w:val="005E6AD0"/>
    <w:rsid w:val="005E7297"/>
    <w:rsid w:val="005F02C0"/>
    <w:rsid w:val="005F04AE"/>
    <w:rsid w:val="005F1271"/>
    <w:rsid w:val="005F1B2F"/>
    <w:rsid w:val="005F2ED2"/>
    <w:rsid w:val="005F41B1"/>
    <w:rsid w:val="005F5932"/>
    <w:rsid w:val="00600EA8"/>
    <w:rsid w:val="0060134F"/>
    <w:rsid w:val="006013B1"/>
    <w:rsid w:val="00601D0F"/>
    <w:rsid w:val="0060371E"/>
    <w:rsid w:val="00604D43"/>
    <w:rsid w:val="00605626"/>
    <w:rsid w:val="00607C2A"/>
    <w:rsid w:val="00607DAA"/>
    <w:rsid w:val="00611698"/>
    <w:rsid w:val="0061208A"/>
    <w:rsid w:val="00613E06"/>
    <w:rsid w:val="00614A95"/>
    <w:rsid w:val="006158FC"/>
    <w:rsid w:val="00615DE8"/>
    <w:rsid w:val="00616DE1"/>
    <w:rsid w:val="00617153"/>
    <w:rsid w:val="006172FD"/>
    <w:rsid w:val="00617436"/>
    <w:rsid w:val="00617DA0"/>
    <w:rsid w:val="006220E5"/>
    <w:rsid w:val="00622841"/>
    <w:rsid w:val="00622CCC"/>
    <w:rsid w:val="00622D32"/>
    <w:rsid w:val="00624558"/>
    <w:rsid w:val="00624DDF"/>
    <w:rsid w:val="00625EE7"/>
    <w:rsid w:val="00627EE2"/>
    <w:rsid w:val="006321EE"/>
    <w:rsid w:val="006324A3"/>
    <w:rsid w:val="00635771"/>
    <w:rsid w:val="00637955"/>
    <w:rsid w:val="00640751"/>
    <w:rsid w:val="00641EC6"/>
    <w:rsid w:val="006440A2"/>
    <w:rsid w:val="00644E6A"/>
    <w:rsid w:val="00647012"/>
    <w:rsid w:val="00647B31"/>
    <w:rsid w:val="00650861"/>
    <w:rsid w:val="0065197C"/>
    <w:rsid w:val="00652A23"/>
    <w:rsid w:val="006535E2"/>
    <w:rsid w:val="006547A2"/>
    <w:rsid w:val="00654AD0"/>
    <w:rsid w:val="006554C3"/>
    <w:rsid w:val="006565DA"/>
    <w:rsid w:val="0065780B"/>
    <w:rsid w:val="0065786A"/>
    <w:rsid w:val="00661EA1"/>
    <w:rsid w:val="00662D40"/>
    <w:rsid w:val="00663249"/>
    <w:rsid w:val="00663B27"/>
    <w:rsid w:val="00663DBB"/>
    <w:rsid w:val="00665E72"/>
    <w:rsid w:val="00665E80"/>
    <w:rsid w:val="006704C5"/>
    <w:rsid w:val="006706F1"/>
    <w:rsid w:val="00671768"/>
    <w:rsid w:val="00671E97"/>
    <w:rsid w:val="00673EEA"/>
    <w:rsid w:val="006744CF"/>
    <w:rsid w:val="00674A4A"/>
    <w:rsid w:val="0067533A"/>
    <w:rsid w:val="00675A26"/>
    <w:rsid w:val="00675EB9"/>
    <w:rsid w:val="00676A71"/>
    <w:rsid w:val="006779A2"/>
    <w:rsid w:val="006803EF"/>
    <w:rsid w:val="006804ED"/>
    <w:rsid w:val="00680C3B"/>
    <w:rsid w:val="00682280"/>
    <w:rsid w:val="0068255F"/>
    <w:rsid w:val="00684129"/>
    <w:rsid w:val="0068435C"/>
    <w:rsid w:val="0068480E"/>
    <w:rsid w:val="00685B55"/>
    <w:rsid w:val="00687A58"/>
    <w:rsid w:val="0069104B"/>
    <w:rsid w:val="00691294"/>
    <w:rsid w:val="0069354A"/>
    <w:rsid w:val="006936A5"/>
    <w:rsid w:val="00693970"/>
    <w:rsid w:val="00693CAF"/>
    <w:rsid w:val="00693CD0"/>
    <w:rsid w:val="00693E06"/>
    <w:rsid w:val="00696373"/>
    <w:rsid w:val="006966C8"/>
    <w:rsid w:val="006973E5"/>
    <w:rsid w:val="006974EE"/>
    <w:rsid w:val="006978BD"/>
    <w:rsid w:val="00697B8D"/>
    <w:rsid w:val="006A0114"/>
    <w:rsid w:val="006A0D18"/>
    <w:rsid w:val="006A1456"/>
    <w:rsid w:val="006A5BE8"/>
    <w:rsid w:val="006A6787"/>
    <w:rsid w:val="006A6FC2"/>
    <w:rsid w:val="006A7EE0"/>
    <w:rsid w:val="006B0B3C"/>
    <w:rsid w:val="006B1840"/>
    <w:rsid w:val="006B2312"/>
    <w:rsid w:val="006B2854"/>
    <w:rsid w:val="006B2B28"/>
    <w:rsid w:val="006B3233"/>
    <w:rsid w:val="006B3E61"/>
    <w:rsid w:val="006B4291"/>
    <w:rsid w:val="006B4559"/>
    <w:rsid w:val="006B5A5D"/>
    <w:rsid w:val="006B5AA4"/>
    <w:rsid w:val="006B63BB"/>
    <w:rsid w:val="006B72BB"/>
    <w:rsid w:val="006C0E07"/>
    <w:rsid w:val="006C4096"/>
    <w:rsid w:val="006C53A4"/>
    <w:rsid w:val="006C6B3F"/>
    <w:rsid w:val="006C6F71"/>
    <w:rsid w:val="006C791F"/>
    <w:rsid w:val="006C7CFD"/>
    <w:rsid w:val="006C7D13"/>
    <w:rsid w:val="006D0B75"/>
    <w:rsid w:val="006D13A9"/>
    <w:rsid w:val="006D252B"/>
    <w:rsid w:val="006D2BA4"/>
    <w:rsid w:val="006D30B5"/>
    <w:rsid w:val="006D30F7"/>
    <w:rsid w:val="006D32F9"/>
    <w:rsid w:val="006D4416"/>
    <w:rsid w:val="006D4D67"/>
    <w:rsid w:val="006D51E0"/>
    <w:rsid w:val="006D5E7C"/>
    <w:rsid w:val="006E06AF"/>
    <w:rsid w:val="006E2261"/>
    <w:rsid w:val="006E2291"/>
    <w:rsid w:val="006E4002"/>
    <w:rsid w:val="006E5138"/>
    <w:rsid w:val="006E5E85"/>
    <w:rsid w:val="006E656F"/>
    <w:rsid w:val="006E720F"/>
    <w:rsid w:val="006E7C5D"/>
    <w:rsid w:val="006E7E81"/>
    <w:rsid w:val="006F0192"/>
    <w:rsid w:val="006F02AB"/>
    <w:rsid w:val="006F18CF"/>
    <w:rsid w:val="006F19E7"/>
    <w:rsid w:val="006F2661"/>
    <w:rsid w:val="006F3241"/>
    <w:rsid w:val="006F784A"/>
    <w:rsid w:val="007005DB"/>
    <w:rsid w:val="00700F2A"/>
    <w:rsid w:val="00701A2C"/>
    <w:rsid w:val="007045BA"/>
    <w:rsid w:val="007049E4"/>
    <w:rsid w:val="00704DC9"/>
    <w:rsid w:val="00704DEB"/>
    <w:rsid w:val="00705177"/>
    <w:rsid w:val="007058E6"/>
    <w:rsid w:val="00706B0F"/>
    <w:rsid w:val="00706B23"/>
    <w:rsid w:val="00706B76"/>
    <w:rsid w:val="007070CA"/>
    <w:rsid w:val="00707920"/>
    <w:rsid w:val="00710D58"/>
    <w:rsid w:val="007116EE"/>
    <w:rsid w:val="007117D3"/>
    <w:rsid w:val="007126CA"/>
    <w:rsid w:val="007134E4"/>
    <w:rsid w:val="00715EFF"/>
    <w:rsid w:val="007161F6"/>
    <w:rsid w:val="00716DB2"/>
    <w:rsid w:val="00717B99"/>
    <w:rsid w:val="007205CE"/>
    <w:rsid w:val="00720FC8"/>
    <w:rsid w:val="00723197"/>
    <w:rsid w:val="007232A1"/>
    <w:rsid w:val="007246A1"/>
    <w:rsid w:val="0072520F"/>
    <w:rsid w:val="0072534F"/>
    <w:rsid w:val="0072548A"/>
    <w:rsid w:val="00726210"/>
    <w:rsid w:val="00726548"/>
    <w:rsid w:val="007276D0"/>
    <w:rsid w:val="007307F7"/>
    <w:rsid w:val="00732111"/>
    <w:rsid w:val="0073575D"/>
    <w:rsid w:val="00740027"/>
    <w:rsid w:val="00740F4D"/>
    <w:rsid w:val="00741CEB"/>
    <w:rsid w:val="00742581"/>
    <w:rsid w:val="007438AE"/>
    <w:rsid w:val="007445A7"/>
    <w:rsid w:val="00745692"/>
    <w:rsid w:val="007456BE"/>
    <w:rsid w:val="00746FA7"/>
    <w:rsid w:val="00746FD9"/>
    <w:rsid w:val="0074785A"/>
    <w:rsid w:val="00750389"/>
    <w:rsid w:val="00751434"/>
    <w:rsid w:val="00751A5D"/>
    <w:rsid w:val="00752738"/>
    <w:rsid w:val="00753154"/>
    <w:rsid w:val="00754F51"/>
    <w:rsid w:val="00755F03"/>
    <w:rsid w:val="00756021"/>
    <w:rsid w:val="00756D65"/>
    <w:rsid w:val="00757120"/>
    <w:rsid w:val="007607EB"/>
    <w:rsid w:val="00760903"/>
    <w:rsid w:val="00761884"/>
    <w:rsid w:val="00761D53"/>
    <w:rsid w:val="00761E53"/>
    <w:rsid w:val="0076402E"/>
    <w:rsid w:val="00765752"/>
    <w:rsid w:val="00770D99"/>
    <w:rsid w:val="00773057"/>
    <w:rsid w:val="00773998"/>
    <w:rsid w:val="00773CF7"/>
    <w:rsid w:val="00774210"/>
    <w:rsid w:val="00774290"/>
    <w:rsid w:val="007749D0"/>
    <w:rsid w:val="00775048"/>
    <w:rsid w:val="00775552"/>
    <w:rsid w:val="007764C1"/>
    <w:rsid w:val="00777D20"/>
    <w:rsid w:val="00780FEF"/>
    <w:rsid w:val="007812BD"/>
    <w:rsid w:val="00783D91"/>
    <w:rsid w:val="00784AD8"/>
    <w:rsid w:val="00785BE2"/>
    <w:rsid w:val="00785D73"/>
    <w:rsid w:val="00787522"/>
    <w:rsid w:val="00787A24"/>
    <w:rsid w:val="00787D84"/>
    <w:rsid w:val="0079005E"/>
    <w:rsid w:val="00792DEB"/>
    <w:rsid w:val="0079524C"/>
    <w:rsid w:val="00796332"/>
    <w:rsid w:val="007966DC"/>
    <w:rsid w:val="007A0418"/>
    <w:rsid w:val="007A1350"/>
    <w:rsid w:val="007A150F"/>
    <w:rsid w:val="007A1FE1"/>
    <w:rsid w:val="007A2168"/>
    <w:rsid w:val="007A490F"/>
    <w:rsid w:val="007A687A"/>
    <w:rsid w:val="007B0233"/>
    <w:rsid w:val="007B0D7C"/>
    <w:rsid w:val="007B1AE6"/>
    <w:rsid w:val="007B2A19"/>
    <w:rsid w:val="007B5AE9"/>
    <w:rsid w:val="007B5CA3"/>
    <w:rsid w:val="007B785C"/>
    <w:rsid w:val="007C20F3"/>
    <w:rsid w:val="007C3A24"/>
    <w:rsid w:val="007C460F"/>
    <w:rsid w:val="007C4D74"/>
    <w:rsid w:val="007C587B"/>
    <w:rsid w:val="007C58A6"/>
    <w:rsid w:val="007C5928"/>
    <w:rsid w:val="007C5F33"/>
    <w:rsid w:val="007C631D"/>
    <w:rsid w:val="007C724C"/>
    <w:rsid w:val="007D2A1E"/>
    <w:rsid w:val="007D2E2D"/>
    <w:rsid w:val="007D403F"/>
    <w:rsid w:val="007D4D66"/>
    <w:rsid w:val="007D5BE9"/>
    <w:rsid w:val="007D61DB"/>
    <w:rsid w:val="007E27BE"/>
    <w:rsid w:val="007E388A"/>
    <w:rsid w:val="007E5A57"/>
    <w:rsid w:val="007E766F"/>
    <w:rsid w:val="007F1261"/>
    <w:rsid w:val="007F1E10"/>
    <w:rsid w:val="007F33F2"/>
    <w:rsid w:val="007F5900"/>
    <w:rsid w:val="007F5E1D"/>
    <w:rsid w:val="007F6585"/>
    <w:rsid w:val="00800986"/>
    <w:rsid w:val="00802BBB"/>
    <w:rsid w:val="00803934"/>
    <w:rsid w:val="008044AD"/>
    <w:rsid w:val="008050CC"/>
    <w:rsid w:val="00805259"/>
    <w:rsid w:val="00806524"/>
    <w:rsid w:val="00810B7C"/>
    <w:rsid w:val="00811049"/>
    <w:rsid w:val="0081148F"/>
    <w:rsid w:val="0081159C"/>
    <w:rsid w:val="00814839"/>
    <w:rsid w:val="008161C2"/>
    <w:rsid w:val="00817A4B"/>
    <w:rsid w:val="00820A71"/>
    <w:rsid w:val="0082247A"/>
    <w:rsid w:val="00824037"/>
    <w:rsid w:val="00825B42"/>
    <w:rsid w:val="00831FCD"/>
    <w:rsid w:val="00832077"/>
    <w:rsid w:val="00832B32"/>
    <w:rsid w:val="00833BA8"/>
    <w:rsid w:val="00834856"/>
    <w:rsid w:val="00834BB3"/>
    <w:rsid w:val="00834F17"/>
    <w:rsid w:val="00835132"/>
    <w:rsid w:val="00836AFF"/>
    <w:rsid w:val="008401AD"/>
    <w:rsid w:val="0084174D"/>
    <w:rsid w:val="00842886"/>
    <w:rsid w:val="008434EA"/>
    <w:rsid w:val="0084691D"/>
    <w:rsid w:val="00847838"/>
    <w:rsid w:val="0085024B"/>
    <w:rsid w:val="00851157"/>
    <w:rsid w:val="00851550"/>
    <w:rsid w:val="00851BE4"/>
    <w:rsid w:val="00851D6C"/>
    <w:rsid w:val="008521B6"/>
    <w:rsid w:val="008541BC"/>
    <w:rsid w:val="00855575"/>
    <w:rsid w:val="008555DF"/>
    <w:rsid w:val="00856D4D"/>
    <w:rsid w:val="00856EEB"/>
    <w:rsid w:val="00857302"/>
    <w:rsid w:val="00857B27"/>
    <w:rsid w:val="00860161"/>
    <w:rsid w:val="008601B9"/>
    <w:rsid w:val="0086236B"/>
    <w:rsid w:val="0086249E"/>
    <w:rsid w:val="008629F9"/>
    <w:rsid w:val="00863636"/>
    <w:rsid w:val="00865612"/>
    <w:rsid w:val="00865806"/>
    <w:rsid w:val="00865E1E"/>
    <w:rsid w:val="008664A6"/>
    <w:rsid w:val="008664F6"/>
    <w:rsid w:val="00866D49"/>
    <w:rsid w:val="00871439"/>
    <w:rsid w:val="00872C47"/>
    <w:rsid w:val="008739B9"/>
    <w:rsid w:val="0087402E"/>
    <w:rsid w:val="008740AA"/>
    <w:rsid w:val="00875106"/>
    <w:rsid w:val="00875CE5"/>
    <w:rsid w:val="0087767D"/>
    <w:rsid w:val="0088122F"/>
    <w:rsid w:val="008818B1"/>
    <w:rsid w:val="00881E11"/>
    <w:rsid w:val="008823F5"/>
    <w:rsid w:val="008824E9"/>
    <w:rsid w:val="0088319B"/>
    <w:rsid w:val="00884CA5"/>
    <w:rsid w:val="00887B5A"/>
    <w:rsid w:val="00890DCA"/>
    <w:rsid w:val="00891CBC"/>
    <w:rsid w:val="00892E47"/>
    <w:rsid w:val="0089563A"/>
    <w:rsid w:val="00895FA7"/>
    <w:rsid w:val="00896CF1"/>
    <w:rsid w:val="00897FD4"/>
    <w:rsid w:val="008A208E"/>
    <w:rsid w:val="008A3A11"/>
    <w:rsid w:val="008A3B30"/>
    <w:rsid w:val="008A6945"/>
    <w:rsid w:val="008B1C41"/>
    <w:rsid w:val="008B1CBD"/>
    <w:rsid w:val="008B266D"/>
    <w:rsid w:val="008B3110"/>
    <w:rsid w:val="008B389A"/>
    <w:rsid w:val="008B3917"/>
    <w:rsid w:val="008C15E4"/>
    <w:rsid w:val="008C18EC"/>
    <w:rsid w:val="008C40C5"/>
    <w:rsid w:val="008C73CB"/>
    <w:rsid w:val="008C75CB"/>
    <w:rsid w:val="008C7BE2"/>
    <w:rsid w:val="008D078A"/>
    <w:rsid w:val="008D1159"/>
    <w:rsid w:val="008D1314"/>
    <w:rsid w:val="008D1AA8"/>
    <w:rsid w:val="008D1ADB"/>
    <w:rsid w:val="008D1CC5"/>
    <w:rsid w:val="008D1E47"/>
    <w:rsid w:val="008D21FD"/>
    <w:rsid w:val="008D2238"/>
    <w:rsid w:val="008D2A9C"/>
    <w:rsid w:val="008D2AC0"/>
    <w:rsid w:val="008D3FD0"/>
    <w:rsid w:val="008D4C91"/>
    <w:rsid w:val="008D4D01"/>
    <w:rsid w:val="008D6338"/>
    <w:rsid w:val="008D738F"/>
    <w:rsid w:val="008D7E98"/>
    <w:rsid w:val="008E25B6"/>
    <w:rsid w:val="008E25E0"/>
    <w:rsid w:val="008E4AA9"/>
    <w:rsid w:val="008E5197"/>
    <w:rsid w:val="008E53AA"/>
    <w:rsid w:val="008F0E3B"/>
    <w:rsid w:val="008F4FF9"/>
    <w:rsid w:val="008F7628"/>
    <w:rsid w:val="0090013E"/>
    <w:rsid w:val="0090245F"/>
    <w:rsid w:val="00902546"/>
    <w:rsid w:val="00902A50"/>
    <w:rsid w:val="00902A9D"/>
    <w:rsid w:val="009052E3"/>
    <w:rsid w:val="00905983"/>
    <w:rsid w:val="00907EE1"/>
    <w:rsid w:val="009106CC"/>
    <w:rsid w:val="00910C6F"/>
    <w:rsid w:val="0091296A"/>
    <w:rsid w:val="00913DA1"/>
    <w:rsid w:val="00914220"/>
    <w:rsid w:val="009148E2"/>
    <w:rsid w:val="00915EDB"/>
    <w:rsid w:val="009171BE"/>
    <w:rsid w:val="00917F48"/>
    <w:rsid w:val="009201EE"/>
    <w:rsid w:val="0092059D"/>
    <w:rsid w:val="0092165C"/>
    <w:rsid w:val="009217CB"/>
    <w:rsid w:val="00921877"/>
    <w:rsid w:val="00921C09"/>
    <w:rsid w:val="00922086"/>
    <w:rsid w:val="009231F4"/>
    <w:rsid w:val="0092372B"/>
    <w:rsid w:val="00923BAE"/>
    <w:rsid w:val="00923F49"/>
    <w:rsid w:val="00924CFD"/>
    <w:rsid w:val="00926B66"/>
    <w:rsid w:val="00926C21"/>
    <w:rsid w:val="0092783B"/>
    <w:rsid w:val="00930918"/>
    <w:rsid w:val="00930E67"/>
    <w:rsid w:val="00931CBE"/>
    <w:rsid w:val="00932E80"/>
    <w:rsid w:val="00933064"/>
    <w:rsid w:val="0093379E"/>
    <w:rsid w:val="009348CC"/>
    <w:rsid w:val="00934DC7"/>
    <w:rsid w:val="0093757F"/>
    <w:rsid w:val="00937F3A"/>
    <w:rsid w:val="0094266B"/>
    <w:rsid w:val="0094294D"/>
    <w:rsid w:val="00942C57"/>
    <w:rsid w:val="0094300F"/>
    <w:rsid w:val="0094344F"/>
    <w:rsid w:val="00943574"/>
    <w:rsid w:val="00943C3C"/>
    <w:rsid w:val="00945152"/>
    <w:rsid w:val="00945781"/>
    <w:rsid w:val="009458B2"/>
    <w:rsid w:val="00945E57"/>
    <w:rsid w:val="00951940"/>
    <w:rsid w:val="00955105"/>
    <w:rsid w:val="00955555"/>
    <w:rsid w:val="009562EF"/>
    <w:rsid w:val="00956A33"/>
    <w:rsid w:val="00956B1C"/>
    <w:rsid w:val="00957086"/>
    <w:rsid w:val="00957CAF"/>
    <w:rsid w:val="00960D30"/>
    <w:rsid w:val="00962A73"/>
    <w:rsid w:val="00962BF4"/>
    <w:rsid w:val="009664BB"/>
    <w:rsid w:val="00966A57"/>
    <w:rsid w:val="00967768"/>
    <w:rsid w:val="00967AA4"/>
    <w:rsid w:val="00967BB6"/>
    <w:rsid w:val="009712F6"/>
    <w:rsid w:val="0097198E"/>
    <w:rsid w:val="009721EF"/>
    <w:rsid w:val="0097315C"/>
    <w:rsid w:val="00973175"/>
    <w:rsid w:val="009736FF"/>
    <w:rsid w:val="00977859"/>
    <w:rsid w:val="0098022F"/>
    <w:rsid w:val="009815D1"/>
    <w:rsid w:val="00981F9A"/>
    <w:rsid w:val="00982104"/>
    <w:rsid w:val="00983F6C"/>
    <w:rsid w:val="00986B8D"/>
    <w:rsid w:val="009909F9"/>
    <w:rsid w:val="00990A88"/>
    <w:rsid w:val="009922C1"/>
    <w:rsid w:val="00993742"/>
    <w:rsid w:val="00993752"/>
    <w:rsid w:val="0099379B"/>
    <w:rsid w:val="00996EBF"/>
    <w:rsid w:val="009976A0"/>
    <w:rsid w:val="009A2089"/>
    <w:rsid w:val="009A3A0B"/>
    <w:rsid w:val="009A3B85"/>
    <w:rsid w:val="009A4EA2"/>
    <w:rsid w:val="009A5B0F"/>
    <w:rsid w:val="009A5B4D"/>
    <w:rsid w:val="009A767A"/>
    <w:rsid w:val="009B0834"/>
    <w:rsid w:val="009B0C35"/>
    <w:rsid w:val="009B3A5A"/>
    <w:rsid w:val="009B4296"/>
    <w:rsid w:val="009C0013"/>
    <w:rsid w:val="009C03B6"/>
    <w:rsid w:val="009C1F8D"/>
    <w:rsid w:val="009C263A"/>
    <w:rsid w:val="009C2D60"/>
    <w:rsid w:val="009C2E9D"/>
    <w:rsid w:val="009C36AD"/>
    <w:rsid w:val="009C3ED0"/>
    <w:rsid w:val="009C631B"/>
    <w:rsid w:val="009D0289"/>
    <w:rsid w:val="009D02C7"/>
    <w:rsid w:val="009D2AF4"/>
    <w:rsid w:val="009D3202"/>
    <w:rsid w:val="009D4712"/>
    <w:rsid w:val="009D475A"/>
    <w:rsid w:val="009D5075"/>
    <w:rsid w:val="009D6020"/>
    <w:rsid w:val="009D78F8"/>
    <w:rsid w:val="009E0564"/>
    <w:rsid w:val="009E1316"/>
    <w:rsid w:val="009E1ACA"/>
    <w:rsid w:val="009E2C15"/>
    <w:rsid w:val="009E389B"/>
    <w:rsid w:val="009E73FB"/>
    <w:rsid w:val="009F0356"/>
    <w:rsid w:val="009F2430"/>
    <w:rsid w:val="009F262D"/>
    <w:rsid w:val="009F2EB1"/>
    <w:rsid w:val="009F3909"/>
    <w:rsid w:val="009F546E"/>
    <w:rsid w:val="009F7065"/>
    <w:rsid w:val="009F712D"/>
    <w:rsid w:val="00A022AF"/>
    <w:rsid w:val="00A02581"/>
    <w:rsid w:val="00A0398B"/>
    <w:rsid w:val="00A05916"/>
    <w:rsid w:val="00A06217"/>
    <w:rsid w:val="00A068F8"/>
    <w:rsid w:val="00A10998"/>
    <w:rsid w:val="00A10C1D"/>
    <w:rsid w:val="00A10FE6"/>
    <w:rsid w:val="00A12184"/>
    <w:rsid w:val="00A13487"/>
    <w:rsid w:val="00A1437E"/>
    <w:rsid w:val="00A143D7"/>
    <w:rsid w:val="00A14614"/>
    <w:rsid w:val="00A15A90"/>
    <w:rsid w:val="00A16313"/>
    <w:rsid w:val="00A169FA"/>
    <w:rsid w:val="00A177DD"/>
    <w:rsid w:val="00A20631"/>
    <w:rsid w:val="00A214F5"/>
    <w:rsid w:val="00A221FF"/>
    <w:rsid w:val="00A230AA"/>
    <w:rsid w:val="00A2459B"/>
    <w:rsid w:val="00A24CB4"/>
    <w:rsid w:val="00A25260"/>
    <w:rsid w:val="00A27567"/>
    <w:rsid w:val="00A30106"/>
    <w:rsid w:val="00A33BEB"/>
    <w:rsid w:val="00A34CC0"/>
    <w:rsid w:val="00A36002"/>
    <w:rsid w:val="00A37233"/>
    <w:rsid w:val="00A37D4E"/>
    <w:rsid w:val="00A403D5"/>
    <w:rsid w:val="00A4094C"/>
    <w:rsid w:val="00A409DD"/>
    <w:rsid w:val="00A414FC"/>
    <w:rsid w:val="00A41752"/>
    <w:rsid w:val="00A425A0"/>
    <w:rsid w:val="00A4288D"/>
    <w:rsid w:val="00A42DC7"/>
    <w:rsid w:val="00A43D88"/>
    <w:rsid w:val="00A444A4"/>
    <w:rsid w:val="00A456BA"/>
    <w:rsid w:val="00A46308"/>
    <w:rsid w:val="00A47610"/>
    <w:rsid w:val="00A47EA8"/>
    <w:rsid w:val="00A50014"/>
    <w:rsid w:val="00A50ACF"/>
    <w:rsid w:val="00A510E7"/>
    <w:rsid w:val="00A52518"/>
    <w:rsid w:val="00A525F8"/>
    <w:rsid w:val="00A52FF2"/>
    <w:rsid w:val="00A5366D"/>
    <w:rsid w:val="00A54E28"/>
    <w:rsid w:val="00A55ECC"/>
    <w:rsid w:val="00A56568"/>
    <w:rsid w:val="00A57550"/>
    <w:rsid w:val="00A57673"/>
    <w:rsid w:val="00A600A8"/>
    <w:rsid w:val="00A6143A"/>
    <w:rsid w:val="00A61D0A"/>
    <w:rsid w:val="00A62018"/>
    <w:rsid w:val="00A62E86"/>
    <w:rsid w:val="00A62F4F"/>
    <w:rsid w:val="00A6347D"/>
    <w:rsid w:val="00A63C30"/>
    <w:rsid w:val="00A641BE"/>
    <w:rsid w:val="00A652BE"/>
    <w:rsid w:val="00A65D85"/>
    <w:rsid w:val="00A66EA2"/>
    <w:rsid w:val="00A70C9C"/>
    <w:rsid w:val="00A70FB4"/>
    <w:rsid w:val="00A70FE4"/>
    <w:rsid w:val="00A7112E"/>
    <w:rsid w:val="00A7113B"/>
    <w:rsid w:val="00A716DC"/>
    <w:rsid w:val="00A746A9"/>
    <w:rsid w:val="00A746B2"/>
    <w:rsid w:val="00A74F64"/>
    <w:rsid w:val="00A774C5"/>
    <w:rsid w:val="00A8277B"/>
    <w:rsid w:val="00A8391B"/>
    <w:rsid w:val="00A84FD6"/>
    <w:rsid w:val="00A874CE"/>
    <w:rsid w:val="00A874FB"/>
    <w:rsid w:val="00A87861"/>
    <w:rsid w:val="00A87F1F"/>
    <w:rsid w:val="00A9039C"/>
    <w:rsid w:val="00A904C7"/>
    <w:rsid w:val="00A90F7C"/>
    <w:rsid w:val="00A9176B"/>
    <w:rsid w:val="00A9405D"/>
    <w:rsid w:val="00A962FF"/>
    <w:rsid w:val="00A9730C"/>
    <w:rsid w:val="00AA0066"/>
    <w:rsid w:val="00AA01D7"/>
    <w:rsid w:val="00AA0422"/>
    <w:rsid w:val="00AA3850"/>
    <w:rsid w:val="00AA4985"/>
    <w:rsid w:val="00AA51DD"/>
    <w:rsid w:val="00AA7412"/>
    <w:rsid w:val="00AB04CB"/>
    <w:rsid w:val="00AB1084"/>
    <w:rsid w:val="00AB2605"/>
    <w:rsid w:val="00AB40DE"/>
    <w:rsid w:val="00AB4108"/>
    <w:rsid w:val="00AB4B97"/>
    <w:rsid w:val="00AB4E59"/>
    <w:rsid w:val="00AB5D0F"/>
    <w:rsid w:val="00AB5F91"/>
    <w:rsid w:val="00AB6A2D"/>
    <w:rsid w:val="00AB6BEB"/>
    <w:rsid w:val="00AB7FB4"/>
    <w:rsid w:val="00AC0687"/>
    <w:rsid w:val="00AC14B3"/>
    <w:rsid w:val="00AC2D9A"/>
    <w:rsid w:val="00AC2E1C"/>
    <w:rsid w:val="00AC40EE"/>
    <w:rsid w:val="00AC4116"/>
    <w:rsid w:val="00AC7AFC"/>
    <w:rsid w:val="00AD0057"/>
    <w:rsid w:val="00AD269B"/>
    <w:rsid w:val="00AD291B"/>
    <w:rsid w:val="00AD2AEB"/>
    <w:rsid w:val="00AD32A2"/>
    <w:rsid w:val="00AD357F"/>
    <w:rsid w:val="00AD62DE"/>
    <w:rsid w:val="00AD6709"/>
    <w:rsid w:val="00AD72ED"/>
    <w:rsid w:val="00AD783C"/>
    <w:rsid w:val="00AD78A6"/>
    <w:rsid w:val="00AE2CC8"/>
    <w:rsid w:val="00AE3A7D"/>
    <w:rsid w:val="00AE3B3A"/>
    <w:rsid w:val="00AE665E"/>
    <w:rsid w:val="00AE714C"/>
    <w:rsid w:val="00AE7FBA"/>
    <w:rsid w:val="00AF0D32"/>
    <w:rsid w:val="00AF23A0"/>
    <w:rsid w:val="00AF3EA5"/>
    <w:rsid w:val="00AF662F"/>
    <w:rsid w:val="00AF689E"/>
    <w:rsid w:val="00AF6F71"/>
    <w:rsid w:val="00B02594"/>
    <w:rsid w:val="00B02A9E"/>
    <w:rsid w:val="00B03BFD"/>
    <w:rsid w:val="00B04D1D"/>
    <w:rsid w:val="00B05246"/>
    <w:rsid w:val="00B10085"/>
    <w:rsid w:val="00B100A8"/>
    <w:rsid w:val="00B105E1"/>
    <w:rsid w:val="00B10B09"/>
    <w:rsid w:val="00B11E8D"/>
    <w:rsid w:val="00B12B58"/>
    <w:rsid w:val="00B1368E"/>
    <w:rsid w:val="00B13D36"/>
    <w:rsid w:val="00B154CD"/>
    <w:rsid w:val="00B167AA"/>
    <w:rsid w:val="00B16CA6"/>
    <w:rsid w:val="00B1735B"/>
    <w:rsid w:val="00B17575"/>
    <w:rsid w:val="00B207A9"/>
    <w:rsid w:val="00B20F17"/>
    <w:rsid w:val="00B216BB"/>
    <w:rsid w:val="00B2253B"/>
    <w:rsid w:val="00B22841"/>
    <w:rsid w:val="00B236A7"/>
    <w:rsid w:val="00B24653"/>
    <w:rsid w:val="00B259F7"/>
    <w:rsid w:val="00B25C4E"/>
    <w:rsid w:val="00B261D9"/>
    <w:rsid w:val="00B262CD"/>
    <w:rsid w:val="00B26772"/>
    <w:rsid w:val="00B268C0"/>
    <w:rsid w:val="00B2749E"/>
    <w:rsid w:val="00B319A0"/>
    <w:rsid w:val="00B3265C"/>
    <w:rsid w:val="00B32BF1"/>
    <w:rsid w:val="00B3481A"/>
    <w:rsid w:val="00B348C0"/>
    <w:rsid w:val="00B357A5"/>
    <w:rsid w:val="00B362D2"/>
    <w:rsid w:val="00B364C1"/>
    <w:rsid w:val="00B364DC"/>
    <w:rsid w:val="00B365FF"/>
    <w:rsid w:val="00B36768"/>
    <w:rsid w:val="00B36E07"/>
    <w:rsid w:val="00B37A30"/>
    <w:rsid w:val="00B40ABF"/>
    <w:rsid w:val="00B436F0"/>
    <w:rsid w:val="00B43CAC"/>
    <w:rsid w:val="00B44C00"/>
    <w:rsid w:val="00B44F38"/>
    <w:rsid w:val="00B456C4"/>
    <w:rsid w:val="00B457A6"/>
    <w:rsid w:val="00B465DD"/>
    <w:rsid w:val="00B547D5"/>
    <w:rsid w:val="00B56D82"/>
    <w:rsid w:val="00B627D1"/>
    <w:rsid w:val="00B63119"/>
    <w:rsid w:val="00B63AC3"/>
    <w:rsid w:val="00B66BB4"/>
    <w:rsid w:val="00B70E80"/>
    <w:rsid w:val="00B71EB4"/>
    <w:rsid w:val="00B73306"/>
    <w:rsid w:val="00B7346E"/>
    <w:rsid w:val="00B73777"/>
    <w:rsid w:val="00B75E72"/>
    <w:rsid w:val="00B765BA"/>
    <w:rsid w:val="00B76A87"/>
    <w:rsid w:val="00B81399"/>
    <w:rsid w:val="00B81C6D"/>
    <w:rsid w:val="00B823D0"/>
    <w:rsid w:val="00B82E54"/>
    <w:rsid w:val="00B82FCB"/>
    <w:rsid w:val="00B8302C"/>
    <w:rsid w:val="00B834E9"/>
    <w:rsid w:val="00B839AA"/>
    <w:rsid w:val="00B85630"/>
    <w:rsid w:val="00B85D7E"/>
    <w:rsid w:val="00B9072C"/>
    <w:rsid w:val="00B90F9B"/>
    <w:rsid w:val="00B91A51"/>
    <w:rsid w:val="00B922AC"/>
    <w:rsid w:val="00B9320C"/>
    <w:rsid w:val="00B94DC8"/>
    <w:rsid w:val="00B94FDC"/>
    <w:rsid w:val="00B95287"/>
    <w:rsid w:val="00B95730"/>
    <w:rsid w:val="00B960ED"/>
    <w:rsid w:val="00B96728"/>
    <w:rsid w:val="00B96843"/>
    <w:rsid w:val="00B97B96"/>
    <w:rsid w:val="00B97D44"/>
    <w:rsid w:val="00BA0192"/>
    <w:rsid w:val="00BA07A0"/>
    <w:rsid w:val="00BA20FC"/>
    <w:rsid w:val="00BA28A4"/>
    <w:rsid w:val="00BA328B"/>
    <w:rsid w:val="00BA3D2C"/>
    <w:rsid w:val="00BA6057"/>
    <w:rsid w:val="00BA67ED"/>
    <w:rsid w:val="00BA7546"/>
    <w:rsid w:val="00BB0EA7"/>
    <w:rsid w:val="00BB1839"/>
    <w:rsid w:val="00BB229A"/>
    <w:rsid w:val="00BB243D"/>
    <w:rsid w:val="00BB43A0"/>
    <w:rsid w:val="00BB4636"/>
    <w:rsid w:val="00BB4B53"/>
    <w:rsid w:val="00BB56BC"/>
    <w:rsid w:val="00BB6922"/>
    <w:rsid w:val="00BB6924"/>
    <w:rsid w:val="00BB6931"/>
    <w:rsid w:val="00BC065D"/>
    <w:rsid w:val="00BC1D47"/>
    <w:rsid w:val="00BC3F81"/>
    <w:rsid w:val="00BC3FE4"/>
    <w:rsid w:val="00BC5262"/>
    <w:rsid w:val="00BC54A5"/>
    <w:rsid w:val="00BC54E5"/>
    <w:rsid w:val="00BC56F0"/>
    <w:rsid w:val="00BC6599"/>
    <w:rsid w:val="00BC6876"/>
    <w:rsid w:val="00BD06E7"/>
    <w:rsid w:val="00BD0F62"/>
    <w:rsid w:val="00BD1CBE"/>
    <w:rsid w:val="00BD2A89"/>
    <w:rsid w:val="00BD2F11"/>
    <w:rsid w:val="00BD4822"/>
    <w:rsid w:val="00BD516B"/>
    <w:rsid w:val="00BD6FF4"/>
    <w:rsid w:val="00BD75C5"/>
    <w:rsid w:val="00BD77B0"/>
    <w:rsid w:val="00BE0162"/>
    <w:rsid w:val="00BE204D"/>
    <w:rsid w:val="00BE266C"/>
    <w:rsid w:val="00BE28F0"/>
    <w:rsid w:val="00BE3322"/>
    <w:rsid w:val="00BE4070"/>
    <w:rsid w:val="00BE435A"/>
    <w:rsid w:val="00BE5778"/>
    <w:rsid w:val="00BF094C"/>
    <w:rsid w:val="00BF29AA"/>
    <w:rsid w:val="00BF2B43"/>
    <w:rsid w:val="00BF37AA"/>
    <w:rsid w:val="00BF4BC1"/>
    <w:rsid w:val="00BF4C51"/>
    <w:rsid w:val="00BF5391"/>
    <w:rsid w:val="00BF5523"/>
    <w:rsid w:val="00BF62FA"/>
    <w:rsid w:val="00BF6865"/>
    <w:rsid w:val="00BF698C"/>
    <w:rsid w:val="00BF734B"/>
    <w:rsid w:val="00BF7479"/>
    <w:rsid w:val="00BF7D92"/>
    <w:rsid w:val="00C01D71"/>
    <w:rsid w:val="00C02F6A"/>
    <w:rsid w:val="00C0310D"/>
    <w:rsid w:val="00C03524"/>
    <w:rsid w:val="00C03612"/>
    <w:rsid w:val="00C0426B"/>
    <w:rsid w:val="00C103B9"/>
    <w:rsid w:val="00C132FD"/>
    <w:rsid w:val="00C13404"/>
    <w:rsid w:val="00C1386B"/>
    <w:rsid w:val="00C152C9"/>
    <w:rsid w:val="00C1558B"/>
    <w:rsid w:val="00C1561B"/>
    <w:rsid w:val="00C15E51"/>
    <w:rsid w:val="00C17455"/>
    <w:rsid w:val="00C21F15"/>
    <w:rsid w:val="00C23172"/>
    <w:rsid w:val="00C239F2"/>
    <w:rsid w:val="00C23B39"/>
    <w:rsid w:val="00C23C2F"/>
    <w:rsid w:val="00C23C98"/>
    <w:rsid w:val="00C24E84"/>
    <w:rsid w:val="00C269CC"/>
    <w:rsid w:val="00C26D8E"/>
    <w:rsid w:val="00C270C8"/>
    <w:rsid w:val="00C32CA8"/>
    <w:rsid w:val="00C332B1"/>
    <w:rsid w:val="00C33FFF"/>
    <w:rsid w:val="00C34CE8"/>
    <w:rsid w:val="00C37671"/>
    <w:rsid w:val="00C40229"/>
    <w:rsid w:val="00C4096C"/>
    <w:rsid w:val="00C42505"/>
    <w:rsid w:val="00C42838"/>
    <w:rsid w:val="00C43DE8"/>
    <w:rsid w:val="00C46A42"/>
    <w:rsid w:val="00C477CD"/>
    <w:rsid w:val="00C47DC7"/>
    <w:rsid w:val="00C47DFA"/>
    <w:rsid w:val="00C50C8D"/>
    <w:rsid w:val="00C535D8"/>
    <w:rsid w:val="00C60CCF"/>
    <w:rsid w:val="00C636B8"/>
    <w:rsid w:val="00C64615"/>
    <w:rsid w:val="00C65A81"/>
    <w:rsid w:val="00C65AC6"/>
    <w:rsid w:val="00C6607C"/>
    <w:rsid w:val="00C66F4A"/>
    <w:rsid w:val="00C70C7B"/>
    <w:rsid w:val="00C73F1E"/>
    <w:rsid w:val="00C74246"/>
    <w:rsid w:val="00C74D76"/>
    <w:rsid w:val="00C75E34"/>
    <w:rsid w:val="00C76EA7"/>
    <w:rsid w:val="00C777D9"/>
    <w:rsid w:val="00C77D22"/>
    <w:rsid w:val="00C816E5"/>
    <w:rsid w:val="00C81778"/>
    <w:rsid w:val="00C83C86"/>
    <w:rsid w:val="00C84050"/>
    <w:rsid w:val="00C85D8F"/>
    <w:rsid w:val="00C86305"/>
    <w:rsid w:val="00C8674E"/>
    <w:rsid w:val="00C86BA9"/>
    <w:rsid w:val="00C879D0"/>
    <w:rsid w:val="00C87FBA"/>
    <w:rsid w:val="00C90E51"/>
    <w:rsid w:val="00C91814"/>
    <w:rsid w:val="00C91EE2"/>
    <w:rsid w:val="00C93936"/>
    <w:rsid w:val="00C93E8B"/>
    <w:rsid w:val="00C96AAC"/>
    <w:rsid w:val="00CA0F12"/>
    <w:rsid w:val="00CA17DA"/>
    <w:rsid w:val="00CA1B7C"/>
    <w:rsid w:val="00CA261B"/>
    <w:rsid w:val="00CA4D85"/>
    <w:rsid w:val="00CA4FD9"/>
    <w:rsid w:val="00CA6072"/>
    <w:rsid w:val="00CB0641"/>
    <w:rsid w:val="00CB20FC"/>
    <w:rsid w:val="00CB3C66"/>
    <w:rsid w:val="00CB4235"/>
    <w:rsid w:val="00CB4594"/>
    <w:rsid w:val="00CB59DB"/>
    <w:rsid w:val="00CB5D09"/>
    <w:rsid w:val="00CB7479"/>
    <w:rsid w:val="00CB76AF"/>
    <w:rsid w:val="00CB7BB7"/>
    <w:rsid w:val="00CB7C96"/>
    <w:rsid w:val="00CC0054"/>
    <w:rsid w:val="00CC0BF0"/>
    <w:rsid w:val="00CC0FB5"/>
    <w:rsid w:val="00CC150C"/>
    <w:rsid w:val="00CC29A7"/>
    <w:rsid w:val="00CC45A5"/>
    <w:rsid w:val="00CC4B70"/>
    <w:rsid w:val="00CC4B73"/>
    <w:rsid w:val="00CC4F94"/>
    <w:rsid w:val="00CC5BB7"/>
    <w:rsid w:val="00CD0C18"/>
    <w:rsid w:val="00CD1B81"/>
    <w:rsid w:val="00CD3ED2"/>
    <w:rsid w:val="00CD44D9"/>
    <w:rsid w:val="00CD7B89"/>
    <w:rsid w:val="00CE18B1"/>
    <w:rsid w:val="00CE1DCD"/>
    <w:rsid w:val="00CE2B11"/>
    <w:rsid w:val="00CE2D06"/>
    <w:rsid w:val="00CE3EA8"/>
    <w:rsid w:val="00CE72B9"/>
    <w:rsid w:val="00CE7DEB"/>
    <w:rsid w:val="00CE7F50"/>
    <w:rsid w:val="00CF217F"/>
    <w:rsid w:val="00CF2DBD"/>
    <w:rsid w:val="00CF3344"/>
    <w:rsid w:val="00CF36A3"/>
    <w:rsid w:val="00CF4B64"/>
    <w:rsid w:val="00CF555B"/>
    <w:rsid w:val="00CF5C6A"/>
    <w:rsid w:val="00CF5F57"/>
    <w:rsid w:val="00CF7DA2"/>
    <w:rsid w:val="00D01CC5"/>
    <w:rsid w:val="00D02EDF"/>
    <w:rsid w:val="00D052FC"/>
    <w:rsid w:val="00D06BD7"/>
    <w:rsid w:val="00D06E23"/>
    <w:rsid w:val="00D07FC2"/>
    <w:rsid w:val="00D10521"/>
    <w:rsid w:val="00D10D6F"/>
    <w:rsid w:val="00D11AA8"/>
    <w:rsid w:val="00D12A90"/>
    <w:rsid w:val="00D12AAB"/>
    <w:rsid w:val="00D12FE9"/>
    <w:rsid w:val="00D13FA4"/>
    <w:rsid w:val="00D147E7"/>
    <w:rsid w:val="00D15A2A"/>
    <w:rsid w:val="00D1681A"/>
    <w:rsid w:val="00D16CFC"/>
    <w:rsid w:val="00D17E5A"/>
    <w:rsid w:val="00D20C1C"/>
    <w:rsid w:val="00D216C9"/>
    <w:rsid w:val="00D21859"/>
    <w:rsid w:val="00D23E81"/>
    <w:rsid w:val="00D254B6"/>
    <w:rsid w:val="00D25807"/>
    <w:rsid w:val="00D25CFF"/>
    <w:rsid w:val="00D2696F"/>
    <w:rsid w:val="00D26C94"/>
    <w:rsid w:val="00D26FE9"/>
    <w:rsid w:val="00D27D0F"/>
    <w:rsid w:val="00D30D66"/>
    <w:rsid w:val="00D312D2"/>
    <w:rsid w:val="00D31852"/>
    <w:rsid w:val="00D3227F"/>
    <w:rsid w:val="00D332EF"/>
    <w:rsid w:val="00D33403"/>
    <w:rsid w:val="00D33AD3"/>
    <w:rsid w:val="00D34AAE"/>
    <w:rsid w:val="00D40631"/>
    <w:rsid w:val="00D407BA"/>
    <w:rsid w:val="00D42383"/>
    <w:rsid w:val="00D429DE"/>
    <w:rsid w:val="00D43815"/>
    <w:rsid w:val="00D44FE5"/>
    <w:rsid w:val="00D46962"/>
    <w:rsid w:val="00D47F71"/>
    <w:rsid w:val="00D47F88"/>
    <w:rsid w:val="00D50499"/>
    <w:rsid w:val="00D525E3"/>
    <w:rsid w:val="00D53112"/>
    <w:rsid w:val="00D5376F"/>
    <w:rsid w:val="00D54704"/>
    <w:rsid w:val="00D547FF"/>
    <w:rsid w:val="00D5514E"/>
    <w:rsid w:val="00D553AD"/>
    <w:rsid w:val="00D5792E"/>
    <w:rsid w:val="00D57FB8"/>
    <w:rsid w:val="00D6050E"/>
    <w:rsid w:val="00D62F3D"/>
    <w:rsid w:val="00D65B9D"/>
    <w:rsid w:val="00D675B8"/>
    <w:rsid w:val="00D71922"/>
    <w:rsid w:val="00D726DB"/>
    <w:rsid w:val="00D72905"/>
    <w:rsid w:val="00D73A95"/>
    <w:rsid w:val="00D74D1E"/>
    <w:rsid w:val="00D75E55"/>
    <w:rsid w:val="00D80EC8"/>
    <w:rsid w:val="00D904A5"/>
    <w:rsid w:val="00D90B54"/>
    <w:rsid w:val="00D92BCF"/>
    <w:rsid w:val="00D92F72"/>
    <w:rsid w:val="00D97809"/>
    <w:rsid w:val="00D97F29"/>
    <w:rsid w:val="00DA1082"/>
    <w:rsid w:val="00DA56A9"/>
    <w:rsid w:val="00DA5B80"/>
    <w:rsid w:val="00DA7BD0"/>
    <w:rsid w:val="00DB0C52"/>
    <w:rsid w:val="00DB2453"/>
    <w:rsid w:val="00DB3351"/>
    <w:rsid w:val="00DB74A4"/>
    <w:rsid w:val="00DB757F"/>
    <w:rsid w:val="00DC0A0A"/>
    <w:rsid w:val="00DC2CA1"/>
    <w:rsid w:val="00DC4175"/>
    <w:rsid w:val="00DC4BA7"/>
    <w:rsid w:val="00DC6B1F"/>
    <w:rsid w:val="00DC71B4"/>
    <w:rsid w:val="00DD00F0"/>
    <w:rsid w:val="00DD05C4"/>
    <w:rsid w:val="00DD22C8"/>
    <w:rsid w:val="00DD2366"/>
    <w:rsid w:val="00DD4083"/>
    <w:rsid w:val="00DD43FF"/>
    <w:rsid w:val="00DD4DA7"/>
    <w:rsid w:val="00DD62DC"/>
    <w:rsid w:val="00DD6355"/>
    <w:rsid w:val="00DE15C8"/>
    <w:rsid w:val="00DE22A7"/>
    <w:rsid w:val="00DE3D78"/>
    <w:rsid w:val="00DE5891"/>
    <w:rsid w:val="00DE5B16"/>
    <w:rsid w:val="00DE6A79"/>
    <w:rsid w:val="00DE77FC"/>
    <w:rsid w:val="00DF0EE6"/>
    <w:rsid w:val="00DF0FB1"/>
    <w:rsid w:val="00DF1A18"/>
    <w:rsid w:val="00DF3CB5"/>
    <w:rsid w:val="00DF3E69"/>
    <w:rsid w:val="00DF5220"/>
    <w:rsid w:val="00DF5DE9"/>
    <w:rsid w:val="00DF5FFF"/>
    <w:rsid w:val="00DF6773"/>
    <w:rsid w:val="00DF6F86"/>
    <w:rsid w:val="00DF7A0C"/>
    <w:rsid w:val="00E00ABA"/>
    <w:rsid w:val="00E023FD"/>
    <w:rsid w:val="00E02D21"/>
    <w:rsid w:val="00E03110"/>
    <w:rsid w:val="00E033ED"/>
    <w:rsid w:val="00E044CB"/>
    <w:rsid w:val="00E04BC3"/>
    <w:rsid w:val="00E05D7E"/>
    <w:rsid w:val="00E10EDA"/>
    <w:rsid w:val="00E134B1"/>
    <w:rsid w:val="00E1356A"/>
    <w:rsid w:val="00E14D0E"/>
    <w:rsid w:val="00E15685"/>
    <w:rsid w:val="00E16A59"/>
    <w:rsid w:val="00E175CF"/>
    <w:rsid w:val="00E17788"/>
    <w:rsid w:val="00E17CB9"/>
    <w:rsid w:val="00E17CFA"/>
    <w:rsid w:val="00E20041"/>
    <w:rsid w:val="00E20583"/>
    <w:rsid w:val="00E21DCE"/>
    <w:rsid w:val="00E22606"/>
    <w:rsid w:val="00E24BD4"/>
    <w:rsid w:val="00E25998"/>
    <w:rsid w:val="00E25BAC"/>
    <w:rsid w:val="00E268F0"/>
    <w:rsid w:val="00E3110B"/>
    <w:rsid w:val="00E3205C"/>
    <w:rsid w:val="00E33303"/>
    <w:rsid w:val="00E33EBA"/>
    <w:rsid w:val="00E3434B"/>
    <w:rsid w:val="00E34F13"/>
    <w:rsid w:val="00E35F6A"/>
    <w:rsid w:val="00E3609A"/>
    <w:rsid w:val="00E3781F"/>
    <w:rsid w:val="00E37A39"/>
    <w:rsid w:val="00E40AAD"/>
    <w:rsid w:val="00E43B2D"/>
    <w:rsid w:val="00E4663C"/>
    <w:rsid w:val="00E469A4"/>
    <w:rsid w:val="00E474C3"/>
    <w:rsid w:val="00E52F0D"/>
    <w:rsid w:val="00E538B4"/>
    <w:rsid w:val="00E571AB"/>
    <w:rsid w:val="00E61472"/>
    <w:rsid w:val="00E61EC9"/>
    <w:rsid w:val="00E62023"/>
    <w:rsid w:val="00E624AC"/>
    <w:rsid w:val="00E62980"/>
    <w:rsid w:val="00E63259"/>
    <w:rsid w:val="00E64391"/>
    <w:rsid w:val="00E65E07"/>
    <w:rsid w:val="00E70239"/>
    <w:rsid w:val="00E70B67"/>
    <w:rsid w:val="00E71D01"/>
    <w:rsid w:val="00E72705"/>
    <w:rsid w:val="00E7390D"/>
    <w:rsid w:val="00E7424F"/>
    <w:rsid w:val="00E748B3"/>
    <w:rsid w:val="00E75B9F"/>
    <w:rsid w:val="00E7615C"/>
    <w:rsid w:val="00E7775C"/>
    <w:rsid w:val="00E801E3"/>
    <w:rsid w:val="00E80454"/>
    <w:rsid w:val="00E807C8"/>
    <w:rsid w:val="00E81B1E"/>
    <w:rsid w:val="00E82A0A"/>
    <w:rsid w:val="00E82D6C"/>
    <w:rsid w:val="00E841DD"/>
    <w:rsid w:val="00E84303"/>
    <w:rsid w:val="00E8470A"/>
    <w:rsid w:val="00E84E3B"/>
    <w:rsid w:val="00E902F5"/>
    <w:rsid w:val="00E90FD8"/>
    <w:rsid w:val="00E92B3A"/>
    <w:rsid w:val="00E941B5"/>
    <w:rsid w:val="00E944EC"/>
    <w:rsid w:val="00E958FA"/>
    <w:rsid w:val="00E95A1B"/>
    <w:rsid w:val="00E97C9A"/>
    <w:rsid w:val="00EA02DD"/>
    <w:rsid w:val="00EA0D9D"/>
    <w:rsid w:val="00EA23EE"/>
    <w:rsid w:val="00EA2974"/>
    <w:rsid w:val="00EA34E2"/>
    <w:rsid w:val="00EA352A"/>
    <w:rsid w:val="00EA6F9E"/>
    <w:rsid w:val="00EA75BD"/>
    <w:rsid w:val="00EA766E"/>
    <w:rsid w:val="00EB16CC"/>
    <w:rsid w:val="00EB1FAA"/>
    <w:rsid w:val="00EB33CA"/>
    <w:rsid w:val="00EB3FB0"/>
    <w:rsid w:val="00EB421C"/>
    <w:rsid w:val="00EB5CBE"/>
    <w:rsid w:val="00EC0802"/>
    <w:rsid w:val="00EC1176"/>
    <w:rsid w:val="00EC18BB"/>
    <w:rsid w:val="00EC1C2A"/>
    <w:rsid w:val="00EC292F"/>
    <w:rsid w:val="00EC49B9"/>
    <w:rsid w:val="00EC5BFA"/>
    <w:rsid w:val="00EC697B"/>
    <w:rsid w:val="00EC75ED"/>
    <w:rsid w:val="00ED1110"/>
    <w:rsid w:val="00ED453D"/>
    <w:rsid w:val="00ED4950"/>
    <w:rsid w:val="00ED4BE8"/>
    <w:rsid w:val="00ED5E47"/>
    <w:rsid w:val="00ED65E4"/>
    <w:rsid w:val="00ED7054"/>
    <w:rsid w:val="00EE0CD5"/>
    <w:rsid w:val="00EE2180"/>
    <w:rsid w:val="00EE286E"/>
    <w:rsid w:val="00EE2C76"/>
    <w:rsid w:val="00EE2DFE"/>
    <w:rsid w:val="00EE2FFD"/>
    <w:rsid w:val="00EE39C6"/>
    <w:rsid w:val="00EE49FF"/>
    <w:rsid w:val="00EE4F27"/>
    <w:rsid w:val="00EE549A"/>
    <w:rsid w:val="00EE6F54"/>
    <w:rsid w:val="00EE74D0"/>
    <w:rsid w:val="00EE7706"/>
    <w:rsid w:val="00EF09E1"/>
    <w:rsid w:val="00EF1728"/>
    <w:rsid w:val="00EF5CAC"/>
    <w:rsid w:val="00EF6154"/>
    <w:rsid w:val="00EF6F02"/>
    <w:rsid w:val="00EF7669"/>
    <w:rsid w:val="00EF7EC7"/>
    <w:rsid w:val="00F00C3E"/>
    <w:rsid w:val="00F01657"/>
    <w:rsid w:val="00F01BB5"/>
    <w:rsid w:val="00F022E2"/>
    <w:rsid w:val="00F047BD"/>
    <w:rsid w:val="00F065AF"/>
    <w:rsid w:val="00F07FC4"/>
    <w:rsid w:val="00F10110"/>
    <w:rsid w:val="00F10E21"/>
    <w:rsid w:val="00F10ED4"/>
    <w:rsid w:val="00F1130A"/>
    <w:rsid w:val="00F11AB0"/>
    <w:rsid w:val="00F11FDF"/>
    <w:rsid w:val="00F13250"/>
    <w:rsid w:val="00F150DE"/>
    <w:rsid w:val="00F1589F"/>
    <w:rsid w:val="00F22BD0"/>
    <w:rsid w:val="00F22CFB"/>
    <w:rsid w:val="00F235CC"/>
    <w:rsid w:val="00F23D97"/>
    <w:rsid w:val="00F277AE"/>
    <w:rsid w:val="00F339F7"/>
    <w:rsid w:val="00F33FCF"/>
    <w:rsid w:val="00F3507D"/>
    <w:rsid w:val="00F35D2F"/>
    <w:rsid w:val="00F3671B"/>
    <w:rsid w:val="00F37040"/>
    <w:rsid w:val="00F37A7D"/>
    <w:rsid w:val="00F401EC"/>
    <w:rsid w:val="00F4031F"/>
    <w:rsid w:val="00F408F3"/>
    <w:rsid w:val="00F40B21"/>
    <w:rsid w:val="00F410B0"/>
    <w:rsid w:val="00F41566"/>
    <w:rsid w:val="00F4469F"/>
    <w:rsid w:val="00F44B28"/>
    <w:rsid w:val="00F458BB"/>
    <w:rsid w:val="00F472B2"/>
    <w:rsid w:val="00F51F09"/>
    <w:rsid w:val="00F527B4"/>
    <w:rsid w:val="00F52CA8"/>
    <w:rsid w:val="00F543CE"/>
    <w:rsid w:val="00F54B1B"/>
    <w:rsid w:val="00F554CD"/>
    <w:rsid w:val="00F61451"/>
    <w:rsid w:val="00F616C0"/>
    <w:rsid w:val="00F636AD"/>
    <w:rsid w:val="00F64A5D"/>
    <w:rsid w:val="00F64C15"/>
    <w:rsid w:val="00F64C95"/>
    <w:rsid w:val="00F6554A"/>
    <w:rsid w:val="00F662CF"/>
    <w:rsid w:val="00F67088"/>
    <w:rsid w:val="00F675C0"/>
    <w:rsid w:val="00F6785A"/>
    <w:rsid w:val="00F7074F"/>
    <w:rsid w:val="00F7171F"/>
    <w:rsid w:val="00F71C32"/>
    <w:rsid w:val="00F71E47"/>
    <w:rsid w:val="00F7335E"/>
    <w:rsid w:val="00F74BCE"/>
    <w:rsid w:val="00F76593"/>
    <w:rsid w:val="00F7660D"/>
    <w:rsid w:val="00F76F4D"/>
    <w:rsid w:val="00F77208"/>
    <w:rsid w:val="00F80A7E"/>
    <w:rsid w:val="00F82057"/>
    <w:rsid w:val="00F83268"/>
    <w:rsid w:val="00F83B21"/>
    <w:rsid w:val="00F83F90"/>
    <w:rsid w:val="00F8411E"/>
    <w:rsid w:val="00F84454"/>
    <w:rsid w:val="00F85244"/>
    <w:rsid w:val="00F90897"/>
    <w:rsid w:val="00F94BA2"/>
    <w:rsid w:val="00F97FD7"/>
    <w:rsid w:val="00FA06E4"/>
    <w:rsid w:val="00FA1822"/>
    <w:rsid w:val="00FA19E8"/>
    <w:rsid w:val="00FA225A"/>
    <w:rsid w:val="00FA24B5"/>
    <w:rsid w:val="00FA40D7"/>
    <w:rsid w:val="00FA446D"/>
    <w:rsid w:val="00FA656F"/>
    <w:rsid w:val="00FA76EC"/>
    <w:rsid w:val="00FB09A3"/>
    <w:rsid w:val="00FB19A8"/>
    <w:rsid w:val="00FB3518"/>
    <w:rsid w:val="00FB44F8"/>
    <w:rsid w:val="00FB6495"/>
    <w:rsid w:val="00FC1DC1"/>
    <w:rsid w:val="00FC1DD6"/>
    <w:rsid w:val="00FC35D1"/>
    <w:rsid w:val="00FC387F"/>
    <w:rsid w:val="00FC41CA"/>
    <w:rsid w:val="00FC69E4"/>
    <w:rsid w:val="00FD0232"/>
    <w:rsid w:val="00FD1040"/>
    <w:rsid w:val="00FD1A32"/>
    <w:rsid w:val="00FD539D"/>
    <w:rsid w:val="00FD6364"/>
    <w:rsid w:val="00FD6A94"/>
    <w:rsid w:val="00FE0359"/>
    <w:rsid w:val="00FE1104"/>
    <w:rsid w:val="00FE3A61"/>
    <w:rsid w:val="00FE4A4B"/>
    <w:rsid w:val="00FE7002"/>
    <w:rsid w:val="00FE715A"/>
    <w:rsid w:val="00FF0BFA"/>
    <w:rsid w:val="00FF2EC1"/>
    <w:rsid w:val="00FF308F"/>
    <w:rsid w:val="00FF373D"/>
    <w:rsid w:val="00FF3AA3"/>
    <w:rsid w:val="00FF3AC4"/>
    <w:rsid w:val="00FF3BEE"/>
    <w:rsid w:val="00FF5B12"/>
    <w:rsid w:val="00FF5F5F"/>
    <w:rsid w:val="00FF5F83"/>
    <w:rsid w:val="00FF6321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3BBBB5"/>
  <w15:docId w15:val="{C61319FD-0E64-4A7C-8B4B-5024B9E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ADA"/>
    <w:rPr>
      <w:sz w:val="24"/>
      <w:szCs w:val="24"/>
    </w:rPr>
  </w:style>
  <w:style w:type="paragraph" w:styleId="Nadpis2">
    <w:name w:val="heading 2"/>
    <w:basedOn w:val="Normln"/>
    <w:next w:val="Normln"/>
    <w:qFormat/>
    <w:rsid w:val="00211ADA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mno">
    <w:name w:val="Jméno"/>
    <w:basedOn w:val="Normln"/>
    <w:next w:val="Adresnk"/>
    <w:autoRedefine/>
    <w:rsid w:val="00B364DC"/>
    <w:pPr>
      <w:keepNext/>
      <w:spacing w:before="720" w:after="60"/>
    </w:pPr>
    <w:rPr>
      <w:rFonts w:ascii="Impact" w:hAnsi="Impact"/>
      <w:color w:val="000080"/>
      <w:spacing w:val="60"/>
    </w:rPr>
  </w:style>
  <w:style w:type="paragraph" w:styleId="Adresanaoblku">
    <w:name w:val="envelope address"/>
    <w:basedOn w:val="Normln"/>
    <w:rsid w:val="007252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nk">
    <w:name w:val="Adresník"/>
    <w:basedOn w:val="Normln"/>
    <w:autoRedefine/>
    <w:rsid w:val="00B364DC"/>
    <w:rPr>
      <w:rFonts w:ascii="Arial" w:hAnsi="Arial"/>
      <w:color w:val="0000FF"/>
    </w:rPr>
  </w:style>
  <w:style w:type="paragraph" w:styleId="Nzev">
    <w:name w:val="Title"/>
    <w:basedOn w:val="Normln"/>
    <w:qFormat/>
    <w:rsid w:val="00211ADA"/>
    <w:pPr>
      <w:jc w:val="center"/>
    </w:pPr>
    <w:rPr>
      <w:rFonts w:ascii="Tahoma" w:hAnsi="Tahoma" w:cs="Tahoma"/>
      <w:sz w:val="32"/>
    </w:rPr>
  </w:style>
  <w:style w:type="paragraph" w:styleId="Zkladntext">
    <w:name w:val="Body Text"/>
    <w:basedOn w:val="Normln"/>
    <w:link w:val="ZkladntextChar"/>
    <w:rsid w:val="00211ADA"/>
    <w:pPr>
      <w:jc w:val="center"/>
    </w:pPr>
    <w:rPr>
      <w:rFonts w:ascii="Tahoma" w:hAnsi="Tahoma" w:cs="Tahoma"/>
      <w:b/>
      <w:bCs/>
      <w:i/>
      <w:iCs/>
      <w:sz w:val="32"/>
    </w:rPr>
  </w:style>
  <w:style w:type="paragraph" w:styleId="Zhlav">
    <w:name w:val="header"/>
    <w:basedOn w:val="Normln"/>
    <w:rsid w:val="00211A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11AD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11ADA"/>
    <w:pPr>
      <w:jc w:val="center"/>
    </w:pPr>
    <w:rPr>
      <w:b/>
      <w:bCs/>
      <w:sz w:val="28"/>
    </w:rPr>
  </w:style>
  <w:style w:type="paragraph" w:styleId="Zkladntext3">
    <w:name w:val="Body Text 3"/>
    <w:basedOn w:val="Normln"/>
    <w:rsid w:val="00211ADA"/>
    <w:pPr>
      <w:jc w:val="center"/>
    </w:pPr>
  </w:style>
  <w:style w:type="paragraph" w:styleId="Zkladntextodsazen">
    <w:name w:val="Body Text Indent"/>
    <w:basedOn w:val="Normln"/>
    <w:rsid w:val="00211ADA"/>
    <w:pPr>
      <w:spacing w:after="120"/>
      <w:ind w:left="283"/>
    </w:pPr>
  </w:style>
  <w:style w:type="paragraph" w:styleId="Textpoznpodarou">
    <w:name w:val="footnote text"/>
    <w:basedOn w:val="Normln"/>
    <w:semiHidden/>
    <w:rsid w:val="00211ADA"/>
    <w:rPr>
      <w:sz w:val="20"/>
      <w:szCs w:val="20"/>
    </w:rPr>
  </w:style>
  <w:style w:type="character" w:styleId="Znakapoznpodarou">
    <w:name w:val="footnote reference"/>
    <w:semiHidden/>
    <w:rsid w:val="00211ADA"/>
    <w:rPr>
      <w:vertAlign w:val="superscript"/>
    </w:rPr>
  </w:style>
  <w:style w:type="character" w:styleId="slostrnky">
    <w:name w:val="page number"/>
    <w:basedOn w:val="Standardnpsmoodstavce"/>
    <w:rsid w:val="00211ADA"/>
  </w:style>
  <w:style w:type="paragraph" w:styleId="Textbubliny">
    <w:name w:val="Balloon Text"/>
    <w:basedOn w:val="Normln"/>
    <w:semiHidden/>
    <w:rsid w:val="00532D8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639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639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06392"/>
    <w:rPr>
      <w:b/>
      <w:bCs/>
    </w:rPr>
  </w:style>
  <w:style w:type="paragraph" w:customStyle="1" w:styleId="CharChar">
    <w:name w:val="Char Char"/>
    <w:basedOn w:val="Normln"/>
    <w:rsid w:val="004F4B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265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rsid w:val="0047092D"/>
    <w:rPr>
      <w:rFonts w:ascii="Arial" w:hAnsi="Arial" w:cs="Arial" w:hint="default"/>
      <w:color w:val="466E91"/>
      <w:sz w:val="20"/>
      <w:szCs w:val="20"/>
      <w:u w:val="single"/>
    </w:rPr>
  </w:style>
  <w:style w:type="character" w:styleId="Siln">
    <w:name w:val="Strong"/>
    <w:uiPriority w:val="22"/>
    <w:qFormat/>
    <w:rsid w:val="0047092D"/>
    <w:rPr>
      <w:b/>
      <w:bCs/>
    </w:rPr>
  </w:style>
  <w:style w:type="paragraph" w:styleId="Odstavecseseznamem">
    <w:name w:val="List Paragraph"/>
    <w:basedOn w:val="Normln"/>
    <w:uiPriority w:val="34"/>
    <w:qFormat/>
    <w:rsid w:val="003E172D"/>
    <w:pPr>
      <w:ind w:left="708"/>
    </w:pPr>
  </w:style>
  <w:style w:type="character" w:customStyle="1" w:styleId="TextkomenteChar">
    <w:name w:val="Text komentáře Char"/>
    <w:link w:val="Textkomente"/>
    <w:semiHidden/>
    <w:rsid w:val="000E40B0"/>
  </w:style>
  <w:style w:type="character" w:styleId="Sledovanodkaz">
    <w:name w:val="FollowedHyperlink"/>
    <w:uiPriority w:val="99"/>
    <w:semiHidden/>
    <w:unhideWhenUsed/>
    <w:rsid w:val="00EE7706"/>
    <w:rPr>
      <w:color w:val="800080"/>
      <w:u w:val="single"/>
    </w:rPr>
  </w:style>
  <w:style w:type="character" w:customStyle="1" w:styleId="ZkladntextChar">
    <w:name w:val="Základní text Char"/>
    <w:link w:val="Zkladntext"/>
    <w:rsid w:val="00A10C1D"/>
    <w:rPr>
      <w:rFonts w:ascii="Tahoma" w:hAnsi="Tahoma" w:cs="Tahoma"/>
      <w:b/>
      <w:bCs/>
      <w:i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-karlovarsky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r-karlovarsky.cz/kraj_cz/Dotace_all/dotaceKK/seznam_prispevku/UPD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dotace/Stranky/dotaceKK/prispevky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r-karlovarsky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dotaceeu.cz/irop" TargetMode="External"/><Relationship Id="rId14" Type="http://schemas.openxmlformats.org/officeDocument/2006/relationships/hyperlink" Target="http://www.kr-karlovarsky.cz/dotace/Stranky/dotaceKK/prispevky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F618-43F7-4C39-B700-A3055BE6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4310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TITUL KARLOVARSKÉHO KRAJE</vt:lpstr>
    </vt:vector>
  </TitlesOfParts>
  <Company>Karlovarský kraj</Company>
  <LinksUpToDate>false</LinksUpToDate>
  <CharactersWithSpaces>29680</CharactersWithSpaces>
  <SharedDoc>false</SharedDoc>
  <HLinks>
    <vt:vector size="48" baseType="variant">
      <vt:variant>
        <vt:i4>2162795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http://www.kr-karlovarsky.cz/dotace/Stranky/dotaceKK/prispevky.aspx</vt:lpwstr>
      </vt:variant>
      <vt:variant>
        <vt:lpwstr/>
      </vt:variant>
      <vt:variant>
        <vt:i4>5963868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2490371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http://www.kr-karlovarsky.cz/kraj_cz/Dotace_all/dotaceKK/seznam_prispevku/UPD.htm</vt:lpwstr>
      </vt:variant>
      <vt:variant>
        <vt:lpwstr/>
      </vt:variant>
      <vt:variant>
        <vt:i4>2162795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http://www.kr-karlovarsky.cz/dotace/Stranky/dotaceKK/prispevky.aspx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6029401</vt:i4>
      </vt:variant>
      <vt:variant>
        <vt:i4>6</vt:i4>
      </vt:variant>
      <vt:variant>
        <vt:i4>0</vt:i4>
      </vt:variant>
      <vt:variant>
        <vt:i4>5</vt:i4>
      </vt:variant>
      <vt:variant>
        <vt:lpwstr>http://www.kr-karlovarsky.cz/region/uzem_plan/Stranky/metodika/metodika_up.aspx</vt:lpwstr>
      </vt:variant>
      <vt:variant>
        <vt:lpwstr/>
      </vt:variant>
      <vt:variant>
        <vt:i4>6029401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http://www.kr-karlovarsky.cz/region/uzem_plan/Stranky/metodika/metodika_up.aspx</vt:lpwstr>
      </vt:variant>
      <vt:variant>
        <vt:lpwstr/>
      </vt:variant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http://www.dotaceeu.cz/irop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TITUL KARLOVARSKÉHO KRAJE</dc:title>
  <dc:creator>Jaromír Trtík</dc:creator>
  <cp:lastModifiedBy>Sedlačíková Jana</cp:lastModifiedBy>
  <cp:revision>6</cp:revision>
  <cp:lastPrinted>2016-07-26T05:47:00Z</cp:lastPrinted>
  <dcterms:created xsi:type="dcterms:W3CDTF">2016-07-26T05:34:00Z</dcterms:created>
  <dcterms:modified xsi:type="dcterms:W3CDTF">2017-05-23T06:36:00Z</dcterms:modified>
</cp:coreProperties>
</file>