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038CE" w14:textId="41867899" w:rsidR="008F59AC" w:rsidRPr="00095FDB" w:rsidRDefault="00AB1D32" w:rsidP="00C84727">
      <w:pPr>
        <w:pStyle w:val="Zkladntext"/>
        <w:spacing w:beforeLines="20" w:before="48" w:line="360" w:lineRule="auto"/>
        <w:jc w:val="center"/>
        <w:rPr>
          <w:rFonts w:ascii="Times New Roman" w:hAnsi="Times New Roman"/>
          <w:i w:val="0"/>
          <w:caps/>
          <w:spacing w:val="100"/>
          <w:sz w:val="36"/>
        </w:rPr>
      </w:pPr>
      <w:r>
        <w:rPr>
          <w:rFonts w:ascii="Times New Roman" w:hAnsi="Times New Roman"/>
          <w:i w:val="0"/>
          <w:caps/>
          <w:spacing w:val="100"/>
          <w:sz w:val="36"/>
        </w:rPr>
        <w:t xml:space="preserve"> </w:t>
      </w:r>
      <w:r w:rsidR="008F59AC" w:rsidRPr="00095FDB">
        <w:rPr>
          <w:rFonts w:ascii="Times New Roman" w:hAnsi="Times New Roman"/>
          <w:i w:val="0"/>
          <w:caps/>
          <w:spacing w:val="100"/>
          <w:sz w:val="36"/>
        </w:rPr>
        <w:t>Smlouva o dílO</w:t>
      </w:r>
    </w:p>
    <w:p w14:paraId="35796208" w14:textId="3F2CD834" w:rsidR="002E7917" w:rsidRPr="002A3430" w:rsidRDefault="002E7917" w:rsidP="002E7917">
      <w:pPr>
        <w:pStyle w:val="Zkladntext"/>
        <w:spacing w:beforeLines="20" w:before="48"/>
        <w:jc w:val="center"/>
        <w:rPr>
          <w:rFonts w:ascii="Times New Roman" w:hAnsi="Times New Roman"/>
          <w:i w:val="0"/>
        </w:rPr>
      </w:pPr>
      <w:r w:rsidRPr="002A3430">
        <w:rPr>
          <w:rFonts w:ascii="Times New Roman" w:hAnsi="Times New Roman"/>
          <w:i w:val="0"/>
        </w:rPr>
        <w:t xml:space="preserve">uzavřená podle § 2586 a násl. </w:t>
      </w:r>
      <w:r w:rsidR="00C84727" w:rsidRPr="002A3430">
        <w:rPr>
          <w:rFonts w:ascii="Times New Roman" w:hAnsi="Times New Roman"/>
          <w:i w:val="0"/>
        </w:rPr>
        <w:t>zák. č.</w:t>
      </w:r>
      <w:r w:rsidRPr="002A3430">
        <w:rPr>
          <w:rFonts w:ascii="Times New Roman" w:hAnsi="Times New Roman"/>
          <w:i w:val="0"/>
        </w:rPr>
        <w:t xml:space="preserve">89/2012 Sb., občanský zákoník </w:t>
      </w:r>
      <w:proofErr w:type="gramStart"/>
      <w:r w:rsidR="0040685A">
        <w:rPr>
          <w:rFonts w:ascii="Times New Roman" w:hAnsi="Times New Roman"/>
          <w:i w:val="0"/>
        </w:rPr>
        <w:t>mezi</w:t>
      </w:r>
      <w:proofErr w:type="gramEnd"/>
    </w:p>
    <w:p w14:paraId="0CB2A81A" w14:textId="77777777" w:rsidR="00DC26F4" w:rsidRPr="00095FDB" w:rsidRDefault="00DC26F4" w:rsidP="002E7917">
      <w:pPr>
        <w:pStyle w:val="Zkladntext"/>
        <w:spacing w:beforeLines="20" w:before="48"/>
        <w:jc w:val="center"/>
        <w:rPr>
          <w:rFonts w:ascii="Times New Roman" w:hAnsi="Times New Roman"/>
        </w:rPr>
      </w:pPr>
    </w:p>
    <w:p w14:paraId="443B9CED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636F8F21" w14:textId="77777777"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 xml:space="preserve">Objednatel: 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b/>
          <w:sz w:val="24"/>
          <w:szCs w:val="24"/>
        </w:rPr>
        <w:t>Armádní Servisní, příspěvková organizace</w:t>
      </w:r>
    </w:p>
    <w:p w14:paraId="49D2D59B" w14:textId="77777777"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Sídlo: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  <w:t xml:space="preserve">Podbabská 1589/1, 160 00 Praha 6 - Dejvice </w:t>
      </w:r>
    </w:p>
    <w:p w14:paraId="38597560" w14:textId="7EAD15B0"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Zapsaný: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  <w:t>v</w:t>
      </w:r>
      <w:r w:rsidR="00300ADC">
        <w:rPr>
          <w:sz w:val="24"/>
          <w:szCs w:val="24"/>
        </w:rPr>
        <w:t> obchodním rejstříku</w:t>
      </w:r>
      <w:r w:rsidRPr="00A66240">
        <w:rPr>
          <w:sz w:val="24"/>
          <w:szCs w:val="24"/>
        </w:rPr>
        <w:t xml:space="preserve"> u Městského soudu v Praze pod </w:t>
      </w:r>
      <w:proofErr w:type="spellStart"/>
      <w:r w:rsidRPr="00A66240">
        <w:rPr>
          <w:sz w:val="24"/>
          <w:szCs w:val="24"/>
        </w:rPr>
        <w:t>sp</w:t>
      </w:r>
      <w:proofErr w:type="spellEnd"/>
      <w:r w:rsidRPr="00A66240">
        <w:rPr>
          <w:sz w:val="24"/>
          <w:szCs w:val="24"/>
        </w:rPr>
        <w:t>. zn. PR1342</w:t>
      </w:r>
    </w:p>
    <w:p w14:paraId="5AF8A416" w14:textId="0E646E0F" w:rsidR="00A66240" w:rsidRPr="00A66240" w:rsidRDefault="00300ADC" w:rsidP="00A66240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Zastoupený</w:t>
      </w:r>
      <w:r w:rsidR="00A66240" w:rsidRPr="00A66240">
        <w:rPr>
          <w:sz w:val="24"/>
          <w:szCs w:val="24"/>
        </w:rPr>
        <w:t>:</w:t>
      </w:r>
      <w:r w:rsidR="00A66240" w:rsidRPr="00A66240">
        <w:rPr>
          <w:sz w:val="24"/>
          <w:szCs w:val="24"/>
        </w:rPr>
        <w:tab/>
      </w:r>
      <w:r w:rsidR="00A66240" w:rsidRPr="00A66240">
        <w:rPr>
          <w:sz w:val="24"/>
          <w:szCs w:val="24"/>
        </w:rPr>
        <w:tab/>
      </w:r>
      <w:r w:rsidR="00B235B3">
        <w:rPr>
          <w:sz w:val="24"/>
          <w:szCs w:val="24"/>
        </w:rPr>
        <w:t xml:space="preserve">            </w:t>
      </w:r>
      <w:r w:rsidR="00500DDF">
        <w:rPr>
          <w:sz w:val="24"/>
          <w:szCs w:val="24"/>
        </w:rPr>
        <w:t>XXXXX</w:t>
      </w:r>
    </w:p>
    <w:p w14:paraId="0FBBD363" w14:textId="77777777" w:rsidR="00A66240" w:rsidRPr="00A66240" w:rsidRDefault="00A66240" w:rsidP="00A66240">
      <w:pPr>
        <w:spacing w:line="100" w:lineRule="atLeast"/>
        <w:jc w:val="both"/>
        <w:rPr>
          <w:sz w:val="24"/>
          <w:szCs w:val="24"/>
        </w:rPr>
      </w:pPr>
      <w:r w:rsidRPr="00A66240">
        <w:rPr>
          <w:sz w:val="24"/>
          <w:szCs w:val="24"/>
        </w:rPr>
        <w:t>IČO: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  <w:t>60460580</w:t>
      </w:r>
    </w:p>
    <w:p w14:paraId="33A925F4" w14:textId="77777777"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DIČ: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  <w:t>CZ60460580</w:t>
      </w:r>
    </w:p>
    <w:p w14:paraId="7B21C2D3" w14:textId="77777777"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 xml:space="preserve">ID datové schránky: 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  <w:t>dugmkm6</w:t>
      </w:r>
    </w:p>
    <w:p w14:paraId="593C19E7" w14:textId="2BDF9AAB" w:rsidR="00A66240" w:rsidRPr="00A66240" w:rsidRDefault="00A66240" w:rsidP="00A66240">
      <w:pPr>
        <w:spacing w:line="100" w:lineRule="atLeast"/>
        <w:jc w:val="both"/>
        <w:rPr>
          <w:sz w:val="24"/>
          <w:szCs w:val="24"/>
        </w:rPr>
      </w:pPr>
      <w:r w:rsidRPr="00A66240">
        <w:rPr>
          <w:sz w:val="24"/>
          <w:szCs w:val="24"/>
        </w:rPr>
        <w:t xml:space="preserve">Bankovní spojení: 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500DDF">
        <w:rPr>
          <w:sz w:val="24"/>
          <w:szCs w:val="24"/>
        </w:rPr>
        <w:t>XXXXX</w:t>
      </w:r>
      <w:r w:rsidRPr="00A66240">
        <w:rPr>
          <w:sz w:val="24"/>
          <w:szCs w:val="24"/>
        </w:rPr>
        <w:t xml:space="preserve"> </w:t>
      </w:r>
    </w:p>
    <w:p w14:paraId="71BA997E" w14:textId="17FF7519" w:rsidR="00A66240" w:rsidRPr="00A66240" w:rsidRDefault="00A66240" w:rsidP="00A66240">
      <w:pPr>
        <w:spacing w:line="100" w:lineRule="atLeast"/>
        <w:jc w:val="both"/>
        <w:rPr>
          <w:sz w:val="24"/>
          <w:szCs w:val="24"/>
        </w:rPr>
      </w:pPr>
      <w:r w:rsidRPr="00A66240">
        <w:rPr>
          <w:sz w:val="24"/>
          <w:szCs w:val="24"/>
        </w:rPr>
        <w:t>Číslo účtu: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500DDF">
        <w:rPr>
          <w:sz w:val="24"/>
          <w:szCs w:val="24"/>
        </w:rPr>
        <w:t>XXXXX</w:t>
      </w:r>
    </w:p>
    <w:p w14:paraId="1E9F6A2A" w14:textId="77777777" w:rsidR="00A66240" w:rsidRPr="00A66240" w:rsidRDefault="00A66240" w:rsidP="00A66240">
      <w:pPr>
        <w:spacing w:line="100" w:lineRule="atLeast"/>
        <w:jc w:val="both"/>
        <w:rPr>
          <w:sz w:val="24"/>
          <w:szCs w:val="24"/>
        </w:rPr>
      </w:pPr>
      <w:r w:rsidRPr="00A66240">
        <w:rPr>
          <w:sz w:val="24"/>
          <w:szCs w:val="24"/>
        </w:rPr>
        <w:t>Oprávněn jednat:</w:t>
      </w:r>
      <w:r w:rsidRPr="00A66240">
        <w:rPr>
          <w:sz w:val="24"/>
          <w:szCs w:val="24"/>
        </w:rPr>
        <w:tab/>
      </w:r>
    </w:p>
    <w:p w14:paraId="64B89C9B" w14:textId="1F73EA2C" w:rsidR="00A66240" w:rsidRPr="002A3430" w:rsidRDefault="00A66240" w:rsidP="00A66240">
      <w:pPr>
        <w:pStyle w:val="Odstavecseseznamem"/>
        <w:numPr>
          <w:ilvl w:val="0"/>
          <w:numId w:val="41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A3430">
        <w:rPr>
          <w:rFonts w:ascii="Times New Roman" w:hAnsi="Times New Roman"/>
          <w:sz w:val="24"/>
          <w:szCs w:val="24"/>
        </w:rPr>
        <w:t>ve věcech smluvních:</w:t>
      </w:r>
      <w:r w:rsidRPr="002A3430">
        <w:rPr>
          <w:rFonts w:ascii="Times New Roman" w:hAnsi="Times New Roman"/>
          <w:sz w:val="24"/>
          <w:szCs w:val="24"/>
        </w:rPr>
        <w:tab/>
      </w:r>
      <w:r w:rsidR="00500DDF">
        <w:rPr>
          <w:rFonts w:ascii="Times New Roman" w:hAnsi="Times New Roman"/>
          <w:sz w:val="24"/>
          <w:szCs w:val="24"/>
        </w:rPr>
        <w:t>XXXXX</w:t>
      </w:r>
      <w:r w:rsidRPr="002A3430">
        <w:rPr>
          <w:rFonts w:ascii="Times New Roman" w:hAnsi="Times New Roman"/>
          <w:sz w:val="24"/>
          <w:szCs w:val="24"/>
        </w:rPr>
        <w:tab/>
      </w:r>
    </w:p>
    <w:p w14:paraId="195CCDDD" w14:textId="2C12A201" w:rsidR="00A66240" w:rsidRDefault="00A66240" w:rsidP="00A66240">
      <w:pPr>
        <w:pStyle w:val="Odstavecseseznamem"/>
        <w:numPr>
          <w:ilvl w:val="0"/>
          <w:numId w:val="41"/>
        </w:numPr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2A3430">
        <w:rPr>
          <w:rFonts w:ascii="Times New Roman" w:hAnsi="Times New Roman"/>
          <w:sz w:val="24"/>
          <w:szCs w:val="24"/>
        </w:rPr>
        <w:t>ve věcech technických:</w:t>
      </w:r>
      <w:r w:rsidRPr="002A3430">
        <w:rPr>
          <w:rFonts w:ascii="Times New Roman" w:hAnsi="Times New Roman"/>
          <w:sz w:val="24"/>
          <w:szCs w:val="24"/>
        </w:rPr>
        <w:tab/>
      </w:r>
      <w:r w:rsidR="00500DDF">
        <w:rPr>
          <w:rFonts w:ascii="Times New Roman" w:hAnsi="Times New Roman"/>
          <w:sz w:val="24"/>
          <w:szCs w:val="24"/>
        </w:rPr>
        <w:t>XXXXX</w:t>
      </w:r>
    </w:p>
    <w:p w14:paraId="18524BD0" w14:textId="77777777" w:rsidR="00A66240" w:rsidRPr="00A66240" w:rsidRDefault="00A66240" w:rsidP="00A66240">
      <w:pPr>
        <w:suppressAutoHyphens/>
        <w:spacing w:line="100" w:lineRule="atLeast"/>
        <w:ind w:left="120"/>
        <w:rPr>
          <w:i/>
          <w:sz w:val="24"/>
          <w:szCs w:val="24"/>
          <w:lang w:eastAsia="zh-CN"/>
        </w:rPr>
      </w:pPr>
    </w:p>
    <w:p w14:paraId="28332AB4" w14:textId="649B3584" w:rsidR="00A66240" w:rsidRPr="00A6624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A66240">
        <w:rPr>
          <w:sz w:val="24"/>
          <w:szCs w:val="24"/>
          <w:lang w:eastAsia="zh-CN"/>
        </w:rPr>
        <w:t>(dále jen „objednatel“).</w:t>
      </w:r>
    </w:p>
    <w:p w14:paraId="4DFA0173" w14:textId="77777777" w:rsidR="00A66240" w:rsidRPr="00A66240" w:rsidRDefault="00A66240" w:rsidP="00A66240">
      <w:pPr>
        <w:spacing w:line="100" w:lineRule="atLeast"/>
        <w:rPr>
          <w:sz w:val="24"/>
          <w:szCs w:val="24"/>
        </w:rPr>
      </w:pPr>
    </w:p>
    <w:p w14:paraId="0B166C40" w14:textId="42488960" w:rsidR="00A66240" w:rsidRPr="00B17862" w:rsidRDefault="00A66240" w:rsidP="00A66240">
      <w:pPr>
        <w:spacing w:line="100" w:lineRule="atLeast"/>
        <w:rPr>
          <w:b/>
          <w:sz w:val="24"/>
          <w:szCs w:val="24"/>
        </w:rPr>
      </w:pPr>
      <w:r w:rsidRPr="00A66240">
        <w:rPr>
          <w:sz w:val="24"/>
          <w:szCs w:val="24"/>
        </w:rPr>
        <w:t>Zhotovitel: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B17862">
        <w:rPr>
          <w:b/>
          <w:sz w:val="24"/>
          <w:szCs w:val="24"/>
        </w:rPr>
        <w:t>Josef Novák</w:t>
      </w:r>
    </w:p>
    <w:p w14:paraId="7643940F" w14:textId="0ADCF160"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Sídlo: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B17862">
        <w:rPr>
          <w:sz w:val="24"/>
          <w:szCs w:val="24"/>
        </w:rPr>
        <w:t>Jana Růžičky 1</w:t>
      </w:r>
      <w:r w:rsidR="00D56925">
        <w:rPr>
          <w:sz w:val="24"/>
          <w:szCs w:val="24"/>
        </w:rPr>
        <w:t>235</w:t>
      </w:r>
      <w:r w:rsidR="00B17862">
        <w:rPr>
          <w:sz w:val="24"/>
          <w:szCs w:val="24"/>
        </w:rPr>
        <w:t>/</w:t>
      </w:r>
      <w:r w:rsidR="00D56925">
        <w:rPr>
          <w:sz w:val="24"/>
          <w:szCs w:val="24"/>
        </w:rPr>
        <w:t>6</w:t>
      </w:r>
      <w:r w:rsidR="00B17862">
        <w:rPr>
          <w:sz w:val="24"/>
          <w:szCs w:val="24"/>
        </w:rPr>
        <w:t>, 148 00 Praha 4 - Kunratice</w:t>
      </w:r>
    </w:p>
    <w:p w14:paraId="4F2E49E8" w14:textId="360DEF78" w:rsidR="005D1681" w:rsidRPr="00A66240" w:rsidRDefault="00A66240" w:rsidP="00DF6128">
      <w:pPr>
        <w:spacing w:line="100" w:lineRule="atLeast"/>
        <w:ind w:left="2127" w:hanging="2127"/>
        <w:rPr>
          <w:sz w:val="24"/>
          <w:szCs w:val="24"/>
        </w:rPr>
      </w:pPr>
      <w:r w:rsidRPr="00A66240">
        <w:rPr>
          <w:sz w:val="24"/>
          <w:szCs w:val="24"/>
        </w:rPr>
        <w:t>Zapsaný: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5D1681">
        <w:rPr>
          <w:sz w:val="24"/>
          <w:szCs w:val="24"/>
        </w:rPr>
        <w:t>v</w:t>
      </w:r>
      <w:r w:rsidR="00DF6128">
        <w:rPr>
          <w:sz w:val="24"/>
          <w:szCs w:val="24"/>
        </w:rPr>
        <w:t> Živnostenském rejsříku</w:t>
      </w:r>
    </w:p>
    <w:p w14:paraId="751DF153" w14:textId="7C0900F7"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IČO: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D56925">
        <w:rPr>
          <w:sz w:val="24"/>
          <w:szCs w:val="24"/>
        </w:rPr>
        <w:t>60221119</w:t>
      </w:r>
    </w:p>
    <w:p w14:paraId="18BFE23C" w14:textId="309040ED"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 xml:space="preserve">DIČ: 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281AD2">
        <w:rPr>
          <w:sz w:val="24"/>
          <w:szCs w:val="24"/>
        </w:rPr>
        <w:t>není plátce DPH</w:t>
      </w:r>
    </w:p>
    <w:p w14:paraId="2E42E098" w14:textId="13CCF3D0" w:rsidR="00281AD2" w:rsidRPr="00A66240" w:rsidRDefault="00A66240" w:rsidP="00281AD2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Bankovní spojení: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500DDF">
        <w:rPr>
          <w:sz w:val="24"/>
          <w:szCs w:val="24"/>
        </w:rPr>
        <w:t>XXXXX</w:t>
      </w:r>
    </w:p>
    <w:p w14:paraId="2A3A46DE" w14:textId="24FCE439"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Číslo účtu: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500DDF">
        <w:rPr>
          <w:sz w:val="24"/>
          <w:szCs w:val="24"/>
        </w:rPr>
        <w:t>XXXXX</w:t>
      </w:r>
    </w:p>
    <w:p w14:paraId="548AAF18" w14:textId="5924ADD7" w:rsidR="003F2B8E" w:rsidRDefault="00351350" w:rsidP="00351350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Oprávněn jednat</w:t>
      </w:r>
      <w:r w:rsidR="003F2B8E">
        <w:rPr>
          <w:sz w:val="24"/>
          <w:szCs w:val="24"/>
        </w:rPr>
        <w:t>:</w:t>
      </w:r>
    </w:p>
    <w:p w14:paraId="3DCF7AF7" w14:textId="6F2DF342" w:rsidR="003F2B8E" w:rsidRDefault="00A66240" w:rsidP="00DF0A6B">
      <w:pPr>
        <w:pStyle w:val="Odstavecseseznamem"/>
        <w:numPr>
          <w:ilvl w:val="0"/>
          <w:numId w:val="41"/>
        </w:numPr>
        <w:spacing w:after="0" w:line="100" w:lineRule="atLeast"/>
        <w:contextualSpacing/>
        <w:rPr>
          <w:sz w:val="24"/>
          <w:szCs w:val="24"/>
        </w:rPr>
      </w:pPr>
      <w:r w:rsidRPr="003F2B8E">
        <w:rPr>
          <w:rFonts w:ascii="Times New Roman" w:hAnsi="Times New Roman"/>
          <w:sz w:val="24"/>
          <w:szCs w:val="24"/>
        </w:rPr>
        <w:t xml:space="preserve">ve věcech </w:t>
      </w:r>
      <w:r w:rsidR="00351350" w:rsidRPr="003F2B8E">
        <w:rPr>
          <w:rFonts w:ascii="Times New Roman" w:hAnsi="Times New Roman"/>
          <w:sz w:val="24"/>
          <w:szCs w:val="24"/>
        </w:rPr>
        <w:t>smluvních</w:t>
      </w:r>
    </w:p>
    <w:p w14:paraId="57E48976" w14:textId="7449E216" w:rsidR="00351350" w:rsidRPr="00DF0A6B" w:rsidRDefault="00351350" w:rsidP="00DF0A6B">
      <w:pPr>
        <w:pStyle w:val="Odstavecseseznamem"/>
        <w:spacing w:after="0" w:line="100" w:lineRule="atLeast"/>
        <w:ind w:left="480"/>
        <w:contextualSpacing/>
        <w:rPr>
          <w:rFonts w:ascii="Times New Roman" w:hAnsi="Times New Roman"/>
          <w:sz w:val="28"/>
          <w:szCs w:val="24"/>
        </w:rPr>
      </w:pPr>
      <w:r w:rsidRPr="00DF0A6B">
        <w:rPr>
          <w:rFonts w:ascii="Times New Roman" w:hAnsi="Times New Roman"/>
          <w:sz w:val="24"/>
          <w:szCs w:val="24"/>
        </w:rPr>
        <w:t xml:space="preserve">a </w:t>
      </w:r>
      <w:r w:rsidR="00A66240" w:rsidRPr="00DF0A6B">
        <w:rPr>
          <w:rFonts w:ascii="Times New Roman" w:hAnsi="Times New Roman"/>
          <w:sz w:val="24"/>
          <w:szCs w:val="24"/>
        </w:rPr>
        <w:t>technických:</w:t>
      </w:r>
      <w:r w:rsidR="003F2B8E">
        <w:rPr>
          <w:rFonts w:ascii="Times New Roman" w:hAnsi="Times New Roman"/>
          <w:sz w:val="24"/>
          <w:szCs w:val="24"/>
        </w:rPr>
        <w:tab/>
      </w:r>
      <w:r w:rsidR="003F2B8E">
        <w:rPr>
          <w:rFonts w:ascii="Times New Roman" w:hAnsi="Times New Roman"/>
          <w:sz w:val="24"/>
          <w:szCs w:val="24"/>
        </w:rPr>
        <w:tab/>
      </w:r>
      <w:r w:rsidR="00500DDF">
        <w:rPr>
          <w:rFonts w:ascii="Times New Roman" w:hAnsi="Times New Roman"/>
          <w:sz w:val="24"/>
          <w:szCs w:val="24"/>
        </w:rPr>
        <w:t>XXXXX</w:t>
      </w:r>
    </w:p>
    <w:p w14:paraId="75C2411F" w14:textId="4D5BDAC5" w:rsidR="00A66240" w:rsidRPr="002A3430" w:rsidRDefault="00A66240" w:rsidP="00351350">
      <w:pPr>
        <w:pStyle w:val="Odstavecseseznamem"/>
        <w:spacing w:after="0" w:line="100" w:lineRule="atLeast"/>
        <w:ind w:left="480"/>
        <w:contextualSpacing/>
        <w:rPr>
          <w:rFonts w:ascii="Times New Roman" w:hAnsi="Times New Roman"/>
          <w:sz w:val="24"/>
          <w:szCs w:val="24"/>
        </w:rPr>
      </w:pPr>
    </w:p>
    <w:p w14:paraId="6DE39CD6" w14:textId="71028836" w:rsidR="00A66240" w:rsidRPr="00A6624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A66240">
        <w:rPr>
          <w:sz w:val="24"/>
          <w:szCs w:val="24"/>
          <w:lang w:eastAsia="zh-CN"/>
        </w:rPr>
        <w:t>(dále jen „zhotovitel“</w:t>
      </w:r>
      <w:r w:rsidR="0040685A">
        <w:rPr>
          <w:sz w:val="24"/>
          <w:szCs w:val="24"/>
          <w:lang w:eastAsia="zh-CN"/>
        </w:rPr>
        <w:t>, společně též „smluvní strany“</w:t>
      </w:r>
      <w:r w:rsidRPr="00A66240">
        <w:rPr>
          <w:sz w:val="24"/>
          <w:szCs w:val="24"/>
          <w:lang w:eastAsia="zh-CN"/>
        </w:rPr>
        <w:t xml:space="preserve">). </w:t>
      </w:r>
    </w:p>
    <w:p w14:paraId="5004B3AE" w14:textId="77777777" w:rsidR="00A66240" w:rsidRPr="00176E21" w:rsidRDefault="00A66240" w:rsidP="00183B2C">
      <w:pPr>
        <w:suppressAutoHyphens/>
        <w:spacing w:line="100" w:lineRule="atLeast"/>
        <w:jc w:val="both"/>
        <w:rPr>
          <w:b/>
          <w:sz w:val="24"/>
          <w:szCs w:val="24"/>
          <w:lang w:eastAsia="zh-CN"/>
        </w:rPr>
      </w:pPr>
    </w:p>
    <w:p w14:paraId="17AE6E9B" w14:textId="77777777" w:rsidR="00C042BD" w:rsidRDefault="00C042BD" w:rsidP="002E7917">
      <w:pPr>
        <w:spacing w:beforeLines="20" w:before="48"/>
        <w:ind w:left="-284"/>
        <w:jc w:val="both"/>
        <w:rPr>
          <w:sz w:val="24"/>
        </w:rPr>
      </w:pPr>
    </w:p>
    <w:p w14:paraId="19D5E955" w14:textId="77777777" w:rsidR="00A66240" w:rsidRPr="00C43B98" w:rsidRDefault="00A66240" w:rsidP="00A66240">
      <w:pPr>
        <w:pStyle w:val="Nadpis2"/>
        <w:keepNext w:val="0"/>
        <w:spacing w:before="0" w:after="120"/>
        <w:rPr>
          <w:rFonts w:ascii="Times New Roman" w:hAnsi="Times New Roman"/>
          <w:b w:val="0"/>
          <w:color w:val="auto"/>
          <w:sz w:val="24"/>
          <w:u w:val="none"/>
        </w:rPr>
      </w:pPr>
      <w:r w:rsidRPr="00C43B98">
        <w:rPr>
          <w:rFonts w:ascii="Times New Roman" w:hAnsi="Times New Roman"/>
          <w:color w:val="auto"/>
          <w:sz w:val="24"/>
          <w:u w:val="none"/>
        </w:rPr>
        <w:t>I.</w:t>
      </w:r>
      <w:r w:rsidRPr="00C43B98">
        <w:rPr>
          <w:rFonts w:ascii="Times New Roman" w:hAnsi="Times New Roman"/>
          <w:b w:val="0"/>
          <w:color w:val="auto"/>
          <w:sz w:val="24"/>
          <w:u w:val="none"/>
        </w:rPr>
        <w:t xml:space="preserve"> </w:t>
      </w:r>
      <w:r w:rsidRPr="00176E21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P</w:t>
      </w:r>
      <w:r w:rsidRPr="00176E21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ř</w:t>
      </w:r>
      <w:r w:rsidRPr="00176E21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edm</w:t>
      </w:r>
      <w:r w:rsidRPr="00176E21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ě</w:t>
      </w:r>
      <w:r w:rsidRPr="00176E21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t smlouvy</w:t>
      </w:r>
      <w:r w:rsidRPr="005F1391" w:rsidDel="005F1391">
        <w:rPr>
          <w:rFonts w:ascii="Times New Roman" w:hAnsi="Times New Roman"/>
          <w:color w:val="auto"/>
          <w:sz w:val="24"/>
          <w:u w:val="none"/>
        </w:rPr>
        <w:t xml:space="preserve"> </w:t>
      </w:r>
    </w:p>
    <w:p w14:paraId="24D4C92A" w14:textId="14FE8149" w:rsidR="00692ECE" w:rsidRPr="001300F5" w:rsidRDefault="003A4CC7" w:rsidP="001300F5">
      <w:pPr>
        <w:pStyle w:val="Zkladntext3"/>
        <w:jc w:val="both"/>
        <w:rPr>
          <w:szCs w:val="24"/>
        </w:rPr>
      </w:pPr>
      <w:r w:rsidRPr="003A4CC7">
        <w:t xml:space="preserve">Předmětem </w:t>
      </w:r>
      <w:r w:rsidR="003B6F68">
        <w:t xml:space="preserve">této smlouvy je </w:t>
      </w:r>
      <w:r w:rsidR="00FA2D4A">
        <w:t xml:space="preserve">závazek zhotovitele </w:t>
      </w:r>
      <w:r w:rsidR="00692ECE">
        <w:t>zajisti</w:t>
      </w:r>
      <w:r w:rsidR="00AE2BBA">
        <w:t>t</w:t>
      </w:r>
      <w:r w:rsidR="00692ECE">
        <w:t xml:space="preserve"> pro objednatele realizaci </w:t>
      </w:r>
      <w:r w:rsidR="00281AD2">
        <w:t>malířských a</w:t>
      </w:r>
      <w:r w:rsidR="00DF0A6B">
        <w:t> </w:t>
      </w:r>
      <w:r w:rsidR="00281AD2">
        <w:t>zednických</w:t>
      </w:r>
      <w:r w:rsidR="001300F5">
        <w:rPr>
          <w:szCs w:val="24"/>
        </w:rPr>
        <w:t xml:space="preserve"> pr</w:t>
      </w:r>
      <w:r w:rsidR="00AD047E">
        <w:rPr>
          <w:szCs w:val="24"/>
        </w:rPr>
        <w:t>ací</w:t>
      </w:r>
      <w:r w:rsidR="001300F5">
        <w:rPr>
          <w:szCs w:val="24"/>
        </w:rPr>
        <w:t xml:space="preserve"> </w:t>
      </w:r>
      <w:r w:rsidR="00D56925">
        <w:rPr>
          <w:szCs w:val="24"/>
        </w:rPr>
        <w:t xml:space="preserve">ve </w:t>
      </w:r>
      <w:r w:rsidR="00281AD2">
        <w:rPr>
          <w:szCs w:val="24"/>
        </w:rPr>
        <w:t>společných prostorech</w:t>
      </w:r>
      <w:r w:rsidR="00D56925">
        <w:rPr>
          <w:szCs w:val="24"/>
        </w:rPr>
        <w:t xml:space="preserve">, společných sociálních zařízeních, kuchyňkách a </w:t>
      </w:r>
      <w:r w:rsidR="00444A4C">
        <w:rPr>
          <w:szCs w:val="24"/>
        </w:rPr>
        <w:t>suterénu</w:t>
      </w:r>
      <w:r w:rsidR="001300F5">
        <w:rPr>
          <w:szCs w:val="24"/>
        </w:rPr>
        <w:t xml:space="preserve"> </w:t>
      </w:r>
      <w:r w:rsidR="001300F5">
        <w:rPr>
          <w:bCs/>
          <w:iCs/>
          <w:szCs w:val="24"/>
        </w:rPr>
        <w:t xml:space="preserve">ve vojenském ubytovacím zařízení </w:t>
      </w:r>
      <w:r w:rsidR="00D56925">
        <w:rPr>
          <w:bCs/>
          <w:iCs/>
          <w:szCs w:val="24"/>
        </w:rPr>
        <w:t xml:space="preserve">Žatec </w:t>
      </w:r>
      <w:r w:rsidR="00281AD2">
        <w:rPr>
          <w:bCs/>
          <w:iCs/>
          <w:szCs w:val="24"/>
        </w:rPr>
        <w:t xml:space="preserve">(dále jen </w:t>
      </w:r>
      <w:r w:rsidR="003F2B8E">
        <w:rPr>
          <w:bCs/>
          <w:iCs/>
          <w:szCs w:val="24"/>
        </w:rPr>
        <w:t>„</w:t>
      </w:r>
      <w:r w:rsidR="00281AD2">
        <w:rPr>
          <w:bCs/>
          <w:iCs/>
          <w:szCs w:val="24"/>
        </w:rPr>
        <w:t xml:space="preserve">VUZ </w:t>
      </w:r>
      <w:r w:rsidR="00D56925">
        <w:rPr>
          <w:bCs/>
          <w:iCs/>
          <w:szCs w:val="24"/>
        </w:rPr>
        <w:t>Žatec</w:t>
      </w:r>
      <w:r w:rsidR="003F2B8E">
        <w:rPr>
          <w:bCs/>
          <w:iCs/>
          <w:szCs w:val="24"/>
        </w:rPr>
        <w:t>“</w:t>
      </w:r>
      <w:r w:rsidR="00281AD2">
        <w:rPr>
          <w:bCs/>
          <w:iCs/>
          <w:szCs w:val="24"/>
        </w:rPr>
        <w:t>)</w:t>
      </w:r>
      <w:r w:rsidR="001300F5">
        <w:rPr>
          <w:bCs/>
          <w:iCs/>
          <w:szCs w:val="24"/>
        </w:rPr>
        <w:t xml:space="preserve"> </w:t>
      </w:r>
      <w:r w:rsidR="001300F5">
        <w:rPr>
          <w:szCs w:val="24"/>
        </w:rPr>
        <w:t xml:space="preserve">v požadovaném rozsahu dle položkového rozpočtu, který </w:t>
      </w:r>
      <w:r w:rsidR="001300F5" w:rsidRPr="00912555">
        <w:rPr>
          <w:szCs w:val="24"/>
        </w:rPr>
        <w:t>je nedílnou</w:t>
      </w:r>
      <w:r w:rsidR="001300F5">
        <w:rPr>
          <w:szCs w:val="24"/>
        </w:rPr>
        <w:t xml:space="preserve"> </w:t>
      </w:r>
      <w:r w:rsidR="001300F5" w:rsidRPr="006A2336">
        <w:rPr>
          <w:szCs w:val="24"/>
        </w:rPr>
        <w:t>součástí a</w:t>
      </w:r>
      <w:r w:rsidR="001300F5">
        <w:rPr>
          <w:szCs w:val="24"/>
        </w:rPr>
        <w:t xml:space="preserve"> přílohou č. 2 </w:t>
      </w:r>
      <w:proofErr w:type="gramStart"/>
      <w:r w:rsidR="001300F5" w:rsidRPr="00912555">
        <w:rPr>
          <w:szCs w:val="24"/>
        </w:rPr>
        <w:t>této</w:t>
      </w:r>
      <w:proofErr w:type="gramEnd"/>
      <w:r w:rsidR="001300F5" w:rsidRPr="00912555">
        <w:rPr>
          <w:szCs w:val="24"/>
        </w:rPr>
        <w:t xml:space="preserve"> </w:t>
      </w:r>
      <w:r w:rsidR="001300F5">
        <w:rPr>
          <w:szCs w:val="24"/>
        </w:rPr>
        <w:t>s</w:t>
      </w:r>
      <w:r w:rsidR="001300F5" w:rsidRPr="00912555">
        <w:rPr>
          <w:szCs w:val="24"/>
        </w:rPr>
        <w:t>mlouvy</w:t>
      </w:r>
      <w:r w:rsidR="001300F5">
        <w:rPr>
          <w:szCs w:val="24"/>
        </w:rPr>
        <w:t>.</w:t>
      </w:r>
    </w:p>
    <w:p w14:paraId="1236224F" w14:textId="77777777" w:rsidR="00692ECE" w:rsidRDefault="00692ECE" w:rsidP="00692ECE">
      <w:pPr>
        <w:spacing w:beforeLines="20" w:before="48"/>
        <w:ind w:firstLine="720"/>
        <w:jc w:val="both"/>
        <w:rPr>
          <w:sz w:val="24"/>
        </w:rPr>
      </w:pPr>
    </w:p>
    <w:p w14:paraId="41CEE034" w14:textId="21519089" w:rsidR="003A4CC7" w:rsidRDefault="000B70BA" w:rsidP="00DF0A6B">
      <w:pPr>
        <w:spacing w:beforeLines="20" w:before="48" w:after="120"/>
        <w:jc w:val="both"/>
        <w:rPr>
          <w:sz w:val="24"/>
          <w:szCs w:val="24"/>
        </w:rPr>
      </w:pPr>
      <w:r>
        <w:rPr>
          <w:sz w:val="24"/>
          <w:szCs w:val="24"/>
        </w:rPr>
        <w:t>Podrobn</w:t>
      </w:r>
      <w:r w:rsidR="00692ECE">
        <w:rPr>
          <w:sz w:val="24"/>
          <w:szCs w:val="24"/>
        </w:rPr>
        <w:t>á specifikace prací</w:t>
      </w:r>
      <w:r w:rsidR="00231BB5">
        <w:rPr>
          <w:sz w:val="24"/>
          <w:szCs w:val="24"/>
        </w:rPr>
        <w:t>:</w:t>
      </w:r>
    </w:p>
    <w:p w14:paraId="738418E3" w14:textId="0D8781DD" w:rsidR="00AD047E" w:rsidRPr="00DF0A6B" w:rsidRDefault="00100503" w:rsidP="00DF0A6B">
      <w:pPr>
        <w:pStyle w:val="Odstavecseseznamem"/>
        <w:numPr>
          <w:ilvl w:val="0"/>
          <w:numId w:val="48"/>
        </w:numPr>
        <w:spacing w:after="0"/>
        <w:jc w:val="both"/>
        <w:rPr>
          <w:bCs/>
          <w:iCs/>
          <w:color w:val="000000"/>
          <w:sz w:val="24"/>
          <w:szCs w:val="24"/>
        </w:rPr>
      </w:pPr>
      <w:r w:rsidRPr="00DF0A6B">
        <w:rPr>
          <w:rFonts w:ascii="Times New Roman" w:hAnsi="Times New Roman"/>
          <w:bCs/>
          <w:iCs/>
          <w:color w:val="000000"/>
          <w:sz w:val="24"/>
          <w:szCs w:val="24"/>
        </w:rPr>
        <w:t>očištění podkladu včetně penetrace</w:t>
      </w:r>
      <w:r w:rsidR="00CB73B7" w:rsidRPr="00DF0A6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14:paraId="7315E906" w14:textId="228DC265" w:rsidR="00100503" w:rsidRPr="00DF0A6B" w:rsidRDefault="00100503" w:rsidP="00DF0A6B">
      <w:pPr>
        <w:pStyle w:val="Odstavecseseznamem"/>
        <w:numPr>
          <w:ilvl w:val="0"/>
          <w:numId w:val="48"/>
        </w:numPr>
        <w:spacing w:after="0"/>
        <w:jc w:val="both"/>
        <w:rPr>
          <w:bCs/>
          <w:iCs/>
          <w:color w:val="000000"/>
          <w:sz w:val="24"/>
          <w:szCs w:val="24"/>
        </w:rPr>
      </w:pPr>
      <w:r w:rsidRPr="00DF0A6B">
        <w:rPr>
          <w:rFonts w:ascii="Times New Roman" w:hAnsi="Times New Roman"/>
          <w:bCs/>
          <w:iCs/>
          <w:color w:val="000000"/>
          <w:sz w:val="24"/>
          <w:szCs w:val="24"/>
        </w:rPr>
        <w:t>oprava omítek do 30% plochy (lokálně) včetně provedení izolace na proteklých skvrnách</w:t>
      </w:r>
    </w:p>
    <w:p w14:paraId="564E5ED3" w14:textId="33675EA1" w:rsidR="00D56925" w:rsidRPr="00DF0A6B" w:rsidRDefault="00D56925" w:rsidP="00DF0A6B">
      <w:pPr>
        <w:pStyle w:val="Odstavecseseznamem"/>
        <w:numPr>
          <w:ilvl w:val="0"/>
          <w:numId w:val="48"/>
        </w:numPr>
        <w:spacing w:after="0"/>
        <w:jc w:val="both"/>
        <w:rPr>
          <w:bCs/>
          <w:iCs/>
          <w:color w:val="000000"/>
          <w:sz w:val="24"/>
          <w:szCs w:val="24"/>
        </w:rPr>
      </w:pPr>
      <w:r w:rsidRPr="00DF0A6B">
        <w:rPr>
          <w:rFonts w:ascii="Times New Roman" w:hAnsi="Times New Roman"/>
          <w:bCs/>
          <w:iCs/>
          <w:color w:val="000000"/>
          <w:sz w:val="24"/>
          <w:szCs w:val="24"/>
        </w:rPr>
        <w:t>odsekání obvodového soklu z dlaždic, začištění a srovnání ploch</w:t>
      </w:r>
    </w:p>
    <w:p w14:paraId="3A34C63B" w14:textId="1FA61A56" w:rsidR="00AC3E08" w:rsidRPr="00DF0A6B" w:rsidRDefault="00AC3E08" w:rsidP="00DF0A6B">
      <w:pPr>
        <w:pStyle w:val="Odstavecseseznamem"/>
        <w:numPr>
          <w:ilvl w:val="0"/>
          <w:numId w:val="48"/>
        </w:numPr>
        <w:spacing w:after="0"/>
        <w:jc w:val="both"/>
        <w:rPr>
          <w:bCs/>
          <w:iCs/>
          <w:color w:val="000000"/>
          <w:sz w:val="24"/>
          <w:szCs w:val="24"/>
        </w:rPr>
      </w:pPr>
      <w:r w:rsidRPr="00DF0A6B">
        <w:rPr>
          <w:rFonts w:ascii="Times New Roman" w:hAnsi="Times New Roman"/>
          <w:bCs/>
          <w:iCs/>
          <w:color w:val="000000"/>
          <w:sz w:val="24"/>
          <w:szCs w:val="24"/>
        </w:rPr>
        <w:t>doplnění a oprava omítek po odsekání</w:t>
      </w:r>
    </w:p>
    <w:p w14:paraId="41CBB73A" w14:textId="424D1289" w:rsidR="001300F5" w:rsidRPr="00DF0A6B" w:rsidRDefault="00100503" w:rsidP="00DF0A6B">
      <w:pPr>
        <w:pStyle w:val="Odstavecseseznamem"/>
        <w:numPr>
          <w:ilvl w:val="0"/>
          <w:numId w:val="48"/>
        </w:numPr>
        <w:spacing w:after="0"/>
        <w:jc w:val="both"/>
        <w:rPr>
          <w:bCs/>
          <w:iCs/>
          <w:color w:val="000000"/>
          <w:sz w:val="24"/>
          <w:szCs w:val="24"/>
        </w:rPr>
      </w:pPr>
      <w:r w:rsidRPr="00DF0A6B">
        <w:rPr>
          <w:rFonts w:ascii="Times New Roman" w:hAnsi="Times New Roman"/>
          <w:bCs/>
          <w:iCs/>
          <w:color w:val="000000"/>
          <w:sz w:val="24"/>
          <w:szCs w:val="24"/>
        </w:rPr>
        <w:t>dvojnásobná výmalba</w:t>
      </w:r>
    </w:p>
    <w:p w14:paraId="34EC9116" w14:textId="21CCDB93" w:rsidR="00425147" w:rsidRPr="00DF0A6B" w:rsidRDefault="00100503" w:rsidP="00DF0A6B">
      <w:pPr>
        <w:pStyle w:val="Odstavecseseznamem"/>
        <w:numPr>
          <w:ilvl w:val="0"/>
          <w:numId w:val="48"/>
        </w:numPr>
        <w:spacing w:after="0"/>
        <w:jc w:val="both"/>
        <w:rPr>
          <w:bCs/>
          <w:iCs/>
          <w:color w:val="000000"/>
          <w:sz w:val="24"/>
          <w:szCs w:val="24"/>
        </w:rPr>
      </w:pPr>
      <w:r w:rsidRPr="00DF0A6B">
        <w:rPr>
          <w:rFonts w:ascii="Times New Roman" w:hAnsi="Times New Roman"/>
          <w:bCs/>
          <w:iCs/>
          <w:color w:val="000000"/>
          <w:sz w:val="24"/>
          <w:szCs w:val="24"/>
        </w:rPr>
        <w:t>nátěr schodišťových ramen omyvatelným nátěrem včetně schodišťových bočnic</w:t>
      </w:r>
      <w:r w:rsidR="00425147" w:rsidRPr="00DF0A6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14:paraId="0C0CF9FB" w14:textId="4B106D05" w:rsidR="00D56925" w:rsidRPr="00DF0A6B" w:rsidRDefault="00444A4C" w:rsidP="00DF0A6B">
      <w:pPr>
        <w:pStyle w:val="Odstavecseseznamem"/>
        <w:numPr>
          <w:ilvl w:val="0"/>
          <w:numId w:val="48"/>
        </w:numPr>
        <w:spacing w:after="0"/>
        <w:jc w:val="both"/>
        <w:rPr>
          <w:bCs/>
          <w:iCs/>
          <w:color w:val="000000"/>
          <w:sz w:val="24"/>
          <w:szCs w:val="24"/>
        </w:rPr>
      </w:pPr>
      <w:r w:rsidRPr="00DF0A6B">
        <w:rPr>
          <w:rFonts w:ascii="Times New Roman" w:hAnsi="Times New Roman"/>
          <w:bCs/>
          <w:iCs/>
          <w:color w:val="000000"/>
          <w:sz w:val="24"/>
          <w:szCs w:val="24"/>
        </w:rPr>
        <w:t>odsekání omítek na cihlu včetně spár v</w:t>
      </w:r>
      <w:r w:rsidR="00AC3E08" w:rsidRPr="00DF0A6B">
        <w:rPr>
          <w:rFonts w:ascii="Times New Roman" w:hAnsi="Times New Roman"/>
          <w:bCs/>
          <w:iCs/>
          <w:color w:val="000000"/>
          <w:sz w:val="24"/>
          <w:szCs w:val="24"/>
        </w:rPr>
        <w:t> </w:t>
      </w:r>
      <w:r w:rsidRPr="00DF0A6B">
        <w:rPr>
          <w:rFonts w:ascii="Times New Roman" w:hAnsi="Times New Roman"/>
          <w:bCs/>
          <w:iCs/>
          <w:color w:val="000000"/>
          <w:sz w:val="24"/>
          <w:szCs w:val="24"/>
        </w:rPr>
        <w:t>suterénu</w:t>
      </w:r>
      <w:r w:rsidR="00AC3E08" w:rsidRPr="00DF0A6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objektu</w:t>
      </w:r>
    </w:p>
    <w:p w14:paraId="3B89D8F5" w14:textId="503331C1" w:rsidR="001300F5" w:rsidRPr="001534E1" w:rsidRDefault="001300F5" w:rsidP="001300F5">
      <w:pPr>
        <w:tabs>
          <w:tab w:val="left" w:pos="567"/>
          <w:tab w:val="left" w:pos="1800"/>
          <w:tab w:val="left" w:pos="4140"/>
          <w:tab w:val="left" w:pos="5940"/>
        </w:tabs>
        <w:jc w:val="both"/>
        <w:rPr>
          <w:sz w:val="24"/>
          <w:szCs w:val="24"/>
        </w:rPr>
      </w:pPr>
      <w:r w:rsidRPr="0097190F">
        <w:rPr>
          <w:sz w:val="24"/>
          <w:szCs w:val="24"/>
        </w:rPr>
        <w:lastRenderedPageBreak/>
        <w:t xml:space="preserve">Práce budou prováděny za provozu ubytovny dle odsouhlaseného harmonogramu s </w:t>
      </w:r>
      <w:r w:rsidR="001D221E" w:rsidRPr="0097190F">
        <w:rPr>
          <w:sz w:val="24"/>
          <w:szCs w:val="24"/>
        </w:rPr>
        <w:t>provozním pracovníkem ubytovny a v koordinaci s provozem ubytovny.</w:t>
      </w:r>
    </w:p>
    <w:p w14:paraId="0CDE1BE2" w14:textId="77777777" w:rsidR="003A4CC7" w:rsidRDefault="003A4CC7" w:rsidP="00566F27">
      <w:pPr>
        <w:spacing w:line="288" w:lineRule="auto"/>
        <w:ind w:left="714"/>
        <w:jc w:val="both"/>
        <w:rPr>
          <w:color w:val="FF0000"/>
          <w:sz w:val="24"/>
          <w:szCs w:val="24"/>
        </w:rPr>
      </w:pPr>
    </w:p>
    <w:p w14:paraId="17D1F3A0" w14:textId="77777777" w:rsidR="00120720" w:rsidRDefault="00120720" w:rsidP="00566F27">
      <w:pPr>
        <w:spacing w:line="288" w:lineRule="auto"/>
        <w:ind w:left="714"/>
        <w:jc w:val="both"/>
        <w:rPr>
          <w:color w:val="FF0000"/>
          <w:sz w:val="24"/>
          <w:szCs w:val="24"/>
        </w:rPr>
      </w:pPr>
    </w:p>
    <w:p w14:paraId="3FE064A0" w14:textId="77777777" w:rsidR="00A66240" w:rsidRPr="00C43B98" w:rsidRDefault="00A66240" w:rsidP="00183B2C">
      <w:pPr>
        <w:shd w:val="clear" w:color="00FFFF" w:fill="auto"/>
        <w:spacing w:after="240"/>
        <w:jc w:val="center"/>
        <w:rPr>
          <w:b/>
          <w:sz w:val="24"/>
          <w:szCs w:val="24"/>
        </w:rPr>
      </w:pPr>
      <w:r w:rsidRPr="00C43B98">
        <w:rPr>
          <w:b/>
          <w:sz w:val="24"/>
          <w:szCs w:val="24"/>
        </w:rPr>
        <w:t>II.</w:t>
      </w:r>
      <w:r w:rsidRPr="00C43B98">
        <w:rPr>
          <w:sz w:val="24"/>
          <w:szCs w:val="24"/>
        </w:rPr>
        <w:t xml:space="preserve"> </w:t>
      </w:r>
      <w:r w:rsidRPr="00176E21">
        <w:rPr>
          <w:b/>
          <w:sz w:val="24"/>
          <w:szCs w:val="24"/>
        </w:rPr>
        <w:t>Termín a místo plnění</w:t>
      </w:r>
      <w:r w:rsidRPr="00C43B98" w:rsidDel="005F1391">
        <w:rPr>
          <w:b/>
          <w:sz w:val="24"/>
          <w:szCs w:val="24"/>
        </w:rPr>
        <w:t xml:space="preserve"> </w:t>
      </w:r>
    </w:p>
    <w:p w14:paraId="1D17A971" w14:textId="285FBC07" w:rsidR="00852925" w:rsidRPr="00852925" w:rsidRDefault="00852925" w:rsidP="00852925">
      <w:pPr>
        <w:rPr>
          <w:sz w:val="24"/>
          <w:szCs w:val="24"/>
        </w:rPr>
      </w:pPr>
      <w:r w:rsidRPr="00852925">
        <w:rPr>
          <w:sz w:val="24"/>
          <w:szCs w:val="24"/>
        </w:rPr>
        <w:t>Termín zahájení plnění:</w:t>
      </w:r>
      <w:r w:rsidR="003A4CC7">
        <w:rPr>
          <w:sz w:val="24"/>
          <w:szCs w:val="24"/>
        </w:rPr>
        <w:tab/>
      </w:r>
      <w:r w:rsidR="003A4CC7">
        <w:rPr>
          <w:sz w:val="24"/>
          <w:szCs w:val="24"/>
        </w:rPr>
        <w:tab/>
      </w:r>
      <w:r w:rsidR="00981300">
        <w:rPr>
          <w:sz w:val="24"/>
          <w:szCs w:val="24"/>
        </w:rPr>
        <w:t xml:space="preserve">dle </w:t>
      </w:r>
      <w:r w:rsidR="00231BB5">
        <w:rPr>
          <w:sz w:val="24"/>
          <w:szCs w:val="24"/>
        </w:rPr>
        <w:t>čl.</w:t>
      </w:r>
      <w:r w:rsidR="003C03AA">
        <w:rPr>
          <w:sz w:val="24"/>
          <w:szCs w:val="24"/>
        </w:rPr>
        <w:t xml:space="preserve"> </w:t>
      </w:r>
      <w:r w:rsidR="00183B2C">
        <w:rPr>
          <w:sz w:val="24"/>
          <w:szCs w:val="24"/>
        </w:rPr>
        <w:t>XII.</w:t>
      </w:r>
      <w:r w:rsidR="00231BB5">
        <w:rPr>
          <w:sz w:val="24"/>
          <w:szCs w:val="24"/>
        </w:rPr>
        <w:t xml:space="preserve"> odst. </w:t>
      </w:r>
      <w:r w:rsidR="003C03AA">
        <w:rPr>
          <w:sz w:val="24"/>
          <w:szCs w:val="24"/>
        </w:rPr>
        <w:t>2</w:t>
      </w:r>
      <w:r w:rsidR="00AB1D32">
        <w:rPr>
          <w:sz w:val="24"/>
          <w:szCs w:val="24"/>
        </w:rPr>
        <w:t>.</w:t>
      </w:r>
      <w:r w:rsidR="00AE2BBA">
        <w:rPr>
          <w:sz w:val="24"/>
          <w:szCs w:val="24"/>
        </w:rPr>
        <w:t xml:space="preserve"> této smlouvy</w:t>
      </w:r>
      <w:r w:rsidR="000B70BA">
        <w:rPr>
          <w:sz w:val="24"/>
          <w:szCs w:val="24"/>
        </w:rPr>
        <w:t xml:space="preserve"> </w:t>
      </w:r>
    </w:p>
    <w:p w14:paraId="2FCC2174" w14:textId="77777777" w:rsidR="00472729" w:rsidRDefault="00472729" w:rsidP="00852925">
      <w:pPr>
        <w:rPr>
          <w:sz w:val="24"/>
          <w:szCs w:val="24"/>
        </w:rPr>
      </w:pPr>
    </w:p>
    <w:p w14:paraId="452C2AF8" w14:textId="2FE2CD14" w:rsidR="00852925" w:rsidRPr="00852925" w:rsidRDefault="00852925" w:rsidP="00852925">
      <w:pPr>
        <w:rPr>
          <w:sz w:val="24"/>
          <w:szCs w:val="24"/>
        </w:rPr>
      </w:pPr>
      <w:r w:rsidRPr="00852925">
        <w:rPr>
          <w:sz w:val="24"/>
          <w:szCs w:val="24"/>
        </w:rPr>
        <w:t xml:space="preserve">Termín ukončení plnění: </w:t>
      </w:r>
      <w:r w:rsidR="003A4CC7">
        <w:rPr>
          <w:sz w:val="24"/>
          <w:szCs w:val="24"/>
        </w:rPr>
        <w:tab/>
      </w:r>
      <w:r w:rsidR="00472729">
        <w:rPr>
          <w:sz w:val="24"/>
          <w:szCs w:val="24"/>
        </w:rPr>
        <w:tab/>
      </w:r>
      <w:r w:rsidR="00BC568C">
        <w:rPr>
          <w:sz w:val="24"/>
          <w:szCs w:val="24"/>
        </w:rPr>
        <w:t xml:space="preserve">do </w:t>
      </w:r>
      <w:r w:rsidR="00120720" w:rsidRPr="00120720">
        <w:rPr>
          <w:color w:val="000000"/>
          <w:sz w:val="24"/>
        </w:rPr>
        <w:t>3</w:t>
      </w:r>
      <w:r w:rsidR="00100503">
        <w:rPr>
          <w:color w:val="000000"/>
          <w:sz w:val="24"/>
        </w:rPr>
        <w:t>1</w:t>
      </w:r>
      <w:r w:rsidR="00120720" w:rsidRPr="00120720">
        <w:rPr>
          <w:color w:val="000000"/>
          <w:sz w:val="24"/>
        </w:rPr>
        <w:t>.</w:t>
      </w:r>
      <w:r w:rsidR="00A034DD">
        <w:rPr>
          <w:color w:val="000000"/>
          <w:sz w:val="24"/>
        </w:rPr>
        <w:t xml:space="preserve"> </w:t>
      </w:r>
      <w:r w:rsidR="00120720" w:rsidRPr="00120720">
        <w:rPr>
          <w:color w:val="000000"/>
          <w:sz w:val="24"/>
        </w:rPr>
        <w:t>1</w:t>
      </w:r>
      <w:r w:rsidR="00100503">
        <w:rPr>
          <w:color w:val="000000"/>
          <w:sz w:val="24"/>
        </w:rPr>
        <w:t>2</w:t>
      </w:r>
      <w:r w:rsidR="00120720" w:rsidRPr="00120720">
        <w:rPr>
          <w:color w:val="000000"/>
          <w:sz w:val="24"/>
        </w:rPr>
        <w:t>.</w:t>
      </w:r>
      <w:r w:rsidR="00A034DD">
        <w:rPr>
          <w:color w:val="000000"/>
          <w:sz w:val="24"/>
        </w:rPr>
        <w:t xml:space="preserve"> </w:t>
      </w:r>
      <w:r w:rsidR="00120720" w:rsidRPr="00120720">
        <w:rPr>
          <w:color w:val="000000"/>
          <w:sz w:val="24"/>
        </w:rPr>
        <w:t>2017</w:t>
      </w:r>
      <w:r w:rsidR="003A4CC7">
        <w:rPr>
          <w:sz w:val="24"/>
          <w:szCs w:val="24"/>
        </w:rPr>
        <w:tab/>
      </w:r>
    </w:p>
    <w:p w14:paraId="4A793F0A" w14:textId="77777777" w:rsidR="00472729" w:rsidRDefault="00472729" w:rsidP="00852925">
      <w:pPr>
        <w:rPr>
          <w:sz w:val="24"/>
          <w:szCs w:val="24"/>
        </w:rPr>
      </w:pPr>
    </w:p>
    <w:p w14:paraId="5D50AF6B" w14:textId="2FB6CA60" w:rsidR="00120720" w:rsidRPr="00852925" w:rsidRDefault="00852925" w:rsidP="00852925">
      <w:pPr>
        <w:rPr>
          <w:sz w:val="24"/>
          <w:szCs w:val="24"/>
        </w:rPr>
      </w:pPr>
      <w:r w:rsidRPr="00852925">
        <w:rPr>
          <w:sz w:val="24"/>
          <w:szCs w:val="24"/>
        </w:rPr>
        <w:t xml:space="preserve">Místo plnění: </w:t>
      </w:r>
      <w:r w:rsidR="00472729">
        <w:rPr>
          <w:sz w:val="24"/>
          <w:szCs w:val="24"/>
        </w:rPr>
        <w:tab/>
      </w:r>
      <w:r w:rsidR="00472729">
        <w:rPr>
          <w:sz w:val="24"/>
          <w:szCs w:val="24"/>
        </w:rPr>
        <w:tab/>
      </w:r>
      <w:r w:rsidR="00472729">
        <w:rPr>
          <w:sz w:val="24"/>
          <w:szCs w:val="24"/>
        </w:rPr>
        <w:tab/>
      </w:r>
      <w:r w:rsidR="00472729">
        <w:rPr>
          <w:sz w:val="24"/>
          <w:szCs w:val="24"/>
        </w:rPr>
        <w:tab/>
      </w:r>
      <w:r w:rsidR="00120720">
        <w:rPr>
          <w:sz w:val="24"/>
          <w:szCs w:val="24"/>
        </w:rPr>
        <w:t xml:space="preserve">VUZ </w:t>
      </w:r>
      <w:r w:rsidR="009437F6">
        <w:rPr>
          <w:sz w:val="24"/>
          <w:szCs w:val="24"/>
        </w:rPr>
        <w:t>Žatec</w:t>
      </w:r>
    </w:p>
    <w:p w14:paraId="0EB0DA97" w14:textId="1AE9EEB4" w:rsidR="00EA3BE5" w:rsidRDefault="00120720" w:rsidP="00EA3B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37F6">
        <w:rPr>
          <w:sz w:val="24"/>
          <w:szCs w:val="24"/>
        </w:rPr>
        <w:t>Pražská 2768</w:t>
      </w:r>
    </w:p>
    <w:p w14:paraId="7E86D871" w14:textId="46673A77" w:rsidR="00120720" w:rsidRDefault="00120720" w:rsidP="00EA3B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37F6">
        <w:rPr>
          <w:sz w:val="24"/>
          <w:szCs w:val="24"/>
        </w:rPr>
        <w:t>Žatec</w:t>
      </w:r>
    </w:p>
    <w:p w14:paraId="2515C7BE" w14:textId="77777777" w:rsidR="0040685A" w:rsidRDefault="0040685A" w:rsidP="00EA3BE5">
      <w:pPr>
        <w:rPr>
          <w:sz w:val="24"/>
          <w:szCs w:val="24"/>
        </w:rPr>
      </w:pPr>
    </w:p>
    <w:p w14:paraId="7B4CC0B3" w14:textId="77777777" w:rsidR="00120720" w:rsidRDefault="00120720" w:rsidP="00EA3BE5">
      <w:pPr>
        <w:rPr>
          <w:sz w:val="24"/>
          <w:szCs w:val="24"/>
        </w:rPr>
      </w:pPr>
    </w:p>
    <w:p w14:paraId="0832FE87" w14:textId="250813C1" w:rsidR="00C042BD" w:rsidRPr="00183B2C" w:rsidRDefault="00183B2C" w:rsidP="00183B2C">
      <w:pPr>
        <w:shd w:val="clear" w:color="00FFFF" w:fill="auto"/>
        <w:spacing w:after="240"/>
        <w:jc w:val="center"/>
        <w:rPr>
          <w:b/>
          <w:sz w:val="24"/>
          <w:szCs w:val="24"/>
        </w:rPr>
      </w:pPr>
      <w:r w:rsidRPr="00183B2C">
        <w:rPr>
          <w:b/>
          <w:sz w:val="24"/>
          <w:szCs w:val="24"/>
        </w:rPr>
        <w:t xml:space="preserve">III. </w:t>
      </w:r>
      <w:r w:rsidR="00A66240" w:rsidRPr="00183B2C">
        <w:rPr>
          <w:b/>
          <w:sz w:val="24"/>
          <w:szCs w:val="24"/>
        </w:rPr>
        <w:t>Cena díla</w:t>
      </w:r>
    </w:p>
    <w:p w14:paraId="275B45D4" w14:textId="5708AA41" w:rsidR="009A3F58" w:rsidRPr="00DF0A6B" w:rsidRDefault="009A3F58" w:rsidP="00DF0A6B">
      <w:pPr>
        <w:jc w:val="both"/>
        <w:rPr>
          <w:sz w:val="24"/>
        </w:rPr>
      </w:pPr>
      <w:r w:rsidRPr="000B70BA">
        <w:rPr>
          <w:sz w:val="24"/>
        </w:rPr>
        <w:t>Cena za předmět díla bez DPH</w:t>
      </w:r>
      <w:r w:rsidRPr="00756BB0">
        <w:rPr>
          <w:sz w:val="24"/>
        </w:rPr>
        <w:t xml:space="preserve"> je cenou konečnou, nejvýše přípustnou, ve které jsou zahrnuty veškeré náklady dle článku I</w:t>
      </w:r>
      <w:r w:rsidR="00472729">
        <w:rPr>
          <w:sz w:val="24"/>
        </w:rPr>
        <w:t>.</w:t>
      </w:r>
      <w:r w:rsidRPr="00756BB0">
        <w:rPr>
          <w:sz w:val="24"/>
        </w:rPr>
        <w:t xml:space="preserve"> této smlouvy a činí</w:t>
      </w:r>
      <w:r w:rsidR="003B5832">
        <w:rPr>
          <w:sz w:val="24"/>
        </w:rPr>
        <w:t xml:space="preserve">: </w:t>
      </w:r>
      <w:r w:rsidR="00C161DB">
        <w:rPr>
          <w:sz w:val="24"/>
        </w:rPr>
        <w:t xml:space="preserve">       </w:t>
      </w:r>
      <w:r w:rsidR="009437F6">
        <w:rPr>
          <w:b/>
          <w:sz w:val="24"/>
        </w:rPr>
        <w:t>322.215</w:t>
      </w:r>
      <w:r w:rsidR="009C1202" w:rsidRPr="002A3430">
        <w:rPr>
          <w:b/>
          <w:sz w:val="24"/>
        </w:rPr>
        <w:t xml:space="preserve"> </w:t>
      </w:r>
      <w:r w:rsidRPr="002A3430">
        <w:rPr>
          <w:b/>
          <w:sz w:val="24"/>
        </w:rPr>
        <w:t>Kč</w:t>
      </w:r>
      <w:r w:rsidR="00A034DD">
        <w:rPr>
          <w:sz w:val="24"/>
        </w:rPr>
        <w:t>,</w:t>
      </w:r>
    </w:p>
    <w:p w14:paraId="7B5DE371" w14:textId="77777777" w:rsidR="00A034DD" w:rsidRDefault="00A034DD">
      <w:pPr>
        <w:spacing w:after="120"/>
        <w:jc w:val="both"/>
        <w:rPr>
          <w:sz w:val="24"/>
        </w:rPr>
      </w:pPr>
    </w:p>
    <w:p w14:paraId="50C6A32A" w14:textId="02B299F3" w:rsidR="00100503" w:rsidRPr="00100503" w:rsidRDefault="00A034DD">
      <w:pPr>
        <w:spacing w:after="120"/>
        <w:jc w:val="both"/>
        <w:rPr>
          <w:sz w:val="24"/>
        </w:rPr>
      </w:pPr>
      <w:r>
        <w:rPr>
          <w:sz w:val="24"/>
        </w:rPr>
        <w:t>s</w:t>
      </w:r>
      <w:r w:rsidR="00100503" w:rsidRPr="00100503">
        <w:rPr>
          <w:sz w:val="24"/>
        </w:rPr>
        <w:t>lovy:</w:t>
      </w:r>
      <w:r w:rsidR="009437F6">
        <w:rPr>
          <w:sz w:val="24"/>
        </w:rPr>
        <w:t xml:space="preserve"> </w:t>
      </w:r>
      <w:r>
        <w:rPr>
          <w:sz w:val="24"/>
        </w:rPr>
        <w:t>„</w:t>
      </w:r>
      <w:proofErr w:type="spellStart"/>
      <w:r>
        <w:rPr>
          <w:sz w:val="24"/>
        </w:rPr>
        <w:t>t</w:t>
      </w:r>
      <w:r w:rsidR="009437F6">
        <w:rPr>
          <w:sz w:val="24"/>
        </w:rPr>
        <w:t>řistadvacetdvatisícdvěstěpatnáct</w:t>
      </w:r>
      <w:proofErr w:type="spellEnd"/>
      <w:r w:rsidR="00100503">
        <w:rPr>
          <w:sz w:val="24"/>
        </w:rPr>
        <w:t xml:space="preserve"> korun českých</w:t>
      </w:r>
      <w:r>
        <w:rPr>
          <w:sz w:val="24"/>
        </w:rPr>
        <w:t>.“</w:t>
      </w:r>
    </w:p>
    <w:p w14:paraId="7392A61C" w14:textId="77777777" w:rsidR="009A3F58" w:rsidRPr="00756BB0" w:rsidRDefault="009A3F58" w:rsidP="00B46B1D">
      <w:pPr>
        <w:tabs>
          <w:tab w:val="left" w:pos="1080"/>
          <w:tab w:val="right" w:pos="7740"/>
        </w:tabs>
        <w:ind w:left="540"/>
        <w:jc w:val="both"/>
        <w:rPr>
          <w:b/>
          <w:sz w:val="24"/>
        </w:rPr>
      </w:pPr>
    </w:p>
    <w:p w14:paraId="13099F86" w14:textId="77777777" w:rsidR="009A3F58" w:rsidRPr="000B70BA" w:rsidRDefault="009A3F58" w:rsidP="00B46B1D">
      <w:pPr>
        <w:rPr>
          <w:sz w:val="24"/>
          <w:szCs w:val="24"/>
        </w:rPr>
      </w:pPr>
      <w:r w:rsidRPr="000B70BA">
        <w:rPr>
          <w:sz w:val="24"/>
          <w:szCs w:val="24"/>
        </w:rPr>
        <w:t>DPH bude účtováno v sazbě platné ke dni uskutečnění zdanitelného plnění.</w:t>
      </w:r>
    </w:p>
    <w:p w14:paraId="73399CE9" w14:textId="77777777" w:rsidR="00C042BD" w:rsidRDefault="00C042BD" w:rsidP="0024417C">
      <w:pPr>
        <w:pStyle w:val="slovn1"/>
        <w:tabs>
          <w:tab w:val="left" w:pos="1080"/>
          <w:tab w:val="right" w:pos="7740"/>
        </w:tabs>
        <w:spacing w:before="0" w:beforeAutospacing="0" w:after="0" w:afterAutospacing="0"/>
        <w:ind w:left="540"/>
        <w:jc w:val="center"/>
        <w:rPr>
          <w:rFonts w:eastAsia="Times New Roman"/>
          <w:b/>
          <w:sz w:val="22"/>
          <w:szCs w:val="20"/>
          <w:lang w:val="cs-CZ" w:eastAsia="cs-CZ"/>
        </w:rPr>
      </w:pPr>
    </w:p>
    <w:p w14:paraId="19838F25" w14:textId="77777777" w:rsidR="00120720" w:rsidRPr="00095FDB" w:rsidRDefault="00120720" w:rsidP="0024417C">
      <w:pPr>
        <w:pStyle w:val="slovn1"/>
        <w:tabs>
          <w:tab w:val="left" w:pos="1080"/>
          <w:tab w:val="right" w:pos="7740"/>
        </w:tabs>
        <w:spacing w:before="0" w:beforeAutospacing="0" w:after="0" w:afterAutospacing="0"/>
        <w:ind w:left="540"/>
        <w:jc w:val="center"/>
        <w:rPr>
          <w:rFonts w:eastAsia="Times New Roman"/>
          <w:b/>
          <w:sz w:val="22"/>
          <w:szCs w:val="20"/>
          <w:lang w:val="cs-CZ" w:eastAsia="cs-CZ"/>
        </w:rPr>
      </w:pPr>
    </w:p>
    <w:p w14:paraId="2AA5534F" w14:textId="49B521D1" w:rsidR="00AE2642" w:rsidRPr="002A3430" w:rsidRDefault="00A66240" w:rsidP="002A3430">
      <w:pPr>
        <w:spacing w:after="120"/>
        <w:jc w:val="center"/>
        <w:rPr>
          <w:b/>
          <w:sz w:val="24"/>
          <w:szCs w:val="24"/>
        </w:rPr>
      </w:pPr>
      <w:r w:rsidRPr="00176E21">
        <w:rPr>
          <w:b/>
          <w:sz w:val="24"/>
          <w:szCs w:val="24"/>
        </w:rPr>
        <w:t>IV. Platební a fakturační podmínky</w:t>
      </w:r>
    </w:p>
    <w:p w14:paraId="2379CED9" w14:textId="143322BC" w:rsidR="003B6F68" w:rsidRPr="003B6F68" w:rsidRDefault="003B6F68" w:rsidP="002A3430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3B6F68">
        <w:rPr>
          <w:rFonts w:ascii="Times New Roman" w:hAnsi="Times New Roman"/>
          <w:b w:val="0"/>
          <w:i w:val="0"/>
          <w:szCs w:val="24"/>
        </w:rPr>
        <w:t>Objednatel zálohy neposkytuje.</w:t>
      </w:r>
    </w:p>
    <w:p w14:paraId="4DA7F6BA" w14:textId="77777777" w:rsidR="00C161DB" w:rsidRPr="00120720" w:rsidRDefault="00C161DB" w:rsidP="00C161DB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</w:rPr>
      </w:pPr>
      <w:r w:rsidRPr="00120720">
        <w:rPr>
          <w:rFonts w:ascii="Times New Roman" w:hAnsi="Times New Roman"/>
          <w:b w:val="0"/>
          <w:i w:val="0"/>
        </w:rPr>
        <w:t xml:space="preserve">Objednatel se zavazuje uhradit cenu díla na základě faktury, jež bude vystavena v souladu s </w:t>
      </w:r>
      <w:proofErr w:type="spellStart"/>
      <w:r w:rsidRPr="00120720">
        <w:rPr>
          <w:rFonts w:ascii="Times New Roman" w:hAnsi="Times New Roman"/>
          <w:b w:val="0"/>
          <w:i w:val="0"/>
        </w:rPr>
        <w:t>ust</w:t>
      </w:r>
      <w:proofErr w:type="spellEnd"/>
      <w:r w:rsidRPr="00120720">
        <w:rPr>
          <w:rFonts w:ascii="Times New Roman" w:hAnsi="Times New Roman"/>
          <w:b w:val="0"/>
          <w:i w:val="0"/>
        </w:rPr>
        <w:t xml:space="preserve">. § 11 odst. 1 zák. č. 563/1991 Sb., v platném znění, o účetnictví (náležitosti účetních dokladů).  Faktura musí dále obsahovat údaje podle zákona č. 235/2004 Sb., o dani z přidané hodnoty, v platném znění, včetně uvedení klasifikace CZ-CPA a dále údaje pro účely stanovení režimu přenesené daňové povinnosti v souladu s </w:t>
      </w:r>
      <w:r w:rsidRPr="00120720">
        <w:rPr>
          <w:rFonts w:ascii="Times New Roman" w:hAnsi="Times New Roman"/>
          <w:b w:val="0"/>
          <w:bCs/>
          <w:i w:val="0"/>
        </w:rPr>
        <w:t>§ 92a zákona.</w:t>
      </w:r>
    </w:p>
    <w:p w14:paraId="4A0AA160" w14:textId="77777777" w:rsidR="00120720" w:rsidRDefault="003B6F68" w:rsidP="00120720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</w:rPr>
      </w:pPr>
      <w:r w:rsidRPr="00605DE4">
        <w:rPr>
          <w:rFonts w:ascii="Times New Roman" w:hAnsi="Times New Roman"/>
          <w:b w:val="0"/>
          <w:i w:val="0"/>
        </w:rPr>
        <w:t xml:space="preserve">Lhůta splatnosti faktur je 30 dnů od doručení faktury do sídla objednatele. V případě, že zhotovitel uvede na faktuře den splatnosti, který nebude odpovídat podmínce 30 denní lhůty po doručení </w:t>
      </w:r>
      <w:r w:rsidR="00AB1D32" w:rsidRPr="00605DE4">
        <w:rPr>
          <w:rFonts w:ascii="Times New Roman" w:hAnsi="Times New Roman"/>
          <w:b w:val="0"/>
          <w:i w:val="0"/>
        </w:rPr>
        <w:t>do</w:t>
      </w:r>
      <w:r w:rsidR="00AB1D32">
        <w:rPr>
          <w:rFonts w:ascii="Times New Roman" w:hAnsi="Times New Roman"/>
          <w:b w:val="0"/>
          <w:i w:val="0"/>
        </w:rPr>
        <w:t> </w:t>
      </w:r>
      <w:r w:rsidRPr="00605DE4">
        <w:rPr>
          <w:rFonts w:ascii="Times New Roman" w:hAnsi="Times New Roman"/>
          <w:b w:val="0"/>
          <w:i w:val="0"/>
        </w:rPr>
        <w:t xml:space="preserve">sídla objednatele, je objednatel oprávněn takovouto fakturu vrátit zpět zhotoviteli jako neoprávněnou. </w:t>
      </w:r>
    </w:p>
    <w:p w14:paraId="6AE7869D" w14:textId="40D43771" w:rsidR="003B6F68" w:rsidRPr="0093306C" w:rsidRDefault="003B6F68" w:rsidP="009C42A7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</w:rPr>
      </w:pPr>
      <w:r w:rsidRPr="003B6F68">
        <w:rPr>
          <w:rFonts w:ascii="Times New Roman" w:hAnsi="Times New Roman"/>
          <w:b w:val="0"/>
          <w:i w:val="0"/>
        </w:rPr>
        <w:t xml:space="preserve">Celkové zdanitelné plnění se považuje za uskutečněné dnem protokolárního převzetí celého díla objednatelem. Zhotovitel je povinen nejpozději do 10 dnů od uskutečnění zdanitelného plnění vystavit dílčí daňový doklad a oprávněnými zástupci smluvních stran podepsaný protokol o předání </w:t>
      </w:r>
      <w:r w:rsidR="00AB1D32" w:rsidRPr="003B6F68">
        <w:rPr>
          <w:rFonts w:ascii="Times New Roman" w:hAnsi="Times New Roman"/>
          <w:b w:val="0"/>
          <w:i w:val="0"/>
        </w:rPr>
        <w:t>a</w:t>
      </w:r>
      <w:r w:rsidR="00AB1D32">
        <w:rPr>
          <w:rFonts w:ascii="Times New Roman" w:hAnsi="Times New Roman"/>
          <w:b w:val="0"/>
          <w:i w:val="0"/>
        </w:rPr>
        <w:t> </w:t>
      </w:r>
      <w:r w:rsidRPr="003B6F68">
        <w:rPr>
          <w:rFonts w:ascii="Times New Roman" w:hAnsi="Times New Roman"/>
          <w:b w:val="0"/>
          <w:i w:val="0"/>
        </w:rPr>
        <w:t>převzetí celého díla, jakož i soupis provedených prací jednotlivých částí díla potvrzený zástupcem objednatele.</w:t>
      </w:r>
    </w:p>
    <w:p w14:paraId="4F2422CE" w14:textId="77777777" w:rsidR="003B6F68" w:rsidRPr="003B6F68" w:rsidRDefault="003B6F68" w:rsidP="003B6F68">
      <w:pPr>
        <w:ind w:left="142"/>
        <w:jc w:val="both"/>
      </w:pPr>
    </w:p>
    <w:p w14:paraId="74BA2B23" w14:textId="77777777" w:rsidR="0040685A" w:rsidRDefault="0040685A" w:rsidP="00183B2C">
      <w:pPr>
        <w:tabs>
          <w:tab w:val="right" w:pos="4253"/>
        </w:tabs>
        <w:spacing w:line="288" w:lineRule="auto"/>
        <w:ind w:left="284" w:hanging="284"/>
        <w:jc w:val="both"/>
        <w:rPr>
          <w:sz w:val="24"/>
          <w:szCs w:val="24"/>
        </w:rPr>
      </w:pPr>
    </w:p>
    <w:p w14:paraId="0515C86D" w14:textId="3364A3B5" w:rsidR="00421634" w:rsidRPr="00421634" w:rsidRDefault="00A66240" w:rsidP="00183B2C">
      <w:pPr>
        <w:pStyle w:val="Nadpis6"/>
        <w:spacing w:before="0" w:after="120"/>
      </w:pPr>
      <w:r w:rsidRPr="00C43B98">
        <w:rPr>
          <w:rFonts w:ascii="Times New Roman" w:hAnsi="Times New Roman"/>
          <w:u w:val="none"/>
        </w:rPr>
        <w:t>V.</w:t>
      </w:r>
      <w:r w:rsidRPr="00176E21">
        <w:rPr>
          <w:rFonts w:eastAsia="Calibri"/>
          <w:b w:val="0"/>
          <w:szCs w:val="24"/>
          <w:u w:val="none"/>
        </w:rPr>
        <w:t xml:space="preserve"> </w:t>
      </w:r>
      <w:r w:rsidRPr="00176E21">
        <w:rPr>
          <w:rFonts w:ascii="Times New Roman" w:eastAsia="Calibri" w:hAnsi="Times New Roman"/>
          <w:caps w:val="0"/>
          <w:szCs w:val="24"/>
          <w:u w:val="none"/>
        </w:rPr>
        <w:t>Práva a povinnosti stran</w:t>
      </w:r>
    </w:p>
    <w:p w14:paraId="2FB6BABE" w14:textId="5E0FBB25" w:rsidR="0075034C" w:rsidRPr="002A3430" w:rsidRDefault="0075034C" w:rsidP="002A3430">
      <w:pPr>
        <w:pStyle w:val="Odstavecseseznamem"/>
        <w:numPr>
          <w:ilvl w:val="0"/>
          <w:numId w:val="5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</w:rPr>
      </w:pPr>
      <w:r w:rsidRPr="002A3430">
        <w:rPr>
          <w:rFonts w:ascii="Times New Roman" w:hAnsi="Times New Roman"/>
          <w:sz w:val="24"/>
        </w:rPr>
        <w:t>Zhotovitel se zavazuje provést dílo kompletně, řádně, v patřičné kvalitě, včas, na svůj náklad a nebezpečí v souladu s platnými právními předpisy a ČSN a dodržovat platné hygienické, zdravotní, požární, bez</w:t>
      </w:r>
      <w:r w:rsidR="0063584C" w:rsidRPr="002A3430">
        <w:rPr>
          <w:rFonts w:ascii="Times New Roman" w:hAnsi="Times New Roman"/>
          <w:sz w:val="24"/>
        </w:rPr>
        <w:t>pečnostní a ekologické předpisy</w:t>
      </w:r>
      <w:r w:rsidRPr="002A3430">
        <w:rPr>
          <w:rFonts w:ascii="Times New Roman" w:hAnsi="Times New Roman"/>
          <w:sz w:val="24"/>
        </w:rPr>
        <w:t xml:space="preserve"> a závazné normy.</w:t>
      </w:r>
    </w:p>
    <w:p w14:paraId="1026C6E5" w14:textId="52E1A277" w:rsidR="00C328DE" w:rsidRPr="009C42A7" w:rsidRDefault="00C328DE" w:rsidP="002A343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</w:rPr>
      </w:pPr>
      <w:r w:rsidRPr="009C42A7">
        <w:rPr>
          <w:sz w:val="24"/>
        </w:rPr>
        <w:lastRenderedPageBreak/>
        <w:t xml:space="preserve">Práce budou provedeny při zajištění veškeré nezbytné přepravy, vyložení, svislé dopravy, zabudování, ochrany, bezpečnostních opatření v rámci BOZP a PO, potřebných pracovních sil </w:t>
      </w:r>
      <w:r w:rsidR="00AB1D32" w:rsidRPr="009C42A7">
        <w:rPr>
          <w:sz w:val="24"/>
        </w:rPr>
        <w:t>a</w:t>
      </w:r>
      <w:r w:rsidR="00AB1D32">
        <w:rPr>
          <w:sz w:val="24"/>
        </w:rPr>
        <w:t> </w:t>
      </w:r>
      <w:r w:rsidRPr="009C42A7">
        <w:rPr>
          <w:sz w:val="24"/>
        </w:rPr>
        <w:t xml:space="preserve">materiálů, řízení prací, lešení, výrobních prostor a jiných dočasných prací, které jsou zapotřebí </w:t>
      </w:r>
      <w:r w:rsidR="00AB1D32" w:rsidRPr="009C42A7">
        <w:rPr>
          <w:sz w:val="24"/>
        </w:rPr>
        <w:t>k</w:t>
      </w:r>
      <w:r w:rsidR="00AB1D32">
        <w:rPr>
          <w:sz w:val="24"/>
        </w:rPr>
        <w:t> </w:t>
      </w:r>
      <w:r w:rsidRPr="009C42A7">
        <w:rPr>
          <w:sz w:val="24"/>
        </w:rPr>
        <w:t>řádnému pro</w:t>
      </w:r>
      <w:r w:rsidR="00376ECE">
        <w:rPr>
          <w:sz w:val="24"/>
        </w:rPr>
        <w:t>vedení a předání předmětu díla.</w:t>
      </w:r>
    </w:p>
    <w:p w14:paraId="3AA8F7B0" w14:textId="2A6369F5" w:rsidR="003C7384" w:rsidRPr="009C42A7" w:rsidRDefault="0075034C" w:rsidP="002A343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</w:rPr>
      </w:pPr>
      <w:r w:rsidRPr="009C42A7">
        <w:rPr>
          <w:sz w:val="24"/>
        </w:rPr>
        <w:t xml:space="preserve">Objednatel se zavazuje předat zhotoviteli </w:t>
      </w:r>
      <w:r w:rsidR="00705208" w:rsidRPr="009C42A7">
        <w:rPr>
          <w:sz w:val="24"/>
        </w:rPr>
        <w:t xml:space="preserve">a zhotovitel převzít do 7 dnů od podpisu smlouvy </w:t>
      </w:r>
      <w:r w:rsidR="00E34397" w:rsidRPr="009C42A7">
        <w:rPr>
          <w:sz w:val="24"/>
        </w:rPr>
        <w:t>místo plnění</w:t>
      </w:r>
      <w:r w:rsidRPr="009C42A7">
        <w:rPr>
          <w:sz w:val="24"/>
        </w:rPr>
        <w:t xml:space="preserve"> způsobilé k řádnému a nerušenému plnění předmětu díla ve smyslu této smlouvy. </w:t>
      </w:r>
      <w:r w:rsidR="003C7384" w:rsidRPr="009C42A7">
        <w:rPr>
          <w:sz w:val="24"/>
        </w:rPr>
        <w:t xml:space="preserve"> </w:t>
      </w:r>
    </w:p>
    <w:p w14:paraId="60A60ACF" w14:textId="5684B542" w:rsidR="00C30097" w:rsidRPr="009C42A7" w:rsidRDefault="00C30097" w:rsidP="002A343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</w:rPr>
      </w:pPr>
      <w:r w:rsidRPr="009C42A7">
        <w:rPr>
          <w:sz w:val="24"/>
        </w:rPr>
        <w:t xml:space="preserve">Zhotovitel zahájí práce bez zbytečného odkladu po předání </w:t>
      </w:r>
      <w:r w:rsidR="00AD047E">
        <w:rPr>
          <w:sz w:val="24"/>
        </w:rPr>
        <w:t>místa plnění</w:t>
      </w:r>
      <w:r w:rsidRPr="009C42A7">
        <w:rPr>
          <w:sz w:val="24"/>
        </w:rPr>
        <w:t xml:space="preserve"> objednatelem a ukončí práce nejpozději do termínu </w:t>
      </w:r>
      <w:r w:rsidR="008770C4" w:rsidRPr="009C42A7">
        <w:rPr>
          <w:sz w:val="24"/>
        </w:rPr>
        <w:t xml:space="preserve">uvedeného </w:t>
      </w:r>
      <w:r w:rsidRPr="009C42A7">
        <w:rPr>
          <w:sz w:val="24"/>
        </w:rPr>
        <w:t>v </w:t>
      </w:r>
      <w:r w:rsidR="008770C4" w:rsidRPr="009C42A7">
        <w:rPr>
          <w:sz w:val="24"/>
        </w:rPr>
        <w:t xml:space="preserve">čl. </w:t>
      </w:r>
      <w:r w:rsidRPr="009C42A7">
        <w:rPr>
          <w:sz w:val="24"/>
        </w:rPr>
        <w:t>II. této smlouvy.</w:t>
      </w:r>
    </w:p>
    <w:p w14:paraId="5CF98E86" w14:textId="77777777" w:rsidR="00C30097" w:rsidRPr="009C42A7" w:rsidRDefault="00C30097" w:rsidP="002A343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</w:rPr>
      </w:pPr>
      <w:r w:rsidRPr="009C42A7">
        <w:rPr>
          <w:sz w:val="24"/>
        </w:rPr>
        <w:t>Objednatel se zavazuje, že umožní po dokončení díla zhotoviteli přístup do objektu díla za účelem odstranění případných vad.</w:t>
      </w:r>
    </w:p>
    <w:p w14:paraId="3A46621B" w14:textId="77777777" w:rsidR="00376ECE" w:rsidRDefault="00C30097" w:rsidP="00376ECE">
      <w:pPr>
        <w:numPr>
          <w:ilvl w:val="0"/>
          <w:numId w:val="5"/>
        </w:numPr>
        <w:tabs>
          <w:tab w:val="clear" w:pos="851"/>
          <w:tab w:val="left" w:pos="0"/>
          <w:tab w:val="num" w:pos="284"/>
        </w:tabs>
        <w:spacing w:after="120"/>
        <w:ind w:left="284" w:hanging="284"/>
        <w:jc w:val="both"/>
        <w:rPr>
          <w:b/>
          <w:sz w:val="24"/>
        </w:rPr>
      </w:pPr>
      <w:r w:rsidRPr="009C42A7">
        <w:rPr>
          <w:sz w:val="24"/>
        </w:rPr>
        <w:t>Objednatel je oprávněn průběžně kontrolovat provádění díla formou kontrolních dnů, kdy 1</w:t>
      </w:r>
      <w:r w:rsidR="00AB1D32" w:rsidRPr="009C42A7">
        <w:rPr>
          <w:sz w:val="24"/>
        </w:rPr>
        <w:t>.</w:t>
      </w:r>
      <w:r w:rsidR="00AB1D32">
        <w:rPr>
          <w:sz w:val="24"/>
        </w:rPr>
        <w:t> </w:t>
      </w:r>
      <w:r w:rsidRPr="009C42A7">
        <w:rPr>
          <w:sz w:val="24"/>
        </w:rPr>
        <w:t>kontrolní den stanoví objednatel při předání staveniště. Další kontrolní den bude stanoven po</w:t>
      </w:r>
      <w:r w:rsidR="00183B2C">
        <w:rPr>
          <w:sz w:val="24"/>
        </w:rPr>
        <w:t> </w:t>
      </w:r>
      <w:r w:rsidRPr="009C42A7">
        <w:rPr>
          <w:sz w:val="24"/>
        </w:rPr>
        <w:t>dohodě se zhotovitelem.</w:t>
      </w:r>
    </w:p>
    <w:p w14:paraId="715C10B8" w14:textId="77777777" w:rsidR="00376ECE" w:rsidRDefault="00C30097" w:rsidP="00376ECE">
      <w:pPr>
        <w:numPr>
          <w:ilvl w:val="0"/>
          <w:numId w:val="5"/>
        </w:numPr>
        <w:tabs>
          <w:tab w:val="clear" w:pos="851"/>
          <w:tab w:val="left" w:pos="0"/>
          <w:tab w:val="num" w:pos="284"/>
        </w:tabs>
        <w:spacing w:after="120"/>
        <w:ind w:left="284" w:hanging="284"/>
        <w:jc w:val="both"/>
        <w:rPr>
          <w:b/>
          <w:sz w:val="24"/>
        </w:rPr>
      </w:pPr>
      <w:r w:rsidRPr="00376ECE">
        <w:rPr>
          <w:sz w:val="24"/>
        </w:rPr>
        <w:t>Původcem odpadu</w:t>
      </w:r>
      <w:r w:rsidR="003B6F68" w:rsidRPr="00376ECE">
        <w:rPr>
          <w:sz w:val="24"/>
        </w:rPr>
        <w:t xml:space="preserve"> vzniklého při provádění díla</w:t>
      </w:r>
      <w:r w:rsidRPr="00376ECE">
        <w:rPr>
          <w:sz w:val="24"/>
        </w:rPr>
        <w:t xml:space="preserve"> je zhotovitel.</w:t>
      </w:r>
    </w:p>
    <w:p w14:paraId="48819404" w14:textId="77777777" w:rsidR="0040685A" w:rsidRDefault="0040685A" w:rsidP="002A3430"/>
    <w:p w14:paraId="18C8BD3F" w14:textId="77777777" w:rsidR="00DF0A6B" w:rsidRPr="00300ADC" w:rsidRDefault="00DF0A6B" w:rsidP="002A3430"/>
    <w:p w14:paraId="738FF7F7" w14:textId="77777777" w:rsidR="00AE2642" w:rsidRPr="00A27386" w:rsidRDefault="00F866AD" w:rsidP="00183B2C">
      <w:pPr>
        <w:pStyle w:val="Nadpis6"/>
        <w:keepNext w:val="0"/>
        <w:spacing w:beforeLines="20" w:before="48" w:after="120"/>
        <w:rPr>
          <w:rFonts w:ascii="Times New Roman" w:hAnsi="Times New Roman"/>
          <w:u w:val="none"/>
        </w:rPr>
      </w:pPr>
      <w:r w:rsidRPr="00A27386">
        <w:rPr>
          <w:rFonts w:ascii="Times New Roman" w:hAnsi="Times New Roman"/>
          <w:u w:val="none"/>
        </w:rPr>
        <w:t xml:space="preserve">VI. </w:t>
      </w:r>
      <w:r w:rsidR="00AE2642" w:rsidRPr="002A3430">
        <w:rPr>
          <w:rFonts w:ascii="Times New Roman" w:hAnsi="Times New Roman"/>
          <w:caps w:val="0"/>
          <w:u w:val="none"/>
        </w:rPr>
        <w:t>Odpovědnost za vady – záruka</w:t>
      </w:r>
    </w:p>
    <w:p w14:paraId="7528AAD9" w14:textId="03241E85" w:rsidR="00AE2642" w:rsidRPr="0097190F" w:rsidRDefault="001D221E" w:rsidP="002A3430">
      <w:pPr>
        <w:pStyle w:val="Odstavecseseznamem"/>
        <w:numPr>
          <w:ilvl w:val="0"/>
          <w:numId w:val="6"/>
        </w:numPr>
        <w:tabs>
          <w:tab w:val="clear" w:pos="851"/>
          <w:tab w:val="num" w:pos="567"/>
        </w:tabs>
        <w:spacing w:beforeLines="20" w:before="48" w:after="120" w:line="240" w:lineRule="auto"/>
        <w:ind w:left="284" w:hanging="284"/>
        <w:jc w:val="both"/>
        <w:rPr>
          <w:sz w:val="24"/>
        </w:rPr>
      </w:pPr>
      <w:r w:rsidRPr="0097190F">
        <w:rPr>
          <w:rFonts w:ascii="Times New Roman" w:hAnsi="Times New Roman"/>
          <w:sz w:val="24"/>
        </w:rPr>
        <w:t>Zhotovitel poskytuje na provedené dílo záruku v délce</w:t>
      </w:r>
      <w:r w:rsidR="002F3514" w:rsidRPr="0097190F">
        <w:rPr>
          <w:rFonts w:ascii="Times New Roman" w:hAnsi="Times New Roman"/>
          <w:sz w:val="24"/>
        </w:rPr>
        <w:t xml:space="preserve"> </w:t>
      </w:r>
      <w:r w:rsidR="009437F6" w:rsidRPr="0097190F">
        <w:rPr>
          <w:rFonts w:ascii="Times New Roman" w:hAnsi="Times New Roman"/>
          <w:sz w:val="24"/>
        </w:rPr>
        <w:t>24</w:t>
      </w:r>
      <w:r w:rsidR="004162E0" w:rsidRPr="0097190F">
        <w:rPr>
          <w:rFonts w:ascii="Times New Roman" w:hAnsi="Times New Roman"/>
          <w:sz w:val="24"/>
        </w:rPr>
        <w:t xml:space="preserve"> </w:t>
      </w:r>
      <w:r w:rsidR="00783D5E" w:rsidRPr="0097190F">
        <w:rPr>
          <w:rFonts w:ascii="Times New Roman" w:hAnsi="Times New Roman"/>
          <w:sz w:val="24"/>
        </w:rPr>
        <w:t>měsíců</w:t>
      </w:r>
      <w:r w:rsidRPr="0097190F">
        <w:rPr>
          <w:rFonts w:ascii="Times New Roman" w:hAnsi="Times New Roman"/>
          <w:sz w:val="24"/>
        </w:rPr>
        <w:t>.</w:t>
      </w:r>
    </w:p>
    <w:p w14:paraId="342F4B3B" w14:textId="59063B05" w:rsidR="0075034C" w:rsidRPr="00BA1192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</w:rPr>
      </w:pPr>
      <w:r w:rsidRPr="00BA1192">
        <w:rPr>
          <w:sz w:val="24"/>
        </w:rPr>
        <w:t>Záruční doba počíná běžet dnem řádného dokončení díla po odstranění všech případných vad</w:t>
      </w:r>
      <w:r w:rsidR="00BA1192">
        <w:rPr>
          <w:sz w:val="24"/>
        </w:rPr>
        <w:t xml:space="preserve"> </w:t>
      </w:r>
      <w:r w:rsidRPr="00BA1192">
        <w:rPr>
          <w:sz w:val="24"/>
        </w:rPr>
        <w:t>z úspěšného přejímacího řízení. Zhotovitel zabezpečí odstranění případných skrytých vad díla, zjištěných v záruční době</w:t>
      </w:r>
      <w:r w:rsidR="008770C4" w:rsidRPr="00BA1192">
        <w:rPr>
          <w:sz w:val="24"/>
        </w:rPr>
        <w:t>,</w:t>
      </w:r>
      <w:r w:rsidRPr="00BA1192">
        <w:rPr>
          <w:sz w:val="24"/>
        </w:rPr>
        <w:t xml:space="preserve"> nejpozději do 48 hod. od nahlášení závad.</w:t>
      </w:r>
    </w:p>
    <w:p w14:paraId="1565EEC7" w14:textId="77777777" w:rsidR="0075034C" w:rsidRPr="00BA1192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</w:rPr>
      </w:pPr>
      <w:r w:rsidRPr="00BA1192">
        <w:rPr>
          <w:sz w:val="24"/>
        </w:rPr>
        <w:t xml:space="preserve">V záruční době se odstraňují skryté vady zdarma. </w:t>
      </w:r>
    </w:p>
    <w:p w14:paraId="028601B1" w14:textId="5F132520" w:rsidR="0075034C" w:rsidRPr="00BA1192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</w:rPr>
      </w:pPr>
      <w:r w:rsidRPr="00BA1192">
        <w:rPr>
          <w:sz w:val="24"/>
        </w:rPr>
        <w:t>Objednatel se zavazuje, že případnou reklamaci vady díla uplatní bez zbytečného odkladu po jejím zjištění písemně do rukou oprávněného zástupce zhotovitele.</w:t>
      </w:r>
    </w:p>
    <w:p w14:paraId="69FB9C05" w14:textId="77078F3B" w:rsidR="0075034C" w:rsidRPr="00BA1192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</w:rPr>
      </w:pPr>
      <w:r w:rsidRPr="00BA1192">
        <w:rPr>
          <w:sz w:val="24"/>
        </w:rPr>
        <w:t>Po dobu záruční doby nesmí dojít bez souhlasu zhotovitele k zásahům do provedeného díla. V opačném případě ztrácí objednatel právo reklamace a záruční doba končí okamžikem</w:t>
      </w:r>
      <w:r w:rsidR="00BA1192">
        <w:rPr>
          <w:sz w:val="24"/>
        </w:rPr>
        <w:t xml:space="preserve"> </w:t>
      </w:r>
      <w:r w:rsidRPr="00BA1192">
        <w:rPr>
          <w:sz w:val="24"/>
        </w:rPr>
        <w:t>neoprávněného zásahu na díle.</w:t>
      </w:r>
    </w:p>
    <w:p w14:paraId="69B3C503" w14:textId="77777777" w:rsidR="00AB1D32" w:rsidRDefault="00AB1D32" w:rsidP="00B46B1D">
      <w:pPr>
        <w:rPr>
          <w:sz w:val="24"/>
          <w:szCs w:val="24"/>
        </w:rPr>
      </w:pPr>
    </w:p>
    <w:p w14:paraId="2E184920" w14:textId="77777777" w:rsidR="0040685A" w:rsidRDefault="0040685A" w:rsidP="00B46B1D">
      <w:pPr>
        <w:rPr>
          <w:sz w:val="24"/>
          <w:szCs w:val="24"/>
        </w:rPr>
      </w:pPr>
    </w:p>
    <w:p w14:paraId="5D49FCDD" w14:textId="6A09B41B" w:rsidR="00B10CE7" w:rsidRPr="002A3430" w:rsidRDefault="00A66240" w:rsidP="002A3430">
      <w:pPr>
        <w:shd w:val="clear" w:color="00FFFF" w:fill="auto"/>
        <w:spacing w:after="120"/>
        <w:jc w:val="center"/>
        <w:rPr>
          <w:b/>
          <w:sz w:val="24"/>
        </w:rPr>
      </w:pPr>
      <w:r w:rsidRPr="00C43B98">
        <w:rPr>
          <w:b/>
          <w:sz w:val="24"/>
        </w:rPr>
        <w:t>VI</w:t>
      </w:r>
      <w:r w:rsidR="00A27386">
        <w:rPr>
          <w:b/>
          <w:sz w:val="24"/>
        </w:rPr>
        <w:t>I</w:t>
      </w:r>
      <w:r w:rsidRPr="00C43B98">
        <w:rPr>
          <w:b/>
          <w:sz w:val="24"/>
        </w:rPr>
        <w:t xml:space="preserve">. </w:t>
      </w:r>
      <w:r w:rsidRPr="00176E21">
        <w:rPr>
          <w:b/>
          <w:sz w:val="24"/>
          <w:szCs w:val="24"/>
        </w:rPr>
        <w:t>Zvláštní ujednání</w:t>
      </w:r>
      <w:r w:rsidRPr="00C43B98" w:rsidDel="005F1391">
        <w:rPr>
          <w:b/>
          <w:sz w:val="24"/>
        </w:rPr>
        <w:t xml:space="preserve"> </w:t>
      </w:r>
    </w:p>
    <w:p w14:paraId="3B59EB23" w14:textId="4704D5F1" w:rsidR="002354D1" w:rsidRPr="00231BB5" w:rsidRDefault="0075034C" w:rsidP="001572E6">
      <w:pPr>
        <w:pStyle w:val="Odstavecseseznamem"/>
        <w:numPr>
          <w:ilvl w:val="0"/>
          <w:numId w:val="44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2A3430">
        <w:rPr>
          <w:rFonts w:ascii="Times New Roman" w:hAnsi="Times New Roman"/>
          <w:sz w:val="24"/>
          <w:szCs w:val="24"/>
        </w:rPr>
        <w:t xml:space="preserve">Zhotovitel je povinen po celou dobu realizace díla dodržovat na převzatém </w:t>
      </w:r>
      <w:r w:rsidR="00AD047E">
        <w:rPr>
          <w:rFonts w:ascii="Times New Roman" w:hAnsi="Times New Roman"/>
          <w:sz w:val="24"/>
          <w:szCs w:val="24"/>
        </w:rPr>
        <w:t>místě plnění</w:t>
      </w:r>
      <w:r w:rsidRPr="002A3430">
        <w:rPr>
          <w:rFonts w:ascii="Times New Roman" w:hAnsi="Times New Roman"/>
          <w:sz w:val="24"/>
          <w:szCs w:val="24"/>
        </w:rPr>
        <w:t xml:space="preserve"> čistotu</w:t>
      </w:r>
      <w:r w:rsidR="00AB1D32">
        <w:rPr>
          <w:rFonts w:ascii="Times New Roman" w:hAnsi="Times New Roman"/>
          <w:sz w:val="24"/>
          <w:szCs w:val="24"/>
        </w:rPr>
        <w:t xml:space="preserve"> </w:t>
      </w:r>
      <w:r w:rsidRPr="002A3430">
        <w:rPr>
          <w:rFonts w:ascii="Times New Roman" w:hAnsi="Times New Roman"/>
          <w:sz w:val="24"/>
          <w:szCs w:val="24"/>
        </w:rPr>
        <w:t>a</w:t>
      </w:r>
      <w:r w:rsidR="00231BB5">
        <w:rPr>
          <w:rFonts w:ascii="Times New Roman" w:hAnsi="Times New Roman"/>
          <w:sz w:val="24"/>
          <w:szCs w:val="24"/>
        </w:rPr>
        <w:t> </w:t>
      </w:r>
      <w:r w:rsidR="001666A8" w:rsidRPr="002A3430">
        <w:rPr>
          <w:rFonts w:ascii="Times New Roman" w:hAnsi="Times New Roman"/>
          <w:sz w:val="24"/>
          <w:szCs w:val="24"/>
        </w:rPr>
        <w:t>pořádek</w:t>
      </w:r>
      <w:r w:rsidR="00AB1D32">
        <w:rPr>
          <w:rFonts w:ascii="Times New Roman" w:hAnsi="Times New Roman"/>
          <w:sz w:val="24"/>
          <w:szCs w:val="24"/>
        </w:rPr>
        <w:t>.</w:t>
      </w:r>
    </w:p>
    <w:p w14:paraId="039E7370" w14:textId="557287F3" w:rsidR="0075034C" w:rsidRPr="002A3430" w:rsidRDefault="003A0942" w:rsidP="002A3430">
      <w:pPr>
        <w:pStyle w:val="Odstavecseseznamem"/>
        <w:numPr>
          <w:ilvl w:val="0"/>
          <w:numId w:val="44"/>
        </w:numPr>
        <w:spacing w:before="120" w:after="120" w:line="240" w:lineRule="auto"/>
        <w:ind w:left="284" w:hanging="284"/>
        <w:jc w:val="both"/>
        <w:rPr>
          <w:sz w:val="24"/>
          <w:szCs w:val="24"/>
        </w:rPr>
      </w:pPr>
      <w:r w:rsidRPr="002A3430">
        <w:rPr>
          <w:rFonts w:ascii="Times New Roman" w:hAnsi="Times New Roman"/>
          <w:sz w:val="24"/>
          <w:szCs w:val="24"/>
        </w:rPr>
        <w:t>Převzetím místa plnění</w:t>
      </w:r>
      <w:r w:rsidR="0075034C" w:rsidRPr="002A3430">
        <w:rPr>
          <w:rFonts w:ascii="Times New Roman" w:hAnsi="Times New Roman"/>
          <w:sz w:val="24"/>
          <w:szCs w:val="24"/>
        </w:rPr>
        <w:t xml:space="preserve"> zhotovitel přebírá v plném rozsahu odpovědnost za dodržování </w:t>
      </w:r>
      <w:r w:rsidR="00C12C0B" w:rsidRPr="002A3430">
        <w:rPr>
          <w:rFonts w:ascii="Times New Roman" w:hAnsi="Times New Roman"/>
          <w:sz w:val="24"/>
          <w:szCs w:val="24"/>
        </w:rPr>
        <w:t xml:space="preserve">platných </w:t>
      </w:r>
      <w:r w:rsidR="0075034C" w:rsidRPr="002A3430">
        <w:rPr>
          <w:rFonts w:ascii="Times New Roman" w:hAnsi="Times New Roman"/>
          <w:sz w:val="24"/>
          <w:szCs w:val="24"/>
        </w:rPr>
        <w:t>předpisů zajišťujících bezpečnost a ochranu zdraví, za dodržování příslušných protipožárních opatření a hygienických předpisů</w:t>
      </w:r>
      <w:r w:rsidR="00C12C0B" w:rsidRPr="002A3430">
        <w:rPr>
          <w:rFonts w:ascii="Times New Roman" w:hAnsi="Times New Roman"/>
          <w:sz w:val="24"/>
          <w:szCs w:val="24"/>
        </w:rPr>
        <w:t xml:space="preserve"> a ČSN.</w:t>
      </w:r>
    </w:p>
    <w:p w14:paraId="7C4EE4AA" w14:textId="2403A57D" w:rsidR="00100503" w:rsidRPr="001D221E" w:rsidRDefault="003A0942" w:rsidP="001D221E">
      <w:pPr>
        <w:numPr>
          <w:ilvl w:val="0"/>
          <w:numId w:val="44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A27386">
        <w:rPr>
          <w:sz w:val="24"/>
          <w:szCs w:val="24"/>
        </w:rPr>
        <w:t>Odstranění zařízení a vyklizení místa plnění</w:t>
      </w:r>
      <w:r w:rsidR="00197CB7" w:rsidRPr="00A27386">
        <w:rPr>
          <w:sz w:val="24"/>
          <w:szCs w:val="24"/>
        </w:rPr>
        <w:t xml:space="preserve"> </w:t>
      </w:r>
      <w:r w:rsidR="0004438B" w:rsidRPr="00A27386">
        <w:rPr>
          <w:sz w:val="24"/>
          <w:szCs w:val="24"/>
        </w:rPr>
        <w:t xml:space="preserve">bude provedeno nejpozději </w:t>
      </w:r>
      <w:r w:rsidR="00F76CCA" w:rsidRPr="00A27386">
        <w:rPr>
          <w:sz w:val="24"/>
          <w:szCs w:val="24"/>
        </w:rPr>
        <w:t>do 7 </w:t>
      </w:r>
      <w:r w:rsidR="00AB62F1" w:rsidRPr="00AB1D32">
        <w:rPr>
          <w:sz w:val="24"/>
          <w:szCs w:val="24"/>
        </w:rPr>
        <w:t>kalendářních</w:t>
      </w:r>
      <w:r w:rsidR="0004438B" w:rsidRPr="002A3430">
        <w:rPr>
          <w:sz w:val="24"/>
          <w:szCs w:val="24"/>
        </w:rPr>
        <w:t xml:space="preserve"> dnů ode dne</w:t>
      </w:r>
      <w:r w:rsidR="00197CB7" w:rsidRPr="002A3430">
        <w:rPr>
          <w:sz w:val="24"/>
          <w:szCs w:val="24"/>
        </w:rPr>
        <w:t xml:space="preserve"> předání a převzetí díla.</w:t>
      </w:r>
    </w:p>
    <w:p w14:paraId="73558160" w14:textId="2CAB40C8" w:rsidR="0075034C" w:rsidRDefault="0075034C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2A3430">
        <w:rPr>
          <w:sz w:val="24"/>
          <w:szCs w:val="24"/>
        </w:rPr>
        <w:t>Zhotovitel se zavazuje, že všechny materiály a výrobky použité při plnění díla budou mít zákonem stanovené vlastnosti. Použité výrobky budou splňovat technické požadavky stanovené zákonem č</w:t>
      </w:r>
      <w:r w:rsidR="00231BB5" w:rsidRPr="002A3430">
        <w:rPr>
          <w:sz w:val="24"/>
          <w:szCs w:val="24"/>
        </w:rPr>
        <w:t>.</w:t>
      </w:r>
      <w:r w:rsidR="00231BB5">
        <w:rPr>
          <w:sz w:val="24"/>
          <w:szCs w:val="24"/>
        </w:rPr>
        <w:t> </w:t>
      </w:r>
      <w:r w:rsidRPr="00A27386">
        <w:rPr>
          <w:sz w:val="24"/>
          <w:szCs w:val="24"/>
        </w:rPr>
        <w:t>22/1997 Sb., v platném znění a předpisy souvisejícími.</w:t>
      </w:r>
    </w:p>
    <w:p w14:paraId="3251465F" w14:textId="77777777" w:rsidR="00EA3BE5" w:rsidRPr="002A3430" w:rsidRDefault="00EA3BE5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color w:val="000000" w:themeColor="text1"/>
          <w:sz w:val="24"/>
          <w:szCs w:val="24"/>
        </w:rPr>
      </w:pPr>
      <w:r w:rsidRPr="00A27386">
        <w:rPr>
          <w:sz w:val="24"/>
          <w:szCs w:val="24"/>
        </w:rPr>
        <w:t>Všichni pracovníci realizace díla musí být státními příslušníky členských států EU nebo členských zemí NATO</w:t>
      </w:r>
      <w:r w:rsidR="00B10CE7" w:rsidRPr="00AB1D32">
        <w:rPr>
          <w:sz w:val="24"/>
          <w:szCs w:val="24"/>
        </w:rPr>
        <w:t>.</w:t>
      </w:r>
    </w:p>
    <w:p w14:paraId="73058625" w14:textId="703B1225" w:rsidR="00197CB7" w:rsidRPr="002A3430" w:rsidRDefault="00197CB7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2A3430">
        <w:rPr>
          <w:sz w:val="24"/>
          <w:szCs w:val="24"/>
        </w:rPr>
        <w:t xml:space="preserve">Zhotovitel </w:t>
      </w:r>
      <w:r w:rsidR="001666A8" w:rsidRPr="002A3430">
        <w:rPr>
          <w:sz w:val="24"/>
          <w:szCs w:val="24"/>
        </w:rPr>
        <w:t>bere na vědomí, že</w:t>
      </w:r>
      <w:r w:rsidRPr="002A3430">
        <w:rPr>
          <w:sz w:val="24"/>
          <w:szCs w:val="24"/>
        </w:rPr>
        <w:t xml:space="preserve"> </w:t>
      </w:r>
      <w:r w:rsidR="001666A8" w:rsidRPr="002A3430">
        <w:rPr>
          <w:sz w:val="24"/>
          <w:szCs w:val="24"/>
        </w:rPr>
        <w:t xml:space="preserve">tato </w:t>
      </w:r>
      <w:r w:rsidRPr="002A3430">
        <w:rPr>
          <w:sz w:val="24"/>
          <w:szCs w:val="24"/>
        </w:rPr>
        <w:t>smlouv</w:t>
      </w:r>
      <w:r w:rsidR="001666A8" w:rsidRPr="002A3430">
        <w:rPr>
          <w:sz w:val="24"/>
          <w:szCs w:val="24"/>
        </w:rPr>
        <w:t>a</w:t>
      </w:r>
      <w:r w:rsidRPr="002A3430">
        <w:rPr>
          <w:sz w:val="24"/>
          <w:szCs w:val="24"/>
        </w:rPr>
        <w:t xml:space="preserve"> </w:t>
      </w:r>
      <w:r w:rsidR="00301184" w:rsidRPr="002A3430">
        <w:rPr>
          <w:sz w:val="24"/>
          <w:szCs w:val="24"/>
        </w:rPr>
        <w:t xml:space="preserve">včetně její změny a dodatků </w:t>
      </w:r>
      <w:r w:rsidR="001666A8" w:rsidRPr="002A3430">
        <w:rPr>
          <w:sz w:val="24"/>
          <w:szCs w:val="24"/>
        </w:rPr>
        <w:t xml:space="preserve">bude </w:t>
      </w:r>
      <w:r w:rsidR="00301184" w:rsidRPr="002A3430">
        <w:rPr>
          <w:sz w:val="24"/>
          <w:szCs w:val="24"/>
        </w:rPr>
        <w:t xml:space="preserve">uveřejněna </w:t>
      </w:r>
      <w:r w:rsidR="001666A8" w:rsidRPr="002A3430">
        <w:rPr>
          <w:sz w:val="24"/>
          <w:szCs w:val="24"/>
        </w:rPr>
        <w:t xml:space="preserve">v souladu </w:t>
      </w:r>
      <w:r w:rsidR="00AB1D32" w:rsidRPr="002A3430">
        <w:rPr>
          <w:sz w:val="24"/>
          <w:szCs w:val="24"/>
        </w:rPr>
        <w:t>s</w:t>
      </w:r>
      <w:r w:rsidR="00AB1D32">
        <w:rPr>
          <w:sz w:val="24"/>
          <w:szCs w:val="24"/>
        </w:rPr>
        <w:t> </w:t>
      </w:r>
      <w:r w:rsidR="0027338A" w:rsidRPr="002A3430">
        <w:rPr>
          <w:sz w:val="24"/>
          <w:szCs w:val="24"/>
        </w:rPr>
        <w:t xml:space="preserve">§ </w:t>
      </w:r>
      <w:r w:rsidR="001666A8" w:rsidRPr="002A3430">
        <w:rPr>
          <w:sz w:val="24"/>
          <w:szCs w:val="24"/>
        </w:rPr>
        <w:t>219 zákona č. 134/2016 Sb., o zadávání veřejných zakázek</w:t>
      </w:r>
      <w:r w:rsidR="0040685A">
        <w:rPr>
          <w:sz w:val="24"/>
          <w:szCs w:val="24"/>
        </w:rPr>
        <w:t>,</w:t>
      </w:r>
      <w:r w:rsidR="00301184" w:rsidRPr="002A3430">
        <w:rPr>
          <w:sz w:val="24"/>
          <w:szCs w:val="24"/>
        </w:rPr>
        <w:t xml:space="preserve"> v platném znění.</w:t>
      </w:r>
      <w:r w:rsidR="001666A8" w:rsidRPr="002A3430">
        <w:rPr>
          <w:sz w:val="24"/>
          <w:szCs w:val="24"/>
        </w:rPr>
        <w:t xml:space="preserve"> </w:t>
      </w:r>
    </w:p>
    <w:p w14:paraId="35F83F44" w14:textId="77777777" w:rsidR="003033C6" w:rsidRPr="002A3430" w:rsidRDefault="00027C2C" w:rsidP="002A3430">
      <w:pPr>
        <w:pStyle w:val="Odstavecseseznamem"/>
        <w:numPr>
          <w:ilvl w:val="0"/>
          <w:numId w:val="44"/>
        </w:numPr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2A3430">
        <w:rPr>
          <w:rFonts w:ascii="Times New Roman" w:hAnsi="Times New Roman"/>
          <w:sz w:val="24"/>
          <w:szCs w:val="24"/>
        </w:rPr>
        <w:lastRenderedPageBreak/>
        <w:t>Objednatel</w:t>
      </w:r>
      <w:r w:rsidR="003033C6" w:rsidRPr="002A3430">
        <w:rPr>
          <w:rFonts w:ascii="Times New Roman" w:hAnsi="Times New Roman"/>
          <w:sz w:val="24"/>
          <w:szCs w:val="24"/>
        </w:rPr>
        <w:t xml:space="preserve"> nepřipouští variantní řešení.</w:t>
      </w:r>
    </w:p>
    <w:p w14:paraId="0F9FD711" w14:textId="675A2EA9" w:rsidR="003B6F68" w:rsidRDefault="00B10CE7" w:rsidP="00DF0A6B">
      <w:pPr>
        <w:pStyle w:val="Odstavecseseznamem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3430">
        <w:rPr>
          <w:rFonts w:ascii="Times New Roman" w:hAnsi="Times New Roman"/>
          <w:sz w:val="24"/>
          <w:szCs w:val="24"/>
        </w:rPr>
        <w:t>Zhotovitel prohlašuje, že je pojištěn na škody způsobené při své podnikatelské činnosti do výše min</w:t>
      </w:r>
      <w:r w:rsidR="00A034DD" w:rsidRPr="002A3430">
        <w:rPr>
          <w:rFonts w:ascii="Times New Roman" w:hAnsi="Times New Roman"/>
          <w:sz w:val="24"/>
          <w:szCs w:val="24"/>
        </w:rPr>
        <w:t>.</w:t>
      </w:r>
      <w:r w:rsidR="00A034DD">
        <w:rPr>
          <w:rFonts w:ascii="Times New Roman" w:hAnsi="Times New Roman"/>
          <w:sz w:val="24"/>
          <w:szCs w:val="24"/>
        </w:rPr>
        <w:t> </w:t>
      </w:r>
      <w:r w:rsidR="008376B7">
        <w:rPr>
          <w:rFonts w:ascii="Times New Roman" w:hAnsi="Times New Roman"/>
          <w:sz w:val="24"/>
          <w:szCs w:val="24"/>
        </w:rPr>
        <w:t>3</w:t>
      </w:r>
      <w:r w:rsidR="00376ECE" w:rsidRPr="008376B7">
        <w:rPr>
          <w:rFonts w:ascii="Times New Roman" w:hAnsi="Times New Roman"/>
          <w:sz w:val="24"/>
          <w:szCs w:val="24"/>
        </w:rPr>
        <w:t xml:space="preserve">.000.000 </w:t>
      </w:r>
      <w:r w:rsidR="000B70BA" w:rsidRPr="008376B7">
        <w:rPr>
          <w:rFonts w:ascii="Times New Roman" w:hAnsi="Times New Roman"/>
          <w:sz w:val="24"/>
          <w:szCs w:val="24"/>
        </w:rPr>
        <w:t>K</w:t>
      </w:r>
      <w:r w:rsidRPr="008376B7">
        <w:rPr>
          <w:rFonts w:ascii="Times New Roman" w:hAnsi="Times New Roman"/>
          <w:sz w:val="24"/>
          <w:szCs w:val="24"/>
        </w:rPr>
        <w:t>č.</w:t>
      </w:r>
      <w:r w:rsidRPr="002A3430">
        <w:rPr>
          <w:rFonts w:ascii="Times New Roman" w:hAnsi="Times New Roman"/>
          <w:sz w:val="24"/>
          <w:szCs w:val="24"/>
        </w:rPr>
        <w:t xml:space="preserve"> Zhotovitel je povinen mít uzavřenu pojistnou smlouvu pro případ vzniku škody minimálně ve stejném rozsahu a výši, jak je uvedeno v tomto bodu, a to po celou dobu trvání smluvního vztahu založeného touto smlouvou.</w:t>
      </w:r>
    </w:p>
    <w:p w14:paraId="61079DA0" w14:textId="77777777" w:rsidR="00183B2C" w:rsidRDefault="00183B2C" w:rsidP="00183B2C">
      <w:pPr>
        <w:pStyle w:val="Odstavecseseznamem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B20A95B" w14:textId="77777777" w:rsidR="00DF0A6B" w:rsidRDefault="00DF0A6B" w:rsidP="00183B2C">
      <w:pPr>
        <w:pStyle w:val="Odstavecseseznamem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6047A7E" w14:textId="721DC238" w:rsidR="002368C4" w:rsidRPr="00AC76B4" w:rsidRDefault="002368C4" w:rsidP="00183B2C">
      <w:pPr>
        <w:pStyle w:val="Nadpis6"/>
        <w:keepNext w:val="0"/>
        <w:spacing w:beforeLines="20" w:before="48" w:after="120"/>
      </w:pPr>
      <w:r w:rsidRPr="00A27386">
        <w:rPr>
          <w:rFonts w:ascii="Times New Roman" w:hAnsi="Times New Roman"/>
          <w:u w:val="none"/>
        </w:rPr>
        <w:t xml:space="preserve">VIII. </w:t>
      </w:r>
      <w:r w:rsidRPr="002A3430">
        <w:rPr>
          <w:rFonts w:ascii="Times New Roman" w:hAnsi="Times New Roman"/>
          <w:caps w:val="0"/>
          <w:szCs w:val="24"/>
          <w:u w:val="none"/>
        </w:rPr>
        <w:t>Institut</w:t>
      </w:r>
      <w:r w:rsidR="002A3430" w:rsidRPr="002A3430">
        <w:rPr>
          <w:rFonts w:ascii="Times New Roman" w:hAnsi="Times New Roman"/>
          <w:caps w:val="0"/>
          <w:szCs w:val="24"/>
          <w:u w:val="none"/>
        </w:rPr>
        <w:t xml:space="preserve"> </w:t>
      </w:r>
      <w:proofErr w:type="spellStart"/>
      <w:r w:rsidR="002A3430" w:rsidRPr="002A3430">
        <w:rPr>
          <w:rFonts w:ascii="Times New Roman" w:hAnsi="Times New Roman"/>
          <w:caps w:val="0"/>
          <w:szCs w:val="24"/>
          <w:u w:val="none"/>
        </w:rPr>
        <w:t>méněprací</w:t>
      </w:r>
      <w:proofErr w:type="spellEnd"/>
      <w:r w:rsidR="002A3430" w:rsidRPr="002A3430">
        <w:rPr>
          <w:rFonts w:ascii="Times New Roman" w:hAnsi="Times New Roman"/>
          <w:caps w:val="0"/>
          <w:szCs w:val="24"/>
          <w:u w:val="none"/>
        </w:rPr>
        <w:t xml:space="preserve"> a </w:t>
      </w:r>
      <w:r w:rsidRPr="002A3430">
        <w:rPr>
          <w:rFonts w:ascii="Times New Roman" w:hAnsi="Times New Roman"/>
          <w:caps w:val="0"/>
          <w:szCs w:val="24"/>
          <w:u w:val="none"/>
        </w:rPr>
        <w:t>víceprací</w:t>
      </w:r>
    </w:p>
    <w:p w14:paraId="74DBDE7B" w14:textId="65E5F489" w:rsidR="002368C4" w:rsidRPr="002A3430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426"/>
        </w:tabs>
        <w:spacing w:after="120" w:line="240" w:lineRule="auto"/>
        <w:ind w:left="284" w:hanging="284"/>
        <w:jc w:val="both"/>
        <w:rPr>
          <w:sz w:val="24"/>
        </w:rPr>
      </w:pPr>
      <w:r w:rsidRPr="002A3430">
        <w:rPr>
          <w:rFonts w:ascii="Times New Roman" w:hAnsi="Times New Roman"/>
          <w:sz w:val="24"/>
        </w:rPr>
        <w:t xml:space="preserve">Případné </w:t>
      </w:r>
      <w:proofErr w:type="spellStart"/>
      <w:r w:rsidRPr="002A3430">
        <w:rPr>
          <w:rFonts w:ascii="Times New Roman" w:hAnsi="Times New Roman"/>
          <w:sz w:val="24"/>
        </w:rPr>
        <w:t>méněpráce</w:t>
      </w:r>
      <w:proofErr w:type="spellEnd"/>
      <w:r w:rsidRPr="002A3430">
        <w:rPr>
          <w:rFonts w:ascii="Times New Roman" w:hAnsi="Times New Roman"/>
          <w:sz w:val="24"/>
        </w:rPr>
        <w:t xml:space="preserve"> a vícepráce vzniklé v průběhu zhotovení díla z titulu požadavku objednatele nebo vzniklé z důvodu změny stavebně technického řešení a odsouhlasené objednatelem, budou věcně cenově a časově dokladovány změnovým listem. </w:t>
      </w:r>
    </w:p>
    <w:p w14:paraId="31F3030E" w14:textId="4E7591F1" w:rsidR="002368C4" w:rsidRPr="00A27386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426"/>
        </w:tabs>
        <w:spacing w:after="120" w:line="240" w:lineRule="auto"/>
        <w:ind w:left="284" w:hanging="284"/>
        <w:jc w:val="both"/>
        <w:rPr>
          <w:sz w:val="24"/>
        </w:rPr>
      </w:pPr>
      <w:r w:rsidRPr="002A3430">
        <w:rPr>
          <w:rFonts w:ascii="Times New Roman" w:hAnsi="Times New Roman"/>
          <w:sz w:val="24"/>
          <w:szCs w:val="20"/>
        </w:rPr>
        <w:t xml:space="preserve">Stanovení ceny víceprací a </w:t>
      </w:r>
      <w:proofErr w:type="spellStart"/>
      <w:r w:rsidRPr="002A3430">
        <w:rPr>
          <w:rFonts w:ascii="Times New Roman" w:hAnsi="Times New Roman"/>
          <w:sz w:val="24"/>
          <w:szCs w:val="20"/>
        </w:rPr>
        <w:t>méněprací</w:t>
      </w:r>
      <w:proofErr w:type="spellEnd"/>
      <w:r w:rsidR="008770C4" w:rsidRPr="002A3430">
        <w:rPr>
          <w:rFonts w:ascii="Times New Roman" w:hAnsi="Times New Roman"/>
          <w:sz w:val="24"/>
          <w:szCs w:val="20"/>
        </w:rPr>
        <w:t>:</w:t>
      </w:r>
      <w:r w:rsidRPr="002A3430">
        <w:rPr>
          <w:rFonts w:ascii="Times New Roman" w:hAnsi="Times New Roman"/>
          <w:sz w:val="24"/>
          <w:szCs w:val="20"/>
        </w:rPr>
        <w:t xml:space="preserve"> </w:t>
      </w:r>
    </w:p>
    <w:p w14:paraId="52C8F8FE" w14:textId="77777777" w:rsidR="002368C4" w:rsidRPr="002368C4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2368C4">
        <w:rPr>
          <w:rFonts w:ascii="Times New Roman" w:hAnsi="Times New Roman"/>
          <w:sz w:val="24"/>
          <w:szCs w:val="24"/>
        </w:rPr>
        <w:t xml:space="preserve">v případě, že se změna díla týká části stavby, která je již položkově </w:t>
      </w:r>
      <w:proofErr w:type="spellStart"/>
      <w:r w:rsidRPr="002368C4">
        <w:rPr>
          <w:rFonts w:ascii="Times New Roman" w:hAnsi="Times New Roman"/>
          <w:sz w:val="24"/>
          <w:szCs w:val="24"/>
        </w:rPr>
        <w:t>naceněna</w:t>
      </w:r>
      <w:proofErr w:type="spellEnd"/>
      <w:r w:rsidRPr="002368C4">
        <w:rPr>
          <w:rFonts w:ascii="Times New Roman" w:hAnsi="Times New Roman"/>
          <w:sz w:val="24"/>
          <w:szCs w:val="24"/>
        </w:rPr>
        <w:t xml:space="preserve"> nabídkou zhotovitele, použije se jednotková cena z této nabídky, </w:t>
      </w:r>
    </w:p>
    <w:p w14:paraId="0304F800" w14:textId="58CD0AF4" w:rsidR="002368C4" w:rsidRPr="002368C4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2368C4">
        <w:rPr>
          <w:rFonts w:ascii="Times New Roman" w:hAnsi="Times New Roman"/>
          <w:sz w:val="24"/>
          <w:szCs w:val="24"/>
        </w:rPr>
        <w:t xml:space="preserve">pro práce a dodávky neuvedené v položkovém rozpočtu budou použity obecně známé sborníky doporučených cen (např. označení sborníků </w:t>
      </w:r>
      <w:r w:rsidR="00AB1D32">
        <w:rPr>
          <w:rFonts w:ascii="Times New Roman" w:hAnsi="Times New Roman"/>
          <w:sz w:val="24"/>
          <w:szCs w:val="24"/>
        </w:rPr>
        <w:t>Ú</w:t>
      </w:r>
      <w:r w:rsidRPr="002368C4">
        <w:rPr>
          <w:rFonts w:ascii="Times New Roman" w:hAnsi="Times New Roman"/>
          <w:sz w:val="24"/>
          <w:szCs w:val="24"/>
        </w:rPr>
        <w:t xml:space="preserve">RS Praha, a. s. nebo RTS, a. s.) pro to období, ve kterém mají být vícepráce realizovány, snížené o 20 %, </w:t>
      </w:r>
    </w:p>
    <w:p w14:paraId="70AAD5AA" w14:textId="77777777" w:rsidR="002368C4" w:rsidRPr="002368C4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2368C4">
        <w:rPr>
          <w:rFonts w:ascii="Times New Roman" w:hAnsi="Times New Roman"/>
          <w:sz w:val="24"/>
          <w:szCs w:val="24"/>
        </w:rPr>
        <w:t>pro práce a dodávky neuvedené ve sbornících, bude dohodnuta individuální kalkulace nebo hodinové sazba. V případě nutnosti ocenit některé práce nespecifikované směrnými cenami ÚRS Praha, a. s. bude pro tyto práce proveden podrobný rozbor ceny.</w:t>
      </w:r>
    </w:p>
    <w:p w14:paraId="64D3C767" w14:textId="77777777" w:rsidR="002368C4" w:rsidRPr="002368C4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2368C4">
        <w:rPr>
          <w:rFonts w:ascii="Times New Roman" w:hAnsi="Times New Roman"/>
          <w:sz w:val="24"/>
          <w:szCs w:val="24"/>
        </w:rPr>
        <w:t xml:space="preserve">k základním nákladům není zhotovitel oprávněn připočítat přirážku na podíl vedlejších rozpočtových nákladů, </w:t>
      </w:r>
    </w:p>
    <w:p w14:paraId="2B95B9DF" w14:textId="4C84B2DE" w:rsidR="002368C4" w:rsidRPr="002A3430" w:rsidRDefault="002368C4" w:rsidP="002A3430">
      <w:pPr>
        <w:pStyle w:val="Odstavecseseznamem"/>
        <w:numPr>
          <w:ilvl w:val="1"/>
          <w:numId w:val="29"/>
        </w:numPr>
        <w:shd w:val="clear" w:color="00FFFF" w:fill="auto"/>
        <w:spacing w:before="12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2368C4">
        <w:rPr>
          <w:rFonts w:ascii="Times New Roman" w:hAnsi="Times New Roman"/>
          <w:sz w:val="24"/>
          <w:szCs w:val="24"/>
        </w:rPr>
        <w:t xml:space="preserve">práce a dodávky, které nebudou zhotovitelem po odsouhlasení </w:t>
      </w:r>
      <w:r w:rsidR="002D0CBA">
        <w:rPr>
          <w:rFonts w:ascii="Times New Roman" w:hAnsi="Times New Roman"/>
          <w:sz w:val="24"/>
          <w:szCs w:val="24"/>
        </w:rPr>
        <w:t xml:space="preserve">zástupcem objednatele </w:t>
      </w:r>
      <w:r w:rsidRPr="002368C4">
        <w:rPr>
          <w:rFonts w:ascii="Times New Roman" w:hAnsi="Times New Roman"/>
          <w:sz w:val="24"/>
          <w:szCs w:val="24"/>
        </w:rPr>
        <w:t>provedeny (</w:t>
      </w:r>
      <w:proofErr w:type="spellStart"/>
      <w:r w:rsidRPr="002368C4">
        <w:rPr>
          <w:rFonts w:ascii="Times New Roman" w:hAnsi="Times New Roman"/>
          <w:sz w:val="24"/>
          <w:szCs w:val="24"/>
        </w:rPr>
        <w:t>méněpráce</w:t>
      </w:r>
      <w:proofErr w:type="spellEnd"/>
      <w:r w:rsidRPr="002368C4">
        <w:rPr>
          <w:rFonts w:ascii="Times New Roman" w:hAnsi="Times New Roman"/>
          <w:sz w:val="24"/>
          <w:szCs w:val="24"/>
        </w:rPr>
        <w:t>), budou odečteny ve výši součtu veškerých odpovídajících položek a</w:t>
      </w:r>
      <w:r w:rsidR="00183B2C">
        <w:rPr>
          <w:rFonts w:ascii="Times New Roman" w:hAnsi="Times New Roman"/>
          <w:sz w:val="24"/>
          <w:szCs w:val="24"/>
        </w:rPr>
        <w:t> </w:t>
      </w:r>
      <w:r w:rsidRPr="002368C4">
        <w:rPr>
          <w:rFonts w:ascii="Times New Roman" w:hAnsi="Times New Roman"/>
          <w:sz w:val="24"/>
          <w:szCs w:val="24"/>
        </w:rPr>
        <w:t>nákladů neprovedených dodávek a prací dle položkového rozpočtu.   </w:t>
      </w:r>
      <w:r w:rsidRPr="002A3430">
        <w:rPr>
          <w:rFonts w:ascii="Times New Roman" w:hAnsi="Times New Roman"/>
          <w:sz w:val="24"/>
          <w:szCs w:val="24"/>
        </w:rPr>
        <w:t xml:space="preserve">    </w:t>
      </w:r>
    </w:p>
    <w:p w14:paraId="2A0878BA" w14:textId="2DC38D0D" w:rsidR="002368C4" w:rsidRPr="0054286E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</w:rPr>
      </w:pPr>
      <w:r w:rsidRPr="002A3430">
        <w:rPr>
          <w:rFonts w:ascii="Times New Roman" w:hAnsi="Times New Roman"/>
          <w:sz w:val="24"/>
          <w:szCs w:val="20"/>
        </w:rPr>
        <w:t xml:space="preserve">Provedení změny v realizaci </w:t>
      </w:r>
      <w:r w:rsidR="00AD047E">
        <w:rPr>
          <w:rFonts w:ascii="Times New Roman" w:hAnsi="Times New Roman"/>
          <w:sz w:val="24"/>
          <w:szCs w:val="20"/>
        </w:rPr>
        <w:t>předmětu díla</w:t>
      </w:r>
      <w:r w:rsidRPr="002A3430">
        <w:rPr>
          <w:rFonts w:ascii="Times New Roman" w:hAnsi="Times New Roman"/>
          <w:sz w:val="24"/>
          <w:szCs w:val="20"/>
        </w:rPr>
        <w:t xml:space="preserve"> je možné pouze na základě objednatelem schváleného</w:t>
      </w:r>
      <w:r w:rsidR="00AB1D32">
        <w:rPr>
          <w:rFonts w:ascii="Times New Roman" w:hAnsi="Times New Roman"/>
          <w:sz w:val="24"/>
          <w:szCs w:val="20"/>
        </w:rPr>
        <w:t xml:space="preserve"> </w:t>
      </w:r>
      <w:r w:rsidRPr="002A3430">
        <w:rPr>
          <w:rFonts w:ascii="Times New Roman" w:hAnsi="Times New Roman"/>
          <w:sz w:val="24"/>
          <w:szCs w:val="20"/>
        </w:rPr>
        <w:t xml:space="preserve">změnového listu. </w:t>
      </w:r>
    </w:p>
    <w:p w14:paraId="220C53CF" w14:textId="229B34EB" w:rsidR="00FE5E24" w:rsidRPr="0054286E" w:rsidRDefault="00AD047E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</w:rPr>
      </w:pPr>
      <w:r>
        <w:rPr>
          <w:rFonts w:ascii="Times New Roman" w:hAnsi="Times New Roman"/>
          <w:sz w:val="24"/>
          <w:szCs w:val="20"/>
        </w:rPr>
        <w:t>Změny v realizaci předmětu díla</w:t>
      </w:r>
      <w:r w:rsidR="002368C4" w:rsidRPr="002A3430">
        <w:rPr>
          <w:rFonts w:ascii="Times New Roman" w:hAnsi="Times New Roman"/>
          <w:sz w:val="24"/>
          <w:szCs w:val="20"/>
        </w:rPr>
        <w:t xml:space="preserve"> provedené na základě změnového listu budou začleněny do právního rámce této smlouvy o dílo samostatným dodatkem k této smlouvě o dílo. </w:t>
      </w:r>
    </w:p>
    <w:p w14:paraId="36124304" w14:textId="358D50F1" w:rsidR="00100503" w:rsidRPr="001D221E" w:rsidRDefault="002368C4" w:rsidP="00100503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</w:rPr>
      </w:pPr>
      <w:r w:rsidRPr="002A3430">
        <w:rPr>
          <w:rFonts w:ascii="Times New Roman" w:hAnsi="Times New Roman"/>
          <w:sz w:val="24"/>
          <w:szCs w:val="20"/>
        </w:rPr>
        <w:t>Zhotovitel je povinen na základě písemné žádosti pro zadavatele provést případné vícepráce plynoucí z postupu zakázky. Rozsah a cena víceprací musí být před jejich prováděním písemně odsouhlasena odpovědnými zástupci obou smluvních stran. Vícepráce do 10</w:t>
      </w:r>
      <w:r w:rsidR="008770C4" w:rsidRPr="002A3430">
        <w:rPr>
          <w:rFonts w:ascii="Times New Roman" w:hAnsi="Times New Roman"/>
          <w:sz w:val="24"/>
          <w:szCs w:val="20"/>
        </w:rPr>
        <w:t xml:space="preserve"> </w:t>
      </w:r>
      <w:r w:rsidRPr="002A3430">
        <w:rPr>
          <w:rFonts w:ascii="Times New Roman" w:hAnsi="Times New Roman"/>
          <w:sz w:val="24"/>
          <w:szCs w:val="20"/>
        </w:rPr>
        <w:t>% nabídkové ceny nemají vliv na termín dokončení díla. Při rozsahu víceprací nad 10</w:t>
      </w:r>
      <w:r w:rsidR="008770C4" w:rsidRPr="002A3430">
        <w:rPr>
          <w:rFonts w:ascii="Times New Roman" w:hAnsi="Times New Roman"/>
          <w:sz w:val="24"/>
          <w:szCs w:val="20"/>
        </w:rPr>
        <w:t xml:space="preserve"> </w:t>
      </w:r>
      <w:r w:rsidRPr="002A3430">
        <w:rPr>
          <w:rFonts w:ascii="Times New Roman" w:hAnsi="Times New Roman"/>
          <w:sz w:val="24"/>
          <w:szCs w:val="20"/>
        </w:rPr>
        <w:t>% nabídkové ceny se na žádost zhotovitele smluvní doba prodlouží</w:t>
      </w:r>
      <w:r w:rsidR="00245376">
        <w:rPr>
          <w:rFonts w:ascii="Times New Roman" w:hAnsi="Times New Roman"/>
          <w:sz w:val="24"/>
          <w:szCs w:val="20"/>
        </w:rPr>
        <w:t xml:space="preserve"> </w:t>
      </w:r>
      <w:r w:rsidRPr="002A3430">
        <w:rPr>
          <w:rFonts w:ascii="Times New Roman" w:hAnsi="Times New Roman"/>
          <w:sz w:val="24"/>
          <w:szCs w:val="20"/>
        </w:rPr>
        <w:t>o odpovídající dobu.</w:t>
      </w:r>
    </w:p>
    <w:p w14:paraId="0F19E125" w14:textId="0BEB964F" w:rsidR="00FE5E24" w:rsidRPr="00AD047E" w:rsidRDefault="0037024E" w:rsidP="00DF0A6B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0" w:line="240" w:lineRule="auto"/>
        <w:ind w:left="284" w:hanging="284"/>
        <w:jc w:val="both"/>
        <w:rPr>
          <w:sz w:val="24"/>
        </w:rPr>
      </w:pPr>
      <w:r w:rsidRPr="002A3430">
        <w:rPr>
          <w:rFonts w:ascii="Times New Roman" w:hAnsi="Times New Roman"/>
          <w:sz w:val="24"/>
          <w:szCs w:val="20"/>
        </w:rPr>
        <w:t xml:space="preserve">Zhotovitel bere na vědomí, </w:t>
      </w:r>
      <w:r w:rsidR="00981300" w:rsidRPr="002A3430">
        <w:rPr>
          <w:rFonts w:ascii="Times New Roman" w:hAnsi="Times New Roman"/>
          <w:sz w:val="24"/>
          <w:szCs w:val="20"/>
        </w:rPr>
        <w:t xml:space="preserve">že </w:t>
      </w:r>
      <w:r w:rsidR="00C25FA6" w:rsidRPr="002A3430">
        <w:rPr>
          <w:rFonts w:ascii="Times New Roman" w:hAnsi="Times New Roman"/>
          <w:sz w:val="24"/>
          <w:szCs w:val="20"/>
        </w:rPr>
        <w:t xml:space="preserve">jakékoliv vícepráce mohou být realizovány </w:t>
      </w:r>
      <w:r w:rsidRPr="002A3430">
        <w:rPr>
          <w:rFonts w:ascii="Times New Roman" w:hAnsi="Times New Roman"/>
          <w:sz w:val="24"/>
          <w:szCs w:val="20"/>
        </w:rPr>
        <w:t xml:space="preserve">pouze v souladu s § </w:t>
      </w:r>
      <w:r w:rsidR="00C25FA6" w:rsidRPr="002A3430">
        <w:rPr>
          <w:rFonts w:ascii="Times New Roman" w:hAnsi="Times New Roman"/>
          <w:sz w:val="24"/>
          <w:szCs w:val="20"/>
        </w:rPr>
        <w:t>222 zákona č. 134/2016 Sb., o za</w:t>
      </w:r>
      <w:r w:rsidRPr="002A3430">
        <w:rPr>
          <w:rFonts w:ascii="Times New Roman" w:hAnsi="Times New Roman"/>
          <w:sz w:val="24"/>
          <w:szCs w:val="20"/>
        </w:rPr>
        <w:t>dávání veřejných zakázek</w:t>
      </w:r>
      <w:r w:rsidR="0040685A">
        <w:rPr>
          <w:rFonts w:ascii="Times New Roman" w:hAnsi="Times New Roman"/>
          <w:sz w:val="24"/>
          <w:szCs w:val="20"/>
        </w:rPr>
        <w:t>,</w:t>
      </w:r>
      <w:r w:rsidRPr="002A3430">
        <w:rPr>
          <w:rFonts w:ascii="Times New Roman" w:hAnsi="Times New Roman"/>
          <w:sz w:val="24"/>
          <w:szCs w:val="20"/>
        </w:rPr>
        <w:t xml:space="preserve"> v platném znění.</w:t>
      </w:r>
    </w:p>
    <w:p w14:paraId="2E320F40" w14:textId="77777777" w:rsidR="00AD047E" w:rsidRDefault="00AD047E" w:rsidP="00DF0A6B">
      <w:pPr>
        <w:tabs>
          <w:tab w:val="num" w:pos="284"/>
        </w:tabs>
        <w:jc w:val="both"/>
        <w:rPr>
          <w:sz w:val="24"/>
        </w:rPr>
      </w:pPr>
    </w:p>
    <w:p w14:paraId="7A4533BF" w14:textId="77777777" w:rsidR="00DF0A6B" w:rsidRPr="00AD047E" w:rsidRDefault="00DF0A6B" w:rsidP="00DF0A6B">
      <w:pPr>
        <w:tabs>
          <w:tab w:val="num" w:pos="284"/>
        </w:tabs>
        <w:jc w:val="both"/>
        <w:rPr>
          <w:sz w:val="24"/>
        </w:rPr>
      </w:pPr>
    </w:p>
    <w:p w14:paraId="79B2CC37" w14:textId="063026E8" w:rsidR="00AE2642" w:rsidRPr="00421634" w:rsidRDefault="00A66240" w:rsidP="002E7917">
      <w:pPr>
        <w:pStyle w:val="Nadpis6"/>
        <w:keepNext w:val="0"/>
        <w:spacing w:beforeLines="20" w:before="48" w:after="120"/>
        <w:rPr>
          <w:rFonts w:ascii="Times New Roman" w:hAnsi="Times New Roman"/>
          <w:u w:val="none"/>
        </w:rPr>
      </w:pPr>
      <w:r w:rsidRPr="00A27386">
        <w:rPr>
          <w:rFonts w:ascii="Times New Roman" w:hAnsi="Times New Roman"/>
          <w:u w:val="none"/>
        </w:rPr>
        <w:t xml:space="preserve">IX. </w:t>
      </w:r>
      <w:r w:rsidRPr="002A3430">
        <w:rPr>
          <w:rFonts w:ascii="Times New Roman" w:hAnsi="Times New Roman"/>
          <w:caps w:val="0"/>
          <w:u w:val="none"/>
        </w:rPr>
        <w:t>Předání díla</w:t>
      </w:r>
    </w:p>
    <w:p w14:paraId="598D9F60" w14:textId="6A5E0683" w:rsidR="00197CB7" w:rsidRPr="00F96744" w:rsidRDefault="0075034C" w:rsidP="00F96744">
      <w:pPr>
        <w:pStyle w:val="Odstavecseseznamem"/>
        <w:numPr>
          <w:ilvl w:val="0"/>
          <w:numId w:val="47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F96744">
        <w:rPr>
          <w:rFonts w:ascii="Times New Roman" w:hAnsi="Times New Roman"/>
          <w:sz w:val="24"/>
          <w:szCs w:val="20"/>
        </w:rPr>
        <w:t xml:space="preserve">Zhotovitel oznámí objednateli 7 dnů předem termín, kdy dílo bude dokončeno a připraveno k předání. </w:t>
      </w:r>
      <w:r w:rsidR="00231BB5" w:rsidRPr="00F96744">
        <w:rPr>
          <w:rFonts w:ascii="Times New Roman" w:hAnsi="Times New Roman"/>
          <w:sz w:val="24"/>
          <w:szCs w:val="20"/>
        </w:rPr>
        <w:t>O </w:t>
      </w:r>
      <w:r w:rsidRPr="00F96744">
        <w:rPr>
          <w:rFonts w:ascii="Times New Roman" w:hAnsi="Times New Roman"/>
          <w:sz w:val="24"/>
          <w:szCs w:val="20"/>
        </w:rPr>
        <w:t>předání díla bude proveden zápis o předání a převzetí dokončeného díla, který podepíší zástupci obou smluvníc</w:t>
      </w:r>
      <w:r w:rsidR="00197CB7" w:rsidRPr="00F96744">
        <w:rPr>
          <w:rFonts w:ascii="Times New Roman" w:hAnsi="Times New Roman"/>
          <w:sz w:val="24"/>
          <w:szCs w:val="20"/>
        </w:rPr>
        <w:t>h stran a při kterém zhotovitel předá a objednatel pře</w:t>
      </w:r>
      <w:r w:rsidR="002354D1" w:rsidRPr="00F96744">
        <w:rPr>
          <w:rFonts w:ascii="Times New Roman" w:hAnsi="Times New Roman"/>
          <w:sz w:val="24"/>
          <w:szCs w:val="20"/>
        </w:rPr>
        <w:t xml:space="preserve">vezme veškerou dokumentaci dle </w:t>
      </w:r>
      <w:r w:rsidR="00654A49" w:rsidRPr="00F96744">
        <w:rPr>
          <w:rFonts w:ascii="Times New Roman" w:hAnsi="Times New Roman"/>
          <w:sz w:val="24"/>
          <w:szCs w:val="20"/>
        </w:rPr>
        <w:t>č</w:t>
      </w:r>
      <w:r w:rsidR="00197CB7" w:rsidRPr="00F96744">
        <w:rPr>
          <w:rFonts w:ascii="Times New Roman" w:hAnsi="Times New Roman"/>
          <w:sz w:val="24"/>
          <w:szCs w:val="20"/>
        </w:rPr>
        <w:t xml:space="preserve">lánku </w:t>
      </w:r>
      <w:r w:rsidR="002354D1" w:rsidRPr="00F96744">
        <w:rPr>
          <w:rFonts w:ascii="Times New Roman" w:hAnsi="Times New Roman"/>
          <w:sz w:val="24"/>
          <w:szCs w:val="20"/>
        </w:rPr>
        <w:t xml:space="preserve">č. </w:t>
      </w:r>
      <w:r w:rsidR="00245376" w:rsidRPr="00F96744">
        <w:rPr>
          <w:rFonts w:ascii="Times New Roman" w:hAnsi="Times New Roman"/>
          <w:sz w:val="24"/>
          <w:szCs w:val="20"/>
        </w:rPr>
        <w:t xml:space="preserve">I. </w:t>
      </w:r>
      <w:r w:rsidR="00197CB7" w:rsidRPr="00F96744">
        <w:rPr>
          <w:rFonts w:ascii="Times New Roman" w:hAnsi="Times New Roman"/>
          <w:sz w:val="24"/>
          <w:szCs w:val="20"/>
        </w:rPr>
        <w:t>této smlouvy.</w:t>
      </w:r>
    </w:p>
    <w:p w14:paraId="7E140674" w14:textId="45957458" w:rsidR="00AE2642" w:rsidRPr="00421634" w:rsidRDefault="00F866AD" w:rsidP="002E7917">
      <w:pPr>
        <w:pStyle w:val="Nadpis6"/>
        <w:keepNext w:val="0"/>
        <w:spacing w:beforeLines="20" w:before="48" w:after="120"/>
        <w:rPr>
          <w:rFonts w:ascii="Times New Roman" w:hAnsi="Times New Roman"/>
          <w:u w:val="none"/>
        </w:rPr>
      </w:pPr>
      <w:r w:rsidRPr="00421634">
        <w:rPr>
          <w:rFonts w:ascii="Times New Roman" w:hAnsi="Times New Roman"/>
          <w:u w:val="none"/>
        </w:rPr>
        <w:t xml:space="preserve">X. </w:t>
      </w:r>
      <w:r w:rsidR="00A66240">
        <w:rPr>
          <w:rFonts w:ascii="Times New Roman" w:hAnsi="Times New Roman"/>
          <w:u w:val="none"/>
        </w:rPr>
        <w:t>S</w:t>
      </w:r>
      <w:r w:rsidR="00A66240">
        <w:rPr>
          <w:rFonts w:ascii="Times New Roman" w:hAnsi="Times New Roman"/>
          <w:caps w:val="0"/>
          <w:u w:val="none"/>
        </w:rPr>
        <w:t>mluvní pokuty</w:t>
      </w:r>
    </w:p>
    <w:p w14:paraId="6148790A" w14:textId="119D1ED3" w:rsidR="001128D2" w:rsidRPr="00300ADC" w:rsidRDefault="001128D2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A3430">
        <w:rPr>
          <w:rFonts w:ascii="Times New Roman" w:hAnsi="Times New Roman"/>
          <w:sz w:val="24"/>
        </w:rPr>
        <w:lastRenderedPageBreak/>
        <w:t>Za prodlení s úhradou faktury zaplatí objednatel zhotoviteli smluvní pokutu ve výši 0,05 % z</w:t>
      </w:r>
      <w:r w:rsidR="00AB1D32">
        <w:rPr>
          <w:rFonts w:ascii="Times New Roman" w:hAnsi="Times New Roman"/>
          <w:sz w:val="24"/>
        </w:rPr>
        <w:t> </w:t>
      </w:r>
      <w:r w:rsidRPr="00300ADC">
        <w:rPr>
          <w:rFonts w:ascii="Times New Roman" w:hAnsi="Times New Roman"/>
          <w:sz w:val="24"/>
        </w:rPr>
        <w:t>fakturované částky za každý den prodlení.</w:t>
      </w:r>
    </w:p>
    <w:p w14:paraId="345859DD" w14:textId="5781D775" w:rsidR="00195732" w:rsidRPr="00231BB5" w:rsidRDefault="00AE2642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231BB5">
        <w:rPr>
          <w:rFonts w:ascii="Times New Roman" w:hAnsi="Times New Roman"/>
          <w:sz w:val="24"/>
          <w:szCs w:val="20"/>
        </w:rPr>
        <w:t>V případě nedodržení</w:t>
      </w:r>
      <w:r w:rsidR="00D8656A" w:rsidRPr="00231BB5">
        <w:rPr>
          <w:rFonts w:ascii="Times New Roman" w:hAnsi="Times New Roman"/>
          <w:sz w:val="24"/>
          <w:szCs w:val="20"/>
        </w:rPr>
        <w:t xml:space="preserve"> dohodnutého</w:t>
      </w:r>
      <w:r w:rsidRPr="00231BB5">
        <w:rPr>
          <w:rFonts w:ascii="Times New Roman" w:hAnsi="Times New Roman"/>
          <w:sz w:val="24"/>
          <w:szCs w:val="20"/>
        </w:rPr>
        <w:t xml:space="preserve"> termínu dokončení díla</w:t>
      </w:r>
      <w:r w:rsidR="00A11243" w:rsidRPr="00231BB5">
        <w:rPr>
          <w:rFonts w:ascii="Times New Roman" w:hAnsi="Times New Roman"/>
          <w:sz w:val="24"/>
          <w:szCs w:val="20"/>
        </w:rPr>
        <w:t xml:space="preserve"> uhradí zhotovitel </w:t>
      </w:r>
      <w:r w:rsidR="007B3C1E" w:rsidRPr="00231BB5">
        <w:rPr>
          <w:rFonts w:ascii="Times New Roman" w:hAnsi="Times New Roman"/>
          <w:sz w:val="24"/>
          <w:szCs w:val="20"/>
        </w:rPr>
        <w:t xml:space="preserve">objednateli </w:t>
      </w:r>
      <w:r w:rsidR="00A11243" w:rsidRPr="00231BB5">
        <w:rPr>
          <w:rFonts w:ascii="Times New Roman" w:hAnsi="Times New Roman"/>
          <w:sz w:val="24"/>
          <w:szCs w:val="20"/>
        </w:rPr>
        <w:t xml:space="preserve">smluvní pokutu ve výši </w:t>
      </w:r>
      <w:r w:rsidR="00100503">
        <w:rPr>
          <w:rFonts w:ascii="Times New Roman" w:hAnsi="Times New Roman"/>
          <w:sz w:val="24"/>
          <w:szCs w:val="20"/>
        </w:rPr>
        <w:t>500</w:t>
      </w:r>
      <w:r w:rsidR="00A11243" w:rsidRPr="00231BB5">
        <w:rPr>
          <w:rFonts w:ascii="Times New Roman" w:hAnsi="Times New Roman"/>
          <w:sz w:val="24"/>
          <w:szCs w:val="20"/>
        </w:rPr>
        <w:t xml:space="preserve"> Kč za každý i započatý den prodlení z předání díla.</w:t>
      </w:r>
      <w:r w:rsidR="007976B8" w:rsidRPr="00231BB5">
        <w:rPr>
          <w:rFonts w:ascii="Times New Roman" w:hAnsi="Times New Roman"/>
          <w:sz w:val="24"/>
          <w:szCs w:val="20"/>
        </w:rPr>
        <w:t xml:space="preserve"> </w:t>
      </w:r>
    </w:p>
    <w:p w14:paraId="3C7C35F9" w14:textId="715C6AA3" w:rsidR="00AE2642" w:rsidRPr="00231BB5" w:rsidRDefault="00A11243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231BB5">
        <w:rPr>
          <w:rFonts w:ascii="Times New Roman" w:hAnsi="Times New Roman"/>
          <w:sz w:val="24"/>
          <w:szCs w:val="20"/>
        </w:rPr>
        <w:t>Z</w:t>
      </w:r>
      <w:r w:rsidR="00AE2642" w:rsidRPr="00231BB5">
        <w:rPr>
          <w:rFonts w:ascii="Times New Roman" w:hAnsi="Times New Roman"/>
          <w:sz w:val="24"/>
          <w:szCs w:val="20"/>
        </w:rPr>
        <w:t xml:space="preserve"> prodlení s odstraněním vad a nedodělků v termínech stanovených v zápise o předání a převzetí díla uhradí zhotovitel objednateli smluvní pokutu ve výši </w:t>
      </w:r>
      <w:r w:rsidR="00100503">
        <w:rPr>
          <w:rFonts w:ascii="Times New Roman" w:hAnsi="Times New Roman"/>
          <w:sz w:val="24"/>
          <w:szCs w:val="20"/>
        </w:rPr>
        <w:t>500</w:t>
      </w:r>
      <w:r w:rsidRPr="00231BB5">
        <w:rPr>
          <w:rFonts w:ascii="Times New Roman" w:hAnsi="Times New Roman"/>
          <w:sz w:val="24"/>
          <w:szCs w:val="20"/>
        </w:rPr>
        <w:t xml:space="preserve"> Kč</w:t>
      </w:r>
      <w:r w:rsidR="00AE2642" w:rsidRPr="00231BB5">
        <w:rPr>
          <w:rFonts w:ascii="Times New Roman" w:hAnsi="Times New Roman"/>
          <w:sz w:val="24"/>
          <w:szCs w:val="20"/>
        </w:rPr>
        <w:t>  za každý i započatý den prodlení.</w:t>
      </w:r>
    </w:p>
    <w:p w14:paraId="042F5E43" w14:textId="57A36E65" w:rsidR="00C85501" w:rsidRPr="00231BB5" w:rsidRDefault="00B0703E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231BB5">
        <w:rPr>
          <w:rFonts w:ascii="Times New Roman" w:hAnsi="Times New Roman"/>
          <w:sz w:val="24"/>
          <w:szCs w:val="20"/>
        </w:rPr>
        <w:t>Při neplnění podmínek smlouvy a</w:t>
      </w:r>
      <w:r w:rsidR="00C85501" w:rsidRPr="00231BB5">
        <w:rPr>
          <w:rFonts w:ascii="Times New Roman" w:hAnsi="Times New Roman"/>
          <w:sz w:val="24"/>
          <w:szCs w:val="20"/>
        </w:rPr>
        <w:t xml:space="preserve"> porušování zákonných povinností má právo objednatel na smluvní pokutu ve výši </w:t>
      </w:r>
      <w:r w:rsidR="00100503">
        <w:rPr>
          <w:rFonts w:ascii="Times New Roman" w:hAnsi="Times New Roman"/>
          <w:color w:val="000000"/>
          <w:sz w:val="24"/>
          <w:szCs w:val="20"/>
        </w:rPr>
        <w:t>500</w:t>
      </w:r>
      <w:r w:rsidR="00245376" w:rsidRPr="00231BB5">
        <w:rPr>
          <w:rFonts w:ascii="Times New Roman" w:hAnsi="Times New Roman"/>
          <w:sz w:val="24"/>
          <w:szCs w:val="20"/>
        </w:rPr>
        <w:t xml:space="preserve"> </w:t>
      </w:r>
      <w:r w:rsidR="00A11243" w:rsidRPr="00231BB5">
        <w:rPr>
          <w:rFonts w:ascii="Times New Roman" w:hAnsi="Times New Roman"/>
          <w:sz w:val="24"/>
          <w:szCs w:val="20"/>
        </w:rPr>
        <w:t>Kč</w:t>
      </w:r>
      <w:r w:rsidR="006375DA" w:rsidRPr="00231BB5">
        <w:rPr>
          <w:rFonts w:ascii="Times New Roman" w:hAnsi="Times New Roman"/>
          <w:sz w:val="24"/>
          <w:szCs w:val="20"/>
        </w:rPr>
        <w:t xml:space="preserve"> </w:t>
      </w:r>
      <w:r w:rsidR="00C85501" w:rsidRPr="00231BB5">
        <w:rPr>
          <w:rFonts w:ascii="Times New Roman" w:hAnsi="Times New Roman"/>
          <w:sz w:val="24"/>
          <w:szCs w:val="20"/>
        </w:rPr>
        <w:t>za každý započatý den a každé jednotlivé porušení.</w:t>
      </w:r>
    </w:p>
    <w:p w14:paraId="371EEE92" w14:textId="1DEC60BA" w:rsidR="003A0942" w:rsidRPr="00231BB5" w:rsidRDefault="003A0942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231BB5">
        <w:rPr>
          <w:rFonts w:ascii="Times New Roman" w:hAnsi="Times New Roman"/>
          <w:sz w:val="24"/>
          <w:szCs w:val="20"/>
        </w:rPr>
        <w:t>Sankce za nedodržování BOZP, požární ochrany a ochrany životního prostředí se řídí</w:t>
      </w:r>
      <w:r w:rsidR="00B0703E" w:rsidRPr="00231BB5">
        <w:rPr>
          <w:rFonts w:ascii="Times New Roman" w:hAnsi="Times New Roman"/>
          <w:sz w:val="24"/>
          <w:szCs w:val="20"/>
        </w:rPr>
        <w:t xml:space="preserve"> dle sazebníku pokut, který je </w:t>
      </w:r>
      <w:r w:rsidR="00FB56F5" w:rsidRPr="00231BB5">
        <w:rPr>
          <w:rFonts w:ascii="Times New Roman" w:hAnsi="Times New Roman"/>
          <w:sz w:val="24"/>
          <w:szCs w:val="20"/>
        </w:rPr>
        <w:t xml:space="preserve">přílohou </w:t>
      </w:r>
      <w:r w:rsidRPr="00231BB5">
        <w:rPr>
          <w:rFonts w:ascii="Times New Roman" w:hAnsi="Times New Roman"/>
          <w:sz w:val="24"/>
          <w:szCs w:val="20"/>
        </w:rPr>
        <w:t>č. 1</w:t>
      </w:r>
      <w:r w:rsidR="00B0703E" w:rsidRPr="00231BB5">
        <w:rPr>
          <w:rFonts w:ascii="Times New Roman" w:hAnsi="Times New Roman"/>
          <w:sz w:val="24"/>
          <w:szCs w:val="20"/>
        </w:rPr>
        <w:t xml:space="preserve"> této smlouvy.</w:t>
      </w:r>
    </w:p>
    <w:p w14:paraId="38B330CE" w14:textId="15D6E168" w:rsidR="002354D1" w:rsidRPr="00231BB5" w:rsidRDefault="002354D1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231BB5">
        <w:rPr>
          <w:rFonts w:ascii="Times New Roman" w:hAnsi="Times New Roman"/>
          <w:sz w:val="24"/>
          <w:szCs w:val="20"/>
        </w:rPr>
        <w:t xml:space="preserve">Pokuty vzniklé vlivem stavební činnosti zhotovitele udělené </w:t>
      </w:r>
      <w:r w:rsidR="001A6F2A" w:rsidRPr="00231BB5">
        <w:rPr>
          <w:rFonts w:ascii="Times New Roman" w:hAnsi="Times New Roman"/>
          <w:sz w:val="24"/>
          <w:szCs w:val="20"/>
        </w:rPr>
        <w:t>objednateli b</w:t>
      </w:r>
      <w:r w:rsidRPr="00231BB5">
        <w:rPr>
          <w:rFonts w:ascii="Times New Roman" w:hAnsi="Times New Roman"/>
          <w:sz w:val="24"/>
          <w:szCs w:val="20"/>
        </w:rPr>
        <w:t xml:space="preserve">udou převedeny </w:t>
      </w:r>
      <w:r w:rsidR="00AB1D32" w:rsidRPr="00231BB5">
        <w:rPr>
          <w:rFonts w:ascii="Times New Roman" w:hAnsi="Times New Roman"/>
          <w:sz w:val="24"/>
          <w:szCs w:val="20"/>
        </w:rPr>
        <w:t>na</w:t>
      </w:r>
      <w:r w:rsidR="00AB1D32">
        <w:rPr>
          <w:rFonts w:ascii="Times New Roman" w:hAnsi="Times New Roman"/>
          <w:sz w:val="24"/>
          <w:szCs w:val="20"/>
        </w:rPr>
        <w:t> </w:t>
      </w:r>
      <w:r w:rsidRPr="00231BB5">
        <w:rPr>
          <w:rFonts w:ascii="Times New Roman" w:hAnsi="Times New Roman"/>
          <w:sz w:val="24"/>
          <w:szCs w:val="20"/>
        </w:rPr>
        <w:t>zhotovitele v plné výši a mohou být započteny proti neuhrazeným fakturám.</w:t>
      </w:r>
    </w:p>
    <w:p w14:paraId="4D64198A" w14:textId="307A0E8B" w:rsidR="00A11243" w:rsidRPr="00231BB5" w:rsidRDefault="00D8656A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231BB5">
        <w:rPr>
          <w:rFonts w:ascii="Times New Roman" w:hAnsi="Times New Roman"/>
          <w:sz w:val="24"/>
          <w:szCs w:val="20"/>
        </w:rPr>
        <w:t xml:space="preserve">Zhotovitel nebude povinen hradit smluvní pokuty dle odstavců </w:t>
      </w:r>
      <w:r w:rsidR="00245376" w:rsidRPr="00231BB5">
        <w:rPr>
          <w:rFonts w:ascii="Times New Roman" w:hAnsi="Times New Roman"/>
          <w:sz w:val="24"/>
          <w:szCs w:val="20"/>
        </w:rPr>
        <w:t xml:space="preserve">2, </w:t>
      </w:r>
      <w:r w:rsidRPr="00231BB5">
        <w:rPr>
          <w:rFonts w:ascii="Times New Roman" w:hAnsi="Times New Roman"/>
          <w:sz w:val="24"/>
          <w:szCs w:val="20"/>
        </w:rPr>
        <w:t xml:space="preserve">3, </w:t>
      </w:r>
      <w:r w:rsidR="00A034DD">
        <w:rPr>
          <w:rFonts w:ascii="Times New Roman" w:hAnsi="Times New Roman"/>
          <w:sz w:val="24"/>
          <w:szCs w:val="20"/>
        </w:rPr>
        <w:t xml:space="preserve">a </w:t>
      </w:r>
      <w:r w:rsidRPr="00231BB5">
        <w:rPr>
          <w:rFonts w:ascii="Times New Roman" w:hAnsi="Times New Roman"/>
          <w:sz w:val="24"/>
          <w:szCs w:val="20"/>
        </w:rPr>
        <w:t xml:space="preserve">4 </w:t>
      </w:r>
      <w:r w:rsidR="00C80DC9" w:rsidRPr="00231BB5">
        <w:rPr>
          <w:rFonts w:ascii="Times New Roman" w:hAnsi="Times New Roman"/>
          <w:sz w:val="24"/>
          <w:szCs w:val="20"/>
        </w:rPr>
        <w:t>tohoto článku</w:t>
      </w:r>
      <w:r w:rsidRPr="00231BB5">
        <w:rPr>
          <w:rFonts w:ascii="Times New Roman" w:hAnsi="Times New Roman"/>
          <w:sz w:val="24"/>
          <w:szCs w:val="20"/>
        </w:rPr>
        <w:t xml:space="preserve"> prokáže-li, </w:t>
      </w:r>
      <w:r w:rsidR="00AB1D32" w:rsidRPr="00231BB5">
        <w:rPr>
          <w:rFonts w:ascii="Times New Roman" w:hAnsi="Times New Roman"/>
          <w:sz w:val="24"/>
          <w:szCs w:val="20"/>
        </w:rPr>
        <w:t>že</w:t>
      </w:r>
      <w:r w:rsidR="00AB1D32">
        <w:rPr>
          <w:rFonts w:ascii="Times New Roman" w:hAnsi="Times New Roman"/>
          <w:sz w:val="24"/>
          <w:szCs w:val="20"/>
        </w:rPr>
        <w:t> </w:t>
      </w:r>
      <w:r w:rsidRPr="00231BB5">
        <w:rPr>
          <w:rFonts w:ascii="Times New Roman" w:hAnsi="Times New Roman"/>
          <w:sz w:val="24"/>
          <w:szCs w:val="20"/>
        </w:rPr>
        <w:t>k prodlení nedošlo jeho zaviněním.</w:t>
      </w:r>
    </w:p>
    <w:p w14:paraId="1434A0A5" w14:textId="44BA258D" w:rsidR="00AE2642" w:rsidRPr="00231BB5" w:rsidRDefault="00AE2642" w:rsidP="00DF0A6B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231BB5">
        <w:rPr>
          <w:rFonts w:ascii="Times New Roman" w:hAnsi="Times New Roman"/>
          <w:sz w:val="24"/>
          <w:szCs w:val="20"/>
        </w:rPr>
        <w:t>Úhradou smluvní pokuty není dotčeno právo požadovat náhradu škody v plné výši.</w:t>
      </w:r>
    </w:p>
    <w:p w14:paraId="343F7AAC" w14:textId="77777777" w:rsidR="0040685A" w:rsidRDefault="0040685A" w:rsidP="00DF0A6B">
      <w:pPr>
        <w:pStyle w:val="Odstavecseseznamem"/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0"/>
        </w:rPr>
      </w:pPr>
    </w:p>
    <w:p w14:paraId="463F3B3C" w14:textId="77777777" w:rsidR="00DF0A6B" w:rsidRPr="007B3C1E" w:rsidRDefault="00DF0A6B" w:rsidP="00DF0A6B">
      <w:pPr>
        <w:pStyle w:val="Odstavecseseznamem"/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0"/>
        </w:rPr>
      </w:pPr>
    </w:p>
    <w:p w14:paraId="04AD2E67" w14:textId="6849F219" w:rsidR="00C042BD" w:rsidRPr="002A3430" w:rsidRDefault="00A66240" w:rsidP="00300ADC">
      <w:pPr>
        <w:tabs>
          <w:tab w:val="right" w:pos="9071"/>
        </w:tabs>
        <w:spacing w:after="120"/>
        <w:jc w:val="center"/>
        <w:rPr>
          <w:b/>
          <w:sz w:val="24"/>
        </w:rPr>
      </w:pPr>
      <w:r w:rsidRPr="002A3430">
        <w:rPr>
          <w:b/>
          <w:sz w:val="24"/>
        </w:rPr>
        <w:t>XI. Odstoupení od smlouvy</w:t>
      </w:r>
    </w:p>
    <w:p w14:paraId="6CD67421" w14:textId="1BFF4C85" w:rsidR="00AE2642" w:rsidRPr="00095FDB" w:rsidRDefault="00231BB5" w:rsidP="00300ADC">
      <w:pPr>
        <w:pStyle w:val="Zkladntext3"/>
        <w:spacing w:beforeLines="20" w:before="48" w:after="120"/>
        <w:jc w:val="both"/>
      </w:pPr>
      <w:r>
        <w:t xml:space="preserve">1. </w:t>
      </w:r>
      <w:r w:rsidR="00AE2642" w:rsidRPr="00095FDB">
        <w:t xml:space="preserve">Odstoupit od této smlouvy lze pro podstatné porušení </w:t>
      </w:r>
      <w:r w:rsidR="00150F3F">
        <w:t xml:space="preserve">smluvních povinností, kterými jsou </w:t>
      </w:r>
      <w:r w:rsidR="00AE3EFB" w:rsidRPr="00095FDB">
        <w:t>zejména</w:t>
      </w:r>
      <w:r w:rsidR="00AE2642" w:rsidRPr="00095FDB">
        <w:t>:</w:t>
      </w:r>
    </w:p>
    <w:p w14:paraId="7A321523" w14:textId="165DB962" w:rsidR="00AE2642" w:rsidRPr="00095FDB" w:rsidRDefault="00AE2642" w:rsidP="002A3430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</w:pPr>
      <w:r w:rsidRPr="00095FDB">
        <w:t>neplnění předmětu díla podle čl. I.</w:t>
      </w:r>
      <w:r w:rsidR="00231BB5">
        <w:t xml:space="preserve"> této smlouvy</w:t>
      </w:r>
      <w:r w:rsidR="00A87620" w:rsidRPr="00095FDB">
        <w:t>;</w:t>
      </w:r>
    </w:p>
    <w:p w14:paraId="6E61E95B" w14:textId="77777777" w:rsidR="00AE2642" w:rsidRPr="00095FDB" w:rsidRDefault="00AE2642" w:rsidP="002A3430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</w:pPr>
      <w:r w:rsidRPr="00095FDB">
        <w:t>zhotovitel neprovede dílo v patřičné kvalitě podle platných předpisů a norem</w:t>
      </w:r>
      <w:r w:rsidR="00A87620" w:rsidRPr="00095FDB">
        <w:t>;</w:t>
      </w:r>
    </w:p>
    <w:p w14:paraId="3D423BD3" w14:textId="77777777" w:rsidR="00AE2642" w:rsidRPr="00095FDB" w:rsidRDefault="00AE2642" w:rsidP="002A3430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</w:pPr>
      <w:r w:rsidRPr="00095FDB">
        <w:t xml:space="preserve">zhotovitel je v prodlení s termínem dokončení díla o více než </w:t>
      </w:r>
      <w:r w:rsidR="00F36D29" w:rsidRPr="00095FDB">
        <w:t>5</w:t>
      </w:r>
      <w:r w:rsidRPr="00095FDB">
        <w:t xml:space="preserve"> kalendářních dnů</w:t>
      </w:r>
      <w:r w:rsidR="00A87620" w:rsidRPr="00095FDB">
        <w:t>;</w:t>
      </w:r>
    </w:p>
    <w:p w14:paraId="30FDD98E" w14:textId="77777777" w:rsidR="00AE2642" w:rsidRPr="00095FDB" w:rsidRDefault="00AE2642" w:rsidP="002A3430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</w:pPr>
      <w:r w:rsidRPr="00095FDB">
        <w:t>zhotovitel bez vážných důvodů přerušil práce na díle na dobu delší</w:t>
      </w:r>
      <w:r w:rsidR="00A54045" w:rsidRPr="00095FDB">
        <w:t xml:space="preserve"> </w:t>
      </w:r>
      <w:r w:rsidRPr="00095FDB">
        <w:t>než</w:t>
      </w:r>
      <w:r w:rsidR="00A54045" w:rsidRPr="00095FDB">
        <w:t xml:space="preserve"> </w:t>
      </w:r>
      <w:r w:rsidR="00A87620" w:rsidRPr="00095FDB">
        <w:t>5 kalendářních dnů</w:t>
      </w:r>
      <w:r w:rsidR="002B2A1D" w:rsidRPr="00095FDB">
        <w:t>;</w:t>
      </w:r>
    </w:p>
    <w:p w14:paraId="242A14D5" w14:textId="3533DFD0" w:rsidR="00100503" w:rsidRPr="001D221E" w:rsidRDefault="00AE2642" w:rsidP="00DF0A6B">
      <w:pPr>
        <w:pStyle w:val="Odstavecseseznamem"/>
        <w:numPr>
          <w:ilvl w:val="2"/>
          <w:numId w:val="29"/>
        </w:numPr>
        <w:spacing w:beforeLines="20" w:before="48" w:after="0" w:line="240" w:lineRule="auto"/>
        <w:ind w:left="284" w:hanging="284"/>
        <w:jc w:val="both"/>
        <w:rPr>
          <w:sz w:val="24"/>
        </w:rPr>
      </w:pPr>
      <w:r w:rsidRPr="002A3430">
        <w:rPr>
          <w:rFonts w:ascii="Times New Roman" w:hAnsi="Times New Roman"/>
          <w:sz w:val="24"/>
        </w:rPr>
        <w:t>Odstoupení od smlouvy lze provést pouze písemně s uvedením důvodu. Odstoupení od smlouvy nabývá účinnosti dnem doručení druhé straně. Smluvní strany jsou povinny provést vzájemné vypořádání ke dni odstoupení od smlouvy. Smluvní strana, která zapříčinila odstoupení od smlouvy</w:t>
      </w:r>
      <w:r w:rsidR="00DA48BE" w:rsidRPr="002A3430">
        <w:rPr>
          <w:rFonts w:ascii="Times New Roman" w:hAnsi="Times New Roman"/>
          <w:sz w:val="24"/>
        </w:rPr>
        <w:t>,</w:t>
      </w:r>
      <w:r w:rsidRPr="002A3430">
        <w:rPr>
          <w:rFonts w:ascii="Times New Roman" w:hAnsi="Times New Roman"/>
          <w:sz w:val="24"/>
        </w:rPr>
        <w:t xml:space="preserve"> je povinna zaplatit druhé straně veškeré náklady a škody jí prokazatelně vzniklé v souvislosti s odstoupením od této smlouvy.</w:t>
      </w:r>
    </w:p>
    <w:p w14:paraId="7D6DE240" w14:textId="77777777" w:rsidR="00100503" w:rsidRDefault="00100503" w:rsidP="00DF0A6B">
      <w:pPr>
        <w:spacing w:beforeLines="20" w:before="48"/>
        <w:ind w:left="851"/>
        <w:jc w:val="both"/>
        <w:rPr>
          <w:sz w:val="24"/>
        </w:rPr>
      </w:pPr>
    </w:p>
    <w:p w14:paraId="0E39F4B0" w14:textId="77777777" w:rsidR="00DF0A6B" w:rsidRDefault="00DF0A6B" w:rsidP="00DF0A6B">
      <w:pPr>
        <w:spacing w:beforeLines="20" w:before="48"/>
        <w:ind w:left="851"/>
        <w:jc w:val="both"/>
        <w:rPr>
          <w:sz w:val="24"/>
        </w:rPr>
      </w:pPr>
    </w:p>
    <w:p w14:paraId="47ACFEF3" w14:textId="3B3FE9C0" w:rsidR="00231BB5" w:rsidRPr="002A3430" w:rsidRDefault="00A66240" w:rsidP="00183B2C">
      <w:pPr>
        <w:spacing w:beforeLines="20" w:before="48" w:after="120"/>
        <w:jc w:val="center"/>
        <w:rPr>
          <w:b/>
          <w:sz w:val="24"/>
        </w:rPr>
      </w:pPr>
      <w:r w:rsidRPr="002A3430">
        <w:rPr>
          <w:b/>
          <w:sz w:val="24"/>
        </w:rPr>
        <w:t>XII. Závěrečná ustanovení</w:t>
      </w:r>
    </w:p>
    <w:p w14:paraId="0B19B2CF" w14:textId="12E8F3D8" w:rsidR="00806F68" w:rsidRPr="002A3430" w:rsidRDefault="00806F68" w:rsidP="002D0CBA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2A3430">
        <w:rPr>
          <w:rFonts w:ascii="Times New Roman" w:hAnsi="Times New Roman"/>
          <w:sz w:val="24"/>
          <w:szCs w:val="24"/>
        </w:rPr>
        <w:t xml:space="preserve">Tato smlouva a práva a povinnosti z ní vzniklé </w:t>
      </w:r>
      <w:r w:rsidR="00BE3A33" w:rsidRPr="002A3430">
        <w:rPr>
          <w:rFonts w:ascii="Times New Roman" w:hAnsi="Times New Roman"/>
          <w:sz w:val="24"/>
          <w:szCs w:val="24"/>
        </w:rPr>
        <w:t>se řídí</w:t>
      </w:r>
      <w:r w:rsidRPr="002A3430">
        <w:rPr>
          <w:rFonts w:ascii="Times New Roman" w:hAnsi="Times New Roman"/>
          <w:sz w:val="24"/>
          <w:szCs w:val="24"/>
        </w:rPr>
        <w:t xml:space="preserve"> zákonem č. 89/2012 Sb., občanský zákoník</w:t>
      </w:r>
      <w:r w:rsidR="0040685A">
        <w:rPr>
          <w:rFonts w:ascii="Times New Roman" w:hAnsi="Times New Roman"/>
          <w:sz w:val="24"/>
          <w:szCs w:val="24"/>
        </w:rPr>
        <w:t>,</w:t>
      </w:r>
      <w:r w:rsidR="00231BB5" w:rsidRPr="00300ADC">
        <w:rPr>
          <w:rFonts w:ascii="Times New Roman" w:hAnsi="Times New Roman"/>
          <w:sz w:val="24"/>
          <w:szCs w:val="24"/>
        </w:rPr>
        <w:t xml:space="preserve"> </w:t>
      </w:r>
      <w:r w:rsidR="00524874" w:rsidRPr="002A3430">
        <w:rPr>
          <w:rFonts w:ascii="Times New Roman" w:hAnsi="Times New Roman"/>
          <w:sz w:val="24"/>
          <w:szCs w:val="24"/>
        </w:rPr>
        <w:t>v platném znění.</w:t>
      </w:r>
    </w:p>
    <w:p w14:paraId="73ED6E5D" w14:textId="21461753" w:rsidR="00806F68" w:rsidRPr="00A27386" w:rsidRDefault="0024096C" w:rsidP="002A3430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szCs w:val="24"/>
        </w:rPr>
      </w:pPr>
      <w:r w:rsidRPr="002A3430">
        <w:rPr>
          <w:rFonts w:ascii="Times New Roman" w:hAnsi="Times New Roman"/>
          <w:sz w:val="24"/>
          <w:szCs w:val="24"/>
        </w:rPr>
        <w:t xml:space="preserve">Smlouva nabývá platnosti dnem podpisu oběma smluvními stranami  a účinnosti dnem uveřejnění </w:t>
      </w:r>
      <w:r w:rsidR="00231BB5" w:rsidRPr="002A3430">
        <w:rPr>
          <w:rFonts w:ascii="Times New Roman" w:hAnsi="Times New Roman"/>
          <w:sz w:val="24"/>
          <w:szCs w:val="24"/>
        </w:rPr>
        <w:t>v</w:t>
      </w:r>
      <w:r w:rsidR="00231BB5">
        <w:rPr>
          <w:rFonts w:ascii="Times New Roman" w:hAnsi="Times New Roman"/>
          <w:sz w:val="24"/>
          <w:szCs w:val="24"/>
        </w:rPr>
        <w:t> </w:t>
      </w:r>
      <w:r w:rsidRPr="002A3430">
        <w:rPr>
          <w:rFonts w:ascii="Times New Roman" w:hAnsi="Times New Roman"/>
          <w:sz w:val="24"/>
          <w:szCs w:val="24"/>
        </w:rPr>
        <w:t>registru smluv. Zhotovitel bere na vědomí, že uveřejnění</w:t>
      </w:r>
      <w:r w:rsidR="00F57993" w:rsidRPr="002A3430">
        <w:rPr>
          <w:rFonts w:ascii="Times New Roman" w:hAnsi="Times New Roman"/>
          <w:sz w:val="24"/>
          <w:szCs w:val="24"/>
        </w:rPr>
        <w:t xml:space="preserve"> smlouvy v tomto registru v plném znění</w:t>
      </w:r>
      <w:r w:rsidRPr="002A3430">
        <w:rPr>
          <w:rFonts w:ascii="Times New Roman" w:hAnsi="Times New Roman"/>
          <w:sz w:val="24"/>
          <w:szCs w:val="24"/>
        </w:rPr>
        <w:t xml:space="preserve"> zajistí objednatel</w:t>
      </w:r>
      <w:r w:rsidR="00F57993" w:rsidRPr="002A3430">
        <w:rPr>
          <w:rFonts w:ascii="Times New Roman" w:hAnsi="Times New Roman"/>
          <w:sz w:val="24"/>
          <w:szCs w:val="24"/>
        </w:rPr>
        <w:t>.</w:t>
      </w:r>
      <w:r w:rsidRPr="002A3430">
        <w:rPr>
          <w:rFonts w:ascii="Times New Roman" w:hAnsi="Times New Roman"/>
          <w:sz w:val="24"/>
          <w:szCs w:val="24"/>
        </w:rPr>
        <w:t xml:space="preserve"> </w:t>
      </w:r>
    </w:p>
    <w:p w14:paraId="5233D1F5" w14:textId="18F995B5" w:rsidR="00806F68" w:rsidRPr="002A3430" w:rsidRDefault="00231BB5" w:rsidP="00183B2C">
      <w:pPr>
        <w:spacing w:after="120"/>
        <w:ind w:left="284" w:hanging="284"/>
        <w:jc w:val="both"/>
        <w:rPr>
          <w:szCs w:val="24"/>
        </w:rPr>
      </w:pPr>
      <w:r w:rsidRPr="002A3430">
        <w:rPr>
          <w:sz w:val="24"/>
          <w:szCs w:val="24"/>
        </w:rPr>
        <w:t xml:space="preserve">3. </w:t>
      </w:r>
      <w:r w:rsidR="00806F68" w:rsidRPr="002A3430">
        <w:rPr>
          <w:sz w:val="24"/>
          <w:szCs w:val="24"/>
        </w:rPr>
        <w:t xml:space="preserve">Tato smlouva obsahuje úplné ujednání o předmětu smlouvy a všech náležitostech, které strany měly </w:t>
      </w:r>
      <w:r w:rsidRPr="002A3430">
        <w:rPr>
          <w:sz w:val="24"/>
          <w:szCs w:val="24"/>
        </w:rPr>
        <w:t>a</w:t>
      </w:r>
      <w:r>
        <w:rPr>
          <w:sz w:val="24"/>
          <w:szCs w:val="24"/>
        </w:rPr>
        <w:t> </w:t>
      </w:r>
      <w:r w:rsidR="00806F68" w:rsidRPr="002A3430">
        <w:rPr>
          <w:sz w:val="24"/>
          <w:szCs w:val="24"/>
        </w:rPr>
        <w:t>chtěly ve smlouvě ujednat</w:t>
      </w:r>
      <w:r w:rsidR="007B3C1E" w:rsidRPr="002A3430">
        <w:rPr>
          <w:sz w:val="24"/>
          <w:szCs w:val="24"/>
        </w:rPr>
        <w:t>,</w:t>
      </w:r>
      <w:r w:rsidR="00806F68" w:rsidRPr="002A3430">
        <w:rPr>
          <w:sz w:val="24"/>
          <w:szCs w:val="24"/>
        </w:rPr>
        <w:t xml:space="preserve"> a které považují za důležité pro závaznost této smlouvy. Žádný projev</w:t>
      </w:r>
      <w:r>
        <w:rPr>
          <w:sz w:val="24"/>
          <w:szCs w:val="24"/>
        </w:rPr>
        <w:t xml:space="preserve"> </w:t>
      </w:r>
      <w:r w:rsidR="00806F68" w:rsidRPr="002A3430">
        <w:rPr>
          <w:sz w:val="24"/>
          <w:szCs w:val="24"/>
        </w:rPr>
        <w:t xml:space="preserve">strany učiněný při jednání o této smlouvě ani projev učiněný po uzavření této smlouvy nesmí být vykládán v rozporu s výslovnými ustanoveními této smlouvy a nezakládá žádný závazek žádné </w:t>
      </w:r>
      <w:r w:rsidRPr="002A3430">
        <w:rPr>
          <w:sz w:val="24"/>
          <w:szCs w:val="24"/>
        </w:rPr>
        <w:t>ze</w:t>
      </w:r>
      <w:r>
        <w:rPr>
          <w:sz w:val="24"/>
          <w:szCs w:val="24"/>
        </w:rPr>
        <w:t> </w:t>
      </w:r>
      <w:r w:rsidR="00806F68" w:rsidRPr="002A3430">
        <w:rPr>
          <w:sz w:val="24"/>
          <w:szCs w:val="24"/>
        </w:rPr>
        <w:t>stran.</w:t>
      </w:r>
    </w:p>
    <w:p w14:paraId="290A7A40" w14:textId="5273B61E" w:rsidR="00806F68" w:rsidRPr="002A3430" w:rsidRDefault="00231BB5" w:rsidP="002A3430">
      <w:pPr>
        <w:spacing w:after="120"/>
        <w:ind w:left="284" w:hanging="284"/>
        <w:jc w:val="both"/>
        <w:rPr>
          <w:szCs w:val="24"/>
        </w:rPr>
      </w:pPr>
      <w:r w:rsidRPr="002A3430">
        <w:rPr>
          <w:sz w:val="24"/>
          <w:szCs w:val="24"/>
        </w:rPr>
        <w:lastRenderedPageBreak/>
        <w:t xml:space="preserve">4. </w:t>
      </w:r>
      <w:r w:rsidR="00806F68" w:rsidRPr="002A3430">
        <w:rPr>
          <w:sz w:val="24"/>
          <w:szCs w:val="24"/>
        </w:rPr>
        <w:t>Smlouvu lze měnit a doplňovat po dohodě smluvních stran formou písemných dodatků k této smlouvě, podepsaných oběma smluvními stranami. Za písemnou formu nebude pro tento účel považována výměna e-mailových či jiných elektronických zpráv.</w:t>
      </w:r>
    </w:p>
    <w:p w14:paraId="12009F5A" w14:textId="7A88B968" w:rsidR="00806F68" w:rsidRPr="00A27386" w:rsidRDefault="00231BB5" w:rsidP="002A3430">
      <w:pPr>
        <w:spacing w:before="120" w:after="120"/>
        <w:ind w:left="284" w:hanging="284"/>
        <w:jc w:val="both"/>
        <w:rPr>
          <w:szCs w:val="24"/>
        </w:rPr>
      </w:pPr>
      <w:r w:rsidRPr="002A3430">
        <w:rPr>
          <w:sz w:val="24"/>
          <w:szCs w:val="24"/>
        </w:rPr>
        <w:t>5. Tato smlouva je vyhotovena ve dvou stejnopisech, každý s platností originálu, z nichž každá ze smluvních stran obdrží po jednom vyhotovení.</w:t>
      </w:r>
    </w:p>
    <w:p w14:paraId="106B6717" w14:textId="1623F1FF" w:rsidR="00FA62AA" w:rsidRDefault="00231BB5" w:rsidP="002A3430">
      <w:pPr>
        <w:spacing w:after="120"/>
        <w:ind w:left="284" w:hanging="284"/>
        <w:jc w:val="both"/>
      </w:pPr>
      <w:r w:rsidRPr="002A3430">
        <w:rPr>
          <w:sz w:val="24"/>
          <w:szCs w:val="24"/>
        </w:rPr>
        <w:t xml:space="preserve">6. </w:t>
      </w:r>
      <w:r w:rsidR="00B46B1D" w:rsidRPr="002A3430">
        <w:rPr>
          <w:sz w:val="24"/>
          <w:szCs w:val="24"/>
        </w:rPr>
        <w:t>Smluvní strany prohlašují, že smlouvu pře</w:t>
      </w:r>
      <w:r w:rsidR="001A6F2A" w:rsidRPr="002A3430">
        <w:rPr>
          <w:sz w:val="24"/>
          <w:szCs w:val="24"/>
        </w:rPr>
        <w:t>čet</w:t>
      </w:r>
      <w:r w:rsidR="00AE6295" w:rsidRPr="002A3430">
        <w:rPr>
          <w:sz w:val="24"/>
          <w:szCs w:val="24"/>
        </w:rPr>
        <w:t>ly</w:t>
      </w:r>
      <w:r w:rsidR="00806F68" w:rsidRPr="002A3430">
        <w:rPr>
          <w:sz w:val="24"/>
          <w:szCs w:val="24"/>
        </w:rPr>
        <w:t>, s jejím obsahem souhlasí, což stvrzují svými podpisy.</w:t>
      </w:r>
    </w:p>
    <w:p w14:paraId="035E9255" w14:textId="77777777" w:rsidR="00D8656A" w:rsidRDefault="00D8656A" w:rsidP="00806F68">
      <w:pPr>
        <w:pStyle w:val="Zkladntext3"/>
        <w:spacing w:before="0" w:after="120"/>
        <w:ind w:left="851"/>
        <w:jc w:val="both"/>
      </w:pPr>
    </w:p>
    <w:p w14:paraId="1A61C807" w14:textId="77777777" w:rsidR="0040685A" w:rsidRDefault="0040685A" w:rsidP="002354D1">
      <w:pPr>
        <w:rPr>
          <w:b/>
          <w:sz w:val="24"/>
          <w:szCs w:val="24"/>
        </w:rPr>
      </w:pPr>
    </w:p>
    <w:p w14:paraId="5E208A76" w14:textId="77777777" w:rsidR="002354D1" w:rsidRPr="002A3430" w:rsidRDefault="002354D1" w:rsidP="002354D1">
      <w:pPr>
        <w:rPr>
          <w:b/>
          <w:sz w:val="24"/>
          <w:szCs w:val="24"/>
        </w:rPr>
      </w:pPr>
      <w:r w:rsidRPr="002A3430">
        <w:rPr>
          <w:b/>
          <w:sz w:val="24"/>
          <w:szCs w:val="24"/>
        </w:rPr>
        <w:t>Přílohy</w:t>
      </w:r>
      <w:r w:rsidRPr="002A3430">
        <w:rPr>
          <w:sz w:val="24"/>
          <w:szCs w:val="24"/>
        </w:rPr>
        <w:t>:</w:t>
      </w:r>
    </w:p>
    <w:p w14:paraId="216CCAED" w14:textId="77777777" w:rsidR="00C328DE" w:rsidRDefault="0024096C" w:rsidP="00EA3BE5">
      <w:pPr>
        <w:rPr>
          <w:sz w:val="24"/>
          <w:szCs w:val="24"/>
        </w:rPr>
      </w:pPr>
      <w:r>
        <w:rPr>
          <w:sz w:val="24"/>
          <w:szCs w:val="24"/>
        </w:rPr>
        <w:t>Příloha č. 1 – Sankce za porušení BOZP, PO a OŽP</w:t>
      </w:r>
    </w:p>
    <w:p w14:paraId="65B1BBD0" w14:textId="2E1367E4" w:rsidR="0024096C" w:rsidRDefault="0024096C" w:rsidP="00EA3BE5">
      <w:pPr>
        <w:rPr>
          <w:sz w:val="24"/>
          <w:szCs w:val="24"/>
        </w:rPr>
      </w:pPr>
      <w:r>
        <w:rPr>
          <w:sz w:val="24"/>
          <w:szCs w:val="24"/>
        </w:rPr>
        <w:t xml:space="preserve">Příloha č. 2 – </w:t>
      </w:r>
      <w:r w:rsidR="00AD047E">
        <w:rPr>
          <w:sz w:val="24"/>
          <w:szCs w:val="24"/>
        </w:rPr>
        <w:t>Položkový rozpočet</w:t>
      </w:r>
    </w:p>
    <w:p w14:paraId="6E7F12F8" w14:textId="77777777" w:rsidR="00EA3BE5" w:rsidRDefault="00EA3BE5" w:rsidP="00EA3BE5">
      <w:pPr>
        <w:rPr>
          <w:sz w:val="24"/>
          <w:szCs w:val="24"/>
        </w:rPr>
      </w:pPr>
    </w:p>
    <w:p w14:paraId="1C07B054" w14:textId="77777777" w:rsidR="00EA3BE5" w:rsidRPr="00EA3BE5" w:rsidRDefault="00EA3BE5" w:rsidP="00EA3BE5">
      <w:pPr>
        <w:rPr>
          <w:sz w:val="24"/>
          <w:szCs w:val="24"/>
        </w:rPr>
      </w:pPr>
    </w:p>
    <w:p w14:paraId="6A30FD7D" w14:textId="77777777" w:rsidR="0040685A" w:rsidRDefault="0040685A" w:rsidP="006D6F14">
      <w:pPr>
        <w:tabs>
          <w:tab w:val="left" w:pos="5250"/>
        </w:tabs>
        <w:spacing w:beforeLines="20" w:before="48"/>
        <w:rPr>
          <w:sz w:val="24"/>
        </w:rPr>
      </w:pPr>
    </w:p>
    <w:p w14:paraId="747981D8" w14:textId="77777777" w:rsidR="0040685A" w:rsidRDefault="0040685A" w:rsidP="006D6F14">
      <w:pPr>
        <w:tabs>
          <w:tab w:val="left" w:pos="5250"/>
        </w:tabs>
        <w:spacing w:beforeLines="20" w:before="48"/>
        <w:rPr>
          <w:sz w:val="24"/>
        </w:rPr>
      </w:pPr>
    </w:p>
    <w:p w14:paraId="34230C15" w14:textId="50ECA76F" w:rsidR="00AE2642" w:rsidRPr="00095FDB" w:rsidRDefault="00AE2642" w:rsidP="006D6F14">
      <w:pPr>
        <w:tabs>
          <w:tab w:val="left" w:pos="5250"/>
        </w:tabs>
        <w:spacing w:beforeLines="20" w:before="48"/>
        <w:rPr>
          <w:sz w:val="24"/>
        </w:rPr>
      </w:pPr>
      <w:r w:rsidRPr="00095FDB">
        <w:rPr>
          <w:sz w:val="24"/>
        </w:rPr>
        <w:t xml:space="preserve">V Praze dne       </w:t>
      </w:r>
      <w:r w:rsidR="0012112F" w:rsidRPr="00095FDB">
        <w:rPr>
          <w:sz w:val="24"/>
        </w:rPr>
        <w:t xml:space="preserve">               </w:t>
      </w:r>
      <w:r w:rsidR="00B9303C" w:rsidRPr="00095FDB">
        <w:rPr>
          <w:sz w:val="24"/>
        </w:rPr>
        <w:tab/>
        <w:t xml:space="preserve">   </w:t>
      </w:r>
      <w:r w:rsidR="00B9303C" w:rsidRPr="00FE4A23">
        <w:rPr>
          <w:sz w:val="24"/>
        </w:rPr>
        <w:t>V</w:t>
      </w:r>
      <w:r w:rsidR="009C1202">
        <w:rPr>
          <w:sz w:val="24"/>
        </w:rPr>
        <w:t> </w:t>
      </w:r>
      <w:r w:rsidR="002D0CBA">
        <w:rPr>
          <w:sz w:val="24"/>
        </w:rPr>
        <w:t>Praze</w:t>
      </w:r>
      <w:r w:rsidR="009C1202" w:rsidRPr="00190F90">
        <w:rPr>
          <w:sz w:val="24"/>
        </w:rPr>
        <w:t xml:space="preserve"> </w:t>
      </w:r>
      <w:r w:rsidR="009C1202">
        <w:rPr>
          <w:sz w:val="24"/>
        </w:rPr>
        <w:t>d</w:t>
      </w:r>
      <w:r w:rsidR="006A2A29" w:rsidRPr="00FE4A23">
        <w:rPr>
          <w:sz w:val="24"/>
        </w:rPr>
        <w:t>ne</w:t>
      </w:r>
    </w:p>
    <w:p w14:paraId="3F935A45" w14:textId="77777777" w:rsidR="009C5B53" w:rsidRDefault="009C5B53" w:rsidP="009C5B53">
      <w:pPr>
        <w:shd w:val="clear" w:color="auto" w:fill="FFFFFF"/>
        <w:rPr>
          <w:sz w:val="24"/>
        </w:rPr>
      </w:pPr>
    </w:p>
    <w:p w14:paraId="0DDF611D" w14:textId="77777777" w:rsidR="0040685A" w:rsidRDefault="0040685A" w:rsidP="009C5B53">
      <w:pPr>
        <w:shd w:val="clear" w:color="auto" w:fill="FFFFFF"/>
        <w:rPr>
          <w:sz w:val="24"/>
        </w:rPr>
      </w:pPr>
    </w:p>
    <w:p w14:paraId="27FB2E6E" w14:textId="77777777" w:rsidR="0040685A" w:rsidRDefault="0040685A" w:rsidP="009C5B53">
      <w:pPr>
        <w:shd w:val="clear" w:color="auto" w:fill="FFFFFF"/>
        <w:rPr>
          <w:sz w:val="24"/>
        </w:rPr>
      </w:pPr>
    </w:p>
    <w:p w14:paraId="0B0B0779" w14:textId="3EA19200" w:rsidR="009A4C5F" w:rsidRPr="00934CAA" w:rsidRDefault="009A4C5F" w:rsidP="009A4C5F">
      <w:pPr>
        <w:tabs>
          <w:tab w:val="left" w:pos="5670"/>
        </w:tabs>
        <w:ind w:right="-1"/>
        <w:rPr>
          <w:bCs/>
          <w:sz w:val="24"/>
          <w:szCs w:val="24"/>
        </w:rPr>
      </w:pPr>
      <w:r w:rsidRPr="00934CAA">
        <w:rPr>
          <w:bCs/>
          <w:sz w:val="24"/>
          <w:szCs w:val="24"/>
        </w:rPr>
        <w:t xml:space="preserve">Za </w:t>
      </w:r>
      <w:r>
        <w:rPr>
          <w:bCs/>
          <w:sz w:val="24"/>
          <w:szCs w:val="24"/>
        </w:rPr>
        <w:t>objednatele:</w:t>
      </w:r>
      <w:r>
        <w:rPr>
          <w:bCs/>
          <w:sz w:val="24"/>
          <w:szCs w:val="24"/>
        </w:rPr>
        <w:tab/>
      </w:r>
      <w:r w:rsidRPr="00934CAA">
        <w:rPr>
          <w:bCs/>
          <w:sz w:val="24"/>
          <w:szCs w:val="24"/>
        </w:rPr>
        <w:t xml:space="preserve">Za </w:t>
      </w:r>
      <w:r>
        <w:rPr>
          <w:bCs/>
          <w:sz w:val="24"/>
          <w:szCs w:val="24"/>
        </w:rPr>
        <w:t>zhotovitele</w:t>
      </w:r>
      <w:r w:rsidRPr="00934CAA">
        <w:rPr>
          <w:bCs/>
          <w:sz w:val="24"/>
          <w:szCs w:val="24"/>
        </w:rPr>
        <w:t>:</w:t>
      </w:r>
      <w:r w:rsidRPr="00934CAA">
        <w:rPr>
          <w:bCs/>
          <w:sz w:val="24"/>
          <w:szCs w:val="24"/>
        </w:rPr>
        <w:tab/>
      </w:r>
    </w:p>
    <w:p w14:paraId="12FADE56" w14:textId="77777777" w:rsidR="009C5B53" w:rsidRDefault="009C5B53" w:rsidP="009C5B53">
      <w:pPr>
        <w:shd w:val="clear" w:color="auto" w:fill="FFFFFF"/>
        <w:rPr>
          <w:sz w:val="24"/>
        </w:rPr>
      </w:pPr>
    </w:p>
    <w:p w14:paraId="28E1FBDF" w14:textId="77777777" w:rsidR="00183B2C" w:rsidRDefault="00183B2C" w:rsidP="009C5B53">
      <w:pPr>
        <w:shd w:val="clear" w:color="auto" w:fill="FFFFFF"/>
        <w:rPr>
          <w:sz w:val="24"/>
        </w:rPr>
      </w:pPr>
    </w:p>
    <w:p w14:paraId="7350F294" w14:textId="77777777" w:rsidR="00A034DD" w:rsidRDefault="00A034DD" w:rsidP="009C5B53">
      <w:pPr>
        <w:shd w:val="clear" w:color="auto" w:fill="FFFFFF"/>
        <w:rPr>
          <w:sz w:val="24"/>
        </w:rPr>
      </w:pPr>
    </w:p>
    <w:p w14:paraId="008860F9" w14:textId="77777777" w:rsidR="00183B2C" w:rsidRDefault="00183B2C" w:rsidP="009C5B53">
      <w:pPr>
        <w:shd w:val="clear" w:color="auto" w:fill="FFFFFF"/>
        <w:rPr>
          <w:sz w:val="24"/>
        </w:rPr>
      </w:pPr>
    </w:p>
    <w:p w14:paraId="0F948B80" w14:textId="77777777" w:rsidR="009C5B53" w:rsidRDefault="009C5B53" w:rsidP="009C5B53">
      <w:pPr>
        <w:shd w:val="clear" w:color="auto" w:fill="FFFFFF"/>
        <w:rPr>
          <w:sz w:val="24"/>
        </w:rPr>
      </w:pPr>
    </w:p>
    <w:p w14:paraId="50B85FC7" w14:textId="79CDC1E5" w:rsidR="009C5B53" w:rsidRPr="009C5B53" w:rsidRDefault="009C5B53" w:rsidP="00183B2C">
      <w:pPr>
        <w:pStyle w:val="Odstavecseseznamem"/>
        <w:shd w:val="clear" w:color="auto" w:fill="FFFFFF"/>
        <w:tabs>
          <w:tab w:val="center" w:pos="2127"/>
          <w:tab w:val="center" w:pos="7230"/>
        </w:tabs>
        <w:spacing w:line="360" w:lineRule="auto"/>
        <w:ind w:left="0"/>
        <w:contextualSpacing/>
        <w:rPr>
          <w:rFonts w:ascii="Times New Roman" w:hAnsi="Times New Roman"/>
          <w:sz w:val="24"/>
        </w:rPr>
      </w:pPr>
      <w:r w:rsidRPr="009C5B53">
        <w:rPr>
          <w:rFonts w:ascii="Times New Roman" w:hAnsi="Times New Roman"/>
          <w:sz w:val="24"/>
        </w:rPr>
        <w:t>______________________________________</w:t>
      </w:r>
      <w:r w:rsidR="00183B2C">
        <w:rPr>
          <w:rFonts w:ascii="Times New Roman" w:hAnsi="Times New Roman"/>
          <w:sz w:val="24"/>
        </w:rPr>
        <w:tab/>
      </w:r>
      <w:r w:rsidRPr="009C5B53">
        <w:rPr>
          <w:rFonts w:ascii="Times New Roman" w:hAnsi="Times New Roman"/>
          <w:sz w:val="24"/>
        </w:rPr>
        <w:t>_____________________________</w:t>
      </w:r>
    </w:p>
    <w:p w14:paraId="4C3F2A90" w14:textId="3B9F54DD" w:rsidR="009C5B53" w:rsidRPr="009C5B53" w:rsidRDefault="00183B2C" w:rsidP="00183B2C">
      <w:pPr>
        <w:pStyle w:val="Odstavecseseznamem"/>
        <w:shd w:val="clear" w:color="auto" w:fill="FFFFFF"/>
        <w:tabs>
          <w:tab w:val="center" w:pos="2127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DA48BE">
        <w:rPr>
          <w:rFonts w:ascii="Times New Roman" w:hAnsi="Times New Roman"/>
          <w:sz w:val="24"/>
        </w:rPr>
        <w:t>Armádní Servisní</w:t>
      </w:r>
      <w:r w:rsidR="009C5B53" w:rsidRPr="009C5B53">
        <w:rPr>
          <w:rFonts w:ascii="Times New Roman" w:hAnsi="Times New Roman"/>
          <w:sz w:val="24"/>
        </w:rPr>
        <w:t>, příspěvková organizace</w:t>
      </w:r>
      <w:r>
        <w:rPr>
          <w:rFonts w:ascii="Times New Roman" w:hAnsi="Times New Roman"/>
          <w:sz w:val="24"/>
        </w:rPr>
        <w:tab/>
      </w:r>
      <w:r w:rsidR="00500DDF">
        <w:rPr>
          <w:rFonts w:ascii="Times New Roman" w:hAnsi="Times New Roman"/>
          <w:sz w:val="24"/>
          <w:szCs w:val="24"/>
        </w:rPr>
        <w:t>XXXXX</w:t>
      </w:r>
    </w:p>
    <w:p w14:paraId="2E50A4EA" w14:textId="53D695E4" w:rsidR="009C5B53" w:rsidRPr="009C5B53" w:rsidRDefault="00183B2C" w:rsidP="00183B2C">
      <w:pPr>
        <w:pStyle w:val="Odstavecseseznamem"/>
        <w:shd w:val="clear" w:color="auto" w:fill="FFFFFF"/>
        <w:tabs>
          <w:tab w:val="center" w:pos="2127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00DDF">
        <w:rPr>
          <w:rFonts w:ascii="Times New Roman" w:hAnsi="Times New Roman"/>
          <w:sz w:val="24"/>
        </w:rPr>
        <w:t>XXXXX</w:t>
      </w:r>
      <w:r>
        <w:rPr>
          <w:rFonts w:ascii="Times New Roman" w:hAnsi="Times New Roman"/>
          <w:sz w:val="24"/>
        </w:rPr>
        <w:tab/>
      </w:r>
    </w:p>
    <w:p w14:paraId="66D36D3D" w14:textId="633D2109" w:rsidR="00183B2C" w:rsidRDefault="00183B2C" w:rsidP="00183B2C">
      <w:pPr>
        <w:shd w:val="clear" w:color="auto" w:fill="FFFFFF"/>
        <w:tabs>
          <w:tab w:val="center" w:pos="2127"/>
          <w:tab w:val="center" w:pos="7230"/>
        </w:tabs>
        <w:rPr>
          <w:sz w:val="24"/>
          <w:szCs w:val="24"/>
          <w:highlight w:val="yellow"/>
        </w:rPr>
      </w:pPr>
      <w:r>
        <w:rPr>
          <w:sz w:val="24"/>
        </w:rPr>
        <w:tab/>
      </w:r>
      <w:r w:rsidR="00500DDF">
        <w:rPr>
          <w:sz w:val="24"/>
        </w:rPr>
        <w:t>XXXX</w:t>
      </w:r>
      <w:r>
        <w:rPr>
          <w:sz w:val="24"/>
        </w:rPr>
        <w:tab/>
      </w:r>
    </w:p>
    <w:p w14:paraId="6997E739" w14:textId="77777777" w:rsidR="00183B2C" w:rsidRDefault="00183B2C">
      <w:pPr>
        <w:rPr>
          <w:sz w:val="24"/>
          <w:szCs w:val="24"/>
          <w:highlight w:val="yellow"/>
        </w:rPr>
        <w:sectPr w:rsidR="00183B2C" w:rsidSect="002C7810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992" w:right="851" w:bottom="851" w:left="992" w:header="907" w:footer="794" w:gutter="0"/>
          <w:cols w:space="708"/>
          <w:docGrid w:linePitch="272"/>
        </w:sectPr>
      </w:pPr>
      <w:r>
        <w:rPr>
          <w:sz w:val="24"/>
          <w:szCs w:val="24"/>
          <w:highlight w:val="yellow"/>
        </w:rPr>
        <w:br w:type="page"/>
      </w:r>
    </w:p>
    <w:p w14:paraId="53C4FBF9" w14:textId="77777777" w:rsidR="00DC7628" w:rsidRDefault="00DC7628" w:rsidP="00183B2C">
      <w:pPr>
        <w:pStyle w:val="Nadpis1"/>
        <w:spacing w:afterLines="50" w:after="120"/>
        <w:jc w:val="center"/>
        <w:rPr>
          <w:rFonts w:ascii="Arial Narrow" w:hAnsi="Arial Narrow"/>
          <w:color w:val="auto"/>
        </w:rPr>
      </w:pPr>
    </w:p>
    <w:p w14:paraId="704C6F05" w14:textId="77777777" w:rsidR="00183B2C" w:rsidRDefault="00183B2C" w:rsidP="00183B2C">
      <w:pPr>
        <w:pStyle w:val="Nadpis1"/>
        <w:spacing w:afterLines="50" w:after="120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Sankce za porušení BOZP, PO a OŽP</w:t>
      </w:r>
    </w:p>
    <w:p w14:paraId="3F4BFC8A" w14:textId="77777777" w:rsidR="00183B2C" w:rsidRDefault="00183B2C" w:rsidP="00183B2C">
      <w:pPr>
        <w:shd w:val="clear" w:color="auto" w:fill="FFFFFF"/>
        <w:ind w:left="720" w:firstLine="72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02"/>
        <w:gridCol w:w="3220"/>
        <w:gridCol w:w="1458"/>
      </w:tblGrid>
      <w:tr w:rsidR="00183B2C" w14:paraId="35F1AC12" w14:textId="77777777" w:rsidTr="00183B2C">
        <w:trPr>
          <w:trHeight w:val="489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1D3F579" w14:textId="77777777" w:rsidR="00183B2C" w:rsidRDefault="00183B2C" w:rsidP="00342325">
            <w:pPr>
              <w:jc w:val="center"/>
            </w:pPr>
            <w:r>
              <w:rPr>
                <w:rFonts w:ascii="Arial" w:hAnsi="Arial" w:cs="Arial"/>
                <w:b/>
              </w:rPr>
              <w:t>Specifikace porušení předpisů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B7CEFC1" w14:textId="77777777" w:rsidR="00183B2C" w:rsidRDefault="00183B2C" w:rsidP="003423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předpis, plán BOZP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C64A" w14:textId="77777777" w:rsidR="00183B2C" w:rsidRDefault="00183B2C" w:rsidP="003423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krácení [Kč]</w:t>
            </w:r>
          </w:p>
        </w:tc>
      </w:tr>
      <w:tr w:rsidR="00183B2C" w14:paraId="44BFD9BA" w14:textId="77777777" w:rsidTr="00183B2C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363084F" w14:textId="77777777" w:rsidR="00183B2C" w:rsidRDefault="00183B2C" w:rsidP="00183B2C">
            <w:pPr>
              <w:pStyle w:val="13Stupovit"/>
              <w:numPr>
                <w:ilvl w:val="0"/>
                <w:numId w:val="4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Všeobecné závady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427A0B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CC70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83B2C" w14:paraId="08F88EDD" w14:textId="77777777" w:rsidTr="00183B2C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1083C6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Nepoužívání stanovených pracovních prostředků, osobních ochranných pracovních prostředků a ochranných zařízení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9BF62F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54025D8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 – 1000 / případ</w:t>
            </w:r>
          </w:p>
        </w:tc>
      </w:tr>
      <w:tr w:rsidR="00183B2C" w14:paraId="150C57F1" w14:textId="77777777" w:rsidTr="00183B2C">
        <w:trPr>
          <w:trHeight w:val="793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8D5B06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Nepodrobení se zkoušce či prokázané požití alkoholu a jiných návykových látek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E9CB7F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30AA90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návrh koordinátora BOZP</w:t>
            </w:r>
          </w:p>
        </w:tc>
      </w:tr>
      <w:tr w:rsidR="00183B2C" w14:paraId="3D3EA8E1" w14:textId="77777777" w:rsidTr="00183B2C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967552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Není vedena předepsaná a aktualizovaná dokumentace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1F8A2E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D04D3CF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</w:t>
            </w:r>
          </w:p>
        </w:tc>
      </w:tr>
      <w:tr w:rsidR="00183B2C" w14:paraId="08B4F573" w14:textId="77777777" w:rsidTr="00183B2C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E1A32B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Neomluvená neúčast na školení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3D83E3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0F95815" w14:textId="77777777" w:rsidR="00183B2C" w:rsidRDefault="00183B2C" w:rsidP="00342325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sz w:val="18"/>
              </w:rPr>
              <w:t>300 – 800</w:t>
            </w:r>
          </w:p>
        </w:tc>
      </w:tr>
      <w:tr w:rsidR="00183B2C" w14:paraId="43ACE8B4" w14:textId="77777777" w:rsidTr="00183B2C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38EBC2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právních a ostatních předpisů, pokynů zaměstnavatele / vyššího zhotovitele / koordinátora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B9470C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E75B79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 – 10000</w:t>
            </w:r>
          </w:p>
        </w:tc>
      </w:tr>
      <w:tr w:rsidR="00183B2C" w14:paraId="17936A5B" w14:textId="77777777" w:rsidTr="00183B2C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6820A0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Nepřevzetí / nepředání rizik od </w:t>
            </w:r>
            <w:proofErr w:type="spellStart"/>
            <w:r>
              <w:rPr>
                <w:rFonts w:ascii="Arial" w:hAnsi="Arial" w:cs="Arial"/>
                <w:sz w:val="18"/>
              </w:rPr>
              <w:t>podzhotovitele</w:t>
            </w:r>
            <w:proofErr w:type="spellEnd"/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B86ECB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309/2006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7F4553" w14:textId="77777777" w:rsidR="00183B2C" w:rsidRDefault="00183B2C" w:rsidP="00342325">
            <w:pPr>
              <w:jc w:val="center"/>
              <w:rPr>
                <w:rFonts w:ascii="Arial" w:hAnsi="Arial" w:cs="Arial"/>
                <w:spacing w:val="-4"/>
                <w:sz w:val="18"/>
              </w:rPr>
            </w:pPr>
            <w:r>
              <w:rPr>
                <w:rFonts w:ascii="Arial" w:hAnsi="Arial" w:cs="Arial"/>
                <w:spacing w:val="-4"/>
                <w:sz w:val="18"/>
              </w:rPr>
              <w:t>500</w:t>
            </w:r>
          </w:p>
        </w:tc>
      </w:tr>
      <w:tr w:rsidR="00183B2C" w14:paraId="26CA40B6" w14:textId="77777777" w:rsidTr="00183B2C">
        <w:trPr>
          <w:trHeight w:val="63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D63D970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porušení právních a ostatních předpisů k zajištění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A994FE4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předpis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AC20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5000</w:t>
            </w:r>
          </w:p>
        </w:tc>
      </w:tr>
      <w:tr w:rsidR="00183B2C" w14:paraId="7D2F52CB" w14:textId="77777777" w:rsidTr="00183B2C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8214DF9" w14:textId="77777777" w:rsidR="00183B2C" w:rsidRDefault="00183B2C" w:rsidP="00183B2C">
            <w:pPr>
              <w:pStyle w:val="13Stupovit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Povrchová pracoviště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B92AB6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7F7B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83B2C" w14:paraId="20B86154" w14:textId="77777777" w:rsidTr="00183B2C">
        <w:trPr>
          <w:trHeight w:val="598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883008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Nesplnění ohlašovací povinnosti vůči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A7672A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4.14 a 4.15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2DA24D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3000 – 5000</w:t>
            </w:r>
          </w:p>
        </w:tc>
      </w:tr>
      <w:tr w:rsidR="00183B2C" w14:paraId="62B88A9E" w14:textId="77777777" w:rsidTr="00183B2C">
        <w:trPr>
          <w:trHeight w:val="55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7AA902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Neodstranění závad z kontrol BOZ (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20"/>
              </w:rPr>
              <w:t xml:space="preserve">opakovaných), auditů, prověrek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BOZ  a kontrol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SOD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B2953B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Záznamové knihy BOZP stavby, interní dokumentace generálního zhotovitele, protokol SOD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13DAAB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 / závada</w:t>
            </w:r>
          </w:p>
        </w:tc>
      </w:tr>
      <w:tr w:rsidR="00183B2C" w14:paraId="0A724D56" w14:textId="77777777" w:rsidTr="00183B2C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CAAA796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stanovených technologických a pracovních postupů, návodů k použití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9EC1DAE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Provozní dokumentace, čl. 4.9 a 4.10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5D2D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1000</w:t>
            </w:r>
          </w:p>
        </w:tc>
      </w:tr>
      <w:tr w:rsidR="00183B2C" w14:paraId="0E51061B" w14:textId="77777777" w:rsidTr="00183B2C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E0D8261" w14:textId="77777777" w:rsidR="00183B2C" w:rsidRDefault="00183B2C" w:rsidP="00183B2C">
            <w:pPr>
              <w:pStyle w:val="13Stupovit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Požární ochrana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4FAE89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9BCE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83B2C" w14:paraId="54387F00" w14:textId="77777777" w:rsidTr="00183B2C">
        <w:trPr>
          <w:trHeight w:val="80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63EC3C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Porušení povinností vyplývajících z předpisů o požární ochraně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6A9D00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Sb., </w:t>
            </w:r>
          </w:p>
          <w:p w14:paraId="1615F5B9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Vyhl</w:t>
            </w:r>
            <w:proofErr w:type="spellEnd"/>
            <w:r>
              <w:rPr>
                <w:rFonts w:ascii="Arial" w:hAnsi="Arial" w:cs="Arial"/>
                <w:sz w:val="18"/>
              </w:rPr>
              <w:t>. 246/2001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3808343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1000</w:t>
            </w:r>
          </w:p>
        </w:tc>
      </w:tr>
      <w:tr w:rsidR="00183B2C" w14:paraId="23C1FAC4" w14:textId="77777777" w:rsidTr="00183B2C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6CFECA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Kouření nebo používání otevřeného ohně na místech, kde je to zakázáno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77526A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262/2006 Sb., </w:t>
            </w:r>
          </w:p>
          <w:p w14:paraId="72A18DD6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133/1985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ACB4926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</w:t>
            </w:r>
          </w:p>
        </w:tc>
      </w:tr>
      <w:tr w:rsidR="00183B2C" w14:paraId="3620A0A9" w14:textId="77777777" w:rsidTr="00183B2C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BE0160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Neoznámení vzniklého požáru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47A75B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Čl. 4.15 a 4.20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6EBFB9D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10000</w:t>
            </w:r>
          </w:p>
        </w:tc>
      </w:tr>
      <w:tr w:rsidR="00183B2C" w14:paraId="2389573B" w14:textId="77777777" w:rsidTr="00183B2C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C03915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Porušení předpisů při provádění svářečských prací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5A8B43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Vyhl</w:t>
            </w:r>
            <w:proofErr w:type="spellEnd"/>
            <w:r>
              <w:rPr>
                <w:rFonts w:ascii="Arial" w:hAnsi="Arial" w:cs="Arial"/>
                <w:sz w:val="18"/>
              </w:rPr>
              <w:t>. 87/2000 Sb., čl. 4.8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D9D3865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3000 – 10000</w:t>
            </w:r>
          </w:p>
        </w:tc>
      </w:tr>
      <w:tr w:rsidR="00183B2C" w14:paraId="68135303" w14:textId="77777777" w:rsidTr="00183B2C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E4326C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Neudržování volných únikových cest, volného přístupu k rozvodným zařízením a hlavním uzávěrům a k prostředkům PO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6F37B8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4B9698E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 – 500</w:t>
            </w:r>
          </w:p>
        </w:tc>
      </w:tr>
      <w:tr w:rsidR="00183B2C" w14:paraId="6F13FEAD" w14:textId="77777777" w:rsidTr="00183B2C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8647F8B" w14:textId="77777777" w:rsidR="00183B2C" w:rsidRDefault="00183B2C" w:rsidP="00183B2C">
            <w:pPr>
              <w:pStyle w:val="13Stupovit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OŽP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7DCF16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65CB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83B2C" w14:paraId="2E0188AA" w14:textId="77777777" w:rsidTr="00183B2C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1E1C32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Konkrétní porušení právních a ostatních předpisů týkajících se OŽP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2C92FD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185/2001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40FD23F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5000</w:t>
            </w:r>
          </w:p>
        </w:tc>
      </w:tr>
      <w:tr w:rsidR="00183B2C" w14:paraId="0B8E1E25" w14:textId="77777777" w:rsidTr="00183B2C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BE4AA11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Neodstranění závad z kontrol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E5D0C84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4.21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0297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 / závada</w:t>
            </w:r>
          </w:p>
        </w:tc>
      </w:tr>
    </w:tbl>
    <w:p w14:paraId="66272943" w14:textId="77777777" w:rsidR="00183B2C" w:rsidRPr="00560BF2" w:rsidRDefault="00183B2C" w:rsidP="00183B2C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                                                               </w:t>
      </w:r>
      <w:r w:rsidRPr="00560BF2">
        <w:rPr>
          <w:rFonts w:ascii="Times New Roman" w:hAnsi="Times New Roman"/>
          <w:sz w:val="24"/>
        </w:rPr>
        <w:tab/>
      </w:r>
    </w:p>
    <w:p w14:paraId="5C88919B" w14:textId="77777777" w:rsidR="009C5B53" w:rsidRDefault="009C5B53" w:rsidP="00183B2C">
      <w:pPr>
        <w:shd w:val="clear" w:color="auto" w:fill="FFFFFF"/>
        <w:tabs>
          <w:tab w:val="center" w:pos="2127"/>
          <w:tab w:val="center" w:pos="7230"/>
        </w:tabs>
        <w:rPr>
          <w:sz w:val="24"/>
        </w:rPr>
      </w:pPr>
    </w:p>
    <w:sectPr w:rsidR="009C5B53" w:rsidSect="002A3430">
      <w:headerReference w:type="default" r:id="rId13"/>
      <w:footerReference w:type="default" r:id="rId14"/>
      <w:pgSz w:w="11907" w:h="16840" w:code="9"/>
      <w:pgMar w:top="992" w:right="851" w:bottom="851" w:left="992" w:header="425" w:footer="4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76CCC" w14:textId="77777777" w:rsidR="00C636FF" w:rsidRDefault="00C636FF">
      <w:r>
        <w:separator/>
      </w:r>
    </w:p>
  </w:endnote>
  <w:endnote w:type="continuationSeparator" w:id="0">
    <w:p w14:paraId="6236B338" w14:textId="77777777" w:rsidR="00C636FF" w:rsidRDefault="00C6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481C0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D265F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BEF74" w14:textId="77777777" w:rsidR="00126A9A" w:rsidRPr="002A3430" w:rsidRDefault="00CD15A7">
    <w:pPr>
      <w:pStyle w:val="Zpat"/>
      <w:framePr w:wrap="around" w:vAnchor="text" w:hAnchor="margin" w:xAlign="center" w:y="1"/>
      <w:rPr>
        <w:rStyle w:val="slostrnky"/>
        <w:sz w:val="24"/>
        <w:szCs w:val="24"/>
      </w:rPr>
    </w:pPr>
    <w:r w:rsidRPr="002A3430">
      <w:rPr>
        <w:rStyle w:val="slostrnky"/>
        <w:sz w:val="24"/>
        <w:szCs w:val="24"/>
      </w:rPr>
      <w:fldChar w:fldCharType="begin"/>
    </w:r>
    <w:r w:rsidR="00126A9A" w:rsidRPr="002A3430">
      <w:rPr>
        <w:rStyle w:val="slostrnky"/>
        <w:sz w:val="24"/>
        <w:szCs w:val="24"/>
      </w:rPr>
      <w:instrText xml:space="preserve">PAGE  </w:instrText>
    </w:r>
    <w:r w:rsidRPr="002A3430">
      <w:rPr>
        <w:rStyle w:val="slostrnky"/>
        <w:sz w:val="24"/>
        <w:szCs w:val="24"/>
      </w:rPr>
      <w:fldChar w:fldCharType="separate"/>
    </w:r>
    <w:r w:rsidR="00500DDF">
      <w:rPr>
        <w:rStyle w:val="slostrnky"/>
        <w:noProof/>
        <w:sz w:val="24"/>
        <w:szCs w:val="24"/>
      </w:rPr>
      <w:t>6</w:t>
    </w:r>
    <w:r w:rsidRPr="002A3430">
      <w:rPr>
        <w:rStyle w:val="slostrnky"/>
        <w:sz w:val="24"/>
        <w:szCs w:val="24"/>
      </w:rPr>
      <w:fldChar w:fldCharType="end"/>
    </w:r>
  </w:p>
  <w:p w14:paraId="5D0E0550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207AB039" wp14:editId="282DE08D">
          <wp:simplePos x="0" y="0"/>
          <wp:positionH relativeFrom="column">
            <wp:posOffset>-225413</wp:posOffset>
          </wp:positionH>
          <wp:positionV relativeFrom="paragraph">
            <wp:posOffset>-8255</wp:posOffset>
          </wp:positionV>
          <wp:extent cx="425302" cy="506934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302" cy="50693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6D777" w14:textId="77777777" w:rsidR="00183B2C" w:rsidRDefault="00183B2C">
    <w:pPr>
      <w:pStyle w:val="Zpat"/>
    </w:pPr>
    <w:r>
      <w:rPr>
        <w:noProof/>
      </w:rPr>
      <w:drawing>
        <wp:anchor distT="0" distB="0" distL="0" distR="0" simplePos="0" relativeHeight="251660288" behindDoc="0" locked="0" layoutInCell="1" allowOverlap="1" wp14:anchorId="63C4B4A3" wp14:editId="0C52CB34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1F60E" w14:textId="77777777" w:rsidR="00C636FF" w:rsidRDefault="00C636FF">
      <w:r>
        <w:separator/>
      </w:r>
    </w:p>
  </w:footnote>
  <w:footnote w:type="continuationSeparator" w:id="0">
    <w:p w14:paraId="169515E2" w14:textId="77777777" w:rsidR="00C636FF" w:rsidRDefault="00C63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5E182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46D9246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CA070" w14:textId="1637D5FC" w:rsidR="00F76CCA" w:rsidRPr="00DF0A6B" w:rsidRDefault="00722094" w:rsidP="009C5B53">
    <w:pPr>
      <w:pStyle w:val="Zhlav"/>
      <w:rPr>
        <w:b/>
        <w:color w:val="000000" w:themeColor="text1"/>
        <w:sz w:val="24"/>
        <w:szCs w:val="32"/>
      </w:rPr>
    </w:pPr>
    <w:r w:rsidRPr="00DF0A6B">
      <w:rPr>
        <w:b/>
        <w:szCs w:val="24"/>
      </w:rPr>
      <w:tab/>
    </w:r>
    <w:r w:rsidRPr="00DF0A6B">
      <w:rPr>
        <w:b/>
        <w:szCs w:val="24"/>
      </w:rPr>
      <w:tab/>
    </w:r>
    <w:r w:rsidR="009C5B53" w:rsidRPr="00DF0A6B">
      <w:rPr>
        <w:b/>
        <w:sz w:val="24"/>
        <w:szCs w:val="32"/>
      </w:rPr>
      <w:t xml:space="preserve">Smlouva č. </w:t>
    </w:r>
    <w:r w:rsidR="00351350" w:rsidRPr="00DF0A6B">
      <w:rPr>
        <w:b/>
        <w:sz w:val="24"/>
        <w:szCs w:val="32"/>
      </w:rPr>
      <w:t>U</w:t>
    </w:r>
    <w:r w:rsidR="009C5B53" w:rsidRPr="00DF0A6B">
      <w:rPr>
        <w:b/>
        <w:sz w:val="24"/>
        <w:szCs w:val="32"/>
      </w:rPr>
      <w:t>-</w:t>
    </w:r>
    <w:r w:rsidR="00351350" w:rsidRPr="00DF0A6B">
      <w:rPr>
        <w:b/>
        <w:sz w:val="24"/>
        <w:szCs w:val="32"/>
      </w:rPr>
      <w:t>4</w:t>
    </w:r>
    <w:r w:rsidR="00B17862" w:rsidRPr="00DF0A6B">
      <w:rPr>
        <w:b/>
        <w:sz w:val="24"/>
        <w:szCs w:val="32"/>
      </w:rPr>
      <w:t>8</w:t>
    </w:r>
    <w:r w:rsidR="00833841" w:rsidRPr="00DF0A6B">
      <w:rPr>
        <w:b/>
        <w:sz w:val="24"/>
        <w:szCs w:val="32"/>
      </w:rPr>
      <w:t>3</w:t>
    </w:r>
    <w:r w:rsidRPr="00DF0A6B">
      <w:rPr>
        <w:b/>
        <w:sz w:val="24"/>
        <w:szCs w:val="32"/>
      </w:rPr>
      <w:t>-00/1</w:t>
    </w:r>
    <w:r w:rsidR="00A66240" w:rsidRPr="00DF0A6B">
      <w:rPr>
        <w:b/>
        <w:sz w:val="24"/>
        <w:szCs w:val="32"/>
      </w:rPr>
      <w:t>7</w:t>
    </w:r>
  </w:p>
  <w:p w14:paraId="26939F9D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085F02FC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169434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4pt;height:679.9pt" o:ole="">
          <v:imagedata r:id="rId1" o:title=""/>
        </v:shape>
        <o:OLEObject Type="Embed" ProgID="Word.Document.12" ShapeID="_x0000_i1025" DrawAspect="Content" ObjectID="_1573558133" r:id="rId2">
          <o:FieldCodes>\s</o:FieldCodes>
        </o:OLEObject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DE344" w14:textId="25905E5D" w:rsidR="00DC7628" w:rsidRPr="00DF0A6B" w:rsidRDefault="00DC7628" w:rsidP="009C5B53">
    <w:pPr>
      <w:pStyle w:val="Zhlav"/>
      <w:rPr>
        <w:b/>
        <w:color w:val="000000" w:themeColor="text1"/>
        <w:sz w:val="24"/>
        <w:szCs w:val="32"/>
      </w:rPr>
    </w:pPr>
    <w:r w:rsidRPr="00DF0A6B">
      <w:rPr>
        <w:b/>
        <w:szCs w:val="24"/>
      </w:rPr>
      <w:tab/>
    </w:r>
    <w:r w:rsidRPr="00DF0A6B">
      <w:rPr>
        <w:b/>
        <w:szCs w:val="24"/>
      </w:rPr>
      <w:tab/>
    </w:r>
    <w:r w:rsidRPr="00DF0A6B">
      <w:rPr>
        <w:b/>
        <w:sz w:val="24"/>
        <w:szCs w:val="32"/>
      </w:rPr>
      <w:t xml:space="preserve">Příloha č. 1 smlouvy č. </w:t>
    </w:r>
    <w:r w:rsidR="002D0CBA" w:rsidRPr="00DF0A6B">
      <w:rPr>
        <w:b/>
        <w:sz w:val="24"/>
        <w:szCs w:val="32"/>
      </w:rPr>
      <w:t>U</w:t>
    </w:r>
    <w:r w:rsidRPr="00DF0A6B">
      <w:rPr>
        <w:b/>
        <w:sz w:val="24"/>
        <w:szCs w:val="32"/>
      </w:rPr>
      <w:t>-</w:t>
    </w:r>
    <w:r w:rsidR="002D0CBA" w:rsidRPr="00DF0A6B">
      <w:rPr>
        <w:b/>
        <w:sz w:val="24"/>
        <w:szCs w:val="32"/>
      </w:rPr>
      <w:t>4</w:t>
    </w:r>
    <w:r w:rsidR="00D56925" w:rsidRPr="00DF0A6B">
      <w:rPr>
        <w:b/>
        <w:sz w:val="24"/>
        <w:szCs w:val="32"/>
      </w:rPr>
      <w:t>83</w:t>
    </w:r>
    <w:r w:rsidRPr="00DF0A6B">
      <w:rPr>
        <w:b/>
        <w:sz w:val="24"/>
        <w:szCs w:val="32"/>
      </w:rPr>
      <w:t>-00/17</w:t>
    </w:r>
  </w:p>
  <w:p w14:paraId="6334546F" w14:textId="77777777" w:rsidR="00DC7628" w:rsidRPr="003B5832" w:rsidRDefault="00DC762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69981105" w14:textId="77777777" w:rsidR="00DC7628" w:rsidRPr="00F76CCA" w:rsidRDefault="00DC7628" w:rsidP="00F76CCA">
    <w:pPr>
      <w:pStyle w:val="Zhlav"/>
    </w:pPr>
    <w:r w:rsidRPr="00D56DF2">
      <w:rPr>
        <w:b/>
        <w:sz w:val="24"/>
        <w:szCs w:val="24"/>
      </w:rPr>
      <w:object w:dxaOrig="9808" w:dyaOrig="13612" w14:anchorId="3F8922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0.4pt;height:679.9pt" o:ole="">
          <v:imagedata r:id="rId1" o:title=""/>
        </v:shape>
        <o:OLEObject Type="Embed" ProgID="Word.Document.12" ShapeID="_x0000_i1026" DrawAspect="Content" ObjectID="_1573558134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B3FCB"/>
    <w:multiLevelType w:val="hybridMultilevel"/>
    <w:tmpl w:val="B58E77B6"/>
    <w:lvl w:ilvl="0" w:tplc="EDFA19A2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>
    <w:nsid w:val="10874DE3"/>
    <w:multiLevelType w:val="hybridMultilevel"/>
    <w:tmpl w:val="1A86FE54"/>
    <w:lvl w:ilvl="0" w:tplc="86365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02816"/>
    <w:multiLevelType w:val="hybridMultilevel"/>
    <w:tmpl w:val="FE081916"/>
    <w:lvl w:ilvl="0" w:tplc="29063C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02555D"/>
    <w:multiLevelType w:val="hybridMultilevel"/>
    <w:tmpl w:val="7C6CB334"/>
    <w:lvl w:ilvl="0" w:tplc="78969C1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F461D9"/>
    <w:multiLevelType w:val="hybridMultilevel"/>
    <w:tmpl w:val="A71A1DDC"/>
    <w:lvl w:ilvl="0" w:tplc="D5443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17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342C34EA"/>
    <w:multiLevelType w:val="hybridMultilevel"/>
    <w:tmpl w:val="18D60EC2"/>
    <w:lvl w:ilvl="0" w:tplc="820A5B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BB6780C"/>
    <w:multiLevelType w:val="hybridMultilevel"/>
    <w:tmpl w:val="2F621ABE"/>
    <w:lvl w:ilvl="0" w:tplc="8766F150">
      <w:start w:val="1"/>
      <w:numFmt w:val="decimal"/>
      <w:lvlText w:val="12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102FC5"/>
    <w:multiLevelType w:val="hybridMultilevel"/>
    <w:tmpl w:val="FAF052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F3C51"/>
    <w:multiLevelType w:val="hybridMultilevel"/>
    <w:tmpl w:val="5BD0B602"/>
    <w:lvl w:ilvl="0" w:tplc="7430F8D2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6">
    <w:nsid w:val="5502761F"/>
    <w:multiLevelType w:val="hybridMultilevel"/>
    <w:tmpl w:val="9230D91E"/>
    <w:lvl w:ilvl="0" w:tplc="D8E41DA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E748C"/>
    <w:multiLevelType w:val="hybridMultilevel"/>
    <w:tmpl w:val="E9FE3E78"/>
    <w:lvl w:ilvl="0" w:tplc="12F20D8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919A9"/>
    <w:multiLevelType w:val="hybridMultilevel"/>
    <w:tmpl w:val="20B299EE"/>
    <w:lvl w:ilvl="0" w:tplc="B6E02430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A31C3"/>
    <w:multiLevelType w:val="hybridMultilevel"/>
    <w:tmpl w:val="E0525038"/>
    <w:lvl w:ilvl="0" w:tplc="0D12C0FA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4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6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7">
    <w:nsid w:val="6E90531C"/>
    <w:multiLevelType w:val="hybridMultilevel"/>
    <w:tmpl w:val="8A0A2C70"/>
    <w:lvl w:ilvl="0" w:tplc="20FA7DD4">
      <w:start w:val="1"/>
      <w:numFmt w:val="decimal"/>
      <w:lvlText w:val="%1."/>
      <w:lvlJc w:val="left"/>
      <w:pPr>
        <w:ind w:left="436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51E88"/>
    <w:multiLevelType w:val="hybridMultilevel"/>
    <w:tmpl w:val="4B685044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949E079C">
      <w:start w:val="2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4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94334E"/>
    <w:multiLevelType w:val="hybridMultilevel"/>
    <w:tmpl w:val="DEA019CA"/>
    <w:lvl w:ilvl="0" w:tplc="AD4850C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2"/>
  </w:num>
  <w:num w:numId="4">
    <w:abstractNumId w:val="44"/>
  </w:num>
  <w:num w:numId="5">
    <w:abstractNumId w:val="46"/>
  </w:num>
  <w:num w:numId="6">
    <w:abstractNumId w:val="12"/>
  </w:num>
  <w:num w:numId="7">
    <w:abstractNumId w:val="8"/>
  </w:num>
  <w:num w:numId="8">
    <w:abstractNumId w:val="41"/>
  </w:num>
  <w:num w:numId="9">
    <w:abstractNumId w:val="4"/>
  </w:num>
  <w:num w:numId="10">
    <w:abstractNumId w:val="42"/>
  </w:num>
  <w:num w:numId="11">
    <w:abstractNumId w:val="40"/>
  </w:num>
  <w:num w:numId="12">
    <w:abstractNumId w:val="15"/>
  </w:num>
  <w:num w:numId="13">
    <w:abstractNumId w:val="0"/>
  </w:num>
  <w:num w:numId="14">
    <w:abstractNumId w:val="39"/>
  </w:num>
  <w:num w:numId="15">
    <w:abstractNumId w:val="16"/>
  </w:num>
  <w:num w:numId="16">
    <w:abstractNumId w:val="35"/>
  </w:num>
  <w:num w:numId="17">
    <w:abstractNumId w:val="43"/>
  </w:num>
  <w:num w:numId="18">
    <w:abstractNumId w:val="34"/>
  </w:num>
  <w:num w:numId="19">
    <w:abstractNumId w:val="45"/>
  </w:num>
  <w:num w:numId="20">
    <w:abstractNumId w:val="3"/>
  </w:num>
  <w:num w:numId="21">
    <w:abstractNumId w:val="31"/>
  </w:num>
  <w:num w:numId="22">
    <w:abstractNumId w:val="9"/>
  </w:num>
  <w:num w:numId="23">
    <w:abstractNumId w:val="21"/>
  </w:num>
  <w:num w:numId="24">
    <w:abstractNumId w:val="6"/>
  </w:num>
  <w:num w:numId="25">
    <w:abstractNumId w:val="5"/>
  </w:num>
  <w:num w:numId="26">
    <w:abstractNumId w:val="18"/>
  </w:num>
  <w:num w:numId="27">
    <w:abstractNumId w:val="14"/>
  </w:num>
  <w:num w:numId="28">
    <w:abstractNumId w:val="27"/>
  </w:num>
  <w:num w:numId="29">
    <w:abstractNumId w:val="38"/>
  </w:num>
  <w:num w:numId="30">
    <w:abstractNumId w:val="26"/>
  </w:num>
  <w:num w:numId="31">
    <w:abstractNumId w:val="1"/>
  </w:num>
  <w:num w:numId="32">
    <w:abstractNumId w:val="2"/>
  </w:num>
  <w:num w:numId="33">
    <w:abstractNumId w:val="17"/>
  </w:num>
  <w:num w:numId="34">
    <w:abstractNumId w:val="10"/>
  </w:num>
  <w:num w:numId="35">
    <w:abstractNumId w:val="29"/>
  </w:num>
  <w:num w:numId="36">
    <w:abstractNumId w:val="32"/>
  </w:num>
  <w:num w:numId="37">
    <w:abstractNumId w:val="30"/>
  </w:num>
  <w:num w:numId="38">
    <w:abstractNumId w:val="24"/>
  </w:num>
  <w:num w:numId="39">
    <w:abstractNumId w:val="28"/>
  </w:num>
  <w:num w:numId="40">
    <w:abstractNumId w:val="20"/>
  </w:num>
  <w:num w:numId="41">
    <w:abstractNumId w:val="36"/>
  </w:num>
  <w:num w:numId="42">
    <w:abstractNumId w:val="7"/>
  </w:num>
  <w:num w:numId="43">
    <w:abstractNumId w:val="37"/>
  </w:num>
  <w:num w:numId="44">
    <w:abstractNumId w:val="13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19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44C5"/>
    <w:rsid w:val="00036744"/>
    <w:rsid w:val="00040516"/>
    <w:rsid w:val="00043A55"/>
    <w:rsid w:val="0004438B"/>
    <w:rsid w:val="00053D8D"/>
    <w:rsid w:val="000572A3"/>
    <w:rsid w:val="00063B67"/>
    <w:rsid w:val="00064B1D"/>
    <w:rsid w:val="0006644B"/>
    <w:rsid w:val="0007119C"/>
    <w:rsid w:val="0007178B"/>
    <w:rsid w:val="000778E3"/>
    <w:rsid w:val="00082EE7"/>
    <w:rsid w:val="00085ACD"/>
    <w:rsid w:val="000909E7"/>
    <w:rsid w:val="00093E7E"/>
    <w:rsid w:val="00095FDB"/>
    <w:rsid w:val="00097193"/>
    <w:rsid w:val="000A0A64"/>
    <w:rsid w:val="000A171F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D3D5C"/>
    <w:rsid w:val="000D63FC"/>
    <w:rsid w:val="000D7975"/>
    <w:rsid w:val="000E12C3"/>
    <w:rsid w:val="00100503"/>
    <w:rsid w:val="00102CFB"/>
    <w:rsid w:val="001128D2"/>
    <w:rsid w:val="00120720"/>
    <w:rsid w:val="0012112F"/>
    <w:rsid w:val="00124E54"/>
    <w:rsid w:val="00126A9A"/>
    <w:rsid w:val="0012740D"/>
    <w:rsid w:val="001300F5"/>
    <w:rsid w:val="001335F7"/>
    <w:rsid w:val="00133CA3"/>
    <w:rsid w:val="00134292"/>
    <w:rsid w:val="00143F3E"/>
    <w:rsid w:val="00144D7E"/>
    <w:rsid w:val="00145252"/>
    <w:rsid w:val="00150F3F"/>
    <w:rsid w:val="00156CBE"/>
    <w:rsid w:val="001572E6"/>
    <w:rsid w:val="0016110C"/>
    <w:rsid w:val="001666A8"/>
    <w:rsid w:val="00167E17"/>
    <w:rsid w:val="00172B03"/>
    <w:rsid w:val="00175106"/>
    <w:rsid w:val="001823E7"/>
    <w:rsid w:val="00183B2C"/>
    <w:rsid w:val="0019238A"/>
    <w:rsid w:val="00195732"/>
    <w:rsid w:val="001962E3"/>
    <w:rsid w:val="00197CB7"/>
    <w:rsid w:val="001A5AF0"/>
    <w:rsid w:val="001A6F2A"/>
    <w:rsid w:val="001B3BDE"/>
    <w:rsid w:val="001B51E2"/>
    <w:rsid w:val="001C7089"/>
    <w:rsid w:val="001D221E"/>
    <w:rsid w:val="001D4ACE"/>
    <w:rsid w:val="001E3085"/>
    <w:rsid w:val="001E3793"/>
    <w:rsid w:val="001F23B4"/>
    <w:rsid w:val="001F395B"/>
    <w:rsid w:val="00203EBD"/>
    <w:rsid w:val="002179A8"/>
    <w:rsid w:val="00231BB5"/>
    <w:rsid w:val="002354D1"/>
    <w:rsid w:val="002368C4"/>
    <w:rsid w:val="00237A30"/>
    <w:rsid w:val="0024096C"/>
    <w:rsid w:val="00242275"/>
    <w:rsid w:val="002440FE"/>
    <w:rsid w:val="0024417C"/>
    <w:rsid w:val="00245376"/>
    <w:rsid w:val="00246940"/>
    <w:rsid w:val="00251A87"/>
    <w:rsid w:val="002658A9"/>
    <w:rsid w:val="00265D44"/>
    <w:rsid w:val="0027338A"/>
    <w:rsid w:val="00281AD2"/>
    <w:rsid w:val="002821D9"/>
    <w:rsid w:val="00286000"/>
    <w:rsid w:val="00287A1B"/>
    <w:rsid w:val="00296884"/>
    <w:rsid w:val="002A3430"/>
    <w:rsid w:val="002B029F"/>
    <w:rsid w:val="002B2A1D"/>
    <w:rsid w:val="002B65DD"/>
    <w:rsid w:val="002C458F"/>
    <w:rsid w:val="002C7810"/>
    <w:rsid w:val="002D0CBA"/>
    <w:rsid w:val="002D2786"/>
    <w:rsid w:val="002D52B0"/>
    <w:rsid w:val="002E7917"/>
    <w:rsid w:val="002F0F50"/>
    <w:rsid w:val="002F3514"/>
    <w:rsid w:val="00300511"/>
    <w:rsid w:val="00300ADC"/>
    <w:rsid w:val="00301184"/>
    <w:rsid w:val="0030254C"/>
    <w:rsid w:val="00302F96"/>
    <w:rsid w:val="003033C6"/>
    <w:rsid w:val="00303658"/>
    <w:rsid w:val="00306955"/>
    <w:rsid w:val="0032040C"/>
    <w:rsid w:val="003212B3"/>
    <w:rsid w:val="003231F1"/>
    <w:rsid w:val="0032678C"/>
    <w:rsid w:val="00346428"/>
    <w:rsid w:val="00347EDD"/>
    <w:rsid w:val="00351350"/>
    <w:rsid w:val="00351647"/>
    <w:rsid w:val="00352D92"/>
    <w:rsid w:val="00353802"/>
    <w:rsid w:val="00360296"/>
    <w:rsid w:val="0036195A"/>
    <w:rsid w:val="0036638E"/>
    <w:rsid w:val="00366775"/>
    <w:rsid w:val="0037024E"/>
    <w:rsid w:val="003704D5"/>
    <w:rsid w:val="00373191"/>
    <w:rsid w:val="00376ECE"/>
    <w:rsid w:val="003771C0"/>
    <w:rsid w:val="00384C20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03AA"/>
    <w:rsid w:val="003C35A8"/>
    <w:rsid w:val="003C49F7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2B8E"/>
    <w:rsid w:val="003F3FA6"/>
    <w:rsid w:val="003F4000"/>
    <w:rsid w:val="004023C0"/>
    <w:rsid w:val="0040457F"/>
    <w:rsid w:val="0040685A"/>
    <w:rsid w:val="00406998"/>
    <w:rsid w:val="00410840"/>
    <w:rsid w:val="004162E0"/>
    <w:rsid w:val="00421634"/>
    <w:rsid w:val="00425147"/>
    <w:rsid w:val="004331C0"/>
    <w:rsid w:val="00433729"/>
    <w:rsid w:val="00433932"/>
    <w:rsid w:val="004357B7"/>
    <w:rsid w:val="004379CE"/>
    <w:rsid w:val="0044413B"/>
    <w:rsid w:val="0044446E"/>
    <w:rsid w:val="00444A4C"/>
    <w:rsid w:val="004540F1"/>
    <w:rsid w:val="00455900"/>
    <w:rsid w:val="00457DD3"/>
    <w:rsid w:val="004604E9"/>
    <w:rsid w:val="0046156D"/>
    <w:rsid w:val="004638A8"/>
    <w:rsid w:val="00465589"/>
    <w:rsid w:val="00465C84"/>
    <w:rsid w:val="00472729"/>
    <w:rsid w:val="00473AE3"/>
    <w:rsid w:val="0047460A"/>
    <w:rsid w:val="00481EBB"/>
    <w:rsid w:val="00482F7A"/>
    <w:rsid w:val="0048318A"/>
    <w:rsid w:val="004934DE"/>
    <w:rsid w:val="00495DE3"/>
    <w:rsid w:val="004B3E4F"/>
    <w:rsid w:val="004D7537"/>
    <w:rsid w:val="004E0703"/>
    <w:rsid w:val="004E0FAE"/>
    <w:rsid w:val="004E5412"/>
    <w:rsid w:val="004F2037"/>
    <w:rsid w:val="004F49F6"/>
    <w:rsid w:val="004F604D"/>
    <w:rsid w:val="004F66C0"/>
    <w:rsid w:val="004F699B"/>
    <w:rsid w:val="004F6AA0"/>
    <w:rsid w:val="00500DDF"/>
    <w:rsid w:val="00500F4B"/>
    <w:rsid w:val="00502E1D"/>
    <w:rsid w:val="005138E7"/>
    <w:rsid w:val="00515086"/>
    <w:rsid w:val="00524874"/>
    <w:rsid w:val="005346CC"/>
    <w:rsid w:val="0054286E"/>
    <w:rsid w:val="0054337B"/>
    <w:rsid w:val="0054769E"/>
    <w:rsid w:val="00557C70"/>
    <w:rsid w:val="00560BF2"/>
    <w:rsid w:val="00561A21"/>
    <w:rsid w:val="005629D6"/>
    <w:rsid w:val="00566299"/>
    <w:rsid w:val="00566F27"/>
    <w:rsid w:val="00567814"/>
    <w:rsid w:val="0057338B"/>
    <w:rsid w:val="00592BD8"/>
    <w:rsid w:val="005930EF"/>
    <w:rsid w:val="00595E50"/>
    <w:rsid w:val="005963A8"/>
    <w:rsid w:val="00596B25"/>
    <w:rsid w:val="00597A31"/>
    <w:rsid w:val="005A3596"/>
    <w:rsid w:val="005A4411"/>
    <w:rsid w:val="005A5731"/>
    <w:rsid w:val="005A6283"/>
    <w:rsid w:val="005B58C5"/>
    <w:rsid w:val="005C5662"/>
    <w:rsid w:val="005D1681"/>
    <w:rsid w:val="005D67EA"/>
    <w:rsid w:val="005E3302"/>
    <w:rsid w:val="005E7139"/>
    <w:rsid w:val="005E7D3D"/>
    <w:rsid w:val="005F3126"/>
    <w:rsid w:val="005F7EDB"/>
    <w:rsid w:val="00601843"/>
    <w:rsid w:val="00602BDB"/>
    <w:rsid w:val="00605DE4"/>
    <w:rsid w:val="00606C15"/>
    <w:rsid w:val="00615570"/>
    <w:rsid w:val="00621E02"/>
    <w:rsid w:val="0062556E"/>
    <w:rsid w:val="006344C1"/>
    <w:rsid w:val="00634780"/>
    <w:rsid w:val="0063584C"/>
    <w:rsid w:val="00636C4C"/>
    <w:rsid w:val="006375DA"/>
    <w:rsid w:val="00643F76"/>
    <w:rsid w:val="00654A49"/>
    <w:rsid w:val="00660119"/>
    <w:rsid w:val="00660182"/>
    <w:rsid w:val="00663602"/>
    <w:rsid w:val="00672836"/>
    <w:rsid w:val="00672D12"/>
    <w:rsid w:val="00681A23"/>
    <w:rsid w:val="006904F9"/>
    <w:rsid w:val="00690BCB"/>
    <w:rsid w:val="00692ECE"/>
    <w:rsid w:val="006939AA"/>
    <w:rsid w:val="00694AF4"/>
    <w:rsid w:val="006A1AA4"/>
    <w:rsid w:val="006A2A29"/>
    <w:rsid w:val="006A4D35"/>
    <w:rsid w:val="006A5382"/>
    <w:rsid w:val="006B0EA7"/>
    <w:rsid w:val="006B3DF2"/>
    <w:rsid w:val="006B45DB"/>
    <w:rsid w:val="006D2154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31325"/>
    <w:rsid w:val="00732F72"/>
    <w:rsid w:val="007416C3"/>
    <w:rsid w:val="0074567D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7EA"/>
    <w:rsid w:val="007976B8"/>
    <w:rsid w:val="007B0E9D"/>
    <w:rsid w:val="007B245C"/>
    <w:rsid w:val="007B268E"/>
    <w:rsid w:val="007B3C1E"/>
    <w:rsid w:val="007B6975"/>
    <w:rsid w:val="007C4B3B"/>
    <w:rsid w:val="007C4DEA"/>
    <w:rsid w:val="007D20E3"/>
    <w:rsid w:val="007D21FC"/>
    <w:rsid w:val="007D362F"/>
    <w:rsid w:val="007D4A64"/>
    <w:rsid w:val="007E1065"/>
    <w:rsid w:val="007E173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249D7"/>
    <w:rsid w:val="00831C13"/>
    <w:rsid w:val="00833841"/>
    <w:rsid w:val="008374CD"/>
    <w:rsid w:val="008376B7"/>
    <w:rsid w:val="00842029"/>
    <w:rsid w:val="0084231E"/>
    <w:rsid w:val="00847843"/>
    <w:rsid w:val="00852925"/>
    <w:rsid w:val="00852970"/>
    <w:rsid w:val="00856909"/>
    <w:rsid w:val="00857513"/>
    <w:rsid w:val="00874BE4"/>
    <w:rsid w:val="008770C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342D"/>
    <w:rsid w:val="008C5622"/>
    <w:rsid w:val="008C7C04"/>
    <w:rsid w:val="008D2C02"/>
    <w:rsid w:val="008D5767"/>
    <w:rsid w:val="008D7D07"/>
    <w:rsid w:val="008E02C8"/>
    <w:rsid w:val="008E069F"/>
    <w:rsid w:val="008F59AC"/>
    <w:rsid w:val="008F6F60"/>
    <w:rsid w:val="00914F75"/>
    <w:rsid w:val="0092646A"/>
    <w:rsid w:val="009301F2"/>
    <w:rsid w:val="0093306C"/>
    <w:rsid w:val="00933172"/>
    <w:rsid w:val="00934FCA"/>
    <w:rsid w:val="00941F5F"/>
    <w:rsid w:val="009437F6"/>
    <w:rsid w:val="009460F6"/>
    <w:rsid w:val="00946C23"/>
    <w:rsid w:val="00957072"/>
    <w:rsid w:val="00963BCA"/>
    <w:rsid w:val="0097190F"/>
    <w:rsid w:val="00981300"/>
    <w:rsid w:val="00985BA2"/>
    <w:rsid w:val="009861E5"/>
    <w:rsid w:val="0099006C"/>
    <w:rsid w:val="00992D77"/>
    <w:rsid w:val="0099589C"/>
    <w:rsid w:val="00995EB3"/>
    <w:rsid w:val="00995FEB"/>
    <w:rsid w:val="009A3F58"/>
    <w:rsid w:val="009A4686"/>
    <w:rsid w:val="009A4C5F"/>
    <w:rsid w:val="009A71AC"/>
    <w:rsid w:val="009C1202"/>
    <w:rsid w:val="009C3B42"/>
    <w:rsid w:val="009C42A7"/>
    <w:rsid w:val="009C5B53"/>
    <w:rsid w:val="009D0FFD"/>
    <w:rsid w:val="009D53DB"/>
    <w:rsid w:val="009E79F6"/>
    <w:rsid w:val="00A02706"/>
    <w:rsid w:val="00A034DD"/>
    <w:rsid w:val="00A06F0C"/>
    <w:rsid w:val="00A11243"/>
    <w:rsid w:val="00A12DBD"/>
    <w:rsid w:val="00A256C9"/>
    <w:rsid w:val="00A27386"/>
    <w:rsid w:val="00A3017A"/>
    <w:rsid w:val="00A333A0"/>
    <w:rsid w:val="00A34FEA"/>
    <w:rsid w:val="00A37116"/>
    <w:rsid w:val="00A37F9B"/>
    <w:rsid w:val="00A52985"/>
    <w:rsid w:val="00A54045"/>
    <w:rsid w:val="00A57703"/>
    <w:rsid w:val="00A66240"/>
    <w:rsid w:val="00A77B67"/>
    <w:rsid w:val="00A82DEA"/>
    <w:rsid w:val="00A8687A"/>
    <w:rsid w:val="00A87620"/>
    <w:rsid w:val="00A90406"/>
    <w:rsid w:val="00AA14C6"/>
    <w:rsid w:val="00AA74B8"/>
    <w:rsid w:val="00AB10C1"/>
    <w:rsid w:val="00AB137B"/>
    <w:rsid w:val="00AB1D32"/>
    <w:rsid w:val="00AB4D65"/>
    <w:rsid w:val="00AB62F1"/>
    <w:rsid w:val="00AB695B"/>
    <w:rsid w:val="00AC1195"/>
    <w:rsid w:val="00AC384A"/>
    <w:rsid w:val="00AC3E08"/>
    <w:rsid w:val="00AD047E"/>
    <w:rsid w:val="00AD3584"/>
    <w:rsid w:val="00AD470B"/>
    <w:rsid w:val="00AE2642"/>
    <w:rsid w:val="00AE2BBA"/>
    <w:rsid w:val="00AE3EFB"/>
    <w:rsid w:val="00AE6295"/>
    <w:rsid w:val="00AE745D"/>
    <w:rsid w:val="00AF092D"/>
    <w:rsid w:val="00B0365A"/>
    <w:rsid w:val="00B0703E"/>
    <w:rsid w:val="00B10CE7"/>
    <w:rsid w:val="00B17862"/>
    <w:rsid w:val="00B235B3"/>
    <w:rsid w:val="00B30054"/>
    <w:rsid w:val="00B46B1D"/>
    <w:rsid w:val="00B612D5"/>
    <w:rsid w:val="00B753A2"/>
    <w:rsid w:val="00B82357"/>
    <w:rsid w:val="00B90640"/>
    <w:rsid w:val="00B90AA6"/>
    <w:rsid w:val="00B90B47"/>
    <w:rsid w:val="00B9228B"/>
    <w:rsid w:val="00B9303C"/>
    <w:rsid w:val="00B93824"/>
    <w:rsid w:val="00BA1192"/>
    <w:rsid w:val="00BB2180"/>
    <w:rsid w:val="00BB5573"/>
    <w:rsid w:val="00BC568C"/>
    <w:rsid w:val="00BC69C2"/>
    <w:rsid w:val="00BD463F"/>
    <w:rsid w:val="00BD757C"/>
    <w:rsid w:val="00BE3A33"/>
    <w:rsid w:val="00BE56B7"/>
    <w:rsid w:val="00BF1FDE"/>
    <w:rsid w:val="00BF2F1E"/>
    <w:rsid w:val="00BF3255"/>
    <w:rsid w:val="00C042BD"/>
    <w:rsid w:val="00C067BB"/>
    <w:rsid w:val="00C11333"/>
    <w:rsid w:val="00C1261B"/>
    <w:rsid w:val="00C12C0B"/>
    <w:rsid w:val="00C13571"/>
    <w:rsid w:val="00C161DB"/>
    <w:rsid w:val="00C21BF4"/>
    <w:rsid w:val="00C25FA6"/>
    <w:rsid w:val="00C27B95"/>
    <w:rsid w:val="00C30097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5C85"/>
    <w:rsid w:val="00C56DD3"/>
    <w:rsid w:val="00C636FF"/>
    <w:rsid w:val="00C73640"/>
    <w:rsid w:val="00C77854"/>
    <w:rsid w:val="00C80DC9"/>
    <w:rsid w:val="00C84727"/>
    <w:rsid w:val="00C84C3A"/>
    <w:rsid w:val="00C85501"/>
    <w:rsid w:val="00C85579"/>
    <w:rsid w:val="00C9100B"/>
    <w:rsid w:val="00C9449D"/>
    <w:rsid w:val="00CA2F02"/>
    <w:rsid w:val="00CA6AD5"/>
    <w:rsid w:val="00CB73B7"/>
    <w:rsid w:val="00CC1D62"/>
    <w:rsid w:val="00CC3786"/>
    <w:rsid w:val="00CD15A7"/>
    <w:rsid w:val="00CE1C55"/>
    <w:rsid w:val="00CE3433"/>
    <w:rsid w:val="00CE5FEE"/>
    <w:rsid w:val="00CF4A93"/>
    <w:rsid w:val="00D01650"/>
    <w:rsid w:val="00D0464B"/>
    <w:rsid w:val="00D13974"/>
    <w:rsid w:val="00D13D50"/>
    <w:rsid w:val="00D1698C"/>
    <w:rsid w:val="00D16F68"/>
    <w:rsid w:val="00D244C2"/>
    <w:rsid w:val="00D345A2"/>
    <w:rsid w:val="00D4436A"/>
    <w:rsid w:val="00D4589A"/>
    <w:rsid w:val="00D461C5"/>
    <w:rsid w:val="00D5235C"/>
    <w:rsid w:val="00D548C3"/>
    <w:rsid w:val="00D56925"/>
    <w:rsid w:val="00D56AEB"/>
    <w:rsid w:val="00D56DF2"/>
    <w:rsid w:val="00D57C99"/>
    <w:rsid w:val="00D6364B"/>
    <w:rsid w:val="00D711E4"/>
    <w:rsid w:val="00D72234"/>
    <w:rsid w:val="00D77061"/>
    <w:rsid w:val="00D864CA"/>
    <w:rsid w:val="00D8656A"/>
    <w:rsid w:val="00D93480"/>
    <w:rsid w:val="00DA05F4"/>
    <w:rsid w:val="00DA3C03"/>
    <w:rsid w:val="00DA45BA"/>
    <w:rsid w:val="00DA48BE"/>
    <w:rsid w:val="00DB0147"/>
    <w:rsid w:val="00DB5A37"/>
    <w:rsid w:val="00DC1B06"/>
    <w:rsid w:val="00DC26F4"/>
    <w:rsid w:val="00DC7628"/>
    <w:rsid w:val="00DD1AF4"/>
    <w:rsid w:val="00DD1FCA"/>
    <w:rsid w:val="00DE5981"/>
    <w:rsid w:val="00DF0A6B"/>
    <w:rsid w:val="00DF0C95"/>
    <w:rsid w:val="00DF1831"/>
    <w:rsid w:val="00DF6128"/>
    <w:rsid w:val="00DF6657"/>
    <w:rsid w:val="00E147D4"/>
    <w:rsid w:val="00E152A7"/>
    <w:rsid w:val="00E25DEE"/>
    <w:rsid w:val="00E30091"/>
    <w:rsid w:val="00E3179B"/>
    <w:rsid w:val="00E34397"/>
    <w:rsid w:val="00E41848"/>
    <w:rsid w:val="00E43D89"/>
    <w:rsid w:val="00E51409"/>
    <w:rsid w:val="00E5417F"/>
    <w:rsid w:val="00E65D46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B1CB6"/>
    <w:rsid w:val="00EB2847"/>
    <w:rsid w:val="00EB5CC4"/>
    <w:rsid w:val="00EB7238"/>
    <w:rsid w:val="00EC3F4B"/>
    <w:rsid w:val="00EC7056"/>
    <w:rsid w:val="00ED62CE"/>
    <w:rsid w:val="00ED662C"/>
    <w:rsid w:val="00EE5368"/>
    <w:rsid w:val="00EE78A7"/>
    <w:rsid w:val="00EF2358"/>
    <w:rsid w:val="00EF3C51"/>
    <w:rsid w:val="00EF5E3C"/>
    <w:rsid w:val="00F001D3"/>
    <w:rsid w:val="00F150A3"/>
    <w:rsid w:val="00F20B7B"/>
    <w:rsid w:val="00F22F51"/>
    <w:rsid w:val="00F36D29"/>
    <w:rsid w:val="00F371C8"/>
    <w:rsid w:val="00F446B4"/>
    <w:rsid w:val="00F4646A"/>
    <w:rsid w:val="00F50AAE"/>
    <w:rsid w:val="00F514B1"/>
    <w:rsid w:val="00F57993"/>
    <w:rsid w:val="00F60396"/>
    <w:rsid w:val="00F634A8"/>
    <w:rsid w:val="00F76CCA"/>
    <w:rsid w:val="00F866AD"/>
    <w:rsid w:val="00F87849"/>
    <w:rsid w:val="00F92749"/>
    <w:rsid w:val="00F96744"/>
    <w:rsid w:val="00FA2D4A"/>
    <w:rsid w:val="00FA5036"/>
    <w:rsid w:val="00FA5C88"/>
    <w:rsid w:val="00FA62AA"/>
    <w:rsid w:val="00FA7950"/>
    <w:rsid w:val="00FB1FB9"/>
    <w:rsid w:val="00FB289A"/>
    <w:rsid w:val="00FB56F5"/>
    <w:rsid w:val="00FB6DF5"/>
    <w:rsid w:val="00FC0202"/>
    <w:rsid w:val="00FC1008"/>
    <w:rsid w:val="00FC4BE0"/>
    <w:rsid w:val="00FD4896"/>
    <w:rsid w:val="00FD7CE6"/>
    <w:rsid w:val="00FE14D9"/>
    <w:rsid w:val="00FE4A23"/>
    <w:rsid w:val="00FE4B07"/>
    <w:rsid w:val="00FE5640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4:docId w14:val="7F181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link w:val="BezmezerChar"/>
    <w:uiPriority w:val="1"/>
    <w:qFormat/>
    <w:rsid w:val="0035135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35135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link w:val="BezmezerChar"/>
    <w:uiPriority w:val="1"/>
    <w:qFormat/>
    <w:rsid w:val="0035135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35135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2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B752-1142-4D8D-A7D2-A947AC45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2240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15174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KRAUSOVA Lenka</cp:lastModifiedBy>
  <cp:revision>3</cp:revision>
  <cp:lastPrinted>2015-12-18T12:07:00Z</cp:lastPrinted>
  <dcterms:created xsi:type="dcterms:W3CDTF">2017-11-30T13:37:00Z</dcterms:created>
  <dcterms:modified xsi:type="dcterms:W3CDTF">2017-11-30T13:42:00Z</dcterms:modified>
</cp:coreProperties>
</file>