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spacing w:before="0" w:after="1193"/>
        <w:ind w:left="20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Střední škola a Základní škola, Nové Město nad Metují, Husovo náměstí 1218, Nové Město nad Metují 54901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54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Tel: 491 474 022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53"/>
        <w:ind w:left="0" w:right="8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25pt;margin-top:23.45pt;width:114.25pt;height:52.8pt;z-index:-125829376;mso-wrap-distance-left:5.pt;mso-wrap-distance-top:20.35pt;mso-wrap-distance-right:140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31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email: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31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 xml:space="preserve">sekretariátě skolynome.ez </w:t>
                  </w:r>
                  <w:r>
                    <w:fldChar w:fldCharType="begin"/>
                  </w:r>
                  <w:r>
                    <w:rPr>
                      <w:rStyle w:val="CharStyle5"/>
                    </w:rPr>
                    <w:instrText> HYPERLINK "http://www.skolvnome.cz"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  <w:b/>
                      <w:bCs/>
                    </w:rPr>
                    <w:t>www.skolvnome.cz</w:t>
                  </w:r>
                  <w:r>
                    <w:fldChar w:fldCharType="end"/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INSGRAF s.r.o., Albrechtická 164, 735 62 Český Těšín Ič: 26836475 Dič: CZ26836475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620"/>
        <w:ind w:left="200" w:right="692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549 01: Nové Město nad Metují, Českých Bratří 1035 - Základní škola</w:t>
      </w:r>
    </w:p>
    <w:p>
      <w:pPr>
        <w:pStyle w:val="Style15"/>
        <w:tabs>
          <w:tab w:leader="none" w:pos="3498" w:val="left"/>
          <w:tab w:leader="none" w:pos="61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  <w:tab/>
        <w:t>Naše značka:</w:t>
        <w:tab/>
        <w:t>Nové Město nad Metují dne: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01.11.2017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1482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Objednávka školních pomůcek</w:t>
      </w:r>
      <w:bookmarkEnd w:id="1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958" w:line="470" w:lineRule="exact"/>
        <w:ind w:left="0" w:right="8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zboží v celkové hodnotě 5002,- Kč. Děkuji. S pozdravem Mgr. Lenka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4020" w:right="0" w:firstLine="0"/>
      </w:pPr>
      <w:r>
        <w:pict>
          <v:shape id="_x0000_s1027" type="#_x0000_t202" style="position:absolute;margin-left:0.5pt;margin-top:-5.5pt;width:68.4pt;height:21.25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82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IČ: 48623725 DIČ: CZ 48623725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Bankovní spojení: KB exp. Nové Město nad Metují Číslo účtu: 8254200287/0100</w:t>
      </w:r>
    </w:p>
    <w:sectPr>
      <w:footnotePr>
        <w:pos w:val="pageBottom"/>
        <w:numFmt w:val="decimal"/>
        <w:numRestart w:val="continuous"/>
      </w:footnotePr>
      <w:pgSz w:w="11900" w:h="16840"/>
      <w:pgMar w:top="1323" w:left="1575" w:right="1153" w:bottom="132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5">
    <w:name w:val="Základní text (3) Exact"/>
    <w:basedOn w:val="CharStyle10"/>
    <w:rPr>
      <w:u w:val="single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9">
    <w:name w:val="Nadpis #1_"/>
    <w:basedOn w:val="DefaultParagraphFont"/>
    <w:link w:val="Style8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0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2">
    <w:name w:val="Základní text (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4">
    <w:name w:val="Základní text (5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16">
    <w:name w:val="Základní text (6)_"/>
    <w:basedOn w:val="DefaultParagraphFont"/>
    <w:link w:val="Style15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8">
    <w:name w:val="Základní text (7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0">
    <w:name w:val="Nadpis #2_"/>
    <w:basedOn w:val="DefaultParagraphFont"/>
    <w:link w:val="Style19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1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3">
    <w:name w:val="Základní text (3)"/>
    <w:basedOn w:val="Normal"/>
    <w:link w:val="CharStyle10"/>
    <w:pPr>
      <w:widowControl w:val="0"/>
      <w:shd w:val="clear" w:color="auto" w:fill="FFFFFF"/>
      <w:spacing w:before="1080" w:after="24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21"/>
    <w:pPr>
      <w:widowControl w:val="0"/>
      <w:shd w:val="clear" w:color="auto" w:fill="FFFFFF"/>
      <w:jc w:val="right"/>
      <w:spacing w:before="720" w:line="173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jc w:val="both"/>
      <w:outlineLvl w:val="0"/>
      <w:spacing w:after="1080" w:line="331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before="240" w:after="1080" w:line="26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13">
    <w:name w:val="Základní text (5)"/>
    <w:basedOn w:val="Normal"/>
    <w:link w:val="CharStyle14"/>
    <w:pPr>
      <w:widowControl w:val="0"/>
      <w:shd w:val="clear" w:color="auto" w:fill="FFFFFF"/>
      <w:spacing w:before="1080" w:after="720" w:line="173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15">
    <w:name w:val="Základní text (6)"/>
    <w:basedOn w:val="Normal"/>
    <w:link w:val="CharStyle16"/>
    <w:pPr>
      <w:widowControl w:val="0"/>
      <w:shd w:val="clear" w:color="auto" w:fill="FFFFFF"/>
      <w:jc w:val="both"/>
      <w:spacing w:before="720" w:line="298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7">
    <w:name w:val="Základní text (7)"/>
    <w:basedOn w:val="Normal"/>
    <w:link w:val="CharStyle18"/>
    <w:pPr>
      <w:widowControl w:val="0"/>
      <w:shd w:val="clear" w:color="auto" w:fill="FFFFFF"/>
      <w:spacing w:line="29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outlineLvl w:val="1"/>
      <w:spacing w:after="1620" w:line="298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