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3D" w:rsidRDefault="00B1103D" w:rsidP="00B1103D">
      <w:pPr>
        <w:tabs>
          <w:tab w:val="left" w:pos="1755"/>
        </w:tabs>
        <w:rPr>
          <w:rFonts w:ascii="Trebuchet MS" w:hAnsi="Trebuchet MS"/>
          <w:sz w:val="20"/>
        </w:rPr>
      </w:pPr>
      <w:bookmarkStart w:id="0" w:name="_GoBack"/>
      <w:bookmarkEnd w:id="0"/>
    </w:p>
    <w:p w:rsidR="00B1103D" w:rsidRDefault="00B1103D" w:rsidP="00B1103D">
      <w:pPr>
        <w:tabs>
          <w:tab w:val="left" w:pos="1755"/>
        </w:tabs>
        <w:rPr>
          <w:rFonts w:ascii="Trebuchet MS" w:hAnsi="Trebuchet MS"/>
          <w:sz w:val="20"/>
        </w:rPr>
      </w:pPr>
    </w:p>
    <w:p w:rsidR="00B1103D" w:rsidRPr="00B1103D" w:rsidRDefault="00B1103D" w:rsidP="00824898">
      <w:pPr>
        <w:jc w:val="both"/>
        <w:rPr>
          <w:rFonts w:ascii="Trebuchet MS" w:hAnsi="Trebuchet MS"/>
          <w:b/>
          <w:sz w:val="32"/>
          <w:szCs w:val="28"/>
        </w:rPr>
      </w:pPr>
      <w:r>
        <w:rPr>
          <w:rFonts w:ascii="Trebuchet MS" w:hAnsi="Trebuchet MS"/>
          <w:sz w:val="20"/>
        </w:rPr>
        <w:tab/>
      </w:r>
      <w:r w:rsidRPr="007E07B3">
        <w:rPr>
          <w:rFonts w:ascii="Trebuchet MS" w:hAnsi="Trebuchet MS"/>
          <w:b/>
          <w:sz w:val="32"/>
          <w:szCs w:val="28"/>
        </w:rPr>
        <w:t>Soupis zajištění plnění</w:t>
      </w:r>
    </w:p>
    <w:p w:rsidR="00B1103D" w:rsidRDefault="00B1103D" w:rsidP="00824898">
      <w:pPr>
        <w:tabs>
          <w:tab w:val="left" w:pos="1755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Plnění veřejné zakázky ‚‚Svoz a likvidace odpadu na území Statutárního města Mladá Boleslav‘‘ bude zajištěno poskytovatelem v plném rozsahu uvedeném v popisu plnění, který je přílohou č.</w:t>
      </w:r>
      <w:r w:rsidR="00824898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1 Smlouvy</w:t>
      </w:r>
      <w:r w:rsidR="00824898" w:rsidRPr="00824898">
        <w:rPr>
          <w:rFonts w:ascii="Trebuchet MS" w:hAnsi="Trebuchet MS"/>
          <w:sz w:val="20"/>
        </w:rPr>
        <w:t xml:space="preserve"> </w:t>
      </w:r>
      <w:r w:rsidR="00824898">
        <w:rPr>
          <w:rFonts w:ascii="Trebuchet MS" w:hAnsi="Trebuchet MS"/>
          <w:sz w:val="20"/>
        </w:rPr>
        <w:t xml:space="preserve">o poskytování služeb č. </w:t>
      </w:r>
      <w:proofErr w:type="spellStart"/>
      <w:r w:rsidR="00824898">
        <w:rPr>
          <w:rFonts w:ascii="Trebuchet MS" w:hAnsi="Trebuchet MS"/>
          <w:sz w:val="20"/>
        </w:rPr>
        <w:t>OStRM</w:t>
      </w:r>
      <w:proofErr w:type="spellEnd"/>
      <w:r w:rsidR="00824898">
        <w:rPr>
          <w:rFonts w:ascii="Trebuchet MS" w:hAnsi="Trebuchet MS"/>
          <w:sz w:val="20"/>
        </w:rPr>
        <w:t xml:space="preserve">/2017/111 ze dne </w:t>
      </w:r>
      <w:proofErr w:type="gramStart"/>
      <w:r w:rsidR="00824898">
        <w:rPr>
          <w:rFonts w:ascii="Trebuchet MS" w:hAnsi="Trebuchet MS"/>
          <w:sz w:val="20"/>
        </w:rPr>
        <w:t>6.9.2017</w:t>
      </w:r>
      <w:proofErr w:type="gramEnd"/>
      <w:r w:rsidR="00824898">
        <w:rPr>
          <w:rFonts w:ascii="Trebuchet MS" w:hAnsi="Trebuchet MS"/>
          <w:sz w:val="20"/>
        </w:rPr>
        <w:t xml:space="preserve"> (dále jen „Smlouva“)</w:t>
      </w:r>
      <w:r>
        <w:rPr>
          <w:rFonts w:ascii="Trebuchet MS" w:hAnsi="Trebuchet MS"/>
          <w:sz w:val="20"/>
        </w:rPr>
        <w:t xml:space="preserve">, v souladu se Smlouvu a v rozsahu, který přesně určí Statutární město Mladá Boleslav, mimo jiné i </w:t>
      </w:r>
      <w:r w:rsidRPr="007E07B3">
        <w:rPr>
          <w:rFonts w:ascii="Trebuchet MS" w:hAnsi="Trebuchet MS"/>
          <w:sz w:val="20"/>
        </w:rPr>
        <w:t>strojn</w:t>
      </w:r>
      <w:r>
        <w:rPr>
          <w:rFonts w:ascii="Trebuchet MS" w:hAnsi="Trebuchet MS"/>
          <w:sz w:val="20"/>
        </w:rPr>
        <w:t>ím</w:t>
      </w:r>
      <w:r w:rsidRPr="007E07B3">
        <w:rPr>
          <w:rFonts w:ascii="Trebuchet MS" w:hAnsi="Trebuchet MS"/>
          <w:sz w:val="20"/>
        </w:rPr>
        <w:t xml:space="preserve"> vybavení</w:t>
      </w:r>
      <w:r>
        <w:rPr>
          <w:rFonts w:ascii="Trebuchet MS" w:hAnsi="Trebuchet MS"/>
          <w:sz w:val="20"/>
        </w:rPr>
        <w:t>m, svozovou technikou, materiálovým</w:t>
      </w:r>
      <w:r w:rsidRPr="007E07B3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 xml:space="preserve">a technickým </w:t>
      </w:r>
      <w:r w:rsidRPr="007E07B3">
        <w:rPr>
          <w:rFonts w:ascii="Trebuchet MS" w:hAnsi="Trebuchet MS"/>
          <w:sz w:val="20"/>
        </w:rPr>
        <w:t>vy</w:t>
      </w:r>
      <w:r>
        <w:rPr>
          <w:rFonts w:ascii="Trebuchet MS" w:hAnsi="Trebuchet MS"/>
          <w:sz w:val="20"/>
        </w:rPr>
        <w:t>bavením, personálem a nebytovými prostory, kterými byly prokázány požadavky a povinnosti dle čl. 7.</w:t>
      </w:r>
      <w:r w:rsidR="00824898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a. Smlouvy.</w:t>
      </w:r>
    </w:p>
    <w:p w:rsidR="00B1103D" w:rsidRPr="007E07B3" w:rsidRDefault="00B1103D" w:rsidP="00824898">
      <w:pPr>
        <w:tabs>
          <w:tab w:val="left" w:pos="1755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Statutární město Mladá Boleslav souhlasí s tímto Soupisem</w:t>
      </w:r>
      <w:r w:rsidRPr="007E07B3">
        <w:rPr>
          <w:rFonts w:ascii="Trebuchet MS" w:hAnsi="Trebuchet MS"/>
          <w:sz w:val="20"/>
        </w:rPr>
        <w:t xml:space="preserve"> zajištění</w:t>
      </w:r>
      <w:r>
        <w:rPr>
          <w:rFonts w:ascii="Trebuchet MS" w:hAnsi="Trebuchet MS"/>
          <w:sz w:val="20"/>
        </w:rPr>
        <w:t xml:space="preserve"> plnění.</w:t>
      </w:r>
    </w:p>
    <w:p w:rsidR="00B1103D" w:rsidRDefault="00B1103D" w:rsidP="00824898">
      <w:pPr>
        <w:tabs>
          <w:tab w:val="left" w:pos="1755"/>
        </w:tabs>
        <w:jc w:val="both"/>
        <w:rPr>
          <w:rFonts w:ascii="Trebuchet MS" w:hAnsi="Trebuchet MS"/>
        </w:rPr>
      </w:pPr>
    </w:p>
    <w:p w:rsidR="00537F8E" w:rsidRDefault="00537F8E" w:rsidP="00824898">
      <w:pPr>
        <w:tabs>
          <w:tab w:val="left" w:pos="1755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V Mladé Boleslavi dne …………………</w:t>
      </w:r>
      <w:r>
        <w:rPr>
          <w:rFonts w:ascii="Trebuchet MS" w:hAnsi="Trebuchet MS"/>
          <w:sz w:val="20"/>
        </w:rPr>
        <w:tab/>
      </w:r>
    </w:p>
    <w:p w:rsidR="00537F8E" w:rsidRDefault="00537F8E" w:rsidP="00824898">
      <w:pPr>
        <w:tabs>
          <w:tab w:val="left" w:pos="1755"/>
        </w:tabs>
        <w:jc w:val="both"/>
        <w:rPr>
          <w:rFonts w:ascii="Trebuchet MS" w:hAnsi="Trebuchet MS"/>
        </w:rPr>
      </w:pPr>
    </w:p>
    <w:p w:rsidR="00B1103D" w:rsidRDefault="00B1103D" w:rsidP="00824898">
      <w:pPr>
        <w:tabs>
          <w:tab w:val="left" w:pos="1755"/>
        </w:tabs>
        <w:jc w:val="right"/>
        <w:rPr>
          <w:rFonts w:ascii="Trebuchet MS" w:hAnsi="Trebuchet MS"/>
          <w:sz w:val="12"/>
        </w:rPr>
      </w:pPr>
    </w:p>
    <w:p w:rsidR="00824898" w:rsidRPr="00FC38F3" w:rsidRDefault="00824898" w:rsidP="00824898">
      <w:pPr>
        <w:tabs>
          <w:tab w:val="left" w:pos="1755"/>
        </w:tabs>
        <w:jc w:val="right"/>
        <w:rPr>
          <w:rFonts w:ascii="Trebuchet MS" w:hAnsi="Trebuchet MS"/>
          <w:sz w:val="12"/>
        </w:rPr>
      </w:pPr>
    </w:p>
    <w:p w:rsidR="00B1103D" w:rsidRPr="00FC38F3" w:rsidRDefault="00B1103D" w:rsidP="00824898">
      <w:pPr>
        <w:tabs>
          <w:tab w:val="left" w:pos="1755"/>
        </w:tabs>
        <w:spacing w:after="0"/>
        <w:jc w:val="right"/>
        <w:rPr>
          <w:rFonts w:ascii="Trebuchet MS" w:hAnsi="Trebuchet MS"/>
          <w:sz w:val="14"/>
          <w:szCs w:val="20"/>
        </w:rPr>
      </w:pPr>
      <w:r w:rsidRPr="00FC38F3">
        <w:rPr>
          <w:rFonts w:ascii="Trebuchet MS" w:hAnsi="Trebuchet MS"/>
          <w:sz w:val="14"/>
          <w:szCs w:val="20"/>
        </w:rPr>
        <w:t>...................</w:t>
      </w:r>
      <w:r>
        <w:rPr>
          <w:rFonts w:ascii="Trebuchet MS" w:hAnsi="Trebuchet MS"/>
          <w:sz w:val="14"/>
          <w:szCs w:val="20"/>
        </w:rPr>
        <w:t>.....................</w:t>
      </w:r>
      <w:r w:rsidRPr="00FC38F3">
        <w:rPr>
          <w:rFonts w:ascii="Trebuchet MS" w:hAnsi="Trebuchet MS"/>
          <w:sz w:val="14"/>
          <w:szCs w:val="20"/>
        </w:rPr>
        <w:t>..........................</w:t>
      </w:r>
    </w:p>
    <w:p w:rsidR="007D3D25" w:rsidRDefault="007D3D25" w:rsidP="00824898">
      <w:pPr>
        <w:tabs>
          <w:tab w:val="left" w:pos="1755"/>
        </w:tabs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MUDr. Raduan Nwelati, primátor</w:t>
      </w:r>
    </w:p>
    <w:p w:rsidR="00B1103D" w:rsidRPr="00FC38F3" w:rsidRDefault="00824898" w:rsidP="00824898">
      <w:pPr>
        <w:tabs>
          <w:tab w:val="left" w:pos="1755"/>
        </w:tabs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Statutární</w:t>
      </w:r>
      <w:r w:rsidR="00B1103D" w:rsidRPr="00FC38F3">
        <w:rPr>
          <w:rFonts w:ascii="Trebuchet MS" w:hAnsi="Trebuchet MS"/>
          <w:sz w:val="20"/>
          <w:szCs w:val="20"/>
        </w:rPr>
        <w:t xml:space="preserve"> město Mladá Boleslav</w:t>
      </w:r>
    </w:p>
    <w:p w:rsidR="00D6653C" w:rsidRPr="00B1103D" w:rsidRDefault="00D6653C" w:rsidP="00824898">
      <w:pPr>
        <w:jc w:val="right"/>
      </w:pPr>
    </w:p>
    <w:sectPr w:rsidR="00D6653C" w:rsidRPr="00B110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6B" w:rsidRDefault="0005706B">
      <w:pPr>
        <w:spacing w:after="0" w:line="240" w:lineRule="auto"/>
      </w:pPr>
      <w:r>
        <w:separator/>
      </w:r>
    </w:p>
  </w:endnote>
  <w:endnote w:type="continuationSeparator" w:id="0">
    <w:p w:rsidR="0005706B" w:rsidRDefault="0005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09" w:rsidRDefault="00B1103D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DACA7A0" wp14:editId="53A779A5">
          <wp:simplePos x="0" y="0"/>
          <wp:positionH relativeFrom="column">
            <wp:posOffset>271780</wp:posOffset>
          </wp:positionH>
          <wp:positionV relativeFrom="paragraph">
            <wp:posOffset>-308610</wp:posOffset>
          </wp:positionV>
          <wp:extent cx="5753100" cy="7048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6B" w:rsidRDefault="0005706B">
      <w:pPr>
        <w:spacing w:after="0" w:line="240" w:lineRule="auto"/>
      </w:pPr>
      <w:r>
        <w:separator/>
      </w:r>
    </w:p>
  </w:footnote>
  <w:footnote w:type="continuationSeparator" w:id="0">
    <w:p w:rsidR="0005706B" w:rsidRDefault="00057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AE" w:rsidRPr="00667309" w:rsidRDefault="00B1103D" w:rsidP="007478AE">
    <w:pPr>
      <w:pStyle w:val="Zhlav"/>
      <w:jc w:val="right"/>
      <w:rPr>
        <w:rFonts w:ascii="Trebuchet MS" w:hAnsi="Trebuchet MS"/>
        <w:sz w:val="20"/>
      </w:rPr>
    </w:pPr>
    <w:r w:rsidRPr="00667309">
      <w:rPr>
        <w:rFonts w:ascii="Trebuchet MS" w:hAnsi="Trebuchet MS"/>
        <w:noProof/>
        <w:sz w:val="9"/>
        <w:lang w:eastAsia="cs-CZ"/>
      </w:rPr>
      <w:drawing>
        <wp:anchor distT="0" distB="0" distL="114300" distR="114300" simplePos="0" relativeHeight="251659264" behindDoc="1" locked="0" layoutInCell="1" allowOverlap="1" wp14:anchorId="35F80F8C" wp14:editId="087939D7">
          <wp:simplePos x="0" y="0"/>
          <wp:positionH relativeFrom="column">
            <wp:posOffset>-137795</wp:posOffset>
          </wp:positionH>
          <wp:positionV relativeFrom="paragraph">
            <wp:posOffset>207645</wp:posOffset>
          </wp:positionV>
          <wp:extent cx="1333500" cy="581025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7309">
      <w:rPr>
        <w:rFonts w:ascii="Trebuchet MS" w:hAnsi="Trebuchet MS"/>
        <w:sz w:val="20"/>
      </w:rPr>
      <w:t>Příloha č. 7 Smlouvy o poskytování služeb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3D"/>
    <w:rsid w:val="00013995"/>
    <w:rsid w:val="0005706B"/>
    <w:rsid w:val="002A71CC"/>
    <w:rsid w:val="00537F8E"/>
    <w:rsid w:val="007D3D25"/>
    <w:rsid w:val="00824898"/>
    <w:rsid w:val="00B1103D"/>
    <w:rsid w:val="00D6653C"/>
    <w:rsid w:val="00F0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0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1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03D"/>
  </w:style>
  <w:style w:type="paragraph" w:styleId="Zpat">
    <w:name w:val="footer"/>
    <w:basedOn w:val="Normln"/>
    <w:link w:val="ZpatChar"/>
    <w:uiPriority w:val="99"/>
    <w:unhideWhenUsed/>
    <w:rsid w:val="00B11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0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1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03D"/>
  </w:style>
  <w:style w:type="paragraph" w:styleId="Zpat">
    <w:name w:val="footer"/>
    <w:basedOn w:val="Normln"/>
    <w:link w:val="ZpatChar"/>
    <w:uiPriority w:val="99"/>
    <w:unhideWhenUsed/>
    <w:rsid w:val="00B11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Kubričanová Zora</cp:lastModifiedBy>
  <cp:revision>2</cp:revision>
  <cp:lastPrinted>2017-11-24T08:05:00Z</cp:lastPrinted>
  <dcterms:created xsi:type="dcterms:W3CDTF">2017-11-30T12:54:00Z</dcterms:created>
  <dcterms:modified xsi:type="dcterms:W3CDTF">2017-11-30T12:54:00Z</dcterms:modified>
</cp:coreProperties>
</file>