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DAA" w:rsidRDefault="00B83DAA" w:rsidP="003E42F5">
      <w:pPr>
        <w:rPr>
          <w:sz w:val="22"/>
          <w:szCs w:val="22"/>
        </w:rPr>
      </w:pPr>
    </w:p>
    <w:p w:rsidR="001A0506" w:rsidRPr="001A0506" w:rsidRDefault="001A0506" w:rsidP="003E42F5">
      <w:pPr>
        <w:rPr>
          <w:sz w:val="22"/>
          <w:szCs w:val="22"/>
        </w:rPr>
      </w:pPr>
      <w:bookmarkStart w:id="0" w:name="_GoBack"/>
      <w:bookmarkEnd w:id="0"/>
      <w:r w:rsidRPr="001A0506">
        <w:rPr>
          <w:sz w:val="22"/>
          <w:szCs w:val="22"/>
        </w:rPr>
        <w:t>Příloha č. 1</w:t>
      </w:r>
    </w:p>
    <w:p w:rsidR="00795A1F" w:rsidRDefault="003E42F5" w:rsidP="003E42F5">
      <w:pPr>
        <w:rPr>
          <w:sz w:val="22"/>
          <w:szCs w:val="22"/>
        </w:rPr>
      </w:pPr>
      <w:r w:rsidRPr="001A0506">
        <w:rPr>
          <w:sz w:val="22"/>
          <w:szCs w:val="22"/>
        </w:rPr>
        <w:t xml:space="preserve">Kalkulace </w:t>
      </w:r>
      <w:r w:rsidR="00795A1F" w:rsidRPr="001A0506">
        <w:rPr>
          <w:sz w:val="22"/>
          <w:szCs w:val="22"/>
        </w:rPr>
        <w:t>značení CHKO</w:t>
      </w:r>
      <w:r w:rsidRPr="001A0506">
        <w:rPr>
          <w:sz w:val="22"/>
          <w:szCs w:val="22"/>
        </w:rPr>
        <w:t xml:space="preserve"> 2017</w:t>
      </w:r>
    </w:p>
    <w:p w:rsidR="00B83DAA" w:rsidRDefault="00B83DAA" w:rsidP="003E42F5">
      <w:pPr>
        <w:rPr>
          <w:sz w:val="22"/>
          <w:szCs w:val="22"/>
        </w:rPr>
      </w:pPr>
    </w:p>
    <w:p w:rsidR="00B83DAA" w:rsidRDefault="00B83DAA" w:rsidP="003E42F5">
      <w:pPr>
        <w:rPr>
          <w:sz w:val="22"/>
          <w:szCs w:val="22"/>
        </w:rPr>
      </w:pPr>
      <w:r>
        <w:rPr>
          <w:sz w:val="22"/>
          <w:szCs w:val="22"/>
        </w:rPr>
        <w:t>Zhotovitel je plátce DPH.</w:t>
      </w:r>
    </w:p>
    <w:p w:rsidR="001A0506" w:rsidRDefault="001A0506" w:rsidP="003E42F5">
      <w:pPr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1276"/>
        <w:gridCol w:w="1417"/>
        <w:gridCol w:w="1843"/>
        <w:gridCol w:w="1276"/>
        <w:gridCol w:w="1367"/>
        <w:gridCol w:w="2000"/>
      </w:tblGrid>
      <w:tr w:rsidR="001A0506" w:rsidTr="001A0506">
        <w:tc>
          <w:tcPr>
            <w:tcW w:w="4815" w:type="dxa"/>
            <w:vAlign w:val="center"/>
          </w:tcPr>
          <w:p w:rsidR="001A0506" w:rsidRPr="001A0506" w:rsidRDefault="001A0506" w:rsidP="001A0506">
            <w:pPr>
              <w:jc w:val="center"/>
              <w:rPr>
                <w:b/>
                <w:sz w:val="22"/>
                <w:szCs w:val="22"/>
              </w:rPr>
            </w:pPr>
            <w:r w:rsidRPr="001A0506">
              <w:rPr>
                <w:b/>
                <w:sz w:val="22"/>
                <w:szCs w:val="22"/>
              </w:rPr>
              <w:t>Položka</w:t>
            </w:r>
          </w:p>
        </w:tc>
        <w:tc>
          <w:tcPr>
            <w:tcW w:w="1276" w:type="dxa"/>
            <w:vAlign w:val="center"/>
          </w:tcPr>
          <w:p w:rsidR="001A0506" w:rsidRPr="001A0506" w:rsidRDefault="001A0506" w:rsidP="001A0506">
            <w:pPr>
              <w:jc w:val="center"/>
              <w:rPr>
                <w:b/>
                <w:sz w:val="22"/>
                <w:szCs w:val="22"/>
              </w:rPr>
            </w:pPr>
            <w:r w:rsidRPr="001A0506">
              <w:rPr>
                <w:b/>
                <w:sz w:val="22"/>
                <w:szCs w:val="22"/>
              </w:rPr>
              <w:t>Počet MJ (ks)</w:t>
            </w:r>
          </w:p>
        </w:tc>
        <w:tc>
          <w:tcPr>
            <w:tcW w:w="1417" w:type="dxa"/>
            <w:vAlign w:val="center"/>
          </w:tcPr>
          <w:p w:rsidR="001A0506" w:rsidRPr="001A0506" w:rsidRDefault="001A0506" w:rsidP="001A0506">
            <w:pPr>
              <w:jc w:val="center"/>
              <w:rPr>
                <w:b/>
                <w:sz w:val="22"/>
                <w:szCs w:val="22"/>
              </w:rPr>
            </w:pPr>
            <w:r w:rsidRPr="001A0506">
              <w:rPr>
                <w:b/>
                <w:sz w:val="22"/>
                <w:szCs w:val="22"/>
              </w:rPr>
              <w:t>Cena za MJ (Kč)</w:t>
            </w:r>
          </w:p>
        </w:tc>
        <w:tc>
          <w:tcPr>
            <w:tcW w:w="1843" w:type="dxa"/>
            <w:vAlign w:val="center"/>
          </w:tcPr>
          <w:p w:rsidR="001A0506" w:rsidRPr="001A0506" w:rsidRDefault="001A0506" w:rsidP="001A0506">
            <w:pPr>
              <w:jc w:val="center"/>
              <w:rPr>
                <w:b/>
                <w:sz w:val="22"/>
                <w:szCs w:val="22"/>
              </w:rPr>
            </w:pPr>
            <w:r w:rsidRPr="001A0506">
              <w:rPr>
                <w:b/>
                <w:sz w:val="22"/>
                <w:szCs w:val="22"/>
              </w:rPr>
              <w:t>Cena celkem bez DPH (Kč)</w:t>
            </w:r>
          </w:p>
        </w:tc>
        <w:tc>
          <w:tcPr>
            <w:tcW w:w="1276" w:type="dxa"/>
            <w:vAlign w:val="center"/>
          </w:tcPr>
          <w:p w:rsidR="001A0506" w:rsidRPr="001A0506" w:rsidRDefault="001A0506" w:rsidP="001A0506">
            <w:pPr>
              <w:jc w:val="center"/>
              <w:rPr>
                <w:b/>
                <w:sz w:val="22"/>
                <w:szCs w:val="22"/>
              </w:rPr>
            </w:pPr>
            <w:r w:rsidRPr="001A0506">
              <w:rPr>
                <w:b/>
                <w:sz w:val="22"/>
                <w:szCs w:val="22"/>
              </w:rPr>
              <w:t>DPH (%)</w:t>
            </w:r>
          </w:p>
        </w:tc>
        <w:tc>
          <w:tcPr>
            <w:tcW w:w="1367" w:type="dxa"/>
            <w:vAlign w:val="center"/>
          </w:tcPr>
          <w:p w:rsidR="001A0506" w:rsidRPr="001A0506" w:rsidRDefault="001A0506" w:rsidP="001A0506">
            <w:pPr>
              <w:jc w:val="center"/>
              <w:rPr>
                <w:b/>
                <w:sz w:val="22"/>
                <w:szCs w:val="22"/>
              </w:rPr>
            </w:pPr>
            <w:r w:rsidRPr="001A0506">
              <w:rPr>
                <w:b/>
                <w:sz w:val="22"/>
                <w:szCs w:val="22"/>
              </w:rPr>
              <w:t>DPH (Kč)</w:t>
            </w:r>
          </w:p>
        </w:tc>
        <w:tc>
          <w:tcPr>
            <w:tcW w:w="2000" w:type="dxa"/>
            <w:vAlign w:val="center"/>
          </w:tcPr>
          <w:p w:rsidR="001A0506" w:rsidRPr="001A0506" w:rsidRDefault="001A0506" w:rsidP="001A0506">
            <w:pPr>
              <w:jc w:val="center"/>
              <w:rPr>
                <w:b/>
                <w:sz w:val="22"/>
                <w:szCs w:val="22"/>
              </w:rPr>
            </w:pPr>
            <w:r w:rsidRPr="001A0506">
              <w:rPr>
                <w:b/>
                <w:sz w:val="22"/>
                <w:szCs w:val="22"/>
              </w:rPr>
              <w:t>Cena celkem s DPH (Kč)</w:t>
            </w:r>
          </w:p>
        </w:tc>
      </w:tr>
      <w:tr w:rsidR="001A0506" w:rsidTr="001A0506">
        <w:tc>
          <w:tcPr>
            <w:tcW w:w="4815" w:type="dxa"/>
          </w:tcPr>
          <w:p w:rsidR="001A0506" w:rsidRDefault="001A0506" w:rsidP="003E4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Výroba a instalace nového hraničníku</w:t>
            </w:r>
          </w:p>
        </w:tc>
        <w:tc>
          <w:tcPr>
            <w:tcW w:w="1276" w:type="dxa"/>
          </w:tcPr>
          <w:p w:rsidR="001A0506" w:rsidRDefault="001A0506" w:rsidP="00B83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17" w:type="dxa"/>
          </w:tcPr>
          <w:p w:rsidR="001A0506" w:rsidRDefault="001A0506" w:rsidP="00B83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3 200</w:t>
            </w:r>
          </w:p>
        </w:tc>
        <w:tc>
          <w:tcPr>
            <w:tcW w:w="1843" w:type="dxa"/>
          </w:tcPr>
          <w:p w:rsidR="001A0506" w:rsidRPr="00B83DAA" w:rsidRDefault="001A0506" w:rsidP="00B83DAA">
            <w:pPr>
              <w:jc w:val="center"/>
              <w:rPr>
                <w:b/>
                <w:i/>
                <w:sz w:val="22"/>
                <w:szCs w:val="22"/>
              </w:rPr>
            </w:pPr>
            <w:r w:rsidRPr="00B83DAA">
              <w:rPr>
                <w:b/>
                <w:i/>
                <w:sz w:val="22"/>
                <w:szCs w:val="22"/>
              </w:rPr>
              <w:t>67 200</w:t>
            </w:r>
          </w:p>
        </w:tc>
        <w:tc>
          <w:tcPr>
            <w:tcW w:w="1276" w:type="dxa"/>
          </w:tcPr>
          <w:p w:rsidR="001A0506" w:rsidRDefault="001A0506" w:rsidP="00B83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367" w:type="dxa"/>
          </w:tcPr>
          <w:p w:rsidR="001A0506" w:rsidRDefault="00B83DAA" w:rsidP="00B83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14 112</w:t>
            </w:r>
          </w:p>
        </w:tc>
        <w:tc>
          <w:tcPr>
            <w:tcW w:w="2000" w:type="dxa"/>
          </w:tcPr>
          <w:p w:rsidR="001A0506" w:rsidRPr="00B83DAA" w:rsidRDefault="00B83DAA" w:rsidP="00B83DAA">
            <w:pPr>
              <w:jc w:val="center"/>
              <w:rPr>
                <w:b/>
                <w:i/>
                <w:sz w:val="22"/>
                <w:szCs w:val="22"/>
              </w:rPr>
            </w:pPr>
            <w:r w:rsidRPr="00B83DAA">
              <w:rPr>
                <w:b/>
                <w:i/>
                <w:sz w:val="22"/>
                <w:szCs w:val="22"/>
              </w:rPr>
              <w:t>81 312</w:t>
            </w:r>
          </w:p>
        </w:tc>
      </w:tr>
      <w:tr w:rsidR="001A0506" w:rsidTr="001A0506">
        <w:tc>
          <w:tcPr>
            <w:tcW w:w="4815" w:type="dxa"/>
          </w:tcPr>
          <w:p w:rsidR="001A0506" w:rsidRDefault="00B83DAA" w:rsidP="003E4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Likvidace a odvoz nefunkčích označníků a infopanelů</w:t>
            </w:r>
          </w:p>
        </w:tc>
        <w:tc>
          <w:tcPr>
            <w:tcW w:w="1276" w:type="dxa"/>
          </w:tcPr>
          <w:p w:rsidR="001A0506" w:rsidRDefault="00B83DAA" w:rsidP="00B83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417" w:type="dxa"/>
          </w:tcPr>
          <w:p w:rsidR="001A0506" w:rsidRDefault="00B83DAA" w:rsidP="00B83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843" w:type="dxa"/>
          </w:tcPr>
          <w:p w:rsidR="001A0506" w:rsidRPr="00B83DAA" w:rsidRDefault="00B83DAA" w:rsidP="00B83DAA">
            <w:pPr>
              <w:jc w:val="center"/>
              <w:rPr>
                <w:b/>
                <w:i/>
                <w:sz w:val="22"/>
                <w:szCs w:val="22"/>
              </w:rPr>
            </w:pPr>
            <w:r w:rsidRPr="00B83DAA">
              <w:rPr>
                <w:b/>
                <w:i/>
                <w:sz w:val="22"/>
                <w:szCs w:val="22"/>
              </w:rPr>
              <w:t>12 500</w:t>
            </w:r>
          </w:p>
        </w:tc>
        <w:tc>
          <w:tcPr>
            <w:tcW w:w="1276" w:type="dxa"/>
          </w:tcPr>
          <w:p w:rsidR="001A0506" w:rsidRDefault="00B83DAA" w:rsidP="00B83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367" w:type="dxa"/>
          </w:tcPr>
          <w:p w:rsidR="001A0506" w:rsidRDefault="00B83DAA" w:rsidP="00B83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2 625</w:t>
            </w:r>
          </w:p>
        </w:tc>
        <w:tc>
          <w:tcPr>
            <w:tcW w:w="2000" w:type="dxa"/>
          </w:tcPr>
          <w:p w:rsidR="001A0506" w:rsidRPr="00B83DAA" w:rsidRDefault="00B83DAA" w:rsidP="00B83DAA">
            <w:pPr>
              <w:jc w:val="center"/>
              <w:rPr>
                <w:b/>
                <w:i/>
                <w:sz w:val="22"/>
                <w:szCs w:val="22"/>
              </w:rPr>
            </w:pPr>
            <w:r w:rsidRPr="00B83DAA">
              <w:rPr>
                <w:b/>
                <w:i/>
                <w:sz w:val="22"/>
                <w:szCs w:val="22"/>
              </w:rPr>
              <w:t>15 125</w:t>
            </w:r>
          </w:p>
        </w:tc>
      </w:tr>
      <w:tr w:rsidR="001A0506" w:rsidTr="001A0506">
        <w:tc>
          <w:tcPr>
            <w:tcW w:w="4815" w:type="dxa"/>
          </w:tcPr>
          <w:p w:rsidR="001A0506" w:rsidRDefault="00B83DAA" w:rsidP="003E4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Oprava stříšek</w:t>
            </w:r>
          </w:p>
        </w:tc>
        <w:tc>
          <w:tcPr>
            <w:tcW w:w="1276" w:type="dxa"/>
          </w:tcPr>
          <w:p w:rsidR="001A0506" w:rsidRDefault="00B83DAA" w:rsidP="00B83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1A0506" w:rsidRDefault="00B83DAA" w:rsidP="00B83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1843" w:type="dxa"/>
          </w:tcPr>
          <w:p w:rsidR="001A0506" w:rsidRPr="00B83DAA" w:rsidRDefault="00B83DAA" w:rsidP="00B83DAA">
            <w:pPr>
              <w:jc w:val="center"/>
              <w:rPr>
                <w:b/>
                <w:i/>
                <w:sz w:val="22"/>
                <w:szCs w:val="22"/>
              </w:rPr>
            </w:pPr>
            <w:r w:rsidRPr="00B83DAA">
              <w:rPr>
                <w:b/>
                <w:i/>
                <w:sz w:val="22"/>
                <w:szCs w:val="22"/>
              </w:rPr>
              <w:t>3 850</w:t>
            </w:r>
          </w:p>
        </w:tc>
        <w:tc>
          <w:tcPr>
            <w:tcW w:w="1276" w:type="dxa"/>
          </w:tcPr>
          <w:p w:rsidR="001A0506" w:rsidRDefault="00B83DAA" w:rsidP="00B83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367" w:type="dxa"/>
          </w:tcPr>
          <w:p w:rsidR="001A0506" w:rsidRDefault="00B83DAA" w:rsidP="00B83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2000" w:type="dxa"/>
          </w:tcPr>
          <w:p w:rsidR="001A0506" w:rsidRPr="00B83DAA" w:rsidRDefault="00B83DAA" w:rsidP="00B83DAA">
            <w:pPr>
              <w:jc w:val="center"/>
              <w:rPr>
                <w:b/>
                <w:i/>
                <w:sz w:val="22"/>
                <w:szCs w:val="22"/>
              </w:rPr>
            </w:pPr>
            <w:r w:rsidRPr="00B83DAA">
              <w:rPr>
                <w:b/>
                <w:i/>
                <w:sz w:val="22"/>
                <w:szCs w:val="22"/>
              </w:rPr>
              <w:t>4 659</w:t>
            </w:r>
          </w:p>
        </w:tc>
      </w:tr>
      <w:tr w:rsidR="001A0506" w:rsidTr="001A0506">
        <w:tc>
          <w:tcPr>
            <w:tcW w:w="4815" w:type="dxa"/>
          </w:tcPr>
          <w:p w:rsidR="001A0506" w:rsidRPr="00B83DAA" w:rsidRDefault="00B83DAA" w:rsidP="003E42F5">
            <w:pPr>
              <w:rPr>
                <w:b/>
                <w:sz w:val="22"/>
                <w:szCs w:val="22"/>
              </w:rPr>
            </w:pPr>
            <w:r w:rsidRPr="00B83DAA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1276" w:type="dxa"/>
          </w:tcPr>
          <w:p w:rsidR="001A0506" w:rsidRDefault="001A0506" w:rsidP="00B83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A0506" w:rsidRDefault="001A0506" w:rsidP="00B83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A0506" w:rsidRPr="00B83DAA" w:rsidRDefault="00B83DAA" w:rsidP="00B83DAA">
            <w:pPr>
              <w:jc w:val="center"/>
              <w:rPr>
                <w:b/>
                <w:sz w:val="22"/>
                <w:szCs w:val="22"/>
              </w:rPr>
            </w:pPr>
            <w:r w:rsidRPr="00B83DAA">
              <w:rPr>
                <w:b/>
                <w:sz w:val="22"/>
                <w:szCs w:val="22"/>
              </w:rPr>
              <w:t>83 550</w:t>
            </w:r>
          </w:p>
        </w:tc>
        <w:tc>
          <w:tcPr>
            <w:tcW w:w="1276" w:type="dxa"/>
          </w:tcPr>
          <w:p w:rsidR="001A0506" w:rsidRPr="00B83DAA" w:rsidRDefault="001A0506" w:rsidP="00B83DA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7" w:type="dxa"/>
          </w:tcPr>
          <w:p w:rsidR="001A0506" w:rsidRPr="00B83DAA" w:rsidRDefault="001A0506" w:rsidP="00B83DA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00" w:type="dxa"/>
          </w:tcPr>
          <w:p w:rsidR="001A0506" w:rsidRPr="00B83DAA" w:rsidRDefault="00B83DAA" w:rsidP="00B83DAA">
            <w:pPr>
              <w:jc w:val="center"/>
              <w:rPr>
                <w:b/>
                <w:sz w:val="22"/>
                <w:szCs w:val="22"/>
              </w:rPr>
            </w:pPr>
            <w:r w:rsidRPr="00B83DAA">
              <w:rPr>
                <w:b/>
                <w:sz w:val="22"/>
                <w:szCs w:val="22"/>
              </w:rPr>
              <w:t>101 096</w:t>
            </w:r>
          </w:p>
        </w:tc>
      </w:tr>
    </w:tbl>
    <w:p w:rsidR="00D6774B" w:rsidRPr="001A0506" w:rsidRDefault="00D6774B">
      <w:pPr>
        <w:rPr>
          <w:sz w:val="22"/>
          <w:szCs w:val="22"/>
        </w:rPr>
      </w:pPr>
    </w:p>
    <w:sectPr w:rsidR="00D6774B" w:rsidRPr="001A0506" w:rsidSect="001A05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1F"/>
    <w:rsid w:val="001A0506"/>
    <w:rsid w:val="003E42F5"/>
    <w:rsid w:val="00541F27"/>
    <w:rsid w:val="00795A1F"/>
    <w:rsid w:val="00B83DAA"/>
    <w:rsid w:val="00D6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EF1D4-8B1C-4830-A9DC-36DB035F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4 Normální text"/>
    <w:qFormat/>
    <w:rsid w:val="00795A1F"/>
    <w:pPr>
      <w:spacing w:before="120" w:after="120" w:line="260" w:lineRule="exact"/>
    </w:pPr>
    <w:rPr>
      <w:rFonts w:ascii="Arial" w:eastAsia="Times New Roman" w:hAnsi="Arial" w:cs="Arial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A0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Správa CHKO Poodří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Sovík</dc:creator>
  <cp:keywords/>
  <dc:description/>
  <cp:lastModifiedBy>Lukáš Drastich</cp:lastModifiedBy>
  <cp:revision>3</cp:revision>
  <dcterms:created xsi:type="dcterms:W3CDTF">2017-11-13T07:10:00Z</dcterms:created>
  <dcterms:modified xsi:type="dcterms:W3CDTF">2017-11-14T13:01:00Z</dcterms:modified>
</cp:coreProperties>
</file>