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47" w:rsidRDefault="002F2E57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1651"/>
        <w:gridCol w:w="3859"/>
      </w:tblGrid>
      <w:tr w:rsidR="00793F4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F47" w:rsidRDefault="002F2E57" w:rsidP="001A4424">
            <w:pPr>
              <w:pStyle w:val="Jin0"/>
              <w:shd w:val="clear" w:color="auto" w:fill="auto"/>
              <w:spacing w:line="240" w:lineRule="auto"/>
            </w:pPr>
            <w:r w:rsidRPr="005A5DCD">
              <w:rPr>
                <w:b/>
                <w:color w:val="auto"/>
                <w:sz w:val="16"/>
                <w:szCs w:val="16"/>
              </w:rPr>
              <w:t>Doklad</w:t>
            </w:r>
            <w:r>
              <w:rPr>
                <w:sz w:val="16"/>
                <w:szCs w:val="16"/>
              </w:rPr>
              <w:t xml:space="preserve"> </w:t>
            </w:r>
            <w:r w:rsidR="001A4424">
              <w:t>OJ</w:t>
            </w:r>
            <w:r>
              <w:t>E - 28</w:t>
            </w:r>
            <w:r w:rsidR="001A4424">
              <w:t>7</w:t>
            </w:r>
            <w: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F47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í</w:t>
            </w:r>
            <w:r>
              <w:rPr>
                <w:color w:val="525356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lo objednávky</w:t>
            </w: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5A5DCD">
              <w:rPr>
                <w:b/>
                <w:sz w:val="26"/>
                <w:szCs w:val="26"/>
              </w:rPr>
              <w:t>28</w:t>
            </w:r>
            <w:r w:rsidRPr="005A5DCD">
              <w:rPr>
                <w:b/>
                <w:color w:val="525356"/>
                <w:sz w:val="26"/>
                <w:szCs w:val="26"/>
              </w:rPr>
              <w:t>78/</w:t>
            </w:r>
            <w:r w:rsidRPr="005A5DCD">
              <w:rPr>
                <w:b/>
                <w:sz w:val="26"/>
                <w:szCs w:val="26"/>
              </w:rPr>
              <w:t>2</w:t>
            </w:r>
            <w:r w:rsidRPr="005A5DCD">
              <w:rPr>
                <w:b/>
                <w:color w:val="525356"/>
                <w:sz w:val="26"/>
                <w:szCs w:val="26"/>
              </w:rPr>
              <w:t>017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1A4424" w:rsidP="001A4424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12"/>
                <w:szCs w:val="12"/>
              </w:rPr>
            </w:pPr>
            <w:r w:rsidRPr="001A4424">
              <w:rPr>
                <w:b/>
                <w:color w:val="auto"/>
              </w:rPr>
              <w:t xml:space="preserve">              </w:t>
            </w:r>
            <w:r w:rsidR="002F2E57" w:rsidRPr="001A4424">
              <w:rPr>
                <w:b/>
                <w:color w:val="auto"/>
                <w:sz w:val="12"/>
                <w:szCs w:val="12"/>
              </w:rPr>
              <w:t>V</w:t>
            </w:r>
          </w:p>
          <w:p w:rsidR="00793F47" w:rsidRPr="005A5DCD" w:rsidRDefault="002F2E57" w:rsidP="001A4424">
            <w:pPr>
              <w:pStyle w:val="Jin0"/>
              <w:shd w:val="clear" w:color="auto" w:fill="auto"/>
              <w:spacing w:line="194" w:lineRule="auto"/>
              <w:rPr>
                <w:b/>
                <w:color w:val="auto"/>
                <w:sz w:val="18"/>
                <w:szCs w:val="18"/>
              </w:rPr>
            </w:pPr>
            <w:r w:rsidRPr="005A5DCD">
              <w:rPr>
                <w:b/>
                <w:color w:val="auto"/>
                <w:sz w:val="24"/>
                <w:szCs w:val="24"/>
              </w:rPr>
              <w:t>ODBE</w:t>
            </w:r>
            <w:r w:rsidR="001A4424" w:rsidRPr="005A5DCD">
              <w:rPr>
                <w:b/>
                <w:color w:val="auto"/>
                <w:sz w:val="24"/>
                <w:szCs w:val="24"/>
              </w:rPr>
              <w:t>R</w:t>
            </w:r>
            <w:r w:rsidRPr="005A5DCD">
              <w:rPr>
                <w:b/>
                <w:color w:val="auto"/>
                <w:sz w:val="24"/>
                <w:szCs w:val="24"/>
              </w:rPr>
              <w:t>A</w:t>
            </w:r>
            <w:r w:rsidR="001A4424" w:rsidRPr="005A5DCD">
              <w:rPr>
                <w:b/>
                <w:color w:val="auto"/>
                <w:sz w:val="24"/>
                <w:szCs w:val="24"/>
              </w:rPr>
              <w:t>TEL</w:t>
            </w:r>
            <w:r w:rsidRPr="005A5DCD">
              <w:rPr>
                <w:b/>
                <w:color w:val="auto"/>
                <w:sz w:val="18"/>
                <w:szCs w:val="18"/>
              </w:rPr>
              <w:t xml:space="preserve"> - faktu</w:t>
            </w:r>
            <w:r w:rsidRPr="005A5DCD">
              <w:rPr>
                <w:b/>
                <w:color w:val="auto"/>
                <w:sz w:val="18"/>
                <w:szCs w:val="18"/>
              </w:rPr>
              <w:t>r</w:t>
            </w:r>
            <w:r w:rsidRPr="005A5DCD">
              <w:rPr>
                <w:b/>
                <w:color w:val="auto"/>
                <w:sz w:val="18"/>
                <w:szCs w:val="18"/>
              </w:rPr>
              <w:t>ační adresa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26"/>
                <w:szCs w:val="26"/>
              </w:rPr>
            </w:pPr>
            <w:r w:rsidRPr="005A5DCD">
              <w:rPr>
                <w:b/>
                <w:color w:val="auto"/>
                <w:sz w:val="26"/>
                <w:szCs w:val="26"/>
              </w:rPr>
              <w:t>D</w:t>
            </w:r>
            <w:r w:rsidRPr="005A5DCD">
              <w:rPr>
                <w:b/>
                <w:color w:val="auto"/>
                <w:sz w:val="26"/>
                <w:szCs w:val="26"/>
              </w:rPr>
              <w:t>ODAVATEL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1A4424">
              <w:rPr>
                <w:color w:val="auto"/>
              </w:rPr>
              <w:t>Národní galerie v Praze</w:t>
            </w:r>
          </w:p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1A4424">
              <w:rPr>
                <w:color w:val="auto"/>
              </w:rPr>
              <w:t>S</w:t>
            </w:r>
            <w:r w:rsidRPr="001A4424">
              <w:rPr>
                <w:color w:val="auto"/>
              </w:rPr>
              <w:t>t</w:t>
            </w:r>
            <w:r w:rsidRPr="001A4424">
              <w:rPr>
                <w:color w:val="auto"/>
              </w:rPr>
              <w:t>aroměstské náměs</w:t>
            </w:r>
            <w:r w:rsidRPr="001A4424">
              <w:rPr>
                <w:color w:val="auto"/>
              </w:rPr>
              <w:t>t</w:t>
            </w:r>
            <w:r w:rsidRPr="001A4424">
              <w:rPr>
                <w:color w:val="auto"/>
              </w:rPr>
              <w:t>í 12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  <w:sz w:val="17"/>
                <w:szCs w:val="17"/>
              </w:rPr>
            </w:pPr>
            <w:r w:rsidRPr="001A4424">
              <w:rPr>
                <w:rFonts w:ascii="Tahoma" w:eastAsia="Tahoma" w:hAnsi="Tahoma" w:cs="Tahoma"/>
                <w:color w:val="auto"/>
                <w:sz w:val="17"/>
                <w:szCs w:val="17"/>
              </w:rPr>
              <w:t>JEFFYS s.r.o.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after="200" w:line="240" w:lineRule="auto"/>
              <w:rPr>
                <w:color w:val="auto"/>
              </w:rPr>
            </w:pPr>
            <w:r w:rsidRPr="001A4424">
              <w:rPr>
                <w:color w:val="auto"/>
              </w:rPr>
              <w:t>110 15 P</w:t>
            </w:r>
            <w:r w:rsidRPr="001A4424">
              <w:rPr>
                <w:color w:val="auto"/>
              </w:rPr>
              <w:t>r</w:t>
            </w:r>
            <w:r w:rsidRPr="001A4424">
              <w:rPr>
                <w:color w:val="auto"/>
              </w:rPr>
              <w:t>aha 1</w:t>
            </w:r>
          </w:p>
          <w:p w:rsidR="001A4424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Zřízena zákonem č. 148</w:t>
            </w:r>
            <w:r w:rsidRPr="001A4424">
              <w:rPr>
                <w:color w:val="auto"/>
              </w:rPr>
              <w:t>/</w:t>
            </w:r>
            <w:r w:rsidRPr="001A4424">
              <w:rPr>
                <w:color w:val="auto"/>
              </w:rPr>
              <w:t xml:space="preserve">1949 Sb., </w:t>
            </w:r>
          </w:p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o Národní galerii v P</w:t>
            </w:r>
            <w:r w:rsidRPr="001A4424">
              <w:rPr>
                <w:color w:val="auto"/>
              </w:rPr>
              <w:t>r</w:t>
            </w:r>
            <w:r w:rsidRPr="001A4424">
              <w:rPr>
                <w:color w:val="auto"/>
              </w:rPr>
              <w:t>aze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  <w:sz w:val="17"/>
                <w:szCs w:val="17"/>
              </w:rPr>
            </w:pPr>
            <w:r w:rsidRPr="001A4424">
              <w:rPr>
                <w:rFonts w:ascii="Tahoma" w:eastAsia="Tahoma" w:hAnsi="Tahoma" w:cs="Tahoma"/>
                <w:color w:val="auto"/>
                <w:sz w:val="17"/>
                <w:szCs w:val="17"/>
              </w:rPr>
              <w:t>Na Černé hoře</w:t>
            </w:r>
            <w:r w:rsidRPr="001A4424">
              <w:rPr>
                <w:rFonts w:ascii="Tahoma" w:eastAsia="Tahoma" w:hAnsi="Tahoma" w:cs="Tahoma"/>
                <w:color w:val="auto"/>
                <w:sz w:val="17"/>
                <w:szCs w:val="17"/>
              </w:rPr>
              <w:t xml:space="preserve"> 12 160 00 Praha 6 Česká republika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tabs>
                <w:tab w:val="left" w:pos="1570"/>
              </w:tabs>
              <w:spacing w:line="240" w:lineRule="auto"/>
              <w:rPr>
                <w:color w:val="auto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IČ</w:t>
            </w:r>
            <w:r w:rsidRPr="005A5DCD">
              <w:rPr>
                <w:color w:val="auto"/>
                <w:sz w:val="16"/>
                <w:szCs w:val="16"/>
              </w:rPr>
              <w:t xml:space="preserve"> </w:t>
            </w:r>
            <w:r w:rsidRPr="005A5DCD">
              <w:rPr>
                <w:color w:val="auto"/>
              </w:rPr>
              <w:t>00023281</w:t>
            </w:r>
            <w:r w:rsidRPr="005A5DCD">
              <w:rPr>
                <w:color w:val="auto"/>
              </w:rPr>
              <w:tab/>
            </w:r>
            <w:r w:rsidRPr="005A5DCD">
              <w:rPr>
                <w:b/>
                <w:color w:val="auto"/>
                <w:sz w:val="16"/>
                <w:szCs w:val="16"/>
              </w:rPr>
              <w:t>DIČ</w:t>
            </w:r>
            <w:r w:rsidRPr="005A5DCD">
              <w:rPr>
                <w:color w:val="auto"/>
                <w:sz w:val="16"/>
                <w:szCs w:val="16"/>
              </w:rPr>
              <w:t xml:space="preserve"> </w:t>
            </w:r>
            <w:r w:rsidRPr="005A5DCD">
              <w:rPr>
                <w:color w:val="auto"/>
              </w:rPr>
              <w:t>CZ00073</w:t>
            </w:r>
            <w:r w:rsidRPr="005A5DCD">
              <w:rPr>
                <w:color w:val="auto"/>
              </w:rPr>
              <w:t>2</w:t>
            </w:r>
            <w:r w:rsidRPr="005A5DCD">
              <w:rPr>
                <w:color w:val="auto"/>
              </w:rPr>
              <w:t>81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IČ</w:t>
            </w:r>
            <w:r w:rsidRPr="005A5DCD">
              <w:rPr>
                <w:color w:val="auto"/>
                <w:sz w:val="16"/>
                <w:szCs w:val="16"/>
              </w:rPr>
              <w:t xml:space="preserve"> </w:t>
            </w:r>
            <w:r w:rsidRPr="005A5DCD">
              <w:rPr>
                <w:color w:val="auto"/>
              </w:rPr>
              <w:t>63990598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DIČ</w:t>
            </w:r>
            <w:r w:rsidRPr="001A4424">
              <w:rPr>
                <w:color w:val="auto"/>
                <w:sz w:val="16"/>
                <w:szCs w:val="16"/>
              </w:rPr>
              <w:t xml:space="preserve"> </w:t>
            </w:r>
            <w:r w:rsidRPr="001A4424">
              <w:rPr>
                <w:color w:val="auto"/>
              </w:rPr>
              <w:t>CZ63990598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Typ</w:t>
            </w:r>
            <w:r w:rsidRPr="001A4424">
              <w:rPr>
                <w:color w:val="auto"/>
                <w:sz w:val="16"/>
                <w:szCs w:val="16"/>
              </w:rPr>
              <w:t xml:space="preserve"> </w:t>
            </w:r>
            <w:r w:rsidRPr="001A4424">
              <w:rPr>
                <w:color w:val="auto"/>
              </w:rPr>
              <w:t>P</w:t>
            </w:r>
            <w:r w:rsidRPr="001A4424">
              <w:rPr>
                <w:color w:val="auto"/>
              </w:rPr>
              <w:t>ř</w:t>
            </w:r>
            <w:r w:rsidRPr="001A4424">
              <w:rPr>
                <w:color w:val="auto"/>
              </w:rPr>
              <w:t>í</w:t>
            </w:r>
            <w:r w:rsidRPr="001A4424">
              <w:rPr>
                <w:color w:val="auto"/>
              </w:rPr>
              <w:t>sp</w:t>
            </w:r>
            <w:r w:rsidRPr="001A4424">
              <w:rPr>
                <w:color w:val="auto"/>
              </w:rPr>
              <w:t>ě</w:t>
            </w:r>
            <w:r w:rsidRPr="001A4424">
              <w:rPr>
                <w:color w:val="auto"/>
              </w:rPr>
              <w:t>v</w:t>
            </w:r>
            <w:r w:rsidRPr="001A4424">
              <w:rPr>
                <w:color w:val="auto"/>
              </w:rPr>
              <w:t>ková organizace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 w:rsidP="001A4424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D</w:t>
            </w:r>
            <w:r w:rsidRPr="005A5DCD">
              <w:rPr>
                <w:b/>
                <w:color w:val="auto"/>
                <w:sz w:val="16"/>
                <w:szCs w:val="16"/>
              </w:rPr>
              <w:t>at</w:t>
            </w:r>
            <w:r w:rsidRPr="005A5DCD">
              <w:rPr>
                <w:b/>
                <w:color w:val="auto"/>
                <w:sz w:val="16"/>
                <w:szCs w:val="16"/>
              </w:rPr>
              <w:t>um v</w:t>
            </w:r>
            <w:r w:rsidR="001A4424" w:rsidRPr="005A5DCD">
              <w:rPr>
                <w:b/>
                <w:color w:val="auto"/>
                <w:sz w:val="16"/>
                <w:szCs w:val="16"/>
              </w:rPr>
              <w:t>y</w:t>
            </w:r>
            <w:r w:rsidRPr="005A5DCD">
              <w:rPr>
                <w:b/>
                <w:color w:val="auto"/>
                <w:sz w:val="16"/>
                <w:szCs w:val="16"/>
              </w:rPr>
              <w:t>stave</w:t>
            </w:r>
            <w:r w:rsidR="001A4424" w:rsidRPr="005A5DCD">
              <w:rPr>
                <w:b/>
                <w:color w:val="auto"/>
                <w:sz w:val="16"/>
                <w:szCs w:val="16"/>
              </w:rPr>
              <w:t>ní</w:t>
            </w:r>
            <w:r w:rsidRPr="005A5DCD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1A4424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1A4424">
              <w:rPr>
                <w:color w:val="auto"/>
              </w:rPr>
              <w:t xml:space="preserve">24.11.2017 </w:t>
            </w:r>
            <w:r w:rsidR="002F2E57" w:rsidRPr="001A4424">
              <w:rPr>
                <w:color w:val="auto"/>
              </w:rPr>
              <w:t xml:space="preserve"> </w:t>
            </w:r>
            <w:r w:rsidR="002F2E57" w:rsidRPr="005A5DCD">
              <w:rPr>
                <w:b/>
                <w:color w:val="auto"/>
                <w:sz w:val="16"/>
                <w:szCs w:val="16"/>
              </w:rPr>
              <w:t>Č</w:t>
            </w:r>
            <w:r w:rsidRPr="005A5DCD">
              <w:rPr>
                <w:b/>
                <w:color w:val="auto"/>
                <w:sz w:val="16"/>
                <w:szCs w:val="16"/>
              </w:rPr>
              <w:t>í</w:t>
            </w:r>
            <w:r w:rsidR="002F2E57" w:rsidRPr="005A5DCD">
              <w:rPr>
                <w:b/>
                <w:color w:val="auto"/>
                <w:sz w:val="16"/>
                <w:szCs w:val="16"/>
              </w:rPr>
              <w:t>s</w:t>
            </w:r>
            <w:r w:rsidRPr="005A5DCD">
              <w:rPr>
                <w:b/>
                <w:color w:val="auto"/>
                <w:sz w:val="16"/>
                <w:szCs w:val="16"/>
              </w:rPr>
              <w:t>lo jednací</w:t>
            </w:r>
            <w:r w:rsidRPr="001A442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ind w:left="2560"/>
              <w:jc w:val="left"/>
              <w:rPr>
                <w:b/>
                <w:color w:val="auto"/>
                <w:sz w:val="16"/>
                <w:szCs w:val="16"/>
              </w:rPr>
            </w:pPr>
            <w:r w:rsidRPr="001A4424">
              <w:rPr>
                <w:color w:val="auto"/>
                <w:sz w:val="16"/>
                <w:szCs w:val="16"/>
              </w:rPr>
              <w:t xml:space="preserve"> </w:t>
            </w:r>
            <w:r w:rsidRPr="005A5DCD">
              <w:rPr>
                <w:b/>
                <w:color w:val="auto"/>
                <w:sz w:val="16"/>
                <w:szCs w:val="16"/>
              </w:rPr>
              <w:t>Smlouva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P</w:t>
            </w:r>
            <w:r w:rsidRPr="005A5DCD">
              <w:rPr>
                <w:b/>
                <w:color w:val="auto"/>
                <w:sz w:val="16"/>
                <w:szCs w:val="16"/>
              </w:rPr>
              <w:t>ožadu</w:t>
            </w:r>
            <w:r w:rsidRPr="005A5DCD">
              <w:rPr>
                <w:b/>
                <w:color w:val="auto"/>
                <w:sz w:val="16"/>
                <w:szCs w:val="16"/>
              </w:rPr>
              <w:t>jeme :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 xml:space="preserve">Termín dodání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24.11.2017 - 04.12.2017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Způsob dopravy ;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1A4424">
            <w:pPr>
              <w:pStyle w:val="Jin0"/>
              <w:shd w:val="clear" w:color="auto" w:fill="auto"/>
              <w:tabs>
                <w:tab w:val="left" w:pos="1426"/>
              </w:tabs>
              <w:spacing w:line="240" w:lineRule="auto"/>
              <w:rPr>
                <w:b/>
                <w:color w:val="auto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Způsob pl</w:t>
            </w:r>
            <w:r w:rsidR="002F2E57" w:rsidRPr="005A5DCD">
              <w:rPr>
                <w:b/>
                <w:color w:val="auto"/>
                <w:sz w:val="16"/>
                <w:szCs w:val="16"/>
              </w:rPr>
              <w:t>atby</w:t>
            </w:r>
            <w:r w:rsidR="002F2E57" w:rsidRPr="005A5DCD">
              <w:rPr>
                <w:b/>
                <w:color w:val="auto"/>
                <w:sz w:val="16"/>
                <w:szCs w:val="16"/>
              </w:rPr>
              <w:tab/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 w:rsidP="001A4424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P</w:t>
            </w:r>
            <w:r w:rsidRPr="001A4424">
              <w:rPr>
                <w:color w:val="auto"/>
              </w:rPr>
              <w:t>l</w:t>
            </w:r>
            <w:r w:rsidRPr="001A4424">
              <w:rPr>
                <w:color w:val="auto"/>
              </w:rPr>
              <w:t>a</w:t>
            </w:r>
            <w:r w:rsidRPr="001A4424">
              <w:rPr>
                <w:color w:val="auto"/>
              </w:rPr>
              <w:t>t</w:t>
            </w:r>
            <w:r w:rsidRPr="001A4424">
              <w:rPr>
                <w:color w:val="auto"/>
              </w:rPr>
              <w:t>ebním p</w:t>
            </w:r>
            <w:r w:rsidR="001A4424" w:rsidRPr="001A4424">
              <w:rPr>
                <w:color w:val="auto"/>
              </w:rPr>
              <w:t>říkaze</w:t>
            </w:r>
            <w:r w:rsidRPr="001A4424">
              <w:rPr>
                <w:color w:val="auto"/>
              </w:rPr>
              <w:t>m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47" w:rsidRPr="005A5DCD" w:rsidRDefault="00793F47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F47" w:rsidRPr="005A5DCD" w:rsidRDefault="002F2E57" w:rsidP="001A4424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Sp</w:t>
            </w:r>
            <w:r w:rsidRPr="005A5DCD">
              <w:rPr>
                <w:b/>
                <w:color w:val="auto"/>
                <w:sz w:val="16"/>
                <w:szCs w:val="16"/>
              </w:rPr>
              <w:t>l</w:t>
            </w:r>
            <w:r w:rsidRPr="005A5DCD">
              <w:rPr>
                <w:b/>
                <w:color w:val="auto"/>
                <w:sz w:val="16"/>
                <w:szCs w:val="16"/>
              </w:rPr>
              <w:t>a</w:t>
            </w:r>
            <w:r w:rsidRPr="005A5DCD">
              <w:rPr>
                <w:b/>
                <w:color w:val="auto"/>
                <w:sz w:val="16"/>
                <w:szCs w:val="16"/>
              </w:rPr>
              <w:t>t</w:t>
            </w:r>
            <w:r w:rsidRPr="005A5DCD">
              <w:rPr>
                <w:b/>
                <w:color w:val="auto"/>
                <w:sz w:val="16"/>
                <w:szCs w:val="16"/>
              </w:rPr>
              <w:t>nos</w:t>
            </w:r>
            <w:r w:rsidRPr="005A5DCD">
              <w:rPr>
                <w:b/>
                <w:color w:val="auto"/>
                <w:sz w:val="16"/>
                <w:szCs w:val="16"/>
              </w:rPr>
              <w:t xml:space="preserve">t </w:t>
            </w:r>
            <w:r w:rsidRPr="005A5DCD">
              <w:rPr>
                <w:b/>
                <w:color w:val="auto"/>
                <w:sz w:val="16"/>
                <w:szCs w:val="16"/>
              </w:rPr>
              <w:t xml:space="preserve">faktury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3</w:t>
            </w:r>
            <w:r w:rsidRPr="001A4424">
              <w:rPr>
                <w:color w:val="auto"/>
              </w:rPr>
              <w:t>0 dnů</w:t>
            </w:r>
          </w:p>
        </w:tc>
      </w:tr>
    </w:tbl>
    <w:p w:rsidR="00793F47" w:rsidRPr="001A4424" w:rsidRDefault="002F2E57">
      <w:pPr>
        <w:pStyle w:val="Zkladntext1"/>
        <w:shd w:val="clear" w:color="auto" w:fill="auto"/>
        <w:rPr>
          <w:color w:val="auto"/>
        </w:rPr>
      </w:pPr>
      <w:r w:rsidRPr="001A4424">
        <w:rPr>
          <w:color w:val="auto"/>
        </w:rPr>
        <w:t>Objednáváme u Vás přípravu a realizaci kulturních akcí v rámci podzimního programu NG.</w:t>
      </w:r>
    </w:p>
    <w:p w:rsidR="00793F47" w:rsidRPr="001A4424" w:rsidRDefault="002F2E57">
      <w:pPr>
        <w:pStyle w:val="Zkladntext1"/>
        <w:shd w:val="clear" w:color="auto" w:fill="auto"/>
        <w:jc w:val="left"/>
        <w:rPr>
          <w:color w:val="auto"/>
        </w:rPr>
      </w:pPr>
      <w:r w:rsidRPr="001A4424">
        <w:rPr>
          <w:color w:val="auto"/>
        </w:rPr>
        <w:t>Rozsah služeb: dramaturgické služby, kompletní příprava a produkce, doprava zapůjčení a instalace podiové</w:t>
      </w:r>
      <w:r w:rsidRPr="001A4424">
        <w:rPr>
          <w:color w:val="auto"/>
        </w:rPr>
        <w:t xml:space="preserve"> techniky a ozvučení + světel, z</w:t>
      </w:r>
      <w:r w:rsidRPr="001A4424">
        <w:rPr>
          <w:color w:val="auto"/>
        </w:rPr>
        <w:t>a</w:t>
      </w:r>
      <w:r w:rsidRPr="001A4424">
        <w:rPr>
          <w:color w:val="auto"/>
        </w:rPr>
        <w:t>jištění vystupu</w:t>
      </w:r>
      <w:r w:rsidRPr="001A4424">
        <w:rPr>
          <w:color w:val="auto"/>
        </w:rPr>
        <w:t>jí</w:t>
      </w:r>
      <w:r w:rsidRPr="001A4424">
        <w:rPr>
          <w:color w:val="auto"/>
        </w:rPr>
        <w:t>cích umělců a vypořádání autorských honorářů včetně autorských práv a licenčních poplatků.</w:t>
      </w:r>
    </w:p>
    <w:p w:rsidR="00793F47" w:rsidRPr="001A4424" w:rsidRDefault="002F2E57">
      <w:pPr>
        <w:pStyle w:val="Zkladntext1"/>
        <w:shd w:val="clear" w:color="auto" w:fill="auto"/>
        <w:rPr>
          <w:color w:val="auto"/>
        </w:rPr>
      </w:pPr>
      <w:r w:rsidRPr="001A4424">
        <w:rPr>
          <w:color w:val="auto"/>
        </w:rPr>
        <w:t>Akce se bude konat v prostorách areálu K</w:t>
      </w:r>
      <w:r w:rsidRPr="001A4424">
        <w:rPr>
          <w:color w:val="auto"/>
        </w:rPr>
        <w:t>l</w:t>
      </w:r>
      <w:r w:rsidRPr="001A4424">
        <w:rPr>
          <w:color w:val="auto"/>
        </w:rPr>
        <w:t>áš</w:t>
      </w:r>
      <w:r w:rsidRPr="001A4424">
        <w:rPr>
          <w:color w:val="auto"/>
        </w:rPr>
        <w:t>t</w:t>
      </w:r>
      <w:r w:rsidRPr="001A4424">
        <w:rPr>
          <w:color w:val="auto"/>
        </w:rPr>
        <w:t>era sv. Anežky české - zahrady a interiér.</w:t>
      </w:r>
    </w:p>
    <w:p w:rsidR="00793F47" w:rsidRPr="001A4424" w:rsidRDefault="002F2E57">
      <w:pPr>
        <w:pStyle w:val="Zkladntext1"/>
        <w:shd w:val="clear" w:color="auto" w:fill="auto"/>
        <w:ind w:right="460"/>
        <w:jc w:val="left"/>
        <w:rPr>
          <w:color w:val="auto"/>
        </w:rPr>
      </w:pPr>
      <w:r w:rsidRPr="001A4424">
        <w:rPr>
          <w:color w:val="auto"/>
        </w:rPr>
        <w:t>Autorské honoráře všech vyst</w:t>
      </w:r>
      <w:r w:rsidRPr="001A4424">
        <w:rPr>
          <w:color w:val="auto"/>
        </w:rPr>
        <w:t>upujících umělců + technika: 86 700,- Kč, produkční práce a organizace - dramaturgie: 64 000,- Kč, občers</w:t>
      </w:r>
      <w:r w:rsidRPr="001A4424">
        <w:rPr>
          <w:color w:val="auto"/>
        </w:rPr>
        <w:t>t</w:t>
      </w:r>
      <w:r w:rsidRPr="001A4424">
        <w:rPr>
          <w:color w:val="auto"/>
        </w:rPr>
        <w:t>vení a drobný provoz, telefony, úče</w:t>
      </w:r>
      <w:r w:rsidRPr="001A4424">
        <w:rPr>
          <w:color w:val="auto"/>
        </w:rPr>
        <w:t>t</w:t>
      </w:r>
      <w:r w:rsidR="0033491B">
        <w:rPr>
          <w:color w:val="auto"/>
        </w:rPr>
        <w:t>ní servis a režije: 11</w:t>
      </w:r>
      <w:r w:rsidRPr="001A4424">
        <w:rPr>
          <w:color w:val="auto"/>
        </w:rPr>
        <w:t xml:space="preserve"> </w:t>
      </w:r>
      <w:r w:rsidRPr="001A4424">
        <w:rPr>
          <w:color w:val="auto"/>
        </w:rPr>
        <w:t>1</w:t>
      </w:r>
      <w:r w:rsidRPr="001A4424">
        <w:rPr>
          <w:color w:val="auto"/>
        </w:rPr>
        <w:t>0</w:t>
      </w:r>
      <w:r w:rsidRPr="001A4424">
        <w:rPr>
          <w:color w:val="auto"/>
        </w:rPr>
        <w:t xml:space="preserve">0,- Kč, </w:t>
      </w:r>
      <w:r w:rsidR="0033491B">
        <w:rPr>
          <w:color w:val="auto"/>
        </w:rPr>
        <w:t>doprava: 3500,- Kč, autoské popl</w:t>
      </w:r>
      <w:r w:rsidRPr="001A4424">
        <w:rPr>
          <w:color w:val="auto"/>
        </w:rPr>
        <w:t>a</w:t>
      </w:r>
      <w:r w:rsidRPr="001A4424">
        <w:rPr>
          <w:color w:val="auto"/>
        </w:rPr>
        <w:t>t</w:t>
      </w:r>
      <w:r w:rsidRPr="001A4424">
        <w:rPr>
          <w:color w:val="auto"/>
        </w:rPr>
        <w:t>ky a práva: 3 400,- Kč.</w:t>
      </w:r>
    </w:p>
    <w:p w:rsidR="00793F47" w:rsidRPr="001A4424" w:rsidRDefault="002F2E57">
      <w:pPr>
        <w:pStyle w:val="Zkladntext1"/>
        <w:pBdr>
          <w:bottom w:val="single" w:sz="4" w:space="0" w:color="auto"/>
        </w:pBdr>
        <w:shd w:val="clear" w:color="auto" w:fill="auto"/>
        <w:spacing w:after="120"/>
        <w:rPr>
          <w:color w:val="auto"/>
        </w:rPr>
      </w:pPr>
      <w:r w:rsidRPr="001A4424">
        <w:rPr>
          <w:color w:val="auto"/>
        </w:rPr>
        <w:t>Ce</w:t>
      </w:r>
      <w:r w:rsidRPr="001A4424">
        <w:rPr>
          <w:color w:val="auto"/>
        </w:rPr>
        <w:t>l</w:t>
      </w:r>
      <w:r w:rsidRPr="001A4424">
        <w:rPr>
          <w:color w:val="auto"/>
        </w:rPr>
        <w:t>kem 1</w:t>
      </w:r>
      <w:r w:rsidRPr="001A4424">
        <w:rPr>
          <w:color w:val="auto"/>
        </w:rPr>
        <w:t>6</w:t>
      </w:r>
      <w:r w:rsidRPr="001A4424">
        <w:rPr>
          <w:color w:val="auto"/>
        </w:rPr>
        <w:t>8 700,- Kč bez</w:t>
      </w:r>
      <w:r w:rsidRPr="001A4424">
        <w:rPr>
          <w:color w:val="auto"/>
        </w:rPr>
        <w:t xml:space="preserve">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1598"/>
        <w:gridCol w:w="2698"/>
        <w:gridCol w:w="1325"/>
        <w:gridCol w:w="1565"/>
      </w:tblGrid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P</w:t>
            </w:r>
            <w:r w:rsidRPr="001A4424">
              <w:rPr>
                <w:color w:val="auto"/>
              </w:rPr>
              <w:t>o</w:t>
            </w:r>
            <w:r w:rsidRPr="001A4424">
              <w:rPr>
                <w:color w:val="auto"/>
              </w:rPr>
              <w:t>ložka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ind w:right="180"/>
              <w:jc w:val="center"/>
              <w:rPr>
                <w:color w:val="auto"/>
              </w:rPr>
            </w:pPr>
            <w:r w:rsidRPr="001A4424">
              <w:rPr>
                <w:color w:val="auto"/>
              </w:rPr>
              <w:t>Množství MJ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tabs>
                <w:tab w:val="left" w:pos="1062"/>
              </w:tabs>
              <w:spacing w:line="240" w:lineRule="auto"/>
              <w:ind w:left="260"/>
              <w:rPr>
                <w:color w:val="auto"/>
              </w:rPr>
            </w:pPr>
            <w:r w:rsidRPr="001A4424">
              <w:rPr>
                <w:color w:val="auto"/>
              </w:rPr>
              <w:t>%DPH</w:t>
            </w:r>
            <w:r w:rsidRPr="001A4424">
              <w:rPr>
                <w:color w:val="auto"/>
              </w:rPr>
              <w:tab/>
              <w:t>Cena bez DPH/MJ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ind w:left="660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DPH/MJ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1A4424">
              <w:rPr>
                <w:color w:val="auto"/>
              </w:rPr>
              <w:t>Celkem s DPH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Příprava a kompletní realizace kulturního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A4424">
              <w:rPr>
                <w:color w:val="auto"/>
              </w:rPr>
              <w:t>1.00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tabs>
                <w:tab w:val="left" w:pos="1386"/>
              </w:tabs>
              <w:spacing w:line="240" w:lineRule="auto"/>
              <w:ind w:left="340"/>
              <w:rPr>
                <w:color w:val="auto"/>
              </w:rPr>
            </w:pPr>
            <w:r w:rsidRPr="001A4424">
              <w:rPr>
                <w:color w:val="auto"/>
              </w:rPr>
              <w:t>21</w:t>
            </w:r>
            <w:r w:rsidRPr="001A4424">
              <w:rPr>
                <w:color w:val="auto"/>
              </w:rPr>
              <w:tab/>
              <w:t>168 700.00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ind w:right="180"/>
              <w:jc w:val="center"/>
              <w:rPr>
                <w:color w:val="auto"/>
              </w:rPr>
            </w:pPr>
            <w:r w:rsidRPr="001A4424">
              <w:rPr>
                <w:color w:val="auto"/>
              </w:rPr>
              <w:t>35 427.00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ind w:left="640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204 127.00</w:t>
            </w: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F47" w:rsidRPr="001A4424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1A4424">
              <w:rPr>
                <w:color w:val="auto"/>
              </w:rPr>
              <w:t>programu</w:t>
            </w:r>
          </w:p>
        </w:tc>
        <w:tc>
          <w:tcPr>
            <w:tcW w:w="1598" w:type="dxa"/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8" w:type="dxa"/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</w:tr>
      <w:tr w:rsidR="001A4424" w:rsidRPr="001A442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Vys</w:t>
            </w:r>
            <w:r w:rsidRPr="005A5DCD">
              <w:rPr>
                <w:b/>
                <w:color w:val="auto"/>
                <w:sz w:val="16"/>
                <w:szCs w:val="16"/>
              </w:rPr>
              <w:t>t</w:t>
            </w:r>
            <w:r w:rsidRPr="005A5DCD">
              <w:rPr>
                <w:b/>
                <w:color w:val="auto"/>
                <w:sz w:val="16"/>
                <w:szCs w:val="16"/>
              </w:rPr>
              <w:t>avi</w:t>
            </w:r>
            <w:r w:rsidRPr="005A5DCD">
              <w:rPr>
                <w:b/>
                <w:color w:val="auto"/>
                <w:sz w:val="16"/>
                <w:szCs w:val="16"/>
              </w:rPr>
              <w:t>l</w:t>
            </w:r>
            <w:r w:rsidR="005A5DCD">
              <w:rPr>
                <w:b/>
                <w:color w:val="auto"/>
                <w:sz w:val="16"/>
                <w:szCs w:val="16"/>
              </w:rPr>
              <w:t>(</w:t>
            </w:r>
            <w:r w:rsidRPr="005A5DCD">
              <w:rPr>
                <w:b/>
                <w:color w:val="auto"/>
                <w:sz w:val="16"/>
                <w:szCs w:val="16"/>
              </w:rPr>
              <w:t>a)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793F47" w:rsidRPr="001A4424" w:rsidRDefault="00793F4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ind w:left="80"/>
              <w:jc w:val="center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P</w:t>
            </w:r>
            <w:r w:rsidRPr="005A5DCD">
              <w:rPr>
                <w:b/>
                <w:color w:val="auto"/>
                <w:sz w:val="16"/>
                <w:szCs w:val="16"/>
              </w:rPr>
              <w:t>ři</w:t>
            </w:r>
            <w:r w:rsidRPr="005A5DCD">
              <w:rPr>
                <w:b/>
                <w:color w:val="auto"/>
                <w:sz w:val="16"/>
                <w:szCs w:val="16"/>
              </w:rPr>
              <w:t>bližná ce</w:t>
            </w:r>
            <w:r w:rsidRPr="005A5DCD">
              <w:rPr>
                <w:b/>
                <w:color w:val="auto"/>
                <w:sz w:val="16"/>
                <w:szCs w:val="16"/>
              </w:rPr>
              <w:t>l</w:t>
            </w:r>
            <w:r w:rsidRPr="005A5DCD">
              <w:rPr>
                <w:b/>
                <w:color w:val="auto"/>
                <w:sz w:val="16"/>
                <w:szCs w:val="16"/>
              </w:rPr>
              <w:t>ková cena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F47" w:rsidRPr="005A5DCD" w:rsidRDefault="00793F47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47" w:rsidRPr="005A5DCD" w:rsidRDefault="002F2E57">
            <w:pPr>
              <w:pStyle w:val="Jin0"/>
              <w:shd w:val="clear" w:color="auto" w:fill="auto"/>
              <w:spacing w:line="240" w:lineRule="auto"/>
              <w:ind w:left="80"/>
              <w:jc w:val="center"/>
              <w:rPr>
                <w:b/>
                <w:color w:val="auto"/>
                <w:sz w:val="16"/>
                <w:szCs w:val="16"/>
              </w:rPr>
            </w:pPr>
            <w:r w:rsidRPr="005A5DCD">
              <w:rPr>
                <w:b/>
                <w:color w:val="auto"/>
                <w:sz w:val="16"/>
                <w:szCs w:val="16"/>
              </w:rPr>
              <w:t>204 127.00 Kč</w:t>
            </w:r>
          </w:p>
        </w:tc>
      </w:tr>
    </w:tbl>
    <w:p w:rsidR="00793F47" w:rsidRPr="001A4424" w:rsidRDefault="001A4424">
      <w:pPr>
        <w:pStyle w:val="Titulektabulky0"/>
        <w:shd w:val="clear" w:color="auto" w:fill="auto"/>
        <w:ind w:left="14"/>
        <w:rPr>
          <w:color w:val="auto"/>
        </w:rPr>
      </w:pPr>
      <w:r w:rsidRPr="001A4424">
        <w:rPr>
          <w:color w:val="auto"/>
        </w:rPr>
        <w:t xml:space="preserve">   XXXXXXXXXXXXXXXX</w:t>
      </w:r>
    </w:p>
    <w:p w:rsidR="00793F47" w:rsidRPr="001A4424" w:rsidRDefault="00793F47">
      <w:pPr>
        <w:spacing w:after="1066" w:line="14" w:lineRule="exact"/>
        <w:rPr>
          <w:color w:val="auto"/>
        </w:rPr>
      </w:pPr>
    </w:p>
    <w:p w:rsidR="00793F47" w:rsidRPr="00CF48C6" w:rsidRDefault="002F2E57">
      <w:pPr>
        <w:pStyle w:val="Zkladntext1"/>
        <w:shd w:val="clear" w:color="auto" w:fill="auto"/>
        <w:tabs>
          <w:tab w:val="left" w:leader="dot" w:pos="3773"/>
          <w:tab w:val="left" w:leader="dot" w:pos="3968"/>
          <w:tab w:val="left" w:leader="dot" w:pos="4877"/>
          <w:tab w:val="left" w:leader="dot" w:pos="8472"/>
          <w:tab w:val="left" w:leader="dot" w:pos="8725"/>
          <w:tab w:val="left" w:leader="dot" w:pos="10284"/>
        </w:tabs>
        <w:spacing w:after="120" w:line="240" w:lineRule="auto"/>
        <w:rPr>
          <w:b/>
          <w:color w:val="auto"/>
          <w:sz w:val="16"/>
          <w:szCs w:val="16"/>
        </w:rPr>
      </w:pPr>
      <w:r w:rsidRPr="00CF48C6">
        <w:rPr>
          <w:b/>
          <w:color w:val="auto"/>
          <w:sz w:val="16"/>
          <w:szCs w:val="16"/>
        </w:rPr>
        <w:t>R</w:t>
      </w:r>
      <w:r w:rsidRPr="00CF48C6">
        <w:rPr>
          <w:b/>
          <w:color w:val="auto"/>
          <w:sz w:val="16"/>
          <w:szCs w:val="16"/>
        </w:rPr>
        <w:t>azít</w:t>
      </w:r>
      <w:r w:rsidRPr="00CF48C6">
        <w:rPr>
          <w:b/>
          <w:color w:val="auto"/>
          <w:sz w:val="16"/>
          <w:szCs w:val="16"/>
        </w:rPr>
        <w:t xml:space="preserve">ko a podpis </w:t>
      </w:r>
      <w:r w:rsidRPr="00CF48C6">
        <w:rPr>
          <w:b/>
          <w:color w:val="auto"/>
          <w:sz w:val="16"/>
          <w:szCs w:val="16"/>
        </w:rPr>
        <w:tab/>
      </w:r>
      <w:r w:rsidRPr="00CF48C6">
        <w:rPr>
          <w:b/>
          <w:color w:val="auto"/>
          <w:sz w:val="16"/>
          <w:szCs w:val="16"/>
        </w:rPr>
        <w:tab/>
      </w:r>
      <w:r w:rsidRPr="00CF48C6">
        <w:rPr>
          <w:b/>
          <w:color w:val="auto"/>
          <w:sz w:val="16"/>
          <w:szCs w:val="16"/>
        </w:rPr>
        <w:tab/>
      </w:r>
      <w:r w:rsidRPr="00CF48C6">
        <w:rPr>
          <w:b/>
          <w:color w:val="auto"/>
          <w:sz w:val="16"/>
          <w:szCs w:val="16"/>
        </w:rPr>
        <w:tab/>
      </w:r>
      <w:r w:rsidRPr="00CF48C6">
        <w:rPr>
          <w:b/>
          <w:color w:val="auto"/>
          <w:sz w:val="16"/>
          <w:szCs w:val="16"/>
        </w:rPr>
        <w:tab/>
      </w:r>
      <w:r w:rsidRPr="00CF48C6">
        <w:rPr>
          <w:b/>
          <w:color w:val="auto"/>
          <w:sz w:val="16"/>
          <w:szCs w:val="16"/>
        </w:rPr>
        <w:tab/>
      </w:r>
    </w:p>
    <w:p w:rsidR="00793F47" w:rsidRPr="001A4424" w:rsidRDefault="002F2E57">
      <w:pPr>
        <w:pStyle w:val="Zkladntext1"/>
        <w:shd w:val="clear" w:color="auto" w:fill="auto"/>
        <w:spacing w:after="340"/>
        <w:jc w:val="left"/>
        <w:rPr>
          <w:color w:val="auto"/>
        </w:rPr>
      </w:pPr>
      <w:r w:rsidRPr="001A4424">
        <w:rPr>
          <w:color w:val="auto"/>
        </w:rPr>
        <w:t>Dle § 6 od</w:t>
      </w:r>
      <w:r w:rsidRPr="001A4424">
        <w:rPr>
          <w:color w:val="auto"/>
        </w:rPr>
        <w:t>s</w:t>
      </w:r>
      <w:r w:rsidR="001A4424">
        <w:rPr>
          <w:color w:val="auto"/>
        </w:rPr>
        <w:t xml:space="preserve">t.1 </w:t>
      </w:r>
      <w:r w:rsidRPr="001A4424">
        <w:rPr>
          <w:color w:val="auto"/>
        </w:rPr>
        <w:t>zákona c. 340/2015 Sb. o regis</w:t>
      </w:r>
      <w:r w:rsidRPr="001A4424">
        <w:rPr>
          <w:color w:val="auto"/>
        </w:rPr>
        <w:t>t</w:t>
      </w:r>
      <w:r w:rsidR="001A4424">
        <w:rPr>
          <w:color w:val="auto"/>
        </w:rPr>
        <w:t xml:space="preserve">ru smluv </w:t>
      </w:r>
      <w:r w:rsidRPr="001A4424">
        <w:rPr>
          <w:color w:val="auto"/>
        </w:rPr>
        <w:t>nabývá objednávka s předmětem plnění vyšší než hodnota 50.000,- Kč bez DPH účinnosti až uveřejněním (včetně jej</w:t>
      </w:r>
      <w:r w:rsidRPr="001A4424">
        <w:rPr>
          <w:color w:val="auto"/>
        </w:rPr>
        <w:t>í</w:t>
      </w:r>
      <w:r w:rsidRPr="001A4424">
        <w:rPr>
          <w:color w:val="auto"/>
        </w:rPr>
        <w:t>ho písemného potvrzení) v registru smluv. U</w:t>
      </w:r>
      <w:r w:rsidRPr="001A4424">
        <w:rPr>
          <w:color w:val="auto"/>
        </w:rPr>
        <w:t>veř</w:t>
      </w:r>
      <w:r w:rsidRPr="001A4424">
        <w:rPr>
          <w:color w:val="auto"/>
        </w:rPr>
        <w:t>ejnění provede objednatel.</w:t>
      </w:r>
    </w:p>
    <w:p w:rsidR="001A4424" w:rsidRDefault="002F2E57">
      <w:pPr>
        <w:pStyle w:val="Zkladntext1"/>
        <w:shd w:val="clear" w:color="auto" w:fill="auto"/>
        <w:tabs>
          <w:tab w:val="left" w:pos="5477"/>
        </w:tabs>
        <w:rPr>
          <w:color w:val="auto"/>
        </w:rPr>
      </w:pPr>
      <w:r w:rsidRPr="001A4424">
        <w:rPr>
          <w:color w:val="auto"/>
        </w:rPr>
        <w:t>žádáme o</w:t>
      </w:r>
      <w:r w:rsidRPr="001A4424">
        <w:rPr>
          <w:color w:val="auto"/>
        </w:rPr>
        <w:t>bratem o zaslání akceptace (potrvrzení) objednávky.</w:t>
      </w:r>
    </w:p>
    <w:p w:rsidR="00793F47" w:rsidRPr="001A4424" w:rsidRDefault="002F2E57">
      <w:pPr>
        <w:pStyle w:val="Zkladntext1"/>
        <w:shd w:val="clear" w:color="auto" w:fill="auto"/>
        <w:tabs>
          <w:tab w:val="left" w:pos="5477"/>
        </w:tabs>
        <w:rPr>
          <w:color w:val="auto"/>
          <w:sz w:val="22"/>
          <w:szCs w:val="22"/>
        </w:rPr>
      </w:pPr>
      <w:r w:rsidRPr="001A4424">
        <w:rPr>
          <w:color w:val="auto"/>
        </w:rPr>
        <w:tab/>
      </w:r>
    </w:p>
    <w:p w:rsidR="00793F47" w:rsidRPr="001A4424" w:rsidRDefault="002F2E57">
      <w:pPr>
        <w:pStyle w:val="Zkladntext1"/>
        <w:shd w:val="clear" w:color="auto" w:fill="auto"/>
        <w:tabs>
          <w:tab w:val="left" w:pos="784"/>
          <w:tab w:val="left" w:leader="underscore" w:pos="3571"/>
          <w:tab w:val="left" w:pos="4877"/>
          <w:tab w:val="left" w:pos="8472"/>
          <w:tab w:val="left" w:leader="underscore" w:pos="10284"/>
        </w:tabs>
        <w:rPr>
          <w:color w:val="auto"/>
          <w:sz w:val="17"/>
          <w:szCs w:val="17"/>
        </w:rPr>
      </w:pPr>
      <w:r w:rsidRPr="001A4424">
        <w:rPr>
          <w:color w:val="auto"/>
        </w:rPr>
        <w:t>Da</w:t>
      </w:r>
      <w:r w:rsidRPr="001A4424">
        <w:rPr>
          <w:color w:val="auto"/>
        </w:rPr>
        <w:t>t</w:t>
      </w:r>
      <w:r w:rsidRPr="001A4424">
        <w:rPr>
          <w:color w:val="auto"/>
        </w:rPr>
        <w:t>um:</w:t>
      </w:r>
      <w:r w:rsidRPr="001A4424">
        <w:rPr>
          <w:color w:val="auto"/>
        </w:rPr>
        <w:tab/>
      </w:r>
      <w:r w:rsidRPr="001A4424">
        <w:rPr>
          <w:color w:val="auto"/>
          <w:sz w:val="18"/>
          <w:szCs w:val="18"/>
        </w:rPr>
        <w:t>2</w:t>
      </w:r>
      <w:r w:rsidR="001A4424" w:rsidRPr="001A4424">
        <w:rPr>
          <w:color w:val="auto"/>
          <w:sz w:val="18"/>
          <w:szCs w:val="18"/>
        </w:rPr>
        <w:t>5. 11. 2017</w:t>
      </w:r>
      <w:r w:rsidR="001A4424">
        <w:rPr>
          <w:color w:val="auto"/>
          <w:sz w:val="16"/>
          <w:szCs w:val="16"/>
        </w:rPr>
        <w:t xml:space="preserve">                                       </w:t>
      </w:r>
      <w:r w:rsidRPr="001A4424">
        <w:rPr>
          <w:color w:val="auto"/>
        </w:rPr>
        <w:t>P</w:t>
      </w:r>
      <w:r w:rsidRPr="001A4424">
        <w:rPr>
          <w:color w:val="auto"/>
        </w:rPr>
        <w:t>o</w:t>
      </w:r>
      <w:r w:rsidRPr="001A4424">
        <w:rPr>
          <w:color w:val="auto"/>
        </w:rPr>
        <w:t>dp</w:t>
      </w:r>
      <w:r w:rsidR="001A4424">
        <w:rPr>
          <w:color w:val="auto"/>
        </w:rPr>
        <w:t>is</w:t>
      </w:r>
      <w:r w:rsidRPr="001A4424">
        <w:rPr>
          <w:color w:val="auto"/>
        </w:rPr>
        <w:t>:</w:t>
      </w:r>
      <w:r w:rsidR="001A4424">
        <w:rPr>
          <w:color w:val="auto"/>
        </w:rPr>
        <w:t xml:space="preserve">                            </w:t>
      </w:r>
      <w:r w:rsidR="001A4424">
        <w:rPr>
          <w:i/>
          <w:color w:val="auto"/>
          <w:sz w:val="16"/>
          <w:szCs w:val="16"/>
        </w:rPr>
        <w:t>nečitelný</w:t>
      </w:r>
      <w:r w:rsidRPr="001A4424">
        <w:rPr>
          <w:color w:val="auto"/>
        </w:rPr>
        <w:tab/>
      </w:r>
    </w:p>
    <w:p w:rsidR="001A4424" w:rsidRDefault="001A4424">
      <w:pPr>
        <w:pStyle w:val="Zkladntext1"/>
        <w:shd w:val="clear" w:color="auto" w:fill="auto"/>
        <w:spacing w:line="240" w:lineRule="auto"/>
        <w:rPr>
          <w:color w:val="auto"/>
          <w:sz w:val="16"/>
          <w:szCs w:val="16"/>
        </w:rPr>
      </w:pPr>
      <w:bookmarkStart w:id="1" w:name="_GoBack"/>
      <w:bookmarkEnd w:id="1"/>
    </w:p>
    <w:p w:rsidR="00793F47" w:rsidRPr="001A4424" w:rsidRDefault="002F2E57">
      <w:pPr>
        <w:pStyle w:val="Zkladntext1"/>
        <w:shd w:val="clear" w:color="auto" w:fill="auto"/>
        <w:spacing w:line="240" w:lineRule="auto"/>
        <w:rPr>
          <w:b/>
          <w:color w:val="auto"/>
          <w:sz w:val="16"/>
          <w:szCs w:val="16"/>
        </w:rPr>
      </w:pPr>
      <w:r w:rsidRPr="001A4424">
        <w:rPr>
          <w:b/>
          <w:color w:val="auto"/>
          <w:sz w:val="16"/>
          <w:szCs w:val="16"/>
        </w:rPr>
        <w:t>P</w:t>
      </w:r>
      <w:r w:rsidRPr="001A4424">
        <w:rPr>
          <w:b/>
          <w:color w:val="auto"/>
          <w:sz w:val="16"/>
          <w:szCs w:val="16"/>
        </w:rPr>
        <w:t>l</w:t>
      </w:r>
      <w:r w:rsidRPr="001A4424">
        <w:rPr>
          <w:b/>
          <w:color w:val="auto"/>
          <w:sz w:val="16"/>
          <w:szCs w:val="16"/>
        </w:rPr>
        <w:t>atné elektronické podpisy:</w:t>
      </w:r>
    </w:p>
    <w:p w:rsidR="00793F47" w:rsidRPr="001A4424" w:rsidRDefault="002F2E57">
      <w:pPr>
        <w:pStyle w:val="Zkladntext1"/>
        <w:numPr>
          <w:ilvl w:val="0"/>
          <w:numId w:val="1"/>
        </w:numPr>
        <w:shd w:val="clear" w:color="auto" w:fill="auto"/>
        <w:tabs>
          <w:tab w:val="left" w:pos="958"/>
        </w:tabs>
        <w:rPr>
          <w:color w:val="auto"/>
        </w:rPr>
      </w:pPr>
      <w:r w:rsidRPr="001A4424">
        <w:rPr>
          <w:color w:val="auto"/>
        </w:rPr>
        <w:t>1</w:t>
      </w:r>
      <w:r w:rsidRPr="001A4424">
        <w:rPr>
          <w:color w:val="auto"/>
        </w:rPr>
        <w:t>9</w:t>
      </w:r>
      <w:r w:rsidRPr="001A4424">
        <w:rPr>
          <w:color w:val="auto"/>
        </w:rPr>
        <w:t xml:space="preserve">:15:16 - </w:t>
      </w:r>
      <w:r w:rsidR="001A4424">
        <w:rPr>
          <w:color w:val="auto"/>
        </w:rPr>
        <w:t>XXXXXXXXXXXXXXX</w:t>
      </w:r>
      <w:r w:rsidRPr="001A4424">
        <w:rPr>
          <w:color w:val="auto"/>
        </w:rPr>
        <w:t xml:space="preserve"> - příkazce operace</w:t>
      </w:r>
    </w:p>
    <w:p w:rsidR="00793F47" w:rsidRPr="001A4424" w:rsidRDefault="002F2E57">
      <w:pPr>
        <w:pStyle w:val="Zkladntext1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rPr>
          <w:color w:val="auto"/>
        </w:rPr>
        <w:sectPr w:rsidR="00793F47" w:rsidRPr="001A4424">
          <w:pgSz w:w="11900" w:h="16840"/>
          <w:pgMar w:top="481" w:right="741" w:bottom="531" w:left="531" w:header="53" w:footer="103" w:gutter="0"/>
          <w:pgNumType w:start="1"/>
          <w:cols w:space="720"/>
          <w:noEndnote/>
          <w:docGrid w:linePitch="360"/>
        </w:sectPr>
      </w:pPr>
      <w:r w:rsidRPr="001A4424">
        <w:rPr>
          <w:color w:val="auto"/>
        </w:rPr>
        <w:t xml:space="preserve">15:44:45 </w:t>
      </w:r>
      <w:r w:rsidR="001A4424">
        <w:rPr>
          <w:color w:val="auto"/>
        </w:rPr>
        <w:t>- XXXXXXXXXXXXX</w:t>
      </w:r>
      <w:r w:rsidRPr="001A4424">
        <w:rPr>
          <w:color w:val="auto"/>
        </w:rPr>
        <w:t xml:space="preserve"> - správce rozpočtu</w:t>
      </w: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before="73" w:after="73" w:line="240" w:lineRule="exact"/>
        <w:rPr>
          <w:color w:val="auto"/>
          <w:sz w:val="19"/>
          <w:szCs w:val="19"/>
        </w:rPr>
      </w:pPr>
    </w:p>
    <w:p w:rsidR="00793F47" w:rsidRPr="001A4424" w:rsidRDefault="00793F47">
      <w:pPr>
        <w:spacing w:line="14" w:lineRule="exact"/>
        <w:rPr>
          <w:color w:val="auto"/>
        </w:rPr>
        <w:sectPr w:rsidR="00793F47" w:rsidRPr="001A4424">
          <w:type w:val="continuous"/>
          <w:pgSz w:w="11900" w:h="16840"/>
          <w:pgMar w:top="481" w:right="0" w:bottom="481" w:left="0" w:header="0" w:footer="3" w:gutter="0"/>
          <w:cols w:space="720"/>
          <w:noEndnote/>
          <w:docGrid w:linePitch="360"/>
        </w:sectPr>
      </w:pPr>
    </w:p>
    <w:p w:rsidR="00793F47" w:rsidRPr="001A4424" w:rsidRDefault="002F2E57">
      <w:pPr>
        <w:pStyle w:val="Zkladntext1"/>
        <w:framePr w:w="2285" w:h="250" w:wrap="none" w:vAnchor="text" w:hAnchor="page" w:x="547" w:y="21"/>
        <w:shd w:val="clear" w:color="auto" w:fill="auto"/>
        <w:spacing w:line="240" w:lineRule="auto"/>
        <w:jc w:val="left"/>
        <w:rPr>
          <w:color w:val="auto"/>
        </w:rPr>
      </w:pPr>
      <w:r w:rsidRPr="001A4424">
        <w:rPr>
          <w:color w:val="auto"/>
          <w:sz w:val="16"/>
          <w:szCs w:val="16"/>
        </w:rPr>
        <w:t>Č</w:t>
      </w:r>
      <w:r w:rsidRPr="001A4424">
        <w:rPr>
          <w:color w:val="auto"/>
          <w:sz w:val="16"/>
          <w:szCs w:val="16"/>
        </w:rPr>
        <w:t>í</w:t>
      </w:r>
      <w:r w:rsidRPr="001A4424">
        <w:rPr>
          <w:color w:val="auto"/>
          <w:sz w:val="16"/>
          <w:szCs w:val="16"/>
        </w:rPr>
        <w:t>s</w:t>
      </w:r>
      <w:r w:rsidRPr="001A4424">
        <w:rPr>
          <w:color w:val="auto"/>
          <w:sz w:val="16"/>
          <w:szCs w:val="16"/>
        </w:rPr>
        <w:t>l</w:t>
      </w:r>
      <w:r w:rsidRPr="001A4424">
        <w:rPr>
          <w:color w:val="auto"/>
          <w:sz w:val="16"/>
          <w:szCs w:val="16"/>
        </w:rPr>
        <w:t xml:space="preserve">o objednávky </w:t>
      </w:r>
      <w:r w:rsidRPr="001A4424">
        <w:rPr>
          <w:color w:val="auto"/>
        </w:rPr>
        <w:t>2878/2017</w:t>
      </w:r>
    </w:p>
    <w:p w:rsidR="00793F47" w:rsidRPr="001A4424" w:rsidRDefault="002F2E57">
      <w:pPr>
        <w:pStyle w:val="Zkladntext1"/>
        <w:framePr w:w="2592" w:h="235" w:wrap="none" w:vAnchor="text" w:hAnchor="page" w:x="4708" w:y="21"/>
        <w:shd w:val="clear" w:color="auto" w:fill="auto"/>
        <w:spacing w:line="240" w:lineRule="auto"/>
        <w:jc w:val="left"/>
        <w:rPr>
          <w:color w:val="auto"/>
        </w:rPr>
      </w:pPr>
      <w:r w:rsidRPr="001A4424">
        <w:rPr>
          <w:color w:val="auto"/>
        </w:rPr>
        <w:t>© MÚZO P</w:t>
      </w:r>
      <w:r w:rsidRPr="001A4424">
        <w:rPr>
          <w:color w:val="auto"/>
        </w:rPr>
        <w:t>r</w:t>
      </w:r>
      <w:r w:rsidRPr="001A4424">
        <w:rPr>
          <w:color w:val="auto"/>
        </w:rPr>
        <w:t xml:space="preserve">aha s.r.o. </w:t>
      </w:r>
      <w:hyperlink r:id="rId7" w:history="1">
        <w:r w:rsidRPr="001A4424">
          <w:rPr>
            <w:color w:val="auto"/>
            <w:lang w:val="en-US" w:eastAsia="en-US" w:bidi="en-US"/>
          </w:rPr>
          <w:t>www.muzo.cz</w:t>
        </w:r>
      </w:hyperlink>
    </w:p>
    <w:p w:rsidR="00793F47" w:rsidRPr="001A4424" w:rsidRDefault="002F2E57">
      <w:pPr>
        <w:pStyle w:val="Zkladntext1"/>
        <w:framePr w:w="859" w:h="221" w:wrap="none" w:vAnchor="text" w:hAnchor="page" w:x="10214" w:y="21"/>
        <w:shd w:val="clear" w:color="auto" w:fill="auto"/>
        <w:tabs>
          <w:tab w:val="left" w:pos="691"/>
        </w:tabs>
        <w:spacing w:line="240" w:lineRule="auto"/>
        <w:rPr>
          <w:color w:val="auto"/>
          <w:sz w:val="16"/>
          <w:szCs w:val="16"/>
        </w:rPr>
      </w:pPr>
      <w:r w:rsidRPr="001A4424">
        <w:rPr>
          <w:color w:val="auto"/>
          <w:sz w:val="16"/>
          <w:szCs w:val="16"/>
        </w:rPr>
        <w:t>S</w:t>
      </w:r>
      <w:r w:rsidRPr="001A4424">
        <w:rPr>
          <w:color w:val="auto"/>
          <w:sz w:val="16"/>
          <w:szCs w:val="16"/>
        </w:rPr>
        <w:t>t</w:t>
      </w:r>
      <w:r w:rsidRPr="001A4424">
        <w:rPr>
          <w:color w:val="auto"/>
          <w:sz w:val="16"/>
          <w:szCs w:val="16"/>
        </w:rPr>
        <w:t>rana</w:t>
      </w:r>
      <w:r w:rsidRPr="001A4424">
        <w:rPr>
          <w:color w:val="auto"/>
          <w:sz w:val="16"/>
          <w:szCs w:val="16"/>
        </w:rPr>
        <w:tab/>
        <w:t>1</w:t>
      </w:r>
    </w:p>
    <w:p w:rsidR="00793F47" w:rsidRPr="001A4424" w:rsidRDefault="00793F47">
      <w:pPr>
        <w:spacing w:after="236" w:line="14" w:lineRule="exact"/>
        <w:rPr>
          <w:color w:val="auto"/>
        </w:rPr>
      </w:pPr>
    </w:p>
    <w:p w:rsidR="00793F47" w:rsidRPr="001A4424" w:rsidRDefault="00793F47">
      <w:pPr>
        <w:spacing w:line="14" w:lineRule="exact"/>
        <w:rPr>
          <w:color w:val="auto"/>
        </w:rPr>
      </w:pPr>
    </w:p>
    <w:sectPr w:rsidR="00793F47" w:rsidRPr="001A4424">
      <w:type w:val="continuous"/>
      <w:pgSz w:w="11900" w:h="16840"/>
      <w:pgMar w:top="481" w:right="741" w:bottom="481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57" w:rsidRDefault="002F2E57">
      <w:r>
        <w:separator/>
      </w:r>
    </w:p>
  </w:endnote>
  <w:endnote w:type="continuationSeparator" w:id="0">
    <w:p w:rsidR="002F2E57" w:rsidRDefault="002F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57" w:rsidRDefault="002F2E57"/>
  </w:footnote>
  <w:footnote w:type="continuationSeparator" w:id="0">
    <w:p w:rsidR="002F2E57" w:rsidRDefault="002F2E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221"/>
    <w:multiLevelType w:val="multilevel"/>
    <w:tmpl w:val="4872AA50"/>
    <w:lvl w:ilvl="0">
      <w:start w:val="2017"/>
      <w:numFmt w:val="decimal"/>
      <w:lvlText w:val="24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30D0A"/>
    <w:multiLevelType w:val="multilevel"/>
    <w:tmpl w:val="CDD6410E"/>
    <w:lvl w:ilvl="0">
      <w:start w:val="2017"/>
      <w:numFmt w:val="decimal"/>
      <w:lvlText w:val="27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47"/>
    <w:rsid w:val="001A4424"/>
    <w:rsid w:val="002F2E57"/>
    <w:rsid w:val="0033491B"/>
    <w:rsid w:val="005A5DCD"/>
    <w:rsid w:val="00793F47"/>
    <w:rsid w:val="00C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D97F"/>
  <w15:docId w15:val="{A048C834-EC64-4247-98F5-A8FC0FB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kopirka1.PK-20171130105801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kopirka1.PK-20171130105801</dc:title>
  <dc:subject/>
  <dc:creator/>
  <cp:keywords/>
  <cp:lastModifiedBy>Zdenka Šímová</cp:lastModifiedBy>
  <cp:revision>4</cp:revision>
  <dcterms:created xsi:type="dcterms:W3CDTF">2017-11-30T08:39:00Z</dcterms:created>
  <dcterms:modified xsi:type="dcterms:W3CDTF">2017-11-30T08:50:00Z</dcterms:modified>
</cp:coreProperties>
</file>