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proofErr w:type="gramStart"/>
      <w:r w:rsidR="0040685A">
        <w:rPr>
          <w:rFonts w:ascii="Times New Roman" w:hAnsi="Times New Roman"/>
          <w:i w:val="0"/>
        </w:rPr>
        <w:t>mezi</w:t>
      </w:r>
      <w:proofErr w:type="gramEnd"/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5F62B4D3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360023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28826582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60023">
        <w:rPr>
          <w:sz w:val="24"/>
          <w:szCs w:val="24"/>
        </w:rPr>
        <w:t>XXXXX</w:t>
      </w:r>
      <w:r w:rsidRPr="00A66240">
        <w:rPr>
          <w:sz w:val="24"/>
          <w:szCs w:val="24"/>
        </w:rPr>
        <w:t xml:space="preserve"> </w:t>
      </w:r>
    </w:p>
    <w:p w14:paraId="71BA997E" w14:textId="2F9554E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60023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4B80B3BD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360023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60A84D6D" w14:textId="6F26C34A" w:rsidR="005105F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360023">
        <w:rPr>
          <w:rFonts w:ascii="Times New Roman" w:hAnsi="Times New Roman"/>
          <w:sz w:val="24"/>
          <w:szCs w:val="24"/>
        </w:rPr>
        <w:t>XXXXX</w:t>
      </w:r>
    </w:p>
    <w:p w14:paraId="195CCDDD" w14:textId="6547A342" w:rsidR="00A66240" w:rsidRPr="002A3430" w:rsidRDefault="00360023" w:rsidP="005105F2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29C38FD1" w14:textId="77777777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26614C">
        <w:rPr>
          <w:b/>
          <w:sz w:val="24"/>
          <w:szCs w:val="24"/>
        </w:rPr>
        <w:t>IPJ - Stav s.r.o.</w:t>
      </w:r>
    </w:p>
    <w:p w14:paraId="4E712090" w14:textId="77777777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Olomoucká 260/12, 618 00 Brno - Černovice</w:t>
      </w:r>
    </w:p>
    <w:p w14:paraId="64FB13C5" w14:textId="77777777" w:rsidR="00BD5327" w:rsidRPr="00A66240" w:rsidRDefault="00BD5327" w:rsidP="00BD5327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v obchodním rejstříku u </w:t>
      </w:r>
      <w:r w:rsidRPr="0026614C">
        <w:rPr>
          <w:sz w:val="24"/>
          <w:szCs w:val="24"/>
        </w:rPr>
        <w:t>Krajského soudu v</w:t>
      </w:r>
      <w:r>
        <w:rPr>
          <w:sz w:val="24"/>
          <w:szCs w:val="24"/>
        </w:rPr>
        <w:t> </w:t>
      </w:r>
      <w:r w:rsidRPr="0026614C">
        <w:rPr>
          <w:sz w:val="24"/>
          <w:szCs w:val="24"/>
        </w:rPr>
        <w:t>Brně</w:t>
      </w:r>
      <w:r>
        <w:rPr>
          <w:sz w:val="24"/>
          <w:szCs w:val="24"/>
        </w:rPr>
        <w:t xml:space="preserve">, oddíl </w:t>
      </w:r>
      <w:r w:rsidRPr="0026614C">
        <w:rPr>
          <w:sz w:val="24"/>
          <w:szCs w:val="24"/>
        </w:rPr>
        <w:t>C</w:t>
      </w:r>
      <w:r>
        <w:rPr>
          <w:sz w:val="24"/>
          <w:szCs w:val="24"/>
        </w:rPr>
        <w:t>, vložka</w:t>
      </w:r>
      <w:r w:rsidRPr="0026614C">
        <w:rPr>
          <w:sz w:val="24"/>
          <w:szCs w:val="24"/>
        </w:rPr>
        <w:t xml:space="preserve"> 83485</w:t>
      </w:r>
    </w:p>
    <w:p w14:paraId="0F325625" w14:textId="586BE396" w:rsidR="00BD5327" w:rsidRPr="00A66240" w:rsidRDefault="00BD5327" w:rsidP="00BD5327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360023">
        <w:rPr>
          <w:sz w:val="24"/>
          <w:szCs w:val="24"/>
        </w:rPr>
        <w:t>XXXXX</w:t>
      </w:r>
    </w:p>
    <w:p w14:paraId="191F7A4C" w14:textId="77777777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03062627</w:t>
      </w:r>
    </w:p>
    <w:p w14:paraId="67A37991" w14:textId="77777777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CZ03062627</w:t>
      </w:r>
    </w:p>
    <w:p w14:paraId="057BA637" w14:textId="77777777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ffgi38f</w:t>
      </w:r>
    </w:p>
    <w:p w14:paraId="73A44D17" w14:textId="297C01F8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60023">
        <w:rPr>
          <w:sz w:val="24"/>
          <w:szCs w:val="24"/>
        </w:rPr>
        <w:t>XXXXX</w:t>
      </w:r>
    </w:p>
    <w:p w14:paraId="012E65A5" w14:textId="45AE3098" w:rsidR="00BD5327" w:rsidRPr="00A66240" w:rsidRDefault="00BD5327" w:rsidP="00BD532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60023">
        <w:rPr>
          <w:sz w:val="24"/>
          <w:szCs w:val="24"/>
        </w:rPr>
        <w:t>XXXXX</w:t>
      </w:r>
    </w:p>
    <w:p w14:paraId="6BFE08D6" w14:textId="77777777" w:rsidR="00BD5327" w:rsidRPr="00A66240" w:rsidRDefault="00BD5327" w:rsidP="00BD5327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0BA5E5CB" w14:textId="5A516086" w:rsidR="00BD5327" w:rsidRPr="002A3430" w:rsidRDefault="00BD5327" w:rsidP="00BD5327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766D58E9" w14:textId="5E5CB22A" w:rsidR="00BD5327" w:rsidRPr="00CD1246" w:rsidRDefault="004E20DC" w:rsidP="00CD1246">
      <w:pPr>
        <w:spacing w:line="100" w:lineRule="atLeast"/>
        <w:ind w:firstLine="4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D5327" w:rsidRPr="00CD1246">
        <w:rPr>
          <w:sz w:val="24"/>
          <w:szCs w:val="24"/>
        </w:rPr>
        <w:t>technických:</w:t>
      </w:r>
      <w:r w:rsidR="00BD5327" w:rsidRPr="00CD1246">
        <w:rPr>
          <w:sz w:val="24"/>
          <w:szCs w:val="24"/>
        </w:rPr>
        <w:tab/>
      </w:r>
      <w:r w:rsidR="00CD1246">
        <w:rPr>
          <w:sz w:val="24"/>
          <w:szCs w:val="24"/>
        </w:rPr>
        <w:tab/>
      </w:r>
      <w:r w:rsidR="00360023">
        <w:rPr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B05302A" w14:textId="6E5E8DF4" w:rsidR="00AA0564" w:rsidRDefault="003A4CC7" w:rsidP="00CD1246">
      <w:pPr>
        <w:pStyle w:val="Zkladntext"/>
        <w:jc w:val="both"/>
        <w:rPr>
          <w:rFonts w:ascii="Times New Roman" w:hAnsi="Times New Roman"/>
          <w:b w:val="0"/>
          <w:bCs/>
          <w:i w:val="0"/>
          <w:iCs/>
          <w:color w:val="000000"/>
        </w:rPr>
      </w:pPr>
      <w:r w:rsidRPr="005105F2">
        <w:rPr>
          <w:rFonts w:ascii="Times New Roman" w:hAnsi="Times New Roman"/>
          <w:b w:val="0"/>
          <w:i w:val="0"/>
        </w:rPr>
        <w:t xml:space="preserve">Předmětem </w:t>
      </w:r>
      <w:r w:rsidR="003B6F68" w:rsidRPr="005105F2">
        <w:rPr>
          <w:rFonts w:ascii="Times New Roman" w:hAnsi="Times New Roman"/>
          <w:b w:val="0"/>
          <w:i w:val="0"/>
        </w:rPr>
        <w:t xml:space="preserve">této smlouvy je </w:t>
      </w:r>
      <w:r w:rsidR="00FA2D4A" w:rsidRPr="005105F2">
        <w:rPr>
          <w:rFonts w:ascii="Times New Roman" w:hAnsi="Times New Roman"/>
          <w:b w:val="0"/>
          <w:i w:val="0"/>
        </w:rPr>
        <w:t xml:space="preserve">závazek zhotovitele </w:t>
      </w:r>
      <w:r w:rsidR="00692ECE" w:rsidRPr="005105F2">
        <w:rPr>
          <w:rFonts w:ascii="Times New Roman" w:hAnsi="Times New Roman"/>
          <w:b w:val="0"/>
          <w:i w:val="0"/>
        </w:rPr>
        <w:t>zajisti</w:t>
      </w:r>
      <w:r w:rsidR="00AE2BBA" w:rsidRPr="005105F2">
        <w:rPr>
          <w:rFonts w:ascii="Times New Roman" w:hAnsi="Times New Roman"/>
          <w:b w:val="0"/>
          <w:i w:val="0"/>
        </w:rPr>
        <w:t>t</w:t>
      </w:r>
      <w:r w:rsidR="00692ECE" w:rsidRPr="005105F2">
        <w:rPr>
          <w:rFonts w:ascii="Times New Roman" w:hAnsi="Times New Roman"/>
          <w:b w:val="0"/>
          <w:i w:val="0"/>
        </w:rPr>
        <w:t xml:space="preserve"> pro objednatele realizaci akce</w:t>
      </w:r>
      <w:r w:rsidR="005105F2" w:rsidRPr="005105F2">
        <w:rPr>
          <w:rFonts w:ascii="Times New Roman" w:hAnsi="Times New Roman"/>
          <w:b w:val="0"/>
          <w:i w:val="0"/>
        </w:rPr>
        <w:t xml:space="preserve"> </w:t>
      </w:r>
      <w:r w:rsidR="005105F2" w:rsidRPr="005105F2">
        <w:rPr>
          <w:rFonts w:ascii="Times New Roman" w:hAnsi="Times New Roman"/>
          <w:b w:val="0"/>
          <w:bCs/>
          <w:i w:val="0"/>
          <w:iCs/>
          <w:color w:val="000000"/>
        </w:rPr>
        <w:t>„</w:t>
      </w:r>
      <w:r w:rsidR="00004A3A">
        <w:rPr>
          <w:rFonts w:ascii="Times New Roman" w:hAnsi="Times New Roman"/>
          <w:b w:val="0"/>
          <w:bCs/>
          <w:i w:val="0"/>
          <w:iCs/>
          <w:color w:val="000000"/>
        </w:rPr>
        <w:t>Brno,</w:t>
      </w:r>
    </w:p>
    <w:p w14:paraId="24D4C92A" w14:textId="0FE4EABE" w:rsidR="00692ECE" w:rsidRDefault="00165ED0" w:rsidP="00CD1246">
      <w:pPr>
        <w:pStyle w:val="Zkladntext"/>
        <w:spacing w:before="0"/>
        <w:jc w:val="both"/>
      </w:pPr>
      <w:r>
        <w:rPr>
          <w:rFonts w:ascii="Times New Roman" w:hAnsi="Times New Roman"/>
          <w:b w:val="0"/>
          <w:bCs/>
          <w:i w:val="0"/>
          <w:iCs/>
          <w:color w:val="000000"/>
        </w:rPr>
        <w:t>Dobrovského 27 B</w:t>
      </w:r>
      <w:r w:rsidR="00AA0564" w:rsidRPr="00AA0564">
        <w:rPr>
          <w:rFonts w:ascii="Times New Roman" w:hAnsi="Times New Roman"/>
          <w:b w:val="0"/>
          <w:bCs/>
          <w:i w:val="0"/>
          <w:iCs/>
          <w:color w:val="000000"/>
        </w:rPr>
        <w:t xml:space="preserve"> – Komplexní oprava 2 pokojů včetně sociálního zařízení </w:t>
      </w:r>
      <w:r>
        <w:rPr>
          <w:rFonts w:ascii="Times New Roman" w:hAnsi="Times New Roman"/>
          <w:b w:val="0"/>
          <w:bCs/>
          <w:i w:val="0"/>
          <w:iCs/>
          <w:color w:val="000000"/>
        </w:rPr>
        <w:t>(č. 64, 65</w:t>
      </w:r>
      <w:r w:rsidR="007F0301">
        <w:rPr>
          <w:rFonts w:ascii="Times New Roman" w:hAnsi="Times New Roman"/>
          <w:b w:val="0"/>
          <w:bCs/>
          <w:i w:val="0"/>
          <w:iCs/>
          <w:color w:val="000000"/>
        </w:rPr>
        <w:t>).</w:t>
      </w:r>
      <w:r w:rsidR="005105F2" w:rsidRPr="005105F2">
        <w:rPr>
          <w:rFonts w:ascii="Times New Roman" w:hAnsi="Times New Roman"/>
          <w:b w:val="0"/>
          <w:bCs/>
          <w:i w:val="0"/>
          <w:iCs/>
          <w:color w:val="000000"/>
        </w:rPr>
        <w:t>“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05B17E66" w14:textId="054ACD2D" w:rsidR="005105F2" w:rsidRDefault="000B70BA" w:rsidP="00CD1246">
      <w:pPr>
        <w:spacing w:beforeLines="20" w:before="48" w:after="120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1EC22481" w14:textId="77777777" w:rsidR="002C656D" w:rsidRPr="002C656D" w:rsidRDefault="002C656D" w:rsidP="002C656D">
      <w:pPr>
        <w:ind w:left="720" w:hanging="720"/>
        <w:jc w:val="both"/>
        <w:rPr>
          <w:sz w:val="24"/>
          <w:szCs w:val="24"/>
        </w:rPr>
      </w:pPr>
      <w:r w:rsidRPr="002C656D">
        <w:rPr>
          <w:sz w:val="24"/>
          <w:szCs w:val="24"/>
        </w:rPr>
        <w:t>Realizace díla dle zpracovaného výkazu výměr:</w:t>
      </w:r>
    </w:p>
    <w:p w14:paraId="18FF1DB1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Vystěhování nábytku a vybavení pokojů včetně manipulace po objektu.</w:t>
      </w:r>
    </w:p>
    <w:p w14:paraId="0E22C4F4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Demontáž zařizovacích předmětů. </w:t>
      </w:r>
    </w:p>
    <w:p w14:paraId="0E030D0D" w14:textId="3C78BF47" w:rsidR="00165ED0" w:rsidRDefault="00165ED0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Demontáž stávajících podlah a obkladů v sociálním zařízení</w:t>
      </w:r>
      <w:r w:rsidR="00004A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8EEFEC7" w14:textId="7F4EE786" w:rsidR="00165ED0" w:rsidRDefault="00165ED0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Demontáž stávajících podlah v pokojích a předsíni</w:t>
      </w:r>
      <w:r w:rsidR="00004A3A">
        <w:rPr>
          <w:sz w:val="24"/>
          <w:szCs w:val="24"/>
        </w:rPr>
        <w:t>.</w:t>
      </w:r>
    </w:p>
    <w:p w14:paraId="4C5F64F3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Demontáž vestavěných skříní. </w:t>
      </w:r>
    </w:p>
    <w:p w14:paraId="1007FD1F" w14:textId="1114ECA1" w:rsidR="00165ED0" w:rsidRDefault="00165ED0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Oprava podlah</w:t>
      </w:r>
      <w:r w:rsidR="00004A3A">
        <w:rPr>
          <w:sz w:val="24"/>
          <w:szCs w:val="24"/>
        </w:rPr>
        <w:t>.</w:t>
      </w:r>
    </w:p>
    <w:p w14:paraId="4BABC9DD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Montáž obkladů a dlažby. </w:t>
      </w:r>
    </w:p>
    <w:p w14:paraId="186BFF87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Montáž nových zařizovacích předmětů. </w:t>
      </w:r>
    </w:p>
    <w:p w14:paraId="0236992A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vodovodních a odpadních rozvodů.</w:t>
      </w:r>
    </w:p>
    <w:p w14:paraId="039E9FCD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lastRenderedPageBreak/>
        <w:t>Oprava světelných a zásuvkových obvodů a rozvodů.</w:t>
      </w:r>
    </w:p>
    <w:p w14:paraId="7765302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omítek a výmalba všech prostor.</w:t>
      </w:r>
    </w:p>
    <w:p w14:paraId="7FF506DF" w14:textId="6AC69428" w:rsidR="002C656D" w:rsidRPr="002C656D" w:rsidRDefault="00165ED0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Montáž nových </w:t>
      </w:r>
      <w:r w:rsidR="002C656D" w:rsidRPr="002C656D">
        <w:rPr>
          <w:sz w:val="24"/>
          <w:szCs w:val="24"/>
        </w:rPr>
        <w:t>podlahov</w:t>
      </w:r>
      <w:r>
        <w:rPr>
          <w:sz w:val="24"/>
          <w:szCs w:val="24"/>
        </w:rPr>
        <w:t>ých krytin</w:t>
      </w:r>
      <w:r w:rsidR="00004A3A">
        <w:rPr>
          <w:sz w:val="24"/>
          <w:szCs w:val="24"/>
        </w:rPr>
        <w:t>.</w:t>
      </w:r>
    </w:p>
    <w:p w14:paraId="76158B4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Montáž vestavěných skříní.</w:t>
      </w:r>
    </w:p>
    <w:p w14:paraId="338CFCC8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Výměna dveří do sociálních zařízení a protipožárních dveří do pokojů.</w:t>
      </w:r>
    </w:p>
    <w:p w14:paraId="42CA6457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Zpětné nastěhování nábytku a vybavení pokojů včetně manipulace po objektu.</w:t>
      </w:r>
    </w:p>
    <w:p w14:paraId="697835B8" w14:textId="1FB51AD6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Ekologická likvidace demontovaného materiálu a suti</w:t>
      </w:r>
      <w:r w:rsidR="00004A3A">
        <w:rPr>
          <w:sz w:val="24"/>
          <w:szCs w:val="24"/>
        </w:rPr>
        <w:t>.</w:t>
      </w:r>
    </w:p>
    <w:p w14:paraId="43B1C50F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Průběžný a závěrečný úklid.</w:t>
      </w:r>
    </w:p>
    <w:p w14:paraId="15E1BBE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Doložení prohlášení o shodách na použité materiály a výrobky, revizí a dokladů o zkouškách, certifikátů, osvědčení a technických listů použitých výrobků a materiálů.</w:t>
      </w:r>
    </w:p>
    <w:p w14:paraId="45DF8E82" w14:textId="77777777" w:rsidR="002F667F" w:rsidRDefault="002F667F" w:rsidP="002F667F">
      <w:pPr>
        <w:ind w:left="720"/>
        <w:jc w:val="both"/>
        <w:rPr>
          <w:sz w:val="24"/>
          <w:szCs w:val="24"/>
        </w:rPr>
      </w:pPr>
    </w:p>
    <w:p w14:paraId="319CF045" w14:textId="796E7C1F" w:rsidR="002F667F" w:rsidRPr="005105F2" w:rsidRDefault="002F667F" w:rsidP="002F667F">
      <w:pPr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Realizace díla v kvalitě a provedení dle vzorov</w:t>
      </w:r>
      <w:r w:rsidR="00165ED0">
        <w:rPr>
          <w:bCs/>
          <w:iCs/>
          <w:color w:val="000000"/>
          <w:sz w:val="24"/>
          <w:szCs w:val="24"/>
        </w:rPr>
        <w:t xml:space="preserve">ého pokoje </w:t>
      </w:r>
      <w:r>
        <w:rPr>
          <w:bCs/>
          <w:iCs/>
          <w:color w:val="000000"/>
          <w:sz w:val="24"/>
          <w:szCs w:val="24"/>
        </w:rPr>
        <w:t xml:space="preserve">číslo </w:t>
      </w:r>
      <w:r w:rsidR="00165ED0">
        <w:rPr>
          <w:bCs/>
          <w:iCs/>
          <w:color w:val="000000"/>
          <w:sz w:val="24"/>
          <w:szCs w:val="24"/>
        </w:rPr>
        <w:t>17</w:t>
      </w:r>
      <w:r w:rsidR="00BD2051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 xml:space="preserve">objektu VUZ </w:t>
      </w:r>
      <w:r w:rsidR="00165ED0">
        <w:rPr>
          <w:bCs/>
          <w:iCs/>
          <w:color w:val="000000"/>
          <w:sz w:val="24"/>
          <w:szCs w:val="24"/>
        </w:rPr>
        <w:t>Dobrovského 27 B</w:t>
      </w:r>
      <w:r>
        <w:rPr>
          <w:bCs/>
          <w:iCs/>
          <w:color w:val="000000"/>
          <w:sz w:val="24"/>
          <w:szCs w:val="24"/>
        </w:rPr>
        <w:t>, Brno.</w:t>
      </w:r>
    </w:p>
    <w:p w14:paraId="21ADDAB7" w14:textId="77777777" w:rsidR="005105F2" w:rsidRPr="005105F2" w:rsidRDefault="005105F2" w:rsidP="005105F2">
      <w:pPr>
        <w:spacing w:beforeLines="20" w:before="48"/>
        <w:jc w:val="both"/>
        <w:rPr>
          <w:sz w:val="24"/>
          <w:szCs w:val="24"/>
        </w:rPr>
      </w:pPr>
    </w:p>
    <w:p w14:paraId="25AC6E22" w14:textId="77777777" w:rsidR="005105F2" w:rsidRDefault="005105F2" w:rsidP="005105F2">
      <w:pPr>
        <w:spacing w:beforeLines="20" w:before="48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76F994C8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3B5511CB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5A581F">
        <w:rPr>
          <w:sz w:val="24"/>
          <w:szCs w:val="24"/>
        </w:rPr>
        <w:t xml:space="preserve">do </w:t>
      </w:r>
      <w:r w:rsidR="00165ED0">
        <w:rPr>
          <w:sz w:val="24"/>
          <w:szCs w:val="24"/>
        </w:rPr>
        <w:t>1</w:t>
      </w:r>
      <w:r w:rsidR="00BD5327">
        <w:rPr>
          <w:sz w:val="24"/>
          <w:szCs w:val="24"/>
        </w:rPr>
        <w:t>5</w:t>
      </w:r>
      <w:r w:rsidR="002F667F" w:rsidRPr="002F667F">
        <w:rPr>
          <w:color w:val="000000"/>
          <w:sz w:val="24"/>
        </w:rPr>
        <w:t>. 12. 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1ECB912C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5105F2" w:rsidRPr="002F667F">
        <w:rPr>
          <w:color w:val="000000"/>
          <w:sz w:val="24"/>
        </w:rPr>
        <w:t xml:space="preserve">Vojenské ubytovací zařízení </w:t>
      </w:r>
      <w:r w:rsidR="00165ED0">
        <w:rPr>
          <w:color w:val="000000"/>
          <w:sz w:val="24"/>
        </w:rPr>
        <w:t>Dobrovského 27 B</w:t>
      </w:r>
      <w:r w:rsidR="005105F2" w:rsidRPr="002F667F">
        <w:rPr>
          <w:color w:val="000000"/>
          <w:sz w:val="24"/>
        </w:rPr>
        <w:t>, Brno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50D5608D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BD5327">
        <w:rPr>
          <w:b/>
          <w:sz w:val="24"/>
        </w:rPr>
        <w:t>404</w:t>
      </w:r>
      <w:r w:rsidR="005A581F">
        <w:rPr>
          <w:b/>
          <w:sz w:val="24"/>
        </w:rPr>
        <w:t> </w:t>
      </w:r>
      <w:r w:rsidR="00BD5327">
        <w:rPr>
          <w:b/>
          <w:sz w:val="24"/>
        </w:rPr>
        <w:t>865</w:t>
      </w:r>
      <w:r w:rsidR="005A581F">
        <w:rPr>
          <w:b/>
          <w:sz w:val="24"/>
        </w:rPr>
        <w:t>,26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24E5D7FE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BD5327">
        <w:rPr>
          <w:sz w:val="24"/>
        </w:rPr>
        <w:t>čtyřistačtyřitisícosmsetšdesátpět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5A581F">
        <w:rPr>
          <w:sz w:val="24"/>
        </w:rPr>
        <w:t xml:space="preserve"> </w:t>
      </w:r>
      <w:proofErr w:type="spellStart"/>
      <w:r w:rsidR="005A581F">
        <w:rPr>
          <w:sz w:val="24"/>
        </w:rPr>
        <w:t>dvacetšest</w:t>
      </w:r>
      <w:proofErr w:type="spellEnd"/>
      <w:r w:rsidR="005A581F">
        <w:rPr>
          <w:sz w:val="24"/>
        </w:rPr>
        <w:t xml:space="preserve"> haléřů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F72CDBD" w14:textId="17C61774" w:rsidR="005105F2" w:rsidRPr="003B6F68" w:rsidRDefault="005105F2" w:rsidP="005105F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bCs/>
        </w:rPr>
      </w:pPr>
      <w:r w:rsidRPr="003B6F68"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</w:rPr>
        <w:t>faktury</w:t>
      </w:r>
      <w:r w:rsidRPr="003B6F68">
        <w:rPr>
          <w:rFonts w:ascii="Times New Roman" w:hAnsi="Times New Roman"/>
          <w:b w:val="0"/>
          <w:i w:val="0"/>
        </w:rPr>
        <w:t xml:space="preserve">, jež bude vystavena v souladu s </w:t>
      </w:r>
      <w:proofErr w:type="spellStart"/>
      <w:r w:rsidRPr="003B6F68">
        <w:rPr>
          <w:rFonts w:ascii="Times New Roman" w:hAnsi="Times New Roman"/>
          <w:b w:val="0"/>
          <w:i w:val="0"/>
        </w:rPr>
        <w:t>ust</w:t>
      </w:r>
      <w:proofErr w:type="spellEnd"/>
      <w:r w:rsidRPr="003B6F68">
        <w:rPr>
          <w:rFonts w:ascii="Times New Roman" w:hAnsi="Times New Roman"/>
          <w:b w:val="0"/>
          <w:i w:val="0"/>
        </w:rPr>
        <w:t xml:space="preserve">. § 11 odst. 1 zák. č. 563/1991 Sb., v platném znění, o účetnictví (náležitosti účetních dokladů).  </w:t>
      </w:r>
      <w:r>
        <w:rPr>
          <w:rFonts w:ascii="Times New Roman" w:hAnsi="Times New Roman"/>
          <w:b w:val="0"/>
          <w:i w:val="0"/>
        </w:rPr>
        <w:t>Faktura</w:t>
      </w:r>
      <w:r w:rsidRPr="003B6F68">
        <w:rPr>
          <w:rFonts w:ascii="Times New Roman" w:hAnsi="Times New Roman"/>
          <w:b w:val="0"/>
          <w:i w:val="0"/>
        </w:rPr>
        <w:t xml:space="preserve">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3B6F68">
        <w:rPr>
          <w:rFonts w:ascii="Times New Roman" w:hAnsi="Times New Roman"/>
          <w:b w:val="0"/>
          <w:bCs/>
          <w:i w:val="0"/>
        </w:rPr>
        <w:t>§ 92a zákona</w:t>
      </w:r>
      <w:r>
        <w:rPr>
          <w:rFonts w:ascii="Times New Roman" w:hAnsi="Times New Roman"/>
          <w:b w:val="0"/>
          <w:bCs/>
          <w:i w:val="0"/>
        </w:rPr>
        <w:t>.</w:t>
      </w:r>
    </w:p>
    <w:p w14:paraId="2320D705" w14:textId="02D2D58C" w:rsidR="008F7F77" w:rsidRPr="008D7D07" w:rsidRDefault="008D7D07" w:rsidP="008F7F7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Cena za plnění předmětu této smlouvy bude zhotovitelem fakturována do výše 100 %. Na faktuře bude vyznačena pozastávka ve výši </w:t>
      </w:r>
      <w:r w:rsidR="008F7F77" w:rsidRPr="00A87C1D">
        <w:rPr>
          <w:rFonts w:ascii="Times New Roman" w:hAnsi="Times New Roman"/>
          <w:b w:val="0"/>
          <w:i w:val="0"/>
        </w:rPr>
        <w:t xml:space="preserve">10 % z ceny bez DPH. </w:t>
      </w:r>
      <w:r w:rsidR="005105F2">
        <w:rPr>
          <w:rFonts w:ascii="Times New Roman" w:hAnsi="Times New Roman"/>
          <w:b w:val="0"/>
          <w:i w:val="0"/>
        </w:rPr>
        <w:t>P</w:t>
      </w:r>
      <w:r w:rsidR="008F7F77" w:rsidRPr="00A87C1D">
        <w:rPr>
          <w:rFonts w:ascii="Times New Roman" w:hAnsi="Times New Roman"/>
          <w:b w:val="0"/>
          <w:i w:val="0"/>
        </w:rPr>
        <w:t>ozastávk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bude uvolněn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po předání díla bez vad a nedodělků. O uvolnění pozastávky bude zhotovitelem zažádáno písemně.</w:t>
      </w:r>
    </w:p>
    <w:p w14:paraId="6AE7869D" w14:textId="03E460F8" w:rsidR="003B6F68" w:rsidRPr="008F7F77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8F7F77">
        <w:rPr>
          <w:rFonts w:ascii="Times New Roman" w:hAnsi="Times New Roman"/>
          <w:b w:val="0"/>
          <w:i w:val="0"/>
        </w:rPr>
        <w:t>a </w:t>
      </w:r>
      <w:r w:rsidRPr="008F7F77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2F667F" w:rsidRPr="003B6F68">
        <w:rPr>
          <w:rFonts w:ascii="Times New Roman" w:hAnsi="Times New Roman"/>
          <w:b w:val="0"/>
          <w:i w:val="0"/>
        </w:rPr>
        <w:t>technickým dozorem</w:t>
      </w:r>
      <w:r w:rsidR="002F667F">
        <w:rPr>
          <w:rFonts w:ascii="Times New Roman" w:hAnsi="Times New Roman"/>
          <w:b w:val="0"/>
          <w:i w:val="0"/>
        </w:rPr>
        <w:t xml:space="preserve"> </w:t>
      </w:r>
      <w:r w:rsidR="00AA0564" w:rsidRPr="003B6F68">
        <w:rPr>
          <w:rFonts w:ascii="Times New Roman" w:hAnsi="Times New Roman"/>
          <w:b w:val="0"/>
          <w:i w:val="0"/>
        </w:rPr>
        <w:t>technickým dozorem</w:t>
      </w:r>
      <w:r w:rsidR="00AA0564">
        <w:rPr>
          <w:rFonts w:ascii="Times New Roman" w:hAnsi="Times New Roman"/>
          <w:b w:val="0"/>
          <w:i w:val="0"/>
        </w:rPr>
        <w:t xml:space="preserve"> </w:t>
      </w:r>
      <w:r w:rsidR="002F667F">
        <w:rPr>
          <w:rFonts w:ascii="Times New Roman" w:hAnsi="Times New Roman"/>
          <w:b w:val="0"/>
          <w:i w:val="0"/>
        </w:rPr>
        <w:t>stavitele (dále jen „TDS“)</w:t>
      </w:r>
      <w:r w:rsidRPr="008F7F77">
        <w:rPr>
          <w:rFonts w:ascii="Times New Roman" w:hAnsi="Times New Roman"/>
          <w:b w:val="0"/>
          <w:i w:val="0"/>
        </w:rPr>
        <w:t xml:space="preserve"> </w:t>
      </w:r>
      <w:r w:rsidR="00AB1D32" w:rsidRPr="008F7F77">
        <w:rPr>
          <w:rFonts w:ascii="Times New Roman" w:hAnsi="Times New Roman"/>
          <w:b w:val="0"/>
          <w:i w:val="0"/>
        </w:rPr>
        <w:t>a </w:t>
      </w:r>
      <w:r w:rsidRPr="008F7F77">
        <w:rPr>
          <w:rFonts w:ascii="Times New Roman" w:hAnsi="Times New Roman"/>
          <w:b w:val="0"/>
          <w:i w:val="0"/>
        </w:rPr>
        <w:t>zástupcem objednatele.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17BB14ED" w14:textId="77777777" w:rsidR="002632C6" w:rsidRDefault="002632C6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F1E992B" w14:textId="77777777" w:rsidR="002632C6" w:rsidRDefault="002632C6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10224F8" w:rsidR="009C42A7" w:rsidRPr="002F667F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2F667F">
        <w:rPr>
          <w:sz w:val="24"/>
        </w:rPr>
        <w:t xml:space="preserve">V případě, že dojde ke změně </w:t>
      </w:r>
      <w:r w:rsidR="004F604D" w:rsidRPr="002F667F">
        <w:rPr>
          <w:sz w:val="24"/>
        </w:rPr>
        <w:t>poddodavatele</w:t>
      </w:r>
      <w:r w:rsidRPr="002F667F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2F667F">
        <w:rPr>
          <w:sz w:val="24"/>
        </w:rPr>
        <w:t xml:space="preserve"> </w:t>
      </w:r>
    </w:p>
    <w:p w14:paraId="3201B739" w14:textId="19001D14" w:rsidR="009C42A7" w:rsidRPr="002F667F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2F667F">
        <w:rPr>
          <w:sz w:val="24"/>
        </w:rPr>
        <w:t>Původcem odpadu</w:t>
      </w:r>
      <w:r w:rsidR="003B6F68" w:rsidRPr="002F667F">
        <w:rPr>
          <w:sz w:val="24"/>
        </w:rPr>
        <w:t xml:space="preserve"> vzniklého při provádění díla</w:t>
      </w:r>
      <w:r w:rsidRPr="002F667F">
        <w:rPr>
          <w:sz w:val="24"/>
        </w:rPr>
        <w:t xml:space="preserve"> je zhotovitel.</w:t>
      </w:r>
    </w:p>
    <w:p w14:paraId="40153850" w14:textId="621E21DE" w:rsidR="00FA2D4A" w:rsidRPr="002A343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2F667F">
        <w:rPr>
          <w:sz w:val="24"/>
        </w:rPr>
        <w:t>Zhotovitel bere na vědomí, že budova</w:t>
      </w:r>
      <w:r w:rsidR="00144D7E" w:rsidRPr="002F667F">
        <w:rPr>
          <w:sz w:val="24"/>
        </w:rPr>
        <w:t>,</w:t>
      </w:r>
      <w:r w:rsidRPr="002F667F">
        <w:rPr>
          <w:sz w:val="24"/>
        </w:rPr>
        <w:t xml:space="preserve"> v níž bude dílo provádět, je součástí vojenského areálu</w:t>
      </w:r>
      <w:r w:rsidR="008770C4" w:rsidRPr="002F667F">
        <w:rPr>
          <w:sz w:val="24"/>
        </w:rPr>
        <w:t xml:space="preserve"> </w:t>
      </w:r>
      <w:r w:rsidR="00BD2051" w:rsidRPr="002F667F">
        <w:rPr>
          <w:sz w:val="24"/>
        </w:rPr>
        <w:t>a</w:t>
      </w:r>
      <w:r w:rsidR="00BD2051">
        <w:rPr>
          <w:sz w:val="24"/>
        </w:rPr>
        <w:t xml:space="preserve"> práce </w:t>
      </w:r>
      <w:r w:rsidRPr="002F667F">
        <w:rPr>
          <w:sz w:val="24"/>
        </w:rPr>
        <w:t>bud</w:t>
      </w:r>
      <w:r w:rsidR="00BD2051">
        <w:rPr>
          <w:sz w:val="24"/>
        </w:rPr>
        <w:t>ou</w:t>
      </w:r>
      <w:r w:rsidRPr="002F667F">
        <w:rPr>
          <w:sz w:val="24"/>
        </w:rPr>
        <w:t xml:space="preserve">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73EA6907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60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CD1246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6AEFB21E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2F667F">
        <w:rPr>
          <w:rFonts w:ascii="Times New Roman" w:hAnsi="Times New Roman"/>
          <w:sz w:val="24"/>
          <w:szCs w:val="24"/>
        </w:rPr>
        <w:t>4 000 000</w:t>
      </w:r>
      <w:r w:rsidR="002632C6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0C5CDAF0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B6B1B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7DE6B54A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7F0301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6A275D" w:rsidRDefault="0075034C" w:rsidP="00CD1246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</w:rPr>
      </w:pPr>
      <w:r w:rsidRPr="006A275D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6A275D">
        <w:rPr>
          <w:rFonts w:ascii="Times New Roman" w:hAnsi="Times New Roman"/>
          <w:sz w:val="24"/>
          <w:szCs w:val="20"/>
        </w:rPr>
        <w:t>O </w:t>
      </w:r>
      <w:r w:rsidRPr="006A275D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6A275D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6A275D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6A275D">
        <w:rPr>
          <w:rFonts w:ascii="Times New Roman" w:hAnsi="Times New Roman"/>
          <w:sz w:val="24"/>
          <w:szCs w:val="20"/>
        </w:rPr>
        <w:t>č</w:t>
      </w:r>
      <w:r w:rsidR="00197CB7" w:rsidRPr="006A275D">
        <w:rPr>
          <w:rFonts w:ascii="Times New Roman" w:hAnsi="Times New Roman"/>
          <w:sz w:val="24"/>
          <w:szCs w:val="20"/>
        </w:rPr>
        <w:t xml:space="preserve">lánku </w:t>
      </w:r>
      <w:r w:rsidR="002354D1" w:rsidRPr="006A275D">
        <w:rPr>
          <w:rFonts w:ascii="Times New Roman" w:hAnsi="Times New Roman"/>
          <w:sz w:val="24"/>
          <w:szCs w:val="20"/>
        </w:rPr>
        <w:t xml:space="preserve">č. </w:t>
      </w:r>
      <w:r w:rsidR="00245376" w:rsidRPr="006A275D">
        <w:rPr>
          <w:rFonts w:ascii="Times New Roman" w:hAnsi="Times New Roman"/>
          <w:sz w:val="24"/>
          <w:szCs w:val="20"/>
        </w:rPr>
        <w:t xml:space="preserve">I. </w:t>
      </w:r>
      <w:r w:rsidR="00197CB7" w:rsidRPr="006A275D">
        <w:rPr>
          <w:rFonts w:ascii="Times New Roman" w:hAnsi="Times New Roman"/>
          <w:sz w:val="24"/>
          <w:szCs w:val="20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BF9AEF7" w14:textId="77777777" w:rsidR="0040685A" w:rsidRPr="00095FDB" w:rsidRDefault="0040685A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3AB9873B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2F667F">
        <w:rPr>
          <w:rFonts w:ascii="Times New Roman" w:hAnsi="Times New Roman"/>
          <w:sz w:val="24"/>
          <w:szCs w:val="20"/>
        </w:rPr>
        <w:t>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78BFF3D1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2F667F">
        <w:rPr>
          <w:rFonts w:ascii="Times New Roman" w:hAnsi="Times New Roman"/>
          <w:sz w:val="24"/>
          <w:szCs w:val="20"/>
        </w:rPr>
        <w:t xml:space="preserve"> 1 000 </w:t>
      </w:r>
      <w:r w:rsidRPr="00231BB5">
        <w:rPr>
          <w:rFonts w:ascii="Times New Roman" w:hAnsi="Times New Roman"/>
          <w:sz w:val="24"/>
          <w:szCs w:val="20"/>
        </w:rPr>
        <w:t>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01CB8BD4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2F667F">
        <w:rPr>
          <w:rFonts w:ascii="Times New Roman" w:hAnsi="Times New Roman"/>
          <w:sz w:val="24"/>
          <w:szCs w:val="20"/>
        </w:rPr>
        <w:t>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430AB0F9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2F667F">
        <w:rPr>
          <w:rFonts w:ascii="Times New Roman" w:hAnsi="Times New Roman"/>
          <w:sz w:val="24"/>
          <w:szCs w:val="20"/>
        </w:rPr>
        <w:t xml:space="preserve">ém znění je stanovena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lastRenderedPageBreak/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183B2C">
      <w:pPr>
        <w:spacing w:beforeLines="20" w:before="48"/>
        <w:ind w:left="851"/>
        <w:jc w:val="both"/>
        <w:rPr>
          <w:sz w:val="24"/>
        </w:rPr>
      </w:pP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BD5327" w:rsidRDefault="00806F68" w:rsidP="00BD5327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5327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BD5327">
        <w:rPr>
          <w:rFonts w:ascii="Times New Roman" w:hAnsi="Times New Roman"/>
          <w:sz w:val="24"/>
          <w:szCs w:val="24"/>
        </w:rPr>
        <w:t>se řídí</w:t>
      </w:r>
      <w:r w:rsidRPr="00BD5327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 w:rsidRPr="00BD5327">
        <w:rPr>
          <w:rFonts w:ascii="Times New Roman" w:hAnsi="Times New Roman"/>
          <w:sz w:val="24"/>
          <w:szCs w:val="24"/>
        </w:rPr>
        <w:t>,</w:t>
      </w:r>
      <w:r w:rsidR="00231BB5" w:rsidRPr="00BD5327">
        <w:rPr>
          <w:rFonts w:ascii="Times New Roman" w:hAnsi="Times New Roman"/>
          <w:sz w:val="24"/>
          <w:szCs w:val="24"/>
        </w:rPr>
        <w:t xml:space="preserve"> </w:t>
      </w:r>
      <w:r w:rsidR="00524874" w:rsidRPr="00BD5327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BD5327" w:rsidRDefault="0024096C" w:rsidP="00BD5327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BD5327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BD5327">
        <w:rPr>
          <w:rFonts w:ascii="Times New Roman" w:hAnsi="Times New Roman"/>
          <w:sz w:val="24"/>
          <w:szCs w:val="24"/>
        </w:rPr>
        <w:t>v </w:t>
      </w:r>
      <w:r w:rsidRPr="00BD5327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BD5327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BD5327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BD5327">
        <w:rPr>
          <w:rFonts w:ascii="Times New Roman" w:hAnsi="Times New Roman"/>
          <w:sz w:val="24"/>
          <w:szCs w:val="24"/>
        </w:rPr>
        <w:t>.</w:t>
      </w:r>
      <w:r w:rsidRPr="00BD5327">
        <w:rPr>
          <w:rFonts w:ascii="Times New Roman" w:hAnsi="Times New Roman"/>
          <w:sz w:val="24"/>
          <w:szCs w:val="24"/>
        </w:rPr>
        <w:t xml:space="preserve"> </w:t>
      </w:r>
    </w:p>
    <w:p w14:paraId="5233D1F5" w14:textId="4A1BDC9E" w:rsidR="00806F68" w:rsidRPr="00BD5327" w:rsidRDefault="00806F68" w:rsidP="00BD5327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BD5327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BD5327">
        <w:rPr>
          <w:rFonts w:ascii="Times New Roman" w:hAnsi="Times New Roman"/>
          <w:sz w:val="24"/>
          <w:szCs w:val="24"/>
        </w:rPr>
        <w:t>a </w:t>
      </w:r>
      <w:r w:rsidRPr="00BD5327">
        <w:rPr>
          <w:rFonts w:ascii="Times New Roman" w:hAnsi="Times New Roman"/>
          <w:sz w:val="24"/>
          <w:szCs w:val="24"/>
        </w:rPr>
        <w:t>chtěly ve smlouvě ujednat</w:t>
      </w:r>
      <w:r w:rsidR="007B3C1E" w:rsidRPr="00BD5327">
        <w:rPr>
          <w:rFonts w:ascii="Times New Roman" w:hAnsi="Times New Roman"/>
          <w:sz w:val="24"/>
          <w:szCs w:val="24"/>
        </w:rPr>
        <w:t>,</w:t>
      </w:r>
      <w:r w:rsidRPr="00BD5327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BD5327">
        <w:rPr>
          <w:rFonts w:ascii="Times New Roman" w:hAnsi="Times New Roman"/>
          <w:sz w:val="24"/>
          <w:szCs w:val="24"/>
        </w:rPr>
        <w:t xml:space="preserve"> </w:t>
      </w:r>
      <w:r w:rsidRPr="00BD5327">
        <w:rPr>
          <w:rFonts w:ascii="Times New Roman" w:hAnsi="Times New Roman"/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="00231BB5" w:rsidRPr="00BD5327">
        <w:rPr>
          <w:rFonts w:ascii="Times New Roman" w:hAnsi="Times New Roman"/>
          <w:sz w:val="24"/>
          <w:szCs w:val="24"/>
        </w:rPr>
        <w:t>ze </w:t>
      </w:r>
      <w:r w:rsidRPr="00BD5327">
        <w:rPr>
          <w:rFonts w:ascii="Times New Roman" w:hAnsi="Times New Roman"/>
          <w:sz w:val="24"/>
          <w:szCs w:val="24"/>
        </w:rPr>
        <w:t>stran.</w:t>
      </w:r>
    </w:p>
    <w:p w14:paraId="290A7A40" w14:textId="69E4B98B" w:rsidR="00806F68" w:rsidRPr="00BD5327" w:rsidRDefault="00806F68" w:rsidP="00BD5327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BD5327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3C063B25" w:rsidR="00806F68" w:rsidRPr="00BD5327" w:rsidRDefault="00231BB5" w:rsidP="00BD5327">
      <w:pPr>
        <w:pStyle w:val="Odstavecseseznamem"/>
        <w:numPr>
          <w:ilvl w:val="0"/>
          <w:numId w:val="47"/>
        </w:numPr>
        <w:spacing w:before="120" w:after="12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BD5327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786DD0B5" w:rsidR="00FA62AA" w:rsidRDefault="00B46B1D" w:rsidP="00BD5327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</w:pPr>
      <w:r w:rsidRPr="00BD5327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BD5327">
        <w:rPr>
          <w:rFonts w:ascii="Times New Roman" w:hAnsi="Times New Roman"/>
          <w:sz w:val="24"/>
          <w:szCs w:val="24"/>
        </w:rPr>
        <w:t>čet</w:t>
      </w:r>
      <w:r w:rsidR="00AE6295" w:rsidRPr="00BD5327">
        <w:rPr>
          <w:rFonts w:ascii="Times New Roman" w:hAnsi="Times New Roman"/>
          <w:sz w:val="24"/>
          <w:szCs w:val="24"/>
        </w:rPr>
        <w:t>ly</w:t>
      </w:r>
      <w:r w:rsidR="00806F68" w:rsidRPr="00BD5327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34230C15" w14:textId="0F59ED6B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BD5327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6384A89E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BD5327">
        <w:rPr>
          <w:rFonts w:ascii="Times New Roman" w:hAnsi="Times New Roman"/>
          <w:sz w:val="24"/>
          <w:szCs w:val="24"/>
        </w:rPr>
        <w:t>IPJ – Stav s.r.o.</w:t>
      </w:r>
    </w:p>
    <w:p w14:paraId="2E50A4EA" w14:textId="099E818F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60023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360023">
        <w:rPr>
          <w:rFonts w:ascii="Times New Roman" w:hAnsi="Times New Roman"/>
          <w:sz w:val="24"/>
          <w:szCs w:val="24"/>
        </w:rPr>
        <w:t>XXXXX</w:t>
      </w:r>
      <w:proofErr w:type="spellEnd"/>
    </w:p>
    <w:p w14:paraId="66D36D3D" w14:textId="59F6C34F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360023">
        <w:rPr>
          <w:sz w:val="24"/>
        </w:rPr>
        <w:t>XXXX</w:t>
      </w:r>
      <w:r>
        <w:rPr>
          <w:sz w:val="24"/>
        </w:rPr>
        <w:tab/>
      </w:r>
      <w:r w:rsidR="00360023">
        <w:rPr>
          <w:sz w:val="24"/>
          <w:szCs w:val="24"/>
        </w:rPr>
        <w:t>XXXX</w:t>
      </w:r>
      <w:bookmarkStart w:id="0" w:name="_GoBack"/>
      <w:bookmarkEnd w:id="0"/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A343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sz w:val="24"/>
          <w:szCs w:val="24"/>
          <w:highlight w:val="yellow"/>
        </w:rPr>
        <w:br w:type="page"/>
      </w: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B7B59" w14:textId="77777777" w:rsidR="00EE6685" w:rsidRDefault="00EE6685">
      <w:r>
        <w:separator/>
      </w:r>
    </w:p>
  </w:endnote>
  <w:endnote w:type="continuationSeparator" w:id="0">
    <w:p w14:paraId="4481AF2C" w14:textId="77777777" w:rsidR="00EE6685" w:rsidRDefault="00E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360023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0DA17" w14:textId="77777777" w:rsidR="00EE6685" w:rsidRDefault="00EE6685">
      <w:r>
        <w:separator/>
      </w:r>
    </w:p>
  </w:footnote>
  <w:footnote w:type="continuationSeparator" w:id="0">
    <w:p w14:paraId="5B19F1A0" w14:textId="77777777" w:rsidR="00EE6685" w:rsidRDefault="00EE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15548F45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BD5327">
      <w:rPr>
        <w:b/>
        <w:sz w:val="24"/>
        <w:szCs w:val="24"/>
      </w:rPr>
      <w:t>U-488</w:t>
    </w:r>
    <w:r w:rsidRPr="00722094">
      <w:rPr>
        <w:b/>
        <w:sz w:val="24"/>
        <w:szCs w:val="24"/>
      </w:rPr>
      <w:t>-00/1</w:t>
    </w:r>
    <w:r w:rsidR="00A66240">
      <w:rPr>
        <w:b/>
        <w:sz w:val="24"/>
        <w:szCs w:val="24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353415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344" w14:textId="6EEB8555" w:rsidR="00DC7628" w:rsidRPr="00722094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BD5327">
      <w:rPr>
        <w:b/>
        <w:sz w:val="24"/>
        <w:szCs w:val="24"/>
      </w:rPr>
      <w:t>U-488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7353415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E0089"/>
    <w:multiLevelType w:val="hybridMultilevel"/>
    <w:tmpl w:val="5E568DF0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AD254B4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4"/>
  </w:num>
  <w:num w:numId="5">
    <w:abstractNumId w:val="46"/>
  </w:num>
  <w:num w:numId="6">
    <w:abstractNumId w:val="12"/>
  </w:num>
  <w:num w:numId="7">
    <w:abstractNumId w:val="8"/>
  </w:num>
  <w:num w:numId="8">
    <w:abstractNumId w:val="41"/>
  </w:num>
  <w:num w:numId="9">
    <w:abstractNumId w:val="4"/>
  </w:num>
  <w:num w:numId="10">
    <w:abstractNumId w:val="42"/>
  </w:num>
  <w:num w:numId="11">
    <w:abstractNumId w:val="40"/>
  </w:num>
  <w:num w:numId="12">
    <w:abstractNumId w:val="16"/>
  </w:num>
  <w:num w:numId="13">
    <w:abstractNumId w:val="0"/>
  </w:num>
  <w:num w:numId="14">
    <w:abstractNumId w:val="39"/>
  </w:num>
  <w:num w:numId="15">
    <w:abstractNumId w:val="17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9"/>
  </w:num>
  <w:num w:numId="23">
    <w:abstractNumId w:val="22"/>
  </w:num>
  <w:num w:numId="24">
    <w:abstractNumId w:val="6"/>
  </w:num>
  <w:num w:numId="25">
    <w:abstractNumId w:val="5"/>
  </w:num>
  <w:num w:numId="26">
    <w:abstractNumId w:val="19"/>
  </w:num>
  <w:num w:numId="27">
    <w:abstractNumId w:val="14"/>
  </w:num>
  <w:num w:numId="28">
    <w:abstractNumId w:val="27"/>
  </w:num>
  <w:num w:numId="29">
    <w:abstractNumId w:val="38"/>
  </w:num>
  <w:num w:numId="30">
    <w:abstractNumId w:val="26"/>
  </w:num>
  <w:num w:numId="31">
    <w:abstractNumId w:val="1"/>
  </w:num>
  <w:num w:numId="32">
    <w:abstractNumId w:val="2"/>
  </w:num>
  <w:num w:numId="33">
    <w:abstractNumId w:val="18"/>
  </w:num>
  <w:num w:numId="34">
    <w:abstractNumId w:val="10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7"/>
  </w:num>
  <w:num w:numId="43">
    <w:abstractNumId w:val="37"/>
  </w:num>
  <w:num w:numId="44">
    <w:abstractNumId w:val="1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4A3A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5ED0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246E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32C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C656D"/>
    <w:rsid w:val="002D2786"/>
    <w:rsid w:val="002D52B0"/>
    <w:rsid w:val="002E7917"/>
    <w:rsid w:val="002F0F50"/>
    <w:rsid w:val="002F3514"/>
    <w:rsid w:val="002F667F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023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20DC"/>
    <w:rsid w:val="004F49F6"/>
    <w:rsid w:val="004F604D"/>
    <w:rsid w:val="004F66C0"/>
    <w:rsid w:val="004F699B"/>
    <w:rsid w:val="004F6AA0"/>
    <w:rsid w:val="00500F4B"/>
    <w:rsid w:val="00502E1D"/>
    <w:rsid w:val="005105F2"/>
    <w:rsid w:val="00511944"/>
    <w:rsid w:val="005138E7"/>
    <w:rsid w:val="00515086"/>
    <w:rsid w:val="00524874"/>
    <w:rsid w:val="005346CC"/>
    <w:rsid w:val="0054286E"/>
    <w:rsid w:val="0054337B"/>
    <w:rsid w:val="00544CC4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581F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75D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25E0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30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8F7F7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0564"/>
    <w:rsid w:val="00AA14C6"/>
    <w:rsid w:val="00AA74B8"/>
    <w:rsid w:val="00AB10C1"/>
    <w:rsid w:val="00AB137B"/>
    <w:rsid w:val="00AB1D32"/>
    <w:rsid w:val="00AB4D65"/>
    <w:rsid w:val="00AB62F1"/>
    <w:rsid w:val="00AB695B"/>
    <w:rsid w:val="00AB6B1B"/>
    <w:rsid w:val="00AC1195"/>
    <w:rsid w:val="00AC384A"/>
    <w:rsid w:val="00AD3584"/>
    <w:rsid w:val="00AD470B"/>
    <w:rsid w:val="00AE0E14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2051"/>
    <w:rsid w:val="00BD463F"/>
    <w:rsid w:val="00BD5327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721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D124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1D34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0659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B2D55"/>
    <w:rsid w:val="00DB7D52"/>
    <w:rsid w:val="00DC08E9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24FD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6685"/>
    <w:rsid w:val="00EE78A7"/>
    <w:rsid w:val="00EF2358"/>
    <w:rsid w:val="00EF3C51"/>
    <w:rsid w:val="00EF5E3C"/>
    <w:rsid w:val="00F001D3"/>
    <w:rsid w:val="00F150A3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F3A5-537E-4B7D-A3F7-D5B78C21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17141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2017-11-27T13:04:00Z</cp:lastPrinted>
  <dcterms:created xsi:type="dcterms:W3CDTF">2017-11-30T07:02:00Z</dcterms:created>
  <dcterms:modified xsi:type="dcterms:W3CDTF">2017-11-30T07:03:00Z</dcterms:modified>
</cp:coreProperties>
</file>