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AD52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2170492107</w:t>
                  </w:r>
                </w:p>
              </w:tc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ind w:right="40"/>
              <w:jc w:val="right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9165846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5846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ind w:right="40"/>
              <w:jc w:val="right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ind w:right="40"/>
              <w:jc w:val="right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ind w:right="40"/>
              <w:jc w:val="right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bookmarkStart w:id="1" w:name="JR_PAGE_ANCHOR_0_1"/>
            <w:bookmarkEnd w:id="1"/>
          </w:p>
          <w:p w:rsidR="00AD52EF" w:rsidRDefault="00F237DD">
            <w:r>
              <w:br w:type="page"/>
            </w:r>
          </w:p>
          <w:p w:rsidR="00AD52EF" w:rsidRDefault="00AD52E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F237DD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AD52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F237DD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AD52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F237D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F237DD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  <w:jc w:val="center"/>
            </w:pPr>
            <w:r>
              <w:rPr>
                <w:b/>
              </w:rPr>
              <w:t>31.12.2017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  <w:jc w:val="center"/>
            </w:pPr>
            <w:r>
              <w:rPr>
                <w:b/>
              </w:rPr>
              <w:t>01.12.2017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/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AD52EF">
                  <w:pPr>
                    <w:pStyle w:val="EMPTYCELLSTYLE"/>
                  </w:pP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r>
              <w:t>Objednáváme pravidelný úklid v budově Studia FAMU dle cenové nabídky č. 153/2017.</w:t>
            </w: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left="40" w:right="40"/>
                  </w:pPr>
                  <w:r>
                    <w:rPr>
                      <w:sz w:val="18"/>
                    </w:rPr>
                    <w:t>Termín: od 1.12.2017  do 31.12.2017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left="40" w:right="40"/>
                  </w:pPr>
                  <w:r>
                    <w:rPr>
                      <w:sz w:val="18"/>
                    </w:rPr>
                    <w:t>Po dobu stěhování od 1.12. do 8.12., prosím o pravidelný úklid všech toalet, chodeb a recepce.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right="40"/>
                    <w:jc w:val="right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left="40" w:right="40"/>
                  </w:pPr>
                  <w:r>
                    <w:rPr>
                      <w:sz w:val="18"/>
                    </w:rPr>
                    <w:t>Úklid ostatních prostor bude dle rozpisu prováděn postupně, podle toho, jak budou obsazovány kanceláře a výdejní pracoviště.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right="40"/>
                    <w:jc w:val="right"/>
                  </w:pPr>
                </w:p>
              </w:tc>
            </w:tr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AD52EF" w:rsidRDefault="00AD52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right="40"/>
                    <w:jc w:val="right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right="40"/>
                    <w:jc w:val="right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AD52EF">
                  <w:pPr>
                    <w:ind w:right="40"/>
                    <w:jc w:val="right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D5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2EF" w:rsidRDefault="00F237D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D52EF" w:rsidRDefault="00AD52EF">
                  <w:pPr>
                    <w:pStyle w:val="EMPTYCELLSTYLE"/>
                  </w:pPr>
                </w:p>
              </w:tc>
            </w:tr>
          </w:tbl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</w:pPr>
            <w:r>
              <w:rPr>
                <w:sz w:val="24"/>
              </w:rPr>
              <w:t>27.11.2017</w:t>
            </w: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2EF" w:rsidRDefault="00F237DD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52EF" w:rsidRDefault="00F237DD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6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</w:t>
            </w:r>
            <w:r>
              <w:rPr>
                <w:sz w:val="16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3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3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4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0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9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58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6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  <w:tr w:rsidR="00AD52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D52EF" w:rsidRDefault="00AD52E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2EF" w:rsidRDefault="00F237DD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D52EF" w:rsidRDefault="00AD52EF">
            <w:pPr>
              <w:pStyle w:val="EMPTYCELLSTYLE"/>
            </w:pPr>
          </w:p>
        </w:tc>
      </w:tr>
    </w:tbl>
    <w:p w:rsidR="00F237DD" w:rsidRDefault="00F237DD"/>
    <w:sectPr w:rsidR="00F237D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D52EF"/>
    <w:rsid w:val="00A93693"/>
    <w:rsid w:val="00AD52EF"/>
    <w:rsid w:val="00F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2017-11-29T11:56:00Z</dcterms:created>
  <dcterms:modified xsi:type="dcterms:W3CDTF">2017-11-29T11:56:00Z</dcterms:modified>
</cp:coreProperties>
</file>