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495DA" w14:textId="77777777" w:rsidR="001C3FE0" w:rsidRPr="00EB3A0B" w:rsidRDefault="001C3FE0" w:rsidP="001C3FE0">
      <w:pPr>
        <w:spacing w:before="120"/>
        <w:jc w:val="center"/>
        <w:rPr>
          <w:rFonts w:ascii="Arial" w:hAnsi="Arial" w:cs="Arial"/>
          <w:sz w:val="28"/>
        </w:rPr>
      </w:pPr>
      <w:bookmarkStart w:id="0" w:name="_GoBack"/>
      <w:bookmarkEnd w:id="0"/>
    </w:p>
    <w:p w14:paraId="2945BC4A" w14:textId="77777777" w:rsidR="001C3FE0" w:rsidRPr="00EB3A0B" w:rsidRDefault="001C3FE0" w:rsidP="001C3FE0">
      <w:pPr>
        <w:spacing w:before="120"/>
        <w:jc w:val="center"/>
        <w:rPr>
          <w:rFonts w:ascii="Arial" w:hAnsi="Arial" w:cs="Arial"/>
          <w:sz w:val="28"/>
        </w:rPr>
      </w:pPr>
    </w:p>
    <w:p w14:paraId="5E5CD603" w14:textId="77777777" w:rsidR="002C2824" w:rsidRDefault="002C2824" w:rsidP="001C3FE0">
      <w:pPr>
        <w:spacing w:before="120"/>
        <w:jc w:val="center"/>
        <w:rPr>
          <w:rFonts w:ascii="Arial" w:hAnsi="Arial" w:cs="Arial"/>
          <w:b/>
          <w:sz w:val="36"/>
          <w:szCs w:val="22"/>
        </w:rPr>
      </w:pPr>
      <w:r>
        <w:rPr>
          <w:rFonts w:ascii="Arial" w:hAnsi="Arial" w:cs="Arial"/>
          <w:b/>
          <w:sz w:val="36"/>
          <w:szCs w:val="22"/>
        </w:rPr>
        <w:t xml:space="preserve">Dodatek č. 1 </w:t>
      </w:r>
    </w:p>
    <w:p w14:paraId="3713BA55" w14:textId="2A8B2CF3" w:rsidR="001C3FE0" w:rsidRPr="00EB3A0B" w:rsidRDefault="002C2824" w:rsidP="001C3FE0">
      <w:pPr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36"/>
          <w:szCs w:val="22"/>
        </w:rPr>
        <w:t xml:space="preserve">ke </w:t>
      </w:r>
      <w:r w:rsidR="001C3FE0" w:rsidRPr="00EB3A0B">
        <w:rPr>
          <w:rFonts w:ascii="Arial" w:hAnsi="Arial" w:cs="Arial"/>
          <w:b/>
          <w:sz w:val="36"/>
          <w:szCs w:val="22"/>
        </w:rPr>
        <w:t>SMLOUV</w:t>
      </w:r>
      <w:r>
        <w:rPr>
          <w:rFonts w:ascii="Arial" w:hAnsi="Arial" w:cs="Arial"/>
          <w:b/>
          <w:sz w:val="36"/>
          <w:szCs w:val="22"/>
        </w:rPr>
        <w:t>Ě</w:t>
      </w:r>
      <w:r w:rsidR="001C3FE0" w:rsidRPr="00EB3A0B">
        <w:rPr>
          <w:rFonts w:ascii="Arial" w:hAnsi="Arial" w:cs="Arial"/>
          <w:b/>
          <w:sz w:val="36"/>
          <w:szCs w:val="22"/>
        </w:rPr>
        <w:t xml:space="preserve"> O ÚPRAVĚ PRÁV A POVINNOSTÍ </w:t>
      </w:r>
      <w:r w:rsidR="001C3FE0" w:rsidRPr="00EB3A0B"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14:paraId="0AE01D68" w14:textId="77777777" w:rsidR="001C3FE0" w:rsidRPr="00EB3A0B" w:rsidRDefault="001C3FE0" w:rsidP="001C3FE0">
      <w:pPr>
        <w:spacing w:before="120"/>
        <w:rPr>
          <w:rFonts w:ascii="Arial" w:hAnsi="Arial" w:cs="Arial"/>
          <w:b/>
        </w:rPr>
      </w:pPr>
    </w:p>
    <w:p w14:paraId="52D4E00B" w14:textId="77777777" w:rsidR="001C3FE0" w:rsidRPr="00EB3A0B" w:rsidRDefault="001C3FE0" w:rsidP="001C3FE0">
      <w:pPr>
        <w:spacing w:before="120"/>
        <w:rPr>
          <w:rFonts w:ascii="Arial" w:hAnsi="Arial" w:cs="Arial"/>
          <w:b/>
          <w:sz w:val="22"/>
          <w:szCs w:val="22"/>
        </w:rPr>
      </w:pPr>
      <w:r w:rsidRPr="00EB3A0B">
        <w:rPr>
          <w:rFonts w:ascii="Arial" w:hAnsi="Arial" w:cs="Arial"/>
          <w:b/>
          <w:sz w:val="22"/>
          <w:szCs w:val="22"/>
        </w:rPr>
        <w:t>Exportní garanční a pojišťovací společnost, a.s.</w:t>
      </w:r>
    </w:p>
    <w:p w14:paraId="4BA3E7DA" w14:textId="77777777" w:rsidR="001C3FE0" w:rsidRPr="00B04CBB" w:rsidRDefault="001C3FE0" w:rsidP="001C3FE0">
      <w:pPr>
        <w:spacing w:before="120"/>
        <w:rPr>
          <w:rFonts w:ascii="Arial" w:hAnsi="Arial" w:cs="Arial"/>
          <w:sz w:val="22"/>
          <w:szCs w:val="22"/>
        </w:rPr>
      </w:pPr>
      <w:r w:rsidRPr="00B04CBB">
        <w:rPr>
          <w:rFonts w:ascii="Arial" w:hAnsi="Arial" w:cs="Arial"/>
          <w:sz w:val="22"/>
          <w:szCs w:val="22"/>
        </w:rPr>
        <w:t xml:space="preserve">sídlo: Praha 1, Vodičkova 34/701, PSČ 111 21 </w:t>
      </w:r>
    </w:p>
    <w:p w14:paraId="6A027893" w14:textId="77777777" w:rsidR="001C3FE0" w:rsidRPr="00B04CBB" w:rsidRDefault="001C3FE0" w:rsidP="001C3FE0">
      <w:pPr>
        <w:spacing w:before="120"/>
        <w:rPr>
          <w:rFonts w:ascii="Arial" w:hAnsi="Arial" w:cs="Arial"/>
          <w:sz w:val="22"/>
          <w:szCs w:val="22"/>
        </w:rPr>
      </w:pPr>
      <w:r w:rsidRPr="00B04CBB">
        <w:rPr>
          <w:rFonts w:ascii="Arial" w:hAnsi="Arial" w:cs="Arial"/>
          <w:sz w:val="22"/>
          <w:szCs w:val="22"/>
        </w:rPr>
        <w:t>IČ: 45279314</w:t>
      </w:r>
    </w:p>
    <w:p w14:paraId="7BD88C32" w14:textId="77777777" w:rsidR="001C3FE0" w:rsidRPr="00B04CBB" w:rsidRDefault="001C3FE0" w:rsidP="001C3FE0">
      <w:pPr>
        <w:spacing w:before="120"/>
        <w:rPr>
          <w:rFonts w:ascii="Arial" w:hAnsi="Arial" w:cs="Arial"/>
          <w:sz w:val="22"/>
          <w:szCs w:val="22"/>
        </w:rPr>
      </w:pPr>
      <w:r w:rsidRPr="00B04CBB">
        <w:rPr>
          <w:rFonts w:ascii="Arial" w:hAnsi="Arial" w:cs="Arial"/>
          <w:sz w:val="22"/>
          <w:szCs w:val="22"/>
        </w:rPr>
        <w:t>DIČ: CZ45279314</w:t>
      </w:r>
    </w:p>
    <w:p w14:paraId="3D87507A" w14:textId="77777777" w:rsidR="001C3FE0" w:rsidRPr="00B04CBB" w:rsidRDefault="001C3FE0" w:rsidP="001C3FE0">
      <w:pPr>
        <w:spacing w:before="120"/>
        <w:rPr>
          <w:rFonts w:ascii="Arial" w:hAnsi="Arial" w:cs="Arial"/>
          <w:sz w:val="22"/>
          <w:szCs w:val="22"/>
        </w:rPr>
      </w:pPr>
      <w:r w:rsidRPr="00B04CBB">
        <w:rPr>
          <w:rFonts w:ascii="Arial" w:hAnsi="Arial" w:cs="Arial"/>
          <w:sz w:val="22"/>
          <w:szCs w:val="22"/>
        </w:rPr>
        <w:t>zapsána v obchodním rejstříku vedeném Městským soudem v Praze, oddíl B, vložka 1619</w:t>
      </w:r>
    </w:p>
    <w:p w14:paraId="66D27E8F" w14:textId="6BB98762" w:rsidR="001C3FE0" w:rsidRPr="00EB3A0B" w:rsidRDefault="001C3FE0" w:rsidP="001C3FE0">
      <w:pPr>
        <w:spacing w:before="120"/>
        <w:ind w:left="1276" w:hanging="1276"/>
        <w:rPr>
          <w:rFonts w:ascii="Arial" w:hAnsi="Arial" w:cs="Arial"/>
          <w:b/>
          <w:sz w:val="22"/>
          <w:szCs w:val="22"/>
        </w:rPr>
      </w:pPr>
      <w:r w:rsidRPr="00EB3A0B">
        <w:rPr>
          <w:rFonts w:ascii="Arial" w:hAnsi="Arial" w:cs="Arial"/>
          <w:b/>
          <w:sz w:val="22"/>
          <w:szCs w:val="22"/>
        </w:rPr>
        <w:t>zastoupená</w:t>
      </w:r>
      <w:r w:rsidR="001817B6">
        <w:rPr>
          <w:rFonts w:ascii="Arial" w:hAnsi="Arial" w:cs="Arial"/>
          <w:b/>
          <w:sz w:val="22"/>
          <w:szCs w:val="22"/>
        </w:rPr>
        <w:t>:</w:t>
      </w:r>
      <w:r w:rsidR="001817B6">
        <w:rPr>
          <w:rFonts w:ascii="Arial" w:hAnsi="Arial" w:cs="Arial"/>
          <w:b/>
          <w:sz w:val="22"/>
          <w:szCs w:val="22"/>
        </w:rPr>
        <w:tab/>
        <w:t>JUDr. Miroslavem Somolem</w:t>
      </w:r>
      <w:r w:rsidRPr="00EB3A0B">
        <w:rPr>
          <w:rFonts w:ascii="Arial" w:hAnsi="Arial" w:cs="Arial"/>
          <w:b/>
          <w:sz w:val="22"/>
          <w:szCs w:val="22"/>
        </w:rPr>
        <w:t xml:space="preserve">, </w:t>
      </w:r>
      <w:r w:rsidR="001817B6">
        <w:rPr>
          <w:rFonts w:ascii="Arial" w:hAnsi="Arial" w:cs="Arial"/>
          <w:b/>
          <w:sz w:val="22"/>
          <w:szCs w:val="22"/>
        </w:rPr>
        <w:t>členem</w:t>
      </w:r>
      <w:r w:rsidRPr="00EB3A0B">
        <w:rPr>
          <w:rFonts w:ascii="Arial" w:hAnsi="Arial" w:cs="Arial"/>
          <w:b/>
          <w:sz w:val="22"/>
          <w:szCs w:val="22"/>
        </w:rPr>
        <w:t xml:space="preserve"> představenstva a</w:t>
      </w:r>
    </w:p>
    <w:p w14:paraId="344E2B03" w14:textId="77777777" w:rsidR="001C3FE0" w:rsidRPr="00EB3A0B" w:rsidRDefault="001C3FE0" w:rsidP="001C3FE0">
      <w:pPr>
        <w:spacing w:before="120"/>
        <w:ind w:left="1276" w:hanging="1276"/>
        <w:rPr>
          <w:rFonts w:ascii="Arial" w:hAnsi="Arial" w:cs="Arial"/>
          <w:b/>
          <w:sz w:val="22"/>
          <w:szCs w:val="22"/>
        </w:rPr>
      </w:pPr>
      <w:r w:rsidRPr="00EB3A0B">
        <w:rPr>
          <w:rFonts w:ascii="Arial" w:hAnsi="Arial" w:cs="Arial"/>
          <w:b/>
          <w:sz w:val="22"/>
          <w:szCs w:val="22"/>
        </w:rPr>
        <w:tab/>
      </w:r>
      <w:r w:rsidR="001817B6">
        <w:rPr>
          <w:rFonts w:ascii="Arial" w:hAnsi="Arial" w:cs="Arial"/>
          <w:b/>
          <w:sz w:val="22"/>
          <w:szCs w:val="22"/>
        </w:rPr>
        <w:tab/>
      </w:r>
      <w:r w:rsidR="00FD441B">
        <w:rPr>
          <w:rFonts w:ascii="Arial" w:hAnsi="Arial" w:cs="Arial"/>
          <w:b/>
          <w:sz w:val="22"/>
          <w:szCs w:val="22"/>
        </w:rPr>
        <w:t>JUDr. Markem Dlo</w:t>
      </w:r>
      <w:r w:rsidR="00AC4EFA">
        <w:rPr>
          <w:rFonts w:ascii="Arial" w:hAnsi="Arial" w:cs="Arial"/>
          <w:b/>
          <w:sz w:val="22"/>
          <w:szCs w:val="22"/>
        </w:rPr>
        <w:t>u</w:t>
      </w:r>
      <w:r w:rsidR="00FD441B">
        <w:rPr>
          <w:rFonts w:ascii="Arial" w:hAnsi="Arial" w:cs="Arial"/>
          <w:b/>
          <w:sz w:val="22"/>
          <w:szCs w:val="22"/>
        </w:rPr>
        <w:t>hým</w:t>
      </w:r>
      <w:r w:rsidRPr="00EB3A0B">
        <w:rPr>
          <w:rFonts w:ascii="Arial" w:hAnsi="Arial" w:cs="Arial"/>
          <w:b/>
          <w:sz w:val="22"/>
          <w:szCs w:val="22"/>
        </w:rPr>
        <w:t>, místopředsedou představenstva</w:t>
      </w:r>
    </w:p>
    <w:p w14:paraId="35D4DD9E" w14:textId="77777777" w:rsidR="001C3FE0" w:rsidRPr="00EB3A0B" w:rsidRDefault="001C3FE0" w:rsidP="001C3FE0">
      <w:pPr>
        <w:spacing w:before="120"/>
        <w:rPr>
          <w:rFonts w:ascii="Arial" w:hAnsi="Arial" w:cs="Arial"/>
          <w:sz w:val="22"/>
          <w:szCs w:val="22"/>
        </w:rPr>
      </w:pPr>
    </w:p>
    <w:p w14:paraId="4246D3D6" w14:textId="77777777" w:rsidR="001C3FE0" w:rsidRPr="00EB3A0B" w:rsidRDefault="001C3FE0" w:rsidP="001C3FE0">
      <w:pPr>
        <w:spacing w:before="120"/>
        <w:rPr>
          <w:rFonts w:ascii="Arial" w:hAnsi="Arial" w:cs="Arial"/>
          <w:sz w:val="22"/>
          <w:szCs w:val="22"/>
        </w:rPr>
      </w:pPr>
      <w:r w:rsidRPr="00EB3A0B">
        <w:rPr>
          <w:rFonts w:ascii="Arial" w:hAnsi="Arial" w:cs="Arial"/>
          <w:sz w:val="22"/>
          <w:szCs w:val="22"/>
        </w:rPr>
        <w:t>(dále jen „</w:t>
      </w:r>
      <w:r w:rsidRPr="0066676A">
        <w:rPr>
          <w:rFonts w:ascii="Arial" w:hAnsi="Arial" w:cs="Arial"/>
          <w:b/>
          <w:sz w:val="22"/>
          <w:szCs w:val="22"/>
          <w:u w:val="single"/>
        </w:rPr>
        <w:t>Pojistitel</w:t>
      </w:r>
      <w:r w:rsidRPr="00EB3A0B">
        <w:rPr>
          <w:rFonts w:ascii="Arial" w:hAnsi="Arial" w:cs="Arial"/>
          <w:sz w:val="22"/>
          <w:szCs w:val="22"/>
        </w:rPr>
        <w:t>“)</w:t>
      </w:r>
    </w:p>
    <w:p w14:paraId="32397FA0" w14:textId="77777777" w:rsidR="001C3FE0" w:rsidRPr="00EB3A0B" w:rsidRDefault="001C3FE0" w:rsidP="001C3FE0">
      <w:pPr>
        <w:spacing w:before="120"/>
        <w:jc w:val="center"/>
        <w:rPr>
          <w:rFonts w:ascii="Arial" w:hAnsi="Arial" w:cs="Arial"/>
        </w:rPr>
      </w:pPr>
      <w:r w:rsidRPr="00EB3A0B">
        <w:rPr>
          <w:rFonts w:ascii="Arial" w:hAnsi="Arial" w:cs="Arial"/>
        </w:rPr>
        <w:t xml:space="preserve"> a</w:t>
      </w:r>
    </w:p>
    <w:p w14:paraId="62E1F085" w14:textId="77777777" w:rsidR="001C3FE0" w:rsidRPr="00EB3A0B" w:rsidRDefault="001C3FE0" w:rsidP="001C3FE0">
      <w:pPr>
        <w:spacing w:before="120"/>
        <w:rPr>
          <w:rFonts w:ascii="Arial" w:hAnsi="Arial" w:cs="Arial"/>
          <w:sz w:val="22"/>
          <w:szCs w:val="22"/>
        </w:rPr>
      </w:pPr>
      <w:r w:rsidRPr="00EB3A0B">
        <w:rPr>
          <w:rFonts w:ascii="Arial" w:hAnsi="Arial" w:cs="Arial"/>
          <w:sz w:val="22"/>
          <w:szCs w:val="22"/>
        </w:rPr>
        <w:t>společnost</w:t>
      </w:r>
    </w:p>
    <w:p w14:paraId="10D4FE87" w14:textId="77777777" w:rsidR="001C3FE0" w:rsidRPr="00EB3A0B" w:rsidRDefault="001C3FE0" w:rsidP="001C3FE0">
      <w:pPr>
        <w:spacing w:before="120"/>
        <w:rPr>
          <w:rFonts w:ascii="Arial" w:hAnsi="Arial" w:cs="Arial"/>
          <w:b/>
          <w:sz w:val="22"/>
          <w:szCs w:val="22"/>
        </w:rPr>
      </w:pPr>
      <w:r w:rsidRPr="00EB3A0B">
        <w:rPr>
          <w:rFonts w:ascii="Arial" w:hAnsi="Arial" w:cs="Arial"/>
          <w:b/>
          <w:sz w:val="22"/>
          <w:szCs w:val="22"/>
        </w:rPr>
        <w:fldChar w:fldCharType="begin">
          <w:ffData>
            <w:name w:val="nazev_zak"/>
            <w:enabled/>
            <w:calcOnExit w:val="0"/>
            <w:textInput>
              <w:default w:val="Česká spořitelna, a.s."/>
            </w:textInput>
          </w:ffData>
        </w:fldChar>
      </w:r>
      <w:bookmarkStart w:id="1" w:name="nazev_zak"/>
      <w:r w:rsidRPr="00EB3A0B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EB3A0B">
        <w:rPr>
          <w:rFonts w:ascii="Arial" w:hAnsi="Arial" w:cs="Arial"/>
          <w:b/>
          <w:sz w:val="22"/>
          <w:szCs w:val="22"/>
        </w:rPr>
      </w:r>
      <w:r w:rsidRPr="00EB3A0B">
        <w:rPr>
          <w:rFonts w:ascii="Arial" w:hAnsi="Arial" w:cs="Arial"/>
          <w:b/>
          <w:sz w:val="22"/>
          <w:szCs w:val="22"/>
        </w:rPr>
        <w:fldChar w:fldCharType="separate"/>
      </w:r>
      <w:r w:rsidR="001817B6">
        <w:rPr>
          <w:rFonts w:ascii="Arial" w:hAnsi="Arial" w:cs="Arial"/>
          <w:b/>
          <w:sz w:val="22"/>
          <w:szCs w:val="22"/>
        </w:rPr>
        <w:t>Česká spořitelna, a.s.</w:t>
      </w:r>
      <w:r w:rsidRPr="00EB3A0B">
        <w:rPr>
          <w:rFonts w:ascii="Arial" w:hAnsi="Arial" w:cs="Arial"/>
          <w:b/>
          <w:sz w:val="22"/>
          <w:szCs w:val="22"/>
        </w:rPr>
        <w:fldChar w:fldCharType="end"/>
      </w:r>
      <w:bookmarkEnd w:id="1"/>
    </w:p>
    <w:p w14:paraId="56353D36" w14:textId="77777777" w:rsidR="001C3FE0" w:rsidRPr="00EB3A0B" w:rsidRDefault="001C3FE0" w:rsidP="001C3FE0">
      <w:pPr>
        <w:spacing w:before="120"/>
        <w:rPr>
          <w:rFonts w:ascii="Arial" w:hAnsi="Arial" w:cs="Arial"/>
          <w:sz w:val="22"/>
          <w:szCs w:val="22"/>
        </w:rPr>
      </w:pPr>
      <w:r w:rsidRPr="00EB3A0B">
        <w:rPr>
          <w:rFonts w:ascii="Arial" w:hAnsi="Arial" w:cs="Arial"/>
          <w:sz w:val="22"/>
          <w:szCs w:val="22"/>
        </w:rPr>
        <w:t xml:space="preserve">sídlo: </w:t>
      </w:r>
      <w:r w:rsidRPr="00EB3A0B">
        <w:rPr>
          <w:rFonts w:ascii="Arial" w:hAnsi="Arial" w:cs="Arial"/>
          <w:sz w:val="22"/>
          <w:szCs w:val="22"/>
        </w:rPr>
        <w:fldChar w:fldCharType="begin">
          <w:ffData>
            <w:name w:val="ulice_zak"/>
            <w:enabled/>
            <w:calcOnExit w:val="0"/>
            <w:textInput>
              <w:default w:val="Olbrachtova 1929/62"/>
            </w:textInput>
          </w:ffData>
        </w:fldChar>
      </w:r>
      <w:bookmarkStart w:id="2" w:name="ulice_zak"/>
      <w:r w:rsidRPr="00EB3A0B">
        <w:rPr>
          <w:rFonts w:ascii="Arial" w:hAnsi="Arial" w:cs="Arial"/>
          <w:sz w:val="22"/>
          <w:szCs w:val="22"/>
        </w:rPr>
        <w:instrText xml:space="preserve"> FORMTEXT </w:instrText>
      </w:r>
      <w:r w:rsidRPr="00EB3A0B">
        <w:rPr>
          <w:rFonts w:ascii="Arial" w:hAnsi="Arial" w:cs="Arial"/>
          <w:sz w:val="22"/>
          <w:szCs w:val="22"/>
        </w:rPr>
      </w:r>
      <w:r w:rsidRPr="00EB3A0B">
        <w:rPr>
          <w:rFonts w:ascii="Arial" w:hAnsi="Arial" w:cs="Arial"/>
          <w:sz w:val="22"/>
          <w:szCs w:val="22"/>
        </w:rPr>
        <w:fldChar w:fldCharType="separate"/>
      </w:r>
      <w:r w:rsidR="001817B6">
        <w:rPr>
          <w:rFonts w:ascii="Arial" w:hAnsi="Arial" w:cs="Arial"/>
          <w:sz w:val="22"/>
          <w:szCs w:val="22"/>
        </w:rPr>
        <w:t>Olbrachtova 1929/62</w:t>
      </w:r>
      <w:r w:rsidRPr="00EB3A0B">
        <w:rPr>
          <w:rFonts w:ascii="Arial" w:hAnsi="Arial" w:cs="Arial"/>
          <w:sz w:val="22"/>
          <w:szCs w:val="22"/>
        </w:rPr>
        <w:fldChar w:fldCharType="end"/>
      </w:r>
      <w:bookmarkEnd w:id="2"/>
      <w:r w:rsidRPr="00EB3A0B">
        <w:rPr>
          <w:rFonts w:ascii="Arial" w:hAnsi="Arial" w:cs="Arial"/>
          <w:sz w:val="22"/>
          <w:szCs w:val="22"/>
        </w:rPr>
        <w:t xml:space="preserve">, </w:t>
      </w:r>
      <w:r w:rsidRPr="00EB3A0B">
        <w:rPr>
          <w:rFonts w:ascii="Arial" w:hAnsi="Arial" w:cs="Arial"/>
          <w:sz w:val="22"/>
          <w:szCs w:val="22"/>
        </w:rPr>
        <w:fldChar w:fldCharType="begin">
          <w:ffData>
            <w:name w:val="psc_zak"/>
            <w:enabled/>
            <w:calcOnExit w:val="0"/>
            <w:textInput>
              <w:default w:val="140 00"/>
            </w:textInput>
          </w:ffData>
        </w:fldChar>
      </w:r>
      <w:bookmarkStart w:id="3" w:name="psc_zak"/>
      <w:r w:rsidRPr="00EB3A0B">
        <w:rPr>
          <w:rFonts w:ascii="Arial" w:hAnsi="Arial" w:cs="Arial"/>
          <w:sz w:val="22"/>
          <w:szCs w:val="22"/>
        </w:rPr>
        <w:instrText xml:space="preserve"> FORMTEXT </w:instrText>
      </w:r>
      <w:r w:rsidRPr="00EB3A0B">
        <w:rPr>
          <w:rFonts w:ascii="Arial" w:hAnsi="Arial" w:cs="Arial"/>
          <w:sz w:val="22"/>
          <w:szCs w:val="22"/>
        </w:rPr>
      </w:r>
      <w:r w:rsidRPr="00EB3A0B">
        <w:rPr>
          <w:rFonts w:ascii="Arial" w:hAnsi="Arial" w:cs="Arial"/>
          <w:sz w:val="22"/>
          <w:szCs w:val="22"/>
        </w:rPr>
        <w:fldChar w:fldCharType="separate"/>
      </w:r>
      <w:r w:rsidR="001817B6">
        <w:rPr>
          <w:rFonts w:ascii="Arial" w:hAnsi="Arial" w:cs="Arial"/>
          <w:sz w:val="22"/>
          <w:szCs w:val="22"/>
        </w:rPr>
        <w:t>140 00</w:t>
      </w:r>
      <w:r w:rsidRPr="00EB3A0B">
        <w:rPr>
          <w:rFonts w:ascii="Arial" w:hAnsi="Arial" w:cs="Arial"/>
          <w:sz w:val="22"/>
          <w:szCs w:val="22"/>
        </w:rPr>
        <w:fldChar w:fldCharType="end"/>
      </w:r>
      <w:bookmarkEnd w:id="3"/>
      <w:r w:rsidRPr="00EB3A0B">
        <w:rPr>
          <w:rFonts w:ascii="Arial" w:hAnsi="Arial" w:cs="Arial"/>
          <w:sz w:val="22"/>
          <w:szCs w:val="22"/>
        </w:rPr>
        <w:t xml:space="preserve">, </w:t>
      </w:r>
      <w:r w:rsidRPr="00EB3A0B">
        <w:rPr>
          <w:rFonts w:ascii="Arial" w:hAnsi="Arial" w:cs="Arial"/>
          <w:sz w:val="22"/>
          <w:szCs w:val="22"/>
        </w:rPr>
        <w:fldChar w:fldCharType="begin">
          <w:ffData>
            <w:name w:val="mesto_zak"/>
            <w:enabled/>
            <w:calcOnExit w:val="0"/>
            <w:textInput>
              <w:default w:val="Praha 4"/>
            </w:textInput>
          </w:ffData>
        </w:fldChar>
      </w:r>
      <w:bookmarkStart w:id="4" w:name="mesto_zak"/>
      <w:r w:rsidRPr="00EB3A0B">
        <w:rPr>
          <w:rFonts w:ascii="Arial" w:hAnsi="Arial" w:cs="Arial"/>
          <w:sz w:val="22"/>
          <w:szCs w:val="22"/>
        </w:rPr>
        <w:instrText xml:space="preserve"> FORMTEXT </w:instrText>
      </w:r>
      <w:r w:rsidRPr="00EB3A0B">
        <w:rPr>
          <w:rFonts w:ascii="Arial" w:hAnsi="Arial" w:cs="Arial"/>
          <w:sz w:val="22"/>
          <w:szCs w:val="22"/>
        </w:rPr>
      </w:r>
      <w:r w:rsidRPr="00EB3A0B">
        <w:rPr>
          <w:rFonts w:ascii="Arial" w:hAnsi="Arial" w:cs="Arial"/>
          <w:sz w:val="22"/>
          <w:szCs w:val="22"/>
        </w:rPr>
        <w:fldChar w:fldCharType="separate"/>
      </w:r>
      <w:r w:rsidR="001817B6">
        <w:rPr>
          <w:rFonts w:ascii="Arial" w:hAnsi="Arial" w:cs="Arial"/>
          <w:sz w:val="22"/>
          <w:szCs w:val="22"/>
        </w:rPr>
        <w:t>Praha 4</w:t>
      </w:r>
      <w:r w:rsidRPr="00EB3A0B">
        <w:rPr>
          <w:rFonts w:ascii="Arial" w:hAnsi="Arial" w:cs="Arial"/>
          <w:sz w:val="22"/>
          <w:szCs w:val="22"/>
        </w:rPr>
        <w:fldChar w:fldCharType="end"/>
      </w:r>
      <w:bookmarkEnd w:id="4"/>
      <w:r w:rsidRPr="00EB3A0B">
        <w:rPr>
          <w:rFonts w:ascii="Arial" w:hAnsi="Arial" w:cs="Arial"/>
          <w:sz w:val="22"/>
          <w:szCs w:val="22"/>
        </w:rPr>
        <w:t xml:space="preserve">, </w:t>
      </w:r>
      <w:r w:rsidRPr="00EB3A0B">
        <w:rPr>
          <w:rFonts w:ascii="Arial" w:hAnsi="Arial" w:cs="Arial"/>
          <w:sz w:val="22"/>
          <w:szCs w:val="22"/>
        </w:rPr>
        <w:fldChar w:fldCharType="begin">
          <w:ffData>
            <w:name w:val="zeme_zak"/>
            <w:enabled/>
            <w:calcOnExit w:val="0"/>
            <w:textInput>
              <w:default w:val="ČESKÁ REPUBLIKA"/>
            </w:textInput>
          </w:ffData>
        </w:fldChar>
      </w:r>
      <w:bookmarkStart w:id="5" w:name="zeme_zak"/>
      <w:r w:rsidRPr="00EB3A0B">
        <w:rPr>
          <w:rFonts w:ascii="Arial" w:hAnsi="Arial" w:cs="Arial"/>
          <w:sz w:val="22"/>
          <w:szCs w:val="22"/>
        </w:rPr>
        <w:instrText xml:space="preserve"> FORMTEXT </w:instrText>
      </w:r>
      <w:r w:rsidRPr="00EB3A0B">
        <w:rPr>
          <w:rFonts w:ascii="Arial" w:hAnsi="Arial" w:cs="Arial"/>
          <w:sz w:val="22"/>
          <w:szCs w:val="22"/>
        </w:rPr>
      </w:r>
      <w:r w:rsidRPr="00EB3A0B">
        <w:rPr>
          <w:rFonts w:ascii="Arial" w:hAnsi="Arial" w:cs="Arial"/>
          <w:sz w:val="22"/>
          <w:szCs w:val="22"/>
        </w:rPr>
        <w:fldChar w:fldCharType="separate"/>
      </w:r>
      <w:r w:rsidR="001817B6">
        <w:rPr>
          <w:rFonts w:ascii="Arial" w:hAnsi="Arial" w:cs="Arial"/>
          <w:sz w:val="22"/>
          <w:szCs w:val="22"/>
        </w:rPr>
        <w:t>ČESKÁ REPUBLIKA</w:t>
      </w:r>
      <w:r w:rsidRPr="00EB3A0B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537A14FC" w14:textId="77777777" w:rsidR="001C3FE0" w:rsidRPr="00EB3A0B" w:rsidRDefault="001C3FE0" w:rsidP="001C3FE0">
      <w:pPr>
        <w:spacing w:before="120"/>
        <w:rPr>
          <w:rFonts w:ascii="Arial" w:hAnsi="Arial" w:cs="Arial"/>
          <w:sz w:val="22"/>
          <w:szCs w:val="22"/>
        </w:rPr>
      </w:pPr>
      <w:r w:rsidRPr="00EB3A0B">
        <w:rPr>
          <w:rFonts w:ascii="Arial" w:hAnsi="Arial" w:cs="Arial"/>
          <w:sz w:val="22"/>
          <w:szCs w:val="22"/>
        </w:rPr>
        <w:t xml:space="preserve">IČ: </w:t>
      </w:r>
      <w:r w:rsidRPr="00EB3A0B">
        <w:rPr>
          <w:rFonts w:ascii="Arial" w:hAnsi="Arial" w:cs="Arial"/>
          <w:sz w:val="22"/>
          <w:szCs w:val="22"/>
        </w:rPr>
        <w:fldChar w:fldCharType="begin">
          <w:ffData>
            <w:name w:val="ico"/>
            <w:enabled/>
            <w:calcOnExit w:val="0"/>
            <w:textInput>
              <w:default w:val="45244782"/>
            </w:textInput>
          </w:ffData>
        </w:fldChar>
      </w:r>
      <w:bookmarkStart w:id="6" w:name="ico"/>
      <w:r w:rsidRPr="00EB3A0B">
        <w:rPr>
          <w:rFonts w:ascii="Arial" w:hAnsi="Arial" w:cs="Arial"/>
          <w:sz w:val="22"/>
          <w:szCs w:val="22"/>
        </w:rPr>
        <w:instrText xml:space="preserve"> FORMTEXT </w:instrText>
      </w:r>
      <w:r w:rsidRPr="00EB3A0B">
        <w:rPr>
          <w:rFonts w:ascii="Arial" w:hAnsi="Arial" w:cs="Arial"/>
          <w:sz w:val="22"/>
          <w:szCs w:val="22"/>
        </w:rPr>
      </w:r>
      <w:r w:rsidRPr="00EB3A0B">
        <w:rPr>
          <w:rFonts w:ascii="Arial" w:hAnsi="Arial" w:cs="Arial"/>
          <w:sz w:val="22"/>
          <w:szCs w:val="22"/>
        </w:rPr>
        <w:fldChar w:fldCharType="separate"/>
      </w:r>
      <w:r w:rsidR="001817B6">
        <w:rPr>
          <w:rFonts w:ascii="Arial" w:hAnsi="Arial" w:cs="Arial"/>
          <w:sz w:val="22"/>
          <w:szCs w:val="22"/>
        </w:rPr>
        <w:t>45244782</w:t>
      </w:r>
      <w:r w:rsidRPr="00EB3A0B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0D83F59F" w14:textId="77777777" w:rsidR="001C3FE0" w:rsidRPr="00EB3A0B" w:rsidRDefault="001C3FE0" w:rsidP="001C3FE0">
      <w:pPr>
        <w:spacing w:before="120"/>
        <w:rPr>
          <w:rFonts w:ascii="Arial" w:hAnsi="Arial" w:cs="Arial"/>
          <w:sz w:val="22"/>
          <w:szCs w:val="22"/>
        </w:rPr>
      </w:pPr>
      <w:r w:rsidRPr="00EB3A0B">
        <w:rPr>
          <w:rFonts w:ascii="Arial" w:hAnsi="Arial" w:cs="Arial"/>
          <w:sz w:val="22"/>
          <w:szCs w:val="22"/>
        </w:rPr>
        <w:t xml:space="preserve">DIČ: </w:t>
      </w:r>
      <w:r w:rsidRPr="00EB3A0B">
        <w:rPr>
          <w:rFonts w:ascii="Arial" w:hAnsi="Arial" w:cs="Arial"/>
          <w:sz w:val="22"/>
          <w:szCs w:val="22"/>
        </w:rPr>
        <w:fldChar w:fldCharType="begin">
          <w:ffData>
            <w:name w:val="dic"/>
            <w:enabled/>
            <w:calcOnExit w:val="0"/>
            <w:textInput>
              <w:default w:val="CZ699001261"/>
            </w:textInput>
          </w:ffData>
        </w:fldChar>
      </w:r>
      <w:bookmarkStart w:id="7" w:name="dic"/>
      <w:r w:rsidRPr="00EB3A0B">
        <w:rPr>
          <w:rFonts w:ascii="Arial" w:hAnsi="Arial" w:cs="Arial"/>
          <w:sz w:val="22"/>
          <w:szCs w:val="22"/>
        </w:rPr>
        <w:instrText xml:space="preserve"> FORMTEXT </w:instrText>
      </w:r>
      <w:r w:rsidRPr="00EB3A0B">
        <w:rPr>
          <w:rFonts w:ascii="Arial" w:hAnsi="Arial" w:cs="Arial"/>
          <w:sz w:val="22"/>
          <w:szCs w:val="22"/>
        </w:rPr>
      </w:r>
      <w:r w:rsidRPr="00EB3A0B">
        <w:rPr>
          <w:rFonts w:ascii="Arial" w:hAnsi="Arial" w:cs="Arial"/>
          <w:sz w:val="22"/>
          <w:szCs w:val="22"/>
        </w:rPr>
        <w:fldChar w:fldCharType="separate"/>
      </w:r>
      <w:r w:rsidR="001817B6">
        <w:rPr>
          <w:rFonts w:ascii="Arial" w:hAnsi="Arial" w:cs="Arial"/>
          <w:sz w:val="22"/>
          <w:szCs w:val="22"/>
        </w:rPr>
        <w:t>CZ699001261</w:t>
      </w:r>
      <w:r w:rsidRPr="00EB3A0B"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1A7281B9" w14:textId="77777777" w:rsidR="001C3FE0" w:rsidRPr="00EB3A0B" w:rsidRDefault="001C3FE0" w:rsidP="001C3FE0">
      <w:pPr>
        <w:spacing w:before="120"/>
        <w:rPr>
          <w:rFonts w:ascii="Arial" w:hAnsi="Arial" w:cs="Arial"/>
          <w:sz w:val="22"/>
          <w:szCs w:val="22"/>
        </w:rPr>
      </w:pPr>
      <w:r w:rsidRPr="00EB3A0B">
        <w:rPr>
          <w:rFonts w:ascii="Arial" w:hAnsi="Arial" w:cs="Arial"/>
          <w:sz w:val="22"/>
          <w:szCs w:val="22"/>
        </w:rPr>
        <w:t xml:space="preserve">zapsána v obchodním rejstříku vedeném </w:t>
      </w:r>
      <w:r w:rsidR="001817B6" w:rsidRPr="00B04CBB">
        <w:rPr>
          <w:rFonts w:ascii="Arial" w:hAnsi="Arial" w:cs="Arial"/>
          <w:sz w:val="22"/>
          <w:szCs w:val="22"/>
        </w:rPr>
        <w:t>Městským soudem v Praze</w:t>
      </w:r>
      <w:r w:rsidR="001817B6">
        <w:rPr>
          <w:rFonts w:ascii="Arial" w:hAnsi="Arial" w:cs="Arial"/>
          <w:sz w:val="22"/>
          <w:szCs w:val="22"/>
        </w:rPr>
        <w:t xml:space="preserve"> v oddílu B</w:t>
      </w:r>
      <w:r w:rsidRPr="00EB3A0B">
        <w:rPr>
          <w:rFonts w:ascii="Arial" w:hAnsi="Arial" w:cs="Arial"/>
          <w:sz w:val="22"/>
          <w:szCs w:val="22"/>
        </w:rPr>
        <w:t>, vlož</w:t>
      </w:r>
      <w:r w:rsidR="00C1686B">
        <w:rPr>
          <w:rFonts w:ascii="Arial" w:hAnsi="Arial" w:cs="Arial"/>
          <w:sz w:val="22"/>
          <w:szCs w:val="22"/>
        </w:rPr>
        <w:t>ka</w:t>
      </w:r>
      <w:r w:rsidRPr="00EB3A0B">
        <w:rPr>
          <w:rFonts w:ascii="Arial" w:hAnsi="Arial" w:cs="Arial"/>
          <w:sz w:val="22"/>
          <w:szCs w:val="22"/>
        </w:rPr>
        <w:t xml:space="preserve"> </w:t>
      </w:r>
      <w:r w:rsidR="001817B6">
        <w:rPr>
          <w:rFonts w:ascii="Arial" w:hAnsi="Arial" w:cs="Arial"/>
          <w:sz w:val="22"/>
          <w:szCs w:val="22"/>
        </w:rPr>
        <w:t>1171</w:t>
      </w:r>
      <w:r w:rsidRPr="00EB3A0B">
        <w:rPr>
          <w:rFonts w:ascii="Arial" w:hAnsi="Arial" w:cs="Arial"/>
          <w:sz w:val="22"/>
          <w:szCs w:val="22"/>
        </w:rPr>
        <w:t xml:space="preserve"> číslo účtu: </w:t>
      </w:r>
      <w:r w:rsidR="00620B8E">
        <w:rPr>
          <w:rFonts w:ascii="Arial" w:hAnsi="Arial" w:cs="Arial"/>
          <w:sz w:val="22"/>
          <w:szCs w:val="22"/>
        </w:rPr>
        <w:t>164371-33199466/0800, reference: Abengoa</w:t>
      </w:r>
    </w:p>
    <w:p w14:paraId="35E74916" w14:textId="77777777" w:rsidR="001C3FE0" w:rsidRPr="00EB3A0B" w:rsidRDefault="001C3FE0" w:rsidP="001C3FE0">
      <w:pPr>
        <w:spacing w:before="120"/>
        <w:ind w:left="1276" w:hanging="1276"/>
        <w:rPr>
          <w:rFonts w:ascii="Arial" w:hAnsi="Arial" w:cs="Arial"/>
          <w:b/>
          <w:sz w:val="22"/>
          <w:szCs w:val="22"/>
        </w:rPr>
      </w:pPr>
      <w:r w:rsidRPr="00EB3A0B">
        <w:rPr>
          <w:rFonts w:ascii="Arial" w:hAnsi="Arial" w:cs="Arial"/>
          <w:b/>
          <w:sz w:val="22"/>
          <w:szCs w:val="22"/>
        </w:rPr>
        <w:t xml:space="preserve">zastoupená </w:t>
      </w:r>
      <w:r w:rsidRPr="00EB3A0B">
        <w:rPr>
          <w:rFonts w:ascii="Arial" w:hAnsi="Arial" w:cs="Arial"/>
          <w:sz w:val="22"/>
          <w:szCs w:val="22"/>
          <w:highlight w:val="yellow"/>
        </w:rPr>
        <w:t>[•]</w:t>
      </w:r>
    </w:p>
    <w:p w14:paraId="04EB9149" w14:textId="77777777" w:rsidR="001C3FE0" w:rsidRPr="00EB3A0B" w:rsidRDefault="001C3FE0" w:rsidP="001C3FE0">
      <w:pPr>
        <w:spacing w:before="120"/>
        <w:rPr>
          <w:rFonts w:ascii="Arial" w:hAnsi="Arial" w:cs="Arial"/>
          <w:sz w:val="22"/>
          <w:szCs w:val="22"/>
        </w:rPr>
      </w:pPr>
    </w:p>
    <w:p w14:paraId="5C314B26" w14:textId="77777777" w:rsidR="001C3FE0" w:rsidRPr="00EB3A0B" w:rsidRDefault="001C3FE0" w:rsidP="001C3FE0">
      <w:pPr>
        <w:spacing w:before="120"/>
        <w:rPr>
          <w:rFonts w:ascii="Arial" w:hAnsi="Arial" w:cs="Arial"/>
          <w:sz w:val="22"/>
          <w:szCs w:val="22"/>
        </w:rPr>
      </w:pPr>
      <w:r w:rsidRPr="00EB3A0B">
        <w:rPr>
          <w:rFonts w:ascii="Arial" w:hAnsi="Arial" w:cs="Arial"/>
          <w:sz w:val="22"/>
          <w:szCs w:val="22"/>
        </w:rPr>
        <w:t>(dále jen „</w:t>
      </w:r>
      <w:r w:rsidRPr="0066676A">
        <w:rPr>
          <w:rFonts w:ascii="Arial" w:hAnsi="Arial" w:cs="Arial"/>
          <w:b/>
          <w:sz w:val="22"/>
          <w:szCs w:val="22"/>
          <w:u w:val="single"/>
        </w:rPr>
        <w:t>Pojištěný</w:t>
      </w:r>
      <w:r w:rsidRPr="00EB3A0B">
        <w:rPr>
          <w:rFonts w:ascii="Arial" w:hAnsi="Arial" w:cs="Arial"/>
          <w:sz w:val="22"/>
          <w:szCs w:val="22"/>
        </w:rPr>
        <w:t>“)</w:t>
      </w:r>
    </w:p>
    <w:p w14:paraId="6A1CE265" w14:textId="77777777" w:rsidR="001C3FE0" w:rsidRPr="00EB3A0B" w:rsidRDefault="001C3FE0" w:rsidP="001C3FE0">
      <w:pPr>
        <w:spacing w:before="120"/>
        <w:rPr>
          <w:rFonts w:ascii="Arial" w:hAnsi="Arial" w:cs="Arial"/>
        </w:rPr>
      </w:pPr>
    </w:p>
    <w:p w14:paraId="7126249D" w14:textId="77777777" w:rsidR="001C3FE0" w:rsidRPr="00EB3A0B" w:rsidRDefault="001C3FE0" w:rsidP="001C3FE0">
      <w:pPr>
        <w:tabs>
          <w:tab w:val="left" w:pos="2127"/>
        </w:tabs>
        <w:rPr>
          <w:rFonts w:ascii="Arial" w:hAnsi="Arial" w:cs="Arial"/>
          <w:b/>
        </w:rPr>
      </w:pPr>
    </w:p>
    <w:p w14:paraId="5F5798C3" w14:textId="36356027" w:rsidR="001C3FE0" w:rsidRDefault="001C3FE0" w:rsidP="001C3FE0">
      <w:pPr>
        <w:tabs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EB3A0B">
        <w:rPr>
          <w:rFonts w:ascii="Arial" w:hAnsi="Arial" w:cs="Arial"/>
          <w:sz w:val="22"/>
          <w:szCs w:val="22"/>
        </w:rPr>
        <w:t>uzavírají v</w:t>
      </w:r>
      <w:r w:rsidR="00D44828">
        <w:rPr>
          <w:rFonts w:ascii="Arial" w:hAnsi="Arial" w:cs="Arial"/>
          <w:sz w:val="22"/>
          <w:szCs w:val="22"/>
        </w:rPr>
        <w:t> návaznosti na Smlouvu o úpravě práv a povinností ze dne ….. (dále jen „</w:t>
      </w:r>
      <w:r w:rsidR="000149D6">
        <w:rPr>
          <w:rFonts w:ascii="Arial" w:hAnsi="Arial" w:cs="Arial"/>
          <w:b/>
          <w:sz w:val="22"/>
          <w:szCs w:val="22"/>
          <w:u w:val="single"/>
        </w:rPr>
        <w:t>Smlouva</w:t>
      </w:r>
      <w:r w:rsidR="00D44828">
        <w:rPr>
          <w:rFonts w:ascii="Arial" w:hAnsi="Arial" w:cs="Arial"/>
          <w:sz w:val="22"/>
          <w:szCs w:val="22"/>
        </w:rPr>
        <w:t>“), jež byla uzavřena v souvislosti s </w:t>
      </w:r>
      <w:r w:rsidR="000149D6">
        <w:rPr>
          <w:rFonts w:ascii="Arial" w:hAnsi="Arial" w:cs="Arial"/>
          <w:sz w:val="22"/>
          <w:szCs w:val="22"/>
        </w:rPr>
        <w:t>P</w:t>
      </w:r>
      <w:r w:rsidR="00D44828">
        <w:rPr>
          <w:rFonts w:ascii="Arial" w:hAnsi="Arial" w:cs="Arial"/>
          <w:sz w:val="22"/>
          <w:szCs w:val="22"/>
        </w:rPr>
        <w:t xml:space="preserve">ojistnou smlouvou </w:t>
      </w:r>
      <w:r w:rsidR="000149D6">
        <w:rPr>
          <w:rFonts w:ascii="Arial" w:hAnsi="Arial" w:cs="Arial"/>
          <w:sz w:val="22"/>
          <w:szCs w:val="22"/>
        </w:rPr>
        <w:t xml:space="preserve">pro pojištění vývozního odběratelského úvěru proti riziku nezaplacení </w:t>
      </w:r>
      <w:r w:rsidR="00D44828">
        <w:rPr>
          <w:rFonts w:ascii="Arial" w:hAnsi="Arial" w:cs="Arial"/>
          <w:sz w:val="22"/>
          <w:szCs w:val="22"/>
        </w:rPr>
        <w:t xml:space="preserve">č. </w:t>
      </w:r>
      <w:bookmarkStart w:id="8" w:name="RSB_636473942235385420"/>
      <w:r w:rsidR="00D44828" w:rsidRPr="00173BD2">
        <w:rPr>
          <w:rFonts w:ascii="Arial" w:hAnsi="Arial" w:cs="Arial"/>
          <w:sz w:val="22"/>
          <w:szCs w:val="22"/>
          <w:highlight w:val="darkCyan"/>
        </w:rPr>
        <w:fldChar w:fldCharType="begin">
          <w:ffData>
            <w:name w:val="cs"/>
            <w:enabled/>
            <w:calcOnExit w:val="0"/>
            <w:textInput>
              <w:default w:val="107010484"/>
            </w:textInput>
          </w:ffData>
        </w:fldChar>
      </w:r>
      <w:r w:rsidR="00D44828" w:rsidRPr="00173BD2">
        <w:rPr>
          <w:rFonts w:ascii="Arial" w:hAnsi="Arial" w:cs="Arial"/>
          <w:sz w:val="22"/>
          <w:szCs w:val="22"/>
          <w:highlight w:val="darkCyan"/>
        </w:rPr>
        <w:instrText xml:space="preserve"> FORMTEXT </w:instrText>
      </w:r>
      <w:r w:rsidR="00D44828" w:rsidRPr="00173BD2">
        <w:rPr>
          <w:rFonts w:ascii="Arial" w:hAnsi="Arial" w:cs="Arial"/>
          <w:sz w:val="22"/>
          <w:szCs w:val="22"/>
          <w:highlight w:val="darkCyan"/>
        </w:rPr>
      </w:r>
      <w:r w:rsidR="00D44828" w:rsidRPr="00173BD2">
        <w:rPr>
          <w:rFonts w:ascii="Arial" w:hAnsi="Arial" w:cs="Arial"/>
          <w:sz w:val="22"/>
          <w:szCs w:val="22"/>
          <w:highlight w:val="darkCyan"/>
        </w:rPr>
        <w:fldChar w:fldCharType="separate"/>
      </w:r>
      <w:r w:rsidR="00D44828" w:rsidRPr="00173BD2">
        <w:rPr>
          <w:rFonts w:ascii="Arial" w:hAnsi="Arial" w:cs="Arial"/>
          <w:sz w:val="22"/>
          <w:szCs w:val="22"/>
          <w:highlight w:val="darkCyan"/>
        </w:rPr>
        <w:t>107010484</w:t>
      </w:r>
      <w:r w:rsidR="00D44828" w:rsidRPr="00173BD2">
        <w:rPr>
          <w:rFonts w:ascii="Arial" w:hAnsi="Arial" w:cs="Arial"/>
          <w:sz w:val="22"/>
          <w:szCs w:val="22"/>
          <w:highlight w:val="darkCyan"/>
        </w:rPr>
        <w:fldChar w:fldCharType="end"/>
      </w:r>
      <w:bookmarkEnd w:id="8"/>
      <w:r w:rsidR="000149D6">
        <w:rPr>
          <w:rFonts w:ascii="Arial" w:hAnsi="Arial" w:cs="Arial"/>
          <w:sz w:val="22"/>
          <w:szCs w:val="22"/>
        </w:rPr>
        <w:t xml:space="preserve">, ze dne </w:t>
      </w:r>
      <w:bookmarkStart w:id="9" w:name="RSB_636473942021873122"/>
      <w:bookmarkStart w:id="10" w:name="RSB_636473942194503157"/>
      <w:r w:rsidR="000149D6" w:rsidRPr="00173BD2">
        <w:rPr>
          <w:rFonts w:ascii="Arial" w:hAnsi="Arial" w:cs="Arial"/>
          <w:sz w:val="22"/>
          <w:szCs w:val="22"/>
          <w:highlight w:val="darkCyan"/>
        </w:rPr>
        <w:t>21.7.2015</w:t>
      </w:r>
      <w:bookmarkEnd w:id="9"/>
      <w:bookmarkEnd w:id="10"/>
      <w:r w:rsidR="000149D6">
        <w:rPr>
          <w:rFonts w:ascii="Arial" w:hAnsi="Arial" w:cs="Arial"/>
          <w:sz w:val="22"/>
          <w:szCs w:val="22"/>
        </w:rPr>
        <w:t xml:space="preserve"> (dále jako „</w:t>
      </w:r>
      <w:r w:rsidR="000149D6" w:rsidRPr="00717712">
        <w:rPr>
          <w:rFonts w:ascii="Arial" w:hAnsi="Arial" w:cs="Arial"/>
          <w:b/>
          <w:sz w:val="22"/>
          <w:szCs w:val="22"/>
          <w:u w:val="single"/>
        </w:rPr>
        <w:t>Pojistná smlouva</w:t>
      </w:r>
      <w:r w:rsidR="000149D6">
        <w:rPr>
          <w:rFonts w:ascii="Arial" w:hAnsi="Arial" w:cs="Arial"/>
          <w:sz w:val="22"/>
          <w:szCs w:val="22"/>
        </w:rPr>
        <w:t>“)</w:t>
      </w:r>
      <w:r w:rsidR="00D44828">
        <w:rPr>
          <w:rFonts w:ascii="Arial" w:hAnsi="Arial" w:cs="Arial"/>
          <w:sz w:val="22"/>
          <w:szCs w:val="22"/>
        </w:rPr>
        <w:t xml:space="preserve">, </w:t>
      </w:r>
      <w:r w:rsidRPr="00EB3A0B">
        <w:rPr>
          <w:rFonts w:ascii="Arial" w:hAnsi="Arial" w:cs="Arial"/>
          <w:sz w:val="22"/>
          <w:szCs w:val="22"/>
        </w:rPr>
        <w:t>t</w:t>
      </w:r>
      <w:r w:rsidR="002C2824">
        <w:rPr>
          <w:rFonts w:ascii="Arial" w:hAnsi="Arial" w:cs="Arial"/>
          <w:sz w:val="22"/>
          <w:szCs w:val="22"/>
        </w:rPr>
        <w:t>en</w:t>
      </w:r>
      <w:r w:rsidRPr="00EB3A0B">
        <w:rPr>
          <w:rFonts w:ascii="Arial" w:hAnsi="Arial" w:cs="Arial"/>
          <w:sz w:val="22"/>
          <w:szCs w:val="22"/>
        </w:rPr>
        <w:t xml:space="preserve">to </w:t>
      </w:r>
      <w:r w:rsidR="003F4192">
        <w:rPr>
          <w:rFonts w:ascii="Arial" w:hAnsi="Arial" w:cs="Arial"/>
          <w:sz w:val="22"/>
          <w:szCs w:val="22"/>
        </w:rPr>
        <w:t>D</w:t>
      </w:r>
      <w:r w:rsidR="002C2824">
        <w:rPr>
          <w:rFonts w:ascii="Arial" w:hAnsi="Arial" w:cs="Arial"/>
          <w:sz w:val="22"/>
          <w:szCs w:val="22"/>
        </w:rPr>
        <w:t>odatek č. 1 ke S</w:t>
      </w:r>
      <w:r w:rsidRPr="00EB3A0B">
        <w:rPr>
          <w:rFonts w:ascii="Arial" w:hAnsi="Arial" w:cs="Arial"/>
          <w:sz w:val="22"/>
          <w:szCs w:val="22"/>
        </w:rPr>
        <w:t>mlouv</w:t>
      </w:r>
      <w:r w:rsidR="002C2824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(dále jen „</w:t>
      </w:r>
      <w:r w:rsidR="002C2824">
        <w:rPr>
          <w:rFonts w:ascii="Arial" w:hAnsi="Arial" w:cs="Arial"/>
          <w:b/>
          <w:sz w:val="22"/>
          <w:szCs w:val="22"/>
          <w:u w:val="single"/>
        </w:rPr>
        <w:t>Dodatek č.1</w:t>
      </w:r>
      <w:r>
        <w:rPr>
          <w:rFonts w:ascii="Arial" w:hAnsi="Arial" w:cs="Arial"/>
          <w:sz w:val="22"/>
          <w:szCs w:val="22"/>
        </w:rPr>
        <w:t>“)</w:t>
      </w:r>
      <w:r w:rsidRPr="00EB3A0B">
        <w:rPr>
          <w:rFonts w:ascii="Arial" w:hAnsi="Arial" w:cs="Arial"/>
          <w:sz w:val="22"/>
          <w:szCs w:val="22"/>
        </w:rPr>
        <w:t>:</w:t>
      </w:r>
    </w:p>
    <w:p w14:paraId="3E8C6940" w14:textId="77777777" w:rsidR="001C3FE0" w:rsidRDefault="001C3FE0" w:rsidP="001C3F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BAE921F" w14:textId="77777777" w:rsidR="001C3FE0" w:rsidRPr="00EB3A0B" w:rsidRDefault="001C3FE0" w:rsidP="001C3FE0">
      <w:pPr>
        <w:keepNext/>
        <w:tabs>
          <w:tab w:val="left" w:pos="2127"/>
        </w:tabs>
        <w:jc w:val="center"/>
        <w:rPr>
          <w:rFonts w:ascii="Arial" w:hAnsi="Arial" w:cs="Arial"/>
          <w:b/>
        </w:rPr>
      </w:pPr>
      <w:r w:rsidRPr="00EB3A0B">
        <w:rPr>
          <w:rFonts w:ascii="Arial" w:hAnsi="Arial" w:cs="Arial"/>
          <w:b/>
        </w:rPr>
        <w:lastRenderedPageBreak/>
        <w:t>I.</w:t>
      </w:r>
    </w:p>
    <w:p w14:paraId="632868E1" w14:textId="722C9DAB" w:rsidR="001C3FE0" w:rsidRPr="00717712" w:rsidRDefault="00511F26" w:rsidP="001C3FE0">
      <w:pPr>
        <w:tabs>
          <w:tab w:val="left" w:pos="2127"/>
        </w:tabs>
        <w:spacing w:after="120"/>
        <w:jc w:val="center"/>
        <w:rPr>
          <w:rFonts w:ascii="Arial" w:hAnsi="Arial" w:cs="Arial"/>
          <w:b/>
          <w:szCs w:val="22"/>
        </w:rPr>
      </w:pPr>
      <w:r w:rsidRPr="00717712">
        <w:rPr>
          <w:rFonts w:ascii="Arial" w:hAnsi="Arial" w:cs="Arial"/>
          <w:b/>
          <w:szCs w:val="22"/>
        </w:rPr>
        <w:t xml:space="preserve">Předmět  </w:t>
      </w:r>
    </w:p>
    <w:p w14:paraId="204C73BB" w14:textId="48F081C3" w:rsidR="004A5A4A" w:rsidRPr="00717712" w:rsidRDefault="001C3FE0" w:rsidP="00A62F69">
      <w:pPr>
        <w:pStyle w:val="Zkladntext2"/>
        <w:numPr>
          <w:ilvl w:val="0"/>
          <w:numId w:val="4"/>
        </w:numPr>
        <w:spacing w:after="240"/>
        <w:rPr>
          <w:rFonts w:ascii="Arial" w:hAnsi="Arial" w:cs="Arial"/>
          <w:sz w:val="22"/>
          <w:szCs w:val="22"/>
        </w:rPr>
      </w:pPr>
      <w:r w:rsidRPr="00717712">
        <w:rPr>
          <w:rFonts w:ascii="Arial" w:hAnsi="Arial" w:cs="Arial"/>
          <w:sz w:val="22"/>
          <w:szCs w:val="22"/>
        </w:rPr>
        <w:t xml:space="preserve">Předmětem </w:t>
      </w:r>
      <w:r w:rsidR="002C2824" w:rsidRPr="00717712">
        <w:rPr>
          <w:rFonts w:ascii="Arial" w:hAnsi="Arial" w:cs="Arial"/>
          <w:sz w:val="22"/>
          <w:szCs w:val="22"/>
        </w:rPr>
        <w:t>Dodatku č.1</w:t>
      </w:r>
      <w:r w:rsidRPr="00717712">
        <w:rPr>
          <w:rFonts w:ascii="Arial" w:hAnsi="Arial" w:cs="Arial"/>
          <w:sz w:val="22"/>
          <w:szCs w:val="22"/>
        </w:rPr>
        <w:t xml:space="preserve"> je úprava </w:t>
      </w:r>
      <w:r w:rsidR="004A5A4A" w:rsidRPr="00717712">
        <w:rPr>
          <w:rFonts w:ascii="Arial" w:hAnsi="Arial" w:cs="Arial"/>
          <w:sz w:val="22"/>
          <w:szCs w:val="22"/>
        </w:rPr>
        <w:t xml:space="preserve">některých </w:t>
      </w:r>
      <w:r w:rsidRPr="00717712">
        <w:rPr>
          <w:rFonts w:ascii="Arial" w:hAnsi="Arial" w:cs="Arial"/>
          <w:sz w:val="22"/>
          <w:szCs w:val="22"/>
        </w:rPr>
        <w:t xml:space="preserve">práv a povinností smluvních stran vyplývajících po výplatě </w:t>
      </w:r>
      <w:r w:rsidR="00920128" w:rsidRPr="00717712">
        <w:rPr>
          <w:rFonts w:ascii="Arial" w:hAnsi="Arial" w:cs="Arial"/>
          <w:sz w:val="22"/>
          <w:szCs w:val="22"/>
        </w:rPr>
        <w:t xml:space="preserve">části </w:t>
      </w:r>
      <w:r w:rsidRPr="00717712">
        <w:rPr>
          <w:rFonts w:ascii="Arial" w:hAnsi="Arial" w:cs="Arial"/>
          <w:sz w:val="22"/>
          <w:szCs w:val="22"/>
        </w:rPr>
        <w:t xml:space="preserve">pojistného plnění z </w:t>
      </w:r>
      <w:r w:rsidR="00C1686B" w:rsidRPr="00717712">
        <w:rPr>
          <w:rFonts w:ascii="Arial" w:hAnsi="Arial" w:cs="Arial"/>
          <w:sz w:val="22"/>
          <w:szCs w:val="22"/>
        </w:rPr>
        <w:t>P</w:t>
      </w:r>
      <w:r w:rsidRPr="00717712">
        <w:rPr>
          <w:rFonts w:ascii="Arial" w:hAnsi="Arial" w:cs="Arial"/>
          <w:sz w:val="22"/>
          <w:szCs w:val="22"/>
        </w:rPr>
        <w:t xml:space="preserve">ojistné smlouvy, </w:t>
      </w:r>
      <w:bookmarkStart w:id="11" w:name="RSB_636473943846687191"/>
      <w:r w:rsidRPr="00173BD2">
        <w:rPr>
          <w:rFonts w:ascii="Arial" w:hAnsi="Arial" w:cs="Arial"/>
          <w:sz w:val="22"/>
          <w:szCs w:val="22"/>
          <w:highlight w:val="darkCyan"/>
        </w:rPr>
        <w:t xml:space="preserve">kryjící riziko nezaplacení pohledávky z úvěru poskytnutého na základě </w:t>
      </w:r>
      <w:r w:rsidR="00205042" w:rsidRPr="00173BD2">
        <w:rPr>
          <w:rFonts w:ascii="Arial" w:hAnsi="Arial" w:cs="Arial"/>
          <w:sz w:val="22"/>
          <w:szCs w:val="22"/>
          <w:highlight w:val="darkCyan"/>
        </w:rPr>
        <w:t>úvěrové smlouvy</w:t>
      </w:r>
      <w:r w:rsidRPr="00173BD2">
        <w:rPr>
          <w:rFonts w:ascii="Arial" w:hAnsi="Arial" w:cs="Arial"/>
          <w:sz w:val="22"/>
          <w:szCs w:val="22"/>
          <w:highlight w:val="darkCyan"/>
        </w:rPr>
        <w:t xml:space="preserve">, uzavřené dne </w:t>
      </w:r>
      <w:r w:rsidR="00205042" w:rsidRPr="00173BD2">
        <w:rPr>
          <w:rFonts w:ascii="Arial" w:hAnsi="Arial" w:cs="Arial"/>
          <w:sz w:val="22"/>
          <w:szCs w:val="22"/>
          <w:highlight w:val="darkCyan"/>
        </w:rPr>
        <w:t>23.6.2015</w:t>
      </w:r>
      <w:r w:rsidRPr="00173BD2">
        <w:rPr>
          <w:rFonts w:ascii="Arial" w:hAnsi="Arial" w:cs="Arial"/>
          <w:sz w:val="22"/>
          <w:szCs w:val="22"/>
          <w:highlight w:val="darkCyan"/>
        </w:rPr>
        <w:t xml:space="preserve"> mezi Pojištěným a společnost</w:t>
      </w:r>
      <w:r w:rsidR="00033F68" w:rsidRPr="00173BD2">
        <w:rPr>
          <w:rFonts w:ascii="Arial" w:hAnsi="Arial" w:cs="Arial"/>
          <w:sz w:val="22"/>
          <w:szCs w:val="22"/>
          <w:highlight w:val="darkCyan"/>
        </w:rPr>
        <w:t xml:space="preserve">mi </w:t>
      </w:r>
      <w:r w:rsidR="00335538" w:rsidRPr="00173BD2">
        <w:rPr>
          <w:rFonts w:ascii="Arial" w:hAnsi="Arial" w:cs="Arial"/>
          <w:sz w:val="22"/>
          <w:szCs w:val="22"/>
          <w:highlight w:val="darkCyan"/>
        </w:rPr>
        <w:t xml:space="preserve">(i) </w:t>
      </w:r>
      <w:r w:rsidR="00033F68" w:rsidRPr="00173BD2">
        <w:rPr>
          <w:rFonts w:ascii="Arial" w:hAnsi="Arial" w:cs="Arial"/>
          <w:sz w:val="22"/>
          <w:szCs w:val="22"/>
          <w:highlight w:val="darkCyan"/>
        </w:rPr>
        <w:t>Teyma Gestión de Contratos de Construcción e Ingeniería, S.A.</w:t>
      </w:r>
      <w:r w:rsidRPr="00173BD2">
        <w:rPr>
          <w:rFonts w:ascii="Arial" w:hAnsi="Arial" w:cs="Arial"/>
          <w:sz w:val="22"/>
          <w:szCs w:val="22"/>
          <w:highlight w:val="darkCyan"/>
        </w:rPr>
        <w:t xml:space="preserve">, </w:t>
      </w:r>
      <w:r w:rsidRPr="00173BD2">
        <w:rPr>
          <w:rFonts w:ascii="Arial" w:hAnsi="Arial" w:cs="Arial"/>
          <w:sz w:val="22"/>
          <w:szCs w:val="22"/>
          <w:highlight w:val="darkCyan"/>
        </w:rPr>
        <w:fldChar w:fldCharType="begin">
          <w:ffData>
            <w:name w:val="ulice_dl"/>
            <w:enabled/>
            <w:calcOnExit w:val="0"/>
            <w:textInput>
              <w:default w:val="Campus Palmas Altas, C/Energía no 1, Palmas Altas"/>
            </w:textInput>
          </w:ffData>
        </w:fldChar>
      </w:r>
      <w:bookmarkStart w:id="12" w:name="ulice_dl"/>
      <w:r w:rsidRPr="00173BD2">
        <w:rPr>
          <w:rFonts w:ascii="Arial" w:hAnsi="Arial" w:cs="Arial"/>
          <w:sz w:val="22"/>
          <w:szCs w:val="22"/>
          <w:highlight w:val="darkCyan"/>
        </w:rPr>
        <w:instrText xml:space="preserve"> FORMTEXT </w:instrText>
      </w:r>
      <w:r w:rsidRPr="00173BD2">
        <w:rPr>
          <w:rFonts w:ascii="Arial" w:hAnsi="Arial" w:cs="Arial"/>
          <w:sz w:val="22"/>
          <w:szCs w:val="22"/>
          <w:highlight w:val="darkCyan"/>
        </w:rPr>
      </w:r>
      <w:r w:rsidRPr="00173BD2">
        <w:rPr>
          <w:rFonts w:ascii="Arial" w:hAnsi="Arial" w:cs="Arial"/>
          <w:sz w:val="22"/>
          <w:szCs w:val="22"/>
          <w:highlight w:val="darkCyan"/>
        </w:rPr>
        <w:fldChar w:fldCharType="separate"/>
      </w:r>
      <w:r w:rsidR="001817B6" w:rsidRPr="00173BD2">
        <w:rPr>
          <w:rFonts w:ascii="Arial" w:hAnsi="Arial" w:cs="Arial"/>
          <w:sz w:val="22"/>
          <w:szCs w:val="22"/>
          <w:highlight w:val="darkCyan"/>
        </w:rPr>
        <w:t xml:space="preserve">C/Energía </w:t>
      </w:r>
      <w:r w:rsidR="00033F68" w:rsidRPr="00173BD2">
        <w:rPr>
          <w:rFonts w:ascii="Arial" w:hAnsi="Arial" w:cs="Arial"/>
          <w:sz w:val="22"/>
          <w:szCs w:val="22"/>
          <w:highlight w:val="darkCyan"/>
        </w:rPr>
        <w:t xml:space="preserve">Solar </w:t>
      </w:r>
      <w:r w:rsidR="001817B6" w:rsidRPr="00173BD2">
        <w:rPr>
          <w:rFonts w:ascii="Arial" w:hAnsi="Arial" w:cs="Arial"/>
          <w:sz w:val="22"/>
          <w:szCs w:val="22"/>
          <w:highlight w:val="darkCyan"/>
        </w:rPr>
        <w:t xml:space="preserve">1, </w:t>
      </w:r>
      <w:r w:rsidR="00033F68" w:rsidRPr="00173BD2">
        <w:rPr>
          <w:rFonts w:ascii="Arial" w:hAnsi="Arial" w:cs="Arial"/>
          <w:sz w:val="22"/>
          <w:szCs w:val="22"/>
          <w:highlight w:val="darkCyan"/>
        </w:rPr>
        <w:t xml:space="preserve">Campus </w:t>
      </w:r>
      <w:r w:rsidR="001817B6" w:rsidRPr="00173BD2">
        <w:rPr>
          <w:rFonts w:ascii="Arial" w:hAnsi="Arial" w:cs="Arial"/>
          <w:sz w:val="22"/>
          <w:szCs w:val="22"/>
          <w:highlight w:val="darkCyan"/>
        </w:rPr>
        <w:t>Palmas Altas</w:t>
      </w:r>
      <w:r w:rsidRPr="00173BD2">
        <w:rPr>
          <w:rFonts w:ascii="Arial" w:hAnsi="Arial" w:cs="Arial"/>
          <w:sz w:val="22"/>
          <w:szCs w:val="22"/>
          <w:highlight w:val="darkCyan"/>
        </w:rPr>
        <w:fldChar w:fldCharType="end"/>
      </w:r>
      <w:bookmarkEnd w:id="12"/>
      <w:r w:rsidRPr="00173BD2">
        <w:rPr>
          <w:rFonts w:ascii="Arial" w:hAnsi="Arial" w:cs="Arial"/>
          <w:sz w:val="22"/>
          <w:szCs w:val="22"/>
          <w:highlight w:val="darkCyan"/>
        </w:rPr>
        <w:t xml:space="preserve">, </w:t>
      </w:r>
      <w:r w:rsidRPr="00173BD2">
        <w:rPr>
          <w:rFonts w:ascii="Arial" w:hAnsi="Arial" w:cs="Arial"/>
          <w:sz w:val="22"/>
          <w:szCs w:val="22"/>
          <w:highlight w:val="darkCyan"/>
        </w:rPr>
        <w:fldChar w:fldCharType="begin">
          <w:ffData>
            <w:name w:val="psc_dl"/>
            <w:enabled/>
            <w:calcOnExit w:val="0"/>
            <w:textInput>
              <w:default w:val="41014"/>
            </w:textInput>
          </w:ffData>
        </w:fldChar>
      </w:r>
      <w:bookmarkStart w:id="13" w:name="psc_dl"/>
      <w:r w:rsidRPr="00173BD2">
        <w:rPr>
          <w:rFonts w:ascii="Arial" w:hAnsi="Arial" w:cs="Arial"/>
          <w:sz w:val="22"/>
          <w:szCs w:val="22"/>
          <w:highlight w:val="darkCyan"/>
        </w:rPr>
        <w:instrText xml:space="preserve"> FORMTEXT </w:instrText>
      </w:r>
      <w:r w:rsidRPr="00173BD2">
        <w:rPr>
          <w:rFonts w:ascii="Arial" w:hAnsi="Arial" w:cs="Arial"/>
          <w:sz w:val="22"/>
          <w:szCs w:val="22"/>
          <w:highlight w:val="darkCyan"/>
        </w:rPr>
      </w:r>
      <w:r w:rsidRPr="00173BD2">
        <w:rPr>
          <w:rFonts w:ascii="Arial" w:hAnsi="Arial" w:cs="Arial"/>
          <w:sz w:val="22"/>
          <w:szCs w:val="22"/>
          <w:highlight w:val="darkCyan"/>
        </w:rPr>
        <w:fldChar w:fldCharType="separate"/>
      </w:r>
      <w:r w:rsidR="001817B6" w:rsidRPr="00173BD2">
        <w:rPr>
          <w:rFonts w:ascii="Arial" w:hAnsi="Arial" w:cs="Arial"/>
          <w:sz w:val="22"/>
          <w:szCs w:val="22"/>
          <w:highlight w:val="darkCyan"/>
        </w:rPr>
        <w:t>41014</w:t>
      </w:r>
      <w:r w:rsidRPr="00173BD2">
        <w:rPr>
          <w:rFonts w:ascii="Arial" w:hAnsi="Arial" w:cs="Arial"/>
          <w:sz w:val="22"/>
          <w:szCs w:val="22"/>
          <w:highlight w:val="darkCyan"/>
        </w:rPr>
        <w:fldChar w:fldCharType="end"/>
      </w:r>
      <w:bookmarkEnd w:id="13"/>
      <w:r w:rsidRPr="00173BD2">
        <w:rPr>
          <w:rFonts w:ascii="Arial" w:hAnsi="Arial" w:cs="Arial"/>
          <w:sz w:val="22"/>
          <w:szCs w:val="22"/>
          <w:highlight w:val="darkCyan"/>
        </w:rPr>
        <w:t xml:space="preserve">, </w:t>
      </w:r>
      <w:r w:rsidRPr="00173BD2">
        <w:rPr>
          <w:rFonts w:ascii="Arial" w:hAnsi="Arial" w:cs="Arial"/>
          <w:sz w:val="22"/>
          <w:szCs w:val="22"/>
          <w:highlight w:val="darkCyan"/>
        </w:rPr>
        <w:fldChar w:fldCharType="begin">
          <w:ffData>
            <w:name w:val="mesto_dl"/>
            <w:enabled/>
            <w:calcOnExit w:val="0"/>
            <w:textInput>
              <w:default w:val="Sevilla"/>
            </w:textInput>
          </w:ffData>
        </w:fldChar>
      </w:r>
      <w:bookmarkStart w:id="14" w:name="mesto_dl"/>
      <w:r w:rsidRPr="00173BD2">
        <w:rPr>
          <w:rFonts w:ascii="Arial" w:hAnsi="Arial" w:cs="Arial"/>
          <w:sz w:val="22"/>
          <w:szCs w:val="22"/>
          <w:highlight w:val="darkCyan"/>
        </w:rPr>
        <w:instrText xml:space="preserve"> FORMTEXT </w:instrText>
      </w:r>
      <w:r w:rsidRPr="00173BD2">
        <w:rPr>
          <w:rFonts w:ascii="Arial" w:hAnsi="Arial" w:cs="Arial"/>
          <w:sz w:val="22"/>
          <w:szCs w:val="22"/>
          <w:highlight w:val="darkCyan"/>
        </w:rPr>
      </w:r>
      <w:r w:rsidRPr="00173BD2">
        <w:rPr>
          <w:rFonts w:ascii="Arial" w:hAnsi="Arial" w:cs="Arial"/>
          <w:sz w:val="22"/>
          <w:szCs w:val="22"/>
          <w:highlight w:val="darkCyan"/>
        </w:rPr>
        <w:fldChar w:fldCharType="separate"/>
      </w:r>
      <w:r w:rsidR="001817B6" w:rsidRPr="00173BD2">
        <w:rPr>
          <w:rFonts w:ascii="Arial" w:hAnsi="Arial" w:cs="Arial"/>
          <w:sz w:val="22"/>
          <w:szCs w:val="22"/>
          <w:highlight w:val="darkCyan"/>
        </w:rPr>
        <w:t>Sevilla</w:t>
      </w:r>
      <w:r w:rsidRPr="00173BD2">
        <w:rPr>
          <w:rFonts w:ascii="Arial" w:hAnsi="Arial" w:cs="Arial"/>
          <w:sz w:val="22"/>
          <w:szCs w:val="22"/>
          <w:highlight w:val="darkCyan"/>
        </w:rPr>
        <w:fldChar w:fldCharType="end"/>
      </w:r>
      <w:bookmarkEnd w:id="14"/>
      <w:r w:rsidRPr="00173BD2">
        <w:rPr>
          <w:rFonts w:ascii="Arial" w:hAnsi="Arial" w:cs="Arial"/>
          <w:sz w:val="22"/>
          <w:szCs w:val="22"/>
          <w:highlight w:val="darkCyan"/>
        </w:rPr>
        <w:t xml:space="preserve">, </w:t>
      </w:r>
      <w:r w:rsidRPr="00173BD2">
        <w:rPr>
          <w:rFonts w:ascii="Arial" w:hAnsi="Arial" w:cs="Arial"/>
          <w:sz w:val="22"/>
          <w:szCs w:val="22"/>
          <w:highlight w:val="darkCyan"/>
        </w:rPr>
        <w:fldChar w:fldCharType="begin">
          <w:ffData>
            <w:name w:val="zeme_dl"/>
            <w:enabled/>
            <w:calcOnExit w:val="0"/>
            <w:textInput>
              <w:default w:val="ŠPANĚLSKO"/>
            </w:textInput>
          </w:ffData>
        </w:fldChar>
      </w:r>
      <w:bookmarkStart w:id="15" w:name="zeme_dl"/>
      <w:r w:rsidRPr="00173BD2">
        <w:rPr>
          <w:rFonts w:ascii="Arial" w:hAnsi="Arial" w:cs="Arial"/>
          <w:sz w:val="22"/>
          <w:szCs w:val="22"/>
          <w:highlight w:val="darkCyan"/>
        </w:rPr>
        <w:instrText xml:space="preserve"> FORMTEXT </w:instrText>
      </w:r>
      <w:r w:rsidRPr="00173BD2">
        <w:rPr>
          <w:rFonts w:ascii="Arial" w:hAnsi="Arial" w:cs="Arial"/>
          <w:sz w:val="22"/>
          <w:szCs w:val="22"/>
          <w:highlight w:val="darkCyan"/>
        </w:rPr>
      </w:r>
      <w:r w:rsidRPr="00173BD2">
        <w:rPr>
          <w:rFonts w:ascii="Arial" w:hAnsi="Arial" w:cs="Arial"/>
          <w:sz w:val="22"/>
          <w:szCs w:val="22"/>
          <w:highlight w:val="darkCyan"/>
        </w:rPr>
        <w:fldChar w:fldCharType="separate"/>
      </w:r>
      <w:r w:rsidR="001817B6" w:rsidRPr="00173BD2">
        <w:rPr>
          <w:rFonts w:ascii="Arial" w:hAnsi="Arial" w:cs="Arial"/>
          <w:sz w:val="22"/>
          <w:szCs w:val="22"/>
          <w:highlight w:val="darkCyan"/>
        </w:rPr>
        <w:t>ŠPANĚLSKO</w:t>
      </w:r>
      <w:r w:rsidRPr="00173BD2">
        <w:rPr>
          <w:rFonts w:ascii="Arial" w:hAnsi="Arial" w:cs="Arial"/>
          <w:sz w:val="22"/>
          <w:szCs w:val="22"/>
          <w:highlight w:val="darkCyan"/>
        </w:rPr>
        <w:fldChar w:fldCharType="end"/>
      </w:r>
      <w:bookmarkEnd w:id="15"/>
      <w:r w:rsidR="00620B8E" w:rsidRPr="00173BD2">
        <w:rPr>
          <w:rFonts w:ascii="Arial" w:hAnsi="Arial" w:cs="Arial"/>
          <w:sz w:val="22"/>
          <w:szCs w:val="22"/>
          <w:highlight w:val="darkCyan"/>
        </w:rPr>
        <w:t xml:space="preserve"> a </w:t>
      </w:r>
      <w:r w:rsidR="00335538" w:rsidRPr="00173BD2">
        <w:rPr>
          <w:rFonts w:ascii="Arial" w:hAnsi="Arial" w:cs="Arial"/>
          <w:sz w:val="22"/>
          <w:szCs w:val="22"/>
          <w:highlight w:val="darkCyan"/>
        </w:rPr>
        <w:t xml:space="preserve">(ii) </w:t>
      </w:r>
      <w:r w:rsidR="00620B8E" w:rsidRPr="00173BD2">
        <w:rPr>
          <w:rFonts w:ascii="Arial" w:hAnsi="Arial" w:cs="Arial"/>
          <w:sz w:val="22"/>
          <w:szCs w:val="22"/>
          <w:highlight w:val="darkCyan"/>
        </w:rPr>
        <w:t xml:space="preserve">Abener Energía, S.A., </w:t>
      </w:r>
      <w:r w:rsidR="00620B8E" w:rsidRPr="00173BD2">
        <w:rPr>
          <w:rFonts w:ascii="Arial" w:hAnsi="Arial" w:cs="Arial"/>
          <w:sz w:val="22"/>
          <w:szCs w:val="22"/>
          <w:highlight w:val="darkCyan"/>
        </w:rPr>
        <w:fldChar w:fldCharType="begin">
          <w:ffData>
            <w:name w:val="ulice_dl"/>
            <w:enabled/>
            <w:calcOnExit w:val="0"/>
            <w:textInput>
              <w:default w:val="Campus Palmas Altas, C/Energía no 1, Palmas Altas"/>
            </w:textInput>
          </w:ffData>
        </w:fldChar>
      </w:r>
      <w:r w:rsidR="00620B8E" w:rsidRPr="00173BD2">
        <w:rPr>
          <w:rFonts w:ascii="Arial" w:hAnsi="Arial" w:cs="Arial"/>
          <w:sz w:val="22"/>
          <w:szCs w:val="22"/>
          <w:highlight w:val="darkCyan"/>
        </w:rPr>
        <w:instrText xml:space="preserve"> FORMTEXT </w:instrText>
      </w:r>
      <w:r w:rsidR="00620B8E" w:rsidRPr="00173BD2">
        <w:rPr>
          <w:rFonts w:ascii="Arial" w:hAnsi="Arial" w:cs="Arial"/>
          <w:sz w:val="22"/>
          <w:szCs w:val="22"/>
          <w:highlight w:val="darkCyan"/>
        </w:rPr>
      </w:r>
      <w:r w:rsidR="00620B8E" w:rsidRPr="00173BD2">
        <w:rPr>
          <w:rFonts w:ascii="Arial" w:hAnsi="Arial" w:cs="Arial"/>
          <w:sz w:val="22"/>
          <w:szCs w:val="22"/>
          <w:highlight w:val="darkCyan"/>
        </w:rPr>
        <w:fldChar w:fldCharType="separate"/>
      </w:r>
      <w:r w:rsidR="00620B8E" w:rsidRPr="00173BD2">
        <w:rPr>
          <w:rFonts w:ascii="Arial" w:hAnsi="Arial" w:cs="Arial"/>
          <w:sz w:val="22"/>
          <w:szCs w:val="22"/>
          <w:highlight w:val="darkCyan"/>
        </w:rPr>
        <w:t xml:space="preserve">C/Energía </w:t>
      </w:r>
      <w:r w:rsidR="00033F68" w:rsidRPr="00173BD2">
        <w:rPr>
          <w:rFonts w:ascii="Arial" w:hAnsi="Arial" w:cs="Arial"/>
          <w:sz w:val="22"/>
          <w:szCs w:val="22"/>
          <w:highlight w:val="darkCyan"/>
        </w:rPr>
        <w:t xml:space="preserve">Solar </w:t>
      </w:r>
      <w:r w:rsidR="00620B8E" w:rsidRPr="00173BD2">
        <w:rPr>
          <w:rFonts w:ascii="Arial" w:hAnsi="Arial" w:cs="Arial"/>
          <w:sz w:val="22"/>
          <w:szCs w:val="22"/>
          <w:highlight w:val="darkCyan"/>
        </w:rPr>
        <w:t xml:space="preserve">1, </w:t>
      </w:r>
      <w:r w:rsidR="00033F68" w:rsidRPr="00173BD2">
        <w:rPr>
          <w:rFonts w:ascii="Arial" w:hAnsi="Arial" w:cs="Arial"/>
          <w:sz w:val="22"/>
          <w:szCs w:val="22"/>
          <w:highlight w:val="darkCyan"/>
        </w:rPr>
        <w:t xml:space="preserve">Campus </w:t>
      </w:r>
      <w:r w:rsidR="00620B8E" w:rsidRPr="00173BD2">
        <w:rPr>
          <w:rFonts w:ascii="Arial" w:hAnsi="Arial" w:cs="Arial"/>
          <w:sz w:val="22"/>
          <w:szCs w:val="22"/>
          <w:highlight w:val="darkCyan"/>
        </w:rPr>
        <w:t>Palmas Altas</w:t>
      </w:r>
      <w:r w:rsidR="00620B8E" w:rsidRPr="00173BD2">
        <w:rPr>
          <w:rFonts w:ascii="Arial" w:hAnsi="Arial" w:cs="Arial"/>
          <w:sz w:val="22"/>
          <w:szCs w:val="22"/>
          <w:highlight w:val="darkCyan"/>
        </w:rPr>
        <w:fldChar w:fldCharType="end"/>
      </w:r>
      <w:r w:rsidR="00620B8E" w:rsidRPr="00173BD2">
        <w:rPr>
          <w:rFonts w:ascii="Arial" w:hAnsi="Arial" w:cs="Arial"/>
          <w:sz w:val="22"/>
          <w:szCs w:val="22"/>
          <w:highlight w:val="darkCyan"/>
        </w:rPr>
        <w:t xml:space="preserve">, </w:t>
      </w:r>
      <w:r w:rsidR="00620B8E" w:rsidRPr="00173BD2">
        <w:rPr>
          <w:rFonts w:ascii="Arial" w:hAnsi="Arial" w:cs="Arial"/>
          <w:sz w:val="22"/>
          <w:szCs w:val="22"/>
          <w:highlight w:val="darkCyan"/>
        </w:rPr>
        <w:fldChar w:fldCharType="begin">
          <w:ffData>
            <w:name w:val="psc_dl"/>
            <w:enabled/>
            <w:calcOnExit w:val="0"/>
            <w:textInput>
              <w:default w:val="41014"/>
            </w:textInput>
          </w:ffData>
        </w:fldChar>
      </w:r>
      <w:r w:rsidR="00620B8E" w:rsidRPr="00173BD2">
        <w:rPr>
          <w:rFonts w:ascii="Arial" w:hAnsi="Arial" w:cs="Arial"/>
          <w:sz w:val="22"/>
          <w:szCs w:val="22"/>
          <w:highlight w:val="darkCyan"/>
        </w:rPr>
        <w:instrText xml:space="preserve"> FORMTEXT </w:instrText>
      </w:r>
      <w:r w:rsidR="00620B8E" w:rsidRPr="00173BD2">
        <w:rPr>
          <w:rFonts w:ascii="Arial" w:hAnsi="Arial" w:cs="Arial"/>
          <w:sz w:val="22"/>
          <w:szCs w:val="22"/>
          <w:highlight w:val="darkCyan"/>
        </w:rPr>
      </w:r>
      <w:r w:rsidR="00620B8E" w:rsidRPr="00173BD2">
        <w:rPr>
          <w:rFonts w:ascii="Arial" w:hAnsi="Arial" w:cs="Arial"/>
          <w:sz w:val="22"/>
          <w:szCs w:val="22"/>
          <w:highlight w:val="darkCyan"/>
        </w:rPr>
        <w:fldChar w:fldCharType="separate"/>
      </w:r>
      <w:r w:rsidR="00620B8E" w:rsidRPr="00173BD2">
        <w:rPr>
          <w:rFonts w:ascii="Arial" w:hAnsi="Arial" w:cs="Arial"/>
          <w:sz w:val="22"/>
          <w:szCs w:val="22"/>
          <w:highlight w:val="darkCyan"/>
        </w:rPr>
        <w:t>41014</w:t>
      </w:r>
      <w:r w:rsidR="00620B8E" w:rsidRPr="00173BD2">
        <w:rPr>
          <w:rFonts w:ascii="Arial" w:hAnsi="Arial" w:cs="Arial"/>
          <w:sz w:val="22"/>
          <w:szCs w:val="22"/>
          <w:highlight w:val="darkCyan"/>
        </w:rPr>
        <w:fldChar w:fldCharType="end"/>
      </w:r>
      <w:r w:rsidR="00620B8E" w:rsidRPr="00173BD2">
        <w:rPr>
          <w:rFonts w:ascii="Arial" w:hAnsi="Arial" w:cs="Arial"/>
          <w:sz w:val="22"/>
          <w:szCs w:val="22"/>
          <w:highlight w:val="darkCyan"/>
        </w:rPr>
        <w:t xml:space="preserve">, </w:t>
      </w:r>
      <w:r w:rsidR="00620B8E" w:rsidRPr="00173BD2">
        <w:rPr>
          <w:rFonts w:ascii="Arial" w:hAnsi="Arial" w:cs="Arial"/>
          <w:sz w:val="22"/>
          <w:szCs w:val="22"/>
          <w:highlight w:val="darkCyan"/>
        </w:rPr>
        <w:fldChar w:fldCharType="begin">
          <w:ffData>
            <w:name w:val="mesto_dl"/>
            <w:enabled/>
            <w:calcOnExit w:val="0"/>
            <w:textInput>
              <w:default w:val="Sevilla"/>
            </w:textInput>
          </w:ffData>
        </w:fldChar>
      </w:r>
      <w:r w:rsidR="00620B8E" w:rsidRPr="00173BD2">
        <w:rPr>
          <w:rFonts w:ascii="Arial" w:hAnsi="Arial" w:cs="Arial"/>
          <w:sz w:val="22"/>
          <w:szCs w:val="22"/>
          <w:highlight w:val="darkCyan"/>
        </w:rPr>
        <w:instrText xml:space="preserve"> FORMTEXT </w:instrText>
      </w:r>
      <w:r w:rsidR="00620B8E" w:rsidRPr="00173BD2">
        <w:rPr>
          <w:rFonts w:ascii="Arial" w:hAnsi="Arial" w:cs="Arial"/>
          <w:sz w:val="22"/>
          <w:szCs w:val="22"/>
          <w:highlight w:val="darkCyan"/>
        </w:rPr>
      </w:r>
      <w:r w:rsidR="00620B8E" w:rsidRPr="00173BD2">
        <w:rPr>
          <w:rFonts w:ascii="Arial" w:hAnsi="Arial" w:cs="Arial"/>
          <w:sz w:val="22"/>
          <w:szCs w:val="22"/>
          <w:highlight w:val="darkCyan"/>
        </w:rPr>
        <w:fldChar w:fldCharType="separate"/>
      </w:r>
      <w:r w:rsidR="00620B8E" w:rsidRPr="00173BD2">
        <w:rPr>
          <w:rFonts w:ascii="Arial" w:hAnsi="Arial" w:cs="Arial"/>
          <w:sz w:val="22"/>
          <w:szCs w:val="22"/>
          <w:highlight w:val="darkCyan"/>
        </w:rPr>
        <w:t>Sevilla</w:t>
      </w:r>
      <w:r w:rsidR="00620B8E" w:rsidRPr="00173BD2">
        <w:rPr>
          <w:rFonts w:ascii="Arial" w:hAnsi="Arial" w:cs="Arial"/>
          <w:sz w:val="22"/>
          <w:szCs w:val="22"/>
          <w:highlight w:val="darkCyan"/>
        </w:rPr>
        <w:fldChar w:fldCharType="end"/>
      </w:r>
      <w:r w:rsidR="00620B8E" w:rsidRPr="00173BD2">
        <w:rPr>
          <w:rFonts w:ascii="Arial" w:hAnsi="Arial" w:cs="Arial"/>
          <w:sz w:val="22"/>
          <w:szCs w:val="22"/>
          <w:highlight w:val="darkCyan"/>
        </w:rPr>
        <w:t xml:space="preserve">, </w:t>
      </w:r>
      <w:r w:rsidR="00620B8E" w:rsidRPr="00173BD2">
        <w:rPr>
          <w:rFonts w:ascii="Arial" w:hAnsi="Arial" w:cs="Arial"/>
          <w:sz w:val="22"/>
          <w:szCs w:val="22"/>
          <w:highlight w:val="darkCyan"/>
        </w:rPr>
        <w:fldChar w:fldCharType="begin">
          <w:ffData>
            <w:name w:val="zeme_dl"/>
            <w:enabled/>
            <w:calcOnExit w:val="0"/>
            <w:textInput>
              <w:default w:val="ŠPANĚLSKO"/>
            </w:textInput>
          </w:ffData>
        </w:fldChar>
      </w:r>
      <w:r w:rsidR="00620B8E" w:rsidRPr="00173BD2">
        <w:rPr>
          <w:rFonts w:ascii="Arial" w:hAnsi="Arial" w:cs="Arial"/>
          <w:sz w:val="22"/>
          <w:szCs w:val="22"/>
          <w:highlight w:val="darkCyan"/>
        </w:rPr>
        <w:instrText xml:space="preserve"> FORMTEXT </w:instrText>
      </w:r>
      <w:r w:rsidR="00620B8E" w:rsidRPr="00173BD2">
        <w:rPr>
          <w:rFonts w:ascii="Arial" w:hAnsi="Arial" w:cs="Arial"/>
          <w:sz w:val="22"/>
          <w:szCs w:val="22"/>
          <w:highlight w:val="darkCyan"/>
        </w:rPr>
      </w:r>
      <w:r w:rsidR="00620B8E" w:rsidRPr="00173BD2">
        <w:rPr>
          <w:rFonts w:ascii="Arial" w:hAnsi="Arial" w:cs="Arial"/>
          <w:sz w:val="22"/>
          <w:szCs w:val="22"/>
          <w:highlight w:val="darkCyan"/>
        </w:rPr>
        <w:fldChar w:fldCharType="separate"/>
      </w:r>
      <w:r w:rsidR="00620B8E" w:rsidRPr="00173BD2">
        <w:rPr>
          <w:rFonts w:ascii="Arial" w:hAnsi="Arial" w:cs="Arial"/>
          <w:sz w:val="22"/>
          <w:szCs w:val="22"/>
          <w:highlight w:val="darkCyan"/>
        </w:rPr>
        <w:t>ŠPANĚLSKO</w:t>
      </w:r>
      <w:r w:rsidR="00620B8E" w:rsidRPr="00173BD2">
        <w:rPr>
          <w:rFonts w:ascii="Arial" w:hAnsi="Arial" w:cs="Arial"/>
          <w:sz w:val="22"/>
          <w:szCs w:val="22"/>
          <w:highlight w:val="darkCyan"/>
        </w:rPr>
        <w:fldChar w:fldCharType="end"/>
      </w:r>
      <w:r w:rsidRPr="00173BD2">
        <w:rPr>
          <w:rFonts w:ascii="Arial" w:hAnsi="Arial" w:cs="Arial"/>
          <w:sz w:val="22"/>
          <w:szCs w:val="22"/>
          <w:highlight w:val="darkCyan"/>
        </w:rPr>
        <w:t xml:space="preserve"> </w:t>
      </w:r>
      <w:bookmarkEnd w:id="11"/>
      <w:r w:rsidRPr="00717712">
        <w:rPr>
          <w:rFonts w:ascii="Arial" w:hAnsi="Arial" w:cs="Arial"/>
          <w:sz w:val="22"/>
          <w:szCs w:val="22"/>
        </w:rPr>
        <w:t>(dále jen „</w:t>
      </w:r>
      <w:r w:rsidRPr="00717712">
        <w:rPr>
          <w:rFonts w:ascii="Arial" w:hAnsi="Arial" w:cs="Arial"/>
          <w:b/>
          <w:sz w:val="22"/>
          <w:szCs w:val="22"/>
          <w:u w:val="single"/>
        </w:rPr>
        <w:t>Dlužní</w:t>
      </w:r>
      <w:r w:rsidR="004A5A4A" w:rsidRPr="00717712">
        <w:rPr>
          <w:rFonts w:ascii="Arial" w:hAnsi="Arial" w:cs="Arial"/>
          <w:b/>
          <w:sz w:val="22"/>
          <w:szCs w:val="22"/>
          <w:u w:val="single"/>
        </w:rPr>
        <w:t>ci</w:t>
      </w:r>
      <w:r w:rsidRPr="00717712">
        <w:rPr>
          <w:rFonts w:ascii="Arial" w:hAnsi="Arial" w:cs="Arial"/>
          <w:sz w:val="22"/>
          <w:szCs w:val="22"/>
        </w:rPr>
        <w:t xml:space="preserve">“), v </w:t>
      </w:r>
      <w:bookmarkStart w:id="16" w:name="RSB_636473943978196034"/>
      <w:r w:rsidRPr="00173BD2">
        <w:rPr>
          <w:rFonts w:ascii="Arial" w:hAnsi="Arial" w:cs="Arial"/>
          <w:sz w:val="22"/>
          <w:szCs w:val="22"/>
          <w:highlight w:val="darkCyan"/>
        </w:rPr>
        <w:t>celkové výši</w:t>
      </w:r>
      <w:r w:rsidR="00620B8E" w:rsidRPr="00173BD2">
        <w:rPr>
          <w:rFonts w:ascii="Arial" w:hAnsi="Arial" w:cs="Arial"/>
          <w:sz w:val="22"/>
          <w:szCs w:val="22"/>
          <w:highlight w:val="darkCyan"/>
        </w:rPr>
        <w:t xml:space="preserve"> </w:t>
      </w:r>
      <w:r w:rsidR="004A5A4A" w:rsidRPr="00173BD2">
        <w:rPr>
          <w:rFonts w:ascii="Arial" w:hAnsi="Arial" w:cs="Arial"/>
          <w:sz w:val="22"/>
          <w:szCs w:val="22"/>
          <w:highlight w:val="darkCyan"/>
        </w:rPr>
        <w:t xml:space="preserve">úvěru </w:t>
      </w:r>
      <w:r w:rsidR="00620B8E" w:rsidRPr="00173BD2">
        <w:rPr>
          <w:rFonts w:ascii="Arial" w:hAnsi="Arial" w:cs="Arial"/>
          <w:sz w:val="22"/>
          <w:szCs w:val="22"/>
          <w:highlight w:val="darkCyan"/>
        </w:rPr>
        <w:t xml:space="preserve">15.029.700,-- USD, </w:t>
      </w:r>
      <w:r w:rsidR="004A5A4A" w:rsidRPr="00173BD2">
        <w:rPr>
          <w:rFonts w:ascii="Arial" w:hAnsi="Arial" w:cs="Arial"/>
          <w:sz w:val="22"/>
          <w:szCs w:val="22"/>
          <w:highlight w:val="darkCyan"/>
        </w:rPr>
        <w:t>který byl Dlužníky načerpá</w:t>
      </w:r>
      <w:r w:rsidR="00620B8E" w:rsidRPr="00173BD2">
        <w:rPr>
          <w:rFonts w:ascii="Arial" w:hAnsi="Arial" w:cs="Arial"/>
          <w:sz w:val="22"/>
          <w:szCs w:val="22"/>
          <w:highlight w:val="darkCyan"/>
        </w:rPr>
        <w:t xml:space="preserve">n do výše </w:t>
      </w:r>
      <w:r w:rsidRPr="00173BD2">
        <w:rPr>
          <w:rFonts w:ascii="Arial" w:hAnsi="Arial" w:cs="Arial"/>
          <w:sz w:val="22"/>
          <w:szCs w:val="22"/>
          <w:highlight w:val="darkCyan"/>
        </w:rPr>
        <w:t xml:space="preserve"> </w:t>
      </w:r>
      <w:r w:rsidR="00620B8E" w:rsidRPr="00173BD2">
        <w:rPr>
          <w:rFonts w:ascii="Arial" w:hAnsi="Arial" w:cs="Arial"/>
          <w:sz w:val="22"/>
          <w:szCs w:val="22"/>
          <w:highlight w:val="darkCyan"/>
        </w:rPr>
        <w:fldChar w:fldCharType="begin">
          <w:ffData>
            <w:name w:val="nespl_pohl"/>
            <w:enabled/>
            <w:calcOnExit w:val="0"/>
            <w:textInput>
              <w:default w:val="8.946.508,00"/>
            </w:textInput>
          </w:ffData>
        </w:fldChar>
      </w:r>
      <w:bookmarkStart w:id="17" w:name="nespl_pohl"/>
      <w:r w:rsidR="00620B8E" w:rsidRPr="00173BD2">
        <w:rPr>
          <w:rFonts w:ascii="Arial" w:hAnsi="Arial" w:cs="Arial"/>
          <w:sz w:val="22"/>
          <w:szCs w:val="22"/>
          <w:highlight w:val="darkCyan"/>
        </w:rPr>
        <w:instrText xml:space="preserve"> FORMTEXT </w:instrText>
      </w:r>
      <w:r w:rsidR="00620B8E" w:rsidRPr="00173BD2">
        <w:rPr>
          <w:rFonts w:ascii="Arial" w:hAnsi="Arial" w:cs="Arial"/>
          <w:sz w:val="22"/>
          <w:szCs w:val="22"/>
          <w:highlight w:val="darkCyan"/>
        </w:rPr>
      </w:r>
      <w:r w:rsidR="00620B8E" w:rsidRPr="00173BD2">
        <w:rPr>
          <w:rFonts w:ascii="Arial" w:hAnsi="Arial" w:cs="Arial"/>
          <w:sz w:val="22"/>
          <w:szCs w:val="22"/>
          <w:highlight w:val="darkCyan"/>
        </w:rPr>
        <w:fldChar w:fldCharType="separate"/>
      </w:r>
      <w:r w:rsidR="00620B8E" w:rsidRPr="00173BD2">
        <w:rPr>
          <w:rFonts w:ascii="Arial" w:hAnsi="Arial" w:cs="Arial"/>
          <w:sz w:val="22"/>
          <w:szCs w:val="22"/>
          <w:highlight w:val="darkCyan"/>
        </w:rPr>
        <w:t>8.946.508,00</w:t>
      </w:r>
      <w:r w:rsidR="00620B8E" w:rsidRPr="00173BD2">
        <w:rPr>
          <w:rFonts w:ascii="Arial" w:hAnsi="Arial" w:cs="Arial"/>
          <w:sz w:val="22"/>
          <w:szCs w:val="22"/>
          <w:highlight w:val="darkCyan"/>
        </w:rPr>
        <w:fldChar w:fldCharType="end"/>
      </w:r>
      <w:bookmarkEnd w:id="17"/>
      <w:r w:rsidR="00620B8E" w:rsidRPr="00173BD2">
        <w:rPr>
          <w:rFonts w:ascii="Arial" w:hAnsi="Arial" w:cs="Arial"/>
          <w:sz w:val="22"/>
          <w:szCs w:val="22"/>
          <w:highlight w:val="darkCyan"/>
        </w:rPr>
        <w:t xml:space="preserve"> USD</w:t>
      </w:r>
      <w:bookmarkEnd w:id="16"/>
      <w:r w:rsidR="00A55C30" w:rsidRPr="00717712">
        <w:rPr>
          <w:rFonts w:ascii="Arial" w:hAnsi="Arial" w:cs="Arial"/>
          <w:sz w:val="22"/>
          <w:szCs w:val="22"/>
        </w:rPr>
        <w:t xml:space="preserve"> (dále jen „</w:t>
      </w:r>
      <w:r w:rsidR="00A55C30" w:rsidRPr="00717712">
        <w:rPr>
          <w:rFonts w:ascii="Arial" w:hAnsi="Arial" w:cs="Arial"/>
          <w:b/>
          <w:sz w:val="22"/>
          <w:szCs w:val="22"/>
          <w:u w:val="single"/>
        </w:rPr>
        <w:t>Úvěr</w:t>
      </w:r>
      <w:r w:rsidR="00A55C30" w:rsidRPr="00717712">
        <w:rPr>
          <w:rFonts w:ascii="Arial" w:hAnsi="Arial" w:cs="Arial"/>
          <w:sz w:val="22"/>
          <w:szCs w:val="22"/>
        </w:rPr>
        <w:t>“)</w:t>
      </w:r>
      <w:r w:rsidR="004A5A4A" w:rsidRPr="00717712">
        <w:rPr>
          <w:rFonts w:ascii="Arial" w:hAnsi="Arial" w:cs="Arial"/>
          <w:sz w:val="22"/>
          <w:szCs w:val="22"/>
        </w:rPr>
        <w:t>.</w:t>
      </w:r>
      <w:r w:rsidRPr="00717712">
        <w:rPr>
          <w:rFonts w:ascii="Arial" w:hAnsi="Arial" w:cs="Arial"/>
          <w:sz w:val="22"/>
          <w:szCs w:val="22"/>
        </w:rPr>
        <w:t xml:space="preserve"> </w:t>
      </w:r>
    </w:p>
    <w:p w14:paraId="3000874E" w14:textId="4FF7DDCB" w:rsidR="004A5A4A" w:rsidRPr="00717712" w:rsidRDefault="004A5A4A" w:rsidP="00A62F69">
      <w:pPr>
        <w:pStyle w:val="Zkladntext2"/>
        <w:numPr>
          <w:ilvl w:val="0"/>
          <w:numId w:val="4"/>
        </w:numPr>
        <w:spacing w:after="240"/>
        <w:rPr>
          <w:rFonts w:ascii="Arial" w:hAnsi="Arial" w:cs="Arial"/>
          <w:sz w:val="22"/>
          <w:szCs w:val="22"/>
        </w:rPr>
      </w:pPr>
      <w:r w:rsidRPr="00717712">
        <w:rPr>
          <w:rFonts w:ascii="Arial" w:hAnsi="Arial" w:cs="Arial"/>
          <w:sz w:val="22"/>
          <w:szCs w:val="22"/>
        </w:rPr>
        <w:t>Konkrétně smluvní strany t</w:t>
      </w:r>
      <w:r w:rsidR="002C2824" w:rsidRPr="00717712">
        <w:rPr>
          <w:rFonts w:ascii="Arial" w:hAnsi="Arial" w:cs="Arial"/>
          <w:sz w:val="22"/>
          <w:szCs w:val="22"/>
        </w:rPr>
        <w:t>ím</w:t>
      </w:r>
      <w:r w:rsidRPr="00717712">
        <w:rPr>
          <w:rFonts w:ascii="Arial" w:hAnsi="Arial" w:cs="Arial"/>
          <w:sz w:val="22"/>
          <w:szCs w:val="22"/>
        </w:rPr>
        <w:t xml:space="preserve">to </w:t>
      </w:r>
      <w:r w:rsidR="002C2824" w:rsidRPr="00717712">
        <w:rPr>
          <w:rFonts w:ascii="Arial" w:hAnsi="Arial" w:cs="Arial"/>
          <w:sz w:val="22"/>
          <w:szCs w:val="22"/>
        </w:rPr>
        <w:t>Dodatkem č.1</w:t>
      </w:r>
      <w:r w:rsidRPr="00717712">
        <w:rPr>
          <w:rFonts w:ascii="Arial" w:hAnsi="Arial" w:cs="Arial"/>
          <w:sz w:val="22"/>
          <w:szCs w:val="22"/>
        </w:rPr>
        <w:t xml:space="preserve"> upravují vzájemná práva a povinnosti v souvislosti </w:t>
      </w:r>
      <w:bookmarkStart w:id="18" w:name="RSB_636473944194164490"/>
      <w:r w:rsidRPr="00173BD2">
        <w:rPr>
          <w:rFonts w:ascii="Arial" w:hAnsi="Arial" w:cs="Arial"/>
          <w:sz w:val="22"/>
          <w:szCs w:val="22"/>
          <w:highlight w:val="darkCyan"/>
        </w:rPr>
        <w:t xml:space="preserve">se zpeněžením 634.632 ks akcií </w:t>
      </w:r>
      <w:r w:rsidR="00511F26" w:rsidRPr="00173BD2">
        <w:rPr>
          <w:rFonts w:ascii="Arial" w:hAnsi="Arial" w:cs="Arial"/>
          <w:sz w:val="22"/>
          <w:szCs w:val="22"/>
          <w:highlight w:val="darkCyan"/>
        </w:rPr>
        <w:t xml:space="preserve">typu </w:t>
      </w:r>
      <w:r w:rsidRPr="00173BD2">
        <w:rPr>
          <w:rFonts w:ascii="Arial" w:hAnsi="Arial" w:cs="Arial"/>
          <w:sz w:val="22"/>
          <w:szCs w:val="22"/>
          <w:highlight w:val="darkCyan"/>
        </w:rPr>
        <w:t xml:space="preserve">A a 6.562.264 ks akcií </w:t>
      </w:r>
      <w:r w:rsidR="00511F26" w:rsidRPr="00173BD2">
        <w:rPr>
          <w:rFonts w:ascii="Arial" w:hAnsi="Arial" w:cs="Arial"/>
          <w:sz w:val="22"/>
          <w:szCs w:val="22"/>
          <w:highlight w:val="darkCyan"/>
        </w:rPr>
        <w:t xml:space="preserve">typu </w:t>
      </w:r>
      <w:r w:rsidRPr="00173BD2">
        <w:rPr>
          <w:rFonts w:ascii="Arial" w:hAnsi="Arial" w:cs="Arial"/>
          <w:sz w:val="22"/>
          <w:szCs w:val="22"/>
          <w:highlight w:val="darkCyan"/>
        </w:rPr>
        <w:t>B společnosti NewCo</w:t>
      </w:r>
      <w:r w:rsidR="00F108DA" w:rsidRPr="00173BD2">
        <w:rPr>
          <w:rFonts w:ascii="Arial" w:hAnsi="Arial" w:cs="Arial"/>
          <w:sz w:val="22"/>
          <w:szCs w:val="22"/>
          <w:highlight w:val="darkCyan"/>
        </w:rPr>
        <w:t>, se sídlem [</w:t>
      </w:r>
      <w:r w:rsidR="00F108DA" w:rsidRPr="00173BD2">
        <w:rPr>
          <w:sz w:val="22"/>
          <w:szCs w:val="22"/>
          <w:highlight w:val="darkCyan"/>
        </w:rPr>
        <w:t>●</w:t>
      </w:r>
      <w:r w:rsidR="00F108DA" w:rsidRPr="00173BD2">
        <w:rPr>
          <w:rFonts w:ascii="Arial" w:hAnsi="Arial" w:cs="Arial"/>
          <w:sz w:val="22"/>
          <w:szCs w:val="22"/>
          <w:highlight w:val="darkCyan"/>
        </w:rPr>
        <w:t>]</w:t>
      </w:r>
      <w:r w:rsidRPr="00173BD2">
        <w:rPr>
          <w:rFonts w:ascii="Arial" w:hAnsi="Arial" w:cs="Arial"/>
          <w:sz w:val="22"/>
          <w:szCs w:val="22"/>
          <w:highlight w:val="darkCyan"/>
        </w:rPr>
        <w:t xml:space="preserve"> (dále jen „</w:t>
      </w:r>
      <w:r w:rsidRPr="00173BD2">
        <w:rPr>
          <w:rFonts w:ascii="Arial" w:hAnsi="Arial" w:cs="Arial"/>
          <w:b/>
          <w:sz w:val="22"/>
          <w:szCs w:val="22"/>
          <w:highlight w:val="darkCyan"/>
          <w:u w:val="single"/>
        </w:rPr>
        <w:t>Akcie</w:t>
      </w:r>
      <w:r w:rsidRPr="00173BD2">
        <w:rPr>
          <w:rFonts w:ascii="Arial" w:hAnsi="Arial" w:cs="Arial"/>
          <w:sz w:val="22"/>
          <w:szCs w:val="22"/>
          <w:highlight w:val="darkCyan"/>
        </w:rPr>
        <w:t xml:space="preserve">“), které Pojištěný získal na základě </w:t>
      </w:r>
      <w:r w:rsidR="007C1ACE" w:rsidRPr="00173BD2">
        <w:rPr>
          <w:rFonts w:ascii="Arial" w:hAnsi="Arial" w:cs="Arial"/>
          <w:sz w:val="22"/>
          <w:szCs w:val="22"/>
          <w:highlight w:val="darkCyan"/>
        </w:rPr>
        <w:t xml:space="preserve">schválené dohody o reorganizaci </w:t>
      </w:r>
      <w:r w:rsidRPr="00173BD2">
        <w:rPr>
          <w:rFonts w:ascii="Arial" w:hAnsi="Arial" w:cs="Arial"/>
          <w:sz w:val="22"/>
          <w:szCs w:val="22"/>
          <w:highlight w:val="darkCyan"/>
        </w:rPr>
        <w:t>skupiny ABENGOA jako kapitalizaci 70%</w:t>
      </w:r>
      <w:r w:rsidR="00920128" w:rsidRPr="00173BD2">
        <w:rPr>
          <w:rFonts w:ascii="Arial" w:hAnsi="Arial" w:cs="Arial"/>
          <w:sz w:val="22"/>
          <w:szCs w:val="22"/>
          <w:highlight w:val="darkCyan"/>
        </w:rPr>
        <w:t xml:space="preserve"> své</w:t>
      </w:r>
      <w:r w:rsidR="0026399A" w:rsidRPr="00173BD2">
        <w:rPr>
          <w:rFonts w:ascii="Arial" w:hAnsi="Arial" w:cs="Arial"/>
          <w:sz w:val="22"/>
          <w:szCs w:val="22"/>
          <w:highlight w:val="darkCyan"/>
        </w:rPr>
        <w:t xml:space="preserve"> </w:t>
      </w:r>
      <w:r w:rsidR="00920128" w:rsidRPr="00173BD2">
        <w:rPr>
          <w:rFonts w:ascii="Arial" w:hAnsi="Arial" w:cs="Arial"/>
          <w:sz w:val="22"/>
          <w:szCs w:val="22"/>
          <w:highlight w:val="darkCyan"/>
        </w:rPr>
        <w:t>p</w:t>
      </w:r>
      <w:r w:rsidRPr="00173BD2">
        <w:rPr>
          <w:rFonts w:ascii="Arial" w:hAnsi="Arial" w:cs="Arial"/>
          <w:sz w:val="22"/>
          <w:szCs w:val="22"/>
          <w:highlight w:val="darkCyan"/>
        </w:rPr>
        <w:t>ohledávky</w:t>
      </w:r>
      <w:bookmarkEnd w:id="18"/>
      <w:r w:rsidRPr="00717712">
        <w:rPr>
          <w:rFonts w:ascii="Arial" w:hAnsi="Arial" w:cs="Arial"/>
          <w:sz w:val="22"/>
          <w:szCs w:val="22"/>
        </w:rPr>
        <w:t xml:space="preserve"> za Dlužníky z </w:t>
      </w:r>
      <w:r w:rsidR="00A55C30" w:rsidRPr="00717712">
        <w:rPr>
          <w:rFonts w:ascii="Arial" w:hAnsi="Arial" w:cs="Arial"/>
          <w:sz w:val="22"/>
          <w:szCs w:val="22"/>
        </w:rPr>
        <w:t>Úvěru</w:t>
      </w:r>
      <w:r w:rsidRPr="00717712">
        <w:rPr>
          <w:rFonts w:ascii="Arial" w:hAnsi="Arial" w:cs="Arial"/>
          <w:sz w:val="22"/>
          <w:szCs w:val="22"/>
        </w:rPr>
        <w:t xml:space="preserve">.  </w:t>
      </w:r>
    </w:p>
    <w:p w14:paraId="7FD4C95D" w14:textId="77777777" w:rsidR="001C3FE0" w:rsidRPr="00717712" w:rsidRDefault="001C3FE0" w:rsidP="001C3FE0">
      <w:pPr>
        <w:keepNext/>
        <w:tabs>
          <w:tab w:val="left" w:pos="2127"/>
        </w:tabs>
        <w:jc w:val="center"/>
        <w:rPr>
          <w:rFonts w:ascii="Arial" w:hAnsi="Arial" w:cs="Arial"/>
          <w:b/>
        </w:rPr>
      </w:pPr>
      <w:r w:rsidRPr="00717712">
        <w:rPr>
          <w:rFonts w:ascii="Arial" w:hAnsi="Arial" w:cs="Arial"/>
          <w:b/>
        </w:rPr>
        <w:t>II.</w:t>
      </w:r>
    </w:p>
    <w:p w14:paraId="213DFD9B" w14:textId="77777777" w:rsidR="001C3FE0" w:rsidRPr="00173BD2" w:rsidRDefault="001C3FE0" w:rsidP="001C3FE0">
      <w:pPr>
        <w:keepNext/>
        <w:tabs>
          <w:tab w:val="left" w:pos="2127"/>
        </w:tabs>
        <w:spacing w:after="120"/>
        <w:jc w:val="center"/>
        <w:rPr>
          <w:rFonts w:ascii="Arial" w:hAnsi="Arial" w:cs="Arial"/>
          <w:b/>
          <w:highlight w:val="darkCyan"/>
        </w:rPr>
      </w:pPr>
      <w:r w:rsidRPr="00717712">
        <w:rPr>
          <w:rFonts w:ascii="Arial" w:hAnsi="Arial" w:cs="Arial"/>
          <w:b/>
        </w:rPr>
        <w:t xml:space="preserve"> </w:t>
      </w:r>
      <w:bookmarkStart w:id="19" w:name="RSB_636473944281313788"/>
      <w:r w:rsidR="00511F26" w:rsidRPr="00173BD2">
        <w:rPr>
          <w:rFonts w:ascii="Arial" w:hAnsi="Arial" w:cs="Arial"/>
          <w:b/>
          <w:highlight w:val="darkCyan"/>
        </w:rPr>
        <w:t>Zpeněžení Akcií</w:t>
      </w:r>
      <w:bookmarkEnd w:id="19"/>
    </w:p>
    <w:p w14:paraId="6236F0DC" w14:textId="1DB5026A" w:rsidR="00511F26" w:rsidRPr="00717712" w:rsidRDefault="00511F26" w:rsidP="008F274F">
      <w:pPr>
        <w:pStyle w:val="Zkladntext2"/>
        <w:numPr>
          <w:ilvl w:val="0"/>
          <w:numId w:val="9"/>
        </w:numPr>
        <w:spacing w:after="240"/>
        <w:rPr>
          <w:rFonts w:ascii="Arial" w:hAnsi="Arial" w:cs="Arial"/>
          <w:sz w:val="22"/>
          <w:szCs w:val="22"/>
        </w:rPr>
      </w:pPr>
      <w:bookmarkStart w:id="20" w:name="RSB_636473944503568201"/>
      <w:bookmarkStart w:id="21" w:name="OLE_LINK4"/>
      <w:r w:rsidRPr="00173BD2">
        <w:rPr>
          <w:rFonts w:ascii="Arial" w:hAnsi="Arial" w:cs="Arial"/>
          <w:sz w:val="22"/>
          <w:szCs w:val="22"/>
          <w:highlight w:val="darkCyan"/>
        </w:rPr>
        <w:t xml:space="preserve">Akcie byly ke dni 2.6.2017 na základě pokynu od Pojistitele </w:t>
      </w:r>
      <w:r w:rsidR="008F274F" w:rsidRPr="00173BD2">
        <w:rPr>
          <w:rFonts w:ascii="Arial" w:hAnsi="Arial" w:cs="Arial"/>
          <w:sz w:val="22"/>
          <w:szCs w:val="22"/>
          <w:highlight w:val="darkCyan"/>
        </w:rPr>
        <w:t>uděleného ve smyslu čl. 13.1.1.</w:t>
      </w:r>
      <w:r w:rsidR="00952D00" w:rsidRPr="00173BD2">
        <w:rPr>
          <w:rFonts w:ascii="Arial" w:hAnsi="Arial" w:cs="Arial"/>
          <w:sz w:val="22"/>
          <w:szCs w:val="22"/>
          <w:highlight w:val="darkCyan"/>
        </w:rPr>
        <w:t xml:space="preserve"> písm. d)</w:t>
      </w:r>
      <w:r w:rsidR="008F274F" w:rsidRPr="00173BD2">
        <w:rPr>
          <w:rFonts w:ascii="Arial" w:hAnsi="Arial" w:cs="Arial"/>
          <w:sz w:val="22"/>
          <w:szCs w:val="22"/>
          <w:highlight w:val="darkCyan"/>
        </w:rPr>
        <w:t xml:space="preserve"> pojistných podmínek D Pojistné smlouvy </w:t>
      </w:r>
      <w:r w:rsidRPr="00173BD2">
        <w:rPr>
          <w:rFonts w:ascii="Arial" w:hAnsi="Arial" w:cs="Arial"/>
          <w:sz w:val="22"/>
          <w:szCs w:val="22"/>
          <w:highlight w:val="darkCyan"/>
        </w:rPr>
        <w:t xml:space="preserve">zpeněženy za tržní cenu </w:t>
      </w:r>
      <w:bookmarkEnd w:id="20"/>
      <w:r w:rsidRPr="00717712">
        <w:rPr>
          <w:rFonts w:ascii="Arial" w:hAnsi="Arial" w:cs="Arial"/>
          <w:sz w:val="22"/>
          <w:szCs w:val="22"/>
        </w:rPr>
        <w:t>následujícím způsobem:</w:t>
      </w:r>
    </w:p>
    <w:p w14:paraId="70C301AF" w14:textId="0ABA1114" w:rsidR="00511F26" w:rsidRPr="00173BD2" w:rsidRDefault="00511F26" w:rsidP="00511F26">
      <w:pPr>
        <w:pStyle w:val="Zkladntext2"/>
        <w:numPr>
          <w:ilvl w:val="1"/>
          <w:numId w:val="6"/>
        </w:numPr>
        <w:spacing w:after="240"/>
        <w:rPr>
          <w:rFonts w:ascii="Arial" w:hAnsi="Arial" w:cs="Arial"/>
          <w:sz w:val="22"/>
          <w:szCs w:val="22"/>
          <w:highlight w:val="darkCyan"/>
        </w:rPr>
      </w:pPr>
      <w:bookmarkStart w:id="22" w:name="RSB_636473944549296496"/>
      <w:r w:rsidRPr="00173BD2">
        <w:rPr>
          <w:rFonts w:ascii="Arial" w:hAnsi="Arial" w:cs="Arial"/>
          <w:sz w:val="22"/>
          <w:szCs w:val="22"/>
          <w:highlight w:val="darkCyan"/>
        </w:rPr>
        <w:t xml:space="preserve">634.632 kusů akcií typu A za cenu 0,038 EUR/kus </w:t>
      </w:r>
    </w:p>
    <w:p w14:paraId="042487A5" w14:textId="6FC1381F" w:rsidR="00511F26" w:rsidRPr="00173BD2" w:rsidRDefault="00511F26" w:rsidP="00511F26">
      <w:pPr>
        <w:pStyle w:val="Zkladntext2"/>
        <w:numPr>
          <w:ilvl w:val="1"/>
          <w:numId w:val="6"/>
        </w:numPr>
        <w:spacing w:after="240"/>
        <w:rPr>
          <w:rFonts w:ascii="Arial" w:hAnsi="Arial" w:cs="Arial"/>
          <w:sz w:val="22"/>
          <w:szCs w:val="22"/>
          <w:highlight w:val="darkCyan"/>
        </w:rPr>
      </w:pPr>
      <w:r w:rsidRPr="00173BD2">
        <w:rPr>
          <w:rFonts w:ascii="Arial" w:hAnsi="Arial" w:cs="Arial"/>
          <w:sz w:val="22"/>
          <w:szCs w:val="22"/>
          <w:highlight w:val="darkCyan"/>
        </w:rPr>
        <w:t xml:space="preserve">6.562.264 kusů akcií typu B za cenu 0,014 EUR/kus </w:t>
      </w:r>
    </w:p>
    <w:p w14:paraId="08747C2B" w14:textId="77777777" w:rsidR="00511F26" w:rsidRPr="00173BD2" w:rsidRDefault="00511F26" w:rsidP="00511F26">
      <w:pPr>
        <w:pStyle w:val="Zkladntext2"/>
        <w:numPr>
          <w:ilvl w:val="1"/>
          <w:numId w:val="6"/>
        </w:numPr>
        <w:spacing w:after="240"/>
        <w:rPr>
          <w:rFonts w:ascii="Arial" w:hAnsi="Arial" w:cs="Arial"/>
          <w:sz w:val="22"/>
          <w:szCs w:val="22"/>
          <w:highlight w:val="darkCyan"/>
        </w:rPr>
      </w:pPr>
      <w:r w:rsidRPr="00173BD2">
        <w:rPr>
          <w:rFonts w:ascii="Arial" w:hAnsi="Arial" w:cs="Arial"/>
          <w:sz w:val="22"/>
          <w:szCs w:val="22"/>
          <w:highlight w:val="darkCyan"/>
        </w:rPr>
        <w:t>Poplatek obchodu činil 0,4% z celkové prodejní ceny.</w:t>
      </w:r>
    </w:p>
    <w:p w14:paraId="77CC2C13" w14:textId="65F07FBB" w:rsidR="00511F26" w:rsidRPr="00717712" w:rsidRDefault="00511F26" w:rsidP="00717712">
      <w:pPr>
        <w:pStyle w:val="Zkladntext2"/>
        <w:numPr>
          <w:ilvl w:val="0"/>
          <w:numId w:val="9"/>
        </w:numPr>
        <w:spacing w:after="240"/>
        <w:rPr>
          <w:rFonts w:ascii="Arial" w:hAnsi="Arial" w:cs="Arial"/>
          <w:sz w:val="22"/>
          <w:szCs w:val="22"/>
          <w:highlight w:val="yellow"/>
        </w:rPr>
      </w:pPr>
      <w:bookmarkStart w:id="23" w:name="RSB_636473944631821025"/>
      <w:bookmarkEnd w:id="22"/>
      <w:r w:rsidRPr="00173BD2">
        <w:rPr>
          <w:rFonts w:ascii="Arial" w:hAnsi="Arial" w:cs="Arial"/>
          <w:sz w:val="22"/>
          <w:szCs w:val="22"/>
          <w:highlight w:val="darkCyan"/>
        </w:rPr>
        <w:t xml:space="preserve">Celkový výnos z prodeje Akcií činí 115.523,77 EUR. Po odečtení 5% spoluúčasti převede Pojištěný </w:t>
      </w:r>
      <w:r w:rsidR="00952D00" w:rsidRPr="00173BD2">
        <w:rPr>
          <w:rFonts w:ascii="Arial" w:hAnsi="Arial" w:cs="Arial"/>
          <w:sz w:val="22"/>
          <w:szCs w:val="22"/>
          <w:highlight w:val="darkCyan"/>
        </w:rPr>
        <w:t>ve smyslu čl. 13.2.1. pojistn</w:t>
      </w:r>
      <w:r w:rsidR="00C86B1F" w:rsidRPr="00173BD2">
        <w:rPr>
          <w:rFonts w:ascii="Arial" w:hAnsi="Arial" w:cs="Arial"/>
          <w:sz w:val="22"/>
          <w:szCs w:val="22"/>
          <w:highlight w:val="darkCyan"/>
        </w:rPr>
        <w:t>ých podmínek D Pojistné smlouvy</w:t>
      </w:r>
      <w:r w:rsidR="00952D00" w:rsidRPr="00173BD2">
        <w:rPr>
          <w:rFonts w:ascii="Arial" w:hAnsi="Arial" w:cs="Arial"/>
          <w:sz w:val="22"/>
          <w:szCs w:val="22"/>
          <w:highlight w:val="darkCyan"/>
        </w:rPr>
        <w:t xml:space="preserve"> </w:t>
      </w:r>
      <w:r w:rsidRPr="00173BD2">
        <w:rPr>
          <w:rFonts w:ascii="Arial" w:hAnsi="Arial" w:cs="Arial"/>
          <w:sz w:val="22"/>
          <w:szCs w:val="22"/>
          <w:highlight w:val="darkCyan"/>
        </w:rPr>
        <w:t xml:space="preserve">do 10-ti dnů od </w:t>
      </w:r>
      <w:r w:rsidR="006823CB" w:rsidRPr="00173BD2">
        <w:rPr>
          <w:rFonts w:ascii="Arial" w:hAnsi="Arial" w:cs="Arial"/>
          <w:sz w:val="22"/>
          <w:szCs w:val="22"/>
          <w:highlight w:val="darkCyan"/>
        </w:rPr>
        <w:t xml:space="preserve">nabytí účinnosti </w:t>
      </w:r>
      <w:r w:rsidR="000149D6" w:rsidRPr="00173BD2">
        <w:rPr>
          <w:rFonts w:ascii="Arial" w:hAnsi="Arial" w:cs="Arial"/>
          <w:sz w:val="22"/>
          <w:szCs w:val="22"/>
          <w:highlight w:val="darkCyan"/>
        </w:rPr>
        <w:t xml:space="preserve"> tohoto Dodatku č. 1</w:t>
      </w:r>
      <w:r w:rsidRPr="00173BD2">
        <w:rPr>
          <w:rFonts w:ascii="Arial" w:hAnsi="Arial" w:cs="Arial"/>
          <w:sz w:val="22"/>
          <w:szCs w:val="22"/>
          <w:highlight w:val="darkCyan"/>
        </w:rPr>
        <w:t xml:space="preserve"> </w:t>
      </w:r>
      <w:r w:rsidR="00427098" w:rsidRPr="00173BD2">
        <w:rPr>
          <w:rFonts w:ascii="Arial" w:hAnsi="Arial" w:cs="Arial"/>
          <w:sz w:val="22"/>
          <w:szCs w:val="22"/>
          <w:highlight w:val="darkCyan"/>
        </w:rPr>
        <w:t xml:space="preserve">částku odpovídající </w:t>
      </w:r>
      <w:r w:rsidRPr="00173BD2">
        <w:rPr>
          <w:rFonts w:ascii="Arial" w:hAnsi="Arial" w:cs="Arial"/>
          <w:sz w:val="22"/>
          <w:szCs w:val="22"/>
          <w:highlight w:val="darkCyan"/>
        </w:rPr>
        <w:t xml:space="preserve">95% </w:t>
      </w:r>
      <w:r w:rsidR="000149D6" w:rsidRPr="00173BD2">
        <w:rPr>
          <w:rFonts w:ascii="Arial" w:hAnsi="Arial" w:cs="Arial"/>
          <w:sz w:val="22"/>
          <w:szCs w:val="22"/>
          <w:highlight w:val="darkCyan"/>
        </w:rPr>
        <w:t xml:space="preserve">uvedeného </w:t>
      </w:r>
      <w:r w:rsidRPr="00173BD2">
        <w:rPr>
          <w:rFonts w:ascii="Arial" w:hAnsi="Arial" w:cs="Arial"/>
          <w:sz w:val="22"/>
          <w:szCs w:val="22"/>
          <w:highlight w:val="darkCyan"/>
        </w:rPr>
        <w:t>výnosu Pojistiteli na jeho účet číslo: 1200299574/6800, IBAN: CZ 1068000000001200299574, SWIFT: VBOE CZ 2X, vedený u Sberbank CZ, a.s., U Trezorky 921/2, 158 00 Praha 5</w:t>
      </w:r>
      <w:bookmarkEnd w:id="23"/>
      <w:r w:rsidRPr="00717712">
        <w:rPr>
          <w:rFonts w:ascii="Arial" w:hAnsi="Arial" w:cs="Arial"/>
          <w:sz w:val="22"/>
          <w:szCs w:val="22"/>
        </w:rPr>
        <w:t>.</w:t>
      </w:r>
    </w:p>
    <w:bookmarkEnd w:id="21"/>
    <w:p w14:paraId="679FD7E7" w14:textId="77777777" w:rsidR="001C3FE0" w:rsidRPr="00EB3A0B" w:rsidRDefault="00A62F69" w:rsidP="001C3FE0">
      <w:pPr>
        <w:keepNext/>
        <w:tabs>
          <w:tab w:val="left" w:pos="2127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</w:t>
      </w:r>
      <w:r w:rsidR="001C3FE0" w:rsidRPr="00EB3A0B">
        <w:rPr>
          <w:rFonts w:ascii="Arial" w:hAnsi="Arial" w:cs="Arial"/>
          <w:b/>
        </w:rPr>
        <w:t>.</w:t>
      </w:r>
    </w:p>
    <w:p w14:paraId="7A2A9B72" w14:textId="77777777" w:rsidR="001C3FE0" w:rsidRPr="000B155D" w:rsidRDefault="001C3FE0" w:rsidP="001C3FE0">
      <w:pPr>
        <w:pStyle w:val="Odstavecseseznamem"/>
        <w:spacing w:after="120"/>
        <w:ind w:left="360"/>
        <w:jc w:val="center"/>
        <w:rPr>
          <w:rFonts w:ascii="Arial" w:hAnsi="Arial" w:cs="Arial"/>
          <w:b/>
          <w:szCs w:val="22"/>
        </w:rPr>
      </w:pPr>
      <w:r w:rsidRPr="000B155D">
        <w:rPr>
          <w:rFonts w:ascii="Arial" w:hAnsi="Arial" w:cs="Arial"/>
          <w:b/>
          <w:szCs w:val="22"/>
        </w:rPr>
        <w:t>Závěrečná ustanovení</w:t>
      </w:r>
    </w:p>
    <w:p w14:paraId="4F9A5F25" w14:textId="5504B0D2" w:rsidR="001C3FE0" w:rsidRPr="00B04CBB" w:rsidRDefault="001C3FE0" w:rsidP="00A62F69">
      <w:pPr>
        <w:pStyle w:val="Zkladntext2"/>
        <w:numPr>
          <w:ilvl w:val="0"/>
          <w:numId w:val="8"/>
        </w:numPr>
        <w:spacing w:after="240"/>
        <w:rPr>
          <w:rFonts w:ascii="Arial" w:hAnsi="Arial" w:cs="Arial"/>
          <w:sz w:val="22"/>
          <w:szCs w:val="22"/>
        </w:rPr>
      </w:pPr>
      <w:r w:rsidRPr="00B04CBB">
        <w:rPr>
          <w:rFonts w:ascii="Arial" w:hAnsi="Arial" w:cs="Arial"/>
          <w:sz w:val="22"/>
          <w:szCs w:val="22"/>
        </w:rPr>
        <w:t>T</w:t>
      </w:r>
      <w:r w:rsidR="002C2824">
        <w:rPr>
          <w:rFonts w:ascii="Arial" w:hAnsi="Arial" w:cs="Arial"/>
          <w:sz w:val="22"/>
          <w:szCs w:val="22"/>
        </w:rPr>
        <w:t>en</w:t>
      </w:r>
      <w:r w:rsidRPr="00B04CBB">
        <w:rPr>
          <w:rFonts w:ascii="Arial" w:hAnsi="Arial" w:cs="Arial"/>
          <w:sz w:val="22"/>
          <w:szCs w:val="22"/>
        </w:rPr>
        <w:t xml:space="preserve">to </w:t>
      </w:r>
      <w:r w:rsidR="002C2824">
        <w:rPr>
          <w:rFonts w:ascii="Arial" w:hAnsi="Arial" w:cs="Arial"/>
          <w:sz w:val="22"/>
          <w:szCs w:val="22"/>
        </w:rPr>
        <w:t>Dodatek č.1</w:t>
      </w:r>
      <w:r w:rsidRPr="00B04CBB">
        <w:rPr>
          <w:rFonts w:ascii="Arial" w:hAnsi="Arial" w:cs="Arial"/>
          <w:sz w:val="22"/>
          <w:szCs w:val="22"/>
        </w:rPr>
        <w:t xml:space="preserve"> může být měněn a doplňován pouze písemnou dohodou obou smluvních stran.</w:t>
      </w:r>
    </w:p>
    <w:p w14:paraId="7040FCA9" w14:textId="1778C721" w:rsidR="001C3FE0" w:rsidRPr="000B155D" w:rsidRDefault="001C3FE0" w:rsidP="00A62F69">
      <w:pPr>
        <w:pStyle w:val="Zkladntext2"/>
        <w:numPr>
          <w:ilvl w:val="0"/>
          <w:numId w:val="8"/>
        </w:numPr>
        <w:spacing w:after="240"/>
        <w:rPr>
          <w:rFonts w:ascii="Arial" w:hAnsi="Arial" w:cs="Arial"/>
          <w:sz w:val="22"/>
          <w:szCs w:val="22"/>
        </w:rPr>
      </w:pPr>
      <w:r w:rsidRPr="000B155D">
        <w:rPr>
          <w:rFonts w:ascii="Arial" w:hAnsi="Arial" w:cs="Arial"/>
          <w:sz w:val="22"/>
          <w:szCs w:val="22"/>
        </w:rPr>
        <w:t xml:space="preserve">Ustanovení Pojistné smlouvy a Všeobecných pojistných podmínek </w:t>
      </w:r>
      <w:bookmarkStart w:id="24" w:name="OLE_LINK1"/>
      <w:bookmarkStart w:id="25" w:name="OLE_LINK2"/>
      <w:r w:rsidRPr="000B155D">
        <w:rPr>
          <w:rFonts w:ascii="Arial" w:hAnsi="Arial" w:cs="Arial"/>
          <w:sz w:val="22"/>
          <w:szCs w:val="22"/>
        </w:rPr>
        <w:fldChar w:fldCharType="begin">
          <w:ffData>
            <w:name w:val="vpp"/>
            <w:enabled/>
            <w:calcOnExit w:val="0"/>
            <w:textInput>
              <w:default w:val="D"/>
            </w:textInput>
          </w:ffData>
        </w:fldChar>
      </w:r>
      <w:bookmarkStart w:id="26" w:name="vpp"/>
      <w:r w:rsidRPr="000B155D">
        <w:rPr>
          <w:rFonts w:ascii="Arial" w:hAnsi="Arial" w:cs="Arial"/>
          <w:sz w:val="22"/>
          <w:szCs w:val="22"/>
        </w:rPr>
        <w:instrText xml:space="preserve"> FORMTEXT </w:instrText>
      </w:r>
      <w:r w:rsidRPr="000B155D">
        <w:rPr>
          <w:rFonts w:ascii="Arial" w:hAnsi="Arial" w:cs="Arial"/>
          <w:sz w:val="22"/>
          <w:szCs w:val="22"/>
        </w:rPr>
      </w:r>
      <w:r w:rsidRPr="000B155D">
        <w:rPr>
          <w:rFonts w:ascii="Arial" w:hAnsi="Arial" w:cs="Arial"/>
          <w:sz w:val="22"/>
          <w:szCs w:val="22"/>
        </w:rPr>
        <w:fldChar w:fldCharType="separate"/>
      </w:r>
      <w:r w:rsidR="001817B6">
        <w:rPr>
          <w:rFonts w:ascii="Arial" w:hAnsi="Arial" w:cs="Arial"/>
          <w:sz w:val="22"/>
          <w:szCs w:val="22"/>
        </w:rPr>
        <w:t>D</w:t>
      </w:r>
      <w:r w:rsidRPr="000B155D">
        <w:rPr>
          <w:rFonts w:ascii="Arial" w:hAnsi="Arial" w:cs="Arial"/>
          <w:sz w:val="22"/>
          <w:szCs w:val="22"/>
        </w:rPr>
        <w:fldChar w:fldCharType="end"/>
      </w:r>
      <w:bookmarkEnd w:id="24"/>
      <w:bookmarkEnd w:id="25"/>
      <w:bookmarkEnd w:id="26"/>
      <w:r w:rsidRPr="000B155D">
        <w:rPr>
          <w:rFonts w:ascii="Arial" w:hAnsi="Arial" w:cs="Arial"/>
          <w:sz w:val="22"/>
          <w:szCs w:val="22"/>
        </w:rPr>
        <w:t xml:space="preserve"> zůstávají v platnosti.</w:t>
      </w:r>
      <w:r>
        <w:rPr>
          <w:rFonts w:ascii="Arial" w:hAnsi="Arial" w:cs="Arial"/>
          <w:sz w:val="22"/>
          <w:szCs w:val="22"/>
        </w:rPr>
        <w:t xml:space="preserve"> </w:t>
      </w:r>
      <w:r w:rsidRPr="000B155D">
        <w:rPr>
          <w:rFonts w:ascii="Arial" w:hAnsi="Arial" w:cs="Arial"/>
          <w:sz w:val="22"/>
          <w:szCs w:val="22"/>
        </w:rPr>
        <w:t>V případě odlišné úpravy jednotlivých ustanovení v</w:t>
      </w:r>
      <w:r>
        <w:rPr>
          <w:rFonts w:ascii="Arial" w:hAnsi="Arial" w:cs="Arial"/>
          <w:sz w:val="22"/>
          <w:szCs w:val="22"/>
        </w:rPr>
        <w:t>e</w:t>
      </w:r>
      <w:r w:rsidRPr="000B155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</w:t>
      </w:r>
      <w:r w:rsidRPr="000B155D">
        <w:rPr>
          <w:rFonts w:ascii="Arial" w:hAnsi="Arial" w:cs="Arial"/>
          <w:sz w:val="22"/>
          <w:szCs w:val="22"/>
        </w:rPr>
        <w:t>mlouvě</w:t>
      </w:r>
      <w:r w:rsidR="003F4192">
        <w:rPr>
          <w:rFonts w:ascii="Arial" w:hAnsi="Arial" w:cs="Arial"/>
          <w:sz w:val="22"/>
          <w:szCs w:val="22"/>
        </w:rPr>
        <w:t xml:space="preserve"> a Dodatku č.1</w:t>
      </w:r>
      <w:r w:rsidR="002C2824">
        <w:rPr>
          <w:rFonts w:ascii="Arial" w:hAnsi="Arial" w:cs="Arial"/>
          <w:sz w:val="22"/>
          <w:szCs w:val="22"/>
        </w:rPr>
        <w:t xml:space="preserve"> </w:t>
      </w:r>
      <w:r w:rsidRPr="000B155D">
        <w:rPr>
          <w:rFonts w:ascii="Arial" w:hAnsi="Arial" w:cs="Arial"/>
          <w:sz w:val="22"/>
          <w:szCs w:val="22"/>
        </w:rPr>
        <w:t>a Pojistné smlouvě nebo Všeobecných pojistných podmínkách</w:t>
      </w:r>
      <w:r>
        <w:rPr>
          <w:rFonts w:ascii="Arial" w:hAnsi="Arial" w:cs="Arial"/>
          <w:sz w:val="22"/>
          <w:szCs w:val="22"/>
        </w:rPr>
        <w:t xml:space="preserve"> </w:t>
      </w:r>
      <w:r w:rsidRPr="000B155D">
        <w:rPr>
          <w:rFonts w:ascii="Arial" w:hAnsi="Arial" w:cs="Arial"/>
          <w:sz w:val="22"/>
          <w:szCs w:val="22"/>
        </w:rPr>
        <w:t xml:space="preserve">je vždy rozhodující znění </w:t>
      </w:r>
      <w:r>
        <w:rPr>
          <w:rFonts w:ascii="Arial" w:hAnsi="Arial" w:cs="Arial"/>
          <w:sz w:val="22"/>
          <w:szCs w:val="22"/>
        </w:rPr>
        <w:t>S</w:t>
      </w:r>
      <w:r w:rsidRPr="000B155D">
        <w:rPr>
          <w:rFonts w:ascii="Arial" w:hAnsi="Arial" w:cs="Arial"/>
          <w:sz w:val="22"/>
          <w:szCs w:val="22"/>
        </w:rPr>
        <w:t>mlouvy</w:t>
      </w:r>
      <w:r w:rsidR="003F4192">
        <w:rPr>
          <w:rFonts w:ascii="Arial" w:hAnsi="Arial" w:cs="Arial"/>
          <w:sz w:val="22"/>
          <w:szCs w:val="22"/>
        </w:rPr>
        <w:t xml:space="preserve"> a Dodatku č.1</w:t>
      </w:r>
      <w:r w:rsidRPr="000B155D">
        <w:rPr>
          <w:rFonts w:ascii="Arial" w:hAnsi="Arial" w:cs="Arial"/>
          <w:sz w:val="22"/>
          <w:szCs w:val="22"/>
        </w:rPr>
        <w:t>.</w:t>
      </w:r>
    </w:p>
    <w:p w14:paraId="0829C0A8" w14:textId="5011A15C" w:rsidR="001E681C" w:rsidRDefault="002C2824" w:rsidP="001E681C">
      <w:pPr>
        <w:pStyle w:val="Zkladntext2"/>
        <w:numPr>
          <w:ilvl w:val="0"/>
          <w:numId w:val="8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č.1</w:t>
      </w:r>
      <w:r w:rsidR="001C3FE0" w:rsidRPr="001E681C">
        <w:rPr>
          <w:rFonts w:ascii="Arial" w:hAnsi="Arial" w:cs="Arial"/>
          <w:sz w:val="22"/>
          <w:szCs w:val="22"/>
        </w:rPr>
        <w:t xml:space="preserve"> se řídí právem České republiky. </w:t>
      </w:r>
    </w:p>
    <w:p w14:paraId="44D097D1" w14:textId="47869343" w:rsidR="00AF1EFC" w:rsidRPr="00A62F69" w:rsidRDefault="00AF1EFC" w:rsidP="00A62F69">
      <w:pPr>
        <w:pStyle w:val="Zkladntext2"/>
        <w:numPr>
          <w:ilvl w:val="0"/>
          <w:numId w:val="8"/>
        </w:numPr>
        <w:spacing w:after="240"/>
        <w:rPr>
          <w:rFonts w:ascii="Arial" w:hAnsi="Arial" w:cs="Arial"/>
          <w:sz w:val="22"/>
          <w:szCs w:val="22"/>
        </w:rPr>
      </w:pPr>
      <w:r w:rsidRPr="00A62F69">
        <w:rPr>
          <w:rFonts w:ascii="Arial" w:hAnsi="Arial" w:cs="Arial"/>
          <w:sz w:val="22"/>
          <w:szCs w:val="22"/>
        </w:rPr>
        <w:t xml:space="preserve">Strany souhlasí s tím, že </w:t>
      </w:r>
      <w:r w:rsidR="002C2824">
        <w:rPr>
          <w:rFonts w:ascii="Arial" w:hAnsi="Arial" w:cs="Arial"/>
          <w:sz w:val="22"/>
          <w:szCs w:val="22"/>
        </w:rPr>
        <w:t>Dodatek č.1</w:t>
      </w:r>
      <w:r w:rsidR="003F4192">
        <w:rPr>
          <w:rFonts w:ascii="Arial" w:hAnsi="Arial" w:cs="Arial"/>
          <w:sz w:val="22"/>
          <w:szCs w:val="22"/>
        </w:rPr>
        <w:t xml:space="preserve"> bude zveřejněn</w:t>
      </w:r>
      <w:r w:rsidRPr="00A62F69">
        <w:rPr>
          <w:rFonts w:ascii="Arial" w:hAnsi="Arial" w:cs="Arial"/>
          <w:sz w:val="22"/>
          <w:szCs w:val="22"/>
        </w:rPr>
        <w:t xml:space="preserve"> v registru smluv dle zákona č. 340/2015 Sb. v platném znění.</w:t>
      </w:r>
      <w:r w:rsidR="006823CB">
        <w:rPr>
          <w:rFonts w:ascii="Arial" w:hAnsi="Arial" w:cs="Arial"/>
          <w:sz w:val="22"/>
          <w:szCs w:val="22"/>
        </w:rPr>
        <w:t xml:space="preserve"> Pojistitel </w:t>
      </w:r>
      <w:r w:rsidR="001B10C0">
        <w:rPr>
          <w:rFonts w:ascii="Arial" w:hAnsi="Arial" w:cs="Arial"/>
          <w:sz w:val="22"/>
          <w:szCs w:val="22"/>
        </w:rPr>
        <w:t>zašle správci registru smluv t</w:t>
      </w:r>
      <w:r w:rsidR="002C2824">
        <w:rPr>
          <w:rFonts w:ascii="Arial" w:hAnsi="Arial" w:cs="Arial"/>
          <w:sz w:val="22"/>
          <w:szCs w:val="22"/>
        </w:rPr>
        <w:t>en</w:t>
      </w:r>
      <w:r w:rsidR="001B10C0">
        <w:rPr>
          <w:rFonts w:ascii="Arial" w:hAnsi="Arial" w:cs="Arial"/>
          <w:sz w:val="22"/>
          <w:szCs w:val="22"/>
        </w:rPr>
        <w:t xml:space="preserve">to </w:t>
      </w:r>
      <w:r w:rsidR="002C2824">
        <w:rPr>
          <w:rFonts w:ascii="Arial" w:hAnsi="Arial" w:cs="Arial"/>
          <w:sz w:val="22"/>
          <w:szCs w:val="22"/>
        </w:rPr>
        <w:t>Dodatek č.1</w:t>
      </w:r>
      <w:r w:rsidR="001B10C0">
        <w:rPr>
          <w:rFonts w:ascii="Arial" w:hAnsi="Arial" w:cs="Arial"/>
          <w:sz w:val="22"/>
          <w:szCs w:val="22"/>
        </w:rPr>
        <w:t xml:space="preserve"> </w:t>
      </w:r>
      <w:r w:rsidR="004A319A">
        <w:rPr>
          <w:rFonts w:ascii="Arial" w:hAnsi="Arial" w:cs="Arial"/>
          <w:sz w:val="22"/>
          <w:szCs w:val="22"/>
        </w:rPr>
        <w:t xml:space="preserve">ve </w:t>
      </w:r>
      <w:r w:rsidR="001B10C0">
        <w:rPr>
          <w:rFonts w:ascii="Arial" w:hAnsi="Arial" w:cs="Arial"/>
          <w:sz w:val="22"/>
          <w:szCs w:val="22"/>
        </w:rPr>
        <w:t>lhůtě</w:t>
      </w:r>
      <w:r w:rsidR="006823CB">
        <w:rPr>
          <w:rFonts w:ascii="Arial" w:hAnsi="Arial" w:cs="Arial"/>
          <w:sz w:val="22"/>
          <w:szCs w:val="22"/>
        </w:rPr>
        <w:t xml:space="preserve"> třiceti dnů </w:t>
      </w:r>
      <w:r w:rsidR="001B10C0">
        <w:rPr>
          <w:rFonts w:ascii="Arial" w:hAnsi="Arial" w:cs="Arial"/>
          <w:sz w:val="22"/>
          <w:szCs w:val="22"/>
        </w:rPr>
        <w:t xml:space="preserve">od </w:t>
      </w:r>
      <w:r w:rsidR="003F4192">
        <w:rPr>
          <w:rFonts w:ascii="Arial" w:hAnsi="Arial" w:cs="Arial"/>
          <w:sz w:val="22"/>
          <w:szCs w:val="22"/>
        </w:rPr>
        <w:t xml:space="preserve">jeho </w:t>
      </w:r>
      <w:r w:rsidR="001B10C0">
        <w:rPr>
          <w:rFonts w:ascii="Arial" w:hAnsi="Arial" w:cs="Arial"/>
          <w:sz w:val="22"/>
          <w:szCs w:val="22"/>
        </w:rPr>
        <w:t>uzavření</w:t>
      </w:r>
      <w:r w:rsidR="002C2824">
        <w:rPr>
          <w:rFonts w:ascii="Arial" w:hAnsi="Arial" w:cs="Arial"/>
          <w:sz w:val="22"/>
          <w:szCs w:val="22"/>
        </w:rPr>
        <w:t xml:space="preserve"> </w:t>
      </w:r>
      <w:r w:rsidR="006823CB">
        <w:rPr>
          <w:rFonts w:ascii="Arial" w:hAnsi="Arial" w:cs="Arial"/>
          <w:sz w:val="22"/>
          <w:szCs w:val="22"/>
        </w:rPr>
        <w:t xml:space="preserve">stanovené v § </w:t>
      </w:r>
      <w:r w:rsidR="00D25194">
        <w:rPr>
          <w:rFonts w:ascii="Arial" w:hAnsi="Arial" w:cs="Arial"/>
          <w:sz w:val="22"/>
          <w:szCs w:val="22"/>
        </w:rPr>
        <w:t xml:space="preserve">5 odst. 2 zákona č. </w:t>
      </w:r>
      <w:r w:rsidR="00614782">
        <w:rPr>
          <w:rFonts w:ascii="Arial" w:hAnsi="Arial" w:cs="Arial"/>
          <w:sz w:val="22"/>
          <w:szCs w:val="22"/>
        </w:rPr>
        <w:t xml:space="preserve">340/2015 </w:t>
      </w:r>
      <w:r w:rsidR="00EA795B">
        <w:rPr>
          <w:rFonts w:ascii="Arial" w:hAnsi="Arial" w:cs="Arial"/>
          <w:sz w:val="22"/>
          <w:szCs w:val="22"/>
        </w:rPr>
        <w:t xml:space="preserve">Sb. </w:t>
      </w:r>
      <w:r w:rsidR="00614782">
        <w:rPr>
          <w:rFonts w:ascii="Arial" w:hAnsi="Arial" w:cs="Arial"/>
          <w:sz w:val="22"/>
          <w:szCs w:val="22"/>
        </w:rPr>
        <w:t>o registru smluv.</w:t>
      </w:r>
      <w:r w:rsidR="00331E16">
        <w:rPr>
          <w:rFonts w:ascii="Arial" w:hAnsi="Arial" w:cs="Arial"/>
          <w:sz w:val="22"/>
          <w:szCs w:val="22"/>
        </w:rPr>
        <w:t xml:space="preserve"> Pojištěný označuje za skutečnosti tvořící obchodní tajemství</w:t>
      </w:r>
      <w:r w:rsidR="00331E16" w:rsidRPr="00A24F3E">
        <w:rPr>
          <w:rFonts w:ascii="Arial" w:hAnsi="Arial" w:cs="Arial"/>
          <w:sz w:val="22"/>
          <w:szCs w:val="22"/>
        </w:rPr>
        <w:t xml:space="preserve"> článek I. a II. této </w:t>
      </w:r>
      <w:r w:rsidR="00331E16" w:rsidRPr="006851C8">
        <w:rPr>
          <w:rFonts w:ascii="Arial" w:hAnsi="Arial" w:cs="Arial"/>
          <w:sz w:val="22"/>
          <w:szCs w:val="22"/>
        </w:rPr>
        <w:t>Smlouvy</w:t>
      </w:r>
      <w:r w:rsidR="00331E16">
        <w:rPr>
          <w:rFonts w:ascii="Arial" w:hAnsi="Arial" w:cs="Arial"/>
          <w:sz w:val="22"/>
          <w:szCs w:val="22"/>
        </w:rPr>
        <w:t>, a proto Pojistitel tyto články před vložením do registru smluv technicky zastře</w:t>
      </w:r>
      <w:r w:rsidR="00331E16" w:rsidRPr="00A24F3E">
        <w:rPr>
          <w:rFonts w:ascii="Arial" w:hAnsi="Arial" w:cs="Arial"/>
          <w:sz w:val="22"/>
          <w:szCs w:val="22"/>
        </w:rPr>
        <w:t>.</w:t>
      </w:r>
    </w:p>
    <w:p w14:paraId="115CFBE7" w14:textId="41883EBA" w:rsidR="00AF1EFC" w:rsidRPr="00A62F69" w:rsidRDefault="003C1193" w:rsidP="00A62F69">
      <w:pPr>
        <w:pStyle w:val="Zkladntext2"/>
        <w:numPr>
          <w:ilvl w:val="0"/>
          <w:numId w:val="8"/>
        </w:numPr>
        <w:spacing w:after="240"/>
        <w:rPr>
          <w:rFonts w:ascii="Arial" w:hAnsi="Arial" w:cs="Arial"/>
          <w:sz w:val="22"/>
          <w:szCs w:val="22"/>
        </w:rPr>
      </w:pPr>
      <w:r w:rsidRPr="00A62F69">
        <w:rPr>
          <w:rFonts w:ascii="Arial" w:hAnsi="Arial" w:cs="Arial"/>
          <w:sz w:val="22"/>
          <w:szCs w:val="22"/>
        </w:rPr>
        <w:t xml:space="preserve">Pojištěný </w:t>
      </w:r>
      <w:r w:rsidR="00AF1EFC" w:rsidRPr="00A62F69">
        <w:rPr>
          <w:rFonts w:ascii="Arial" w:hAnsi="Arial" w:cs="Arial"/>
          <w:sz w:val="22"/>
          <w:szCs w:val="22"/>
        </w:rPr>
        <w:t>prohlašuje, že označil v textu smlouvy všechny skutečnosti, které tvoří je</w:t>
      </w:r>
      <w:r w:rsidRPr="00A62F69">
        <w:rPr>
          <w:rFonts w:ascii="Arial" w:hAnsi="Arial" w:cs="Arial"/>
          <w:sz w:val="22"/>
          <w:szCs w:val="22"/>
        </w:rPr>
        <w:t>ho</w:t>
      </w:r>
      <w:r w:rsidR="00AF1EFC" w:rsidRPr="00A62F69">
        <w:rPr>
          <w:rFonts w:ascii="Arial" w:hAnsi="Arial" w:cs="Arial"/>
          <w:sz w:val="22"/>
          <w:szCs w:val="22"/>
        </w:rPr>
        <w:t xml:space="preserve"> obchodní tajemství ve smyslu §</w:t>
      </w:r>
      <w:r w:rsidR="00095317" w:rsidRPr="00A62F69">
        <w:rPr>
          <w:rFonts w:ascii="Arial" w:hAnsi="Arial" w:cs="Arial"/>
          <w:sz w:val="22"/>
          <w:szCs w:val="22"/>
        </w:rPr>
        <w:t xml:space="preserve"> </w:t>
      </w:r>
      <w:r w:rsidR="007E2847">
        <w:rPr>
          <w:rFonts w:ascii="Arial" w:hAnsi="Arial" w:cs="Arial"/>
          <w:sz w:val="22"/>
          <w:szCs w:val="22"/>
        </w:rPr>
        <w:t>504 zákona č. 89/2012 Sb</w:t>
      </w:r>
      <w:r w:rsidR="00095317" w:rsidRPr="00A62F69">
        <w:rPr>
          <w:rFonts w:ascii="Arial" w:hAnsi="Arial" w:cs="Arial"/>
          <w:sz w:val="22"/>
          <w:szCs w:val="22"/>
        </w:rPr>
        <w:t>.</w:t>
      </w:r>
      <w:r w:rsidR="00AF1EFC" w:rsidRPr="00A62F69">
        <w:rPr>
          <w:rFonts w:ascii="Arial" w:hAnsi="Arial" w:cs="Arial"/>
          <w:sz w:val="22"/>
          <w:szCs w:val="22"/>
        </w:rPr>
        <w:t xml:space="preserve"> Souč</w:t>
      </w:r>
      <w:r w:rsidR="00095317" w:rsidRPr="00A62F69">
        <w:rPr>
          <w:rFonts w:ascii="Arial" w:hAnsi="Arial" w:cs="Arial"/>
          <w:sz w:val="22"/>
          <w:szCs w:val="22"/>
        </w:rPr>
        <w:t>a</w:t>
      </w:r>
      <w:r w:rsidR="00AF1EFC" w:rsidRPr="00A62F69">
        <w:rPr>
          <w:rFonts w:ascii="Arial" w:hAnsi="Arial" w:cs="Arial"/>
          <w:sz w:val="22"/>
          <w:szCs w:val="22"/>
        </w:rPr>
        <w:t>sně bere na vědomí a souhlasí se skutečností, že bez ohledu na výše uvedené musí být v metadatech smlouvy vždy z</w:t>
      </w:r>
      <w:r w:rsidR="00095317" w:rsidRPr="00A62F69">
        <w:rPr>
          <w:rFonts w:ascii="Arial" w:hAnsi="Arial" w:cs="Arial"/>
          <w:sz w:val="22"/>
          <w:szCs w:val="22"/>
        </w:rPr>
        <w:t>v</w:t>
      </w:r>
      <w:r w:rsidR="00AF1EFC" w:rsidRPr="00A62F69">
        <w:rPr>
          <w:rFonts w:ascii="Arial" w:hAnsi="Arial" w:cs="Arial"/>
          <w:sz w:val="22"/>
          <w:szCs w:val="22"/>
        </w:rPr>
        <w:t xml:space="preserve">eřejněny </w:t>
      </w:r>
      <w:r w:rsidR="00AF1EFC" w:rsidRPr="00A62F69">
        <w:rPr>
          <w:rFonts w:ascii="Arial" w:hAnsi="Arial" w:cs="Arial"/>
          <w:sz w:val="22"/>
          <w:szCs w:val="22"/>
        </w:rPr>
        <w:lastRenderedPageBreak/>
        <w:t xml:space="preserve">identifikace smluvních stran, vymezení předmětu, cena, a pokud ji </w:t>
      </w:r>
      <w:r w:rsidR="002C2824">
        <w:rPr>
          <w:rFonts w:ascii="Arial" w:hAnsi="Arial" w:cs="Arial"/>
          <w:sz w:val="22"/>
          <w:szCs w:val="22"/>
        </w:rPr>
        <w:t>Dodatek č.1</w:t>
      </w:r>
      <w:r w:rsidR="00AF1EFC" w:rsidRPr="00A62F69">
        <w:rPr>
          <w:rFonts w:ascii="Arial" w:hAnsi="Arial" w:cs="Arial"/>
          <w:sz w:val="22"/>
          <w:szCs w:val="22"/>
        </w:rPr>
        <w:t xml:space="preserve"> neobsahuje, hodnota </w:t>
      </w:r>
      <w:r w:rsidR="003F4192">
        <w:rPr>
          <w:rFonts w:ascii="Arial" w:hAnsi="Arial" w:cs="Arial"/>
          <w:sz w:val="22"/>
          <w:szCs w:val="22"/>
        </w:rPr>
        <w:t xml:space="preserve">jeho </w:t>
      </w:r>
      <w:r w:rsidR="00AF1EFC" w:rsidRPr="00A62F69">
        <w:rPr>
          <w:rFonts w:ascii="Arial" w:hAnsi="Arial" w:cs="Arial"/>
          <w:sz w:val="22"/>
          <w:szCs w:val="22"/>
        </w:rPr>
        <w:t xml:space="preserve">předmětu, lze-li ji určit, a datum uzavření. </w:t>
      </w:r>
    </w:p>
    <w:p w14:paraId="373891A1" w14:textId="3A7B6EF1" w:rsidR="001C3FE0" w:rsidRPr="00AF1EFC" w:rsidRDefault="003F4192" w:rsidP="00A62F69">
      <w:pPr>
        <w:pStyle w:val="Zkladntext2"/>
        <w:numPr>
          <w:ilvl w:val="0"/>
          <w:numId w:val="8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č.1 byl sepsán</w:t>
      </w:r>
      <w:r w:rsidR="001C3FE0" w:rsidRPr="00AF1EFC">
        <w:rPr>
          <w:rFonts w:ascii="Arial" w:hAnsi="Arial" w:cs="Arial"/>
          <w:sz w:val="22"/>
          <w:szCs w:val="22"/>
        </w:rPr>
        <w:t xml:space="preserve"> ve dvou vyhotoven</w:t>
      </w:r>
      <w:r w:rsidR="001C3FE0" w:rsidRPr="00095317">
        <w:rPr>
          <w:rFonts w:ascii="Arial" w:hAnsi="Arial" w:cs="Arial"/>
          <w:sz w:val="22"/>
          <w:szCs w:val="22"/>
        </w:rPr>
        <w:t xml:space="preserve">ích, z nichž každá strana obdrží jeden výtisk. </w:t>
      </w:r>
      <w:r>
        <w:rPr>
          <w:rFonts w:ascii="Arial" w:hAnsi="Arial" w:cs="Arial"/>
          <w:sz w:val="22"/>
          <w:szCs w:val="22"/>
        </w:rPr>
        <w:t>Dodatek č.1</w:t>
      </w:r>
      <w:r w:rsidR="008C32C1">
        <w:rPr>
          <w:rFonts w:ascii="Arial" w:hAnsi="Arial" w:cs="Arial"/>
          <w:sz w:val="22"/>
          <w:szCs w:val="22"/>
        </w:rPr>
        <w:t xml:space="preserve"> nabývá účinnosti </w:t>
      </w:r>
      <w:r w:rsidR="001615C0">
        <w:rPr>
          <w:rFonts w:ascii="Arial" w:hAnsi="Arial" w:cs="Arial"/>
          <w:sz w:val="22"/>
          <w:szCs w:val="22"/>
        </w:rPr>
        <w:t>ve smyslu § 6 odst. 1 zákona č. 340/2015</w:t>
      </w:r>
      <w:r w:rsidR="002B12F9">
        <w:rPr>
          <w:rFonts w:ascii="Arial" w:hAnsi="Arial" w:cs="Arial"/>
          <w:sz w:val="22"/>
          <w:szCs w:val="22"/>
        </w:rPr>
        <w:t xml:space="preserve"> </w:t>
      </w:r>
      <w:r w:rsidR="001E407A">
        <w:rPr>
          <w:rFonts w:ascii="Arial" w:hAnsi="Arial" w:cs="Arial"/>
          <w:sz w:val="22"/>
          <w:szCs w:val="22"/>
        </w:rPr>
        <w:t xml:space="preserve">Sb. </w:t>
      </w:r>
      <w:r w:rsidR="002B12F9">
        <w:rPr>
          <w:rFonts w:ascii="Arial" w:hAnsi="Arial" w:cs="Arial"/>
          <w:sz w:val="22"/>
          <w:szCs w:val="22"/>
        </w:rPr>
        <w:t>o registru smluv</w:t>
      </w:r>
      <w:r w:rsidR="001C3FE0" w:rsidRPr="00AF1EFC">
        <w:rPr>
          <w:rFonts w:ascii="Arial" w:hAnsi="Arial" w:cs="Arial"/>
          <w:sz w:val="22"/>
          <w:szCs w:val="22"/>
        </w:rPr>
        <w:t xml:space="preserve"> dnem, kdy bude </w:t>
      </w:r>
      <w:r w:rsidR="001615C0">
        <w:rPr>
          <w:rFonts w:ascii="Arial" w:hAnsi="Arial" w:cs="Arial"/>
          <w:sz w:val="22"/>
          <w:szCs w:val="22"/>
        </w:rPr>
        <w:t>po podpisu oběma stranami uveřejněn v registru smluv</w:t>
      </w:r>
      <w:r w:rsidR="001C3FE0" w:rsidRPr="00AF1EFC">
        <w:rPr>
          <w:rFonts w:ascii="Arial" w:hAnsi="Arial" w:cs="Arial"/>
          <w:sz w:val="22"/>
          <w:szCs w:val="22"/>
        </w:rPr>
        <w:t>.</w:t>
      </w:r>
    </w:p>
    <w:p w14:paraId="1037969F" w14:textId="77777777" w:rsidR="001C3FE0" w:rsidRPr="00EB3A0B" w:rsidRDefault="001C3FE0" w:rsidP="001C3FE0">
      <w:pPr>
        <w:tabs>
          <w:tab w:val="left" w:pos="1291"/>
          <w:tab w:val="left" w:pos="2127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82"/>
        <w:gridCol w:w="600"/>
        <w:gridCol w:w="4060"/>
        <w:gridCol w:w="122"/>
      </w:tblGrid>
      <w:tr w:rsidR="001C3FE0" w:rsidRPr="00EC61CD" w14:paraId="0FBF185E" w14:textId="77777777" w:rsidTr="00E304D5">
        <w:trPr>
          <w:gridAfter w:val="1"/>
          <w:wAfter w:w="122" w:type="dxa"/>
          <w:trHeight w:val="914"/>
          <w:jc w:val="center"/>
        </w:trPr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A1007" w14:textId="77777777" w:rsidR="001C3FE0" w:rsidRPr="00EC61CD" w:rsidRDefault="001C3FE0" w:rsidP="00E304D5">
            <w:pPr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  <w:r w:rsidRPr="00EC61CD">
              <w:rPr>
                <w:rFonts w:ascii="Arial" w:hAnsi="Arial" w:cs="Arial"/>
                <w:sz w:val="22"/>
                <w:szCs w:val="22"/>
                <w:highlight w:val="yellow"/>
              </w:rPr>
              <w:t>[•]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C61CD">
              <w:rPr>
                <w:rFonts w:ascii="Arial" w:hAnsi="Arial" w:cs="Arial"/>
                <w:sz w:val="22"/>
                <w:szCs w:val="22"/>
              </w:rPr>
              <w:t xml:space="preserve"> dne: </w:t>
            </w:r>
          </w:p>
          <w:p w14:paraId="1465B436" w14:textId="77777777" w:rsidR="001C3FE0" w:rsidRPr="00EC61CD" w:rsidRDefault="001C3FE0" w:rsidP="00E304D5">
            <w:pPr>
              <w:keepNext/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CBF4307" w14:textId="77777777" w:rsidR="001C3FE0" w:rsidRPr="00EC61CD" w:rsidRDefault="001C3FE0" w:rsidP="00E304D5">
            <w:pPr>
              <w:keepNext/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07B1AFD" w14:textId="77777777" w:rsidR="001C3FE0" w:rsidRPr="00EC61CD" w:rsidRDefault="001C3FE0" w:rsidP="00E304D5">
            <w:pPr>
              <w:keepNext/>
              <w:spacing w:line="280" w:lineRule="exact"/>
              <w:jc w:val="center"/>
              <w:rPr>
                <w:rFonts w:ascii="Arial" w:hAnsi="Arial" w:cs="Arial"/>
                <w:b/>
                <w:spacing w:val="2"/>
                <w:sz w:val="22"/>
                <w:szCs w:val="22"/>
                <w:lang w:eastAsia="en-US"/>
              </w:rPr>
            </w:pPr>
            <w:r w:rsidRPr="00EC61CD">
              <w:rPr>
                <w:rFonts w:ascii="Arial" w:hAnsi="Arial" w:cs="Arial"/>
                <w:sz w:val="22"/>
                <w:szCs w:val="22"/>
              </w:rPr>
              <w:t>Pojištěný</w:t>
            </w:r>
          </w:p>
          <w:p w14:paraId="3DC745A2" w14:textId="77777777" w:rsidR="001C3FE0" w:rsidRPr="00EC61CD" w:rsidRDefault="001C3FE0" w:rsidP="00E304D5">
            <w:pPr>
              <w:keepNext/>
              <w:spacing w:line="280" w:lineRule="exact"/>
              <w:jc w:val="center"/>
              <w:rPr>
                <w:rFonts w:ascii="Arial" w:hAnsi="Arial" w:cs="Arial"/>
                <w:b/>
                <w:spacing w:val="2"/>
                <w:sz w:val="22"/>
                <w:szCs w:val="22"/>
                <w:lang w:eastAsia="en-US"/>
              </w:rPr>
            </w:pPr>
            <w:r w:rsidRPr="00EC61CD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EC61CD">
              <w:rPr>
                <w:rFonts w:ascii="Arial" w:hAnsi="Arial" w:cs="Arial"/>
                <w:b/>
                <w:sz w:val="22"/>
                <w:szCs w:val="22"/>
              </w:rPr>
              <w:instrText xml:space="preserve"> REF nazev_zak \h  \* MERGEFORMAT </w:instrText>
            </w:r>
            <w:r w:rsidRPr="00EC61CD">
              <w:rPr>
                <w:rFonts w:ascii="Arial" w:hAnsi="Arial" w:cs="Arial"/>
                <w:b/>
                <w:sz w:val="22"/>
                <w:szCs w:val="22"/>
              </w:rPr>
            </w:r>
            <w:r w:rsidRPr="00EC61C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34FDA">
              <w:rPr>
                <w:rFonts w:ascii="Arial" w:hAnsi="Arial" w:cs="Arial"/>
                <w:b/>
                <w:noProof/>
                <w:sz w:val="22"/>
                <w:szCs w:val="22"/>
              </w:rPr>
              <w:t>Česká spořitelna</w:t>
            </w:r>
            <w:r w:rsidR="00C34FDA">
              <w:rPr>
                <w:rFonts w:ascii="Arial" w:hAnsi="Arial" w:cs="Arial"/>
                <w:b/>
                <w:sz w:val="22"/>
                <w:szCs w:val="22"/>
              </w:rPr>
              <w:t>, a.s.</w:t>
            </w:r>
            <w:r w:rsidRPr="00EC61C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EC61CD">
              <w:rPr>
                <w:rFonts w:ascii="Arial" w:hAnsi="Arial" w:cs="Arial"/>
                <w:b/>
                <w:spacing w:val="2"/>
                <w:sz w:val="22"/>
                <w:szCs w:val="22"/>
                <w:lang w:eastAsia="en-US"/>
              </w:rPr>
              <w:br/>
            </w:r>
          </w:p>
        </w:tc>
        <w:tc>
          <w:tcPr>
            <w:tcW w:w="600" w:type="dxa"/>
          </w:tcPr>
          <w:p w14:paraId="20C73D15" w14:textId="77777777" w:rsidR="001C3FE0" w:rsidRPr="00EC61CD" w:rsidRDefault="001C3FE0" w:rsidP="00E304D5">
            <w:pPr>
              <w:spacing w:line="280" w:lineRule="exact"/>
              <w:rPr>
                <w:rFonts w:ascii="Arial" w:hAnsi="Arial" w:cs="Arial"/>
                <w:spacing w:val="2"/>
                <w:sz w:val="22"/>
                <w:szCs w:val="22"/>
                <w:lang w:eastAsia="en-US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67F1151" w14:textId="77777777" w:rsidR="001C3FE0" w:rsidRPr="00EC61CD" w:rsidRDefault="001C3FE0" w:rsidP="00E304D5">
            <w:pPr>
              <w:tabs>
                <w:tab w:val="left" w:pos="21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61CD">
              <w:rPr>
                <w:rFonts w:ascii="Arial" w:hAnsi="Arial" w:cs="Arial"/>
                <w:sz w:val="22"/>
                <w:szCs w:val="22"/>
              </w:rPr>
              <w:t>Pra</w:t>
            </w:r>
            <w:r>
              <w:rPr>
                <w:rFonts w:ascii="Arial" w:hAnsi="Arial" w:cs="Arial"/>
                <w:sz w:val="22"/>
                <w:szCs w:val="22"/>
              </w:rPr>
              <w:t>ha,</w:t>
            </w:r>
            <w:r w:rsidRPr="00EC61CD">
              <w:rPr>
                <w:rFonts w:ascii="Arial" w:hAnsi="Arial" w:cs="Arial"/>
                <w:sz w:val="22"/>
                <w:szCs w:val="22"/>
              </w:rPr>
              <w:t xml:space="preserve"> dne:</w:t>
            </w:r>
          </w:p>
          <w:p w14:paraId="23C81D3B" w14:textId="77777777" w:rsidR="001C3FE0" w:rsidRPr="00EC61CD" w:rsidRDefault="001C3FE0" w:rsidP="00E304D5">
            <w:pPr>
              <w:tabs>
                <w:tab w:val="left" w:pos="21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161AE1" w14:textId="77777777" w:rsidR="001C3FE0" w:rsidRPr="00EC61CD" w:rsidRDefault="001C3FE0" w:rsidP="00E304D5">
            <w:pPr>
              <w:tabs>
                <w:tab w:val="left" w:pos="21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11F74B" w14:textId="77777777" w:rsidR="001C3FE0" w:rsidRPr="00EC61CD" w:rsidRDefault="001C3FE0" w:rsidP="00E304D5">
            <w:pPr>
              <w:tabs>
                <w:tab w:val="left" w:pos="21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61CD">
              <w:rPr>
                <w:rFonts w:ascii="Arial" w:hAnsi="Arial" w:cs="Arial"/>
                <w:sz w:val="22"/>
                <w:szCs w:val="22"/>
              </w:rPr>
              <w:t>Pojistitel</w:t>
            </w:r>
          </w:p>
          <w:p w14:paraId="3248ABA6" w14:textId="77777777" w:rsidR="001C3FE0" w:rsidRPr="00EC61CD" w:rsidRDefault="001C3FE0" w:rsidP="00E304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1CD">
              <w:rPr>
                <w:rFonts w:ascii="Arial" w:hAnsi="Arial" w:cs="Arial"/>
                <w:b/>
                <w:sz w:val="22"/>
                <w:szCs w:val="22"/>
              </w:rPr>
              <w:t>Exportní garanční a pojišťovací</w:t>
            </w:r>
            <w:r w:rsidRPr="00EC61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61CD">
              <w:rPr>
                <w:rFonts w:ascii="Arial" w:hAnsi="Arial" w:cs="Arial"/>
                <w:b/>
                <w:sz w:val="22"/>
                <w:szCs w:val="22"/>
              </w:rPr>
              <w:t>společnost, a.s.</w:t>
            </w:r>
          </w:p>
          <w:p w14:paraId="28EDCA03" w14:textId="77777777" w:rsidR="001C3FE0" w:rsidRPr="00EC61CD" w:rsidRDefault="001C3FE0" w:rsidP="00E304D5">
            <w:pPr>
              <w:tabs>
                <w:tab w:val="left" w:pos="21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6B8C3D" w14:textId="77777777" w:rsidR="001C3FE0" w:rsidRPr="00EC61CD" w:rsidRDefault="001C3FE0" w:rsidP="00E304D5">
            <w:pPr>
              <w:tabs>
                <w:tab w:val="left" w:pos="21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EFCE03" w14:textId="77777777" w:rsidR="001C3FE0" w:rsidRPr="00EC61CD" w:rsidRDefault="001C3FE0" w:rsidP="00E304D5">
            <w:pPr>
              <w:spacing w:line="280" w:lineRule="exact"/>
              <w:rPr>
                <w:rFonts w:ascii="Arial" w:hAnsi="Arial" w:cs="Arial"/>
                <w:spacing w:val="2"/>
                <w:sz w:val="22"/>
                <w:szCs w:val="22"/>
                <w:lang w:eastAsia="en-US"/>
              </w:rPr>
            </w:pPr>
          </w:p>
        </w:tc>
      </w:tr>
      <w:tr w:rsidR="001C3FE0" w:rsidRPr="00EC61CD" w14:paraId="264BFA9D" w14:textId="77777777" w:rsidTr="00E304D5">
        <w:trPr>
          <w:gridAfter w:val="1"/>
          <w:wAfter w:w="122" w:type="dxa"/>
          <w:jc w:val="center"/>
        </w:trPr>
        <w:tc>
          <w:tcPr>
            <w:tcW w:w="41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16885E" w14:textId="77777777" w:rsidR="001C3FE0" w:rsidRPr="00EC61CD" w:rsidRDefault="001C3FE0" w:rsidP="00E304D5">
            <w:pPr>
              <w:spacing w:line="280" w:lineRule="exact"/>
              <w:jc w:val="center"/>
              <w:rPr>
                <w:rFonts w:ascii="Arial" w:hAnsi="Arial" w:cs="Arial"/>
                <w:spacing w:val="2"/>
                <w:sz w:val="22"/>
                <w:szCs w:val="22"/>
                <w:highlight w:val="yellow"/>
                <w:lang w:eastAsia="en-US"/>
              </w:rPr>
            </w:pPr>
            <w:r w:rsidRPr="00EC61CD">
              <w:rPr>
                <w:rFonts w:ascii="Arial" w:hAnsi="Arial" w:cs="Arial"/>
                <w:sz w:val="22"/>
                <w:szCs w:val="22"/>
                <w:highlight w:val="yellow"/>
              </w:rPr>
              <w:t>[•]</w:t>
            </w:r>
          </w:p>
          <w:p w14:paraId="487A5D28" w14:textId="77777777" w:rsidR="001C3FE0" w:rsidRPr="00EC61CD" w:rsidRDefault="001C3FE0" w:rsidP="00E304D5">
            <w:pPr>
              <w:spacing w:line="280" w:lineRule="exact"/>
              <w:jc w:val="center"/>
              <w:rPr>
                <w:rFonts w:ascii="Arial" w:hAnsi="Arial" w:cs="Arial"/>
                <w:spacing w:val="2"/>
                <w:sz w:val="22"/>
                <w:szCs w:val="22"/>
                <w:highlight w:val="yellow"/>
                <w:lang w:eastAsia="en-US"/>
              </w:rPr>
            </w:pPr>
            <w:r w:rsidRPr="00EC61CD">
              <w:rPr>
                <w:rFonts w:ascii="Arial" w:hAnsi="Arial" w:cs="Arial"/>
                <w:sz w:val="22"/>
                <w:szCs w:val="22"/>
                <w:highlight w:val="yellow"/>
              </w:rPr>
              <w:t>[•]</w:t>
            </w:r>
          </w:p>
          <w:p w14:paraId="1954ADA9" w14:textId="77777777" w:rsidR="001C3FE0" w:rsidRPr="00EC61CD" w:rsidRDefault="001C3FE0" w:rsidP="00E304D5">
            <w:pPr>
              <w:spacing w:line="280" w:lineRule="exact"/>
              <w:jc w:val="center"/>
              <w:rPr>
                <w:rFonts w:ascii="Arial" w:hAnsi="Arial" w:cs="Arial"/>
                <w:spacing w:val="2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00" w:type="dxa"/>
          </w:tcPr>
          <w:p w14:paraId="6096F5F9" w14:textId="77777777" w:rsidR="001C3FE0" w:rsidRPr="00EC61CD" w:rsidRDefault="001C3FE0" w:rsidP="00E304D5">
            <w:pPr>
              <w:spacing w:line="280" w:lineRule="exact"/>
              <w:jc w:val="center"/>
              <w:rPr>
                <w:rFonts w:ascii="Arial" w:hAnsi="Arial" w:cs="Arial"/>
                <w:spacing w:val="2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060" w:type="dxa"/>
            <w:tcBorders>
              <w:top w:val="single" w:sz="8" w:space="0" w:color="auto"/>
              <w:left w:val="nil"/>
              <w:right w:val="nil"/>
            </w:tcBorders>
            <w:hideMark/>
          </w:tcPr>
          <w:p w14:paraId="1A673989" w14:textId="77777777" w:rsidR="001C3FE0" w:rsidRPr="00EC61CD" w:rsidRDefault="001817B6" w:rsidP="00E304D5">
            <w:pPr>
              <w:spacing w:line="28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JUDr. Marek Dlouhý</w:t>
            </w:r>
          </w:p>
          <w:p w14:paraId="0516FBB7" w14:textId="77777777" w:rsidR="001C3FE0" w:rsidRPr="00EC61CD" w:rsidRDefault="001817B6" w:rsidP="00E304D5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</w:t>
            </w:r>
            <w:r w:rsidR="001C3FE0" w:rsidRPr="00EC61CD">
              <w:rPr>
                <w:rFonts w:ascii="Arial" w:hAnsi="Arial" w:cs="Arial"/>
                <w:sz w:val="22"/>
                <w:szCs w:val="22"/>
              </w:rPr>
              <w:t>předseda představenstva</w:t>
            </w:r>
          </w:p>
          <w:p w14:paraId="5DC33EC5" w14:textId="77777777" w:rsidR="001C3FE0" w:rsidRPr="00EC61CD" w:rsidRDefault="001C3FE0" w:rsidP="00E304D5">
            <w:pPr>
              <w:spacing w:line="280" w:lineRule="exact"/>
              <w:jc w:val="center"/>
              <w:rPr>
                <w:rFonts w:ascii="Arial" w:hAnsi="Arial" w:cs="Arial"/>
                <w:spacing w:val="2"/>
                <w:sz w:val="22"/>
                <w:szCs w:val="22"/>
                <w:lang w:eastAsia="en-US"/>
              </w:rPr>
            </w:pPr>
          </w:p>
        </w:tc>
      </w:tr>
      <w:tr w:rsidR="001C3FE0" w:rsidRPr="00EC61CD" w14:paraId="1CD6141C" w14:textId="77777777" w:rsidTr="00E304D5">
        <w:trPr>
          <w:gridAfter w:val="1"/>
          <w:wAfter w:w="122" w:type="dxa"/>
          <w:trHeight w:val="80"/>
          <w:jc w:val="center"/>
        </w:trPr>
        <w:tc>
          <w:tcPr>
            <w:tcW w:w="4182" w:type="dxa"/>
          </w:tcPr>
          <w:p w14:paraId="4BDA13DA" w14:textId="77777777" w:rsidR="001C3FE0" w:rsidRPr="00EC61CD" w:rsidRDefault="001C3FE0" w:rsidP="00E304D5">
            <w:pPr>
              <w:spacing w:line="280" w:lineRule="exact"/>
              <w:jc w:val="center"/>
              <w:rPr>
                <w:rFonts w:ascii="Arial" w:hAnsi="Arial" w:cs="Arial"/>
                <w:spacing w:val="2"/>
                <w:sz w:val="22"/>
                <w:szCs w:val="22"/>
                <w:highlight w:val="yellow"/>
                <w:lang w:eastAsia="en-US"/>
              </w:rPr>
            </w:pPr>
          </w:p>
          <w:p w14:paraId="08388297" w14:textId="77777777" w:rsidR="001C3FE0" w:rsidRPr="00EC61CD" w:rsidRDefault="001C3FE0" w:rsidP="00E304D5">
            <w:pPr>
              <w:spacing w:line="280" w:lineRule="exact"/>
              <w:jc w:val="center"/>
              <w:rPr>
                <w:rFonts w:ascii="Arial" w:hAnsi="Arial" w:cs="Arial"/>
                <w:spacing w:val="2"/>
                <w:sz w:val="22"/>
                <w:szCs w:val="22"/>
                <w:highlight w:val="yellow"/>
                <w:lang w:eastAsia="en-US"/>
              </w:rPr>
            </w:pPr>
          </w:p>
          <w:p w14:paraId="7AF6A003" w14:textId="77777777" w:rsidR="001C3FE0" w:rsidRPr="00EC61CD" w:rsidRDefault="001C3FE0" w:rsidP="00E304D5">
            <w:pPr>
              <w:spacing w:line="280" w:lineRule="exact"/>
              <w:jc w:val="center"/>
              <w:rPr>
                <w:rFonts w:ascii="Arial" w:hAnsi="Arial" w:cs="Arial"/>
                <w:spacing w:val="2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00" w:type="dxa"/>
          </w:tcPr>
          <w:p w14:paraId="62658607" w14:textId="77777777" w:rsidR="001C3FE0" w:rsidRPr="00EC61CD" w:rsidRDefault="001C3FE0" w:rsidP="00E304D5">
            <w:pPr>
              <w:spacing w:line="280" w:lineRule="exact"/>
              <w:jc w:val="center"/>
              <w:rPr>
                <w:rFonts w:ascii="Arial" w:hAnsi="Arial" w:cs="Arial"/>
                <w:spacing w:val="2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060" w:type="dxa"/>
            <w:tcBorders>
              <w:bottom w:val="single" w:sz="4" w:space="0" w:color="auto"/>
            </w:tcBorders>
          </w:tcPr>
          <w:p w14:paraId="6BD3ACF5" w14:textId="77777777" w:rsidR="001C3FE0" w:rsidRPr="00EC61CD" w:rsidRDefault="001C3FE0" w:rsidP="00E304D5">
            <w:pPr>
              <w:spacing w:line="280" w:lineRule="exact"/>
              <w:jc w:val="center"/>
              <w:rPr>
                <w:rFonts w:ascii="Arial" w:hAnsi="Arial" w:cs="Arial"/>
                <w:spacing w:val="2"/>
                <w:sz w:val="22"/>
                <w:szCs w:val="22"/>
                <w:highlight w:val="yellow"/>
                <w:lang w:eastAsia="en-US"/>
              </w:rPr>
            </w:pPr>
          </w:p>
          <w:p w14:paraId="329F1ADB" w14:textId="77777777" w:rsidR="001C3FE0" w:rsidRPr="00EC61CD" w:rsidRDefault="001C3FE0" w:rsidP="00E304D5">
            <w:pPr>
              <w:spacing w:line="280" w:lineRule="exact"/>
              <w:jc w:val="center"/>
              <w:rPr>
                <w:rFonts w:ascii="Arial" w:hAnsi="Arial" w:cs="Arial"/>
                <w:spacing w:val="2"/>
                <w:sz w:val="22"/>
                <w:szCs w:val="22"/>
                <w:lang w:eastAsia="en-US"/>
              </w:rPr>
            </w:pPr>
          </w:p>
        </w:tc>
      </w:tr>
      <w:tr w:rsidR="001C3FE0" w:rsidRPr="00EC61CD" w14:paraId="648FB40D" w14:textId="77777777" w:rsidTr="00E304D5">
        <w:trPr>
          <w:jc w:val="center"/>
        </w:trPr>
        <w:tc>
          <w:tcPr>
            <w:tcW w:w="41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CE33C3" w14:textId="77777777" w:rsidR="001C3FE0" w:rsidRPr="00EC61CD" w:rsidRDefault="001C3FE0" w:rsidP="00E304D5">
            <w:pPr>
              <w:spacing w:line="280" w:lineRule="exact"/>
              <w:jc w:val="center"/>
              <w:rPr>
                <w:rFonts w:ascii="Arial" w:hAnsi="Arial" w:cs="Arial"/>
                <w:spacing w:val="2"/>
                <w:sz w:val="22"/>
                <w:szCs w:val="22"/>
                <w:highlight w:val="yellow"/>
                <w:lang w:eastAsia="en-US"/>
              </w:rPr>
            </w:pPr>
            <w:r w:rsidRPr="00EC61CD">
              <w:rPr>
                <w:rFonts w:ascii="Arial" w:hAnsi="Arial" w:cs="Arial"/>
                <w:sz w:val="22"/>
                <w:szCs w:val="22"/>
                <w:highlight w:val="yellow"/>
              </w:rPr>
              <w:t>[•]</w:t>
            </w:r>
          </w:p>
          <w:p w14:paraId="10A4A585" w14:textId="77777777" w:rsidR="001C3FE0" w:rsidRPr="00EC61CD" w:rsidRDefault="001C3FE0" w:rsidP="00E304D5">
            <w:pPr>
              <w:spacing w:line="280" w:lineRule="exact"/>
              <w:jc w:val="center"/>
              <w:rPr>
                <w:rFonts w:ascii="Arial" w:hAnsi="Arial" w:cs="Arial"/>
                <w:spacing w:val="2"/>
                <w:sz w:val="22"/>
                <w:szCs w:val="22"/>
                <w:highlight w:val="yellow"/>
                <w:lang w:eastAsia="en-US"/>
              </w:rPr>
            </w:pPr>
            <w:r w:rsidRPr="00EC61CD">
              <w:rPr>
                <w:rFonts w:ascii="Arial" w:hAnsi="Arial" w:cs="Arial"/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600" w:type="dxa"/>
          </w:tcPr>
          <w:p w14:paraId="176EA574" w14:textId="77777777" w:rsidR="001C3FE0" w:rsidRPr="00EC61CD" w:rsidRDefault="001C3FE0" w:rsidP="00E304D5">
            <w:pPr>
              <w:spacing w:line="280" w:lineRule="exact"/>
              <w:jc w:val="center"/>
              <w:rPr>
                <w:rFonts w:ascii="Arial" w:hAnsi="Arial" w:cs="Arial"/>
                <w:spacing w:val="2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182" w:type="dxa"/>
            <w:gridSpan w:val="2"/>
          </w:tcPr>
          <w:p w14:paraId="0ACE0738" w14:textId="70829ED5" w:rsidR="001C3FE0" w:rsidRPr="00EC61CD" w:rsidRDefault="001817B6" w:rsidP="00E304D5">
            <w:pPr>
              <w:spacing w:line="28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JUDr.</w:t>
            </w:r>
            <w:r w:rsidR="001C3FE0" w:rsidRPr="00EC61CD">
              <w:rPr>
                <w:rFonts w:ascii="Arial" w:hAnsi="Arial" w:cs="Arial"/>
                <w:b/>
                <w:sz w:val="22"/>
                <w:szCs w:val="22"/>
              </w:rPr>
              <w:t xml:space="preserve"> Mi</w:t>
            </w:r>
            <w:r>
              <w:rPr>
                <w:rFonts w:ascii="Arial" w:hAnsi="Arial" w:cs="Arial"/>
                <w:b/>
                <w:sz w:val="22"/>
                <w:szCs w:val="22"/>
              </w:rPr>
              <w:t>roslav</w:t>
            </w:r>
            <w:r w:rsidR="001C3FE0" w:rsidRPr="00EC61C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Somol</w:t>
            </w:r>
          </w:p>
          <w:p w14:paraId="1CF7AC0A" w14:textId="77777777" w:rsidR="001C3FE0" w:rsidRPr="00EC61CD" w:rsidRDefault="001C3FE0" w:rsidP="001817B6">
            <w:pPr>
              <w:tabs>
                <w:tab w:val="left" w:pos="335"/>
                <w:tab w:val="center" w:pos="2021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  <w:r w:rsidRPr="00EC61CD">
              <w:rPr>
                <w:rFonts w:ascii="Arial" w:hAnsi="Arial" w:cs="Arial"/>
                <w:sz w:val="22"/>
                <w:szCs w:val="22"/>
              </w:rPr>
              <w:tab/>
            </w:r>
            <w:r w:rsidR="001817B6">
              <w:rPr>
                <w:rFonts w:ascii="Arial" w:hAnsi="Arial" w:cs="Arial"/>
                <w:sz w:val="22"/>
                <w:szCs w:val="22"/>
              </w:rPr>
              <w:t xml:space="preserve">          člen</w:t>
            </w:r>
            <w:r w:rsidRPr="00EC61CD">
              <w:rPr>
                <w:rFonts w:ascii="Arial" w:hAnsi="Arial" w:cs="Arial"/>
                <w:sz w:val="22"/>
                <w:szCs w:val="22"/>
              </w:rPr>
              <w:t xml:space="preserve"> představenstva</w:t>
            </w:r>
          </w:p>
        </w:tc>
      </w:tr>
    </w:tbl>
    <w:p w14:paraId="77FB4E4E" w14:textId="77777777" w:rsidR="001C3FE0" w:rsidRPr="00EB3A0B" w:rsidRDefault="001C3FE0" w:rsidP="001C3FE0">
      <w:pPr>
        <w:pStyle w:val="Zkladntext2"/>
        <w:rPr>
          <w:rFonts w:ascii="Arial" w:hAnsi="Arial" w:cs="Arial"/>
        </w:rPr>
      </w:pPr>
    </w:p>
    <w:p w14:paraId="7EF802A3" w14:textId="77777777" w:rsidR="001C3FE0" w:rsidRPr="00DE4AE5" w:rsidRDefault="001C3FE0" w:rsidP="001C3FE0"/>
    <w:p w14:paraId="0B8A349C" w14:textId="77777777" w:rsidR="00365773" w:rsidRPr="001C3FE0" w:rsidRDefault="00365773" w:rsidP="00F97B54">
      <w:pPr>
        <w:ind w:left="708" w:hanging="708"/>
      </w:pPr>
    </w:p>
    <w:sectPr w:rsidR="00365773" w:rsidRPr="001C3F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6E8A3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D9565" w14:textId="77777777" w:rsidR="006436AD" w:rsidRDefault="006436AD">
      <w:r>
        <w:separator/>
      </w:r>
    </w:p>
  </w:endnote>
  <w:endnote w:type="continuationSeparator" w:id="0">
    <w:p w14:paraId="52D8E788" w14:textId="77777777" w:rsidR="006436AD" w:rsidRDefault="0064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00571" w14:textId="77777777" w:rsidR="00C604F2" w:rsidRDefault="00C604F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6503D">
      <w:rPr>
        <w:rStyle w:val="slostrnky"/>
        <w:noProof/>
      </w:rPr>
      <w:t>3</w:t>
    </w:r>
    <w:r>
      <w:rPr>
        <w:rStyle w:val="slostrnky"/>
      </w:rPr>
      <w:fldChar w:fldCharType="end"/>
    </w:r>
  </w:p>
  <w:p w14:paraId="3DBD8AD4" w14:textId="77777777" w:rsidR="00C604F2" w:rsidRDefault="00C604F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290DD" w14:textId="77777777" w:rsidR="00C604F2" w:rsidRDefault="00C604F2" w:rsidP="00A15579">
    <w:pPr>
      <w:pStyle w:val="Zpat"/>
    </w:pPr>
    <w:r>
      <w:rPr>
        <w:rStyle w:val="slostrnky"/>
      </w:rPr>
      <w:fldChar w:fldCharType="begin"/>
    </w:r>
    <w:r>
      <w:rPr>
        <w:rStyle w:val="slostrnky"/>
      </w:rPr>
      <w:instrText xml:space="preserve"> SUBJECT   \* MERGEFORMAT </w:instrText>
    </w:r>
    <w:r>
      <w:rPr>
        <w:rStyle w:val="slostrnky"/>
      </w:rPr>
      <w:fldChar w:fldCharType="separate"/>
    </w:r>
    <w:r w:rsidR="0026503D">
      <w:rPr>
        <w:rStyle w:val="slostrnky"/>
      </w:rPr>
      <w:t>709870 v1</w:t>
    </w:r>
    <w:r>
      <w:rPr>
        <w:rStyle w:val="slostrnky"/>
      </w:rPr>
      <w:fldChar w:fldCharType="end"/>
    </w: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73BD2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173BD2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FDA5B" w14:textId="77777777" w:rsidR="00C604F2" w:rsidRDefault="00C604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DDDF7" w14:textId="77777777" w:rsidR="006436AD" w:rsidRDefault="006436AD">
      <w:r>
        <w:separator/>
      </w:r>
    </w:p>
  </w:footnote>
  <w:footnote w:type="continuationSeparator" w:id="0">
    <w:p w14:paraId="5CCB10CD" w14:textId="77777777" w:rsidR="006436AD" w:rsidRDefault="00643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BCB20" w14:textId="77777777" w:rsidR="00C604F2" w:rsidRDefault="00C604F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45B6B" w14:textId="77777777" w:rsidR="00C604F2" w:rsidRDefault="00C604F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094BF" w14:textId="77777777" w:rsidR="00C604F2" w:rsidRDefault="00C604F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1829"/>
    <w:multiLevelType w:val="singleLevel"/>
    <w:tmpl w:val="978EB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>
    <w:nsid w:val="07987745"/>
    <w:multiLevelType w:val="hybridMultilevel"/>
    <w:tmpl w:val="71F2D5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902764"/>
    <w:multiLevelType w:val="hybridMultilevel"/>
    <w:tmpl w:val="E6528F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693595"/>
    <w:multiLevelType w:val="hybridMultilevel"/>
    <w:tmpl w:val="0CA464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6B00B1"/>
    <w:multiLevelType w:val="hybridMultilevel"/>
    <w:tmpl w:val="71F2D5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C00BF0"/>
    <w:multiLevelType w:val="singleLevel"/>
    <w:tmpl w:val="8600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5C85BE9"/>
    <w:multiLevelType w:val="singleLevel"/>
    <w:tmpl w:val="2556C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7">
    <w:nsid w:val="518F0EB1"/>
    <w:multiLevelType w:val="hybridMultilevel"/>
    <w:tmpl w:val="71F2D5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1D426F"/>
    <w:multiLevelType w:val="hybridMultilevel"/>
    <w:tmpl w:val="A9C802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áclav Semrád">
    <w15:presenceInfo w15:providerId="None" w15:userId="Václav Semrá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9A9"/>
    <w:rsid w:val="000149D6"/>
    <w:rsid w:val="00033F68"/>
    <w:rsid w:val="000434BB"/>
    <w:rsid w:val="00045078"/>
    <w:rsid w:val="000719D8"/>
    <w:rsid w:val="0007676B"/>
    <w:rsid w:val="00085EA0"/>
    <w:rsid w:val="00095317"/>
    <w:rsid w:val="0011583E"/>
    <w:rsid w:val="00134890"/>
    <w:rsid w:val="001615C0"/>
    <w:rsid w:val="00171274"/>
    <w:rsid w:val="00173BD2"/>
    <w:rsid w:val="001817B6"/>
    <w:rsid w:val="001B10C0"/>
    <w:rsid w:val="001C3FE0"/>
    <w:rsid w:val="001C44BB"/>
    <w:rsid w:val="001D6652"/>
    <w:rsid w:val="001E407A"/>
    <w:rsid w:val="001E681C"/>
    <w:rsid w:val="00205042"/>
    <w:rsid w:val="00240FAE"/>
    <w:rsid w:val="00250C41"/>
    <w:rsid w:val="0026399A"/>
    <w:rsid w:val="0026503D"/>
    <w:rsid w:val="0027676B"/>
    <w:rsid w:val="002B12F9"/>
    <w:rsid w:val="002C2824"/>
    <w:rsid w:val="003022B6"/>
    <w:rsid w:val="00305C01"/>
    <w:rsid w:val="00331E16"/>
    <w:rsid w:val="00335538"/>
    <w:rsid w:val="00365773"/>
    <w:rsid w:val="00392CCE"/>
    <w:rsid w:val="003C1193"/>
    <w:rsid w:val="003D292F"/>
    <w:rsid w:val="003F4192"/>
    <w:rsid w:val="00427098"/>
    <w:rsid w:val="0048487E"/>
    <w:rsid w:val="004A319A"/>
    <w:rsid w:val="004A5A4A"/>
    <w:rsid w:val="004C6AB2"/>
    <w:rsid w:val="00511F26"/>
    <w:rsid w:val="00534A07"/>
    <w:rsid w:val="00571EFA"/>
    <w:rsid w:val="005A2747"/>
    <w:rsid w:val="005A6906"/>
    <w:rsid w:val="005C1E09"/>
    <w:rsid w:val="00614782"/>
    <w:rsid w:val="00620B8E"/>
    <w:rsid w:val="006436AD"/>
    <w:rsid w:val="0066676A"/>
    <w:rsid w:val="006823CB"/>
    <w:rsid w:val="006D0C80"/>
    <w:rsid w:val="00717712"/>
    <w:rsid w:val="00741D74"/>
    <w:rsid w:val="00742925"/>
    <w:rsid w:val="007A4432"/>
    <w:rsid w:val="007B07BD"/>
    <w:rsid w:val="007B4A61"/>
    <w:rsid w:val="007C1ACE"/>
    <w:rsid w:val="007E2847"/>
    <w:rsid w:val="0081349D"/>
    <w:rsid w:val="008650BC"/>
    <w:rsid w:val="008A1B4D"/>
    <w:rsid w:val="008B0E19"/>
    <w:rsid w:val="008C32C1"/>
    <w:rsid w:val="008E4465"/>
    <w:rsid w:val="008F274F"/>
    <w:rsid w:val="00920128"/>
    <w:rsid w:val="00952D00"/>
    <w:rsid w:val="009877D7"/>
    <w:rsid w:val="009B66C4"/>
    <w:rsid w:val="009D71DB"/>
    <w:rsid w:val="009F72A8"/>
    <w:rsid w:val="00A15579"/>
    <w:rsid w:val="00A55C30"/>
    <w:rsid w:val="00A62F69"/>
    <w:rsid w:val="00A64FC3"/>
    <w:rsid w:val="00A93882"/>
    <w:rsid w:val="00AB08A7"/>
    <w:rsid w:val="00AC4EFA"/>
    <w:rsid w:val="00AF1EFC"/>
    <w:rsid w:val="00AF469A"/>
    <w:rsid w:val="00B63B09"/>
    <w:rsid w:val="00B90943"/>
    <w:rsid w:val="00BB225B"/>
    <w:rsid w:val="00BC7D4D"/>
    <w:rsid w:val="00C1686B"/>
    <w:rsid w:val="00C34FDA"/>
    <w:rsid w:val="00C604F2"/>
    <w:rsid w:val="00C86B1F"/>
    <w:rsid w:val="00CB7FF1"/>
    <w:rsid w:val="00D12D1C"/>
    <w:rsid w:val="00D168DD"/>
    <w:rsid w:val="00D17297"/>
    <w:rsid w:val="00D21A63"/>
    <w:rsid w:val="00D25194"/>
    <w:rsid w:val="00D44828"/>
    <w:rsid w:val="00D555EF"/>
    <w:rsid w:val="00DE27FC"/>
    <w:rsid w:val="00DF63F0"/>
    <w:rsid w:val="00E22235"/>
    <w:rsid w:val="00E60B6D"/>
    <w:rsid w:val="00E6559B"/>
    <w:rsid w:val="00E81325"/>
    <w:rsid w:val="00EA795B"/>
    <w:rsid w:val="00EC2374"/>
    <w:rsid w:val="00EC69A9"/>
    <w:rsid w:val="00EF2DE8"/>
    <w:rsid w:val="00EF576C"/>
    <w:rsid w:val="00EF6BEB"/>
    <w:rsid w:val="00F108DA"/>
    <w:rsid w:val="00F97B54"/>
    <w:rsid w:val="00FD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19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2127"/>
      </w:tabs>
      <w:spacing w:after="40"/>
      <w:jc w:val="center"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pPr>
      <w:keepNext/>
      <w:tabs>
        <w:tab w:val="left" w:pos="2127"/>
      </w:tabs>
      <w:jc w:val="both"/>
      <w:outlineLvl w:val="1"/>
    </w:pPr>
    <w:rPr>
      <w:rFonts w:ascii="Arial" w:hAnsi="Arial"/>
      <w:i/>
      <w:sz w:val="16"/>
    </w:rPr>
  </w:style>
  <w:style w:type="paragraph" w:styleId="Nadpis3">
    <w:name w:val="heading 3"/>
    <w:basedOn w:val="Normln"/>
    <w:next w:val="Normln"/>
    <w:qFormat/>
    <w:pPr>
      <w:keepNext/>
      <w:tabs>
        <w:tab w:val="left" w:pos="2127"/>
      </w:tabs>
      <w:spacing w:after="120"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pPr>
      <w:tabs>
        <w:tab w:val="left" w:pos="2127"/>
      </w:tabs>
      <w:jc w:val="both"/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  <w:rPr>
      <w:sz w:val="22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tabs>
        <w:tab w:val="left" w:pos="2127"/>
      </w:tabs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character" w:customStyle="1" w:styleId="Zkladntext2Char">
    <w:name w:val="Základní text 2 Char"/>
    <w:basedOn w:val="Standardnpsmoodstavce"/>
    <w:link w:val="Zkladntext2"/>
    <w:rsid w:val="00365773"/>
    <w:rPr>
      <w:sz w:val="24"/>
    </w:rPr>
  </w:style>
  <w:style w:type="paragraph" w:styleId="Odstavecseseznamem">
    <w:name w:val="List Paragraph"/>
    <w:basedOn w:val="Normln"/>
    <w:uiPriority w:val="34"/>
    <w:qFormat/>
    <w:rsid w:val="001C3FE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1C3FE0"/>
    <w:rPr>
      <w:rFonts w:ascii="Arial" w:hAnsi="Arial"/>
      <w:i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0B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0B8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168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686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686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68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68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2127"/>
      </w:tabs>
      <w:spacing w:after="40"/>
      <w:jc w:val="center"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pPr>
      <w:keepNext/>
      <w:tabs>
        <w:tab w:val="left" w:pos="2127"/>
      </w:tabs>
      <w:jc w:val="both"/>
      <w:outlineLvl w:val="1"/>
    </w:pPr>
    <w:rPr>
      <w:rFonts w:ascii="Arial" w:hAnsi="Arial"/>
      <w:i/>
      <w:sz w:val="16"/>
    </w:rPr>
  </w:style>
  <w:style w:type="paragraph" w:styleId="Nadpis3">
    <w:name w:val="heading 3"/>
    <w:basedOn w:val="Normln"/>
    <w:next w:val="Normln"/>
    <w:qFormat/>
    <w:pPr>
      <w:keepNext/>
      <w:tabs>
        <w:tab w:val="left" w:pos="2127"/>
      </w:tabs>
      <w:spacing w:after="120"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pPr>
      <w:tabs>
        <w:tab w:val="left" w:pos="2127"/>
      </w:tabs>
      <w:jc w:val="both"/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  <w:rPr>
      <w:sz w:val="22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tabs>
        <w:tab w:val="left" w:pos="2127"/>
      </w:tabs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character" w:customStyle="1" w:styleId="Zkladntext2Char">
    <w:name w:val="Základní text 2 Char"/>
    <w:basedOn w:val="Standardnpsmoodstavce"/>
    <w:link w:val="Zkladntext2"/>
    <w:rsid w:val="00365773"/>
    <w:rPr>
      <w:sz w:val="24"/>
    </w:rPr>
  </w:style>
  <w:style w:type="paragraph" w:styleId="Odstavecseseznamem">
    <w:name w:val="List Paragraph"/>
    <w:basedOn w:val="Normln"/>
    <w:uiPriority w:val="34"/>
    <w:qFormat/>
    <w:rsid w:val="001C3FE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1C3FE0"/>
    <w:rPr>
      <w:rFonts w:ascii="Arial" w:hAnsi="Arial"/>
      <w:i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0B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0B8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168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686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686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68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68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824E4-F221-4E60-A29B-6FA01DFF8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2DD0DCA7.dotm</Template>
  <TotalTime>1</TotalTime>
  <Pages>3</Pages>
  <Words>752</Words>
  <Characters>4254</Characters>
  <Application>Microsoft Office Word</Application>
  <DocSecurity>0</DocSecurity>
  <Lines>128</Lines>
  <Paragraphs>65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ÚPRAVĚ PRÁV A POVINNOSTÍ</vt:lpstr>
      <vt:lpstr>SMLOUVA O ÚPRAVĚ PRÁV A POVINNOSTÍ</vt:lpstr>
    </vt:vector>
  </TitlesOfParts>
  <Company>EGAP</Company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ÚPRAVĚ PRÁV A POVINNOSTÍ</dc:title>
  <dc:subject>709870 v1</dc:subject>
  <dc:creator>VANIK</dc:creator>
  <cp:lastModifiedBy>Lajsek Jan</cp:lastModifiedBy>
  <cp:revision>2</cp:revision>
  <cp:lastPrinted>2017-11-06T16:21:00Z</cp:lastPrinted>
  <dcterms:created xsi:type="dcterms:W3CDTF">2017-11-29T09:25:00Z</dcterms:created>
  <dcterms:modified xsi:type="dcterms:W3CDTF">2017-11-29T09:25:00Z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ressFooterUpdate">
    <vt:bool>true</vt:bool>
  </property>
  <property fmtid="{D5CDD505-2E9C-101B-9397-08002B2CF9AE}" pid="3" name="WCFooterVersion">
    <vt:i4>1</vt:i4>
  </property>
  <property fmtid="{D5CDD505-2E9C-101B-9397-08002B2CF9AE}" pid="4" name="NRT_DocNumber">
    <vt:lpwstr>114034148</vt:lpwstr>
  </property>
  <property fmtid="{D5CDD505-2E9C-101B-9397-08002B2CF9AE}" pid="5" name="NRT_DocVersion">
    <vt:lpwstr>2</vt:lpwstr>
  </property>
  <property fmtid="{D5CDD505-2E9C-101B-9397-08002B2CF9AE}" pid="6" name="NRT_DocName">
    <vt:lpwstr>CS_Abengoa_Smlouva_o_uprave_prav_a_povinnosti</vt:lpwstr>
  </property>
  <property fmtid="{D5CDD505-2E9C-101B-9397-08002B2CF9AE}" pid="7" name="NRT_AuthorDescription">
    <vt:lpwstr>Dosedel, Marek</vt:lpwstr>
  </property>
  <property fmtid="{D5CDD505-2E9C-101B-9397-08002B2CF9AE}" pid="8" name="NRT_Author">
    <vt:lpwstr>DOSEDMA</vt:lpwstr>
  </property>
  <property fmtid="{D5CDD505-2E9C-101B-9397-08002B2CF9AE}" pid="9" name="NRT_OperatorDescription">
    <vt:lpwstr>Dosedel, Marek</vt:lpwstr>
  </property>
  <property fmtid="{D5CDD505-2E9C-101B-9397-08002B2CF9AE}" pid="10" name="NRT_Operator">
    <vt:lpwstr>DOSEDMA</vt:lpwstr>
  </property>
  <property fmtid="{D5CDD505-2E9C-101B-9397-08002B2CF9AE}" pid="11" name="NRT_ELITE_Client">
    <vt:lpwstr>6607871</vt:lpwstr>
  </property>
  <property fmtid="{D5CDD505-2E9C-101B-9397-08002B2CF9AE}" pid="12" name="NRT_ELITE_Matter">
    <vt:lpwstr>0063</vt:lpwstr>
  </property>
  <property fmtid="{D5CDD505-2E9C-101B-9397-08002B2CF9AE}" pid="13" name="NRT_Database">
    <vt:lpwstr>EMEA</vt:lpwstr>
  </property>
  <property fmtid="{D5CDD505-2E9C-101B-9397-08002B2CF9AE}" pid="14" name="pDocNumber">
    <vt:lpwstr>114034148_2 [EMEA]</vt:lpwstr>
  </property>
  <property fmtid="{D5CDD505-2E9C-101B-9397-08002B2CF9AE}" pid="15" name="pDocRef">
    <vt:lpwstr>6607871-0063.DOSEDMA</vt:lpwstr>
  </property>
</Properties>
</file>