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F0B34" w14:textId="77777777" w:rsidR="001C3FE0" w:rsidRPr="00EB3A0B" w:rsidRDefault="001C3FE0" w:rsidP="001C3FE0">
      <w:pPr>
        <w:spacing w:before="120"/>
        <w:jc w:val="center"/>
        <w:rPr>
          <w:rFonts w:ascii="Arial" w:hAnsi="Arial" w:cs="Arial"/>
          <w:sz w:val="28"/>
        </w:rPr>
      </w:pPr>
      <w:bookmarkStart w:id="0" w:name="_GoBack"/>
      <w:bookmarkEnd w:id="0"/>
    </w:p>
    <w:p w14:paraId="46EDC898" w14:textId="77777777" w:rsidR="001C3FE0" w:rsidRPr="00EB3A0B" w:rsidRDefault="001C3FE0" w:rsidP="001C3FE0">
      <w:pPr>
        <w:spacing w:before="120"/>
        <w:jc w:val="center"/>
        <w:rPr>
          <w:rFonts w:ascii="Arial" w:hAnsi="Arial" w:cs="Arial"/>
          <w:sz w:val="28"/>
        </w:rPr>
      </w:pPr>
    </w:p>
    <w:p w14:paraId="2B354EFB" w14:textId="77777777" w:rsidR="001C3FE0" w:rsidRPr="00EB3A0B" w:rsidRDefault="001C3FE0" w:rsidP="001C3FE0">
      <w:pPr>
        <w:spacing w:before="120"/>
        <w:jc w:val="center"/>
        <w:rPr>
          <w:rFonts w:ascii="Arial" w:hAnsi="Arial" w:cs="Arial"/>
          <w:sz w:val="28"/>
        </w:rPr>
      </w:pPr>
    </w:p>
    <w:p w14:paraId="3723ABE8" w14:textId="77777777" w:rsidR="001C3FE0" w:rsidRDefault="001C3FE0" w:rsidP="001C3FE0">
      <w:pPr>
        <w:spacing w:before="120"/>
        <w:jc w:val="center"/>
        <w:rPr>
          <w:rFonts w:ascii="Arial" w:hAnsi="Arial" w:cs="Arial"/>
          <w:sz w:val="28"/>
        </w:rPr>
      </w:pPr>
    </w:p>
    <w:p w14:paraId="6E86AA03" w14:textId="77777777" w:rsidR="001C3FE0" w:rsidRDefault="001C3FE0" w:rsidP="001C3FE0">
      <w:pPr>
        <w:spacing w:before="120"/>
        <w:jc w:val="center"/>
        <w:rPr>
          <w:rFonts w:ascii="Arial" w:hAnsi="Arial" w:cs="Arial"/>
          <w:sz w:val="28"/>
        </w:rPr>
      </w:pPr>
    </w:p>
    <w:p w14:paraId="3F3520E9" w14:textId="77777777" w:rsidR="001C3FE0" w:rsidRPr="00EB3A0B" w:rsidRDefault="001C3FE0" w:rsidP="001C3FE0">
      <w:pPr>
        <w:spacing w:before="120"/>
        <w:jc w:val="center"/>
        <w:rPr>
          <w:rFonts w:ascii="Arial" w:hAnsi="Arial" w:cs="Arial"/>
          <w:sz w:val="28"/>
        </w:rPr>
      </w:pPr>
    </w:p>
    <w:p w14:paraId="743C732B" w14:textId="77777777" w:rsidR="001C3FE0" w:rsidRPr="00EB3A0B" w:rsidRDefault="001C3FE0" w:rsidP="001C3FE0">
      <w:pPr>
        <w:spacing w:before="120"/>
        <w:jc w:val="center"/>
        <w:rPr>
          <w:rFonts w:ascii="Arial" w:hAnsi="Arial" w:cs="Arial"/>
          <w:sz w:val="22"/>
          <w:szCs w:val="22"/>
        </w:rPr>
      </w:pPr>
      <w:r w:rsidRPr="00EB3A0B">
        <w:rPr>
          <w:rFonts w:ascii="Arial" w:hAnsi="Arial" w:cs="Arial"/>
          <w:b/>
          <w:sz w:val="36"/>
          <w:szCs w:val="22"/>
        </w:rPr>
        <w:t xml:space="preserve">SMLOUVA O ÚPRAVĚ PRÁV A POVINNOSTÍ </w:t>
      </w:r>
      <w:r w:rsidRPr="00EB3A0B">
        <w:rPr>
          <w:rFonts w:ascii="Arial" w:hAnsi="Arial" w:cs="Arial"/>
          <w:sz w:val="22"/>
          <w:szCs w:val="22"/>
        </w:rPr>
        <w:t>_________________________________________________________________</w:t>
      </w:r>
    </w:p>
    <w:p w14:paraId="4E1B215F" w14:textId="77777777" w:rsidR="001C3FE0" w:rsidRPr="00EB3A0B" w:rsidRDefault="001C3FE0" w:rsidP="001C3FE0">
      <w:pPr>
        <w:spacing w:before="120"/>
        <w:rPr>
          <w:rFonts w:ascii="Arial" w:hAnsi="Arial" w:cs="Arial"/>
          <w:b/>
        </w:rPr>
      </w:pPr>
    </w:p>
    <w:p w14:paraId="01DC10CF" w14:textId="77777777" w:rsidR="001C3FE0" w:rsidRPr="00EB3A0B" w:rsidRDefault="001C3FE0" w:rsidP="001C3FE0">
      <w:pPr>
        <w:spacing w:before="120"/>
        <w:rPr>
          <w:rFonts w:ascii="Arial" w:hAnsi="Arial" w:cs="Arial"/>
          <w:b/>
          <w:sz w:val="22"/>
          <w:szCs w:val="22"/>
        </w:rPr>
      </w:pPr>
      <w:r w:rsidRPr="00EB3A0B">
        <w:rPr>
          <w:rFonts w:ascii="Arial" w:hAnsi="Arial" w:cs="Arial"/>
          <w:b/>
          <w:sz w:val="22"/>
          <w:szCs w:val="22"/>
        </w:rPr>
        <w:t>Exportní garanční a pojišťovací společnost, a.s.</w:t>
      </w:r>
    </w:p>
    <w:p w14:paraId="727D79C3" w14:textId="77777777" w:rsidR="001C3FE0" w:rsidRPr="00B04CBB" w:rsidRDefault="001C3FE0" w:rsidP="001C3FE0">
      <w:pPr>
        <w:spacing w:before="120"/>
        <w:rPr>
          <w:rFonts w:ascii="Arial" w:hAnsi="Arial" w:cs="Arial"/>
          <w:sz w:val="22"/>
          <w:szCs w:val="22"/>
        </w:rPr>
      </w:pPr>
      <w:r w:rsidRPr="00B04CBB">
        <w:rPr>
          <w:rFonts w:ascii="Arial" w:hAnsi="Arial" w:cs="Arial"/>
          <w:sz w:val="22"/>
          <w:szCs w:val="22"/>
        </w:rPr>
        <w:t xml:space="preserve">sídlo: Praha 1, Vodičkova 34/701, PSČ 111 21 </w:t>
      </w:r>
    </w:p>
    <w:p w14:paraId="52B52042" w14:textId="77777777" w:rsidR="001C3FE0" w:rsidRPr="00B04CBB" w:rsidRDefault="001C3FE0" w:rsidP="001C3FE0">
      <w:pPr>
        <w:spacing w:before="120"/>
        <w:rPr>
          <w:rFonts w:ascii="Arial" w:hAnsi="Arial" w:cs="Arial"/>
          <w:sz w:val="22"/>
          <w:szCs w:val="22"/>
        </w:rPr>
      </w:pPr>
      <w:r w:rsidRPr="00B04CBB">
        <w:rPr>
          <w:rFonts w:ascii="Arial" w:hAnsi="Arial" w:cs="Arial"/>
          <w:sz w:val="22"/>
          <w:szCs w:val="22"/>
        </w:rPr>
        <w:t>IČ: 45279314</w:t>
      </w:r>
    </w:p>
    <w:p w14:paraId="09A35C78" w14:textId="77777777" w:rsidR="001C3FE0" w:rsidRPr="00B04CBB" w:rsidRDefault="001C3FE0" w:rsidP="001C3FE0">
      <w:pPr>
        <w:spacing w:before="120"/>
        <w:rPr>
          <w:rFonts w:ascii="Arial" w:hAnsi="Arial" w:cs="Arial"/>
          <w:sz w:val="22"/>
          <w:szCs w:val="22"/>
        </w:rPr>
      </w:pPr>
      <w:r w:rsidRPr="00B04CBB">
        <w:rPr>
          <w:rFonts w:ascii="Arial" w:hAnsi="Arial" w:cs="Arial"/>
          <w:sz w:val="22"/>
          <w:szCs w:val="22"/>
        </w:rPr>
        <w:t>DIČ: CZ45279314</w:t>
      </w:r>
    </w:p>
    <w:p w14:paraId="5B1F2EED" w14:textId="77777777" w:rsidR="001C3FE0" w:rsidRPr="00B04CBB" w:rsidRDefault="001C3FE0" w:rsidP="001C3FE0">
      <w:pPr>
        <w:spacing w:before="120"/>
        <w:rPr>
          <w:rFonts w:ascii="Arial" w:hAnsi="Arial" w:cs="Arial"/>
          <w:sz w:val="22"/>
          <w:szCs w:val="22"/>
        </w:rPr>
      </w:pPr>
      <w:r w:rsidRPr="00B04CBB">
        <w:rPr>
          <w:rFonts w:ascii="Arial" w:hAnsi="Arial" w:cs="Arial"/>
          <w:sz w:val="22"/>
          <w:szCs w:val="22"/>
        </w:rPr>
        <w:t>zapsána v obchodním rejstříku vedeném Městským soudem v Praze, oddíl B, vložka 1619</w:t>
      </w:r>
    </w:p>
    <w:p w14:paraId="7CC3D8AE" w14:textId="0D703554" w:rsidR="001C3FE0" w:rsidRPr="00EB3A0B" w:rsidRDefault="001C3FE0" w:rsidP="001C3FE0">
      <w:pPr>
        <w:spacing w:before="120"/>
        <w:ind w:left="1276" w:hanging="1276"/>
        <w:rPr>
          <w:rFonts w:ascii="Arial" w:hAnsi="Arial" w:cs="Arial"/>
          <w:b/>
          <w:sz w:val="22"/>
          <w:szCs w:val="22"/>
        </w:rPr>
      </w:pPr>
      <w:r w:rsidRPr="00EB3A0B">
        <w:rPr>
          <w:rFonts w:ascii="Arial" w:hAnsi="Arial" w:cs="Arial"/>
          <w:b/>
          <w:sz w:val="22"/>
          <w:szCs w:val="22"/>
        </w:rPr>
        <w:t>zastoupená</w:t>
      </w:r>
      <w:r w:rsidR="001817B6">
        <w:rPr>
          <w:rFonts w:ascii="Arial" w:hAnsi="Arial" w:cs="Arial"/>
          <w:b/>
          <w:sz w:val="22"/>
          <w:szCs w:val="22"/>
        </w:rPr>
        <w:t>:</w:t>
      </w:r>
      <w:r w:rsidR="001817B6">
        <w:rPr>
          <w:rFonts w:ascii="Arial" w:hAnsi="Arial" w:cs="Arial"/>
          <w:b/>
          <w:sz w:val="22"/>
          <w:szCs w:val="22"/>
        </w:rPr>
        <w:tab/>
        <w:t xml:space="preserve">JUDr. Miroslavem </w:t>
      </w:r>
      <w:proofErr w:type="spellStart"/>
      <w:r w:rsidR="001817B6">
        <w:rPr>
          <w:rFonts w:ascii="Arial" w:hAnsi="Arial" w:cs="Arial"/>
          <w:b/>
          <w:sz w:val="22"/>
          <w:szCs w:val="22"/>
        </w:rPr>
        <w:t>Somolem</w:t>
      </w:r>
      <w:proofErr w:type="spellEnd"/>
      <w:r w:rsidRPr="00EB3A0B">
        <w:rPr>
          <w:rFonts w:ascii="Arial" w:hAnsi="Arial" w:cs="Arial"/>
          <w:b/>
          <w:sz w:val="22"/>
          <w:szCs w:val="22"/>
        </w:rPr>
        <w:t xml:space="preserve">, </w:t>
      </w:r>
      <w:r w:rsidR="001817B6">
        <w:rPr>
          <w:rFonts w:ascii="Arial" w:hAnsi="Arial" w:cs="Arial"/>
          <w:b/>
          <w:sz w:val="22"/>
          <w:szCs w:val="22"/>
        </w:rPr>
        <w:t>členem</w:t>
      </w:r>
      <w:r w:rsidRPr="00EB3A0B">
        <w:rPr>
          <w:rFonts w:ascii="Arial" w:hAnsi="Arial" w:cs="Arial"/>
          <w:b/>
          <w:sz w:val="22"/>
          <w:szCs w:val="22"/>
        </w:rPr>
        <w:t xml:space="preserve"> představenstva a</w:t>
      </w:r>
    </w:p>
    <w:p w14:paraId="005C972E" w14:textId="24BAA179" w:rsidR="001C3FE0" w:rsidRPr="00EB3A0B" w:rsidRDefault="001C3FE0" w:rsidP="001C3FE0">
      <w:pPr>
        <w:spacing w:before="120"/>
        <w:ind w:left="1276" w:hanging="1276"/>
        <w:rPr>
          <w:rFonts w:ascii="Arial" w:hAnsi="Arial" w:cs="Arial"/>
          <w:b/>
          <w:sz w:val="22"/>
          <w:szCs w:val="22"/>
        </w:rPr>
      </w:pPr>
      <w:r w:rsidRPr="00EB3A0B">
        <w:rPr>
          <w:rFonts w:ascii="Arial" w:hAnsi="Arial" w:cs="Arial"/>
          <w:b/>
          <w:sz w:val="22"/>
          <w:szCs w:val="22"/>
        </w:rPr>
        <w:tab/>
      </w:r>
      <w:r w:rsidR="001817B6">
        <w:rPr>
          <w:rFonts w:ascii="Arial" w:hAnsi="Arial" w:cs="Arial"/>
          <w:b/>
          <w:sz w:val="22"/>
          <w:szCs w:val="22"/>
        </w:rPr>
        <w:tab/>
      </w:r>
      <w:r w:rsidR="00FD441B">
        <w:rPr>
          <w:rFonts w:ascii="Arial" w:hAnsi="Arial" w:cs="Arial"/>
          <w:b/>
          <w:sz w:val="22"/>
          <w:szCs w:val="22"/>
        </w:rPr>
        <w:t>JUDr. Markem Dlo</w:t>
      </w:r>
      <w:r w:rsidR="00AC4EFA">
        <w:rPr>
          <w:rFonts w:ascii="Arial" w:hAnsi="Arial" w:cs="Arial"/>
          <w:b/>
          <w:sz w:val="22"/>
          <w:szCs w:val="22"/>
        </w:rPr>
        <w:t>u</w:t>
      </w:r>
      <w:r w:rsidR="00FD441B">
        <w:rPr>
          <w:rFonts w:ascii="Arial" w:hAnsi="Arial" w:cs="Arial"/>
          <w:b/>
          <w:sz w:val="22"/>
          <w:szCs w:val="22"/>
        </w:rPr>
        <w:t>hým</w:t>
      </w:r>
      <w:r w:rsidRPr="00EB3A0B">
        <w:rPr>
          <w:rFonts w:ascii="Arial" w:hAnsi="Arial" w:cs="Arial"/>
          <w:b/>
          <w:sz w:val="22"/>
          <w:szCs w:val="22"/>
        </w:rPr>
        <w:t>, místopředsedou představenstva</w:t>
      </w:r>
    </w:p>
    <w:p w14:paraId="7B207EDF" w14:textId="77777777" w:rsidR="001C3FE0" w:rsidRPr="00EB3A0B" w:rsidRDefault="001C3FE0" w:rsidP="001C3FE0">
      <w:pPr>
        <w:spacing w:before="120"/>
        <w:rPr>
          <w:rFonts w:ascii="Arial" w:hAnsi="Arial" w:cs="Arial"/>
          <w:sz w:val="22"/>
          <w:szCs w:val="22"/>
        </w:rPr>
      </w:pPr>
    </w:p>
    <w:p w14:paraId="28B035F0" w14:textId="77777777" w:rsidR="001C3FE0" w:rsidRPr="00EB3A0B" w:rsidRDefault="001C3FE0" w:rsidP="001C3FE0">
      <w:pPr>
        <w:spacing w:before="120"/>
        <w:rPr>
          <w:rFonts w:ascii="Arial" w:hAnsi="Arial" w:cs="Arial"/>
          <w:sz w:val="22"/>
          <w:szCs w:val="22"/>
        </w:rPr>
      </w:pPr>
      <w:r w:rsidRPr="00EB3A0B">
        <w:rPr>
          <w:rFonts w:ascii="Arial" w:hAnsi="Arial" w:cs="Arial"/>
          <w:sz w:val="22"/>
          <w:szCs w:val="22"/>
        </w:rPr>
        <w:t>(dále jen „Pojistitel“)</w:t>
      </w:r>
    </w:p>
    <w:p w14:paraId="0B1202E5" w14:textId="77777777" w:rsidR="001C3FE0" w:rsidRPr="00EB3A0B" w:rsidRDefault="001C3FE0" w:rsidP="001C3FE0">
      <w:pPr>
        <w:spacing w:before="120"/>
        <w:jc w:val="center"/>
        <w:rPr>
          <w:rFonts w:ascii="Arial" w:hAnsi="Arial" w:cs="Arial"/>
        </w:rPr>
      </w:pPr>
      <w:r w:rsidRPr="00EB3A0B">
        <w:rPr>
          <w:rFonts w:ascii="Arial" w:hAnsi="Arial" w:cs="Arial"/>
        </w:rPr>
        <w:t xml:space="preserve"> a</w:t>
      </w:r>
    </w:p>
    <w:p w14:paraId="4D05C257" w14:textId="77777777" w:rsidR="001C3FE0" w:rsidRPr="00EB3A0B" w:rsidRDefault="001C3FE0" w:rsidP="001C3FE0">
      <w:pPr>
        <w:spacing w:before="120"/>
        <w:rPr>
          <w:rFonts w:ascii="Arial" w:hAnsi="Arial" w:cs="Arial"/>
          <w:sz w:val="22"/>
          <w:szCs w:val="22"/>
        </w:rPr>
      </w:pPr>
      <w:r w:rsidRPr="00EB3A0B">
        <w:rPr>
          <w:rFonts w:ascii="Arial" w:hAnsi="Arial" w:cs="Arial"/>
          <w:sz w:val="22"/>
          <w:szCs w:val="22"/>
        </w:rPr>
        <w:t>společnost</w:t>
      </w:r>
    </w:p>
    <w:p w14:paraId="70FD5174" w14:textId="3F914321" w:rsidR="001C3FE0" w:rsidRPr="00EB3A0B" w:rsidRDefault="001C3FE0" w:rsidP="001C3FE0">
      <w:pPr>
        <w:spacing w:before="120"/>
        <w:rPr>
          <w:rFonts w:ascii="Arial" w:hAnsi="Arial" w:cs="Arial"/>
          <w:b/>
          <w:sz w:val="22"/>
          <w:szCs w:val="22"/>
        </w:rPr>
      </w:pPr>
      <w:r w:rsidRPr="00EB3A0B">
        <w:rPr>
          <w:rFonts w:ascii="Arial" w:hAnsi="Arial" w:cs="Arial"/>
          <w:b/>
          <w:sz w:val="22"/>
          <w:szCs w:val="22"/>
        </w:rPr>
        <w:fldChar w:fldCharType="begin">
          <w:ffData>
            <w:name w:val="nazev_zak"/>
            <w:enabled/>
            <w:calcOnExit w:val="0"/>
            <w:textInput>
              <w:default w:val="Česká spořitelna, a.s."/>
            </w:textInput>
          </w:ffData>
        </w:fldChar>
      </w:r>
      <w:bookmarkStart w:id="1" w:name="nazev_zak"/>
      <w:r w:rsidRPr="00EB3A0B">
        <w:rPr>
          <w:rFonts w:ascii="Arial" w:hAnsi="Arial" w:cs="Arial"/>
          <w:b/>
          <w:sz w:val="22"/>
          <w:szCs w:val="22"/>
        </w:rPr>
        <w:instrText xml:space="preserve"> FORMTEXT </w:instrText>
      </w:r>
      <w:r w:rsidRPr="00EB3A0B">
        <w:rPr>
          <w:rFonts w:ascii="Arial" w:hAnsi="Arial" w:cs="Arial"/>
          <w:b/>
          <w:sz w:val="22"/>
          <w:szCs w:val="22"/>
        </w:rPr>
      </w:r>
      <w:r w:rsidRPr="00EB3A0B">
        <w:rPr>
          <w:rFonts w:ascii="Arial" w:hAnsi="Arial" w:cs="Arial"/>
          <w:b/>
          <w:sz w:val="22"/>
          <w:szCs w:val="22"/>
        </w:rPr>
        <w:fldChar w:fldCharType="separate"/>
      </w:r>
      <w:r w:rsidR="001817B6">
        <w:rPr>
          <w:rFonts w:ascii="Arial" w:hAnsi="Arial" w:cs="Arial"/>
          <w:b/>
          <w:sz w:val="22"/>
          <w:szCs w:val="22"/>
        </w:rPr>
        <w:t>Česká spořitelna, a.s.</w:t>
      </w:r>
      <w:r w:rsidRPr="00EB3A0B">
        <w:rPr>
          <w:rFonts w:ascii="Arial" w:hAnsi="Arial" w:cs="Arial"/>
          <w:b/>
          <w:sz w:val="22"/>
          <w:szCs w:val="22"/>
        </w:rPr>
        <w:fldChar w:fldCharType="end"/>
      </w:r>
      <w:bookmarkEnd w:id="1"/>
    </w:p>
    <w:p w14:paraId="412AC4C7" w14:textId="40FFDDD3" w:rsidR="001C3FE0" w:rsidRPr="00EB3A0B" w:rsidRDefault="001C3FE0" w:rsidP="001C3FE0">
      <w:pPr>
        <w:spacing w:before="120"/>
        <w:rPr>
          <w:rFonts w:ascii="Arial" w:hAnsi="Arial" w:cs="Arial"/>
          <w:sz w:val="22"/>
          <w:szCs w:val="22"/>
        </w:rPr>
      </w:pPr>
      <w:r w:rsidRPr="00EB3A0B">
        <w:rPr>
          <w:rFonts w:ascii="Arial" w:hAnsi="Arial" w:cs="Arial"/>
          <w:sz w:val="22"/>
          <w:szCs w:val="22"/>
        </w:rPr>
        <w:t xml:space="preserve">sídlo: </w:t>
      </w:r>
      <w:r w:rsidRPr="00EB3A0B">
        <w:rPr>
          <w:rFonts w:ascii="Arial" w:hAnsi="Arial" w:cs="Arial"/>
          <w:sz w:val="22"/>
          <w:szCs w:val="22"/>
        </w:rPr>
        <w:fldChar w:fldCharType="begin">
          <w:ffData>
            <w:name w:val="ulice_zak"/>
            <w:enabled/>
            <w:calcOnExit w:val="0"/>
            <w:textInput>
              <w:default w:val="Olbrachtova 1929/62"/>
            </w:textInput>
          </w:ffData>
        </w:fldChar>
      </w:r>
      <w:bookmarkStart w:id="2" w:name="ulice_zak"/>
      <w:r w:rsidRPr="00EB3A0B">
        <w:rPr>
          <w:rFonts w:ascii="Arial" w:hAnsi="Arial" w:cs="Arial"/>
          <w:sz w:val="22"/>
          <w:szCs w:val="22"/>
        </w:rPr>
        <w:instrText xml:space="preserve"> FORMTEXT </w:instrText>
      </w:r>
      <w:r w:rsidRPr="00EB3A0B">
        <w:rPr>
          <w:rFonts w:ascii="Arial" w:hAnsi="Arial" w:cs="Arial"/>
          <w:sz w:val="22"/>
          <w:szCs w:val="22"/>
        </w:rPr>
      </w:r>
      <w:r w:rsidRPr="00EB3A0B">
        <w:rPr>
          <w:rFonts w:ascii="Arial" w:hAnsi="Arial" w:cs="Arial"/>
          <w:sz w:val="22"/>
          <w:szCs w:val="22"/>
        </w:rPr>
        <w:fldChar w:fldCharType="separate"/>
      </w:r>
      <w:r w:rsidR="001817B6">
        <w:rPr>
          <w:rFonts w:ascii="Arial" w:hAnsi="Arial" w:cs="Arial"/>
          <w:sz w:val="22"/>
          <w:szCs w:val="22"/>
        </w:rPr>
        <w:t>Olbrachtova 1929/62</w:t>
      </w:r>
      <w:r w:rsidRPr="00EB3A0B">
        <w:rPr>
          <w:rFonts w:ascii="Arial" w:hAnsi="Arial" w:cs="Arial"/>
          <w:sz w:val="22"/>
          <w:szCs w:val="22"/>
        </w:rPr>
        <w:fldChar w:fldCharType="end"/>
      </w:r>
      <w:bookmarkEnd w:id="2"/>
      <w:r w:rsidRPr="00EB3A0B">
        <w:rPr>
          <w:rFonts w:ascii="Arial" w:hAnsi="Arial" w:cs="Arial"/>
          <w:sz w:val="22"/>
          <w:szCs w:val="22"/>
        </w:rPr>
        <w:t xml:space="preserve">, </w:t>
      </w:r>
      <w:r w:rsidRPr="00EB3A0B">
        <w:rPr>
          <w:rFonts w:ascii="Arial" w:hAnsi="Arial" w:cs="Arial"/>
          <w:sz w:val="22"/>
          <w:szCs w:val="22"/>
        </w:rPr>
        <w:fldChar w:fldCharType="begin">
          <w:ffData>
            <w:name w:val="psc_zak"/>
            <w:enabled/>
            <w:calcOnExit w:val="0"/>
            <w:textInput>
              <w:default w:val="140 00"/>
            </w:textInput>
          </w:ffData>
        </w:fldChar>
      </w:r>
      <w:bookmarkStart w:id="3" w:name="psc_zak"/>
      <w:r w:rsidRPr="00EB3A0B">
        <w:rPr>
          <w:rFonts w:ascii="Arial" w:hAnsi="Arial" w:cs="Arial"/>
          <w:sz w:val="22"/>
          <w:szCs w:val="22"/>
        </w:rPr>
        <w:instrText xml:space="preserve"> FORMTEXT </w:instrText>
      </w:r>
      <w:r w:rsidRPr="00EB3A0B">
        <w:rPr>
          <w:rFonts w:ascii="Arial" w:hAnsi="Arial" w:cs="Arial"/>
          <w:sz w:val="22"/>
          <w:szCs w:val="22"/>
        </w:rPr>
      </w:r>
      <w:r w:rsidRPr="00EB3A0B">
        <w:rPr>
          <w:rFonts w:ascii="Arial" w:hAnsi="Arial" w:cs="Arial"/>
          <w:sz w:val="22"/>
          <w:szCs w:val="22"/>
        </w:rPr>
        <w:fldChar w:fldCharType="separate"/>
      </w:r>
      <w:r w:rsidR="001817B6">
        <w:rPr>
          <w:rFonts w:ascii="Arial" w:hAnsi="Arial" w:cs="Arial"/>
          <w:sz w:val="22"/>
          <w:szCs w:val="22"/>
        </w:rPr>
        <w:t>140 00</w:t>
      </w:r>
      <w:r w:rsidRPr="00EB3A0B">
        <w:rPr>
          <w:rFonts w:ascii="Arial" w:hAnsi="Arial" w:cs="Arial"/>
          <w:sz w:val="22"/>
          <w:szCs w:val="22"/>
        </w:rPr>
        <w:fldChar w:fldCharType="end"/>
      </w:r>
      <w:bookmarkEnd w:id="3"/>
      <w:r w:rsidRPr="00EB3A0B">
        <w:rPr>
          <w:rFonts w:ascii="Arial" w:hAnsi="Arial" w:cs="Arial"/>
          <w:sz w:val="22"/>
          <w:szCs w:val="22"/>
        </w:rPr>
        <w:t xml:space="preserve">, </w:t>
      </w:r>
      <w:r w:rsidRPr="00EB3A0B">
        <w:rPr>
          <w:rFonts w:ascii="Arial" w:hAnsi="Arial" w:cs="Arial"/>
          <w:sz w:val="22"/>
          <w:szCs w:val="22"/>
        </w:rPr>
        <w:fldChar w:fldCharType="begin">
          <w:ffData>
            <w:name w:val="mesto_zak"/>
            <w:enabled/>
            <w:calcOnExit w:val="0"/>
            <w:textInput>
              <w:default w:val="Praha 4"/>
            </w:textInput>
          </w:ffData>
        </w:fldChar>
      </w:r>
      <w:bookmarkStart w:id="4" w:name="mesto_zak"/>
      <w:r w:rsidRPr="00EB3A0B">
        <w:rPr>
          <w:rFonts w:ascii="Arial" w:hAnsi="Arial" w:cs="Arial"/>
          <w:sz w:val="22"/>
          <w:szCs w:val="22"/>
        </w:rPr>
        <w:instrText xml:space="preserve"> FORMTEXT </w:instrText>
      </w:r>
      <w:r w:rsidRPr="00EB3A0B">
        <w:rPr>
          <w:rFonts w:ascii="Arial" w:hAnsi="Arial" w:cs="Arial"/>
          <w:sz w:val="22"/>
          <w:szCs w:val="22"/>
        </w:rPr>
      </w:r>
      <w:r w:rsidRPr="00EB3A0B">
        <w:rPr>
          <w:rFonts w:ascii="Arial" w:hAnsi="Arial" w:cs="Arial"/>
          <w:sz w:val="22"/>
          <w:szCs w:val="22"/>
        </w:rPr>
        <w:fldChar w:fldCharType="separate"/>
      </w:r>
      <w:r w:rsidR="001817B6">
        <w:rPr>
          <w:rFonts w:ascii="Arial" w:hAnsi="Arial" w:cs="Arial"/>
          <w:sz w:val="22"/>
          <w:szCs w:val="22"/>
        </w:rPr>
        <w:t>Praha 4</w:t>
      </w:r>
      <w:r w:rsidRPr="00EB3A0B">
        <w:rPr>
          <w:rFonts w:ascii="Arial" w:hAnsi="Arial" w:cs="Arial"/>
          <w:sz w:val="22"/>
          <w:szCs w:val="22"/>
        </w:rPr>
        <w:fldChar w:fldCharType="end"/>
      </w:r>
      <w:bookmarkEnd w:id="4"/>
      <w:r w:rsidRPr="00EB3A0B">
        <w:rPr>
          <w:rFonts w:ascii="Arial" w:hAnsi="Arial" w:cs="Arial"/>
          <w:sz w:val="22"/>
          <w:szCs w:val="22"/>
        </w:rPr>
        <w:t xml:space="preserve">, </w:t>
      </w:r>
      <w:r w:rsidRPr="00EB3A0B">
        <w:rPr>
          <w:rFonts w:ascii="Arial" w:hAnsi="Arial" w:cs="Arial"/>
          <w:sz w:val="22"/>
          <w:szCs w:val="22"/>
        </w:rPr>
        <w:fldChar w:fldCharType="begin">
          <w:ffData>
            <w:name w:val="zeme_zak"/>
            <w:enabled/>
            <w:calcOnExit w:val="0"/>
            <w:textInput>
              <w:default w:val="ČESKÁ REPUBLIKA"/>
            </w:textInput>
          </w:ffData>
        </w:fldChar>
      </w:r>
      <w:bookmarkStart w:id="5" w:name="zeme_zak"/>
      <w:r w:rsidRPr="00EB3A0B">
        <w:rPr>
          <w:rFonts w:ascii="Arial" w:hAnsi="Arial" w:cs="Arial"/>
          <w:sz w:val="22"/>
          <w:szCs w:val="22"/>
        </w:rPr>
        <w:instrText xml:space="preserve"> FORMTEXT </w:instrText>
      </w:r>
      <w:r w:rsidRPr="00EB3A0B">
        <w:rPr>
          <w:rFonts w:ascii="Arial" w:hAnsi="Arial" w:cs="Arial"/>
          <w:sz w:val="22"/>
          <w:szCs w:val="22"/>
        </w:rPr>
      </w:r>
      <w:r w:rsidRPr="00EB3A0B">
        <w:rPr>
          <w:rFonts w:ascii="Arial" w:hAnsi="Arial" w:cs="Arial"/>
          <w:sz w:val="22"/>
          <w:szCs w:val="22"/>
        </w:rPr>
        <w:fldChar w:fldCharType="separate"/>
      </w:r>
      <w:r w:rsidR="001817B6">
        <w:rPr>
          <w:rFonts w:ascii="Arial" w:hAnsi="Arial" w:cs="Arial"/>
          <w:sz w:val="22"/>
          <w:szCs w:val="22"/>
        </w:rPr>
        <w:t>ČESKÁ REPUBLIKA</w:t>
      </w:r>
      <w:r w:rsidRPr="00EB3A0B">
        <w:rPr>
          <w:rFonts w:ascii="Arial" w:hAnsi="Arial" w:cs="Arial"/>
          <w:sz w:val="22"/>
          <w:szCs w:val="22"/>
        </w:rPr>
        <w:fldChar w:fldCharType="end"/>
      </w:r>
      <w:bookmarkEnd w:id="5"/>
    </w:p>
    <w:p w14:paraId="20CBE6E1" w14:textId="228EB662" w:rsidR="001C3FE0" w:rsidRPr="00EB3A0B" w:rsidRDefault="001C3FE0" w:rsidP="001C3FE0">
      <w:pPr>
        <w:spacing w:before="120"/>
        <w:rPr>
          <w:rFonts w:ascii="Arial" w:hAnsi="Arial" w:cs="Arial"/>
          <w:sz w:val="22"/>
          <w:szCs w:val="22"/>
        </w:rPr>
      </w:pPr>
      <w:r w:rsidRPr="00EB3A0B">
        <w:rPr>
          <w:rFonts w:ascii="Arial" w:hAnsi="Arial" w:cs="Arial"/>
          <w:sz w:val="22"/>
          <w:szCs w:val="22"/>
        </w:rPr>
        <w:t xml:space="preserve">IČ: </w:t>
      </w:r>
      <w:r w:rsidRPr="00EB3A0B">
        <w:rPr>
          <w:rFonts w:ascii="Arial" w:hAnsi="Arial" w:cs="Arial"/>
          <w:sz w:val="22"/>
          <w:szCs w:val="22"/>
        </w:rPr>
        <w:fldChar w:fldCharType="begin">
          <w:ffData>
            <w:name w:val="ico"/>
            <w:enabled/>
            <w:calcOnExit w:val="0"/>
            <w:textInput>
              <w:default w:val="45244782"/>
            </w:textInput>
          </w:ffData>
        </w:fldChar>
      </w:r>
      <w:bookmarkStart w:id="6" w:name="ico"/>
      <w:r w:rsidRPr="00EB3A0B">
        <w:rPr>
          <w:rFonts w:ascii="Arial" w:hAnsi="Arial" w:cs="Arial"/>
          <w:sz w:val="22"/>
          <w:szCs w:val="22"/>
        </w:rPr>
        <w:instrText xml:space="preserve"> FORMTEXT </w:instrText>
      </w:r>
      <w:r w:rsidRPr="00EB3A0B">
        <w:rPr>
          <w:rFonts w:ascii="Arial" w:hAnsi="Arial" w:cs="Arial"/>
          <w:sz w:val="22"/>
          <w:szCs w:val="22"/>
        </w:rPr>
      </w:r>
      <w:r w:rsidRPr="00EB3A0B">
        <w:rPr>
          <w:rFonts w:ascii="Arial" w:hAnsi="Arial" w:cs="Arial"/>
          <w:sz w:val="22"/>
          <w:szCs w:val="22"/>
        </w:rPr>
        <w:fldChar w:fldCharType="separate"/>
      </w:r>
      <w:r w:rsidR="001817B6">
        <w:rPr>
          <w:rFonts w:ascii="Arial" w:hAnsi="Arial" w:cs="Arial"/>
          <w:sz w:val="22"/>
          <w:szCs w:val="22"/>
        </w:rPr>
        <w:t>45244782</w:t>
      </w:r>
      <w:r w:rsidRPr="00EB3A0B">
        <w:rPr>
          <w:rFonts w:ascii="Arial" w:hAnsi="Arial" w:cs="Arial"/>
          <w:sz w:val="22"/>
          <w:szCs w:val="22"/>
        </w:rPr>
        <w:fldChar w:fldCharType="end"/>
      </w:r>
      <w:bookmarkEnd w:id="6"/>
    </w:p>
    <w:p w14:paraId="4964FE62" w14:textId="61AF5B57" w:rsidR="001C3FE0" w:rsidRPr="00EB3A0B" w:rsidRDefault="001C3FE0" w:rsidP="001C3FE0">
      <w:pPr>
        <w:spacing w:before="120"/>
        <w:rPr>
          <w:rFonts w:ascii="Arial" w:hAnsi="Arial" w:cs="Arial"/>
          <w:sz w:val="22"/>
          <w:szCs w:val="22"/>
        </w:rPr>
      </w:pPr>
      <w:r w:rsidRPr="00EB3A0B">
        <w:rPr>
          <w:rFonts w:ascii="Arial" w:hAnsi="Arial" w:cs="Arial"/>
          <w:sz w:val="22"/>
          <w:szCs w:val="22"/>
        </w:rPr>
        <w:t xml:space="preserve">DIČ: </w:t>
      </w:r>
      <w:r w:rsidRPr="00EB3A0B">
        <w:rPr>
          <w:rFonts w:ascii="Arial" w:hAnsi="Arial" w:cs="Arial"/>
          <w:sz w:val="22"/>
          <w:szCs w:val="22"/>
        </w:rPr>
        <w:fldChar w:fldCharType="begin">
          <w:ffData>
            <w:name w:val="dic"/>
            <w:enabled/>
            <w:calcOnExit w:val="0"/>
            <w:textInput>
              <w:default w:val="CZ699001261"/>
            </w:textInput>
          </w:ffData>
        </w:fldChar>
      </w:r>
      <w:bookmarkStart w:id="7" w:name="dic"/>
      <w:r w:rsidRPr="00EB3A0B">
        <w:rPr>
          <w:rFonts w:ascii="Arial" w:hAnsi="Arial" w:cs="Arial"/>
          <w:sz w:val="22"/>
          <w:szCs w:val="22"/>
        </w:rPr>
        <w:instrText xml:space="preserve"> FORMTEXT </w:instrText>
      </w:r>
      <w:r w:rsidRPr="00EB3A0B">
        <w:rPr>
          <w:rFonts w:ascii="Arial" w:hAnsi="Arial" w:cs="Arial"/>
          <w:sz w:val="22"/>
          <w:szCs w:val="22"/>
        </w:rPr>
      </w:r>
      <w:r w:rsidRPr="00EB3A0B">
        <w:rPr>
          <w:rFonts w:ascii="Arial" w:hAnsi="Arial" w:cs="Arial"/>
          <w:sz w:val="22"/>
          <w:szCs w:val="22"/>
        </w:rPr>
        <w:fldChar w:fldCharType="separate"/>
      </w:r>
      <w:r w:rsidR="001817B6">
        <w:rPr>
          <w:rFonts w:ascii="Arial" w:hAnsi="Arial" w:cs="Arial"/>
          <w:sz w:val="22"/>
          <w:szCs w:val="22"/>
        </w:rPr>
        <w:t>CZ699001261</w:t>
      </w:r>
      <w:r w:rsidRPr="00EB3A0B">
        <w:rPr>
          <w:rFonts w:ascii="Arial" w:hAnsi="Arial" w:cs="Arial"/>
          <w:sz w:val="22"/>
          <w:szCs w:val="22"/>
        </w:rPr>
        <w:fldChar w:fldCharType="end"/>
      </w:r>
      <w:bookmarkEnd w:id="7"/>
    </w:p>
    <w:p w14:paraId="427FDBBB" w14:textId="31EC76CC" w:rsidR="001C3FE0" w:rsidRPr="00EB3A0B" w:rsidRDefault="001C3FE0" w:rsidP="001C3FE0">
      <w:pPr>
        <w:spacing w:before="120"/>
        <w:rPr>
          <w:rFonts w:ascii="Arial" w:hAnsi="Arial" w:cs="Arial"/>
          <w:sz w:val="22"/>
          <w:szCs w:val="22"/>
        </w:rPr>
      </w:pPr>
      <w:r w:rsidRPr="00EB3A0B">
        <w:rPr>
          <w:rFonts w:ascii="Arial" w:hAnsi="Arial" w:cs="Arial"/>
          <w:sz w:val="22"/>
          <w:szCs w:val="22"/>
        </w:rPr>
        <w:t xml:space="preserve">zapsána v obchodním rejstříku vedeném </w:t>
      </w:r>
      <w:r w:rsidR="001817B6" w:rsidRPr="00B04CBB">
        <w:rPr>
          <w:rFonts w:ascii="Arial" w:hAnsi="Arial" w:cs="Arial"/>
          <w:sz w:val="22"/>
          <w:szCs w:val="22"/>
        </w:rPr>
        <w:t>Městským soudem v Praze</w:t>
      </w:r>
      <w:r w:rsidR="001817B6">
        <w:rPr>
          <w:rFonts w:ascii="Arial" w:hAnsi="Arial" w:cs="Arial"/>
          <w:sz w:val="22"/>
          <w:szCs w:val="22"/>
        </w:rPr>
        <w:t xml:space="preserve"> v oddílu B</w:t>
      </w:r>
      <w:r w:rsidRPr="00EB3A0B">
        <w:rPr>
          <w:rFonts w:ascii="Arial" w:hAnsi="Arial" w:cs="Arial"/>
          <w:sz w:val="22"/>
          <w:szCs w:val="22"/>
        </w:rPr>
        <w:t xml:space="preserve">, vložce </w:t>
      </w:r>
      <w:r w:rsidR="001817B6">
        <w:rPr>
          <w:rFonts w:ascii="Arial" w:hAnsi="Arial" w:cs="Arial"/>
          <w:sz w:val="22"/>
          <w:szCs w:val="22"/>
        </w:rPr>
        <w:t>1171</w:t>
      </w:r>
      <w:r w:rsidRPr="00EB3A0B">
        <w:rPr>
          <w:rFonts w:ascii="Arial" w:hAnsi="Arial" w:cs="Arial"/>
          <w:sz w:val="22"/>
          <w:szCs w:val="22"/>
        </w:rPr>
        <w:t xml:space="preserve"> číslo účtu: </w:t>
      </w:r>
      <w:r w:rsidRPr="00EB3A0B">
        <w:rPr>
          <w:rFonts w:ascii="Arial" w:hAnsi="Arial" w:cs="Arial"/>
          <w:sz w:val="22"/>
          <w:szCs w:val="22"/>
        </w:rPr>
        <w:fldChar w:fldCharType="begin">
          <w:ffData>
            <w:name w:val="b_ucet"/>
            <w:enabled/>
            <w:calcOnExit w:val="0"/>
            <w:textInput>
              <w:default w:val="1027512/0800"/>
            </w:textInput>
          </w:ffData>
        </w:fldChar>
      </w:r>
      <w:bookmarkStart w:id="8" w:name="b_ucet"/>
      <w:r w:rsidRPr="00EB3A0B">
        <w:rPr>
          <w:rFonts w:ascii="Arial" w:hAnsi="Arial" w:cs="Arial"/>
          <w:sz w:val="22"/>
          <w:szCs w:val="22"/>
        </w:rPr>
        <w:instrText xml:space="preserve"> FORMTEXT </w:instrText>
      </w:r>
      <w:r w:rsidRPr="00EB3A0B">
        <w:rPr>
          <w:rFonts w:ascii="Arial" w:hAnsi="Arial" w:cs="Arial"/>
          <w:sz w:val="22"/>
          <w:szCs w:val="22"/>
        </w:rPr>
      </w:r>
      <w:r w:rsidRPr="00EB3A0B">
        <w:rPr>
          <w:rFonts w:ascii="Arial" w:hAnsi="Arial" w:cs="Arial"/>
          <w:sz w:val="22"/>
          <w:szCs w:val="22"/>
        </w:rPr>
        <w:fldChar w:fldCharType="separate"/>
      </w:r>
      <w:r w:rsidR="001817B6">
        <w:rPr>
          <w:rFonts w:ascii="Arial" w:hAnsi="Arial" w:cs="Arial"/>
          <w:sz w:val="22"/>
          <w:szCs w:val="22"/>
        </w:rPr>
        <w:t>1027512/0800</w:t>
      </w:r>
      <w:r w:rsidRPr="00EB3A0B">
        <w:rPr>
          <w:rFonts w:ascii="Arial" w:hAnsi="Arial" w:cs="Arial"/>
          <w:sz w:val="22"/>
          <w:szCs w:val="22"/>
        </w:rPr>
        <w:fldChar w:fldCharType="end"/>
      </w:r>
      <w:bookmarkEnd w:id="8"/>
    </w:p>
    <w:p w14:paraId="3E1D5E83" w14:textId="77777777" w:rsidR="001C3FE0" w:rsidRPr="00EB3A0B" w:rsidRDefault="001C3FE0" w:rsidP="001C3FE0">
      <w:pPr>
        <w:spacing w:before="120"/>
        <w:ind w:left="1276" w:hanging="1276"/>
        <w:rPr>
          <w:rFonts w:ascii="Arial" w:hAnsi="Arial" w:cs="Arial"/>
          <w:b/>
          <w:sz w:val="22"/>
          <w:szCs w:val="22"/>
        </w:rPr>
      </w:pPr>
      <w:r w:rsidRPr="00EB3A0B">
        <w:rPr>
          <w:rFonts w:ascii="Arial" w:hAnsi="Arial" w:cs="Arial"/>
          <w:b/>
          <w:sz w:val="22"/>
          <w:szCs w:val="22"/>
        </w:rPr>
        <w:t xml:space="preserve">zastoupená </w:t>
      </w:r>
      <w:r w:rsidRPr="00EB3A0B">
        <w:rPr>
          <w:rFonts w:ascii="Arial" w:hAnsi="Arial" w:cs="Arial"/>
          <w:sz w:val="22"/>
          <w:szCs w:val="22"/>
          <w:highlight w:val="yellow"/>
        </w:rPr>
        <w:t>[•]</w:t>
      </w:r>
    </w:p>
    <w:p w14:paraId="07BFAFAB" w14:textId="77777777" w:rsidR="001C3FE0" w:rsidRPr="00EB3A0B" w:rsidRDefault="001C3FE0" w:rsidP="001C3FE0">
      <w:pPr>
        <w:spacing w:before="120"/>
        <w:rPr>
          <w:rFonts w:ascii="Arial" w:hAnsi="Arial" w:cs="Arial"/>
          <w:sz w:val="22"/>
          <w:szCs w:val="22"/>
        </w:rPr>
      </w:pPr>
    </w:p>
    <w:p w14:paraId="5FC2F20F" w14:textId="77777777" w:rsidR="001C3FE0" w:rsidRPr="00EB3A0B" w:rsidRDefault="001C3FE0" w:rsidP="001C3FE0">
      <w:pPr>
        <w:spacing w:before="120"/>
        <w:rPr>
          <w:rFonts w:ascii="Arial" w:hAnsi="Arial" w:cs="Arial"/>
          <w:sz w:val="22"/>
          <w:szCs w:val="22"/>
        </w:rPr>
      </w:pPr>
      <w:r w:rsidRPr="00EB3A0B">
        <w:rPr>
          <w:rFonts w:ascii="Arial" w:hAnsi="Arial" w:cs="Arial"/>
          <w:sz w:val="22"/>
          <w:szCs w:val="22"/>
        </w:rPr>
        <w:t>(dále jen „Pojištěný“)</w:t>
      </w:r>
    </w:p>
    <w:p w14:paraId="54CD1977" w14:textId="77777777" w:rsidR="001C3FE0" w:rsidRPr="00EB3A0B" w:rsidRDefault="001C3FE0" w:rsidP="001C3FE0">
      <w:pPr>
        <w:spacing w:before="120"/>
        <w:rPr>
          <w:rFonts w:ascii="Arial" w:hAnsi="Arial" w:cs="Arial"/>
        </w:rPr>
      </w:pPr>
    </w:p>
    <w:p w14:paraId="5B56D946" w14:textId="77777777" w:rsidR="001C3FE0" w:rsidRPr="00EB3A0B" w:rsidRDefault="001C3FE0" w:rsidP="001C3FE0">
      <w:pPr>
        <w:tabs>
          <w:tab w:val="left" w:pos="2127"/>
        </w:tabs>
        <w:rPr>
          <w:rFonts w:ascii="Arial" w:hAnsi="Arial" w:cs="Arial"/>
          <w:b/>
        </w:rPr>
      </w:pPr>
    </w:p>
    <w:p w14:paraId="2DDA339D" w14:textId="26805825" w:rsidR="001C3FE0" w:rsidRDefault="001C3FE0" w:rsidP="001C3FE0">
      <w:pPr>
        <w:tabs>
          <w:tab w:val="left" w:pos="2127"/>
        </w:tabs>
        <w:jc w:val="both"/>
        <w:rPr>
          <w:rFonts w:ascii="Arial" w:hAnsi="Arial" w:cs="Arial"/>
          <w:sz w:val="22"/>
          <w:szCs w:val="22"/>
        </w:rPr>
      </w:pPr>
      <w:r w:rsidRPr="00EB3A0B">
        <w:rPr>
          <w:rFonts w:ascii="Arial" w:hAnsi="Arial" w:cs="Arial"/>
          <w:sz w:val="22"/>
          <w:szCs w:val="22"/>
        </w:rPr>
        <w:t xml:space="preserve">uzavírají v souvislosti s uznáním vzniku pojistné události z uzavřené </w:t>
      </w:r>
      <w:r w:rsidR="009A20B1">
        <w:rPr>
          <w:rFonts w:ascii="Arial" w:hAnsi="Arial" w:cs="Arial"/>
          <w:sz w:val="22"/>
          <w:szCs w:val="22"/>
        </w:rPr>
        <w:t>p</w:t>
      </w:r>
      <w:r w:rsidRPr="00EB3A0B">
        <w:rPr>
          <w:rFonts w:ascii="Arial" w:hAnsi="Arial" w:cs="Arial"/>
          <w:sz w:val="22"/>
          <w:szCs w:val="22"/>
        </w:rPr>
        <w:t xml:space="preserve">ojistné smlouvy č. </w:t>
      </w:r>
      <w:bookmarkStart w:id="9" w:name="RSB_636473939893619004"/>
      <w:r w:rsidRPr="00DA0E76">
        <w:rPr>
          <w:rFonts w:ascii="Arial" w:hAnsi="Arial" w:cs="Arial"/>
          <w:sz w:val="22"/>
          <w:szCs w:val="22"/>
          <w:highlight w:val="darkCyan"/>
        </w:rPr>
        <w:fldChar w:fldCharType="begin">
          <w:ffData>
            <w:name w:val="cs"/>
            <w:enabled/>
            <w:calcOnExit w:val="0"/>
            <w:textInput>
              <w:default w:val="107010484"/>
            </w:textInput>
          </w:ffData>
        </w:fldChar>
      </w:r>
      <w:bookmarkStart w:id="10" w:name="cs"/>
      <w:r w:rsidRPr="00DA0E76">
        <w:rPr>
          <w:rFonts w:ascii="Arial" w:hAnsi="Arial" w:cs="Arial"/>
          <w:sz w:val="22"/>
          <w:szCs w:val="22"/>
          <w:highlight w:val="darkCyan"/>
        </w:rPr>
        <w:instrText xml:space="preserve"> FORMTEXT </w:instrText>
      </w:r>
      <w:r w:rsidRPr="00DA0E76">
        <w:rPr>
          <w:rFonts w:ascii="Arial" w:hAnsi="Arial" w:cs="Arial"/>
          <w:sz w:val="22"/>
          <w:szCs w:val="22"/>
          <w:highlight w:val="darkCyan"/>
        </w:rPr>
      </w:r>
      <w:r w:rsidRPr="00DA0E76">
        <w:rPr>
          <w:rFonts w:ascii="Arial" w:hAnsi="Arial" w:cs="Arial"/>
          <w:sz w:val="22"/>
          <w:szCs w:val="22"/>
          <w:highlight w:val="darkCyan"/>
        </w:rPr>
        <w:fldChar w:fldCharType="separate"/>
      </w:r>
      <w:r w:rsidR="001817B6" w:rsidRPr="00DA0E76">
        <w:rPr>
          <w:rFonts w:ascii="Arial" w:hAnsi="Arial" w:cs="Arial"/>
          <w:sz w:val="22"/>
          <w:szCs w:val="22"/>
          <w:highlight w:val="darkCyan"/>
        </w:rPr>
        <w:t>107010484</w:t>
      </w:r>
      <w:r w:rsidRPr="00DA0E76">
        <w:rPr>
          <w:rFonts w:ascii="Arial" w:hAnsi="Arial" w:cs="Arial"/>
          <w:sz w:val="22"/>
          <w:szCs w:val="22"/>
          <w:highlight w:val="darkCyan"/>
        </w:rPr>
        <w:fldChar w:fldCharType="end"/>
      </w:r>
      <w:bookmarkEnd w:id="10"/>
      <w:bookmarkEnd w:id="9"/>
      <w:r w:rsidRPr="00EB3A0B">
        <w:rPr>
          <w:rFonts w:ascii="Arial" w:hAnsi="Arial" w:cs="Arial"/>
          <w:sz w:val="22"/>
          <w:szCs w:val="22"/>
        </w:rPr>
        <w:t xml:space="preserve"> tuto smlouvu</w:t>
      </w:r>
      <w:r>
        <w:rPr>
          <w:rFonts w:ascii="Arial" w:hAnsi="Arial" w:cs="Arial"/>
          <w:sz w:val="22"/>
          <w:szCs w:val="22"/>
        </w:rPr>
        <w:t xml:space="preserve"> o úpravě práv a povinností (dále jen „</w:t>
      </w:r>
      <w:r w:rsidRPr="00D262A3">
        <w:rPr>
          <w:rFonts w:ascii="Arial" w:hAnsi="Arial" w:cs="Arial"/>
          <w:b/>
          <w:sz w:val="22"/>
          <w:szCs w:val="22"/>
          <w:u w:val="single"/>
        </w:rPr>
        <w:t>Smlouva</w:t>
      </w:r>
      <w:r>
        <w:rPr>
          <w:rFonts w:ascii="Arial" w:hAnsi="Arial" w:cs="Arial"/>
          <w:sz w:val="22"/>
          <w:szCs w:val="22"/>
        </w:rPr>
        <w:t>“)</w:t>
      </w:r>
      <w:r w:rsidRPr="00EB3A0B">
        <w:rPr>
          <w:rFonts w:ascii="Arial" w:hAnsi="Arial" w:cs="Arial"/>
          <w:sz w:val="22"/>
          <w:szCs w:val="22"/>
        </w:rPr>
        <w:t>:</w:t>
      </w:r>
    </w:p>
    <w:p w14:paraId="26FAD811" w14:textId="77777777" w:rsidR="001C3FE0" w:rsidRDefault="001C3FE0" w:rsidP="001C3FE0">
      <w:pPr>
        <w:rPr>
          <w:rFonts w:ascii="Arial" w:hAnsi="Arial" w:cs="Arial"/>
          <w:sz w:val="22"/>
          <w:szCs w:val="22"/>
        </w:rPr>
      </w:pPr>
      <w:r>
        <w:rPr>
          <w:rFonts w:ascii="Arial" w:hAnsi="Arial" w:cs="Arial"/>
          <w:sz w:val="22"/>
          <w:szCs w:val="22"/>
        </w:rPr>
        <w:br w:type="page"/>
      </w:r>
    </w:p>
    <w:p w14:paraId="003FC957" w14:textId="77777777" w:rsidR="001C3FE0" w:rsidRPr="003B0B43" w:rsidRDefault="001C3FE0" w:rsidP="001C3FE0">
      <w:pPr>
        <w:keepNext/>
        <w:tabs>
          <w:tab w:val="left" w:pos="2127"/>
        </w:tabs>
        <w:jc w:val="center"/>
        <w:rPr>
          <w:rFonts w:ascii="Arial" w:hAnsi="Arial" w:cs="Arial"/>
          <w:b/>
        </w:rPr>
      </w:pPr>
      <w:r w:rsidRPr="003B0B43">
        <w:rPr>
          <w:rFonts w:ascii="Arial" w:hAnsi="Arial" w:cs="Arial"/>
          <w:b/>
        </w:rPr>
        <w:lastRenderedPageBreak/>
        <w:t>I.</w:t>
      </w:r>
    </w:p>
    <w:p w14:paraId="2A1BB4D2" w14:textId="77777777" w:rsidR="001C3FE0" w:rsidRPr="003B0B43" w:rsidRDefault="001C3FE0" w:rsidP="001C3FE0">
      <w:pPr>
        <w:tabs>
          <w:tab w:val="left" w:pos="2127"/>
        </w:tabs>
        <w:spacing w:after="120"/>
        <w:jc w:val="center"/>
        <w:rPr>
          <w:rFonts w:ascii="Arial" w:hAnsi="Arial" w:cs="Arial"/>
          <w:b/>
          <w:szCs w:val="22"/>
        </w:rPr>
      </w:pPr>
      <w:r w:rsidRPr="003B0B43">
        <w:rPr>
          <w:rFonts w:ascii="Arial" w:hAnsi="Arial" w:cs="Arial"/>
          <w:b/>
          <w:szCs w:val="22"/>
        </w:rPr>
        <w:t>Předmět smlouvy</w:t>
      </w:r>
    </w:p>
    <w:p w14:paraId="03F4A832" w14:textId="449C13D4" w:rsidR="001C3FE0" w:rsidRPr="007D4DC5" w:rsidRDefault="001C3FE0" w:rsidP="001C3FE0">
      <w:pPr>
        <w:numPr>
          <w:ilvl w:val="0"/>
          <w:numId w:val="3"/>
        </w:numPr>
        <w:tabs>
          <w:tab w:val="left" w:pos="2127"/>
        </w:tabs>
        <w:jc w:val="both"/>
        <w:rPr>
          <w:rFonts w:ascii="Arial" w:hAnsi="Arial" w:cs="Arial"/>
          <w:sz w:val="22"/>
          <w:szCs w:val="22"/>
        </w:rPr>
      </w:pPr>
      <w:r w:rsidRPr="007D4DC5">
        <w:rPr>
          <w:rFonts w:ascii="Arial" w:hAnsi="Arial" w:cs="Arial"/>
          <w:sz w:val="22"/>
          <w:szCs w:val="22"/>
        </w:rPr>
        <w:t xml:space="preserve">Předmětem Smlouvy je úprava práv a povinností smluvních stran vyplývajících z pojistné smlouvy č. </w:t>
      </w:r>
      <w:bookmarkStart w:id="11" w:name="RSB_636473937370399481"/>
      <w:bookmarkStart w:id="12" w:name="RSB_636473937558540191"/>
      <w:r w:rsidRPr="00DA0E76">
        <w:rPr>
          <w:rFonts w:ascii="Arial" w:hAnsi="Arial" w:cs="Arial"/>
          <w:sz w:val="22"/>
          <w:szCs w:val="22"/>
          <w:highlight w:val="darkCyan"/>
        </w:rPr>
        <w:fldChar w:fldCharType="begin"/>
      </w:r>
      <w:r w:rsidRPr="00DA0E76">
        <w:rPr>
          <w:rFonts w:ascii="Arial" w:hAnsi="Arial" w:cs="Arial"/>
          <w:sz w:val="22"/>
          <w:szCs w:val="22"/>
          <w:highlight w:val="darkCyan"/>
        </w:rPr>
        <w:instrText xml:space="preserve"> REF cs \h  \* MERGEFORMAT </w:instrText>
      </w:r>
      <w:r w:rsidRPr="00DA0E76">
        <w:rPr>
          <w:rFonts w:ascii="Arial" w:hAnsi="Arial" w:cs="Arial"/>
          <w:sz w:val="22"/>
          <w:szCs w:val="22"/>
          <w:highlight w:val="darkCyan"/>
        </w:rPr>
      </w:r>
      <w:r w:rsidRPr="00DA0E76">
        <w:rPr>
          <w:rFonts w:ascii="Arial" w:hAnsi="Arial" w:cs="Arial"/>
          <w:sz w:val="22"/>
          <w:szCs w:val="22"/>
          <w:highlight w:val="darkCyan"/>
        </w:rPr>
        <w:fldChar w:fldCharType="separate"/>
      </w:r>
      <w:r w:rsidR="00657ACF" w:rsidRPr="00DA0E76">
        <w:rPr>
          <w:rFonts w:ascii="Arial" w:hAnsi="Arial" w:cs="Arial"/>
          <w:sz w:val="22"/>
          <w:szCs w:val="22"/>
          <w:highlight w:val="darkCyan"/>
        </w:rPr>
        <w:t>107010484</w:t>
      </w:r>
      <w:r w:rsidRPr="00DA0E76">
        <w:rPr>
          <w:rFonts w:ascii="Arial" w:hAnsi="Arial" w:cs="Arial"/>
          <w:sz w:val="22"/>
          <w:szCs w:val="22"/>
          <w:highlight w:val="darkCyan"/>
        </w:rPr>
        <w:fldChar w:fldCharType="end"/>
      </w:r>
      <w:bookmarkEnd w:id="11"/>
      <w:r w:rsidR="009360F0" w:rsidRPr="00DA0E76">
        <w:rPr>
          <w:rFonts w:ascii="Arial" w:hAnsi="Arial" w:cs="Arial"/>
          <w:sz w:val="22"/>
          <w:szCs w:val="22"/>
          <w:highlight w:val="darkCyan"/>
        </w:rPr>
        <w:t xml:space="preserve"> pro pojištění vývozního odběratelského úvěru proti riziku nezaplacení</w:t>
      </w:r>
      <w:r w:rsidR="001872B7" w:rsidRPr="00DA0E76">
        <w:rPr>
          <w:rFonts w:ascii="Arial" w:hAnsi="Arial" w:cs="Arial"/>
          <w:sz w:val="22"/>
          <w:szCs w:val="22"/>
          <w:highlight w:val="darkCyan"/>
        </w:rPr>
        <w:t xml:space="preserve"> ze dne 21.7.2015</w:t>
      </w:r>
      <w:bookmarkEnd w:id="12"/>
      <w:r w:rsidRPr="007D4DC5">
        <w:rPr>
          <w:rFonts w:ascii="Arial" w:hAnsi="Arial" w:cs="Arial"/>
          <w:sz w:val="22"/>
          <w:szCs w:val="22"/>
        </w:rPr>
        <w:t xml:space="preserve"> (dále jen „</w:t>
      </w:r>
      <w:r w:rsidRPr="007D4DC5">
        <w:rPr>
          <w:rFonts w:ascii="Arial" w:hAnsi="Arial" w:cs="Arial"/>
          <w:b/>
          <w:sz w:val="22"/>
          <w:szCs w:val="22"/>
          <w:u w:val="single"/>
        </w:rPr>
        <w:t>Pojistná smlouva</w:t>
      </w:r>
      <w:r w:rsidRPr="007D4DC5">
        <w:rPr>
          <w:rFonts w:ascii="Arial" w:hAnsi="Arial" w:cs="Arial"/>
          <w:sz w:val="22"/>
          <w:szCs w:val="22"/>
        </w:rPr>
        <w:t xml:space="preserve">“), </w:t>
      </w:r>
      <w:bookmarkStart w:id="13" w:name="RSB_636473937638608197"/>
      <w:r w:rsidRPr="00DA0E76">
        <w:rPr>
          <w:rFonts w:ascii="Arial" w:hAnsi="Arial" w:cs="Arial"/>
          <w:sz w:val="22"/>
          <w:szCs w:val="22"/>
          <w:highlight w:val="darkCyan"/>
        </w:rPr>
        <w:t xml:space="preserve">kryjící riziko nezaplacení pohledávky z úvěru poskytnutého na základě </w:t>
      </w:r>
      <w:r w:rsidR="00205042" w:rsidRPr="00DA0E76">
        <w:rPr>
          <w:rFonts w:ascii="Arial" w:hAnsi="Arial" w:cs="Arial"/>
          <w:sz w:val="22"/>
          <w:szCs w:val="22"/>
          <w:highlight w:val="darkCyan"/>
        </w:rPr>
        <w:t>úvěrové smlouvy</w:t>
      </w:r>
      <w:r w:rsidRPr="00DA0E76">
        <w:rPr>
          <w:rFonts w:ascii="Arial" w:hAnsi="Arial" w:cs="Arial"/>
          <w:sz w:val="22"/>
          <w:szCs w:val="22"/>
          <w:highlight w:val="darkCyan"/>
        </w:rPr>
        <w:t xml:space="preserve">, uzavřené dne </w:t>
      </w:r>
      <w:r w:rsidR="00205042" w:rsidRPr="00DA0E76">
        <w:rPr>
          <w:rFonts w:ascii="Arial" w:hAnsi="Arial" w:cs="Arial"/>
          <w:sz w:val="22"/>
          <w:szCs w:val="22"/>
          <w:highlight w:val="darkCyan"/>
        </w:rPr>
        <w:t>23.6.2015</w:t>
      </w:r>
      <w:r w:rsidRPr="00DA0E76">
        <w:rPr>
          <w:rFonts w:ascii="Arial" w:hAnsi="Arial" w:cs="Arial"/>
          <w:sz w:val="22"/>
          <w:szCs w:val="22"/>
          <w:highlight w:val="darkCyan"/>
        </w:rPr>
        <w:t xml:space="preserve"> mezi Pojištěným a společností </w:t>
      </w:r>
      <w:r w:rsidR="007540CD" w:rsidRPr="00DA0E76">
        <w:rPr>
          <w:rFonts w:ascii="Arial" w:hAnsi="Arial" w:cs="Arial"/>
          <w:sz w:val="22"/>
          <w:szCs w:val="22"/>
          <w:highlight w:val="darkCyan"/>
        </w:rPr>
        <w:t xml:space="preserve">(i) </w:t>
      </w:r>
      <w:proofErr w:type="spellStart"/>
      <w:r w:rsidR="007540CD" w:rsidRPr="00DA0E76">
        <w:rPr>
          <w:rFonts w:ascii="Arial" w:hAnsi="Arial" w:cs="Arial"/>
          <w:sz w:val="22"/>
          <w:szCs w:val="22"/>
          <w:highlight w:val="darkCyan"/>
        </w:rPr>
        <w:t>Teyma</w:t>
      </w:r>
      <w:proofErr w:type="spellEnd"/>
      <w:r w:rsidR="007540CD" w:rsidRPr="00DA0E76">
        <w:rPr>
          <w:rFonts w:ascii="Arial" w:hAnsi="Arial" w:cs="Arial"/>
          <w:sz w:val="22"/>
          <w:szCs w:val="22"/>
          <w:highlight w:val="darkCyan"/>
        </w:rPr>
        <w:t xml:space="preserve"> </w:t>
      </w:r>
      <w:proofErr w:type="spellStart"/>
      <w:r w:rsidR="007540CD" w:rsidRPr="00DA0E76">
        <w:rPr>
          <w:rFonts w:ascii="Arial" w:hAnsi="Arial" w:cs="Arial"/>
          <w:sz w:val="22"/>
          <w:szCs w:val="22"/>
          <w:highlight w:val="darkCyan"/>
        </w:rPr>
        <w:t>Gestión</w:t>
      </w:r>
      <w:proofErr w:type="spellEnd"/>
      <w:r w:rsidR="007540CD" w:rsidRPr="00DA0E76">
        <w:rPr>
          <w:rFonts w:ascii="Arial" w:hAnsi="Arial" w:cs="Arial"/>
          <w:sz w:val="22"/>
          <w:szCs w:val="22"/>
          <w:highlight w:val="darkCyan"/>
        </w:rPr>
        <w:t xml:space="preserve"> de </w:t>
      </w:r>
      <w:proofErr w:type="spellStart"/>
      <w:r w:rsidR="007540CD" w:rsidRPr="00DA0E76">
        <w:rPr>
          <w:rFonts w:ascii="Arial" w:hAnsi="Arial" w:cs="Arial"/>
          <w:sz w:val="22"/>
          <w:szCs w:val="22"/>
          <w:highlight w:val="darkCyan"/>
        </w:rPr>
        <w:t>Contratos</w:t>
      </w:r>
      <w:proofErr w:type="spellEnd"/>
      <w:r w:rsidR="007540CD" w:rsidRPr="00DA0E76">
        <w:rPr>
          <w:rFonts w:ascii="Arial" w:hAnsi="Arial" w:cs="Arial"/>
          <w:sz w:val="22"/>
          <w:szCs w:val="22"/>
          <w:highlight w:val="darkCyan"/>
        </w:rPr>
        <w:t xml:space="preserve"> de </w:t>
      </w:r>
      <w:proofErr w:type="spellStart"/>
      <w:r w:rsidR="007540CD" w:rsidRPr="00DA0E76">
        <w:rPr>
          <w:rFonts w:ascii="Arial" w:hAnsi="Arial" w:cs="Arial"/>
          <w:sz w:val="22"/>
          <w:szCs w:val="22"/>
          <w:highlight w:val="darkCyan"/>
        </w:rPr>
        <w:t>Construcción</w:t>
      </w:r>
      <w:proofErr w:type="spellEnd"/>
      <w:r w:rsidR="007540CD" w:rsidRPr="00DA0E76">
        <w:rPr>
          <w:rFonts w:ascii="Arial" w:hAnsi="Arial" w:cs="Arial"/>
          <w:sz w:val="22"/>
          <w:szCs w:val="22"/>
          <w:highlight w:val="darkCyan"/>
        </w:rPr>
        <w:t xml:space="preserve"> e </w:t>
      </w:r>
      <w:proofErr w:type="spellStart"/>
      <w:r w:rsidR="007540CD" w:rsidRPr="00DA0E76">
        <w:rPr>
          <w:rFonts w:ascii="Arial" w:hAnsi="Arial" w:cs="Arial"/>
          <w:sz w:val="22"/>
          <w:szCs w:val="22"/>
          <w:highlight w:val="darkCyan"/>
        </w:rPr>
        <w:t>Ingeniería</w:t>
      </w:r>
      <w:proofErr w:type="spellEnd"/>
      <w:r w:rsidR="007540CD" w:rsidRPr="00DA0E76">
        <w:rPr>
          <w:rFonts w:ascii="Arial" w:hAnsi="Arial" w:cs="Arial"/>
          <w:sz w:val="22"/>
          <w:szCs w:val="22"/>
          <w:highlight w:val="darkCyan"/>
        </w:rPr>
        <w:t xml:space="preserve">, S.A., </w:t>
      </w:r>
      <w:r w:rsidR="007540CD" w:rsidRPr="00DA0E76">
        <w:rPr>
          <w:rFonts w:ascii="Arial" w:hAnsi="Arial" w:cs="Arial"/>
          <w:sz w:val="22"/>
          <w:szCs w:val="22"/>
          <w:highlight w:val="darkCyan"/>
        </w:rPr>
        <w:fldChar w:fldCharType="begin">
          <w:ffData>
            <w:name w:val="ulice_dl"/>
            <w:enabled/>
            <w:calcOnExit w:val="0"/>
            <w:textInput>
              <w:default w:val="Campus Palmas Altas, C/Energía no 1, Palmas Altas"/>
            </w:textInput>
          </w:ffData>
        </w:fldChar>
      </w:r>
      <w:r w:rsidR="007540CD" w:rsidRPr="00DA0E76">
        <w:rPr>
          <w:rFonts w:ascii="Arial" w:hAnsi="Arial" w:cs="Arial"/>
          <w:sz w:val="22"/>
          <w:szCs w:val="22"/>
          <w:highlight w:val="darkCyan"/>
        </w:rPr>
        <w:instrText xml:space="preserve"> FORMTEXT </w:instrText>
      </w:r>
      <w:r w:rsidR="007540CD" w:rsidRPr="00DA0E76">
        <w:rPr>
          <w:rFonts w:ascii="Arial" w:hAnsi="Arial" w:cs="Arial"/>
          <w:sz w:val="22"/>
          <w:szCs w:val="22"/>
          <w:highlight w:val="darkCyan"/>
        </w:rPr>
      </w:r>
      <w:r w:rsidR="007540CD" w:rsidRPr="00DA0E76">
        <w:rPr>
          <w:rFonts w:ascii="Arial" w:hAnsi="Arial" w:cs="Arial"/>
          <w:sz w:val="22"/>
          <w:szCs w:val="22"/>
          <w:highlight w:val="darkCyan"/>
        </w:rPr>
        <w:fldChar w:fldCharType="separate"/>
      </w:r>
      <w:r w:rsidR="007540CD" w:rsidRPr="00DA0E76">
        <w:rPr>
          <w:rFonts w:ascii="Arial" w:hAnsi="Arial" w:cs="Arial"/>
          <w:sz w:val="22"/>
          <w:szCs w:val="22"/>
          <w:highlight w:val="darkCyan"/>
        </w:rPr>
        <w:t>C/Energía Solar 1, Campus Palmas Altas</w:t>
      </w:r>
      <w:r w:rsidR="007540CD" w:rsidRPr="00DA0E76">
        <w:rPr>
          <w:rFonts w:ascii="Arial" w:hAnsi="Arial" w:cs="Arial"/>
          <w:sz w:val="22"/>
          <w:szCs w:val="22"/>
          <w:highlight w:val="darkCyan"/>
        </w:rPr>
        <w:fldChar w:fldCharType="end"/>
      </w:r>
      <w:r w:rsidR="007540CD" w:rsidRPr="00DA0E76">
        <w:rPr>
          <w:rFonts w:ascii="Arial" w:hAnsi="Arial" w:cs="Arial"/>
          <w:sz w:val="22"/>
          <w:szCs w:val="22"/>
          <w:highlight w:val="darkCyan"/>
        </w:rPr>
        <w:t xml:space="preserve">, </w:t>
      </w:r>
      <w:r w:rsidR="007540CD" w:rsidRPr="00DA0E76">
        <w:rPr>
          <w:rFonts w:ascii="Arial" w:hAnsi="Arial" w:cs="Arial"/>
          <w:sz w:val="22"/>
          <w:szCs w:val="22"/>
          <w:highlight w:val="darkCyan"/>
        </w:rPr>
        <w:fldChar w:fldCharType="begin">
          <w:ffData>
            <w:name w:val="psc_dl"/>
            <w:enabled/>
            <w:calcOnExit w:val="0"/>
            <w:textInput>
              <w:default w:val="41014"/>
            </w:textInput>
          </w:ffData>
        </w:fldChar>
      </w:r>
      <w:r w:rsidR="007540CD" w:rsidRPr="00DA0E76">
        <w:rPr>
          <w:rFonts w:ascii="Arial" w:hAnsi="Arial" w:cs="Arial"/>
          <w:sz w:val="22"/>
          <w:szCs w:val="22"/>
          <w:highlight w:val="darkCyan"/>
        </w:rPr>
        <w:instrText xml:space="preserve"> FORMTEXT </w:instrText>
      </w:r>
      <w:r w:rsidR="007540CD" w:rsidRPr="00DA0E76">
        <w:rPr>
          <w:rFonts w:ascii="Arial" w:hAnsi="Arial" w:cs="Arial"/>
          <w:sz w:val="22"/>
          <w:szCs w:val="22"/>
          <w:highlight w:val="darkCyan"/>
        </w:rPr>
      </w:r>
      <w:r w:rsidR="007540CD" w:rsidRPr="00DA0E76">
        <w:rPr>
          <w:rFonts w:ascii="Arial" w:hAnsi="Arial" w:cs="Arial"/>
          <w:sz w:val="22"/>
          <w:szCs w:val="22"/>
          <w:highlight w:val="darkCyan"/>
        </w:rPr>
        <w:fldChar w:fldCharType="separate"/>
      </w:r>
      <w:r w:rsidR="007540CD" w:rsidRPr="00DA0E76">
        <w:rPr>
          <w:rFonts w:ascii="Arial" w:hAnsi="Arial" w:cs="Arial"/>
          <w:sz w:val="22"/>
          <w:szCs w:val="22"/>
          <w:highlight w:val="darkCyan"/>
        </w:rPr>
        <w:t>41014</w:t>
      </w:r>
      <w:r w:rsidR="007540CD" w:rsidRPr="00DA0E76">
        <w:rPr>
          <w:rFonts w:ascii="Arial" w:hAnsi="Arial" w:cs="Arial"/>
          <w:sz w:val="22"/>
          <w:szCs w:val="22"/>
          <w:highlight w:val="darkCyan"/>
        </w:rPr>
        <w:fldChar w:fldCharType="end"/>
      </w:r>
      <w:r w:rsidR="007540CD" w:rsidRPr="00DA0E76">
        <w:rPr>
          <w:rFonts w:ascii="Arial" w:hAnsi="Arial" w:cs="Arial"/>
          <w:sz w:val="22"/>
          <w:szCs w:val="22"/>
          <w:highlight w:val="darkCyan"/>
        </w:rPr>
        <w:t xml:space="preserve">, </w:t>
      </w:r>
      <w:r w:rsidR="007540CD" w:rsidRPr="00DA0E76">
        <w:rPr>
          <w:rFonts w:ascii="Arial" w:hAnsi="Arial" w:cs="Arial"/>
          <w:sz w:val="22"/>
          <w:szCs w:val="22"/>
          <w:highlight w:val="darkCyan"/>
        </w:rPr>
        <w:fldChar w:fldCharType="begin">
          <w:ffData>
            <w:name w:val="mesto_dl"/>
            <w:enabled/>
            <w:calcOnExit w:val="0"/>
            <w:textInput>
              <w:default w:val="Sevilla"/>
            </w:textInput>
          </w:ffData>
        </w:fldChar>
      </w:r>
      <w:r w:rsidR="007540CD" w:rsidRPr="00DA0E76">
        <w:rPr>
          <w:rFonts w:ascii="Arial" w:hAnsi="Arial" w:cs="Arial"/>
          <w:sz w:val="22"/>
          <w:szCs w:val="22"/>
          <w:highlight w:val="darkCyan"/>
        </w:rPr>
        <w:instrText xml:space="preserve"> FORMTEXT </w:instrText>
      </w:r>
      <w:r w:rsidR="007540CD" w:rsidRPr="00DA0E76">
        <w:rPr>
          <w:rFonts w:ascii="Arial" w:hAnsi="Arial" w:cs="Arial"/>
          <w:sz w:val="22"/>
          <w:szCs w:val="22"/>
          <w:highlight w:val="darkCyan"/>
        </w:rPr>
      </w:r>
      <w:r w:rsidR="007540CD" w:rsidRPr="00DA0E76">
        <w:rPr>
          <w:rFonts w:ascii="Arial" w:hAnsi="Arial" w:cs="Arial"/>
          <w:sz w:val="22"/>
          <w:szCs w:val="22"/>
          <w:highlight w:val="darkCyan"/>
        </w:rPr>
        <w:fldChar w:fldCharType="separate"/>
      </w:r>
      <w:r w:rsidR="007540CD" w:rsidRPr="00DA0E76">
        <w:rPr>
          <w:rFonts w:ascii="Arial" w:hAnsi="Arial" w:cs="Arial"/>
          <w:sz w:val="22"/>
          <w:szCs w:val="22"/>
          <w:highlight w:val="darkCyan"/>
        </w:rPr>
        <w:t>Sevilla</w:t>
      </w:r>
      <w:r w:rsidR="007540CD" w:rsidRPr="00DA0E76">
        <w:rPr>
          <w:rFonts w:ascii="Arial" w:hAnsi="Arial" w:cs="Arial"/>
          <w:sz w:val="22"/>
          <w:szCs w:val="22"/>
          <w:highlight w:val="darkCyan"/>
        </w:rPr>
        <w:fldChar w:fldCharType="end"/>
      </w:r>
      <w:r w:rsidR="007540CD" w:rsidRPr="00DA0E76">
        <w:rPr>
          <w:rFonts w:ascii="Arial" w:hAnsi="Arial" w:cs="Arial"/>
          <w:sz w:val="22"/>
          <w:szCs w:val="22"/>
          <w:highlight w:val="darkCyan"/>
        </w:rPr>
        <w:t xml:space="preserve">, </w:t>
      </w:r>
      <w:r w:rsidR="007540CD" w:rsidRPr="00DA0E76">
        <w:rPr>
          <w:rFonts w:ascii="Arial" w:hAnsi="Arial" w:cs="Arial"/>
          <w:sz w:val="22"/>
          <w:szCs w:val="22"/>
          <w:highlight w:val="darkCyan"/>
        </w:rPr>
        <w:fldChar w:fldCharType="begin">
          <w:ffData>
            <w:name w:val="zeme_dl"/>
            <w:enabled/>
            <w:calcOnExit w:val="0"/>
            <w:textInput>
              <w:default w:val="ŠPANĚLSKO"/>
            </w:textInput>
          </w:ffData>
        </w:fldChar>
      </w:r>
      <w:r w:rsidR="007540CD" w:rsidRPr="00DA0E76">
        <w:rPr>
          <w:rFonts w:ascii="Arial" w:hAnsi="Arial" w:cs="Arial"/>
          <w:sz w:val="22"/>
          <w:szCs w:val="22"/>
          <w:highlight w:val="darkCyan"/>
        </w:rPr>
        <w:instrText xml:space="preserve"> FORMTEXT </w:instrText>
      </w:r>
      <w:r w:rsidR="007540CD" w:rsidRPr="00DA0E76">
        <w:rPr>
          <w:rFonts w:ascii="Arial" w:hAnsi="Arial" w:cs="Arial"/>
          <w:sz w:val="22"/>
          <w:szCs w:val="22"/>
          <w:highlight w:val="darkCyan"/>
        </w:rPr>
      </w:r>
      <w:r w:rsidR="007540CD" w:rsidRPr="00DA0E76">
        <w:rPr>
          <w:rFonts w:ascii="Arial" w:hAnsi="Arial" w:cs="Arial"/>
          <w:sz w:val="22"/>
          <w:szCs w:val="22"/>
          <w:highlight w:val="darkCyan"/>
        </w:rPr>
        <w:fldChar w:fldCharType="separate"/>
      </w:r>
      <w:r w:rsidR="007540CD" w:rsidRPr="00DA0E76">
        <w:rPr>
          <w:rFonts w:ascii="Arial" w:hAnsi="Arial" w:cs="Arial"/>
          <w:sz w:val="22"/>
          <w:szCs w:val="22"/>
          <w:highlight w:val="darkCyan"/>
        </w:rPr>
        <w:t>ŠPANĚLSKO</w:t>
      </w:r>
      <w:r w:rsidR="007540CD" w:rsidRPr="00DA0E76">
        <w:rPr>
          <w:rFonts w:ascii="Arial" w:hAnsi="Arial" w:cs="Arial"/>
          <w:sz w:val="22"/>
          <w:szCs w:val="22"/>
          <w:highlight w:val="darkCyan"/>
        </w:rPr>
        <w:fldChar w:fldCharType="end"/>
      </w:r>
      <w:r w:rsidR="007540CD" w:rsidRPr="00DA0E76">
        <w:rPr>
          <w:rFonts w:ascii="Arial" w:hAnsi="Arial" w:cs="Arial"/>
          <w:sz w:val="22"/>
          <w:szCs w:val="22"/>
          <w:highlight w:val="darkCyan"/>
        </w:rPr>
        <w:t xml:space="preserve"> a (</w:t>
      </w:r>
      <w:proofErr w:type="spellStart"/>
      <w:r w:rsidR="007540CD" w:rsidRPr="00DA0E76">
        <w:rPr>
          <w:rFonts w:ascii="Arial" w:hAnsi="Arial" w:cs="Arial"/>
          <w:sz w:val="22"/>
          <w:szCs w:val="22"/>
          <w:highlight w:val="darkCyan"/>
        </w:rPr>
        <w:t>ii</w:t>
      </w:r>
      <w:proofErr w:type="spellEnd"/>
      <w:r w:rsidR="007540CD" w:rsidRPr="00DA0E76">
        <w:rPr>
          <w:rFonts w:ascii="Arial" w:hAnsi="Arial" w:cs="Arial"/>
          <w:sz w:val="22"/>
          <w:szCs w:val="22"/>
          <w:highlight w:val="darkCyan"/>
        </w:rPr>
        <w:t xml:space="preserve">) </w:t>
      </w:r>
      <w:proofErr w:type="spellStart"/>
      <w:r w:rsidR="007540CD" w:rsidRPr="00DA0E76">
        <w:rPr>
          <w:rFonts w:ascii="Arial" w:hAnsi="Arial" w:cs="Arial"/>
          <w:sz w:val="22"/>
          <w:szCs w:val="22"/>
          <w:highlight w:val="darkCyan"/>
        </w:rPr>
        <w:t>Abener</w:t>
      </w:r>
      <w:proofErr w:type="spellEnd"/>
      <w:r w:rsidR="007540CD" w:rsidRPr="00DA0E76">
        <w:rPr>
          <w:rFonts w:ascii="Arial" w:hAnsi="Arial" w:cs="Arial"/>
          <w:sz w:val="22"/>
          <w:szCs w:val="22"/>
          <w:highlight w:val="darkCyan"/>
        </w:rPr>
        <w:t xml:space="preserve"> </w:t>
      </w:r>
      <w:proofErr w:type="spellStart"/>
      <w:r w:rsidR="007540CD" w:rsidRPr="00DA0E76">
        <w:rPr>
          <w:rFonts w:ascii="Arial" w:hAnsi="Arial" w:cs="Arial"/>
          <w:sz w:val="22"/>
          <w:szCs w:val="22"/>
          <w:highlight w:val="darkCyan"/>
        </w:rPr>
        <w:t>Energía</w:t>
      </w:r>
      <w:proofErr w:type="spellEnd"/>
      <w:r w:rsidR="007540CD" w:rsidRPr="00DA0E76">
        <w:rPr>
          <w:rFonts w:ascii="Arial" w:hAnsi="Arial" w:cs="Arial"/>
          <w:sz w:val="22"/>
          <w:szCs w:val="22"/>
          <w:highlight w:val="darkCyan"/>
        </w:rPr>
        <w:t xml:space="preserve">, S.A., </w:t>
      </w:r>
      <w:r w:rsidR="007540CD" w:rsidRPr="00DA0E76">
        <w:rPr>
          <w:rFonts w:ascii="Arial" w:hAnsi="Arial" w:cs="Arial"/>
          <w:sz w:val="22"/>
          <w:szCs w:val="22"/>
          <w:highlight w:val="darkCyan"/>
        </w:rPr>
        <w:fldChar w:fldCharType="begin">
          <w:ffData>
            <w:name w:val="ulice_dl"/>
            <w:enabled/>
            <w:calcOnExit w:val="0"/>
            <w:textInput>
              <w:default w:val="Campus Palmas Altas, C/Energía no 1, Palmas Altas"/>
            </w:textInput>
          </w:ffData>
        </w:fldChar>
      </w:r>
      <w:r w:rsidR="007540CD" w:rsidRPr="00DA0E76">
        <w:rPr>
          <w:rFonts w:ascii="Arial" w:hAnsi="Arial" w:cs="Arial"/>
          <w:sz w:val="22"/>
          <w:szCs w:val="22"/>
          <w:highlight w:val="darkCyan"/>
        </w:rPr>
        <w:instrText xml:space="preserve"> FORMTEXT </w:instrText>
      </w:r>
      <w:r w:rsidR="007540CD" w:rsidRPr="00DA0E76">
        <w:rPr>
          <w:rFonts w:ascii="Arial" w:hAnsi="Arial" w:cs="Arial"/>
          <w:sz w:val="22"/>
          <w:szCs w:val="22"/>
          <w:highlight w:val="darkCyan"/>
        </w:rPr>
      </w:r>
      <w:r w:rsidR="007540CD" w:rsidRPr="00DA0E76">
        <w:rPr>
          <w:rFonts w:ascii="Arial" w:hAnsi="Arial" w:cs="Arial"/>
          <w:sz w:val="22"/>
          <w:szCs w:val="22"/>
          <w:highlight w:val="darkCyan"/>
        </w:rPr>
        <w:fldChar w:fldCharType="separate"/>
      </w:r>
      <w:r w:rsidR="007540CD" w:rsidRPr="00DA0E76">
        <w:rPr>
          <w:rFonts w:ascii="Arial" w:hAnsi="Arial" w:cs="Arial"/>
          <w:sz w:val="22"/>
          <w:szCs w:val="22"/>
          <w:highlight w:val="darkCyan"/>
        </w:rPr>
        <w:t>C/Energía Solar 1, Campus Palmas Altas</w:t>
      </w:r>
      <w:r w:rsidR="007540CD" w:rsidRPr="00DA0E76">
        <w:rPr>
          <w:rFonts w:ascii="Arial" w:hAnsi="Arial" w:cs="Arial"/>
          <w:sz w:val="22"/>
          <w:szCs w:val="22"/>
          <w:highlight w:val="darkCyan"/>
        </w:rPr>
        <w:fldChar w:fldCharType="end"/>
      </w:r>
      <w:r w:rsidR="007540CD" w:rsidRPr="00DA0E76">
        <w:rPr>
          <w:rFonts w:ascii="Arial" w:hAnsi="Arial" w:cs="Arial"/>
          <w:sz w:val="22"/>
          <w:szCs w:val="22"/>
          <w:highlight w:val="darkCyan"/>
        </w:rPr>
        <w:t xml:space="preserve">, </w:t>
      </w:r>
      <w:r w:rsidR="007540CD" w:rsidRPr="00DA0E76">
        <w:rPr>
          <w:rFonts w:ascii="Arial" w:hAnsi="Arial" w:cs="Arial"/>
          <w:sz w:val="22"/>
          <w:szCs w:val="22"/>
          <w:highlight w:val="darkCyan"/>
        </w:rPr>
        <w:fldChar w:fldCharType="begin">
          <w:ffData>
            <w:name w:val="psc_dl"/>
            <w:enabled/>
            <w:calcOnExit w:val="0"/>
            <w:textInput>
              <w:default w:val="41014"/>
            </w:textInput>
          </w:ffData>
        </w:fldChar>
      </w:r>
      <w:r w:rsidR="007540CD" w:rsidRPr="00DA0E76">
        <w:rPr>
          <w:rFonts w:ascii="Arial" w:hAnsi="Arial" w:cs="Arial"/>
          <w:sz w:val="22"/>
          <w:szCs w:val="22"/>
          <w:highlight w:val="darkCyan"/>
        </w:rPr>
        <w:instrText xml:space="preserve"> FORMTEXT </w:instrText>
      </w:r>
      <w:r w:rsidR="007540CD" w:rsidRPr="00DA0E76">
        <w:rPr>
          <w:rFonts w:ascii="Arial" w:hAnsi="Arial" w:cs="Arial"/>
          <w:sz w:val="22"/>
          <w:szCs w:val="22"/>
          <w:highlight w:val="darkCyan"/>
        </w:rPr>
      </w:r>
      <w:r w:rsidR="007540CD" w:rsidRPr="00DA0E76">
        <w:rPr>
          <w:rFonts w:ascii="Arial" w:hAnsi="Arial" w:cs="Arial"/>
          <w:sz w:val="22"/>
          <w:szCs w:val="22"/>
          <w:highlight w:val="darkCyan"/>
        </w:rPr>
        <w:fldChar w:fldCharType="separate"/>
      </w:r>
      <w:r w:rsidR="007540CD" w:rsidRPr="00DA0E76">
        <w:rPr>
          <w:rFonts w:ascii="Arial" w:hAnsi="Arial" w:cs="Arial"/>
          <w:sz w:val="22"/>
          <w:szCs w:val="22"/>
          <w:highlight w:val="darkCyan"/>
        </w:rPr>
        <w:t>41014</w:t>
      </w:r>
      <w:r w:rsidR="007540CD" w:rsidRPr="00DA0E76">
        <w:rPr>
          <w:rFonts w:ascii="Arial" w:hAnsi="Arial" w:cs="Arial"/>
          <w:sz w:val="22"/>
          <w:szCs w:val="22"/>
          <w:highlight w:val="darkCyan"/>
        </w:rPr>
        <w:fldChar w:fldCharType="end"/>
      </w:r>
      <w:r w:rsidR="007540CD" w:rsidRPr="00DA0E76">
        <w:rPr>
          <w:rFonts w:ascii="Arial" w:hAnsi="Arial" w:cs="Arial"/>
          <w:sz w:val="22"/>
          <w:szCs w:val="22"/>
          <w:highlight w:val="darkCyan"/>
        </w:rPr>
        <w:t xml:space="preserve">, </w:t>
      </w:r>
      <w:r w:rsidR="007540CD" w:rsidRPr="00DA0E76">
        <w:rPr>
          <w:rFonts w:ascii="Arial" w:hAnsi="Arial" w:cs="Arial"/>
          <w:sz w:val="22"/>
          <w:szCs w:val="22"/>
          <w:highlight w:val="darkCyan"/>
        </w:rPr>
        <w:fldChar w:fldCharType="begin">
          <w:ffData>
            <w:name w:val="mesto_dl"/>
            <w:enabled/>
            <w:calcOnExit w:val="0"/>
            <w:textInput>
              <w:default w:val="Sevilla"/>
            </w:textInput>
          </w:ffData>
        </w:fldChar>
      </w:r>
      <w:r w:rsidR="007540CD" w:rsidRPr="00DA0E76">
        <w:rPr>
          <w:rFonts w:ascii="Arial" w:hAnsi="Arial" w:cs="Arial"/>
          <w:sz w:val="22"/>
          <w:szCs w:val="22"/>
          <w:highlight w:val="darkCyan"/>
        </w:rPr>
        <w:instrText xml:space="preserve"> FORMTEXT </w:instrText>
      </w:r>
      <w:r w:rsidR="007540CD" w:rsidRPr="00DA0E76">
        <w:rPr>
          <w:rFonts w:ascii="Arial" w:hAnsi="Arial" w:cs="Arial"/>
          <w:sz w:val="22"/>
          <w:szCs w:val="22"/>
          <w:highlight w:val="darkCyan"/>
        </w:rPr>
      </w:r>
      <w:r w:rsidR="007540CD" w:rsidRPr="00DA0E76">
        <w:rPr>
          <w:rFonts w:ascii="Arial" w:hAnsi="Arial" w:cs="Arial"/>
          <w:sz w:val="22"/>
          <w:szCs w:val="22"/>
          <w:highlight w:val="darkCyan"/>
        </w:rPr>
        <w:fldChar w:fldCharType="separate"/>
      </w:r>
      <w:r w:rsidR="007540CD" w:rsidRPr="00DA0E76">
        <w:rPr>
          <w:rFonts w:ascii="Arial" w:hAnsi="Arial" w:cs="Arial"/>
          <w:sz w:val="22"/>
          <w:szCs w:val="22"/>
          <w:highlight w:val="darkCyan"/>
        </w:rPr>
        <w:t>Sevilla</w:t>
      </w:r>
      <w:r w:rsidR="007540CD" w:rsidRPr="00DA0E76">
        <w:rPr>
          <w:rFonts w:ascii="Arial" w:hAnsi="Arial" w:cs="Arial"/>
          <w:sz w:val="22"/>
          <w:szCs w:val="22"/>
          <w:highlight w:val="darkCyan"/>
        </w:rPr>
        <w:fldChar w:fldCharType="end"/>
      </w:r>
      <w:r w:rsidR="007540CD" w:rsidRPr="00DA0E76">
        <w:rPr>
          <w:rFonts w:ascii="Arial" w:hAnsi="Arial" w:cs="Arial"/>
          <w:sz w:val="22"/>
          <w:szCs w:val="22"/>
          <w:highlight w:val="darkCyan"/>
        </w:rPr>
        <w:t xml:space="preserve">, </w:t>
      </w:r>
      <w:r w:rsidR="007540CD" w:rsidRPr="00DA0E76">
        <w:rPr>
          <w:rFonts w:ascii="Arial" w:hAnsi="Arial" w:cs="Arial"/>
          <w:sz w:val="22"/>
          <w:szCs w:val="22"/>
          <w:highlight w:val="darkCyan"/>
        </w:rPr>
        <w:fldChar w:fldCharType="begin">
          <w:ffData>
            <w:name w:val="zeme_dl"/>
            <w:enabled/>
            <w:calcOnExit w:val="0"/>
            <w:textInput>
              <w:default w:val="ŠPANĚLSKO"/>
            </w:textInput>
          </w:ffData>
        </w:fldChar>
      </w:r>
      <w:r w:rsidR="007540CD" w:rsidRPr="00DA0E76">
        <w:rPr>
          <w:rFonts w:ascii="Arial" w:hAnsi="Arial" w:cs="Arial"/>
          <w:sz w:val="22"/>
          <w:szCs w:val="22"/>
          <w:highlight w:val="darkCyan"/>
        </w:rPr>
        <w:instrText xml:space="preserve"> FORMTEXT </w:instrText>
      </w:r>
      <w:r w:rsidR="007540CD" w:rsidRPr="00DA0E76">
        <w:rPr>
          <w:rFonts w:ascii="Arial" w:hAnsi="Arial" w:cs="Arial"/>
          <w:sz w:val="22"/>
          <w:szCs w:val="22"/>
          <w:highlight w:val="darkCyan"/>
        </w:rPr>
      </w:r>
      <w:r w:rsidR="007540CD" w:rsidRPr="00DA0E76">
        <w:rPr>
          <w:rFonts w:ascii="Arial" w:hAnsi="Arial" w:cs="Arial"/>
          <w:sz w:val="22"/>
          <w:szCs w:val="22"/>
          <w:highlight w:val="darkCyan"/>
        </w:rPr>
        <w:fldChar w:fldCharType="separate"/>
      </w:r>
      <w:r w:rsidR="007540CD" w:rsidRPr="00DA0E76">
        <w:rPr>
          <w:rFonts w:ascii="Arial" w:hAnsi="Arial" w:cs="Arial"/>
          <w:sz w:val="22"/>
          <w:szCs w:val="22"/>
          <w:highlight w:val="darkCyan"/>
        </w:rPr>
        <w:t>ŠPANĚLSKO</w:t>
      </w:r>
      <w:r w:rsidR="007540CD" w:rsidRPr="00DA0E76">
        <w:rPr>
          <w:rFonts w:ascii="Arial" w:hAnsi="Arial" w:cs="Arial"/>
          <w:sz w:val="22"/>
          <w:szCs w:val="22"/>
          <w:highlight w:val="darkCyan"/>
        </w:rPr>
        <w:fldChar w:fldCharType="end"/>
      </w:r>
      <w:r w:rsidR="007540CD" w:rsidRPr="00DA0E76">
        <w:rPr>
          <w:rFonts w:ascii="Arial" w:hAnsi="Arial" w:cs="Arial"/>
          <w:sz w:val="22"/>
          <w:szCs w:val="22"/>
          <w:highlight w:val="darkCyan"/>
        </w:rPr>
        <w:t xml:space="preserve"> </w:t>
      </w:r>
      <w:r w:rsidRPr="00DA0E76">
        <w:rPr>
          <w:rFonts w:ascii="Arial" w:hAnsi="Arial" w:cs="Arial"/>
          <w:sz w:val="22"/>
          <w:szCs w:val="22"/>
          <w:highlight w:val="darkCyan"/>
        </w:rPr>
        <w:t xml:space="preserve"> </w:t>
      </w:r>
      <w:bookmarkEnd w:id="13"/>
      <w:r w:rsidRPr="007D4DC5">
        <w:rPr>
          <w:rFonts w:ascii="Arial" w:hAnsi="Arial" w:cs="Arial"/>
          <w:sz w:val="22"/>
          <w:szCs w:val="22"/>
        </w:rPr>
        <w:t>(dále jen „</w:t>
      </w:r>
      <w:r w:rsidRPr="007D4DC5">
        <w:rPr>
          <w:rFonts w:ascii="Arial" w:hAnsi="Arial" w:cs="Arial"/>
          <w:b/>
          <w:sz w:val="22"/>
          <w:szCs w:val="22"/>
          <w:u w:val="single"/>
        </w:rPr>
        <w:t>Dlužník</w:t>
      </w:r>
      <w:r w:rsidRPr="007D4DC5">
        <w:rPr>
          <w:rFonts w:ascii="Arial" w:hAnsi="Arial" w:cs="Arial"/>
          <w:sz w:val="22"/>
          <w:szCs w:val="22"/>
        </w:rPr>
        <w:t xml:space="preserve">“), v celkové výši </w:t>
      </w:r>
      <w:bookmarkStart w:id="14" w:name="RSB_636473937701881093"/>
      <w:r w:rsidR="00205042" w:rsidRPr="00DA0E76">
        <w:rPr>
          <w:rFonts w:ascii="Arial" w:hAnsi="Arial" w:cs="Arial"/>
          <w:sz w:val="22"/>
          <w:szCs w:val="22"/>
          <w:highlight w:val="darkCyan"/>
        </w:rPr>
        <w:fldChar w:fldCharType="begin">
          <w:ffData>
            <w:name w:val="nespl_pohl"/>
            <w:enabled/>
            <w:calcOnExit w:val="0"/>
            <w:textInput>
              <w:default w:val="8.947.122,-"/>
            </w:textInput>
          </w:ffData>
        </w:fldChar>
      </w:r>
      <w:bookmarkStart w:id="15" w:name="nespl_pohl"/>
      <w:r w:rsidR="00205042" w:rsidRPr="00DA0E76">
        <w:rPr>
          <w:rFonts w:ascii="Arial" w:hAnsi="Arial" w:cs="Arial"/>
          <w:sz w:val="22"/>
          <w:szCs w:val="22"/>
          <w:highlight w:val="darkCyan"/>
        </w:rPr>
        <w:instrText xml:space="preserve"> FORMTEXT </w:instrText>
      </w:r>
      <w:r w:rsidR="00205042" w:rsidRPr="00DA0E76">
        <w:rPr>
          <w:rFonts w:ascii="Arial" w:hAnsi="Arial" w:cs="Arial"/>
          <w:sz w:val="22"/>
          <w:szCs w:val="22"/>
          <w:highlight w:val="darkCyan"/>
        </w:rPr>
      </w:r>
      <w:r w:rsidR="00205042" w:rsidRPr="00DA0E76">
        <w:rPr>
          <w:rFonts w:ascii="Arial" w:hAnsi="Arial" w:cs="Arial"/>
          <w:sz w:val="22"/>
          <w:szCs w:val="22"/>
          <w:highlight w:val="darkCyan"/>
        </w:rPr>
        <w:fldChar w:fldCharType="separate"/>
      </w:r>
      <w:r w:rsidR="00205042" w:rsidRPr="00DA0E76">
        <w:rPr>
          <w:rFonts w:ascii="Arial" w:hAnsi="Arial" w:cs="Arial"/>
          <w:noProof/>
          <w:sz w:val="22"/>
          <w:szCs w:val="22"/>
          <w:highlight w:val="darkCyan"/>
        </w:rPr>
        <w:t>8.947.122,-</w:t>
      </w:r>
      <w:r w:rsidR="00205042" w:rsidRPr="00DA0E76">
        <w:rPr>
          <w:rFonts w:ascii="Arial" w:hAnsi="Arial" w:cs="Arial"/>
          <w:sz w:val="22"/>
          <w:szCs w:val="22"/>
          <w:highlight w:val="darkCyan"/>
        </w:rPr>
        <w:fldChar w:fldCharType="end"/>
      </w:r>
      <w:bookmarkEnd w:id="15"/>
      <w:r w:rsidRPr="00DA0E76">
        <w:rPr>
          <w:rFonts w:ascii="Arial" w:hAnsi="Arial" w:cs="Arial"/>
          <w:sz w:val="22"/>
          <w:szCs w:val="22"/>
          <w:highlight w:val="darkCyan"/>
        </w:rPr>
        <w:t xml:space="preserve"> </w:t>
      </w:r>
      <w:r w:rsidRPr="00DA0E76">
        <w:rPr>
          <w:rFonts w:ascii="Arial" w:hAnsi="Arial" w:cs="Arial"/>
          <w:sz w:val="22"/>
          <w:szCs w:val="22"/>
          <w:highlight w:val="darkCyan"/>
        </w:rPr>
        <w:fldChar w:fldCharType="begin">
          <w:ffData>
            <w:name w:val="mena"/>
            <w:enabled/>
            <w:calcOnExit w:val="0"/>
            <w:textInput>
              <w:default w:val="USD"/>
            </w:textInput>
          </w:ffData>
        </w:fldChar>
      </w:r>
      <w:bookmarkStart w:id="16" w:name="mena"/>
      <w:r w:rsidRPr="00DA0E76">
        <w:rPr>
          <w:rFonts w:ascii="Arial" w:hAnsi="Arial" w:cs="Arial"/>
          <w:sz w:val="22"/>
          <w:szCs w:val="22"/>
          <w:highlight w:val="darkCyan"/>
        </w:rPr>
        <w:instrText xml:space="preserve"> FORMTEXT </w:instrText>
      </w:r>
      <w:r w:rsidRPr="00DA0E76">
        <w:rPr>
          <w:rFonts w:ascii="Arial" w:hAnsi="Arial" w:cs="Arial"/>
          <w:sz w:val="22"/>
          <w:szCs w:val="22"/>
          <w:highlight w:val="darkCyan"/>
        </w:rPr>
      </w:r>
      <w:r w:rsidRPr="00DA0E76">
        <w:rPr>
          <w:rFonts w:ascii="Arial" w:hAnsi="Arial" w:cs="Arial"/>
          <w:sz w:val="22"/>
          <w:szCs w:val="22"/>
          <w:highlight w:val="darkCyan"/>
        </w:rPr>
        <w:fldChar w:fldCharType="separate"/>
      </w:r>
      <w:r w:rsidR="001817B6" w:rsidRPr="00DA0E76">
        <w:rPr>
          <w:rFonts w:ascii="Arial" w:hAnsi="Arial" w:cs="Arial"/>
          <w:sz w:val="22"/>
          <w:szCs w:val="22"/>
          <w:highlight w:val="darkCyan"/>
        </w:rPr>
        <w:t>USD</w:t>
      </w:r>
      <w:r w:rsidRPr="00DA0E76">
        <w:rPr>
          <w:rFonts w:ascii="Arial" w:hAnsi="Arial" w:cs="Arial"/>
          <w:sz w:val="22"/>
          <w:szCs w:val="22"/>
          <w:highlight w:val="darkCyan"/>
        </w:rPr>
        <w:fldChar w:fldCharType="end"/>
      </w:r>
      <w:bookmarkEnd w:id="16"/>
      <w:bookmarkEnd w:id="14"/>
      <w:r w:rsidRPr="007D4DC5">
        <w:rPr>
          <w:rFonts w:ascii="Arial" w:hAnsi="Arial" w:cs="Arial"/>
          <w:sz w:val="22"/>
          <w:szCs w:val="22"/>
        </w:rPr>
        <w:t xml:space="preserve"> </w:t>
      </w:r>
      <w:r w:rsidRPr="007D4DC5">
        <w:rPr>
          <w:rFonts w:ascii="Arial" w:hAnsi="Arial" w:cs="Arial"/>
          <w:i/>
          <w:sz w:val="22"/>
          <w:szCs w:val="22"/>
        </w:rPr>
        <w:t>dle níže uvedeného seznamu.</w:t>
      </w:r>
    </w:p>
    <w:p w14:paraId="5BE54819" w14:textId="77777777" w:rsidR="001C3FE0" w:rsidRPr="00D262A3" w:rsidRDefault="001C3FE0" w:rsidP="001C3FE0">
      <w:pPr>
        <w:tabs>
          <w:tab w:val="left" w:pos="2127"/>
        </w:tabs>
        <w:jc w:val="both"/>
        <w:rPr>
          <w:rFonts w:ascii="Arial" w:hAnsi="Arial" w:cs="Arial"/>
          <w:sz w:val="22"/>
          <w:szCs w:val="22"/>
          <w:highlight w:val="yellow"/>
        </w:rPr>
      </w:pPr>
    </w:p>
    <w:tbl>
      <w:tblPr>
        <w:tblW w:w="0" w:type="auto"/>
        <w:jc w:val="center"/>
        <w:tblLayout w:type="fixed"/>
        <w:tblCellMar>
          <w:left w:w="71" w:type="dxa"/>
          <w:right w:w="71" w:type="dxa"/>
        </w:tblCellMar>
        <w:tblLook w:val="00A0" w:firstRow="1" w:lastRow="0" w:firstColumn="1" w:lastColumn="0" w:noHBand="0" w:noVBand="0"/>
      </w:tblPr>
      <w:tblGrid>
        <w:gridCol w:w="1701"/>
        <w:gridCol w:w="1568"/>
        <w:gridCol w:w="1134"/>
        <w:gridCol w:w="1526"/>
        <w:gridCol w:w="1167"/>
        <w:gridCol w:w="1276"/>
        <w:gridCol w:w="1282"/>
      </w:tblGrid>
      <w:tr w:rsidR="001C3FE0" w:rsidRPr="00425F5B" w14:paraId="78E2B271" w14:textId="77777777" w:rsidTr="00205042">
        <w:trPr>
          <w:jc w:val="center"/>
        </w:trPr>
        <w:tc>
          <w:tcPr>
            <w:tcW w:w="1701" w:type="dxa"/>
            <w:tcBorders>
              <w:top w:val="single" w:sz="12" w:space="0" w:color="000000"/>
              <w:bottom w:val="single" w:sz="6" w:space="0" w:color="000000"/>
              <w:right w:val="single" w:sz="6" w:space="0" w:color="000000"/>
            </w:tcBorders>
          </w:tcPr>
          <w:p w14:paraId="060BE14B" w14:textId="77777777" w:rsidR="001C3FE0" w:rsidRPr="007D4DC5" w:rsidRDefault="001C3FE0" w:rsidP="00E304D5">
            <w:pPr>
              <w:tabs>
                <w:tab w:val="left" w:pos="2127"/>
              </w:tabs>
              <w:jc w:val="both"/>
              <w:rPr>
                <w:rFonts w:ascii="Arial" w:hAnsi="Arial" w:cs="Arial"/>
                <w:i/>
                <w:sz w:val="22"/>
                <w:szCs w:val="22"/>
              </w:rPr>
            </w:pPr>
            <w:r w:rsidRPr="007D4DC5">
              <w:rPr>
                <w:rFonts w:ascii="Arial" w:hAnsi="Arial" w:cs="Arial"/>
                <w:i/>
                <w:sz w:val="22"/>
                <w:szCs w:val="22"/>
              </w:rPr>
              <w:t>Číslo pohledávky</w:t>
            </w:r>
          </w:p>
        </w:tc>
        <w:tc>
          <w:tcPr>
            <w:tcW w:w="1568" w:type="dxa"/>
            <w:tcBorders>
              <w:top w:val="single" w:sz="12" w:space="0" w:color="000000"/>
              <w:left w:val="nil"/>
              <w:bottom w:val="single" w:sz="6" w:space="0" w:color="000000"/>
            </w:tcBorders>
          </w:tcPr>
          <w:p w14:paraId="10CEB78A" w14:textId="77777777" w:rsidR="001C3FE0" w:rsidRPr="007D4DC5" w:rsidRDefault="001C3FE0" w:rsidP="00E304D5">
            <w:pPr>
              <w:tabs>
                <w:tab w:val="left" w:pos="2127"/>
              </w:tabs>
              <w:jc w:val="both"/>
              <w:rPr>
                <w:rFonts w:ascii="Arial" w:hAnsi="Arial" w:cs="Arial"/>
                <w:i/>
                <w:sz w:val="22"/>
                <w:szCs w:val="22"/>
              </w:rPr>
            </w:pPr>
            <w:r w:rsidRPr="007D4DC5">
              <w:rPr>
                <w:rFonts w:ascii="Arial" w:hAnsi="Arial" w:cs="Arial"/>
                <w:i/>
                <w:sz w:val="22"/>
                <w:szCs w:val="22"/>
              </w:rPr>
              <w:t>Částka</w:t>
            </w:r>
          </w:p>
          <w:p w14:paraId="6563F2EF" w14:textId="77777777" w:rsidR="001C3FE0" w:rsidRPr="007D4DC5" w:rsidRDefault="001C3FE0" w:rsidP="00E304D5">
            <w:pPr>
              <w:tabs>
                <w:tab w:val="left" w:pos="2127"/>
              </w:tabs>
              <w:jc w:val="both"/>
              <w:rPr>
                <w:rFonts w:ascii="Arial" w:hAnsi="Arial" w:cs="Arial"/>
                <w:i/>
                <w:sz w:val="22"/>
                <w:szCs w:val="22"/>
              </w:rPr>
            </w:pPr>
            <w:r w:rsidRPr="007D4DC5">
              <w:rPr>
                <w:rFonts w:ascii="Arial" w:hAnsi="Arial" w:cs="Arial"/>
                <w:i/>
                <w:sz w:val="22"/>
                <w:szCs w:val="22"/>
              </w:rPr>
              <w:t>v měně</w:t>
            </w:r>
          </w:p>
        </w:tc>
        <w:tc>
          <w:tcPr>
            <w:tcW w:w="1134" w:type="dxa"/>
            <w:tcBorders>
              <w:top w:val="single" w:sz="12" w:space="0" w:color="000000"/>
              <w:bottom w:val="single" w:sz="6" w:space="0" w:color="000000"/>
            </w:tcBorders>
          </w:tcPr>
          <w:p w14:paraId="466BB7CE" w14:textId="77777777" w:rsidR="001C3FE0" w:rsidRPr="007D4DC5" w:rsidRDefault="001C3FE0" w:rsidP="00E304D5">
            <w:pPr>
              <w:tabs>
                <w:tab w:val="left" w:pos="2127"/>
              </w:tabs>
              <w:jc w:val="both"/>
              <w:rPr>
                <w:rFonts w:ascii="Arial" w:hAnsi="Arial" w:cs="Arial"/>
                <w:i/>
                <w:sz w:val="22"/>
                <w:szCs w:val="22"/>
              </w:rPr>
            </w:pPr>
            <w:r w:rsidRPr="007D4DC5">
              <w:rPr>
                <w:rFonts w:ascii="Arial" w:hAnsi="Arial" w:cs="Arial"/>
                <w:i/>
                <w:sz w:val="22"/>
                <w:szCs w:val="22"/>
              </w:rPr>
              <w:t xml:space="preserve">Částka v </w:t>
            </w:r>
          </w:p>
          <w:p w14:paraId="2D7732C7" w14:textId="77777777" w:rsidR="001C3FE0" w:rsidRPr="007D4DC5" w:rsidRDefault="001C3FE0" w:rsidP="00E304D5">
            <w:pPr>
              <w:pStyle w:val="Nadpis2"/>
              <w:rPr>
                <w:rFonts w:cs="Arial"/>
                <w:sz w:val="22"/>
                <w:szCs w:val="22"/>
              </w:rPr>
            </w:pPr>
            <w:r w:rsidRPr="007D4DC5">
              <w:rPr>
                <w:rFonts w:cs="Arial"/>
                <w:sz w:val="22"/>
                <w:szCs w:val="22"/>
              </w:rPr>
              <w:t>Kč</w:t>
            </w:r>
          </w:p>
        </w:tc>
        <w:tc>
          <w:tcPr>
            <w:tcW w:w="1526" w:type="dxa"/>
            <w:tcBorders>
              <w:top w:val="single" w:sz="12" w:space="0" w:color="000000"/>
              <w:bottom w:val="single" w:sz="6" w:space="0" w:color="000000"/>
            </w:tcBorders>
          </w:tcPr>
          <w:p w14:paraId="50E3C712" w14:textId="77777777" w:rsidR="001C3FE0" w:rsidRPr="007D4DC5" w:rsidRDefault="001C3FE0" w:rsidP="00E304D5">
            <w:pPr>
              <w:tabs>
                <w:tab w:val="left" w:pos="2127"/>
              </w:tabs>
              <w:jc w:val="both"/>
              <w:rPr>
                <w:rFonts w:ascii="Arial" w:hAnsi="Arial" w:cs="Arial"/>
                <w:i/>
                <w:sz w:val="22"/>
                <w:szCs w:val="22"/>
              </w:rPr>
            </w:pPr>
            <w:r w:rsidRPr="007D4DC5">
              <w:rPr>
                <w:rFonts w:ascii="Arial" w:hAnsi="Arial" w:cs="Arial"/>
                <w:i/>
                <w:sz w:val="22"/>
                <w:szCs w:val="22"/>
              </w:rPr>
              <w:t xml:space="preserve">Aktuální </w:t>
            </w:r>
          </w:p>
          <w:p w14:paraId="4D58E204" w14:textId="77777777" w:rsidR="001C3FE0" w:rsidRPr="007D4DC5" w:rsidRDefault="001C3FE0" w:rsidP="00E304D5">
            <w:pPr>
              <w:tabs>
                <w:tab w:val="left" w:pos="2127"/>
              </w:tabs>
              <w:jc w:val="both"/>
              <w:rPr>
                <w:rFonts w:ascii="Arial" w:hAnsi="Arial" w:cs="Arial"/>
                <w:i/>
                <w:sz w:val="22"/>
                <w:szCs w:val="22"/>
              </w:rPr>
            </w:pPr>
            <w:r w:rsidRPr="007D4DC5">
              <w:rPr>
                <w:rFonts w:ascii="Arial" w:hAnsi="Arial" w:cs="Arial"/>
                <w:i/>
                <w:sz w:val="22"/>
                <w:szCs w:val="22"/>
              </w:rPr>
              <w:t>saldo v měně</w:t>
            </w:r>
          </w:p>
        </w:tc>
        <w:tc>
          <w:tcPr>
            <w:tcW w:w="1167" w:type="dxa"/>
            <w:tcBorders>
              <w:top w:val="single" w:sz="12" w:space="0" w:color="000000"/>
              <w:bottom w:val="single" w:sz="6" w:space="0" w:color="000000"/>
            </w:tcBorders>
          </w:tcPr>
          <w:p w14:paraId="65E3A38B" w14:textId="77777777" w:rsidR="001C3FE0" w:rsidRPr="007D4DC5" w:rsidRDefault="001C3FE0" w:rsidP="00E304D5">
            <w:pPr>
              <w:tabs>
                <w:tab w:val="left" w:pos="2127"/>
              </w:tabs>
              <w:jc w:val="both"/>
              <w:rPr>
                <w:rFonts w:ascii="Arial" w:hAnsi="Arial" w:cs="Arial"/>
                <w:i/>
                <w:sz w:val="22"/>
                <w:szCs w:val="22"/>
              </w:rPr>
            </w:pPr>
            <w:r w:rsidRPr="007D4DC5">
              <w:rPr>
                <w:rFonts w:ascii="Arial" w:hAnsi="Arial" w:cs="Arial"/>
                <w:i/>
                <w:sz w:val="22"/>
                <w:szCs w:val="22"/>
              </w:rPr>
              <w:t xml:space="preserve">Aktuální </w:t>
            </w:r>
          </w:p>
          <w:p w14:paraId="69060182" w14:textId="77777777" w:rsidR="001C3FE0" w:rsidRPr="007D4DC5" w:rsidRDefault="001C3FE0" w:rsidP="00E304D5">
            <w:pPr>
              <w:tabs>
                <w:tab w:val="left" w:pos="2127"/>
              </w:tabs>
              <w:jc w:val="both"/>
              <w:rPr>
                <w:rFonts w:ascii="Arial" w:hAnsi="Arial" w:cs="Arial"/>
                <w:i/>
                <w:sz w:val="22"/>
                <w:szCs w:val="22"/>
              </w:rPr>
            </w:pPr>
            <w:r w:rsidRPr="007D4DC5">
              <w:rPr>
                <w:rFonts w:ascii="Arial" w:hAnsi="Arial" w:cs="Arial"/>
                <w:i/>
                <w:sz w:val="22"/>
                <w:szCs w:val="22"/>
              </w:rPr>
              <w:t>saldo v Kč</w:t>
            </w:r>
          </w:p>
        </w:tc>
        <w:tc>
          <w:tcPr>
            <w:tcW w:w="1276" w:type="dxa"/>
            <w:tcBorders>
              <w:top w:val="single" w:sz="12" w:space="0" w:color="000000"/>
              <w:bottom w:val="single" w:sz="6" w:space="0" w:color="000000"/>
            </w:tcBorders>
          </w:tcPr>
          <w:p w14:paraId="2674B54A" w14:textId="77777777" w:rsidR="001C3FE0" w:rsidRPr="007D4DC5" w:rsidRDefault="001C3FE0" w:rsidP="00E304D5">
            <w:pPr>
              <w:tabs>
                <w:tab w:val="left" w:pos="2127"/>
              </w:tabs>
              <w:jc w:val="both"/>
              <w:rPr>
                <w:rFonts w:ascii="Arial" w:hAnsi="Arial" w:cs="Arial"/>
                <w:i/>
                <w:sz w:val="22"/>
                <w:szCs w:val="22"/>
              </w:rPr>
            </w:pPr>
            <w:r w:rsidRPr="007D4DC5">
              <w:rPr>
                <w:rFonts w:ascii="Arial" w:hAnsi="Arial" w:cs="Arial"/>
                <w:i/>
                <w:sz w:val="22"/>
                <w:szCs w:val="22"/>
              </w:rPr>
              <w:t>Datum</w:t>
            </w:r>
          </w:p>
          <w:p w14:paraId="665BA249" w14:textId="77777777" w:rsidR="001C3FE0" w:rsidRPr="007D4DC5" w:rsidRDefault="001C3FE0" w:rsidP="00E304D5">
            <w:pPr>
              <w:tabs>
                <w:tab w:val="left" w:pos="2127"/>
              </w:tabs>
              <w:jc w:val="both"/>
              <w:rPr>
                <w:rFonts w:ascii="Arial" w:hAnsi="Arial" w:cs="Arial"/>
                <w:i/>
                <w:sz w:val="22"/>
                <w:szCs w:val="22"/>
              </w:rPr>
            </w:pPr>
            <w:r w:rsidRPr="007D4DC5">
              <w:rPr>
                <w:rFonts w:ascii="Arial" w:hAnsi="Arial" w:cs="Arial"/>
                <w:i/>
                <w:sz w:val="22"/>
                <w:szCs w:val="22"/>
              </w:rPr>
              <w:t>fakturace</w:t>
            </w:r>
          </w:p>
        </w:tc>
        <w:tc>
          <w:tcPr>
            <w:tcW w:w="1282" w:type="dxa"/>
            <w:tcBorders>
              <w:top w:val="single" w:sz="12" w:space="0" w:color="000000"/>
              <w:bottom w:val="single" w:sz="6" w:space="0" w:color="000000"/>
            </w:tcBorders>
          </w:tcPr>
          <w:p w14:paraId="646DB285" w14:textId="77777777" w:rsidR="001C3FE0" w:rsidRPr="007D4DC5" w:rsidRDefault="001C3FE0" w:rsidP="00E304D5">
            <w:pPr>
              <w:tabs>
                <w:tab w:val="left" w:pos="2127"/>
              </w:tabs>
              <w:ind w:right="-18"/>
              <w:jc w:val="both"/>
              <w:rPr>
                <w:rFonts w:ascii="Arial" w:hAnsi="Arial" w:cs="Arial"/>
                <w:i/>
                <w:sz w:val="22"/>
                <w:szCs w:val="22"/>
              </w:rPr>
            </w:pPr>
            <w:r w:rsidRPr="007D4DC5">
              <w:rPr>
                <w:rFonts w:ascii="Arial" w:hAnsi="Arial" w:cs="Arial"/>
                <w:i/>
                <w:sz w:val="22"/>
                <w:szCs w:val="22"/>
              </w:rPr>
              <w:t>Datum</w:t>
            </w:r>
          </w:p>
          <w:p w14:paraId="5F6676A6" w14:textId="77777777" w:rsidR="001C3FE0" w:rsidRPr="007D4DC5" w:rsidRDefault="001C3FE0" w:rsidP="00E304D5">
            <w:pPr>
              <w:tabs>
                <w:tab w:val="left" w:pos="2127"/>
              </w:tabs>
              <w:ind w:right="-18"/>
              <w:jc w:val="both"/>
              <w:rPr>
                <w:rFonts w:ascii="Arial" w:hAnsi="Arial" w:cs="Arial"/>
                <w:i/>
                <w:sz w:val="22"/>
                <w:szCs w:val="22"/>
              </w:rPr>
            </w:pPr>
            <w:r w:rsidRPr="007D4DC5">
              <w:rPr>
                <w:rFonts w:ascii="Arial" w:hAnsi="Arial" w:cs="Arial"/>
                <w:i/>
                <w:sz w:val="22"/>
                <w:szCs w:val="22"/>
              </w:rPr>
              <w:t>splatnosti</w:t>
            </w:r>
          </w:p>
        </w:tc>
      </w:tr>
      <w:tr w:rsidR="001C3FE0" w:rsidRPr="00425F5B" w14:paraId="673C7EE2" w14:textId="77777777" w:rsidTr="00205042">
        <w:trPr>
          <w:jc w:val="center"/>
        </w:trPr>
        <w:tc>
          <w:tcPr>
            <w:tcW w:w="1701" w:type="dxa"/>
            <w:tcBorders>
              <w:right w:val="single" w:sz="6" w:space="0" w:color="000000"/>
            </w:tcBorders>
          </w:tcPr>
          <w:p w14:paraId="2BE487B9" w14:textId="5860E041" w:rsidR="001C3FE0" w:rsidRPr="00DA0E76" w:rsidRDefault="001817B6" w:rsidP="00E304D5">
            <w:pPr>
              <w:tabs>
                <w:tab w:val="left" w:pos="2127"/>
              </w:tabs>
              <w:jc w:val="right"/>
              <w:rPr>
                <w:rFonts w:ascii="Arial" w:hAnsi="Arial" w:cs="Arial"/>
                <w:sz w:val="22"/>
                <w:szCs w:val="22"/>
                <w:highlight w:val="darkCyan"/>
              </w:rPr>
            </w:pPr>
            <w:bookmarkStart w:id="17" w:name="ZalTab2"/>
            <w:bookmarkStart w:id="18" w:name="RSB_6364739378831440351" w:colFirst="0" w:colLast="0"/>
            <w:bookmarkStart w:id="19" w:name="RSB_6364739378831440352" w:colFirst="1" w:colLast="1"/>
            <w:bookmarkStart w:id="20" w:name="RSB_6364739378831440353" w:colFirst="2" w:colLast="2"/>
            <w:bookmarkStart w:id="21" w:name="RSB_6364739378831440354" w:colFirst="3" w:colLast="3"/>
            <w:bookmarkStart w:id="22" w:name="RSB_6364739378831440355" w:colFirst="4" w:colLast="4"/>
            <w:bookmarkStart w:id="23" w:name="RSB_6364739378831440356" w:colFirst="5" w:colLast="5"/>
            <w:bookmarkStart w:id="24" w:name="RSB_6364739378831440357" w:colFirst="6" w:colLast="6"/>
            <w:bookmarkEnd w:id="17"/>
            <w:r w:rsidRPr="00DA0E76">
              <w:rPr>
                <w:rFonts w:ascii="Arial" w:hAnsi="Arial" w:cs="Arial"/>
                <w:sz w:val="22"/>
                <w:szCs w:val="22"/>
                <w:highlight w:val="darkCyan"/>
              </w:rPr>
              <w:t>UROK.1</w:t>
            </w:r>
          </w:p>
        </w:tc>
        <w:tc>
          <w:tcPr>
            <w:tcW w:w="1568" w:type="dxa"/>
            <w:tcBorders>
              <w:left w:val="nil"/>
            </w:tcBorders>
          </w:tcPr>
          <w:p w14:paraId="7937829E" w14:textId="1787F056" w:rsidR="001C3FE0"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13641 USD</w:t>
            </w:r>
          </w:p>
        </w:tc>
        <w:tc>
          <w:tcPr>
            <w:tcW w:w="1134" w:type="dxa"/>
          </w:tcPr>
          <w:p w14:paraId="619AF35D" w14:textId="551BDB19" w:rsidR="001C3FE0"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342845</w:t>
            </w:r>
          </w:p>
        </w:tc>
        <w:tc>
          <w:tcPr>
            <w:tcW w:w="1526" w:type="dxa"/>
          </w:tcPr>
          <w:p w14:paraId="10771C51" w14:textId="28B12F57" w:rsidR="001C3FE0"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13641 USD</w:t>
            </w:r>
          </w:p>
        </w:tc>
        <w:tc>
          <w:tcPr>
            <w:tcW w:w="1167" w:type="dxa"/>
          </w:tcPr>
          <w:p w14:paraId="4486079F" w14:textId="3071ED9B" w:rsidR="001C3FE0"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342845</w:t>
            </w:r>
          </w:p>
        </w:tc>
        <w:tc>
          <w:tcPr>
            <w:tcW w:w="1276" w:type="dxa"/>
          </w:tcPr>
          <w:p w14:paraId="64DF4171" w14:textId="1DB51459" w:rsidR="001C3FE0"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18.02.2016</w:t>
            </w:r>
          </w:p>
        </w:tc>
        <w:tc>
          <w:tcPr>
            <w:tcW w:w="1282" w:type="dxa"/>
          </w:tcPr>
          <w:p w14:paraId="63DE6E5B" w14:textId="46DA6749" w:rsidR="001C3FE0"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18.02.2016</w:t>
            </w:r>
          </w:p>
        </w:tc>
      </w:tr>
      <w:tr w:rsidR="001817B6" w:rsidRPr="00425F5B" w14:paraId="2BDDE2AD" w14:textId="77777777" w:rsidTr="00205042">
        <w:trPr>
          <w:jc w:val="center"/>
        </w:trPr>
        <w:tc>
          <w:tcPr>
            <w:tcW w:w="1701" w:type="dxa"/>
            <w:tcBorders>
              <w:right w:val="single" w:sz="6" w:space="0" w:color="000000"/>
            </w:tcBorders>
          </w:tcPr>
          <w:p w14:paraId="2BA0DF13" w14:textId="7A4DE434" w:rsidR="001817B6" w:rsidRPr="00DA0E76" w:rsidRDefault="001817B6" w:rsidP="00E304D5">
            <w:pPr>
              <w:tabs>
                <w:tab w:val="left" w:pos="2127"/>
              </w:tabs>
              <w:jc w:val="right"/>
              <w:rPr>
                <w:rFonts w:ascii="Arial" w:hAnsi="Arial" w:cs="Arial"/>
                <w:sz w:val="22"/>
                <w:szCs w:val="22"/>
                <w:highlight w:val="darkCyan"/>
              </w:rPr>
            </w:pPr>
            <w:bookmarkStart w:id="25" w:name="RSB_6364739378831440358" w:colFirst="0" w:colLast="0"/>
            <w:bookmarkStart w:id="26" w:name="RSB_6364739378831440359" w:colFirst="1" w:colLast="1"/>
            <w:bookmarkStart w:id="27" w:name="RSB_63647393788314403510" w:colFirst="2" w:colLast="2"/>
            <w:bookmarkStart w:id="28" w:name="RSB_63647393788314403511" w:colFirst="3" w:colLast="3"/>
            <w:bookmarkStart w:id="29" w:name="RSB_63647393788314403512" w:colFirst="4" w:colLast="4"/>
            <w:bookmarkStart w:id="30" w:name="RSB_63647393788314403513" w:colFirst="5" w:colLast="5"/>
            <w:bookmarkStart w:id="31" w:name="RSB_63647393788314403514" w:colFirst="6" w:colLast="6"/>
            <w:bookmarkEnd w:id="18"/>
            <w:bookmarkEnd w:id="19"/>
            <w:bookmarkEnd w:id="20"/>
            <w:bookmarkEnd w:id="21"/>
            <w:bookmarkEnd w:id="22"/>
            <w:bookmarkEnd w:id="23"/>
            <w:bookmarkEnd w:id="24"/>
            <w:r w:rsidRPr="00DA0E76">
              <w:rPr>
                <w:rFonts w:ascii="Arial" w:hAnsi="Arial" w:cs="Arial"/>
                <w:sz w:val="22"/>
                <w:szCs w:val="22"/>
                <w:highlight w:val="darkCyan"/>
              </w:rPr>
              <w:t>UROK.2</w:t>
            </w:r>
          </w:p>
        </w:tc>
        <w:tc>
          <w:tcPr>
            <w:tcW w:w="1568" w:type="dxa"/>
            <w:tcBorders>
              <w:left w:val="nil"/>
            </w:tcBorders>
          </w:tcPr>
          <w:p w14:paraId="559AA3C2" w14:textId="1938AB89"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62492 USD</w:t>
            </w:r>
          </w:p>
        </w:tc>
        <w:tc>
          <w:tcPr>
            <w:tcW w:w="1134" w:type="dxa"/>
          </w:tcPr>
          <w:p w14:paraId="28892ABC" w14:textId="2E195800"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1570661</w:t>
            </w:r>
          </w:p>
        </w:tc>
        <w:tc>
          <w:tcPr>
            <w:tcW w:w="1526" w:type="dxa"/>
          </w:tcPr>
          <w:p w14:paraId="31393F4C" w14:textId="1D51B871"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62491 USD</w:t>
            </w:r>
          </w:p>
        </w:tc>
        <w:tc>
          <w:tcPr>
            <w:tcW w:w="1167" w:type="dxa"/>
          </w:tcPr>
          <w:p w14:paraId="7C3E07A5" w14:textId="631D829E"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1570661</w:t>
            </w:r>
          </w:p>
        </w:tc>
        <w:tc>
          <w:tcPr>
            <w:tcW w:w="1276" w:type="dxa"/>
          </w:tcPr>
          <w:p w14:paraId="72B83841" w14:textId="7E28D0BF"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18.02.2016</w:t>
            </w:r>
          </w:p>
        </w:tc>
        <w:tc>
          <w:tcPr>
            <w:tcW w:w="1282" w:type="dxa"/>
          </w:tcPr>
          <w:p w14:paraId="2053046F" w14:textId="7EDD180F"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18.02.2016</w:t>
            </w:r>
          </w:p>
        </w:tc>
      </w:tr>
      <w:tr w:rsidR="001817B6" w:rsidRPr="00425F5B" w14:paraId="6AE5E546" w14:textId="77777777" w:rsidTr="00205042">
        <w:trPr>
          <w:jc w:val="center"/>
        </w:trPr>
        <w:tc>
          <w:tcPr>
            <w:tcW w:w="1701" w:type="dxa"/>
            <w:tcBorders>
              <w:right w:val="single" w:sz="6" w:space="0" w:color="000000"/>
            </w:tcBorders>
          </w:tcPr>
          <w:p w14:paraId="7C4019DC" w14:textId="1099AB7D" w:rsidR="001817B6" w:rsidRPr="00DA0E76" w:rsidRDefault="001817B6" w:rsidP="00E304D5">
            <w:pPr>
              <w:tabs>
                <w:tab w:val="left" w:pos="2127"/>
              </w:tabs>
              <w:jc w:val="right"/>
              <w:rPr>
                <w:rFonts w:ascii="Arial" w:hAnsi="Arial" w:cs="Arial"/>
                <w:sz w:val="22"/>
                <w:szCs w:val="22"/>
                <w:highlight w:val="darkCyan"/>
              </w:rPr>
            </w:pPr>
            <w:bookmarkStart w:id="32" w:name="RSB_63647393788314403515" w:colFirst="0" w:colLast="0"/>
            <w:bookmarkStart w:id="33" w:name="RSB_63647393788314403516" w:colFirst="1" w:colLast="1"/>
            <w:bookmarkStart w:id="34" w:name="RSB_63647393788314403517" w:colFirst="2" w:colLast="2"/>
            <w:bookmarkStart w:id="35" w:name="RSB_63647393788314403518" w:colFirst="3" w:colLast="3"/>
            <w:bookmarkStart w:id="36" w:name="RSB_63647393788314403519" w:colFirst="4" w:colLast="4"/>
            <w:bookmarkStart w:id="37" w:name="RSB_63647393788314403520" w:colFirst="5" w:colLast="5"/>
            <w:bookmarkStart w:id="38" w:name="RSB_63647393788314403521" w:colFirst="6" w:colLast="6"/>
            <w:bookmarkEnd w:id="25"/>
            <w:bookmarkEnd w:id="26"/>
            <w:bookmarkEnd w:id="27"/>
            <w:bookmarkEnd w:id="28"/>
            <w:bookmarkEnd w:id="29"/>
            <w:bookmarkEnd w:id="30"/>
            <w:bookmarkEnd w:id="31"/>
            <w:r w:rsidRPr="00DA0E76">
              <w:rPr>
                <w:rFonts w:ascii="Arial" w:hAnsi="Arial" w:cs="Arial"/>
                <w:sz w:val="22"/>
                <w:szCs w:val="22"/>
                <w:highlight w:val="darkCyan"/>
              </w:rPr>
              <w:t>UROK.3</w:t>
            </w:r>
          </w:p>
        </w:tc>
        <w:tc>
          <w:tcPr>
            <w:tcW w:w="1568" w:type="dxa"/>
            <w:tcBorders>
              <w:left w:val="nil"/>
            </w:tcBorders>
          </w:tcPr>
          <w:p w14:paraId="422CF838" w14:textId="72549407"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6211 USD</w:t>
            </w:r>
          </w:p>
        </w:tc>
        <w:tc>
          <w:tcPr>
            <w:tcW w:w="1134" w:type="dxa"/>
          </w:tcPr>
          <w:p w14:paraId="523B5A61" w14:textId="31BFC488"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156114</w:t>
            </w:r>
          </w:p>
        </w:tc>
        <w:tc>
          <w:tcPr>
            <w:tcW w:w="1526" w:type="dxa"/>
          </w:tcPr>
          <w:p w14:paraId="4A071381" w14:textId="24E37624"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6211 USD</w:t>
            </w:r>
          </w:p>
        </w:tc>
        <w:tc>
          <w:tcPr>
            <w:tcW w:w="1167" w:type="dxa"/>
          </w:tcPr>
          <w:p w14:paraId="0C8414A8" w14:textId="453809A9"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156114</w:t>
            </w:r>
          </w:p>
        </w:tc>
        <w:tc>
          <w:tcPr>
            <w:tcW w:w="1276" w:type="dxa"/>
          </w:tcPr>
          <w:p w14:paraId="42192DE0" w14:textId="11D77648"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18.02.2016</w:t>
            </w:r>
          </w:p>
        </w:tc>
        <w:tc>
          <w:tcPr>
            <w:tcW w:w="1282" w:type="dxa"/>
          </w:tcPr>
          <w:p w14:paraId="5B01B0BB" w14:textId="11E1727D"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18.02.2016</w:t>
            </w:r>
          </w:p>
        </w:tc>
      </w:tr>
      <w:tr w:rsidR="001817B6" w:rsidRPr="00425F5B" w14:paraId="37B51DF5" w14:textId="77777777" w:rsidTr="00205042">
        <w:trPr>
          <w:jc w:val="center"/>
        </w:trPr>
        <w:tc>
          <w:tcPr>
            <w:tcW w:w="1701" w:type="dxa"/>
            <w:tcBorders>
              <w:right w:val="single" w:sz="6" w:space="0" w:color="000000"/>
            </w:tcBorders>
          </w:tcPr>
          <w:p w14:paraId="5215DDA5" w14:textId="3A4B06BD" w:rsidR="001817B6" w:rsidRPr="00DA0E76" w:rsidRDefault="001817B6" w:rsidP="00E304D5">
            <w:pPr>
              <w:tabs>
                <w:tab w:val="left" w:pos="2127"/>
              </w:tabs>
              <w:jc w:val="right"/>
              <w:rPr>
                <w:rFonts w:ascii="Arial" w:hAnsi="Arial" w:cs="Arial"/>
                <w:sz w:val="22"/>
                <w:szCs w:val="22"/>
                <w:highlight w:val="darkCyan"/>
              </w:rPr>
            </w:pPr>
            <w:bookmarkStart w:id="39" w:name="RSB_63647393788314403522" w:colFirst="0" w:colLast="0"/>
            <w:bookmarkStart w:id="40" w:name="RSB_63647393788314403523" w:colFirst="1" w:colLast="1"/>
            <w:bookmarkStart w:id="41" w:name="RSB_63647393788314403524" w:colFirst="2" w:colLast="2"/>
            <w:bookmarkStart w:id="42" w:name="RSB_63647393788314403525" w:colFirst="3" w:colLast="3"/>
            <w:bookmarkStart w:id="43" w:name="RSB_63647393788314403526" w:colFirst="4" w:colLast="4"/>
            <w:bookmarkStart w:id="44" w:name="RSB_63647393788314403527" w:colFirst="5" w:colLast="5"/>
            <w:bookmarkStart w:id="45" w:name="RSB_63647393788314403528" w:colFirst="6" w:colLast="6"/>
            <w:bookmarkEnd w:id="32"/>
            <w:bookmarkEnd w:id="33"/>
            <w:bookmarkEnd w:id="34"/>
            <w:bookmarkEnd w:id="35"/>
            <w:bookmarkEnd w:id="36"/>
            <w:bookmarkEnd w:id="37"/>
            <w:bookmarkEnd w:id="38"/>
            <w:r w:rsidRPr="00DA0E76">
              <w:rPr>
                <w:rFonts w:ascii="Arial" w:hAnsi="Arial" w:cs="Arial"/>
                <w:sz w:val="22"/>
                <w:szCs w:val="22"/>
                <w:highlight w:val="darkCyan"/>
              </w:rPr>
              <w:t>REF.1</w:t>
            </w:r>
          </w:p>
        </w:tc>
        <w:tc>
          <w:tcPr>
            <w:tcW w:w="1568" w:type="dxa"/>
            <w:tcBorders>
              <w:left w:val="nil"/>
            </w:tcBorders>
          </w:tcPr>
          <w:p w14:paraId="2BE4DFC7" w14:textId="6B4E461E"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102 USD</w:t>
            </w:r>
          </w:p>
        </w:tc>
        <w:tc>
          <w:tcPr>
            <w:tcW w:w="1134" w:type="dxa"/>
          </w:tcPr>
          <w:p w14:paraId="0669B129" w14:textId="34E4D559"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2561</w:t>
            </w:r>
          </w:p>
        </w:tc>
        <w:tc>
          <w:tcPr>
            <w:tcW w:w="1526" w:type="dxa"/>
          </w:tcPr>
          <w:p w14:paraId="1FBE1989" w14:textId="49D9991D"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102 USD</w:t>
            </w:r>
          </w:p>
        </w:tc>
        <w:tc>
          <w:tcPr>
            <w:tcW w:w="1167" w:type="dxa"/>
          </w:tcPr>
          <w:p w14:paraId="5AE6539E" w14:textId="3BD3C8F3"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2561</w:t>
            </w:r>
          </w:p>
        </w:tc>
        <w:tc>
          <w:tcPr>
            <w:tcW w:w="1276" w:type="dxa"/>
          </w:tcPr>
          <w:p w14:paraId="5122ACBD" w14:textId="46D0DCD5"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08.12.2016</w:t>
            </w:r>
          </w:p>
        </w:tc>
        <w:tc>
          <w:tcPr>
            <w:tcW w:w="1282" w:type="dxa"/>
          </w:tcPr>
          <w:p w14:paraId="3A49AE6B" w14:textId="55B4A6F4"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12.05.2016</w:t>
            </w:r>
          </w:p>
        </w:tc>
      </w:tr>
      <w:tr w:rsidR="001817B6" w:rsidRPr="00425F5B" w14:paraId="4E73C1A9" w14:textId="77777777" w:rsidTr="00205042">
        <w:trPr>
          <w:jc w:val="center"/>
        </w:trPr>
        <w:tc>
          <w:tcPr>
            <w:tcW w:w="1701" w:type="dxa"/>
            <w:tcBorders>
              <w:right w:val="single" w:sz="6" w:space="0" w:color="000000"/>
            </w:tcBorders>
          </w:tcPr>
          <w:p w14:paraId="24F67E58" w14:textId="49D95925" w:rsidR="001817B6" w:rsidRPr="00DA0E76" w:rsidRDefault="001817B6" w:rsidP="00E304D5">
            <w:pPr>
              <w:tabs>
                <w:tab w:val="left" w:pos="2127"/>
              </w:tabs>
              <w:jc w:val="right"/>
              <w:rPr>
                <w:rFonts w:ascii="Arial" w:hAnsi="Arial" w:cs="Arial"/>
                <w:sz w:val="22"/>
                <w:szCs w:val="22"/>
                <w:highlight w:val="darkCyan"/>
              </w:rPr>
            </w:pPr>
            <w:bookmarkStart w:id="46" w:name="RSB_63647393788314403529" w:colFirst="0" w:colLast="0"/>
            <w:bookmarkStart w:id="47" w:name="RSB_63647393788314403530" w:colFirst="1" w:colLast="1"/>
            <w:bookmarkStart w:id="48" w:name="RSB_63647393788314403531" w:colFirst="2" w:colLast="2"/>
            <w:bookmarkStart w:id="49" w:name="RSB_63647393788314403532" w:colFirst="3" w:colLast="3"/>
            <w:bookmarkStart w:id="50" w:name="RSB_63647393788314403533" w:colFirst="4" w:colLast="4"/>
            <w:bookmarkStart w:id="51" w:name="RSB_63647393788314403534" w:colFirst="5" w:colLast="5"/>
            <w:bookmarkStart w:id="52" w:name="RSB_63647393788314403535" w:colFirst="6" w:colLast="6"/>
            <w:bookmarkEnd w:id="39"/>
            <w:bookmarkEnd w:id="40"/>
            <w:bookmarkEnd w:id="41"/>
            <w:bookmarkEnd w:id="42"/>
            <w:bookmarkEnd w:id="43"/>
            <w:bookmarkEnd w:id="44"/>
            <w:bookmarkEnd w:id="45"/>
            <w:r w:rsidRPr="00DA0E76">
              <w:rPr>
                <w:rFonts w:ascii="Arial" w:hAnsi="Arial" w:cs="Arial"/>
                <w:sz w:val="22"/>
                <w:szCs w:val="22"/>
                <w:highlight w:val="darkCyan"/>
              </w:rPr>
              <w:t>REF.2</w:t>
            </w:r>
          </w:p>
        </w:tc>
        <w:tc>
          <w:tcPr>
            <w:tcW w:w="1568" w:type="dxa"/>
            <w:tcBorders>
              <w:left w:val="nil"/>
            </w:tcBorders>
          </w:tcPr>
          <w:p w14:paraId="1F59AFE4" w14:textId="323DB7BC"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467 USD</w:t>
            </w:r>
          </w:p>
        </w:tc>
        <w:tc>
          <w:tcPr>
            <w:tcW w:w="1134" w:type="dxa"/>
          </w:tcPr>
          <w:p w14:paraId="4EBD80F7" w14:textId="04BE723B"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11734</w:t>
            </w:r>
          </w:p>
        </w:tc>
        <w:tc>
          <w:tcPr>
            <w:tcW w:w="1526" w:type="dxa"/>
          </w:tcPr>
          <w:p w14:paraId="570953FA" w14:textId="1930E720"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467 USD</w:t>
            </w:r>
          </w:p>
        </w:tc>
        <w:tc>
          <w:tcPr>
            <w:tcW w:w="1167" w:type="dxa"/>
          </w:tcPr>
          <w:p w14:paraId="1BE78C44" w14:textId="041F781E"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11734</w:t>
            </w:r>
          </w:p>
        </w:tc>
        <w:tc>
          <w:tcPr>
            <w:tcW w:w="1276" w:type="dxa"/>
          </w:tcPr>
          <w:p w14:paraId="1CFCDC81" w14:textId="464FC0EF"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08.12.2016</w:t>
            </w:r>
          </w:p>
        </w:tc>
        <w:tc>
          <w:tcPr>
            <w:tcW w:w="1282" w:type="dxa"/>
          </w:tcPr>
          <w:p w14:paraId="2BA40580" w14:textId="7CA966D7"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12.05.2016</w:t>
            </w:r>
          </w:p>
        </w:tc>
      </w:tr>
      <w:tr w:rsidR="001817B6" w:rsidRPr="00425F5B" w14:paraId="6A04D4D1" w14:textId="77777777" w:rsidTr="00205042">
        <w:trPr>
          <w:jc w:val="center"/>
        </w:trPr>
        <w:tc>
          <w:tcPr>
            <w:tcW w:w="1701" w:type="dxa"/>
            <w:tcBorders>
              <w:right w:val="single" w:sz="6" w:space="0" w:color="000000"/>
            </w:tcBorders>
          </w:tcPr>
          <w:p w14:paraId="124621AD" w14:textId="56653C0D" w:rsidR="001817B6" w:rsidRPr="00DA0E76" w:rsidRDefault="001817B6" w:rsidP="00E304D5">
            <w:pPr>
              <w:tabs>
                <w:tab w:val="left" w:pos="2127"/>
              </w:tabs>
              <w:jc w:val="right"/>
              <w:rPr>
                <w:rFonts w:ascii="Arial" w:hAnsi="Arial" w:cs="Arial"/>
                <w:sz w:val="22"/>
                <w:szCs w:val="22"/>
                <w:highlight w:val="darkCyan"/>
              </w:rPr>
            </w:pPr>
            <w:bookmarkStart w:id="53" w:name="RSB_63647393788314403536" w:colFirst="0" w:colLast="0"/>
            <w:bookmarkStart w:id="54" w:name="RSB_63647393788314403537" w:colFirst="1" w:colLast="1"/>
            <w:bookmarkStart w:id="55" w:name="RSB_63647393788314403538" w:colFirst="2" w:colLast="2"/>
            <w:bookmarkStart w:id="56" w:name="RSB_63647393788314403539" w:colFirst="3" w:colLast="3"/>
            <w:bookmarkStart w:id="57" w:name="RSB_63647393788314403540" w:colFirst="4" w:colLast="4"/>
            <w:bookmarkStart w:id="58" w:name="RSB_63647393788314403541" w:colFirst="5" w:colLast="5"/>
            <w:bookmarkStart w:id="59" w:name="RSB_63647393788314403542" w:colFirst="6" w:colLast="6"/>
            <w:bookmarkEnd w:id="46"/>
            <w:bookmarkEnd w:id="47"/>
            <w:bookmarkEnd w:id="48"/>
            <w:bookmarkEnd w:id="49"/>
            <w:bookmarkEnd w:id="50"/>
            <w:bookmarkEnd w:id="51"/>
            <w:bookmarkEnd w:id="52"/>
            <w:r w:rsidRPr="00DA0E76">
              <w:rPr>
                <w:rFonts w:ascii="Arial" w:hAnsi="Arial" w:cs="Arial"/>
                <w:sz w:val="22"/>
                <w:szCs w:val="22"/>
                <w:highlight w:val="darkCyan"/>
              </w:rPr>
              <w:t>REF.3</w:t>
            </w:r>
          </w:p>
        </w:tc>
        <w:tc>
          <w:tcPr>
            <w:tcW w:w="1568" w:type="dxa"/>
            <w:tcBorders>
              <w:left w:val="nil"/>
            </w:tcBorders>
          </w:tcPr>
          <w:p w14:paraId="2786B441" w14:textId="04BDAEAB"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46 USD</w:t>
            </w:r>
          </w:p>
        </w:tc>
        <w:tc>
          <w:tcPr>
            <w:tcW w:w="1134" w:type="dxa"/>
          </w:tcPr>
          <w:p w14:paraId="75BDE33F" w14:textId="7BE297D4"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1166</w:t>
            </w:r>
          </w:p>
        </w:tc>
        <w:tc>
          <w:tcPr>
            <w:tcW w:w="1526" w:type="dxa"/>
          </w:tcPr>
          <w:p w14:paraId="10C3EC97" w14:textId="3EE7ABAF"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46 USD</w:t>
            </w:r>
          </w:p>
        </w:tc>
        <w:tc>
          <w:tcPr>
            <w:tcW w:w="1167" w:type="dxa"/>
          </w:tcPr>
          <w:p w14:paraId="47580458" w14:textId="58B2223A"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1166</w:t>
            </w:r>
          </w:p>
        </w:tc>
        <w:tc>
          <w:tcPr>
            <w:tcW w:w="1276" w:type="dxa"/>
          </w:tcPr>
          <w:p w14:paraId="16AB733F" w14:textId="44D7FA1D"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08.12.2016</w:t>
            </w:r>
          </w:p>
        </w:tc>
        <w:tc>
          <w:tcPr>
            <w:tcW w:w="1282" w:type="dxa"/>
          </w:tcPr>
          <w:p w14:paraId="4A70F21B" w14:textId="2CA30BB8"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12.05.2016</w:t>
            </w:r>
          </w:p>
        </w:tc>
      </w:tr>
      <w:tr w:rsidR="001817B6" w:rsidRPr="00425F5B" w14:paraId="15F685A6" w14:textId="77777777" w:rsidTr="00205042">
        <w:trPr>
          <w:jc w:val="center"/>
        </w:trPr>
        <w:tc>
          <w:tcPr>
            <w:tcW w:w="1701" w:type="dxa"/>
            <w:tcBorders>
              <w:right w:val="single" w:sz="6" w:space="0" w:color="000000"/>
            </w:tcBorders>
          </w:tcPr>
          <w:p w14:paraId="76C716F3" w14:textId="2D71EC46" w:rsidR="001817B6" w:rsidRPr="00DA0E76" w:rsidRDefault="001817B6" w:rsidP="00E304D5">
            <w:pPr>
              <w:tabs>
                <w:tab w:val="left" w:pos="2127"/>
              </w:tabs>
              <w:jc w:val="right"/>
              <w:rPr>
                <w:rFonts w:ascii="Arial" w:hAnsi="Arial" w:cs="Arial"/>
                <w:sz w:val="22"/>
                <w:szCs w:val="22"/>
                <w:highlight w:val="darkCyan"/>
              </w:rPr>
            </w:pPr>
            <w:bookmarkStart w:id="60" w:name="RSB_63647393788314403543" w:colFirst="0" w:colLast="0"/>
            <w:bookmarkStart w:id="61" w:name="RSB_63647393788314403544" w:colFirst="1" w:colLast="1"/>
            <w:bookmarkStart w:id="62" w:name="RSB_63647393788314403545" w:colFirst="2" w:colLast="2"/>
            <w:bookmarkStart w:id="63" w:name="RSB_63647393788314403546" w:colFirst="3" w:colLast="3"/>
            <w:bookmarkStart w:id="64" w:name="RSB_63647393788314403547" w:colFirst="4" w:colLast="4"/>
            <w:bookmarkStart w:id="65" w:name="RSB_63647393788314403548" w:colFirst="5" w:colLast="5"/>
            <w:bookmarkStart w:id="66" w:name="RSB_63647393788314403549" w:colFirst="6" w:colLast="6"/>
            <w:bookmarkEnd w:id="53"/>
            <w:bookmarkEnd w:id="54"/>
            <w:bookmarkEnd w:id="55"/>
            <w:bookmarkEnd w:id="56"/>
            <w:bookmarkEnd w:id="57"/>
            <w:bookmarkEnd w:id="58"/>
            <w:bookmarkEnd w:id="59"/>
            <w:r w:rsidRPr="00DA0E76">
              <w:rPr>
                <w:rFonts w:ascii="Arial" w:hAnsi="Arial" w:cs="Arial"/>
                <w:sz w:val="22"/>
                <w:szCs w:val="22"/>
                <w:highlight w:val="darkCyan"/>
              </w:rPr>
              <w:t>UROK.4</w:t>
            </w:r>
          </w:p>
        </w:tc>
        <w:tc>
          <w:tcPr>
            <w:tcW w:w="1568" w:type="dxa"/>
            <w:tcBorders>
              <w:left w:val="nil"/>
            </w:tcBorders>
          </w:tcPr>
          <w:p w14:paraId="4EC84F9A" w14:textId="06821166"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526 USD</w:t>
            </w:r>
          </w:p>
        </w:tc>
        <w:tc>
          <w:tcPr>
            <w:tcW w:w="1134" w:type="dxa"/>
          </w:tcPr>
          <w:p w14:paraId="75A2B35D" w14:textId="46E232F9"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13213</w:t>
            </w:r>
          </w:p>
        </w:tc>
        <w:tc>
          <w:tcPr>
            <w:tcW w:w="1526" w:type="dxa"/>
          </w:tcPr>
          <w:p w14:paraId="7DC7F09D" w14:textId="6ECA47C8"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526 USD</w:t>
            </w:r>
          </w:p>
        </w:tc>
        <w:tc>
          <w:tcPr>
            <w:tcW w:w="1167" w:type="dxa"/>
          </w:tcPr>
          <w:p w14:paraId="7A66C492" w14:textId="6130AEE0"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13213</w:t>
            </w:r>
          </w:p>
        </w:tc>
        <w:tc>
          <w:tcPr>
            <w:tcW w:w="1276" w:type="dxa"/>
          </w:tcPr>
          <w:p w14:paraId="539019E3" w14:textId="23B1C4E2"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25.02.2016</w:t>
            </w:r>
          </w:p>
        </w:tc>
        <w:tc>
          <w:tcPr>
            <w:tcW w:w="1282" w:type="dxa"/>
          </w:tcPr>
          <w:p w14:paraId="5A3DF540" w14:textId="75DACF17"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18.08.2016</w:t>
            </w:r>
          </w:p>
        </w:tc>
      </w:tr>
      <w:tr w:rsidR="001817B6" w:rsidRPr="00425F5B" w14:paraId="61057DEE" w14:textId="77777777" w:rsidTr="00205042">
        <w:trPr>
          <w:jc w:val="center"/>
        </w:trPr>
        <w:tc>
          <w:tcPr>
            <w:tcW w:w="1701" w:type="dxa"/>
            <w:tcBorders>
              <w:right w:val="single" w:sz="6" w:space="0" w:color="000000"/>
            </w:tcBorders>
          </w:tcPr>
          <w:p w14:paraId="428A40F2" w14:textId="2ABCF864" w:rsidR="001817B6" w:rsidRPr="00DA0E76" w:rsidRDefault="001817B6" w:rsidP="00E304D5">
            <w:pPr>
              <w:tabs>
                <w:tab w:val="left" w:pos="2127"/>
              </w:tabs>
              <w:jc w:val="right"/>
              <w:rPr>
                <w:rFonts w:ascii="Arial" w:hAnsi="Arial" w:cs="Arial"/>
                <w:sz w:val="22"/>
                <w:szCs w:val="22"/>
                <w:highlight w:val="darkCyan"/>
              </w:rPr>
            </w:pPr>
            <w:bookmarkStart w:id="67" w:name="RSB_63647393788314403550" w:colFirst="0" w:colLast="0"/>
            <w:bookmarkStart w:id="68" w:name="RSB_63647393788314403551" w:colFirst="1" w:colLast="1"/>
            <w:bookmarkStart w:id="69" w:name="RSB_63647393788314403552" w:colFirst="2" w:colLast="2"/>
            <w:bookmarkStart w:id="70" w:name="RSB_63647393788314403553" w:colFirst="3" w:colLast="3"/>
            <w:bookmarkStart w:id="71" w:name="RSB_63647393788314403554" w:colFirst="4" w:colLast="4"/>
            <w:bookmarkStart w:id="72" w:name="RSB_63647393788314403555" w:colFirst="5" w:colLast="5"/>
            <w:bookmarkStart w:id="73" w:name="RSB_63647393788314403556" w:colFirst="6" w:colLast="6"/>
            <w:bookmarkEnd w:id="60"/>
            <w:bookmarkEnd w:id="61"/>
            <w:bookmarkEnd w:id="62"/>
            <w:bookmarkEnd w:id="63"/>
            <w:bookmarkEnd w:id="64"/>
            <w:bookmarkEnd w:id="65"/>
            <w:bookmarkEnd w:id="66"/>
            <w:r w:rsidRPr="00DA0E76">
              <w:rPr>
                <w:rFonts w:ascii="Arial" w:hAnsi="Arial" w:cs="Arial"/>
                <w:sz w:val="22"/>
                <w:szCs w:val="22"/>
                <w:highlight w:val="darkCyan"/>
              </w:rPr>
              <w:t>UROK.5</w:t>
            </w:r>
          </w:p>
        </w:tc>
        <w:tc>
          <w:tcPr>
            <w:tcW w:w="1568" w:type="dxa"/>
            <w:tcBorders>
              <w:left w:val="nil"/>
            </w:tcBorders>
          </w:tcPr>
          <w:p w14:paraId="4CEA5CB4" w14:textId="2E91E181"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2408 USD</w:t>
            </w:r>
          </w:p>
        </w:tc>
        <w:tc>
          <w:tcPr>
            <w:tcW w:w="1134" w:type="dxa"/>
          </w:tcPr>
          <w:p w14:paraId="55F34898" w14:textId="2D84EF27"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60531</w:t>
            </w:r>
          </w:p>
        </w:tc>
        <w:tc>
          <w:tcPr>
            <w:tcW w:w="1526" w:type="dxa"/>
          </w:tcPr>
          <w:p w14:paraId="7134DBF0" w14:textId="5FD7641D"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2408 USD</w:t>
            </w:r>
          </w:p>
        </w:tc>
        <w:tc>
          <w:tcPr>
            <w:tcW w:w="1167" w:type="dxa"/>
          </w:tcPr>
          <w:p w14:paraId="13E67589" w14:textId="6528882C"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60531</w:t>
            </w:r>
          </w:p>
        </w:tc>
        <w:tc>
          <w:tcPr>
            <w:tcW w:w="1276" w:type="dxa"/>
          </w:tcPr>
          <w:p w14:paraId="0B37B91A" w14:textId="5EFCDF71"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25.02.2016</w:t>
            </w:r>
          </w:p>
        </w:tc>
        <w:tc>
          <w:tcPr>
            <w:tcW w:w="1282" w:type="dxa"/>
          </w:tcPr>
          <w:p w14:paraId="73C4D3FD" w14:textId="2614DBA0"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18.08.2016</w:t>
            </w:r>
          </w:p>
        </w:tc>
      </w:tr>
      <w:tr w:rsidR="001817B6" w:rsidRPr="00425F5B" w14:paraId="10FEFAED" w14:textId="77777777" w:rsidTr="00205042">
        <w:trPr>
          <w:jc w:val="center"/>
        </w:trPr>
        <w:tc>
          <w:tcPr>
            <w:tcW w:w="1701" w:type="dxa"/>
            <w:tcBorders>
              <w:right w:val="single" w:sz="6" w:space="0" w:color="000000"/>
            </w:tcBorders>
          </w:tcPr>
          <w:p w14:paraId="679FE05B" w14:textId="20ED1903" w:rsidR="001817B6" w:rsidRPr="00DA0E76" w:rsidRDefault="001817B6" w:rsidP="00E304D5">
            <w:pPr>
              <w:tabs>
                <w:tab w:val="left" w:pos="2127"/>
              </w:tabs>
              <w:jc w:val="right"/>
              <w:rPr>
                <w:rFonts w:ascii="Arial" w:hAnsi="Arial" w:cs="Arial"/>
                <w:sz w:val="22"/>
                <w:szCs w:val="22"/>
                <w:highlight w:val="darkCyan"/>
              </w:rPr>
            </w:pPr>
            <w:bookmarkStart w:id="74" w:name="RSB_63647393788314403557" w:colFirst="0" w:colLast="0"/>
            <w:bookmarkStart w:id="75" w:name="RSB_63647393788314403558" w:colFirst="1" w:colLast="1"/>
            <w:bookmarkStart w:id="76" w:name="RSB_63647393788314403559" w:colFirst="2" w:colLast="2"/>
            <w:bookmarkStart w:id="77" w:name="RSB_63647393788314403560" w:colFirst="3" w:colLast="3"/>
            <w:bookmarkStart w:id="78" w:name="RSB_63647393788314403561" w:colFirst="4" w:colLast="4"/>
            <w:bookmarkStart w:id="79" w:name="RSB_63647393788314403562" w:colFirst="5" w:colLast="5"/>
            <w:bookmarkStart w:id="80" w:name="RSB_63647393788314403563" w:colFirst="6" w:colLast="6"/>
            <w:bookmarkEnd w:id="67"/>
            <w:bookmarkEnd w:id="68"/>
            <w:bookmarkEnd w:id="69"/>
            <w:bookmarkEnd w:id="70"/>
            <w:bookmarkEnd w:id="71"/>
            <w:bookmarkEnd w:id="72"/>
            <w:bookmarkEnd w:id="73"/>
            <w:r w:rsidRPr="00DA0E76">
              <w:rPr>
                <w:rFonts w:ascii="Arial" w:hAnsi="Arial" w:cs="Arial"/>
                <w:sz w:val="22"/>
                <w:szCs w:val="22"/>
                <w:highlight w:val="darkCyan"/>
              </w:rPr>
              <w:t>UROK.6</w:t>
            </w:r>
          </w:p>
        </w:tc>
        <w:tc>
          <w:tcPr>
            <w:tcW w:w="1568" w:type="dxa"/>
            <w:tcBorders>
              <w:left w:val="nil"/>
            </w:tcBorders>
          </w:tcPr>
          <w:p w14:paraId="7B6EFEE9" w14:textId="42E5436F"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331 USD</w:t>
            </w:r>
          </w:p>
        </w:tc>
        <w:tc>
          <w:tcPr>
            <w:tcW w:w="1134" w:type="dxa"/>
          </w:tcPr>
          <w:p w14:paraId="6C363A83" w14:textId="7058CDC4"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8323</w:t>
            </w:r>
          </w:p>
        </w:tc>
        <w:tc>
          <w:tcPr>
            <w:tcW w:w="1526" w:type="dxa"/>
          </w:tcPr>
          <w:p w14:paraId="776F95D1" w14:textId="19DACD3E"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331 USD</w:t>
            </w:r>
          </w:p>
        </w:tc>
        <w:tc>
          <w:tcPr>
            <w:tcW w:w="1167" w:type="dxa"/>
          </w:tcPr>
          <w:p w14:paraId="0ED3783A" w14:textId="7A0092B8"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8323</w:t>
            </w:r>
          </w:p>
        </w:tc>
        <w:tc>
          <w:tcPr>
            <w:tcW w:w="1276" w:type="dxa"/>
          </w:tcPr>
          <w:p w14:paraId="61B801F0" w14:textId="03099CD3"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12.05.2016</w:t>
            </w:r>
          </w:p>
        </w:tc>
        <w:tc>
          <w:tcPr>
            <w:tcW w:w="1282" w:type="dxa"/>
          </w:tcPr>
          <w:p w14:paraId="6B2F4F38" w14:textId="22D2076C"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18.08.2016</w:t>
            </w:r>
          </w:p>
        </w:tc>
      </w:tr>
      <w:tr w:rsidR="001817B6" w:rsidRPr="00425F5B" w14:paraId="4549940B" w14:textId="77777777" w:rsidTr="00205042">
        <w:trPr>
          <w:jc w:val="center"/>
        </w:trPr>
        <w:tc>
          <w:tcPr>
            <w:tcW w:w="1701" w:type="dxa"/>
            <w:tcBorders>
              <w:right w:val="single" w:sz="6" w:space="0" w:color="000000"/>
            </w:tcBorders>
          </w:tcPr>
          <w:p w14:paraId="302B774A" w14:textId="32C15345" w:rsidR="001817B6" w:rsidRPr="00DA0E76" w:rsidRDefault="001817B6" w:rsidP="00E304D5">
            <w:pPr>
              <w:tabs>
                <w:tab w:val="left" w:pos="2127"/>
              </w:tabs>
              <w:jc w:val="right"/>
              <w:rPr>
                <w:rFonts w:ascii="Arial" w:hAnsi="Arial" w:cs="Arial"/>
                <w:sz w:val="22"/>
                <w:szCs w:val="22"/>
                <w:highlight w:val="darkCyan"/>
              </w:rPr>
            </w:pPr>
            <w:bookmarkStart w:id="81" w:name="RSB_63647393788314403564" w:colFirst="0" w:colLast="0"/>
            <w:bookmarkStart w:id="82" w:name="RSB_63647393788314403565" w:colFirst="1" w:colLast="1"/>
            <w:bookmarkStart w:id="83" w:name="RSB_63647393788314403566" w:colFirst="2" w:colLast="2"/>
            <w:bookmarkStart w:id="84" w:name="RSB_63647393788314403567" w:colFirst="3" w:colLast="3"/>
            <w:bookmarkStart w:id="85" w:name="RSB_63647393788314403568" w:colFirst="4" w:colLast="4"/>
            <w:bookmarkStart w:id="86" w:name="RSB_63647393788314403569" w:colFirst="5" w:colLast="5"/>
            <w:bookmarkStart w:id="87" w:name="RSB_63647393788314403570" w:colFirst="6" w:colLast="6"/>
            <w:bookmarkEnd w:id="74"/>
            <w:bookmarkEnd w:id="75"/>
            <w:bookmarkEnd w:id="76"/>
            <w:bookmarkEnd w:id="77"/>
            <w:bookmarkEnd w:id="78"/>
            <w:bookmarkEnd w:id="79"/>
            <w:bookmarkEnd w:id="80"/>
            <w:r w:rsidRPr="00DA0E76">
              <w:rPr>
                <w:rFonts w:ascii="Arial" w:hAnsi="Arial" w:cs="Arial"/>
                <w:sz w:val="22"/>
                <w:szCs w:val="22"/>
                <w:highlight w:val="darkCyan"/>
              </w:rPr>
              <w:t>SPL.Závaz.pr</w:t>
            </w:r>
          </w:p>
        </w:tc>
        <w:tc>
          <w:tcPr>
            <w:tcW w:w="1568" w:type="dxa"/>
            <w:tcBorders>
              <w:left w:val="nil"/>
            </w:tcBorders>
          </w:tcPr>
          <w:p w14:paraId="0E8C273B" w14:textId="3DA45FC6"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19583 USD</w:t>
            </w:r>
          </w:p>
        </w:tc>
        <w:tc>
          <w:tcPr>
            <w:tcW w:w="1134" w:type="dxa"/>
          </w:tcPr>
          <w:p w14:paraId="31C9B1A4" w14:textId="65FB035F"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492191</w:t>
            </w:r>
          </w:p>
        </w:tc>
        <w:tc>
          <w:tcPr>
            <w:tcW w:w="1526" w:type="dxa"/>
          </w:tcPr>
          <w:p w14:paraId="21B0A4B1" w14:textId="69BD488C"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19583 USD</w:t>
            </w:r>
          </w:p>
        </w:tc>
        <w:tc>
          <w:tcPr>
            <w:tcW w:w="1167" w:type="dxa"/>
          </w:tcPr>
          <w:p w14:paraId="10AAD20D" w14:textId="1D95186D"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492191</w:t>
            </w:r>
          </w:p>
        </w:tc>
        <w:tc>
          <w:tcPr>
            <w:tcW w:w="1276" w:type="dxa"/>
          </w:tcPr>
          <w:p w14:paraId="0448F599" w14:textId="7BD6C0D8"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12.05.2016</w:t>
            </w:r>
          </w:p>
        </w:tc>
        <w:tc>
          <w:tcPr>
            <w:tcW w:w="1282" w:type="dxa"/>
          </w:tcPr>
          <w:p w14:paraId="7E029CE2" w14:textId="78B127F6"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01.02.2017</w:t>
            </w:r>
          </w:p>
        </w:tc>
      </w:tr>
      <w:tr w:rsidR="001817B6" w:rsidRPr="00425F5B" w14:paraId="047F16BC" w14:textId="77777777" w:rsidTr="00205042">
        <w:trPr>
          <w:jc w:val="center"/>
        </w:trPr>
        <w:tc>
          <w:tcPr>
            <w:tcW w:w="1701" w:type="dxa"/>
            <w:tcBorders>
              <w:right w:val="single" w:sz="6" w:space="0" w:color="000000"/>
            </w:tcBorders>
          </w:tcPr>
          <w:p w14:paraId="5B8C3ACE" w14:textId="1A97CCEB" w:rsidR="001817B6" w:rsidRPr="00DA0E76" w:rsidRDefault="001817B6" w:rsidP="00E304D5">
            <w:pPr>
              <w:tabs>
                <w:tab w:val="left" w:pos="2127"/>
              </w:tabs>
              <w:jc w:val="right"/>
              <w:rPr>
                <w:rFonts w:ascii="Arial" w:hAnsi="Arial" w:cs="Arial"/>
                <w:sz w:val="22"/>
                <w:szCs w:val="22"/>
                <w:highlight w:val="darkCyan"/>
              </w:rPr>
            </w:pPr>
            <w:bookmarkStart w:id="88" w:name="RSB_63647393788314403571" w:colFirst="0" w:colLast="0"/>
            <w:bookmarkStart w:id="89" w:name="RSB_63647393788314403572" w:colFirst="1" w:colLast="1"/>
            <w:bookmarkStart w:id="90" w:name="RSB_63647393788314403573" w:colFirst="2" w:colLast="2"/>
            <w:bookmarkStart w:id="91" w:name="RSB_63647393788314403574" w:colFirst="3" w:colLast="3"/>
            <w:bookmarkStart w:id="92" w:name="RSB_63647393788314403575" w:colFirst="4" w:colLast="4"/>
            <w:bookmarkStart w:id="93" w:name="RSB_63647393788314403576" w:colFirst="5" w:colLast="5"/>
            <w:bookmarkStart w:id="94" w:name="RSB_63647393788314403577" w:colFirst="6" w:colLast="6"/>
            <w:bookmarkEnd w:id="81"/>
            <w:bookmarkEnd w:id="82"/>
            <w:bookmarkEnd w:id="83"/>
            <w:bookmarkEnd w:id="84"/>
            <w:bookmarkEnd w:id="85"/>
            <w:bookmarkEnd w:id="86"/>
            <w:bookmarkEnd w:id="87"/>
            <w:r w:rsidRPr="00DA0E76">
              <w:rPr>
                <w:rFonts w:ascii="Arial" w:hAnsi="Arial" w:cs="Arial"/>
                <w:sz w:val="22"/>
                <w:szCs w:val="22"/>
                <w:highlight w:val="darkCyan"/>
              </w:rPr>
              <w:t>SPL.1</w:t>
            </w:r>
          </w:p>
        </w:tc>
        <w:tc>
          <w:tcPr>
            <w:tcW w:w="1568" w:type="dxa"/>
            <w:tcBorders>
              <w:left w:val="nil"/>
            </w:tcBorders>
          </w:tcPr>
          <w:p w14:paraId="2DB8E3B4" w14:textId="4C9D03B3"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2210329 USD</w:t>
            </w:r>
          </w:p>
        </w:tc>
        <w:tc>
          <w:tcPr>
            <w:tcW w:w="1134" w:type="dxa"/>
          </w:tcPr>
          <w:p w14:paraId="29043554" w14:textId="3EA3C9F0"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55554403</w:t>
            </w:r>
          </w:p>
        </w:tc>
        <w:tc>
          <w:tcPr>
            <w:tcW w:w="1526" w:type="dxa"/>
          </w:tcPr>
          <w:p w14:paraId="217E8F31" w14:textId="2C86C2D9"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2210329 USD</w:t>
            </w:r>
          </w:p>
        </w:tc>
        <w:tc>
          <w:tcPr>
            <w:tcW w:w="1167" w:type="dxa"/>
          </w:tcPr>
          <w:p w14:paraId="0F47FCB5" w14:textId="48EDBD52"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55554403</w:t>
            </w:r>
          </w:p>
        </w:tc>
        <w:tc>
          <w:tcPr>
            <w:tcW w:w="1276" w:type="dxa"/>
          </w:tcPr>
          <w:p w14:paraId="57B65E2E" w14:textId="6384DF5C"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12.05.2016</w:t>
            </w:r>
          </w:p>
        </w:tc>
        <w:tc>
          <w:tcPr>
            <w:tcW w:w="1282" w:type="dxa"/>
          </w:tcPr>
          <w:p w14:paraId="0A47EDEB" w14:textId="7B79ADD3"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01.07.2017</w:t>
            </w:r>
          </w:p>
        </w:tc>
      </w:tr>
      <w:tr w:rsidR="001817B6" w:rsidRPr="00425F5B" w14:paraId="7AC0E7CD" w14:textId="77777777" w:rsidTr="00205042">
        <w:trPr>
          <w:jc w:val="center"/>
        </w:trPr>
        <w:tc>
          <w:tcPr>
            <w:tcW w:w="1701" w:type="dxa"/>
            <w:tcBorders>
              <w:right w:val="single" w:sz="6" w:space="0" w:color="000000"/>
            </w:tcBorders>
          </w:tcPr>
          <w:p w14:paraId="3BDB464C" w14:textId="55898F25" w:rsidR="001817B6" w:rsidRPr="00DA0E76" w:rsidRDefault="001817B6" w:rsidP="00E304D5">
            <w:pPr>
              <w:tabs>
                <w:tab w:val="left" w:pos="2127"/>
              </w:tabs>
              <w:jc w:val="right"/>
              <w:rPr>
                <w:rFonts w:ascii="Arial" w:hAnsi="Arial" w:cs="Arial"/>
                <w:sz w:val="22"/>
                <w:szCs w:val="22"/>
                <w:highlight w:val="darkCyan"/>
              </w:rPr>
            </w:pPr>
            <w:bookmarkStart w:id="95" w:name="RSB_63647393788314403578" w:colFirst="0" w:colLast="0"/>
            <w:bookmarkStart w:id="96" w:name="RSB_63647393788314403579" w:colFirst="1" w:colLast="1"/>
            <w:bookmarkStart w:id="97" w:name="RSB_63647393788314403580" w:colFirst="2" w:colLast="2"/>
            <w:bookmarkStart w:id="98" w:name="RSB_63647393788314403581" w:colFirst="3" w:colLast="3"/>
            <w:bookmarkStart w:id="99" w:name="RSB_63647393788314403582" w:colFirst="4" w:colLast="4"/>
            <w:bookmarkStart w:id="100" w:name="RSB_63647393788314403583" w:colFirst="5" w:colLast="5"/>
            <w:bookmarkStart w:id="101" w:name="RSB_63647393788314403584" w:colFirst="6" w:colLast="6"/>
            <w:bookmarkEnd w:id="88"/>
            <w:bookmarkEnd w:id="89"/>
            <w:bookmarkEnd w:id="90"/>
            <w:bookmarkEnd w:id="91"/>
            <w:bookmarkEnd w:id="92"/>
            <w:bookmarkEnd w:id="93"/>
            <w:bookmarkEnd w:id="94"/>
            <w:r w:rsidRPr="00DA0E76">
              <w:rPr>
                <w:rFonts w:ascii="Arial" w:hAnsi="Arial" w:cs="Arial"/>
                <w:sz w:val="22"/>
                <w:szCs w:val="22"/>
                <w:highlight w:val="darkCyan"/>
              </w:rPr>
              <w:t>SPL.2</w:t>
            </w:r>
          </w:p>
        </w:tc>
        <w:tc>
          <w:tcPr>
            <w:tcW w:w="1568" w:type="dxa"/>
            <w:tcBorders>
              <w:left w:val="nil"/>
            </w:tcBorders>
          </w:tcPr>
          <w:p w14:paraId="6624A454" w14:textId="19455908"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2210329 USD</w:t>
            </w:r>
          </w:p>
        </w:tc>
        <w:tc>
          <w:tcPr>
            <w:tcW w:w="1134" w:type="dxa"/>
          </w:tcPr>
          <w:p w14:paraId="26C118BD" w14:textId="1475528A"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55554403</w:t>
            </w:r>
          </w:p>
        </w:tc>
        <w:tc>
          <w:tcPr>
            <w:tcW w:w="1526" w:type="dxa"/>
          </w:tcPr>
          <w:p w14:paraId="58DEC58D" w14:textId="73EC284F"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2210329 USD</w:t>
            </w:r>
          </w:p>
        </w:tc>
        <w:tc>
          <w:tcPr>
            <w:tcW w:w="1167" w:type="dxa"/>
          </w:tcPr>
          <w:p w14:paraId="754DA995" w14:textId="45D35709"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55554403</w:t>
            </w:r>
          </w:p>
        </w:tc>
        <w:tc>
          <w:tcPr>
            <w:tcW w:w="1276" w:type="dxa"/>
          </w:tcPr>
          <w:p w14:paraId="3F6FA088" w14:textId="57BEC32B"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12.05.2016</w:t>
            </w:r>
          </w:p>
        </w:tc>
        <w:tc>
          <w:tcPr>
            <w:tcW w:w="1282" w:type="dxa"/>
          </w:tcPr>
          <w:p w14:paraId="386E4E5C" w14:textId="4C522CBA"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01.01.2018</w:t>
            </w:r>
          </w:p>
        </w:tc>
      </w:tr>
      <w:tr w:rsidR="001817B6" w:rsidRPr="00425F5B" w14:paraId="34C71FFD" w14:textId="77777777" w:rsidTr="00205042">
        <w:trPr>
          <w:jc w:val="center"/>
        </w:trPr>
        <w:tc>
          <w:tcPr>
            <w:tcW w:w="1701" w:type="dxa"/>
            <w:tcBorders>
              <w:right w:val="single" w:sz="6" w:space="0" w:color="000000"/>
            </w:tcBorders>
          </w:tcPr>
          <w:p w14:paraId="1026B22E" w14:textId="5622F8F6" w:rsidR="001817B6" w:rsidRPr="00DA0E76" w:rsidRDefault="001817B6" w:rsidP="00E304D5">
            <w:pPr>
              <w:tabs>
                <w:tab w:val="left" w:pos="2127"/>
              </w:tabs>
              <w:jc w:val="right"/>
              <w:rPr>
                <w:rFonts w:ascii="Arial" w:hAnsi="Arial" w:cs="Arial"/>
                <w:sz w:val="22"/>
                <w:szCs w:val="22"/>
                <w:highlight w:val="darkCyan"/>
              </w:rPr>
            </w:pPr>
            <w:bookmarkStart w:id="102" w:name="RSB_63647393788314403585" w:colFirst="0" w:colLast="0"/>
            <w:bookmarkStart w:id="103" w:name="RSB_63647393788314403586" w:colFirst="1" w:colLast="1"/>
            <w:bookmarkStart w:id="104" w:name="RSB_63647393788314403587" w:colFirst="2" w:colLast="2"/>
            <w:bookmarkStart w:id="105" w:name="RSB_63647393788314403588" w:colFirst="3" w:colLast="3"/>
            <w:bookmarkStart w:id="106" w:name="RSB_63647393788314403589" w:colFirst="4" w:colLast="4"/>
            <w:bookmarkStart w:id="107" w:name="RSB_63647393788314403590" w:colFirst="5" w:colLast="5"/>
            <w:bookmarkStart w:id="108" w:name="RSB_63647393788314403591" w:colFirst="6" w:colLast="6"/>
            <w:bookmarkEnd w:id="95"/>
            <w:bookmarkEnd w:id="96"/>
            <w:bookmarkEnd w:id="97"/>
            <w:bookmarkEnd w:id="98"/>
            <w:bookmarkEnd w:id="99"/>
            <w:bookmarkEnd w:id="100"/>
            <w:bookmarkEnd w:id="101"/>
            <w:r w:rsidRPr="00DA0E76">
              <w:rPr>
                <w:rFonts w:ascii="Arial" w:hAnsi="Arial" w:cs="Arial"/>
                <w:sz w:val="22"/>
                <w:szCs w:val="22"/>
                <w:highlight w:val="darkCyan"/>
              </w:rPr>
              <w:t>SPL.3</w:t>
            </w:r>
          </w:p>
        </w:tc>
        <w:tc>
          <w:tcPr>
            <w:tcW w:w="1568" w:type="dxa"/>
            <w:tcBorders>
              <w:left w:val="nil"/>
            </w:tcBorders>
          </w:tcPr>
          <w:p w14:paraId="378E5239" w14:textId="16B5DD38"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2210329 USD</w:t>
            </w:r>
          </w:p>
        </w:tc>
        <w:tc>
          <w:tcPr>
            <w:tcW w:w="1134" w:type="dxa"/>
          </w:tcPr>
          <w:p w14:paraId="69F5216E" w14:textId="59F47DBE"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55554403</w:t>
            </w:r>
          </w:p>
        </w:tc>
        <w:tc>
          <w:tcPr>
            <w:tcW w:w="1526" w:type="dxa"/>
          </w:tcPr>
          <w:p w14:paraId="7C107929" w14:textId="1388B80B"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2210329 USD</w:t>
            </w:r>
          </w:p>
        </w:tc>
        <w:tc>
          <w:tcPr>
            <w:tcW w:w="1167" w:type="dxa"/>
          </w:tcPr>
          <w:p w14:paraId="1F0511EF" w14:textId="7F09458D"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55554403</w:t>
            </w:r>
          </w:p>
        </w:tc>
        <w:tc>
          <w:tcPr>
            <w:tcW w:w="1276" w:type="dxa"/>
          </w:tcPr>
          <w:p w14:paraId="208DB0DA" w14:textId="21BE1DF9"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12.05.2016</w:t>
            </w:r>
          </w:p>
        </w:tc>
        <w:tc>
          <w:tcPr>
            <w:tcW w:w="1282" w:type="dxa"/>
          </w:tcPr>
          <w:p w14:paraId="76C6696B" w14:textId="15909494"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01.07.2018</w:t>
            </w:r>
          </w:p>
        </w:tc>
      </w:tr>
      <w:tr w:rsidR="001817B6" w:rsidRPr="00425F5B" w14:paraId="3F5B8379" w14:textId="77777777" w:rsidTr="00205042">
        <w:trPr>
          <w:jc w:val="center"/>
        </w:trPr>
        <w:tc>
          <w:tcPr>
            <w:tcW w:w="1701" w:type="dxa"/>
            <w:tcBorders>
              <w:bottom w:val="single" w:sz="12" w:space="0" w:color="000000"/>
              <w:right w:val="single" w:sz="6" w:space="0" w:color="000000"/>
            </w:tcBorders>
          </w:tcPr>
          <w:p w14:paraId="19F79E1D" w14:textId="34CF8C47" w:rsidR="001817B6" w:rsidRPr="00DA0E76" w:rsidRDefault="001817B6" w:rsidP="00E304D5">
            <w:pPr>
              <w:tabs>
                <w:tab w:val="left" w:pos="2127"/>
              </w:tabs>
              <w:jc w:val="right"/>
              <w:rPr>
                <w:rFonts w:ascii="Arial" w:hAnsi="Arial" w:cs="Arial"/>
                <w:sz w:val="22"/>
                <w:szCs w:val="22"/>
                <w:highlight w:val="darkCyan"/>
              </w:rPr>
            </w:pPr>
            <w:bookmarkStart w:id="109" w:name="RSB_63647393788314403592" w:colFirst="0" w:colLast="0"/>
            <w:bookmarkStart w:id="110" w:name="RSB_63647393788314403593" w:colFirst="1" w:colLast="1"/>
            <w:bookmarkStart w:id="111" w:name="RSB_63647393788314403594" w:colFirst="2" w:colLast="2"/>
            <w:bookmarkStart w:id="112" w:name="RSB_63647393788314403595" w:colFirst="3" w:colLast="3"/>
            <w:bookmarkStart w:id="113" w:name="RSB_63647393788314403596" w:colFirst="4" w:colLast="4"/>
            <w:bookmarkStart w:id="114" w:name="RSB_63647393788314403597" w:colFirst="5" w:colLast="5"/>
            <w:bookmarkStart w:id="115" w:name="RSB_63647393788314403598" w:colFirst="6" w:colLast="6"/>
            <w:bookmarkEnd w:id="102"/>
            <w:bookmarkEnd w:id="103"/>
            <w:bookmarkEnd w:id="104"/>
            <w:bookmarkEnd w:id="105"/>
            <w:bookmarkEnd w:id="106"/>
            <w:bookmarkEnd w:id="107"/>
            <w:bookmarkEnd w:id="108"/>
            <w:r w:rsidRPr="00DA0E76">
              <w:rPr>
                <w:rFonts w:ascii="Arial" w:hAnsi="Arial" w:cs="Arial"/>
                <w:sz w:val="22"/>
                <w:szCs w:val="22"/>
                <w:highlight w:val="darkCyan"/>
              </w:rPr>
              <w:t>SPL.4</w:t>
            </w:r>
          </w:p>
        </w:tc>
        <w:tc>
          <w:tcPr>
            <w:tcW w:w="1568" w:type="dxa"/>
            <w:tcBorders>
              <w:left w:val="nil"/>
              <w:bottom w:val="single" w:sz="12" w:space="0" w:color="000000"/>
            </w:tcBorders>
          </w:tcPr>
          <w:p w14:paraId="4B7985DE" w14:textId="19455909"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2210329 USD</w:t>
            </w:r>
          </w:p>
        </w:tc>
        <w:tc>
          <w:tcPr>
            <w:tcW w:w="1134" w:type="dxa"/>
            <w:tcBorders>
              <w:bottom w:val="single" w:sz="12" w:space="0" w:color="000000"/>
            </w:tcBorders>
          </w:tcPr>
          <w:p w14:paraId="10116C7E" w14:textId="14756E90"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55554403</w:t>
            </w:r>
          </w:p>
        </w:tc>
        <w:tc>
          <w:tcPr>
            <w:tcW w:w="1526" w:type="dxa"/>
            <w:tcBorders>
              <w:bottom w:val="single" w:sz="12" w:space="0" w:color="000000"/>
            </w:tcBorders>
          </w:tcPr>
          <w:p w14:paraId="077BE542" w14:textId="781F37F1"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2210329 USD</w:t>
            </w:r>
          </w:p>
        </w:tc>
        <w:tc>
          <w:tcPr>
            <w:tcW w:w="1167" w:type="dxa"/>
            <w:tcBorders>
              <w:bottom w:val="single" w:sz="12" w:space="0" w:color="000000"/>
            </w:tcBorders>
          </w:tcPr>
          <w:p w14:paraId="3716D365" w14:textId="60B20A24"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55554403</w:t>
            </w:r>
          </w:p>
        </w:tc>
        <w:tc>
          <w:tcPr>
            <w:tcW w:w="1276" w:type="dxa"/>
            <w:tcBorders>
              <w:bottom w:val="single" w:sz="12" w:space="0" w:color="000000"/>
            </w:tcBorders>
          </w:tcPr>
          <w:p w14:paraId="01B888EF" w14:textId="293BEF01" w:rsidR="001817B6" w:rsidRPr="00DA0E76" w:rsidRDefault="001817B6" w:rsidP="00E304D5">
            <w:pPr>
              <w:tabs>
                <w:tab w:val="left" w:pos="2127"/>
              </w:tabs>
              <w:jc w:val="right"/>
              <w:rPr>
                <w:rFonts w:ascii="Arial" w:hAnsi="Arial" w:cs="Arial"/>
                <w:sz w:val="22"/>
                <w:szCs w:val="22"/>
                <w:highlight w:val="darkCyan"/>
              </w:rPr>
            </w:pPr>
            <w:r w:rsidRPr="00DA0E76">
              <w:rPr>
                <w:rFonts w:ascii="Arial" w:hAnsi="Arial" w:cs="Arial"/>
                <w:sz w:val="22"/>
                <w:szCs w:val="22"/>
                <w:highlight w:val="darkCyan"/>
              </w:rPr>
              <w:t>12.05.2016</w:t>
            </w:r>
          </w:p>
        </w:tc>
        <w:tc>
          <w:tcPr>
            <w:tcW w:w="1282" w:type="dxa"/>
            <w:tcBorders>
              <w:bottom w:val="single" w:sz="12" w:space="0" w:color="000000"/>
            </w:tcBorders>
          </w:tcPr>
          <w:p w14:paraId="1F69F7FE" w14:textId="7B4CD0BA" w:rsidR="001817B6" w:rsidRPr="00DA0E76" w:rsidRDefault="001817B6" w:rsidP="00E304D5">
            <w:pPr>
              <w:tabs>
                <w:tab w:val="left" w:pos="2127"/>
              </w:tabs>
              <w:ind w:right="-18"/>
              <w:jc w:val="right"/>
              <w:rPr>
                <w:rFonts w:ascii="Arial" w:hAnsi="Arial" w:cs="Arial"/>
                <w:sz w:val="22"/>
                <w:szCs w:val="22"/>
                <w:highlight w:val="darkCyan"/>
              </w:rPr>
            </w:pPr>
            <w:r w:rsidRPr="00DA0E76">
              <w:rPr>
                <w:rFonts w:ascii="Arial" w:hAnsi="Arial" w:cs="Arial"/>
                <w:sz w:val="22"/>
                <w:szCs w:val="22"/>
                <w:highlight w:val="darkCyan"/>
              </w:rPr>
              <w:t>01.01.2019</w:t>
            </w:r>
          </w:p>
        </w:tc>
      </w:tr>
      <w:bookmarkEnd w:id="109"/>
      <w:bookmarkEnd w:id="110"/>
      <w:bookmarkEnd w:id="111"/>
      <w:bookmarkEnd w:id="112"/>
      <w:bookmarkEnd w:id="113"/>
      <w:bookmarkEnd w:id="114"/>
      <w:bookmarkEnd w:id="115"/>
    </w:tbl>
    <w:p w14:paraId="16DC9E8A" w14:textId="77777777" w:rsidR="001C3FE0" w:rsidRPr="007D4DC5" w:rsidRDefault="001C3FE0" w:rsidP="001C3FE0">
      <w:pPr>
        <w:tabs>
          <w:tab w:val="left" w:pos="2127"/>
        </w:tabs>
        <w:jc w:val="both"/>
        <w:rPr>
          <w:rFonts w:ascii="Arial" w:hAnsi="Arial" w:cs="Arial"/>
          <w:sz w:val="22"/>
          <w:szCs w:val="22"/>
        </w:rPr>
      </w:pPr>
    </w:p>
    <w:p w14:paraId="28BABFF8" w14:textId="1316B74B" w:rsidR="001C3FE0" w:rsidRPr="007D4DC5" w:rsidRDefault="001C3FE0" w:rsidP="001C3FE0">
      <w:pPr>
        <w:pStyle w:val="Zkladntext2"/>
        <w:numPr>
          <w:ilvl w:val="0"/>
          <w:numId w:val="3"/>
        </w:numPr>
        <w:tabs>
          <w:tab w:val="clear" w:pos="2127"/>
        </w:tabs>
        <w:spacing w:after="40"/>
        <w:rPr>
          <w:rFonts w:ascii="Arial" w:hAnsi="Arial" w:cs="Arial"/>
          <w:sz w:val="22"/>
          <w:szCs w:val="22"/>
        </w:rPr>
      </w:pPr>
      <w:r w:rsidRPr="007D4DC5">
        <w:rPr>
          <w:rFonts w:ascii="Arial" w:hAnsi="Arial" w:cs="Arial"/>
          <w:sz w:val="22"/>
          <w:szCs w:val="22"/>
        </w:rPr>
        <w:t>Pojištěný prohlašuje, že</w:t>
      </w:r>
      <w:r w:rsidR="007B40A9" w:rsidRPr="007D4DC5">
        <w:rPr>
          <w:rFonts w:ascii="Arial" w:hAnsi="Arial" w:cs="Arial"/>
          <w:sz w:val="22"/>
          <w:szCs w:val="22"/>
        </w:rPr>
        <w:t xml:space="preserve"> ke dni doručení </w:t>
      </w:r>
      <w:bookmarkStart w:id="116" w:name="RSB_636473938299892786"/>
      <w:r w:rsidR="007B40A9" w:rsidRPr="00DA0E76">
        <w:rPr>
          <w:rFonts w:ascii="Arial" w:hAnsi="Arial" w:cs="Arial"/>
          <w:sz w:val="22"/>
          <w:szCs w:val="22"/>
          <w:highlight w:val="darkCyan"/>
        </w:rPr>
        <w:t xml:space="preserve">Oznámení o pojistné události </w:t>
      </w:r>
      <w:r w:rsidRPr="00DA0E76">
        <w:rPr>
          <w:rFonts w:ascii="Arial" w:hAnsi="Arial" w:cs="Arial"/>
          <w:sz w:val="22"/>
          <w:szCs w:val="22"/>
          <w:highlight w:val="darkCyan"/>
        </w:rPr>
        <w:t xml:space="preserve"> </w:t>
      </w:r>
      <w:r w:rsidR="007B40A9" w:rsidRPr="00DA0E76">
        <w:rPr>
          <w:rFonts w:ascii="Arial" w:hAnsi="Arial" w:cs="Arial"/>
          <w:sz w:val="22"/>
          <w:szCs w:val="22"/>
          <w:highlight w:val="darkCyan"/>
        </w:rPr>
        <w:t xml:space="preserve">ze dne 12.5.2016 byl </w:t>
      </w:r>
      <w:r w:rsidRPr="00DA0E76">
        <w:rPr>
          <w:rFonts w:ascii="Arial" w:hAnsi="Arial" w:cs="Arial"/>
          <w:sz w:val="22"/>
          <w:szCs w:val="22"/>
          <w:highlight w:val="darkCyan"/>
        </w:rPr>
        <w:t xml:space="preserve">věřitelem pohledávky uvedené v předchozím odstavci </w:t>
      </w:r>
      <w:bookmarkEnd w:id="116"/>
      <w:r w:rsidRPr="007D4DC5">
        <w:rPr>
          <w:rFonts w:ascii="Arial" w:hAnsi="Arial" w:cs="Arial"/>
          <w:sz w:val="22"/>
          <w:szCs w:val="22"/>
        </w:rPr>
        <w:t>(dále jen „</w:t>
      </w:r>
      <w:r w:rsidRPr="007D4DC5">
        <w:rPr>
          <w:rFonts w:ascii="Arial" w:hAnsi="Arial" w:cs="Arial"/>
          <w:b/>
          <w:sz w:val="22"/>
          <w:szCs w:val="22"/>
          <w:u w:val="single"/>
        </w:rPr>
        <w:t>Pohledávka</w:t>
      </w:r>
      <w:r w:rsidRPr="007D4DC5">
        <w:rPr>
          <w:rFonts w:ascii="Arial" w:hAnsi="Arial" w:cs="Arial"/>
          <w:sz w:val="22"/>
          <w:szCs w:val="22"/>
        </w:rPr>
        <w:t xml:space="preserve">“) </w:t>
      </w:r>
      <w:bookmarkStart w:id="117" w:name="RSB_636473938226260314"/>
      <w:r w:rsidRPr="00DA0E76">
        <w:rPr>
          <w:rFonts w:ascii="Arial" w:hAnsi="Arial" w:cs="Arial"/>
          <w:sz w:val="22"/>
          <w:szCs w:val="22"/>
          <w:highlight w:val="darkCyan"/>
        </w:rPr>
        <w:t xml:space="preserve">a zavazuje se nepostoupit </w:t>
      </w:r>
      <w:r w:rsidR="00C641CB" w:rsidRPr="00DA0E76">
        <w:rPr>
          <w:rFonts w:ascii="Arial" w:hAnsi="Arial" w:cs="Arial"/>
          <w:sz w:val="22"/>
          <w:szCs w:val="22"/>
          <w:highlight w:val="darkCyan"/>
        </w:rPr>
        <w:t xml:space="preserve">veškeré zbývající nároky z Pohledávky </w:t>
      </w:r>
      <w:r w:rsidRPr="00DA0E76">
        <w:rPr>
          <w:rFonts w:ascii="Arial" w:hAnsi="Arial" w:cs="Arial"/>
          <w:sz w:val="22"/>
          <w:szCs w:val="22"/>
          <w:highlight w:val="darkCyan"/>
        </w:rPr>
        <w:t>třetímu subjektu bez předchozího písemného souhlasu Pojistitele.</w:t>
      </w:r>
      <w:r w:rsidR="00C641CB" w:rsidRPr="00DA0E76">
        <w:rPr>
          <w:rFonts w:ascii="Arial" w:hAnsi="Arial" w:cs="Arial"/>
          <w:sz w:val="22"/>
          <w:szCs w:val="22"/>
          <w:highlight w:val="darkCyan"/>
        </w:rPr>
        <w:t xml:space="preserve"> </w:t>
      </w:r>
      <w:r w:rsidR="007B40A9" w:rsidRPr="00DA0E76">
        <w:rPr>
          <w:rFonts w:ascii="Arial" w:hAnsi="Arial" w:cs="Arial"/>
          <w:sz w:val="22"/>
          <w:szCs w:val="22"/>
          <w:highlight w:val="darkCyan"/>
        </w:rPr>
        <w:t xml:space="preserve">Pojistitel bere na vědomí, že Pohledávka </w:t>
      </w:r>
      <w:r w:rsidR="00FB092B" w:rsidRPr="00DA0E76">
        <w:rPr>
          <w:rFonts w:ascii="Arial" w:hAnsi="Arial" w:cs="Arial"/>
          <w:sz w:val="22"/>
          <w:szCs w:val="22"/>
          <w:highlight w:val="darkCyan"/>
        </w:rPr>
        <w:t xml:space="preserve">doznala </w:t>
      </w:r>
      <w:r w:rsidR="007B40A9" w:rsidRPr="00DA0E76">
        <w:rPr>
          <w:rFonts w:ascii="Arial" w:hAnsi="Arial" w:cs="Arial"/>
          <w:sz w:val="22"/>
          <w:szCs w:val="22"/>
          <w:highlight w:val="darkCyan"/>
        </w:rPr>
        <w:t xml:space="preserve">změn v důsledku </w:t>
      </w:r>
      <w:r w:rsidR="00FB092B" w:rsidRPr="00DA0E76">
        <w:rPr>
          <w:rFonts w:ascii="Arial" w:hAnsi="Arial" w:cs="Arial"/>
          <w:sz w:val="22"/>
          <w:szCs w:val="22"/>
          <w:highlight w:val="darkCyan"/>
        </w:rPr>
        <w:t>přistoupení k restrukturalizační smlouvě skupiny</w:t>
      </w:r>
      <w:r w:rsidR="003B0B43" w:rsidRPr="00DA0E76">
        <w:rPr>
          <w:rFonts w:ascii="Arial" w:hAnsi="Arial" w:cs="Arial"/>
          <w:sz w:val="22"/>
          <w:szCs w:val="22"/>
          <w:highlight w:val="darkCyan"/>
        </w:rPr>
        <w:t xml:space="preserve"> </w:t>
      </w:r>
      <w:proofErr w:type="spellStart"/>
      <w:r w:rsidR="003B0B43" w:rsidRPr="00DA0E76">
        <w:rPr>
          <w:rFonts w:ascii="Arial" w:hAnsi="Arial" w:cs="Arial"/>
          <w:sz w:val="22"/>
          <w:szCs w:val="22"/>
          <w:highlight w:val="darkCyan"/>
        </w:rPr>
        <w:t>Abengoa</w:t>
      </w:r>
      <w:proofErr w:type="spellEnd"/>
      <w:r w:rsidR="003B0B43" w:rsidRPr="00DA0E76">
        <w:rPr>
          <w:rFonts w:ascii="Arial" w:hAnsi="Arial" w:cs="Arial"/>
          <w:sz w:val="22"/>
          <w:szCs w:val="22"/>
          <w:highlight w:val="darkCyan"/>
        </w:rPr>
        <w:t>, jejíž součástí je i </w:t>
      </w:r>
      <w:r w:rsidR="007B40A9" w:rsidRPr="00DA0E76">
        <w:rPr>
          <w:rFonts w:ascii="Arial" w:hAnsi="Arial" w:cs="Arial"/>
          <w:sz w:val="22"/>
          <w:szCs w:val="22"/>
          <w:highlight w:val="darkCyan"/>
        </w:rPr>
        <w:t>Dlužník</w:t>
      </w:r>
      <w:r w:rsidR="00FB092B" w:rsidRPr="00DA0E76">
        <w:rPr>
          <w:rFonts w:ascii="Arial" w:hAnsi="Arial" w:cs="Arial"/>
          <w:sz w:val="22"/>
          <w:szCs w:val="22"/>
          <w:highlight w:val="darkCyan"/>
        </w:rPr>
        <w:t xml:space="preserve">, přičemž toto přistoupení bylo </w:t>
      </w:r>
      <w:r w:rsidR="003B0B43" w:rsidRPr="00DA0E76">
        <w:rPr>
          <w:rFonts w:ascii="Arial" w:hAnsi="Arial" w:cs="Arial"/>
          <w:sz w:val="22"/>
          <w:szCs w:val="22"/>
          <w:highlight w:val="darkCyan"/>
        </w:rPr>
        <w:t xml:space="preserve">Pojištěným </w:t>
      </w:r>
      <w:r w:rsidR="00FB092B" w:rsidRPr="00DA0E76">
        <w:rPr>
          <w:rFonts w:ascii="Arial" w:hAnsi="Arial" w:cs="Arial"/>
          <w:sz w:val="22"/>
          <w:szCs w:val="22"/>
          <w:highlight w:val="darkCyan"/>
        </w:rPr>
        <w:t>učiněno se souhlasem Pojistitele</w:t>
      </w:r>
      <w:r w:rsidR="007B40A9" w:rsidRPr="00DA0E76">
        <w:rPr>
          <w:rFonts w:ascii="Arial" w:hAnsi="Arial" w:cs="Arial"/>
          <w:sz w:val="22"/>
          <w:szCs w:val="22"/>
          <w:highlight w:val="darkCyan"/>
        </w:rPr>
        <w:t xml:space="preserve">. </w:t>
      </w:r>
      <w:bookmarkEnd w:id="117"/>
    </w:p>
    <w:p w14:paraId="0484CB61" w14:textId="77777777" w:rsidR="001C3FE0" w:rsidRPr="00D262A3" w:rsidRDefault="001C3FE0" w:rsidP="001C3FE0">
      <w:pPr>
        <w:tabs>
          <w:tab w:val="left" w:pos="2127"/>
        </w:tabs>
        <w:jc w:val="center"/>
        <w:rPr>
          <w:rFonts w:ascii="Arial" w:hAnsi="Arial" w:cs="Arial"/>
          <w:b/>
          <w:highlight w:val="yellow"/>
        </w:rPr>
      </w:pPr>
    </w:p>
    <w:p w14:paraId="3F2F4183" w14:textId="77777777" w:rsidR="001C3FE0" w:rsidRPr="003B0B43" w:rsidRDefault="001C3FE0" w:rsidP="001C3FE0">
      <w:pPr>
        <w:keepNext/>
        <w:tabs>
          <w:tab w:val="left" w:pos="2127"/>
        </w:tabs>
        <w:jc w:val="center"/>
        <w:rPr>
          <w:rFonts w:ascii="Arial" w:hAnsi="Arial" w:cs="Arial"/>
          <w:b/>
        </w:rPr>
      </w:pPr>
      <w:r w:rsidRPr="003B0B43">
        <w:rPr>
          <w:rFonts w:ascii="Arial" w:hAnsi="Arial" w:cs="Arial"/>
          <w:b/>
        </w:rPr>
        <w:t>II.</w:t>
      </w:r>
    </w:p>
    <w:p w14:paraId="12F10CF8" w14:textId="77777777" w:rsidR="001C3FE0" w:rsidRPr="003B0B43" w:rsidRDefault="001C3FE0" w:rsidP="001C3FE0">
      <w:pPr>
        <w:keepNext/>
        <w:tabs>
          <w:tab w:val="left" w:pos="2127"/>
        </w:tabs>
        <w:spacing w:after="120"/>
        <w:jc w:val="center"/>
        <w:rPr>
          <w:rFonts w:ascii="Arial" w:hAnsi="Arial" w:cs="Arial"/>
          <w:b/>
        </w:rPr>
      </w:pPr>
      <w:r w:rsidRPr="003B0B43">
        <w:rPr>
          <w:rFonts w:ascii="Arial" w:hAnsi="Arial" w:cs="Arial"/>
          <w:b/>
        </w:rPr>
        <w:t xml:space="preserve"> Pojistné plnění</w:t>
      </w:r>
    </w:p>
    <w:p w14:paraId="448B396B" w14:textId="7ACE0EB7" w:rsidR="001C3FE0" w:rsidRDefault="001C3FE0" w:rsidP="00555533">
      <w:pPr>
        <w:pStyle w:val="Zkladntext2"/>
        <w:spacing w:after="240"/>
        <w:rPr>
          <w:rFonts w:ascii="Arial" w:hAnsi="Arial" w:cs="Arial"/>
          <w:sz w:val="22"/>
          <w:szCs w:val="22"/>
        </w:rPr>
      </w:pPr>
      <w:r w:rsidRPr="007D4DC5">
        <w:rPr>
          <w:rFonts w:ascii="Arial" w:hAnsi="Arial" w:cs="Arial"/>
          <w:sz w:val="22"/>
          <w:szCs w:val="22"/>
        </w:rPr>
        <w:t xml:space="preserve">Na základě </w:t>
      </w:r>
      <w:r w:rsidR="002126B9" w:rsidRPr="007D4DC5">
        <w:rPr>
          <w:rFonts w:ascii="Arial" w:hAnsi="Arial" w:cs="Arial"/>
          <w:sz w:val="22"/>
          <w:szCs w:val="22"/>
        </w:rPr>
        <w:t>o</w:t>
      </w:r>
      <w:r w:rsidRPr="007D4DC5">
        <w:rPr>
          <w:rFonts w:ascii="Arial" w:hAnsi="Arial" w:cs="Arial"/>
          <w:sz w:val="22"/>
          <w:szCs w:val="22"/>
        </w:rPr>
        <w:t>známení hrozby pojistné události zaplat</w:t>
      </w:r>
      <w:r w:rsidR="00205042" w:rsidRPr="007D4DC5">
        <w:rPr>
          <w:rFonts w:ascii="Arial" w:hAnsi="Arial" w:cs="Arial"/>
          <w:sz w:val="22"/>
          <w:szCs w:val="22"/>
        </w:rPr>
        <w:t>il</w:t>
      </w:r>
      <w:r w:rsidRPr="007D4DC5">
        <w:rPr>
          <w:rFonts w:ascii="Arial" w:hAnsi="Arial" w:cs="Arial"/>
          <w:sz w:val="22"/>
          <w:szCs w:val="22"/>
        </w:rPr>
        <w:t xml:space="preserve"> Pojistitel Pojištěnému částku </w:t>
      </w:r>
      <w:bookmarkStart w:id="118" w:name="RSB_636473938589908646"/>
      <w:r w:rsidRPr="00DA0E76">
        <w:rPr>
          <w:rFonts w:ascii="Arial" w:hAnsi="Arial" w:cs="Arial"/>
          <w:sz w:val="22"/>
          <w:szCs w:val="22"/>
          <w:highlight w:val="darkCyan"/>
        </w:rPr>
        <w:t>CZK </w:t>
      </w:r>
      <w:bookmarkStart w:id="119" w:name="OLE_LINK4"/>
      <w:r w:rsidR="00205042" w:rsidRPr="00DA0E76">
        <w:rPr>
          <w:rFonts w:ascii="Arial" w:hAnsi="Arial" w:cs="Arial"/>
          <w:b/>
          <w:sz w:val="22"/>
          <w:szCs w:val="22"/>
          <w:highlight w:val="darkCyan"/>
        </w:rPr>
        <w:fldChar w:fldCharType="begin">
          <w:ffData>
            <w:name w:val="castka_plneni"/>
            <w:enabled/>
            <w:calcOnExit w:val="0"/>
            <w:textInput>
              <w:default w:val="1.980.828,-"/>
            </w:textInput>
          </w:ffData>
        </w:fldChar>
      </w:r>
      <w:bookmarkStart w:id="120" w:name="castka_plneni"/>
      <w:r w:rsidR="00205042" w:rsidRPr="00DA0E76">
        <w:rPr>
          <w:rFonts w:ascii="Arial" w:hAnsi="Arial" w:cs="Arial"/>
          <w:b/>
          <w:sz w:val="22"/>
          <w:szCs w:val="22"/>
          <w:highlight w:val="darkCyan"/>
        </w:rPr>
        <w:instrText xml:space="preserve"> FORMTEXT </w:instrText>
      </w:r>
      <w:r w:rsidR="00205042" w:rsidRPr="00DA0E76">
        <w:rPr>
          <w:rFonts w:ascii="Arial" w:hAnsi="Arial" w:cs="Arial"/>
          <w:b/>
          <w:sz w:val="22"/>
          <w:szCs w:val="22"/>
          <w:highlight w:val="darkCyan"/>
        </w:rPr>
      </w:r>
      <w:r w:rsidR="00205042" w:rsidRPr="00DA0E76">
        <w:rPr>
          <w:rFonts w:ascii="Arial" w:hAnsi="Arial" w:cs="Arial"/>
          <w:b/>
          <w:sz w:val="22"/>
          <w:szCs w:val="22"/>
          <w:highlight w:val="darkCyan"/>
        </w:rPr>
        <w:fldChar w:fldCharType="separate"/>
      </w:r>
      <w:r w:rsidR="00205042" w:rsidRPr="00DA0E76">
        <w:rPr>
          <w:rFonts w:ascii="Arial" w:hAnsi="Arial" w:cs="Arial"/>
          <w:b/>
          <w:noProof/>
          <w:sz w:val="22"/>
          <w:szCs w:val="22"/>
          <w:highlight w:val="darkCyan"/>
        </w:rPr>
        <w:t>1.980.828,-</w:t>
      </w:r>
      <w:r w:rsidR="00205042" w:rsidRPr="00DA0E76">
        <w:rPr>
          <w:rFonts w:ascii="Arial" w:hAnsi="Arial" w:cs="Arial"/>
          <w:b/>
          <w:sz w:val="22"/>
          <w:szCs w:val="22"/>
          <w:highlight w:val="darkCyan"/>
        </w:rPr>
        <w:fldChar w:fldCharType="end"/>
      </w:r>
      <w:bookmarkEnd w:id="120"/>
      <w:r w:rsidR="00657ACF" w:rsidRPr="00DA0E76">
        <w:rPr>
          <w:rFonts w:ascii="Arial" w:hAnsi="Arial" w:cs="Arial"/>
          <w:b/>
          <w:sz w:val="22"/>
          <w:szCs w:val="22"/>
          <w:highlight w:val="darkCyan"/>
        </w:rPr>
        <w:t xml:space="preserve"> </w:t>
      </w:r>
      <w:r w:rsidR="00657ACF" w:rsidRPr="00DA0E76">
        <w:rPr>
          <w:rFonts w:ascii="Arial" w:hAnsi="Arial" w:cs="Arial"/>
          <w:sz w:val="22"/>
          <w:szCs w:val="22"/>
          <w:highlight w:val="darkCyan"/>
        </w:rPr>
        <w:t xml:space="preserve">ke dni 23.12.2016 a částku CZK </w:t>
      </w:r>
      <w:r w:rsidR="00657ACF" w:rsidRPr="00DA0E76">
        <w:rPr>
          <w:rFonts w:ascii="Arial" w:hAnsi="Arial" w:cs="Arial"/>
          <w:b/>
          <w:sz w:val="22"/>
          <w:szCs w:val="22"/>
          <w:highlight w:val="darkCyan"/>
        </w:rPr>
        <w:t>73.668</w:t>
      </w:r>
      <w:r w:rsidR="00657ACF" w:rsidRPr="00DA0E76">
        <w:rPr>
          <w:rFonts w:ascii="Arial" w:hAnsi="Arial" w:cs="Arial"/>
          <w:sz w:val="22"/>
          <w:szCs w:val="22"/>
          <w:highlight w:val="darkCyan"/>
        </w:rPr>
        <w:t>,- ke dni 29.6.2017,</w:t>
      </w:r>
      <w:r w:rsidR="00012312" w:rsidRPr="00DA0E76">
        <w:rPr>
          <w:rFonts w:ascii="Arial" w:hAnsi="Arial" w:cs="Arial"/>
          <w:b/>
          <w:sz w:val="22"/>
          <w:szCs w:val="22"/>
          <w:highlight w:val="darkCyan"/>
        </w:rPr>
        <w:t xml:space="preserve"> </w:t>
      </w:r>
      <w:r w:rsidR="00012312" w:rsidRPr="00DA0E76">
        <w:rPr>
          <w:rFonts w:ascii="Arial" w:hAnsi="Arial" w:cs="Arial"/>
          <w:sz w:val="22"/>
          <w:szCs w:val="22"/>
          <w:highlight w:val="darkCyan"/>
        </w:rPr>
        <w:t>jako</w:t>
      </w:r>
      <w:r w:rsidR="00A560B7" w:rsidRPr="00DA0E76">
        <w:rPr>
          <w:rFonts w:ascii="Arial" w:hAnsi="Arial" w:cs="Arial"/>
          <w:sz w:val="22"/>
          <w:szCs w:val="22"/>
          <w:highlight w:val="darkCyan"/>
        </w:rPr>
        <w:t xml:space="preserve"> částečné</w:t>
      </w:r>
      <w:r w:rsidR="00012312" w:rsidRPr="00DA0E76">
        <w:rPr>
          <w:rFonts w:ascii="Arial" w:hAnsi="Arial" w:cs="Arial"/>
          <w:sz w:val="22"/>
          <w:szCs w:val="22"/>
          <w:highlight w:val="darkCyan"/>
        </w:rPr>
        <w:t xml:space="preserve"> pojistné plnění</w:t>
      </w:r>
      <w:r w:rsidR="00205042" w:rsidRPr="00DA0E76">
        <w:rPr>
          <w:rFonts w:ascii="Arial" w:hAnsi="Arial" w:cs="Arial"/>
          <w:sz w:val="22"/>
          <w:szCs w:val="22"/>
          <w:highlight w:val="darkCyan"/>
        </w:rPr>
        <w:t xml:space="preserve">. </w:t>
      </w:r>
      <w:r w:rsidR="00A560B7" w:rsidRPr="00DA0E76">
        <w:rPr>
          <w:rFonts w:ascii="Arial" w:hAnsi="Arial" w:cs="Arial"/>
          <w:sz w:val="22"/>
          <w:szCs w:val="22"/>
          <w:highlight w:val="darkCyan"/>
        </w:rPr>
        <w:t>Uvedené p</w:t>
      </w:r>
      <w:r w:rsidRPr="00DA0E76">
        <w:rPr>
          <w:rFonts w:ascii="Arial" w:hAnsi="Arial" w:cs="Arial"/>
          <w:sz w:val="22"/>
          <w:szCs w:val="22"/>
          <w:highlight w:val="darkCyan"/>
        </w:rPr>
        <w:t>ojistné plnění b</w:t>
      </w:r>
      <w:r w:rsidR="00205042" w:rsidRPr="00DA0E76">
        <w:rPr>
          <w:rFonts w:ascii="Arial" w:hAnsi="Arial" w:cs="Arial"/>
          <w:sz w:val="22"/>
          <w:szCs w:val="22"/>
          <w:highlight w:val="darkCyan"/>
        </w:rPr>
        <w:t>ylo</w:t>
      </w:r>
      <w:r w:rsidRPr="00DA0E76">
        <w:rPr>
          <w:rFonts w:ascii="Arial" w:hAnsi="Arial" w:cs="Arial"/>
          <w:sz w:val="22"/>
          <w:szCs w:val="22"/>
          <w:highlight w:val="darkCyan"/>
        </w:rPr>
        <w:t xml:space="preserve"> v souladu s Pojistnou smlouvou </w:t>
      </w:r>
      <w:r w:rsidR="00205042" w:rsidRPr="00DA0E76">
        <w:rPr>
          <w:rFonts w:ascii="Arial" w:hAnsi="Arial" w:cs="Arial"/>
          <w:sz w:val="22"/>
          <w:szCs w:val="22"/>
          <w:highlight w:val="darkCyan"/>
        </w:rPr>
        <w:t>a po dohodě s </w:t>
      </w:r>
      <w:r w:rsidR="00012312" w:rsidRPr="00DA0E76">
        <w:rPr>
          <w:rFonts w:ascii="Arial" w:hAnsi="Arial" w:cs="Arial"/>
          <w:sz w:val="22"/>
          <w:szCs w:val="22"/>
          <w:highlight w:val="darkCyan"/>
        </w:rPr>
        <w:t>P</w:t>
      </w:r>
      <w:r w:rsidR="00205042" w:rsidRPr="00DA0E76">
        <w:rPr>
          <w:rFonts w:ascii="Arial" w:hAnsi="Arial" w:cs="Arial"/>
          <w:sz w:val="22"/>
          <w:szCs w:val="22"/>
          <w:highlight w:val="darkCyan"/>
        </w:rPr>
        <w:t xml:space="preserve">ojištěným </w:t>
      </w:r>
      <w:r w:rsidRPr="00DA0E76">
        <w:rPr>
          <w:rFonts w:ascii="Arial" w:hAnsi="Arial" w:cs="Arial"/>
          <w:sz w:val="22"/>
          <w:szCs w:val="22"/>
          <w:highlight w:val="darkCyan"/>
        </w:rPr>
        <w:t xml:space="preserve">vyplaceno v CZK na č. </w:t>
      </w:r>
      <w:proofErr w:type="spellStart"/>
      <w:r w:rsidRPr="00DA0E76">
        <w:rPr>
          <w:rFonts w:ascii="Arial" w:hAnsi="Arial" w:cs="Arial"/>
          <w:sz w:val="22"/>
          <w:szCs w:val="22"/>
          <w:highlight w:val="darkCyan"/>
        </w:rPr>
        <w:t>ú.</w:t>
      </w:r>
      <w:proofErr w:type="spellEnd"/>
      <w:r w:rsidRPr="00DA0E76">
        <w:rPr>
          <w:rFonts w:ascii="Arial" w:hAnsi="Arial" w:cs="Arial"/>
          <w:sz w:val="22"/>
          <w:szCs w:val="22"/>
          <w:highlight w:val="darkCyan"/>
        </w:rPr>
        <w:t xml:space="preserve"> </w:t>
      </w:r>
      <w:r w:rsidR="00205042" w:rsidRPr="00DA0E76">
        <w:rPr>
          <w:rFonts w:ascii="Arial" w:hAnsi="Arial" w:cs="Arial"/>
          <w:sz w:val="22"/>
          <w:szCs w:val="22"/>
          <w:highlight w:val="darkCyan"/>
        </w:rPr>
        <w:t>164371-22944176/0800</w:t>
      </w:r>
      <w:bookmarkEnd w:id="118"/>
      <w:r w:rsidRPr="007D4DC5">
        <w:rPr>
          <w:rFonts w:ascii="Arial" w:hAnsi="Arial" w:cs="Arial"/>
          <w:sz w:val="22"/>
          <w:szCs w:val="22"/>
        </w:rPr>
        <w:t>.</w:t>
      </w:r>
      <w:bookmarkEnd w:id="119"/>
    </w:p>
    <w:p w14:paraId="4764E3D2" w14:textId="77777777" w:rsidR="001C3FE0" w:rsidRPr="00EB3A0B" w:rsidRDefault="001C3FE0" w:rsidP="001C3FE0">
      <w:pPr>
        <w:pStyle w:val="Zkladntext2"/>
        <w:tabs>
          <w:tab w:val="clear" w:pos="2127"/>
        </w:tabs>
        <w:spacing w:after="40"/>
        <w:rPr>
          <w:rFonts w:ascii="Arial" w:hAnsi="Arial" w:cs="Arial"/>
          <w:b/>
        </w:rPr>
      </w:pPr>
    </w:p>
    <w:p w14:paraId="6206B6B9" w14:textId="77777777" w:rsidR="001C3FE0" w:rsidRPr="00EB3A0B" w:rsidRDefault="001C3FE0" w:rsidP="001C3FE0">
      <w:pPr>
        <w:keepNext/>
        <w:tabs>
          <w:tab w:val="left" w:pos="2127"/>
        </w:tabs>
        <w:jc w:val="center"/>
        <w:rPr>
          <w:rFonts w:ascii="Arial" w:hAnsi="Arial" w:cs="Arial"/>
          <w:b/>
        </w:rPr>
      </w:pPr>
      <w:r w:rsidRPr="00EB3A0B">
        <w:rPr>
          <w:rFonts w:ascii="Arial" w:hAnsi="Arial" w:cs="Arial"/>
          <w:b/>
        </w:rPr>
        <w:t>III.</w:t>
      </w:r>
    </w:p>
    <w:p w14:paraId="369CCB0C" w14:textId="77777777" w:rsidR="001C3FE0" w:rsidRPr="00EB3A0B" w:rsidRDefault="001C3FE0" w:rsidP="001C3FE0">
      <w:pPr>
        <w:keepNext/>
        <w:tabs>
          <w:tab w:val="left" w:pos="2127"/>
        </w:tabs>
        <w:spacing w:after="120"/>
        <w:jc w:val="center"/>
        <w:rPr>
          <w:rFonts w:ascii="Arial" w:hAnsi="Arial" w:cs="Arial"/>
          <w:b/>
        </w:rPr>
      </w:pPr>
      <w:r>
        <w:rPr>
          <w:rFonts w:ascii="Arial" w:hAnsi="Arial" w:cs="Arial"/>
          <w:b/>
        </w:rPr>
        <w:t>Práva a povinnosti stran</w:t>
      </w:r>
    </w:p>
    <w:p w14:paraId="38265E28" w14:textId="77777777" w:rsidR="001C3FE0" w:rsidRPr="00EB3A0B" w:rsidRDefault="001C3FE0" w:rsidP="001C3FE0">
      <w:pPr>
        <w:pStyle w:val="Zkladntext2"/>
        <w:numPr>
          <w:ilvl w:val="0"/>
          <w:numId w:val="2"/>
        </w:numPr>
        <w:tabs>
          <w:tab w:val="clear" w:pos="2127"/>
        </w:tabs>
        <w:spacing w:after="120"/>
        <w:ind w:left="357" w:hanging="357"/>
        <w:rPr>
          <w:rFonts w:ascii="Arial" w:hAnsi="Arial" w:cs="Arial"/>
          <w:sz w:val="22"/>
          <w:szCs w:val="22"/>
        </w:rPr>
      </w:pPr>
      <w:r w:rsidRPr="00EB3A0B">
        <w:rPr>
          <w:rFonts w:ascii="Arial" w:hAnsi="Arial" w:cs="Arial"/>
          <w:sz w:val="22"/>
          <w:szCs w:val="22"/>
        </w:rPr>
        <w:t>Pojištěný se zavazuje bez ohledu na výplatu pojistného plnění nadále zajišťovat s</w:t>
      </w:r>
      <w:r>
        <w:rPr>
          <w:rFonts w:ascii="Arial" w:hAnsi="Arial" w:cs="Arial"/>
          <w:sz w:val="22"/>
          <w:szCs w:val="22"/>
        </w:rPr>
        <w:t> </w:t>
      </w:r>
      <w:r w:rsidRPr="00EB3A0B">
        <w:rPr>
          <w:rFonts w:ascii="Arial" w:hAnsi="Arial" w:cs="Arial"/>
          <w:sz w:val="22"/>
          <w:szCs w:val="22"/>
        </w:rPr>
        <w:t>odbornou péčí dobytnost a právní vymahatelnost Pohledávky, zejména účastnit se řádně soudních či jiných řízení, která byla nebo budou zahájena za účelem vymožení Pohledávky, činit veškeré úkony, které mu jako věřiteli přísluší učinit, a bez zbytečného odkladu informovat Pojistitele o všech skutečnostech týkajících se řízení, Pohledávky či Dlužníka. Při této činnosti je Pojištěný povinen řídit se pokyny Pojistitele.</w:t>
      </w:r>
    </w:p>
    <w:p w14:paraId="32F6F35B" w14:textId="77777777" w:rsidR="001C3FE0" w:rsidRPr="00EB3A0B" w:rsidRDefault="001C3FE0" w:rsidP="001C3FE0">
      <w:pPr>
        <w:pStyle w:val="Zkladntext2"/>
        <w:numPr>
          <w:ilvl w:val="0"/>
          <w:numId w:val="2"/>
        </w:numPr>
        <w:tabs>
          <w:tab w:val="clear" w:pos="2127"/>
        </w:tabs>
        <w:spacing w:after="120"/>
        <w:ind w:left="357" w:hanging="357"/>
        <w:rPr>
          <w:rFonts w:ascii="Arial" w:hAnsi="Arial" w:cs="Arial"/>
          <w:sz w:val="22"/>
          <w:szCs w:val="22"/>
        </w:rPr>
      </w:pPr>
      <w:r w:rsidRPr="00EB3A0B">
        <w:rPr>
          <w:rFonts w:ascii="Arial" w:hAnsi="Arial" w:cs="Arial"/>
          <w:sz w:val="22"/>
          <w:szCs w:val="22"/>
        </w:rPr>
        <w:t>V případě rozhodnutí Pojistitele vymáhat Pohledávku prostřednictvím třetí osoby, či tuto postoupit, se Pojištěný zavazuje na výzvu Pojistitele učinit bez zbytečného odkladu veškeré úkony</w:t>
      </w:r>
      <w:r>
        <w:rPr>
          <w:rFonts w:ascii="Arial" w:hAnsi="Arial" w:cs="Arial"/>
          <w:sz w:val="22"/>
          <w:szCs w:val="22"/>
        </w:rPr>
        <w:t>,</w:t>
      </w:r>
      <w:r w:rsidRPr="00EB3A0B">
        <w:rPr>
          <w:rFonts w:ascii="Arial" w:hAnsi="Arial" w:cs="Arial"/>
          <w:sz w:val="22"/>
          <w:szCs w:val="22"/>
        </w:rPr>
        <w:t xml:space="preserve"> k nimž bude </w:t>
      </w:r>
      <w:r>
        <w:rPr>
          <w:rFonts w:ascii="Arial" w:hAnsi="Arial" w:cs="Arial"/>
          <w:sz w:val="22"/>
          <w:szCs w:val="22"/>
        </w:rPr>
        <w:t>P</w:t>
      </w:r>
      <w:r w:rsidRPr="00EB3A0B">
        <w:rPr>
          <w:rFonts w:ascii="Arial" w:hAnsi="Arial" w:cs="Arial"/>
          <w:sz w:val="22"/>
          <w:szCs w:val="22"/>
        </w:rPr>
        <w:t>ojisti</w:t>
      </w:r>
      <w:r>
        <w:rPr>
          <w:rFonts w:ascii="Arial" w:hAnsi="Arial" w:cs="Arial"/>
          <w:sz w:val="22"/>
          <w:szCs w:val="22"/>
        </w:rPr>
        <w:t>telem vyzván, zejména vystavit Po</w:t>
      </w:r>
      <w:r w:rsidRPr="00EB3A0B">
        <w:rPr>
          <w:rFonts w:ascii="Arial" w:hAnsi="Arial" w:cs="Arial"/>
          <w:sz w:val="22"/>
          <w:szCs w:val="22"/>
        </w:rPr>
        <w:t xml:space="preserve">jistiteli či třetí osobě plnou moc k </w:t>
      </w:r>
      <w:r w:rsidRPr="00EB3A0B">
        <w:rPr>
          <w:rFonts w:ascii="Arial" w:hAnsi="Arial" w:cs="Arial"/>
          <w:sz w:val="22"/>
          <w:szCs w:val="22"/>
        </w:rPr>
        <w:lastRenderedPageBreak/>
        <w:t xml:space="preserve">vymáhání a inkasu </w:t>
      </w:r>
      <w:r>
        <w:rPr>
          <w:rFonts w:ascii="Arial" w:hAnsi="Arial" w:cs="Arial"/>
          <w:sz w:val="22"/>
          <w:szCs w:val="22"/>
        </w:rPr>
        <w:t>P</w:t>
      </w:r>
      <w:r w:rsidRPr="00EB3A0B">
        <w:rPr>
          <w:rFonts w:ascii="Arial" w:hAnsi="Arial" w:cs="Arial"/>
          <w:sz w:val="22"/>
          <w:szCs w:val="22"/>
        </w:rPr>
        <w:t xml:space="preserve">ohledávky nebo </w:t>
      </w:r>
      <w:r>
        <w:rPr>
          <w:rFonts w:ascii="Arial" w:hAnsi="Arial" w:cs="Arial"/>
          <w:sz w:val="22"/>
          <w:szCs w:val="22"/>
        </w:rPr>
        <w:t xml:space="preserve">bezúplatně </w:t>
      </w:r>
      <w:r w:rsidRPr="00EB3A0B">
        <w:rPr>
          <w:rFonts w:ascii="Arial" w:hAnsi="Arial" w:cs="Arial"/>
          <w:sz w:val="22"/>
          <w:szCs w:val="22"/>
        </w:rPr>
        <w:t xml:space="preserve">postoupit </w:t>
      </w:r>
      <w:r>
        <w:rPr>
          <w:rFonts w:ascii="Arial" w:hAnsi="Arial" w:cs="Arial"/>
          <w:sz w:val="22"/>
          <w:szCs w:val="22"/>
        </w:rPr>
        <w:t>P</w:t>
      </w:r>
      <w:r w:rsidRPr="00EB3A0B">
        <w:rPr>
          <w:rFonts w:ascii="Arial" w:hAnsi="Arial" w:cs="Arial"/>
          <w:sz w:val="22"/>
          <w:szCs w:val="22"/>
        </w:rPr>
        <w:t xml:space="preserve">ohledávku na </w:t>
      </w:r>
      <w:r>
        <w:rPr>
          <w:rFonts w:ascii="Arial" w:hAnsi="Arial" w:cs="Arial"/>
          <w:sz w:val="22"/>
          <w:szCs w:val="22"/>
        </w:rPr>
        <w:t>P</w:t>
      </w:r>
      <w:r w:rsidRPr="00EB3A0B">
        <w:rPr>
          <w:rFonts w:ascii="Arial" w:hAnsi="Arial" w:cs="Arial"/>
          <w:sz w:val="22"/>
          <w:szCs w:val="22"/>
        </w:rPr>
        <w:t>ojistitele či třetí osobu</w:t>
      </w:r>
      <w:r>
        <w:rPr>
          <w:rFonts w:ascii="Arial" w:hAnsi="Arial" w:cs="Arial"/>
          <w:sz w:val="22"/>
          <w:szCs w:val="22"/>
        </w:rPr>
        <w:t>. Bezúplatným postoupením Pohledávky, nebo její části, nezaniká právo na výplatu pojistného plnění v souladu s pojistnou smlouvou.</w:t>
      </w:r>
    </w:p>
    <w:p w14:paraId="46E2C732" w14:textId="1E465CF4" w:rsidR="001C3FE0" w:rsidRPr="00EB3A0B" w:rsidRDefault="001C3FE0" w:rsidP="001C3FE0">
      <w:pPr>
        <w:pStyle w:val="Zkladntext2"/>
        <w:numPr>
          <w:ilvl w:val="0"/>
          <w:numId w:val="2"/>
        </w:numPr>
        <w:tabs>
          <w:tab w:val="clear" w:pos="2127"/>
        </w:tabs>
        <w:spacing w:after="120"/>
        <w:ind w:left="357" w:hanging="357"/>
        <w:rPr>
          <w:rFonts w:ascii="Arial" w:hAnsi="Arial" w:cs="Arial"/>
          <w:sz w:val="22"/>
          <w:szCs w:val="22"/>
        </w:rPr>
      </w:pPr>
      <w:r w:rsidRPr="00EB3A0B">
        <w:rPr>
          <w:rFonts w:ascii="Arial" w:hAnsi="Arial" w:cs="Arial"/>
          <w:sz w:val="22"/>
          <w:szCs w:val="22"/>
        </w:rPr>
        <w:t xml:space="preserve">V případě, že by </w:t>
      </w:r>
      <w:r>
        <w:rPr>
          <w:rFonts w:ascii="Arial" w:hAnsi="Arial" w:cs="Arial"/>
          <w:sz w:val="22"/>
          <w:szCs w:val="22"/>
        </w:rPr>
        <w:t>P</w:t>
      </w:r>
      <w:r w:rsidRPr="00EB3A0B">
        <w:rPr>
          <w:rFonts w:ascii="Arial" w:hAnsi="Arial" w:cs="Arial"/>
          <w:sz w:val="22"/>
          <w:szCs w:val="22"/>
        </w:rPr>
        <w:t xml:space="preserve">ohledávka nebo její část byla </w:t>
      </w:r>
      <w:r>
        <w:rPr>
          <w:rFonts w:ascii="Arial" w:hAnsi="Arial" w:cs="Arial"/>
          <w:sz w:val="22"/>
          <w:szCs w:val="22"/>
        </w:rPr>
        <w:t xml:space="preserve">soudem nebo v rámci insolvenčního řízení </w:t>
      </w:r>
      <w:r w:rsidRPr="00EB3A0B">
        <w:rPr>
          <w:rFonts w:ascii="Arial" w:hAnsi="Arial" w:cs="Arial"/>
          <w:sz w:val="22"/>
          <w:szCs w:val="22"/>
        </w:rPr>
        <w:t>popřena</w:t>
      </w:r>
      <w:r>
        <w:rPr>
          <w:rFonts w:ascii="Arial" w:hAnsi="Arial" w:cs="Arial"/>
          <w:sz w:val="22"/>
          <w:szCs w:val="22"/>
        </w:rPr>
        <w:t>, nebo by se stala jinak soudně nevymahatelnou</w:t>
      </w:r>
      <w:r w:rsidR="00012312">
        <w:rPr>
          <w:rFonts w:ascii="Arial" w:hAnsi="Arial" w:cs="Arial"/>
          <w:sz w:val="22"/>
          <w:szCs w:val="22"/>
        </w:rPr>
        <w:t xml:space="preserve"> (pokud nejde o popření na základě zjevně diskriminačního jednání insolvenčního správce nebo soudu)</w:t>
      </w:r>
      <w:r w:rsidRPr="00EB3A0B">
        <w:rPr>
          <w:rFonts w:ascii="Arial" w:hAnsi="Arial" w:cs="Arial"/>
          <w:sz w:val="22"/>
          <w:szCs w:val="22"/>
        </w:rPr>
        <w:t xml:space="preserve">, zavazuje se </w:t>
      </w:r>
      <w:r>
        <w:rPr>
          <w:rFonts w:ascii="Arial" w:hAnsi="Arial" w:cs="Arial"/>
          <w:sz w:val="22"/>
          <w:szCs w:val="22"/>
        </w:rPr>
        <w:t>P</w:t>
      </w:r>
      <w:r w:rsidRPr="00EB3A0B">
        <w:rPr>
          <w:rFonts w:ascii="Arial" w:hAnsi="Arial" w:cs="Arial"/>
          <w:sz w:val="22"/>
          <w:szCs w:val="22"/>
        </w:rPr>
        <w:t xml:space="preserve">ojištěný vrátit </w:t>
      </w:r>
      <w:r>
        <w:rPr>
          <w:rFonts w:ascii="Arial" w:hAnsi="Arial" w:cs="Arial"/>
          <w:sz w:val="22"/>
          <w:szCs w:val="22"/>
        </w:rPr>
        <w:t>P</w:t>
      </w:r>
      <w:r w:rsidRPr="00EB3A0B">
        <w:rPr>
          <w:rFonts w:ascii="Arial" w:hAnsi="Arial" w:cs="Arial"/>
          <w:sz w:val="22"/>
          <w:szCs w:val="22"/>
        </w:rPr>
        <w:t>ojistné plnění</w:t>
      </w:r>
      <w:r w:rsidRPr="00EB3A0B">
        <w:rPr>
          <w:rFonts w:ascii="Arial" w:hAnsi="Arial" w:cs="Arial"/>
          <w:i/>
          <w:sz w:val="22"/>
          <w:szCs w:val="22"/>
        </w:rPr>
        <w:t xml:space="preserve"> </w:t>
      </w:r>
      <w:r w:rsidRPr="00EB3A0B">
        <w:rPr>
          <w:rFonts w:ascii="Arial" w:hAnsi="Arial" w:cs="Arial"/>
          <w:sz w:val="22"/>
          <w:szCs w:val="22"/>
        </w:rPr>
        <w:t>poměrně odpovídající popřené</w:t>
      </w:r>
      <w:r>
        <w:rPr>
          <w:rFonts w:ascii="Arial" w:hAnsi="Arial" w:cs="Arial"/>
          <w:sz w:val="22"/>
          <w:szCs w:val="22"/>
        </w:rPr>
        <w:t xml:space="preserve"> nebo soudně nevymahatelné</w:t>
      </w:r>
      <w:r w:rsidRPr="00EB3A0B">
        <w:rPr>
          <w:rFonts w:ascii="Arial" w:hAnsi="Arial" w:cs="Arial"/>
          <w:sz w:val="22"/>
          <w:szCs w:val="22"/>
        </w:rPr>
        <w:t xml:space="preserve"> části </w:t>
      </w:r>
      <w:r>
        <w:rPr>
          <w:rFonts w:ascii="Arial" w:hAnsi="Arial" w:cs="Arial"/>
          <w:sz w:val="22"/>
          <w:szCs w:val="22"/>
        </w:rPr>
        <w:t>P</w:t>
      </w:r>
      <w:r w:rsidRPr="00EB3A0B">
        <w:rPr>
          <w:rFonts w:ascii="Arial" w:hAnsi="Arial" w:cs="Arial"/>
          <w:sz w:val="22"/>
          <w:szCs w:val="22"/>
        </w:rPr>
        <w:t xml:space="preserve">ohledávky zpět na účet </w:t>
      </w:r>
      <w:r>
        <w:rPr>
          <w:rFonts w:ascii="Arial" w:hAnsi="Arial" w:cs="Arial"/>
          <w:sz w:val="22"/>
          <w:szCs w:val="22"/>
        </w:rPr>
        <w:t>P</w:t>
      </w:r>
      <w:r w:rsidRPr="00EB3A0B">
        <w:rPr>
          <w:rFonts w:ascii="Arial" w:hAnsi="Arial" w:cs="Arial"/>
          <w:sz w:val="22"/>
          <w:szCs w:val="22"/>
        </w:rPr>
        <w:t xml:space="preserve">ojistitele, uvedený v záhlaví </w:t>
      </w:r>
      <w:r>
        <w:rPr>
          <w:rFonts w:ascii="Arial" w:hAnsi="Arial" w:cs="Arial"/>
          <w:sz w:val="22"/>
          <w:szCs w:val="22"/>
        </w:rPr>
        <w:t>S</w:t>
      </w:r>
      <w:r w:rsidRPr="00EB3A0B">
        <w:rPr>
          <w:rFonts w:ascii="Arial" w:hAnsi="Arial" w:cs="Arial"/>
          <w:sz w:val="22"/>
          <w:szCs w:val="22"/>
        </w:rPr>
        <w:t xml:space="preserve">mlouvy do 30 dnů od výzvy </w:t>
      </w:r>
      <w:r>
        <w:rPr>
          <w:rFonts w:ascii="Arial" w:hAnsi="Arial" w:cs="Arial"/>
          <w:sz w:val="22"/>
          <w:szCs w:val="22"/>
        </w:rPr>
        <w:t>P</w:t>
      </w:r>
      <w:r w:rsidRPr="00EB3A0B">
        <w:rPr>
          <w:rFonts w:ascii="Arial" w:hAnsi="Arial" w:cs="Arial"/>
          <w:sz w:val="22"/>
          <w:szCs w:val="22"/>
        </w:rPr>
        <w:t xml:space="preserve">ojistitele. Ustanovení tohoto odstavce se nepoužije, pokud </w:t>
      </w:r>
      <w:r>
        <w:rPr>
          <w:rFonts w:ascii="Arial" w:hAnsi="Arial" w:cs="Arial"/>
          <w:sz w:val="22"/>
          <w:szCs w:val="22"/>
        </w:rPr>
        <w:t>P</w:t>
      </w:r>
      <w:r w:rsidRPr="00EB3A0B">
        <w:rPr>
          <w:rFonts w:ascii="Arial" w:hAnsi="Arial" w:cs="Arial"/>
          <w:sz w:val="22"/>
          <w:szCs w:val="22"/>
        </w:rPr>
        <w:t xml:space="preserve">ojištěný v následném soudním řízení prokáže oprávněnost </w:t>
      </w:r>
      <w:r>
        <w:rPr>
          <w:rFonts w:ascii="Arial" w:hAnsi="Arial" w:cs="Arial"/>
          <w:sz w:val="22"/>
          <w:szCs w:val="22"/>
        </w:rPr>
        <w:t>P</w:t>
      </w:r>
      <w:r w:rsidRPr="00EB3A0B">
        <w:rPr>
          <w:rFonts w:ascii="Arial" w:hAnsi="Arial" w:cs="Arial"/>
          <w:sz w:val="22"/>
          <w:szCs w:val="22"/>
        </w:rPr>
        <w:t>ohledávky.</w:t>
      </w:r>
    </w:p>
    <w:p w14:paraId="05009A8A" w14:textId="4CA91AA6" w:rsidR="001C3FE0" w:rsidRPr="00DE4AE5" w:rsidRDefault="001C3FE0" w:rsidP="001C3FE0">
      <w:pPr>
        <w:pStyle w:val="Zkladntext2"/>
        <w:numPr>
          <w:ilvl w:val="0"/>
          <w:numId w:val="2"/>
        </w:numPr>
        <w:spacing w:after="120"/>
        <w:rPr>
          <w:rFonts w:ascii="Arial" w:hAnsi="Arial" w:cs="Arial"/>
          <w:sz w:val="22"/>
          <w:szCs w:val="22"/>
        </w:rPr>
      </w:pPr>
      <w:r w:rsidRPr="00DE4AE5">
        <w:rPr>
          <w:rFonts w:ascii="Arial" w:hAnsi="Arial" w:cs="Arial"/>
          <w:sz w:val="22"/>
          <w:szCs w:val="22"/>
        </w:rPr>
        <w:t>Pojistitel nahradí Pojištěnému účelně vynaložené zachraňovací náklady na odvrácení vzniku bezprostředně hrozící pojistné události nebo na zmírnění následků již nastalé pojistné události (například náklady na vymáhání Pohledávky, zajištění její dobytnosti či právní vymahatelnosti a uskutečnění dalších úkonů dle článku III</w:t>
      </w:r>
      <w:r>
        <w:rPr>
          <w:rFonts w:ascii="Arial" w:hAnsi="Arial" w:cs="Arial"/>
          <w:sz w:val="22"/>
          <w:szCs w:val="22"/>
        </w:rPr>
        <w:t xml:space="preserve"> odst. </w:t>
      </w:r>
      <w:r w:rsidRPr="00DE4AE5">
        <w:rPr>
          <w:rFonts w:ascii="Arial" w:hAnsi="Arial" w:cs="Arial"/>
          <w:sz w:val="22"/>
          <w:szCs w:val="22"/>
        </w:rPr>
        <w:t>1 Smlouvy), do výše Pojistitelem předem odsouhlasené, po odečtení spoluúčasti Pojištěného ve výši určené Pojistnou smlouvou. Pojištěný je povinen zachraňovací náklady Pojistiteli řádně vyúčtovat a doložit. Pojistitel hradí Pojištěnému zachraňovací náklady do 30 dnů od jejich řádného vyúčtování a doložení Pojištěným. Na nákladech spojených s prokazováním zajišťovacích instrumentů se Pojistitel nepodílí.</w:t>
      </w:r>
    </w:p>
    <w:p w14:paraId="03355DA7" w14:textId="6679EAE6" w:rsidR="001C3FE0" w:rsidRPr="00EB3A0B" w:rsidRDefault="001C3FE0" w:rsidP="00BB225B">
      <w:pPr>
        <w:pStyle w:val="Zkladntext2"/>
        <w:numPr>
          <w:ilvl w:val="0"/>
          <w:numId w:val="2"/>
        </w:numPr>
        <w:tabs>
          <w:tab w:val="clear" w:pos="2127"/>
        </w:tabs>
        <w:spacing w:after="120"/>
        <w:rPr>
          <w:rFonts w:ascii="Arial" w:hAnsi="Arial" w:cs="Arial"/>
          <w:sz w:val="22"/>
          <w:szCs w:val="22"/>
        </w:rPr>
      </w:pPr>
      <w:r w:rsidRPr="00EB3A0B">
        <w:rPr>
          <w:rFonts w:ascii="Arial" w:hAnsi="Arial" w:cs="Arial"/>
          <w:sz w:val="22"/>
          <w:szCs w:val="22"/>
        </w:rPr>
        <w:t xml:space="preserve">Pojištěný je povinen informovat </w:t>
      </w:r>
      <w:r>
        <w:rPr>
          <w:rFonts w:ascii="Arial" w:hAnsi="Arial" w:cs="Arial"/>
          <w:sz w:val="22"/>
          <w:szCs w:val="22"/>
        </w:rPr>
        <w:t>P</w:t>
      </w:r>
      <w:r w:rsidRPr="00EB3A0B">
        <w:rPr>
          <w:rFonts w:ascii="Arial" w:hAnsi="Arial" w:cs="Arial"/>
          <w:sz w:val="22"/>
          <w:szCs w:val="22"/>
        </w:rPr>
        <w:t xml:space="preserve">ojistitele o výši veškerých i částečných plateb, které obdrží od </w:t>
      </w:r>
      <w:r>
        <w:rPr>
          <w:rFonts w:ascii="Arial" w:hAnsi="Arial" w:cs="Arial"/>
          <w:sz w:val="22"/>
          <w:szCs w:val="22"/>
        </w:rPr>
        <w:t>D</w:t>
      </w:r>
      <w:r w:rsidRPr="00EB3A0B">
        <w:rPr>
          <w:rFonts w:ascii="Arial" w:hAnsi="Arial" w:cs="Arial"/>
          <w:sz w:val="22"/>
          <w:szCs w:val="22"/>
        </w:rPr>
        <w:t xml:space="preserve">lužníka nebo z titulu plnění </w:t>
      </w:r>
      <w:r>
        <w:rPr>
          <w:rFonts w:ascii="Arial" w:hAnsi="Arial" w:cs="Arial"/>
          <w:sz w:val="22"/>
          <w:szCs w:val="22"/>
        </w:rPr>
        <w:t>Pohledávky, či z titulu plnění smlouvy uzavřené Pojištěným za účelem postoupení Pohledávky,</w:t>
      </w:r>
      <w:r w:rsidRPr="00EB3A0B">
        <w:rPr>
          <w:rFonts w:ascii="Arial" w:hAnsi="Arial" w:cs="Arial"/>
          <w:sz w:val="22"/>
          <w:szCs w:val="22"/>
        </w:rPr>
        <w:t xml:space="preserve"> a do </w:t>
      </w:r>
      <w:r w:rsidR="00AA2B7C">
        <w:rPr>
          <w:rFonts w:ascii="Arial" w:hAnsi="Arial" w:cs="Arial"/>
          <w:sz w:val="22"/>
          <w:szCs w:val="22"/>
        </w:rPr>
        <w:t>5</w:t>
      </w:r>
      <w:r w:rsidR="00AA2B7C" w:rsidRPr="00EB3A0B">
        <w:rPr>
          <w:rFonts w:ascii="Arial" w:hAnsi="Arial" w:cs="Arial"/>
          <w:sz w:val="22"/>
          <w:szCs w:val="22"/>
        </w:rPr>
        <w:t xml:space="preserve"> </w:t>
      </w:r>
      <w:r w:rsidR="00AA2B7C">
        <w:rPr>
          <w:rFonts w:ascii="Arial" w:hAnsi="Arial" w:cs="Arial"/>
          <w:sz w:val="22"/>
          <w:szCs w:val="22"/>
        </w:rPr>
        <w:t xml:space="preserve">pracovních </w:t>
      </w:r>
      <w:r w:rsidRPr="00EB3A0B">
        <w:rPr>
          <w:rFonts w:ascii="Arial" w:hAnsi="Arial" w:cs="Arial"/>
          <w:sz w:val="22"/>
          <w:szCs w:val="22"/>
        </w:rPr>
        <w:t>dnů od jejich získání je</w:t>
      </w:r>
      <w:r w:rsidR="00D571C0">
        <w:rPr>
          <w:rFonts w:ascii="Arial" w:hAnsi="Arial" w:cs="Arial"/>
          <w:sz w:val="22"/>
          <w:szCs w:val="22"/>
        </w:rPr>
        <w:t xml:space="preserve"> převést snížené o spoluúčast 5%</w:t>
      </w:r>
      <w:r w:rsidRPr="00EB3A0B">
        <w:rPr>
          <w:rFonts w:ascii="Arial" w:hAnsi="Arial" w:cs="Arial"/>
          <w:sz w:val="22"/>
          <w:szCs w:val="22"/>
        </w:rPr>
        <w:t xml:space="preserve"> na účet </w:t>
      </w:r>
      <w:r>
        <w:rPr>
          <w:rFonts w:ascii="Arial" w:hAnsi="Arial" w:cs="Arial"/>
          <w:sz w:val="22"/>
          <w:szCs w:val="22"/>
        </w:rPr>
        <w:t>P</w:t>
      </w:r>
      <w:r w:rsidRPr="00EB3A0B">
        <w:rPr>
          <w:rFonts w:ascii="Arial" w:hAnsi="Arial" w:cs="Arial"/>
          <w:sz w:val="22"/>
          <w:szCs w:val="22"/>
        </w:rPr>
        <w:t>ojistitele č</w:t>
      </w:r>
      <w:r w:rsidRPr="00D571C0">
        <w:rPr>
          <w:rFonts w:ascii="Arial" w:hAnsi="Arial" w:cs="Arial"/>
          <w:sz w:val="22"/>
          <w:szCs w:val="22"/>
        </w:rPr>
        <w:t>.</w:t>
      </w:r>
      <w:r w:rsidR="00D571C0" w:rsidRPr="00D571C0">
        <w:rPr>
          <w:rFonts w:ascii="Arial" w:hAnsi="Arial" w:cs="Arial"/>
          <w:sz w:val="22"/>
          <w:szCs w:val="22"/>
        </w:rPr>
        <w:t xml:space="preserve"> 41908111/0100</w:t>
      </w:r>
      <w:r w:rsidR="00D571C0">
        <w:rPr>
          <w:rFonts w:ascii="Arial" w:hAnsi="Arial" w:cs="Arial"/>
          <w:i/>
          <w:sz w:val="22"/>
          <w:szCs w:val="22"/>
        </w:rPr>
        <w:t xml:space="preserve"> </w:t>
      </w:r>
      <w:r>
        <w:rPr>
          <w:rFonts w:ascii="Arial" w:hAnsi="Arial" w:cs="Arial"/>
          <w:sz w:val="22"/>
          <w:szCs w:val="22"/>
        </w:rPr>
        <w:t>pod variabilním symbolem č. </w:t>
      </w:r>
      <w:r w:rsidR="00BB225B" w:rsidRPr="00BB225B">
        <w:rPr>
          <w:rFonts w:ascii="Arial" w:hAnsi="Arial" w:cs="Arial"/>
          <w:sz w:val="22"/>
          <w:szCs w:val="22"/>
        </w:rPr>
        <w:t>107010484</w:t>
      </w:r>
      <w:r>
        <w:rPr>
          <w:rFonts w:ascii="Arial" w:hAnsi="Arial" w:cs="Arial"/>
          <w:sz w:val="22"/>
          <w:szCs w:val="22"/>
        </w:rPr>
        <w:t xml:space="preserve">. </w:t>
      </w:r>
    </w:p>
    <w:p w14:paraId="5FACCBB5" w14:textId="11AFD8BF" w:rsidR="001C3FE0" w:rsidRPr="00DB4BA7" w:rsidRDefault="001C3FE0" w:rsidP="001C3FE0">
      <w:pPr>
        <w:pStyle w:val="Zkladntext2"/>
        <w:numPr>
          <w:ilvl w:val="0"/>
          <w:numId w:val="2"/>
        </w:numPr>
        <w:tabs>
          <w:tab w:val="clear" w:pos="2127"/>
        </w:tabs>
        <w:spacing w:after="120"/>
        <w:ind w:left="357" w:hanging="357"/>
        <w:rPr>
          <w:rFonts w:ascii="Arial" w:hAnsi="Arial" w:cs="Arial"/>
          <w:sz w:val="22"/>
          <w:szCs w:val="22"/>
        </w:rPr>
      </w:pPr>
      <w:r>
        <w:rPr>
          <w:rFonts w:ascii="Arial" w:hAnsi="Arial" w:cs="Arial"/>
          <w:sz w:val="22"/>
          <w:szCs w:val="22"/>
        </w:rPr>
        <w:t>Pro účely vymáhání Pohledávky, souvisejících nároků</w:t>
      </w:r>
      <w:r w:rsidRPr="00DB4BA7">
        <w:rPr>
          <w:rFonts w:ascii="Arial" w:hAnsi="Arial" w:cs="Arial"/>
          <w:sz w:val="22"/>
          <w:szCs w:val="22"/>
        </w:rPr>
        <w:t xml:space="preserve"> </w:t>
      </w:r>
      <w:r>
        <w:rPr>
          <w:rFonts w:ascii="Arial" w:hAnsi="Arial" w:cs="Arial"/>
          <w:sz w:val="22"/>
          <w:szCs w:val="22"/>
        </w:rPr>
        <w:t xml:space="preserve">a pro případná jednání o postoupení Pohledávky je </w:t>
      </w:r>
      <w:r w:rsidRPr="00DB4BA7">
        <w:rPr>
          <w:rFonts w:ascii="Arial" w:hAnsi="Arial" w:cs="Arial"/>
          <w:sz w:val="22"/>
          <w:szCs w:val="22"/>
        </w:rPr>
        <w:t xml:space="preserve">Pojistitel </w:t>
      </w:r>
      <w:r>
        <w:rPr>
          <w:rFonts w:ascii="Arial" w:hAnsi="Arial" w:cs="Arial"/>
          <w:sz w:val="22"/>
          <w:szCs w:val="22"/>
        </w:rPr>
        <w:t xml:space="preserve">oprávněn sdělit třetí straně </w:t>
      </w:r>
      <w:r w:rsidRPr="00DB4BA7">
        <w:rPr>
          <w:rFonts w:ascii="Arial" w:hAnsi="Arial" w:cs="Arial"/>
          <w:sz w:val="22"/>
          <w:szCs w:val="22"/>
        </w:rPr>
        <w:t>skutečnost</w:t>
      </w:r>
      <w:r>
        <w:rPr>
          <w:rFonts w:ascii="Arial" w:hAnsi="Arial" w:cs="Arial"/>
          <w:sz w:val="22"/>
          <w:szCs w:val="22"/>
        </w:rPr>
        <w:t xml:space="preserve">i, které se týkají </w:t>
      </w:r>
      <w:r w:rsidRPr="00DB4BA7">
        <w:rPr>
          <w:rFonts w:ascii="Arial" w:hAnsi="Arial" w:cs="Arial"/>
          <w:sz w:val="22"/>
          <w:szCs w:val="22"/>
        </w:rPr>
        <w:t xml:space="preserve">pojištění Pohledávky. </w:t>
      </w:r>
    </w:p>
    <w:p w14:paraId="757B04C7" w14:textId="77777777" w:rsidR="001C3FE0" w:rsidRPr="00EB3A0B" w:rsidRDefault="001C3FE0" w:rsidP="001C3FE0">
      <w:pPr>
        <w:keepNext/>
        <w:tabs>
          <w:tab w:val="left" w:pos="2127"/>
        </w:tabs>
        <w:jc w:val="center"/>
        <w:rPr>
          <w:rFonts w:ascii="Arial" w:hAnsi="Arial" w:cs="Arial"/>
          <w:b/>
        </w:rPr>
      </w:pPr>
    </w:p>
    <w:p w14:paraId="10A488CE" w14:textId="77777777" w:rsidR="001C3FE0" w:rsidRPr="00EB3A0B" w:rsidRDefault="001C3FE0" w:rsidP="001C3FE0">
      <w:pPr>
        <w:keepNext/>
        <w:tabs>
          <w:tab w:val="left" w:pos="2127"/>
        </w:tabs>
        <w:jc w:val="center"/>
        <w:rPr>
          <w:rFonts w:ascii="Arial" w:hAnsi="Arial" w:cs="Arial"/>
          <w:b/>
        </w:rPr>
      </w:pPr>
      <w:r w:rsidRPr="00EB3A0B">
        <w:rPr>
          <w:rFonts w:ascii="Arial" w:hAnsi="Arial" w:cs="Arial"/>
          <w:b/>
        </w:rPr>
        <w:t>IV.</w:t>
      </w:r>
    </w:p>
    <w:p w14:paraId="1320EE54" w14:textId="77777777" w:rsidR="001C3FE0" w:rsidRPr="000B155D" w:rsidRDefault="001C3FE0" w:rsidP="001C3FE0">
      <w:pPr>
        <w:pStyle w:val="Odstavecseseznamem"/>
        <w:spacing w:after="120"/>
        <w:ind w:left="360"/>
        <w:jc w:val="center"/>
        <w:rPr>
          <w:rFonts w:ascii="Arial" w:hAnsi="Arial" w:cs="Arial"/>
          <w:b/>
          <w:szCs w:val="22"/>
        </w:rPr>
      </w:pPr>
      <w:r w:rsidRPr="000B155D">
        <w:rPr>
          <w:rFonts w:ascii="Arial" w:hAnsi="Arial" w:cs="Arial"/>
          <w:b/>
          <w:szCs w:val="22"/>
        </w:rPr>
        <w:t>Závěrečná ustanovení</w:t>
      </w:r>
    </w:p>
    <w:p w14:paraId="7163CC6D" w14:textId="77777777" w:rsidR="001C3FE0" w:rsidRPr="00B04CBB" w:rsidRDefault="001C3FE0" w:rsidP="001C3FE0">
      <w:pPr>
        <w:numPr>
          <w:ilvl w:val="0"/>
          <w:numId w:val="1"/>
        </w:numPr>
        <w:tabs>
          <w:tab w:val="left" w:pos="2127"/>
        </w:tabs>
        <w:spacing w:after="120"/>
        <w:jc w:val="both"/>
        <w:rPr>
          <w:rFonts w:ascii="Arial" w:hAnsi="Arial" w:cs="Arial"/>
          <w:sz w:val="22"/>
          <w:szCs w:val="22"/>
        </w:rPr>
      </w:pPr>
      <w:r w:rsidRPr="00B04CBB">
        <w:rPr>
          <w:rFonts w:ascii="Arial" w:hAnsi="Arial" w:cs="Arial"/>
          <w:sz w:val="22"/>
          <w:szCs w:val="22"/>
        </w:rPr>
        <w:t>Tato Smlouva může být měněna a doplňována pouze písemnou dohodou obou smluvních stran.</w:t>
      </w:r>
    </w:p>
    <w:p w14:paraId="1CA66F7B" w14:textId="6A512FEF" w:rsidR="001C3FE0" w:rsidRPr="000B155D" w:rsidRDefault="001C3FE0" w:rsidP="001C3FE0">
      <w:pPr>
        <w:numPr>
          <w:ilvl w:val="0"/>
          <w:numId w:val="1"/>
        </w:numPr>
        <w:tabs>
          <w:tab w:val="left" w:pos="2127"/>
        </w:tabs>
        <w:spacing w:after="120"/>
        <w:jc w:val="both"/>
        <w:rPr>
          <w:rFonts w:ascii="Arial" w:hAnsi="Arial" w:cs="Arial"/>
          <w:sz w:val="22"/>
          <w:szCs w:val="22"/>
        </w:rPr>
      </w:pPr>
      <w:r w:rsidRPr="000B155D">
        <w:rPr>
          <w:rFonts w:ascii="Arial" w:hAnsi="Arial" w:cs="Arial"/>
          <w:sz w:val="22"/>
          <w:szCs w:val="22"/>
        </w:rPr>
        <w:t xml:space="preserve">Ustanovení Pojistné smlouvy a Všeobecných pojistných podmínek </w:t>
      </w:r>
      <w:bookmarkStart w:id="121" w:name="OLE_LINK1"/>
      <w:bookmarkStart w:id="122" w:name="OLE_LINK2"/>
      <w:r w:rsidRPr="000B155D">
        <w:rPr>
          <w:rFonts w:ascii="Arial" w:hAnsi="Arial" w:cs="Arial"/>
          <w:sz w:val="22"/>
          <w:szCs w:val="22"/>
        </w:rPr>
        <w:fldChar w:fldCharType="begin">
          <w:ffData>
            <w:name w:val="vpp"/>
            <w:enabled/>
            <w:calcOnExit w:val="0"/>
            <w:textInput>
              <w:default w:val="D"/>
            </w:textInput>
          </w:ffData>
        </w:fldChar>
      </w:r>
      <w:bookmarkStart w:id="123" w:name="vpp"/>
      <w:r w:rsidRPr="000B155D">
        <w:rPr>
          <w:rFonts w:ascii="Arial" w:hAnsi="Arial" w:cs="Arial"/>
          <w:sz w:val="22"/>
          <w:szCs w:val="22"/>
        </w:rPr>
        <w:instrText xml:space="preserve"> FORMTEXT </w:instrText>
      </w:r>
      <w:r w:rsidRPr="000B155D">
        <w:rPr>
          <w:rFonts w:ascii="Arial" w:hAnsi="Arial" w:cs="Arial"/>
          <w:sz w:val="22"/>
          <w:szCs w:val="22"/>
        </w:rPr>
      </w:r>
      <w:r w:rsidRPr="000B155D">
        <w:rPr>
          <w:rFonts w:ascii="Arial" w:hAnsi="Arial" w:cs="Arial"/>
          <w:sz w:val="22"/>
          <w:szCs w:val="22"/>
        </w:rPr>
        <w:fldChar w:fldCharType="separate"/>
      </w:r>
      <w:r w:rsidR="001817B6">
        <w:rPr>
          <w:rFonts w:ascii="Arial" w:hAnsi="Arial" w:cs="Arial"/>
          <w:sz w:val="22"/>
          <w:szCs w:val="22"/>
        </w:rPr>
        <w:t>D</w:t>
      </w:r>
      <w:r w:rsidRPr="000B155D">
        <w:rPr>
          <w:rFonts w:ascii="Arial" w:hAnsi="Arial" w:cs="Arial"/>
          <w:sz w:val="22"/>
          <w:szCs w:val="22"/>
        </w:rPr>
        <w:fldChar w:fldCharType="end"/>
      </w:r>
      <w:bookmarkEnd w:id="121"/>
      <w:bookmarkEnd w:id="122"/>
      <w:bookmarkEnd w:id="123"/>
      <w:r w:rsidRPr="000B155D">
        <w:rPr>
          <w:rFonts w:ascii="Arial" w:hAnsi="Arial" w:cs="Arial"/>
          <w:sz w:val="22"/>
          <w:szCs w:val="22"/>
        </w:rPr>
        <w:t xml:space="preserve"> zůstávají v platnosti.</w:t>
      </w:r>
      <w:r>
        <w:rPr>
          <w:rFonts w:ascii="Arial" w:hAnsi="Arial" w:cs="Arial"/>
          <w:sz w:val="22"/>
          <w:szCs w:val="22"/>
        </w:rPr>
        <w:t xml:space="preserve"> </w:t>
      </w:r>
      <w:r w:rsidRPr="000B155D">
        <w:rPr>
          <w:rFonts w:ascii="Arial" w:hAnsi="Arial" w:cs="Arial"/>
          <w:sz w:val="22"/>
          <w:szCs w:val="22"/>
        </w:rPr>
        <w:t>V případě odlišné úpravy jednotlivých ustanovení v</w:t>
      </w:r>
      <w:r>
        <w:rPr>
          <w:rFonts w:ascii="Arial" w:hAnsi="Arial" w:cs="Arial"/>
          <w:sz w:val="22"/>
          <w:szCs w:val="22"/>
        </w:rPr>
        <w:t>e</w:t>
      </w:r>
      <w:r w:rsidRPr="000B155D">
        <w:rPr>
          <w:rFonts w:ascii="Arial" w:hAnsi="Arial" w:cs="Arial"/>
          <w:sz w:val="22"/>
          <w:szCs w:val="22"/>
        </w:rPr>
        <w:t> </w:t>
      </w:r>
      <w:r>
        <w:rPr>
          <w:rFonts w:ascii="Arial" w:hAnsi="Arial" w:cs="Arial"/>
          <w:sz w:val="22"/>
          <w:szCs w:val="22"/>
        </w:rPr>
        <w:t>S</w:t>
      </w:r>
      <w:r w:rsidRPr="000B155D">
        <w:rPr>
          <w:rFonts w:ascii="Arial" w:hAnsi="Arial" w:cs="Arial"/>
          <w:sz w:val="22"/>
          <w:szCs w:val="22"/>
        </w:rPr>
        <w:t>mlouvě a Pojistné smlouvě nebo Všeobecných pojistných podmínkách</w:t>
      </w:r>
      <w:r>
        <w:rPr>
          <w:rFonts w:ascii="Arial" w:hAnsi="Arial" w:cs="Arial"/>
          <w:sz w:val="22"/>
          <w:szCs w:val="22"/>
        </w:rPr>
        <w:t xml:space="preserve"> </w:t>
      </w:r>
      <w:r w:rsidRPr="000B155D">
        <w:rPr>
          <w:rFonts w:ascii="Arial" w:hAnsi="Arial" w:cs="Arial"/>
          <w:sz w:val="22"/>
          <w:szCs w:val="22"/>
        </w:rPr>
        <w:t xml:space="preserve">je vždy rozhodující znění </w:t>
      </w:r>
      <w:r>
        <w:rPr>
          <w:rFonts w:ascii="Arial" w:hAnsi="Arial" w:cs="Arial"/>
          <w:sz w:val="22"/>
          <w:szCs w:val="22"/>
        </w:rPr>
        <w:t>S</w:t>
      </w:r>
      <w:r w:rsidRPr="000B155D">
        <w:rPr>
          <w:rFonts w:ascii="Arial" w:hAnsi="Arial" w:cs="Arial"/>
          <w:sz w:val="22"/>
          <w:szCs w:val="22"/>
        </w:rPr>
        <w:t>mlouvy.</w:t>
      </w:r>
    </w:p>
    <w:p w14:paraId="380F7B28" w14:textId="47A8D125" w:rsidR="001C3FE0" w:rsidRDefault="001C3FE0" w:rsidP="001C3FE0">
      <w:pPr>
        <w:numPr>
          <w:ilvl w:val="0"/>
          <w:numId w:val="1"/>
        </w:numPr>
        <w:tabs>
          <w:tab w:val="left" w:pos="2127"/>
        </w:tabs>
        <w:spacing w:after="120"/>
        <w:ind w:left="357" w:hanging="357"/>
        <w:jc w:val="both"/>
        <w:rPr>
          <w:rFonts w:ascii="Arial" w:hAnsi="Arial" w:cs="Arial"/>
          <w:sz w:val="22"/>
          <w:szCs w:val="22"/>
        </w:rPr>
      </w:pPr>
      <w:r>
        <w:rPr>
          <w:rFonts w:ascii="Arial" w:hAnsi="Arial" w:cs="Arial"/>
          <w:sz w:val="22"/>
          <w:szCs w:val="22"/>
        </w:rPr>
        <w:t>S</w:t>
      </w:r>
      <w:r w:rsidRPr="0028712A">
        <w:rPr>
          <w:rFonts w:ascii="Arial" w:hAnsi="Arial" w:cs="Arial"/>
          <w:sz w:val="22"/>
          <w:szCs w:val="22"/>
        </w:rPr>
        <w:t xml:space="preserve">mlouva se řídí právem České republiky. </w:t>
      </w:r>
      <w:r w:rsidRPr="008120E2">
        <w:rPr>
          <w:rFonts w:ascii="Arial" w:hAnsi="Arial" w:cs="Arial"/>
          <w:sz w:val="22"/>
          <w:szCs w:val="22"/>
        </w:rPr>
        <w:t xml:space="preserve">Smluvní strany se odchylně od </w:t>
      </w:r>
      <w:r>
        <w:rPr>
          <w:rFonts w:ascii="Arial" w:hAnsi="Arial" w:cs="Arial"/>
          <w:sz w:val="22"/>
          <w:szCs w:val="22"/>
        </w:rPr>
        <w:t>Všeobecných pojistných podmínek d</w:t>
      </w:r>
      <w:r w:rsidRPr="008120E2">
        <w:rPr>
          <w:rFonts w:ascii="Arial" w:hAnsi="Arial" w:cs="Arial"/>
          <w:sz w:val="22"/>
          <w:szCs w:val="22"/>
        </w:rPr>
        <w:t>ohodly, že všechny spory vzniklé mezi nimi z právních vztahů založených pojistnou smlouvou</w:t>
      </w:r>
      <w:r>
        <w:rPr>
          <w:rFonts w:ascii="Arial" w:hAnsi="Arial" w:cs="Arial"/>
          <w:sz w:val="22"/>
          <w:szCs w:val="22"/>
        </w:rPr>
        <w:t xml:space="preserve">, touto smlouvou </w:t>
      </w:r>
      <w:r w:rsidRPr="008120E2">
        <w:rPr>
          <w:rFonts w:ascii="Arial" w:hAnsi="Arial" w:cs="Arial"/>
          <w:sz w:val="22"/>
          <w:szCs w:val="22"/>
        </w:rPr>
        <w:t>nebo v souvislosti s n</w:t>
      </w:r>
      <w:r>
        <w:rPr>
          <w:rFonts w:ascii="Arial" w:hAnsi="Arial" w:cs="Arial"/>
          <w:sz w:val="22"/>
          <w:szCs w:val="22"/>
        </w:rPr>
        <w:t>imi</w:t>
      </w:r>
      <w:r w:rsidRPr="008120E2">
        <w:rPr>
          <w:rFonts w:ascii="Arial" w:hAnsi="Arial" w:cs="Arial"/>
          <w:sz w:val="22"/>
          <w:szCs w:val="22"/>
        </w:rPr>
        <w:t xml:space="preserve"> (včetně otázek platnosti nebo neplatnosti pojistné </w:t>
      </w:r>
      <w:r>
        <w:rPr>
          <w:rFonts w:ascii="Arial" w:hAnsi="Arial" w:cs="Arial"/>
          <w:sz w:val="22"/>
          <w:szCs w:val="22"/>
        </w:rPr>
        <w:t xml:space="preserve">nebo této </w:t>
      </w:r>
      <w:r w:rsidRPr="008120E2">
        <w:rPr>
          <w:rFonts w:ascii="Arial" w:hAnsi="Arial" w:cs="Arial"/>
          <w:sz w:val="22"/>
          <w:szCs w:val="22"/>
        </w:rPr>
        <w:t>smlouvy), jež se nepodaří v přiměřené době vyřešit smírnou cestou, budou rozhodovány příslušnými soudy České republiky.</w:t>
      </w:r>
    </w:p>
    <w:p w14:paraId="7D2C6E9C" w14:textId="2D4F5D0F" w:rsidR="00E0521C" w:rsidRPr="00AD18DE" w:rsidRDefault="00E0521C" w:rsidP="00E0521C">
      <w:pPr>
        <w:numPr>
          <w:ilvl w:val="0"/>
          <w:numId w:val="1"/>
        </w:numPr>
        <w:tabs>
          <w:tab w:val="left" w:pos="2127"/>
        </w:tabs>
        <w:spacing w:after="120"/>
        <w:jc w:val="both"/>
        <w:rPr>
          <w:rFonts w:ascii="Arial" w:hAnsi="Arial" w:cs="Arial"/>
          <w:sz w:val="22"/>
          <w:szCs w:val="22"/>
        </w:rPr>
      </w:pPr>
      <w:r>
        <w:rPr>
          <w:rFonts w:ascii="Arial" w:hAnsi="Arial" w:cs="Arial"/>
          <w:sz w:val="22"/>
          <w:szCs w:val="22"/>
        </w:rPr>
        <w:t xml:space="preserve">Strany </w:t>
      </w:r>
      <w:r w:rsidRPr="00E0521C">
        <w:rPr>
          <w:rFonts w:ascii="Arial" w:hAnsi="Arial" w:cs="Arial"/>
          <w:sz w:val="22"/>
          <w:szCs w:val="22"/>
        </w:rPr>
        <w:t>souhlasí s tím, že Smlouva bude zveřejněna v registru smluv dle zákona č. 340/2015 Sb. v platném znění.</w:t>
      </w:r>
      <w:r w:rsidR="005B630D">
        <w:rPr>
          <w:rFonts w:ascii="Arial" w:hAnsi="Arial" w:cs="Arial"/>
          <w:sz w:val="22"/>
          <w:szCs w:val="22"/>
        </w:rPr>
        <w:t xml:space="preserve"> </w:t>
      </w:r>
      <w:r w:rsidR="00341937">
        <w:rPr>
          <w:rFonts w:ascii="Arial" w:hAnsi="Arial" w:cs="Arial"/>
          <w:sz w:val="22"/>
          <w:szCs w:val="22"/>
        </w:rPr>
        <w:t>Pojistitel zašle správci registru smluv tuto Smlouvu ve lhůtě třiceti dnů od jejího uzavření stanovené v § 5 odst. 2 zákona č. 340/2015 Sb. o registru smluv. Pojištěný</w:t>
      </w:r>
      <w:r w:rsidR="005B630D">
        <w:rPr>
          <w:rFonts w:ascii="Arial" w:hAnsi="Arial" w:cs="Arial"/>
          <w:sz w:val="22"/>
          <w:szCs w:val="22"/>
        </w:rPr>
        <w:t xml:space="preserve"> označuje za skutečn</w:t>
      </w:r>
      <w:r w:rsidR="008640AB">
        <w:rPr>
          <w:rFonts w:ascii="Arial" w:hAnsi="Arial" w:cs="Arial"/>
          <w:sz w:val="22"/>
          <w:szCs w:val="22"/>
        </w:rPr>
        <w:t>osti tvořící obchodní tajemství</w:t>
      </w:r>
      <w:r w:rsidR="005B630D" w:rsidRPr="00D262A3">
        <w:rPr>
          <w:rFonts w:ascii="Arial" w:hAnsi="Arial" w:cs="Arial"/>
          <w:sz w:val="22"/>
          <w:szCs w:val="22"/>
        </w:rPr>
        <w:t xml:space="preserve"> článek I. a II.</w:t>
      </w:r>
      <w:r w:rsidR="008640AB" w:rsidRPr="00D262A3">
        <w:rPr>
          <w:rFonts w:ascii="Arial" w:hAnsi="Arial" w:cs="Arial"/>
          <w:sz w:val="22"/>
          <w:szCs w:val="22"/>
        </w:rPr>
        <w:t xml:space="preserve"> této </w:t>
      </w:r>
      <w:r w:rsidR="00341937" w:rsidRPr="006851C8">
        <w:rPr>
          <w:rFonts w:ascii="Arial" w:hAnsi="Arial" w:cs="Arial"/>
          <w:sz w:val="22"/>
          <w:szCs w:val="22"/>
        </w:rPr>
        <w:t>Smlouvy</w:t>
      </w:r>
      <w:r w:rsidR="006851C8">
        <w:rPr>
          <w:rFonts w:ascii="Arial" w:hAnsi="Arial" w:cs="Arial"/>
          <w:sz w:val="22"/>
          <w:szCs w:val="22"/>
        </w:rPr>
        <w:t>, a proto Pojistitel tyto články před vložením do registru smluv technicky zastře</w:t>
      </w:r>
      <w:r w:rsidR="008640AB" w:rsidRPr="00D262A3">
        <w:rPr>
          <w:rFonts w:ascii="Arial" w:hAnsi="Arial" w:cs="Arial"/>
          <w:sz w:val="22"/>
          <w:szCs w:val="22"/>
        </w:rPr>
        <w:t>.</w:t>
      </w:r>
      <w:r w:rsidR="005B630D" w:rsidRPr="00D262A3">
        <w:rPr>
          <w:rFonts w:ascii="Arial" w:hAnsi="Arial" w:cs="Arial"/>
          <w:sz w:val="22"/>
          <w:szCs w:val="22"/>
        </w:rPr>
        <w:t xml:space="preserve"> </w:t>
      </w:r>
    </w:p>
    <w:p w14:paraId="78A0CCB0" w14:textId="518CCB8B" w:rsidR="008A58E4" w:rsidRPr="0028712A" w:rsidRDefault="008A58E4" w:rsidP="008A58E4">
      <w:pPr>
        <w:numPr>
          <w:ilvl w:val="0"/>
          <w:numId w:val="1"/>
        </w:numPr>
        <w:tabs>
          <w:tab w:val="left" w:pos="2127"/>
        </w:tabs>
        <w:spacing w:after="120"/>
        <w:jc w:val="both"/>
        <w:rPr>
          <w:rFonts w:ascii="Arial" w:hAnsi="Arial" w:cs="Arial"/>
          <w:sz w:val="22"/>
          <w:szCs w:val="22"/>
        </w:rPr>
      </w:pPr>
      <w:r w:rsidRPr="008A58E4">
        <w:rPr>
          <w:rFonts w:ascii="Arial" w:hAnsi="Arial" w:cs="Arial"/>
          <w:sz w:val="22"/>
          <w:szCs w:val="22"/>
        </w:rPr>
        <w:t xml:space="preserve">Česká spořitelna, a.s. prohlašuje, že označila v textu smlouvy všechny skutečnosti, které tvoří její obchodní tajemství ve smyslu § 504 zákona č. 89/2012 Sb. Současně bere na vědomí a souhlasí se skutečností, že bez ohledu na výše uvedené musí být v </w:t>
      </w:r>
      <w:proofErr w:type="spellStart"/>
      <w:r w:rsidRPr="008A58E4">
        <w:rPr>
          <w:rFonts w:ascii="Arial" w:hAnsi="Arial" w:cs="Arial"/>
          <w:sz w:val="22"/>
          <w:szCs w:val="22"/>
        </w:rPr>
        <w:t>metadatech</w:t>
      </w:r>
      <w:proofErr w:type="spellEnd"/>
      <w:r w:rsidRPr="008A58E4">
        <w:rPr>
          <w:rFonts w:ascii="Arial" w:hAnsi="Arial" w:cs="Arial"/>
          <w:sz w:val="22"/>
          <w:szCs w:val="22"/>
        </w:rPr>
        <w:t xml:space="preserve"> smlouvy vždy zveřejněny identifikace smluvních stran, vymezení předmětu smlouvy, cena, a pokud ji smlouva neobsahuje, hodnota předmětu smlouvy, lze-li ji určit, a datum uzavření smlouvy.</w:t>
      </w:r>
    </w:p>
    <w:p w14:paraId="44F46D38" w14:textId="3DF8125C" w:rsidR="001C3FE0" w:rsidRPr="0028712A" w:rsidRDefault="001C3FE0" w:rsidP="001C3FE0">
      <w:pPr>
        <w:numPr>
          <w:ilvl w:val="0"/>
          <w:numId w:val="1"/>
        </w:numPr>
        <w:tabs>
          <w:tab w:val="left" w:pos="2127"/>
        </w:tabs>
        <w:spacing w:after="120"/>
        <w:ind w:left="357" w:hanging="357"/>
        <w:jc w:val="both"/>
        <w:rPr>
          <w:rFonts w:ascii="Arial" w:hAnsi="Arial" w:cs="Arial"/>
          <w:sz w:val="22"/>
          <w:szCs w:val="22"/>
        </w:rPr>
      </w:pPr>
      <w:r>
        <w:rPr>
          <w:rFonts w:ascii="Arial" w:hAnsi="Arial" w:cs="Arial"/>
          <w:sz w:val="22"/>
          <w:szCs w:val="22"/>
        </w:rPr>
        <w:t>S</w:t>
      </w:r>
      <w:r w:rsidRPr="0028712A">
        <w:rPr>
          <w:rFonts w:ascii="Arial" w:hAnsi="Arial" w:cs="Arial"/>
          <w:sz w:val="22"/>
          <w:szCs w:val="22"/>
        </w:rPr>
        <w:t xml:space="preserve">mlouva byla sepsána ve dvou vyhotoveních, z nichž každá strana obdrží jeden výtisk. </w:t>
      </w:r>
      <w:r w:rsidR="005B630D">
        <w:rPr>
          <w:rFonts w:ascii="Arial" w:hAnsi="Arial" w:cs="Arial"/>
          <w:sz w:val="22"/>
          <w:szCs w:val="22"/>
        </w:rPr>
        <w:t>Ú</w:t>
      </w:r>
      <w:r w:rsidRPr="0028712A">
        <w:rPr>
          <w:rFonts w:ascii="Arial" w:hAnsi="Arial" w:cs="Arial"/>
          <w:sz w:val="22"/>
          <w:szCs w:val="22"/>
        </w:rPr>
        <w:t xml:space="preserve">činnou se </w:t>
      </w:r>
      <w:r>
        <w:rPr>
          <w:rFonts w:ascii="Arial" w:hAnsi="Arial" w:cs="Arial"/>
          <w:sz w:val="22"/>
          <w:szCs w:val="22"/>
        </w:rPr>
        <w:t>S</w:t>
      </w:r>
      <w:r w:rsidRPr="0028712A">
        <w:rPr>
          <w:rFonts w:ascii="Arial" w:hAnsi="Arial" w:cs="Arial"/>
          <w:sz w:val="22"/>
          <w:szCs w:val="22"/>
        </w:rPr>
        <w:t xml:space="preserve">mlouva stává </w:t>
      </w:r>
      <w:r w:rsidR="005B630D">
        <w:rPr>
          <w:rFonts w:ascii="Arial" w:hAnsi="Arial" w:cs="Arial"/>
          <w:sz w:val="22"/>
          <w:szCs w:val="22"/>
        </w:rPr>
        <w:t>ve smyslu § 6 odst. 1 zákona č. 340/2015 Sb. o registru smluv</w:t>
      </w:r>
      <w:r w:rsidR="005B630D" w:rsidRPr="00AF1EFC">
        <w:rPr>
          <w:rFonts w:ascii="Arial" w:hAnsi="Arial" w:cs="Arial"/>
          <w:sz w:val="22"/>
          <w:szCs w:val="22"/>
        </w:rPr>
        <w:t xml:space="preserve"> dnem, kdy bude </w:t>
      </w:r>
      <w:r w:rsidR="005B630D">
        <w:rPr>
          <w:rFonts w:ascii="Arial" w:hAnsi="Arial" w:cs="Arial"/>
          <w:sz w:val="22"/>
          <w:szCs w:val="22"/>
        </w:rPr>
        <w:t>po podpisu oběma stranami uveřejněna v registru smluv</w:t>
      </w:r>
      <w:r w:rsidR="005B630D" w:rsidRPr="00AF1EFC">
        <w:rPr>
          <w:rFonts w:ascii="Arial" w:hAnsi="Arial" w:cs="Arial"/>
          <w:sz w:val="22"/>
          <w:szCs w:val="22"/>
        </w:rPr>
        <w:t>.</w:t>
      </w:r>
      <w:r w:rsidR="005B630D">
        <w:rPr>
          <w:rFonts w:ascii="Arial" w:hAnsi="Arial" w:cs="Arial"/>
          <w:sz w:val="22"/>
          <w:szCs w:val="22"/>
        </w:rPr>
        <w:t xml:space="preserve"> Uveřejnění v registru </w:t>
      </w:r>
      <w:r w:rsidR="005B630D">
        <w:rPr>
          <w:rFonts w:ascii="Arial" w:hAnsi="Arial" w:cs="Arial"/>
          <w:sz w:val="22"/>
          <w:szCs w:val="22"/>
        </w:rPr>
        <w:lastRenderedPageBreak/>
        <w:t xml:space="preserve">smluv provede ve znění s anonymizovanými skutečnostmi tvořící obchodní tajemství </w:t>
      </w:r>
      <w:r w:rsidR="003458EA">
        <w:rPr>
          <w:rFonts w:ascii="Arial" w:hAnsi="Arial" w:cs="Arial"/>
          <w:sz w:val="22"/>
          <w:szCs w:val="22"/>
        </w:rPr>
        <w:t xml:space="preserve">dle odstavce 4. tohoto článku </w:t>
      </w:r>
      <w:r w:rsidR="005B630D">
        <w:rPr>
          <w:rFonts w:ascii="Arial" w:hAnsi="Arial" w:cs="Arial"/>
          <w:sz w:val="22"/>
          <w:szCs w:val="22"/>
        </w:rPr>
        <w:t xml:space="preserve">Pojistitel. </w:t>
      </w:r>
      <w:r w:rsidRPr="0028712A">
        <w:rPr>
          <w:rFonts w:ascii="Arial" w:hAnsi="Arial" w:cs="Arial"/>
          <w:sz w:val="22"/>
          <w:szCs w:val="22"/>
        </w:rPr>
        <w:t>.</w:t>
      </w:r>
    </w:p>
    <w:p w14:paraId="700EE651" w14:textId="77777777" w:rsidR="001C3FE0" w:rsidRPr="00EB3A0B" w:rsidRDefault="001C3FE0" w:rsidP="001C3FE0">
      <w:pPr>
        <w:tabs>
          <w:tab w:val="left" w:pos="1291"/>
          <w:tab w:val="left" w:pos="2127"/>
        </w:tabs>
        <w:spacing w:after="40"/>
        <w:jc w:val="both"/>
        <w:rPr>
          <w:rFonts w:ascii="Arial" w:hAnsi="Arial" w:cs="Arial"/>
        </w:rPr>
      </w:pPr>
      <w:r>
        <w:rPr>
          <w:rFonts w:ascii="Arial" w:hAnsi="Arial" w:cs="Arial"/>
        </w:rPr>
        <w:tab/>
      </w:r>
      <w:r>
        <w:rPr>
          <w:rFonts w:ascii="Arial" w:hAnsi="Arial" w:cs="Arial"/>
        </w:rPr>
        <w:tab/>
      </w:r>
    </w:p>
    <w:tbl>
      <w:tblPr>
        <w:tblW w:w="0" w:type="auto"/>
        <w:jc w:val="center"/>
        <w:tblLayout w:type="fixed"/>
        <w:tblCellMar>
          <w:left w:w="70" w:type="dxa"/>
          <w:right w:w="70" w:type="dxa"/>
        </w:tblCellMar>
        <w:tblLook w:val="01E0" w:firstRow="1" w:lastRow="1" w:firstColumn="1" w:lastColumn="1" w:noHBand="0" w:noVBand="0"/>
      </w:tblPr>
      <w:tblGrid>
        <w:gridCol w:w="4182"/>
        <w:gridCol w:w="600"/>
        <w:gridCol w:w="4060"/>
        <w:gridCol w:w="122"/>
      </w:tblGrid>
      <w:tr w:rsidR="001C3FE0" w:rsidRPr="00EC61CD" w14:paraId="44E18B06" w14:textId="77777777" w:rsidTr="00E304D5">
        <w:trPr>
          <w:gridAfter w:val="1"/>
          <w:wAfter w:w="122" w:type="dxa"/>
          <w:trHeight w:val="914"/>
          <w:jc w:val="center"/>
        </w:trPr>
        <w:tc>
          <w:tcPr>
            <w:tcW w:w="4182" w:type="dxa"/>
            <w:tcBorders>
              <w:top w:val="nil"/>
              <w:left w:val="nil"/>
              <w:bottom w:val="single" w:sz="4" w:space="0" w:color="auto"/>
              <w:right w:val="nil"/>
            </w:tcBorders>
          </w:tcPr>
          <w:p w14:paraId="06A69DA0" w14:textId="77777777" w:rsidR="001C3FE0" w:rsidRPr="00EC61CD" w:rsidRDefault="001C3FE0" w:rsidP="00E304D5">
            <w:pPr>
              <w:spacing w:line="280" w:lineRule="exact"/>
              <w:rPr>
                <w:rFonts w:ascii="Arial" w:hAnsi="Arial" w:cs="Arial"/>
                <w:sz w:val="22"/>
                <w:szCs w:val="22"/>
              </w:rPr>
            </w:pPr>
            <w:r w:rsidRPr="00EC61CD">
              <w:rPr>
                <w:rFonts w:ascii="Arial" w:hAnsi="Arial" w:cs="Arial"/>
                <w:sz w:val="22"/>
                <w:szCs w:val="22"/>
                <w:highlight w:val="yellow"/>
              </w:rPr>
              <w:t>[•]</w:t>
            </w:r>
            <w:r>
              <w:rPr>
                <w:rFonts w:ascii="Arial" w:hAnsi="Arial" w:cs="Arial"/>
                <w:sz w:val="22"/>
                <w:szCs w:val="22"/>
              </w:rPr>
              <w:t>,</w:t>
            </w:r>
            <w:r w:rsidRPr="00EC61CD">
              <w:rPr>
                <w:rFonts w:ascii="Arial" w:hAnsi="Arial" w:cs="Arial"/>
                <w:sz w:val="22"/>
                <w:szCs w:val="22"/>
              </w:rPr>
              <w:t xml:space="preserve"> dne: </w:t>
            </w:r>
          </w:p>
          <w:p w14:paraId="40F9C1B1" w14:textId="77777777" w:rsidR="001C3FE0" w:rsidRPr="00EC61CD" w:rsidRDefault="001C3FE0" w:rsidP="00E304D5">
            <w:pPr>
              <w:keepNext/>
              <w:spacing w:line="280" w:lineRule="exact"/>
              <w:rPr>
                <w:rFonts w:ascii="Arial" w:hAnsi="Arial" w:cs="Arial"/>
                <w:sz w:val="22"/>
                <w:szCs w:val="22"/>
              </w:rPr>
            </w:pPr>
          </w:p>
          <w:p w14:paraId="4888707A" w14:textId="77777777" w:rsidR="001C3FE0" w:rsidRPr="00EC61CD" w:rsidRDefault="001C3FE0" w:rsidP="00E304D5">
            <w:pPr>
              <w:keepNext/>
              <w:spacing w:line="280" w:lineRule="exact"/>
              <w:rPr>
                <w:rFonts w:ascii="Arial" w:hAnsi="Arial" w:cs="Arial"/>
                <w:sz w:val="22"/>
                <w:szCs w:val="22"/>
              </w:rPr>
            </w:pPr>
          </w:p>
          <w:p w14:paraId="354FD59B" w14:textId="77777777" w:rsidR="001C3FE0" w:rsidRPr="00EC61CD" w:rsidRDefault="001C3FE0" w:rsidP="00E304D5">
            <w:pPr>
              <w:keepNext/>
              <w:spacing w:line="280" w:lineRule="exact"/>
              <w:jc w:val="center"/>
              <w:rPr>
                <w:rFonts w:ascii="Arial" w:hAnsi="Arial" w:cs="Arial"/>
                <w:b/>
                <w:spacing w:val="2"/>
                <w:sz w:val="22"/>
                <w:szCs w:val="22"/>
                <w:lang w:eastAsia="en-US"/>
              </w:rPr>
            </w:pPr>
            <w:r w:rsidRPr="00EC61CD">
              <w:rPr>
                <w:rFonts w:ascii="Arial" w:hAnsi="Arial" w:cs="Arial"/>
                <w:sz w:val="22"/>
                <w:szCs w:val="22"/>
              </w:rPr>
              <w:t>Pojištěný</w:t>
            </w:r>
          </w:p>
          <w:p w14:paraId="52C27A9E" w14:textId="77777777" w:rsidR="001C3FE0" w:rsidRPr="00EC61CD" w:rsidRDefault="001C3FE0" w:rsidP="00E304D5">
            <w:pPr>
              <w:keepNext/>
              <w:spacing w:line="280" w:lineRule="exact"/>
              <w:jc w:val="center"/>
              <w:rPr>
                <w:rFonts w:ascii="Arial" w:hAnsi="Arial" w:cs="Arial"/>
                <w:b/>
                <w:spacing w:val="2"/>
                <w:sz w:val="22"/>
                <w:szCs w:val="22"/>
                <w:lang w:eastAsia="en-US"/>
              </w:rPr>
            </w:pPr>
            <w:r w:rsidRPr="00EC61CD">
              <w:rPr>
                <w:rFonts w:ascii="Arial" w:hAnsi="Arial" w:cs="Arial"/>
                <w:b/>
                <w:sz w:val="22"/>
                <w:szCs w:val="22"/>
              </w:rPr>
              <w:fldChar w:fldCharType="begin"/>
            </w:r>
            <w:r w:rsidRPr="00EC61CD">
              <w:rPr>
                <w:rFonts w:ascii="Arial" w:hAnsi="Arial" w:cs="Arial"/>
                <w:b/>
                <w:sz w:val="22"/>
                <w:szCs w:val="22"/>
              </w:rPr>
              <w:instrText xml:space="preserve"> REF nazev_zak \h  \* MERGEFORMAT </w:instrText>
            </w:r>
            <w:r w:rsidRPr="00EC61CD">
              <w:rPr>
                <w:rFonts w:ascii="Arial" w:hAnsi="Arial" w:cs="Arial"/>
                <w:b/>
                <w:sz w:val="22"/>
                <w:szCs w:val="22"/>
              </w:rPr>
            </w:r>
            <w:r w:rsidRPr="00EC61CD">
              <w:rPr>
                <w:rFonts w:ascii="Arial" w:hAnsi="Arial" w:cs="Arial"/>
                <w:b/>
                <w:sz w:val="22"/>
                <w:szCs w:val="22"/>
              </w:rPr>
              <w:fldChar w:fldCharType="separate"/>
            </w:r>
            <w:r w:rsidR="00657ACF">
              <w:rPr>
                <w:rFonts w:ascii="Arial" w:hAnsi="Arial" w:cs="Arial"/>
                <w:b/>
                <w:noProof/>
                <w:sz w:val="22"/>
                <w:szCs w:val="22"/>
              </w:rPr>
              <w:t>Česká spořitelna</w:t>
            </w:r>
            <w:r w:rsidR="00657ACF">
              <w:rPr>
                <w:rFonts w:ascii="Arial" w:hAnsi="Arial" w:cs="Arial"/>
                <w:b/>
                <w:sz w:val="22"/>
                <w:szCs w:val="22"/>
              </w:rPr>
              <w:t>, a.s.</w:t>
            </w:r>
            <w:r w:rsidRPr="00EC61CD">
              <w:rPr>
                <w:rFonts w:ascii="Arial" w:hAnsi="Arial" w:cs="Arial"/>
                <w:b/>
                <w:sz w:val="22"/>
                <w:szCs w:val="22"/>
              </w:rPr>
              <w:fldChar w:fldCharType="end"/>
            </w:r>
            <w:r w:rsidRPr="00EC61CD">
              <w:rPr>
                <w:rFonts w:ascii="Arial" w:hAnsi="Arial" w:cs="Arial"/>
                <w:b/>
                <w:spacing w:val="2"/>
                <w:sz w:val="22"/>
                <w:szCs w:val="22"/>
                <w:lang w:eastAsia="en-US"/>
              </w:rPr>
              <w:br/>
            </w:r>
          </w:p>
        </w:tc>
        <w:tc>
          <w:tcPr>
            <w:tcW w:w="600" w:type="dxa"/>
          </w:tcPr>
          <w:p w14:paraId="09E6DB0A" w14:textId="77777777" w:rsidR="001C3FE0" w:rsidRPr="00EC61CD" w:rsidRDefault="001C3FE0" w:rsidP="00E304D5">
            <w:pPr>
              <w:spacing w:line="280" w:lineRule="exact"/>
              <w:rPr>
                <w:rFonts w:ascii="Arial" w:hAnsi="Arial" w:cs="Arial"/>
                <w:spacing w:val="2"/>
                <w:sz w:val="22"/>
                <w:szCs w:val="22"/>
                <w:lang w:eastAsia="en-US"/>
              </w:rPr>
            </w:pPr>
          </w:p>
        </w:tc>
        <w:tc>
          <w:tcPr>
            <w:tcW w:w="4060" w:type="dxa"/>
            <w:tcBorders>
              <w:top w:val="nil"/>
              <w:left w:val="nil"/>
              <w:bottom w:val="single" w:sz="8" w:space="0" w:color="auto"/>
              <w:right w:val="nil"/>
            </w:tcBorders>
          </w:tcPr>
          <w:p w14:paraId="786DC7BA" w14:textId="77777777" w:rsidR="001C3FE0" w:rsidRPr="00EC61CD" w:rsidRDefault="001C3FE0" w:rsidP="00E304D5">
            <w:pPr>
              <w:tabs>
                <w:tab w:val="left" w:pos="2127"/>
              </w:tabs>
              <w:jc w:val="both"/>
              <w:rPr>
                <w:rFonts w:ascii="Arial" w:hAnsi="Arial" w:cs="Arial"/>
                <w:sz w:val="22"/>
                <w:szCs w:val="22"/>
              </w:rPr>
            </w:pPr>
            <w:r w:rsidRPr="00EC61CD">
              <w:rPr>
                <w:rFonts w:ascii="Arial" w:hAnsi="Arial" w:cs="Arial"/>
                <w:sz w:val="22"/>
                <w:szCs w:val="22"/>
              </w:rPr>
              <w:t>Pra</w:t>
            </w:r>
            <w:r>
              <w:rPr>
                <w:rFonts w:ascii="Arial" w:hAnsi="Arial" w:cs="Arial"/>
                <w:sz w:val="22"/>
                <w:szCs w:val="22"/>
              </w:rPr>
              <w:t>ha,</w:t>
            </w:r>
            <w:r w:rsidRPr="00EC61CD">
              <w:rPr>
                <w:rFonts w:ascii="Arial" w:hAnsi="Arial" w:cs="Arial"/>
                <w:sz w:val="22"/>
                <w:szCs w:val="22"/>
              </w:rPr>
              <w:t xml:space="preserve"> dne:</w:t>
            </w:r>
          </w:p>
          <w:p w14:paraId="26941425" w14:textId="77777777" w:rsidR="001C3FE0" w:rsidRPr="00EC61CD" w:rsidRDefault="001C3FE0" w:rsidP="00E304D5">
            <w:pPr>
              <w:tabs>
                <w:tab w:val="left" w:pos="2127"/>
              </w:tabs>
              <w:jc w:val="both"/>
              <w:rPr>
                <w:rFonts w:ascii="Arial" w:hAnsi="Arial" w:cs="Arial"/>
                <w:sz w:val="22"/>
                <w:szCs w:val="22"/>
              </w:rPr>
            </w:pPr>
          </w:p>
          <w:p w14:paraId="19D5A6BC" w14:textId="77777777" w:rsidR="001C3FE0" w:rsidRPr="00EC61CD" w:rsidRDefault="001C3FE0" w:rsidP="00E304D5">
            <w:pPr>
              <w:tabs>
                <w:tab w:val="left" w:pos="2127"/>
              </w:tabs>
              <w:jc w:val="both"/>
              <w:rPr>
                <w:rFonts w:ascii="Arial" w:hAnsi="Arial" w:cs="Arial"/>
                <w:sz w:val="22"/>
                <w:szCs w:val="22"/>
              </w:rPr>
            </w:pPr>
          </w:p>
          <w:p w14:paraId="346A453A" w14:textId="77777777" w:rsidR="001C3FE0" w:rsidRPr="00EC61CD" w:rsidRDefault="001C3FE0" w:rsidP="00E304D5">
            <w:pPr>
              <w:tabs>
                <w:tab w:val="left" w:pos="2127"/>
              </w:tabs>
              <w:jc w:val="center"/>
              <w:rPr>
                <w:rFonts w:ascii="Arial" w:hAnsi="Arial" w:cs="Arial"/>
                <w:sz w:val="22"/>
                <w:szCs w:val="22"/>
              </w:rPr>
            </w:pPr>
            <w:r w:rsidRPr="00EC61CD">
              <w:rPr>
                <w:rFonts w:ascii="Arial" w:hAnsi="Arial" w:cs="Arial"/>
                <w:sz w:val="22"/>
                <w:szCs w:val="22"/>
              </w:rPr>
              <w:t>Pojistitel</w:t>
            </w:r>
          </w:p>
          <w:p w14:paraId="6BEE8E1F" w14:textId="77777777" w:rsidR="001C3FE0" w:rsidRPr="00EC61CD" w:rsidRDefault="001C3FE0" w:rsidP="00E304D5">
            <w:pPr>
              <w:jc w:val="center"/>
              <w:rPr>
                <w:rFonts w:ascii="Arial" w:hAnsi="Arial" w:cs="Arial"/>
                <w:b/>
                <w:sz w:val="22"/>
                <w:szCs w:val="22"/>
              </w:rPr>
            </w:pPr>
            <w:r w:rsidRPr="00EC61CD">
              <w:rPr>
                <w:rFonts w:ascii="Arial" w:hAnsi="Arial" w:cs="Arial"/>
                <w:b/>
                <w:sz w:val="22"/>
                <w:szCs w:val="22"/>
              </w:rPr>
              <w:t>Exportní garanční a pojišťovací</w:t>
            </w:r>
            <w:r w:rsidRPr="00EC61CD">
              <w:rPr>
                <w:rFonts w:ascii="Arial" w:hAnsi="Arial" w:cs="Arial"/>
                <w:sz w:val="22"/>
                <w:szCs w:val="22"/>
              </w:rPr>
              <w:t xml:space="preserve"> </w:t>
            </w:r>
            <w:r w:rsidRPr="00EC61CD">
              <w:rPr>
                <w:rFonts w:ascii="Arial" w:hAnsi="Arial" w:cs="Arial"/>
                <w:b/>
                <w:sz w:val="22"/>
                <w:szCs w:val="22"/>
              </w:rPr>
              <w:t>společnost, a.s.</w:t>
            </w:r>
          </w:p>
          <w:p w14:paraId="39CF231D" w14:textId="77777777" w:rsidR="001C3FE0" w:rsidRPr="00EC61CD" w:rsidRDefault="001C3FE0" w:rsidP="00E304D5">
            <w:pPr>
              <w:tabs>
                <w:tab w:val="left" w:pos="2127"/>
              </w:tabs>
              <w:jc w:val="both"/>
              <w:rPr>
                <w:rFonts w:ascii="Arial" w:hAnsi="Arial" w:cs="Arial"/>
                <w:sz w:val="22"/>
                <w:szCs w:val="22"/>
              </w:rPr>
            </w:pPr>
          </w:p>
          <w:p w14:paraId="5A82DFEF" w14:textId="77777777" w:rsidR="001C3FE0" w:rsidRPr="00EC61CD" w:rsidRDefault="001C3FE0" w:rsidP="00E304D5">
            <w:pPr>
              <w:tabs>
                <w:tab w:val="left" w:pos="2127"/>
              </w:tabs>
              <w:jc w:val="both"/>
              <w:rPr>
                <w:rFonts w:ascii="Arial" w:hAnsi="Arial" w:cs="Arial"/>
                <w:sz w:val="22"/>
                <w:szCs w:val="22"/>
              </w:rPr>
            </w:pPr>
          </w:p>
          <w:p w14:paraId="69D5A9D7" w14:textId="77777777" w:rsidR="001C3FE0" w:rsidRPr="00EC61CD" w:rsidRDefault="001C3FE0" w:rsidP="00E304D5">
            <w:pPr>
              <w:spacing w:line="280" w:lineRule="exact"/>
              <w:rPr>
                <w:rFonts w:ascii="Arial" w:hAnsi="Arial" w:cs="Arial"/>
                <w:spacing w:val="2"/>
                <w:sz w:val="22"/>
                <w:szCs w:val="22"/>
                <w:lang w:eastAsia="en-US"/>
              </w:rPr>
            </w:pPr>
          </w:p>
        </w:tc>
      </w:tr>
      <w:tr w:rsidR="001C3FE0" w:rsidRPr="00EC61CD" w14:paraId="25955471" w14:textId="77777777" w:rsidTr="00E304D5">
        <w:trPr>
          <w:gridAfter w:val="1"/>
          <w:wAfter w:w="122" w:type="dxa"/>
          <w:jc w:val="center"/>
        </w:trPr>
        <w:tc>
          <w:tcPr>
            <w:tcW w:w="4182" w:type="dxa"/>
            <w:tcBorders>
              <w:top w:val="single" w:sz="4" w:space="0" w:color="auto"/>
              <w:left w:val="nil"/>
              <w:bottom w:val="nil"/>
              <w:right w:val="nil"/>
            </w:tcBorders>
            <w:hideMark/>
          </w:tcPr>
          <w:p w14:paraId="1B9F50EE" w14:textId="77777777" w:rsidR="001C3FE0" w:rsidRPr="00EC61CD" w:rsidRDefault="001C3FE0" w:rsidP="00E304D5">
            <w:pPr>
              <w:spacing w:line="280" w:lineRule="exact"/>
              <w:jc w:val="center"/>
              <w:rPr>
                <w:rFonts w:ascii="Arial" w:hAnsi="Arial" w:cs="Arial"/>
                <w:spacing w:val="2"/>
                <w:sz w:val="22"/>
                <w:szCs w:val="22"/>
                <w:highlight w:val="yellow"/>
                <w:lang w:eastAsia="en-US"/>
              </w:rPr>
            </w:pPr>
            <w:r w:rsidRPr="00EC61CD">
              <w:rPr>
                <w:rFonts w:ascii="Arial" w:hAnsi="Arial" w:cs="Arial"/>
                <w:sz w:val="22"/>
                <w:szCs w:val="22"/>
                <w:highlight w:val="yellow"/>
              </w:rPr>
              <w:t>[•]</w:t>
            </w:r>
          </w:p>
          <w:p w14:paraId="49F07594" w14:textId="77777777" w:rsidR="001C3FE0" w:rsidRPr="00EC61CD" w:rsidRDefault="001C3FE0" w:rsidP="00E304D5">
            <w:pPr>
              <w:spacing w:line="280" w:lineRule="exact"/>
              <w:jc w:val="center"/>
              <w:rPr>
                <w:rFonts w:ascii="Arial" w:hAnsi="Arial" w:cs="Arial"/>
                <w:spacing w:val="2"/>
                <w:sz w:val="22"/>
                <w:szCs w:val="22"/>
                <w:highlight w:val="yellow"/>
                <w:lang w:eastAsia="en-US"/>
              </w:rPr>
            </w:pPr>
            <w:r w:rsidRPr="00EC61CD">
              <w:rPr>
                <w:rFonts w:ascii="Arial" w:hAnsi="Arial" w:cs="Arial"/>
                <w:sz w:val="22"/>
                <w:szCs w:val="22"/>
                <w:highlight w:val="yellow"/>
              </w:rPr>
              <w:t>[•]</w:t>
            </w:r>
          </w:p>
          <w:p w14:paraId="28DB94AB" w14:textId="77777777" w:rsidR="001C3FE0" w:rsidRPr="00EC61CD" w:rsidRDefault="001C3FE0" w:rsidP="00E304D5">
            <w:pPr>
              <w:spacing w:line="280" w:lineRule="exact"/>
              <w:jc w:val="center"/>
              <w:rPr>
                <w:rFonts w:ascii="Arial" w:hAnsi="Arial" w:cs="Arial"/>
                <w:spacing w:val="2"/>
                <w:sz w:val="22"/>
                <w:szCs w:val="22"/>
                <w:highlight w:val="yellow"/>
                <w:lang w:eastAsia="en-US"/>
              </w:rPr>
            </w:pPr>
          </w:p>
        </w:tc>
        <w:tc>
          <w:tcPr>
            <w:tcW w:w="600" w:type="dxa"/>
          </w:tcPr>
          <w:p w14:paraId="0AE33F2A" w14:textId="77777777" w:rsidR="001C3FE0" w:rsidRPr="00EC61CD" w:rsidRDefault="001C3FE0" w:rsidP="00E304D5">
            <w:pPr>
              <w:spacing w:line="280" w:lineRule="exact"/>
              <w:jc w:val="center"/>
              <w:rPr>
                <w:rFonts w:ascii="Arial" w:hAnsi="Arial" w:cs="Arial"/>
                <w:spacing w:val="2"/>
                <w:sz w:val="22"/>
                <w:szCs w:val="22"/>
                <w:highlight w:val="yellow"/>
                <w:lang w:eastAsia="en-US"/>
              </w:rPr>
            </w:pPr>
          </w:p>
        </w:tc>
        <w:tc>
          <w:tcPr>
            <w:tcW w:w="4060" w:type="dxa"/>
            <w:tcBorders>
              <w:top w:val="single" w:sz="8" w:space="0" w:color="auto"/>
              <w:left w:val="nil"/>
              <w:right w:val="nil"/>
            </w:tcBorders>
            <w:hideMark/>
          </w:tcPr>
          <w:p w14:paraId="4AFAD5F8" w14:textId="1F305F65" w:rsidR="001C3FE0" w:rsidRPr="00EC61CD" w:rsidRDefault="001817B6" w:rsidP="00E304D5">
            <w:pPr>
              <w:spacing w:line="280" w:lineRule="exact"/>
              <w:jc w:val="center"/>
              <w:rPr>
                <w:rFonts w:ascii="Arial" w:hAnsi="Arial" w:cs="Arial"/>
                <w:b/>
                <w:sz w:val="22"/>
                <w:szCs w:val="22"/>
              </w:rPr>
            </w:pPr>
            <w:r>
              <w:rPr>
                <w:rFonts w:ascii="Arial" w:hAnsi="Arial" w:cs="Arial"/>
                <w:b/>
                <w:sz w:val="22"/>
                <w:szCs w:val="22"/>
              </w:rPr>
              <w:t>JUDr. Marek Dlouhý</w:t>
            </w:r>
          </w:p>
          <w:p w14:paraId="13EF6F47" w14:textId="1DC85CC4" w:rsidR="001C3FE0" w:rsidRPr="00EC61CD" w:rsidRDefault="001817B6" w:rsidP="00E304D5">
            <w:pPr>
              <w:spacing w:line="280" w:lineRule="exact"/>
              <w:jc w:val="center"/>
              <w:rPr>
                <w:rFonts w:ascii="Arial" w:hAnsi="Arial" w:cs="Arial"/>
                <w:sz w:val="22"/>
                <w:szCs w:val="22"/>
              </w:rPr>
            </w:pPr>
            <w:r>
              <w:rPr>
                <w:rFonts w:ascii="Arial" w:hAnsi="Arial" w:cs="Arial"/>
                <w:sz w:val="22"/>
                <w:szCs w:val="22"/>
              </w:rPr>
              <w:t>místo</w:t>
            </w:r>
            <w:r w:rsidR="001C3FE0" w:rsidRPr="00EC61CD">
              <w:rPr>
                <w:rFonts w:ascii="Arial" w:hAnsi="Arial" w:cs="Arial"/>
                <w:sz w:val="22"/>
                <w:szCs w:val="22"/>
              </w:rPr>
              <w:t>předseda představenstva</w:t>
            </w:r>
          </w:p>
          <w:p w14:paraId="638CA4A6" w14:textId="77777777" w:rsidR="001C3FE0" w:rsidRPr="00EC61CD" w:rsidRDefault="001C3FE0" w:rsidP="00E304D5">
            <w:pPr>
              <w:spacing w:line="280" w:lineRule="exact"/>
              <w:jc w:val="center"/>
              <w:rPr>
                <w:rFonts w:ascii="Arial" w:hAnsi="Arial" w:cs="Arial"/>
                <w:spacing w:val="2"/>
                <w:sz w:val="22"/>
                <w:szCs w:val="22"/>
                <w:lang w:eastAsia="en-US"/>
              </w:rPr>
            </w:pPr>
          </w:p>
        </w:tc>
      </w:tr>
      <w:tr w:rsidR="001C3FE0" w:rsidRPr="00EC61CD" w14:paraId="2992965A" w14:textId="77777777" w:rsidTr="00E304D5">
        <w:trPr>
          <w:gridAfter w:val="1"/>
          <w:wAfter w:w="122" w:type="dxa"/>
          <w:trHeight w:val="80"/>
          <w:jc w:val="center"/>
        </w:trPr>
        <w:tc>
          <w:tcPr>
            <w:tcW w:w="4182" w:type="dxa"/>
          </w:tcPr>
          <w:p w14:paraId="6CD5283F" w14:textId="77777777" w:rsidR="001C3FE0" w:rsidRPr="00EC61CD" w:rsidRDefault="001C3FE0" w:rsidP="00E304D5">
            <w:pPr>
              <w:spacing w:line="280" w:lineRule="exact"/>
              <w:jc w:val="center"/>
              <w:rPr>
                <w:rFonts w:ascii="Arial" w:hAnsi="Arial" w:cs="Arial"/>
                <w:spacing w:val="2"/>
                <w:sz w:val="22"/>
                <w:szCs w:val="22"/>
                <w:highlight w:val="yellow"/>
                <w:lang w:eastAsia="en-US"/>
              </w:rPr>
            </w:pPr>
          </w:p>
          <w:p w14:paraId="4875F7BD" w14:textId="77777777" w:rsidR="001C3FE0" w:rsidRPr="00EC61CD" w:rsidRDefault="001C3FE0" w:rsidP="00E304D5">
            <w:pPr>
              <w:spacing w:line="280" w:lineRule="exact"/>
              <w:jc w:val="center"/>
              <w:rPr>
                <w:rFonts w:ascii="Arial" w:hAnsi="Arial" w:cs="Arial"/>
                <w:spacing w:val="2"/>
                <w:sz w:val="22"/>
                <w:szCs w:val="22"/>
                <w:highlight w:val="yellow"/>
                <w:lang w:eastAsia="en-US"/>
              </w:rPr>
            </w:pPr>
          </w:p>
          <w:p w14:paraId="70ADFB6D" w14:textId="77777777" w:rsidR="001C3FE0" w:rsidRPr="00EC61CD" w:rsidRDefault="001C3FE0" w:rsidP="00E304D5">
            <w:pPr>
              <w:spacing w:line="280" w:lineRule="exact"/>
              <w:jc w:val="center"/>
              <w:rPr>
                <w:rFonts w:ascii="Arial" w:hAnsi="Arial" w:cs="Arial"/>
                <w:spacing w:val="2"/>
                <w:sz w:val="22"/>
                <w:szCs w:val="22"/>
                <w:highlight w:val="yellow"/>
                <w:lang w:eastAsia="en-US"/>
              </w:rPr>
            </w:pPr>
          </w:p>
        </w:tc>
        <w:tc>
          <w:tcPr>
            <w:tcW w:w="600" w:type="dxa"/>
          </w:tcPr>
          <w:p w14:paraId="5D9388C5" w14:textId="77777777" w:rsidR="001C3FE0" w:rsidRPr="00EC61CD" w:rsidRDefault="001C3FE0" w:rsidP="00E304D5">
            <w:pPr>
              <w:spacing w:line="280" w:lineRule="exact"/>
              <w:jc w:val="center"/>
              <w:rPr>
                <w:rFonts w:ascii="Arial" w:hAnsi="Arial" w:cs="Arial"/>
                <w:spacing w:val="2"/>
                <w:sz w:val="22"/>
                <w:szCs w:val="22"/>
                <w:highlight w:val="yellow"/>
                <w:lang w:eastAsia="en-US"/>
              </w:rPr>
            </w:pPr>
          </w:p>
        </w:tc>
        <w:tc>
          <w:tcPr>
            <w:tcW w:w="4060" w:type="dxa"/>
            <w:tcBorders>
              <w:bottom w:val="single" w:sz="4" w:space="0" w:color="auto"/>
            </w:tcBorders>
          </w:tcPr>
          <w:p w14:paraId="7FF2D749" w14:textId="77777777" w:rsidR="001C3FE0" w:rsidRPr="00EC61CD" w:rsidRDefault="001C3FE0" w:rsidP="00E304D5">
            <w:pPr>
              <w:spacing w:line="280" w:lineRule="exact"/>
              <w:jc w:val="center"/>
              <w:rPr>
                <w:rFonts w:ascii="Arial" w:hAnsi="Arial" w:cs="Arial"/>
                <w:spacing w:val="2"/>
                <w:sz w:val="22"/>
                <w:szCs w:val="22"/>
                <w:highlight w:val="yellow"/>
                <w:lang w:eastAsia="en-US"/>
              </w:rPr>
            </w:pPr>
          </w:p>
          <w:p w14:paraId="223A170A" w14:textId="77777777" w:rsidR="001C3FE0" w:rsidRPr="00EC61CD" w:rsidRDefault="001C3FE0" w:rsidP="00E304D5">
            <w:pPr>
              <w:spacing w:line="280" w:lineRule="exact"/>
              <w:jc w:val="center"/>
              <w:rPr>
                <w:rFonts w:ascii="Arial" w:hAnsi="Arial" w:cs="Arial"/>
                <w:spacing w:val="2"/>
                <w:sz w:val="22"/>
                <w:szCs w:val="22"/>
                <w:lang w:eastAsia="en-US"/>
              </w:rPr>
            </w:pPr>
          </w:p>
        </w:tc>
      </w:tr>
      <w:tr w:rsidR="001C3FE0" w:rsidRPr="00EC61CD" w14:paraId="595C95A3" w14:textId="77777777" w:rsidTr="00E304D5">
        <w:trPr>
          <w:jc w:val="center"/>
        </w:trPr>
        <w:tc>
          <w:tcPr>
            <w:tcW w:w="4182" w:type="dxa"/>
            <w:tcBorders>
              <w:top w:val="single" w:sz="4" w:space="0" w:color="auto"/>
              <w:left w:val="nil"/>
              <w:bottom w:val="nil"/>
              <w:right w:val="nil"/>
            </w:tcBorders>
            <w:hideMark/>
          </w:tcPr>
          <w:p w14:paraId="779ECB9D" w14:textId="77777777" w:rsidR="001C3FE0" w:rsidRPr="00EC61CD" w:rsidRDefault="001C3FE0" w:rsidP="00E304D5">
            <w:pPr>
              <w:spacing w:line="280" w:lineRule="exact"/>
              <w:jc w:val="center"/>
              <w:rPr>
                <w:rFonts w:ascii="Arial" w:hAnsi="Arial" w:cs="Arial"/>
                <w:spacing w:val="2"/>
                <w:sz w:val="22"/>
                <w:szCs w:val="22"/>
                <w:highlight w:val="yellow"/>
                <w:lang w:eastAsia="en-US"/>
              </w:rPr>
            </w:pPr>
            <w:r w:rsidRPr="00EC61CD">
              <w:rPr>
                <w:rFonts w:ascii="Arial" w:hAnsi="Arial" w:cs="Arial"/>
                <w:sz w:val="22"/>
                <w:szCs w:val="22"/>
                <w:highlight w:val="yellow"/>
              </w:rPr>
              <w:t>[•]</w:t>
            </w:r>
          </w:p>
          <w:p w14:paraId="21F64CD5" w14:textId="77777777" w:rsidR="001C3FE0" w:rsidRPr="00EC61CD" w:rsidRDefault="001C3FE0" w:rsidP="00E304D5">
            <w:pPr>
              <w:spacing w:line="280" w:lineRule="exact"/>
              <w:jc w:val="center"/>
              <w:rPr>
                <w:rFonts w:ascii="Arial" w:hAnsi="Arial" w:cs="Arial"/>
                <w:spacing w:val="2"/>
                <w:sz w:val="22"/>
                <w:szCs w:val="22"/>
                <w:highlight w:val="yellow"/>
                <w:lang w:eastAsia="en-US"/>
              </w:rPr>
            </w:pPr>
            <w:r w:rsidRPr="00EC61CD">
              <w:rPr>
                <w:rFonts w:ascii="Arial" w:hAnsi="Arial" w:cs="Arial"/>
                <w:sz w:val="22"/>
                <w:szCs w:val="22"/>
                <w:highlight w:val="yellow"/>
              </w:rPr>
              <w:t>[•]</w:t>
            </w:r>
          </w:p>
        </w:tc>
        <w:tc>
          <w:tcPr>
            <w:tcW w:w="600" w:type="dxa"/>
          </w:tcPr>
          <w:p w14:paraId="00EE5888" w14:textId="77777777" w:rsidR="001C3FE0" w:rsidRPr="00EC61CD" w:rsidRDefault="001C3FE0" w:rsidP="00E304D5">
            <w:pPr>
              <w:spacing w:line="280" w:lineRule="exact"/>
              <w:jc w:val="center"/>
              <w:rPr>
                <w:rFonts w:ascii="Arial" w:hAnsi="Arial" w:cs="Arial"/>
                <w:spacing w:val="2"/>
                <w:sz w:val="22"/>
                <w:szCs w:val="22"/>
                <w:highlight w:val="yellow"/>
                <w:lang w:eastAsia="en-US"/>
              </w:rPr>
            </w:pPr>
          </w:p>
        </w:tc>
        <w:tc>
          <w:tcPr>
            <w:tcW w:w="4182" w:type="dxa"/>
            <w:gridSpan w:val="2"/>
          </w:tcPr>
          <w:p w14:paraId="52C70204" w14:textId="70E5295D" w:rsidR="001C3FE0" w:rsidRPr="00EC61CD" w:rsidRDefault="001817B6" w:rsidP="00E304D5">
            <w:pPr>
              <w:spacing w:line="280" w:lineRule="exact"/>
              <w:jc w:val="center"/>
              <w:rPr>
                <w:rFonts w:ascii="Arial" w:hAnsi="Arial" w:cs="Arial"/>
                <w:b/>
                <w:sz w:val="22"/>
                <w:szCs w:val="22"/>
              </w:rPr>
            </w:pPr>
            <w:r>
              <w:rPr>
                <w:rFonts w:ascii="Arial" w:hAnsi="Arial" w:cs="Arial"/>
                <w:b/>
                <w:sz w:val="22"/>
                <w:szCs w:val="22"/>
              </w:rPr>
              <w:t>JUDr.</w:t>
            </w:r>
            <w:r w:rsidR="001C3FE0" w:rsidRPr="00EC61CD">
              <w:rPr>
                <w:rFonts w:ascii="Arial" w:hAnsi="Arial" w:cs="Arial"/>
                <w:b/>
                <w:sz w:val="22"/>
                <w:szCs w:val="22"/>
              </w:rPr>
              <w:t xml:space="preserve"> Mi</w:t>
            </w:r>
            <w:r>
              <w:rPr>
                <w:rFonts w:ascii="Arial" w:hAnsi="Arial" w:cs="Arial"/>
                <w:b/>
                <w:sz w:val="22"/>
                <w:szCs w:val="22"/>
              </w:rPr>
              <w:t>roslav</w:t>
            </w:r>
            <w:r w:rsidR="001C3FE0" w:rsidRPr="00EC61CD">
              <w:rPr>
                <w:rFonts w:ascii="Arial" w:hAnsi="Arial" w:cs="Arial"/>
                <w:b/>
                <w:sz w:val="22"/>
                <w:szCs w:val="22"/>
              </w:rPr>
              <w:t xml:space="preserve"> </w:t>
            </w:r>
            <w:r>
              <w:rPr>
                <w:rFonts w:ascii="Arial" w:hAnsi="Arial" w:cs="Arial"/>
                <w:b/>
                <w:sz w:val="22"/>
                <w:szCs w:val="22"/>
              </w:rPr>
              <w:t>Somol</w:t>
            </w:r>
          </w:p>
          <w:p w14:paraId="37A53E87" w14:textId="08C5E1C7" w:rsidR="001C3FE0" w:rsidRPr="00EC61CD" w:rsidRDefault="001C3FE0" w:rsidP="001817B6">
            <w:pPr>
              <w:tabs>
                <w:tab w:val="left" w:pos="335"/>
                <w:tab w:val="center" w:pos="2021"/>
              </w:tabs>
              <w:spacing w:line="280" w:lineRule="exact"/>
              <w:rPr>
                <w:rFonts w:ascii="Arial" w:hAnsi="Arial" w:cs="Arial"/>
                <w:sz w:val="22"/>
                <w:szCs w:val="22"/>
              </w:rPr>
            </w:pPr>
            <w:r w:rsidRPr="00EC61CD">
              <w:rPr>
                <w:rFonts w:ascii="Arial" w:hAnsi="Arial" w:cs="Arial"/>
                <w:sz w:val="22"/>
                <w:szCs w:val="22"/>
              </w:rPr>
              <w:tab/>
            </w:r>
            <w:r w:rsidR="001817B6">
              <w:rPr>
                <w:rFonts w:ascii="Arial" w:hAnsi="Arial" w:cs="Arial"/>
                <w:sz w:val="22"/>
                <w:szCs w:val="22"/>
              </w:rPr>
              <w:t xml:space="preserve">          člen</w:t>
            </w:r>
            <w:r w:rsidRPr="00EC61CD">
              <w:rPr>
                <w:rFonts w:ascii="Arial" w:hAnsi="Arial" w:cs="Arial"/>
                <w:sz w:val="22"/>
                <w:szCs w:val="22"/>
              </w:rPr>
              <w:t xml:space="preserve"> představenstva</w:t>
            </w:r>
          </w:p>
        </w:tc>
      </w:tr>
    </w:tbl>
    <w:p w14:paraId="4FE56AD3" w14:textId="77777777" w:rsidR="001C3FE0" w:rsidRPr="00EB3A0B" w:rsidRDefault="001C3FE0" w:rsidP="001C3FE0">
      <w:pPr>
        <w:pStyle w:val="Zkladntext2"/>
        <w:rPr>
          <w:rFonts w:ascii="Arial" w:hAnsi="Arial" w:cs="Arial"/>
        </w:rPr>
      </w:pPr>
    </w:p>
    <w:p w14:paraId="2F400DF9" w14:textId="77777777" w:rsidR="001C3FE0" w:rsidRPr="00DE4AE5" w:rsidRDefault="001C3FE0" w:rsidP="001C3FE0"/>
    <w:p w14:paraId="6010D077" w14:textId="7880371B" w:rsidR="00365773" w:rsidRPr="001C3FE0" w:rsidRDefault="00365773" w:rsidP="001C3FE0"/>
    <w:sectPr w:rsidR="00365773" w:rsidRPr="001C3FE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9A3F9" w14:textId="77777777" w:rsidR="00D17297" w:rsidRDefault="007B4A61">
      <w:r>
        <w:separator/>
      </w:r>
    </w:p>
  </w:endnote>
  <w:endnote w:type="continuationSeparator" w:id="0">
    <w:p w14:paraId="5F9B1711" w14:textId="77777777" w:rsidR="00D17297" w:rsidRDefault="007B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17E5C" w14:textId="77777777" w:rsidR="00C604F2" w:rsidRDefault="00C604F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57F9F">
      <w:rPr>
        <w:rStyle w:val="slostrnky"/>
        <w:noProof/>
      </w:rPr>
      <w:t>4</w:t>
    </w:r>
    <w:r>
      <w:rPr>
        <w:rStyle w:val="slostrnky"/>
      </w:rPr>
      <w:fldChar w:fldCharType="end"/>
    </w:r>
  </w:p>
  <w:p w14:paraId="02D94899" w14:textId="77777777" w:rsidR="00C604F2" w:rsidRDefault="00C604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F5CA7" w14:textId="5CC1EB1B" w:rsidR="00C604F2" w:rsidRDefault="00C604F2" w:rsidP="00A15579">
    <w:pPr>
      <w:pStyle w:val="Zpat"/>
    </w:pPr>
    <w:r>
      <w:rPr>
        <w:rStyle w:val="slostrnky"/>
      </w:rPr>
      <w:fldChar w:fldCharType="begin"/>
    </w:r>
    <w:r>
      <w:rPr>
        <w:rStyle w:val="slostrnky"/>
      </w:rPr>
      <w:instrText xml:space="preserve"> SUBJECT   \* MERGEFORMAT </w:instrText>
    </w:r>
    <w:r>
      <w:rPr>
        <w:rStyle w:val="slostrnky"/>
      </w:rPr>
      <w:fldChar w:fldCharType="separate"/>
    </w:r>
    <w:r w:rsidR="00557F9F">
      <w:rPr>
        <w:rStyle w:val="slostrnky"/>
      </w:rPr>
      <w:t>709868 v1</w:t>
    </w:r>
    <w:r>
      <w:rPr>
        <w:rStyle w:val="slostrnky"/>
      </w:rPr>
      <w:fldChar w:fldCharType="end"/>
    </w:r>
    <w:r>
      <w:rPr>
        <w:rStyle w:val="slostrnky"/>
      </w:rPr>
      <w:tab/>
    </w:r>
    <w:r>
      <w:rPr>
        <w:rStyle w:val="slostrnky"/>
      </w:rPr>
      <w:fldChar w:fldCharType="begin"/>
    </w:r>
    <w:r>
      <w:rPr>
        <w:rStyle w:val="slostrnky"/>
      </w:rPr>
      <w:instrText xml:space="preserve"> PAGE </w:instrText>
    </w:r>
    <w:r>
      <w:rPr>
        <w:rStyle w:val="slostrnky"/>
      </w:rPr>
      <w:fldChar w:fldCharType="separate"/>
    </w:r>
    <w:r w:rsidR="00DA0E76">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DA0E76">
      <w:rPr>
        <w:rStyle w:val="slostrnky"/>
        <w:noProof/>
      </w:rPr>
      <w:t>4</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9970" w14:textId="77777777" w:rsidR="00C604F2" w:rsidRDefault="00C604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FF01B" w14:textId="77777777" w:rsidR="00D17297" w:rsidRDefault="007B4A61">
      <w:r>
        <w:separator/>
      </w:r>
    </w:p>
  </w:footnote>
  <w:footnote w:type="continuationSeparator" w:id="0">
    <w:p w14:paraId="00E09FA8" w14:textId="77777777" w:rsidR="00D17297" w:rsidRDefault="007B4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2EA94" w14:textId="77777777" w:rsidR="00C604F2" w:rsidRDefault="00C604F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E2CD3" w14:textId="77777777" w:rsidR="00C604F2" w:rsidRDefault="00C604F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5DC5F" w14:textId="77777777" w:rsidR="00C604F2" w:rsidRDefault="00C604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829"/>
    <w:multiLevelType w:val="singleLevel"/>
    <w:tmpl w:val="978EB17A"/>
    <w:lvl w:ilvl="0">
      <w:start w:val="1"/>
      <w:numFmt w:val="decimal"/>
      <w:lvlText w:val="%1."/>
      <w:lvlJc w:val="left"/>
      <w:pPr>
        <w:tabs>
          <w:tab w:val="num" w:pos="360"/>
        </w:tabs>
        <w:ind w:left="360" w:hanging="360"/>
      </w:pPr>
      <w:rPr>
        <w:sz w:val="24"/>
        <w:szCs w:val="24"/>
      </w:rPr>
    </w:lvl>
  </w:abstractNum>
  <w:abstractNum w:abstractNumId="1">
    <w:nsid w:val="326B00B1"/>
    <w:multiLevelType w:val="hybridMultilevel"/>
    <w:tmpl w:val="71F2D5CA"/>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3EC00BF0"/>
    <w:multiLevelType w:val="singleLevel"/>
    <w:tmpl w:val="860037C8"/>
    <w:lvl w:ilvl="0">
      <w:start w:val="1"/>
      <w:numFmt w:val="decimal"/>
      <w:lvlText w:val="%1."/>
      <w:lvlJc w:val="left"/>
      <w:pPr>
        <w:tabs>
          <w:tab w:val="num" w:pos="360"/>
        </w:tabs>
        <w:ind w:left="360" w:hanging="360"/>
      </w:pPr>
    </w:lvl>
  </w:abstractNum>
  <w:abstractNum w:abstractNumId="3">
    <w:nsid w:val="45C85BE9"/>
    <w:multiLevelType w:val="singleLevel"/>
    <w:tmpl w:val="2556CBCA"/>
    <w:lvl w:ilvl="0">
      <w:start w:val="1"/>
      <w:numFmt w:val="decimal"/>
      <w:lvlText w:val="%1."/>
      <w:lvlJc w:val="left"/>
      <w:pPr>
        <w:tabs>
          <w:tab w:val="num" w:pos="360"/>
        </w:tabs>
        <w:ind w:left="360" w:hanging="360"/>
      </w:pPr>
      <w:rPr>
        <w:sz w:val="22"/>
        <w:szCs w:val="22"/>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A9"/>
    <w:rsid w:val="00003AD8"/>
    <w:rsid w:val="00012312"/>
    <w:rsid w:val="00032944"/>
    <w:rsid w:val="0006553B"/>
    <w:rsid w:val="0007676B"/>
    <w:rsid w:val="00085EA0"/>
    <w:rsid w:val="001817B6"/>
    <w:rsid w:val="001872B7"/>
    <w:rsid w:val="001C3FE0"/>
    <w:rsid w:val="00205042"/>
    <w:rsid w:val="002126B9"/>
    <w:rsid w:val="0023107A"/>
    <w:rsid w:val="00240FAE"/>
    <w:rsid w:val="00250DD9"/>
    <w:rsid w:val="00341937"/>
    <w:rsid w:val="003458EA"/>
    <w:rsid w:val="00365773"/>
    <w:rsid w:val="003B0B43"/>
    <w:rsid w:val="00425F5B"/>
    <w:rsid w:val="00466B8D"/>
    <w:rsid w:val="00555533"/>
    <w:rsid w:val="00557F9F"/>
    <w:rsid w:val="005A2747"/>
    <w:rsid w:val="005A6906"/>
    <w:rsid w:val="005B1893"/>
    <w:rsid w:val="005B630D"/>
    <w:rsid w:val="00657ACF"/>
    <w:rsid w:val="00673887"/>
    <w:rsid w:val="006851C8"/>
    <w:rsid w:val="00726E5A"/>
    <w:rsid w:val="00734DE9"/>
    <w:rsid w:val="007540CD"/>
    <w:rsid w:val="007B40A9"/>
    <w:rsid w:val="007B4A61"/>
    <w:rsid w:val="007D4DC5"/>
    <w:rsid w:val="008640AB"/>
    <w:rsid w:val="008A58E4"/>
    <w:rsid w:val="008E2D28"/>
    <w:rsid w:val="009360F0"/>
    <w:rsid w:val="009A20B1"/>
    <w:rsid w:val="009B66C4"/>
    <w:rsid w:val="009F72A8"/>
    <w:rsid w:val="00A15579"/>
    <w:rsid w:val="00A23628"/>
    <w:rsid w:val="00A560B7"/>
    <w:rsid w:val="00A64FC3"/>
    <w:rsid w:val="00A80320"/>
    <w:rsid w:val="00A82FA7"/>
    <w:rsid w:val="00A93882"/>
    <w:rsid w:val="00AA2B7C"/>
    <w:rsid w:val="00AC4EFA"/>
    <w:rsid w:val="00AD18DE"/>
    <w:rsid w:val="00B63B09"/>
    <w:rsid w:val="00B90943"/>
    <w:rsid w:val="00BB0646"/>
    <w:rsid w:val="00BB225B"/>
    <w:rsid w:val="00BC7D4D"/>
    <w:rsid w:val="00C604F2"/>
    <w:rsid w:val="00C641CB"/>
    <w:rsid w:val="00D12D1C"/>
    <w:rsid w:val="00D14F86"/>
    <w:rsid w:val="00D17297"/>
    <w:rsid w:val="00D21A63"/>
    <w:rsid w:val="00D262A3"/>
    <w:rsid w:val="00D571C0"/>
    <w:rsid w:val="00DA0E76"/>
    <w:rsid w:val="00DC79C5"/>
    <w:rsid w:val="00DF63F0"/>
    <w:rsid w:val="00E0521C"/>
    <w:rsid w:val="00E62589"/>
    <w:rsid w:val="00E65E2A"/>
    <w:rsid w:val="00EC69A9"/>
    <w:rsid w:val="00EF576C"/>
    <w:rsid w:val="00FB092B"/>
    <w:rsid w:val="00FD4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D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tabs>
        <w:tab w:val="left" w:pos="2127"/>
      </w:tabs>
      <w:spacing w:after="40"/>
      <w:jc w:val="center"/>
      <w:outlineLvl w:val="0"/>
    </w:pPr>
    <w:rPr>
      <w:b/>
      <w:sz w:val="22"/>
    </w:rPr>
  </w:style>
  <w:style w:type="paragraph" w:styleId="Nadpis2">
    <w:name w:val="heading 2"/>
    <w:basedOn w:val="Normln"/>
    <w:next w:val="Normln"/>
    <w:link w:val="Nadpis2Char"/>
    <w:qFormat/>
    <w:pPr>
      <w:keepNext/>
      <w:tabs>
        <w:tab w:val="left" w:pos="2127"/>
      </w:tabs>
      <w:jc w:val="both"/>
      <w:outlineLvl w:val="1"/>
    </w:pPr>
    <w:rPr>
      <w:rFonts w:ascii="Arial" w:hAnsi="Arial"/>
      <w:i/>
      <w:sz w:val="16"/>
    </w:rPr>
  </w:style>
  <w:style w:type="paragraph" w:styleId="Nadpis3">
    <w:name w:val="heading 3"/>
    <w:basedOn w:val="Normln"/>
    <w:next w:val="Normln"/>
    <w:qFormat/>
    <w:pPr>
      <w:keepNext/>
      <w:tabs>
        <w:tab w:val="left" w:pos="2127"/>
      </w:tabs>
      <w:spacing w:after="120"/>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pPr>
      <w:tabs>
        <w:tab w:val="left" w:pos="2127"/>
      </w:tabs>
      <w:jc w:val="both"/>
    </w:pPr>
  </w:style>
  <w:style w:type="paragraph" w:styleId="Zpat">
    <w:name w:val="footer"/>
    <w:basedOn w:val="Normln"/>
    <w:pPr>
      <w:tabs>
        <w:tab w:val="center" w:pos="4153"/>
        <w:tab w:val="right" w:pos="8306"/>
      </w:tabs>
    </w:pPr>
    <w:rPr>
      <w:sz w:val="22"/>
    </w:rPr>
  </w:style>
  <w:style w:type="character" w:styleId="slostrnky">
    <w:name w:val="page number"/>
    <w:basedOn w:val="Standardnpsmoodstavce"/>
  </w:style>
  <w:style w:type="paragraph" w:styleId="Zkladntext">
    <w:name w:val="Body Text"/>
    <w:basedOn w:val="Normln"/>
    <w:pPr>
      <w:tabs>
        <w:tab w:val="left" w:pos="2127"/>
      </w:tabs>
      <w:jc w:val="both"/>
    </w:pPr>
    <w:rPr>
      <w:sz w:val="22"/>
    </w:rPr>
  </w:style>
  <w:style w:type="paragraph" w:styleId="Zhlav">
    <w:name w:val="header"/>
    <w:basedOn w:val="Normln"/>
    <w:pPr>
      <w:tabs>
        <w:tab w:val="center" w:pos="4153"/>
        <w:tab w:val="right" w:pos="8306"/>
      </w:tabs>
    </w:pPr>
  </w:style>
  <w:style w:type="character" w:customStyle="1" w:styleId="Zkladntext2Char">
    <w:name w:val="Základní text 2 Char"/>
    <w:basedOn w:val="Standardnpsmoodstavce"/>
    <w:link w:val="Zkladntext2"/>
    <w:rsid w:val="00365773"/>
    <w:rPr>
      <w:sz w:val="24"/>
    </w:rPr>
  </w:style>
  <w:style w:type="paragraph" w:styleId="Odstavecseseznamem">
    <w:name w:val="List Paragraph"/>
    <w:basedOn w:val="Normln"/>
    <w:uiPriority w:val="34"/>
    <w:qFormat/>
    <w:rsid w:val="001C3FE0"/>
    <w:pPr>
      <w:ind w:left="720"/>
      <w:contextualSpacing/>
    </w:pPr>
  </w:style>
  <w:style w:type="character" w:customStyle="1" w:styleId="Nadpis2Char">
    <w:name w:val="Nadpis 2 Char"/>
    <w:basedOn w:val="Standardnpsmoodstavce"/>
    <w:link w:val="Nadpis2"/>
    <w:rsid w:val="001C3FE0"/>
    <w:rPr>
      <w:rFonts w:ascii="Arial" w:hAnsi="Arial"/>
      <w:i/>
      <w:sz w:val="16"/>
    </w:rPr>
  </w:style>
  <w:style w:type="paragraph" w:styleId="Textbubliny">
    <w:name w:val="Balloon Text"/>
    <w:basedOn w:val="Normln"/>
    <w:link w:val="TextbublinyChar"/>
    <w:uiPriority w:val="99"/>
    <w:semiHidden/>
    <w:unhideWhenUsed/>
    <w:rsid w:val="007540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0CD"/>
    <w:rPr>
      <w:rFonts w:ascii="Segoe UI" w:hAnsi="Segoe UI" w:cs="Segoe UI"/>
      <w:sz w:val="18"/>
      <w:szCs w:val="18"/>
    </w:rPr>
  </w:style>
  <w:style w:type="character" w:styleId="Odkaznakoment">
    <w:name w:val="annotation reference"/>
    <w:basedOn w:val="Standardnpsmoodstavce"/>
    <w:uiPriority w:val="99"/>
    <w:semiHidden/>
    <w:unhideWhenUsed/>
    <w:rsid w:val="00012312"/>
    <w:rPr>
      <w:sz w:val="16"/>
      <w:szCs w:val="16"/>
    </w:rPr>
  </w:style>
  <w:style w:type="paragraph" w:styleId="Textkomente">
    <w:name w:val="annotation text"/>
    <w:basedOn w:val="Normln"/>
    <w:link w:val="TextkomenteChar"/>
    <w:uiPriority w:val="99"/>
    <w:semiHidden/>
    <w:unhideWhenUsed/>
    <w:rsid w:val="00012312"/>
    <w:rPr>
      <w:sz w:val="20"/>
    </w:rPr>
  </w:style>
  <w:style w:type="character" w:customStyle="1" w:styleId="TextkomenteChar">
    <w:name w:val="Text komentáře Char"/>
    <w:basedOn w:val="Standardnpsmoodstavce"/>
    <w:link w:val="Textkomente"/>
    <w:uiPriority w:val="99"/>
    <w:semiHidden/>
    <w:rsid w:val="00012312"/>
  </w:style>
  <w:style w:type="paragraph" w:styleId="Pedmtkomente">
    <w:name w:val="annotation subject"/>
    <w:basedOn w:val="Textkomente"/>
    <w:next w:val="Textkomente"/>
    <w:link w:val="PedmtkomenteChar"/>
    <w:uiPriority w:val="99"/>
    <w:semiHidden/>
    <w:unhideWhenUsed/>
    <w:rsid w:val="00012312"/>
    <w:rPr>
      <w:b/>
      <w:bCs/>
    </w:rPr>
  </w:style>
  <w:style w:type="character" w:customStyle="1" w:styleId="PedmtkomenteChar">
    <w:name w:val="Předmět komentáře Char"/>
    <w:basedOn w:val="TextkomenteChar"/>
    <w:link w:val="Pedmtkomente"/>
    <w:uiPriority w:val="99"/>
    <w:semiHidden/>
    <w:rsid w:val="000123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tabs>
        <w:tab w:val="left" w:pos="2127"/>
      </w:tabs>
      <w:spacing w:after="40"/>
      <w:jc w:val="center"/>
      <w:outlineLvl w:val="0"/>
    </w:pPr>
    <w:rPr>
      <w:b/>
      <w:sz w:val="22"/>
    </w:rPr>
  </w:style>
  <w:style w:type="paragraph" w:styleId="Nadpis2">
    <w:name w:val="heading 2"/>
    <w:basedOn w:val="Normln"/>
    <w:next w:val="Normln"/>
    <w:link w:val="Nadpis2Char"/>
    <w:qFormat/>
    <w:pPr>
      <w:keepNext/>
      <w:tabs>
        <w:tab w:val="left" w:pos="2127"/>
      </w:tabs>
      <w:jc w:val="both"/>
      <w:outlineLvl w:val="1"/>
    </w:pPr>
    <w:rPr>
      <w:rFonts w:ascii="Arial" w:hAnsi="Arial"/>
      <w:i/>
      <w:sz w:val="16"/>
    </w:rPr>
  </w:style>
  <w:style w:type="paragraph" w:styleId="Nadpis3">
    <w:name w:val="heading 3"/>
    <w:basedOn w:val="Normln"/>
    <w:next w:val="Normln"/>
    <w:qFormat/>
    <w:pPr>
      <w:keepNext/>
      <w:tabs>
        <w:tab w:val="left" w:pos="2127"/>
      </w:tabs>
      <w:spacing w:after="120"/>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pPr>
      <w:tabs>
        <w:tab w:val="left" w:pos="2127"/>
      </w:tabs>
      <w:jc w:val="both"/>
    </w:pPr>
  </w:style>
  <w:style w:type="paragraph" w:styleId="Zpat">
    <w:name w:val="footer"/>
    <w:basedOn w:val="Normln"/>
    <w:pPr>
      <w:tabs>
        <w:tab w:val="center" w:pos="4153"/>
        <w:tab w:val="right" w:pos="8306"/>
      </w:tabs>
    </w:pPr>
    <w:rPr>
      <w:sz w:val="22"/>
    </w:rPr>
  </w:style>
  <w:style w:type="character" w:styleId="slostrnky">
    <w:name w:val="page number"/>
    <w:basedOn w:val="Standardnpsmoodstavce"/>
  </w:style>
  <w:style w:type="paragraph" w:styleId="Zkladntext">
    <w:name w:val="Body Text"/>
    <w:basedOn w:val="Normln"/>
    <w:pPr>
      <w:tabs>
        <w:tab w:val="left" w:pos="2127"/>
      </w:tabs>
      <w:jc w:val="both"/>
    </w:pPr>
    <w:rPr>
      <w:sz w:val="22"/>
    </w:rPr>
  </w:style>
  <w:style w:type="paragraph" w:styleId="Zhlav">
    <w:name w:val="header"/>
    <w:basedOn w:val="Normln"/>
    <w:pPr>
      <w:tabs>
        <w:tab w:val="center" w:pos="4153"/>
        <w:tab w:val="right" w:pos="8306"/>
      </w:tabs>
    </w:pPr>
  </w:style>
  <w:style w:type="character" w:customStyle="1" w:styleId="Zkladntext2Char">
    <w:name w:val="Základní text 2 Char"/>
    <w:basedOn w:val="Standardnpsmoodstavce"/>
    <w:link w:val="Zkladntext2"/>
    <w:rsid w:val="00365773"/>
    <w:rPr>
      <w:sz w:val="24"/>
    </w:rPr>
  </w:style>
  <w:style w:type="paragraph" w:styleId="Odstavecseseznamem">
    <w:name w:val="List Paragraph"/>
    <w:basedOn w:val="Normln"/>
    <w:uiPriority w:val="34"/>
    <w:qFormat/>
    <w:rsid w:val="001C3FE0"/>
    <w:pPr>
      <w:ind w:left="720"/>
      <w:contextualSpacing/>
    </w:pPr>
  </w:style>
  <w:style w:type="character" w:customStyle="1" w:styleId="Nadpis2Char">
    <w:name w:val="Nadpis 2 Char"/>
    <w:basedOn w:val="Standardnpsmoodstavce"/>
    <w:link w:val="Nadpis2"/>
    <w:rsid w:val="001C3FE0"/>
    <w:rPr>
      <w:rFonts w:ascii="Arial" w:hAnsi="Arial"/>
      <w:i/>
      <w:sz w:val="16"/>
    </w:rPr>
  </w:style>
  <w:style w:type="paragraph" w:styleId="Textbubliny">
    <w:name w:val="Balloon Text"/>
    <w:basedOn w:val="Normln"/>
    <w:link w:val="TextbublinyChar"/>
    <w:uiPriority w:val="99"/>
    <w:semiHidden/>
    <w:unhideWhenUsed/>
    <w:rsid w:val="007540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0CD"/>
    <w:rPr>
      <w:rFonts w:ascii="Segoe UI" w:hAnsi="Segoe UI" w:cs="Segoe UI"/>
      <w:sz w:val="18"/>
      <w:szCs w:val="18"/>
    </w:rPr>
  </w:style>
  <w:style w:type="character" w:styleId="Odkaznakoment">
    <w:name w:val="annotation reference"/>
    <w:basedOn w:val="Standardnpsmoodstavce"/>
    <w:uiPriority w:val="99"/>
    <w:semiHidden/>
    <w:unhideWhenUsed/>
    <w:rsid w:val="00012312"/>
    <w:rPr>
      <w:sz w:val="16"/>
      <w:szCs w:val="16"/>
    </w:rPr>
  </w:style>
  <w:style w:type="paragraph" w:styleId="Textkomente">
    <w:name w:val="annotation text"/>
    <w:basedOn w:val="Normln"/>
    <w:link w:val="TextkomenteChar"/>
    <w:uiPriority w:val="99"/>
    <w:semiHidden/>
    <w:unhideWhenUsed/>
    <w:rsid w:val="00012312"/>
    <w:rPr>
      <w:sz w:val="20"/>
    </w:rPr>
  </w:style>
  <w:style w:type="character" w:customStyle="1" w:styleId="TextkomenteChar">
    <w:name w:val="Text komentáře Char"/>
    <w:basedOn w:val="Standardnpsmoodstavce"/>
    <w:link w:val="Textkomente"/>
    <w:uiPriority w:val="99"/>
    <w:semiHidden/>
    <w:rsid w:val="00012312"/>
  </w:style>
  <w:style w:type="paragraph" w:styleId="Pedmtkomente">
    <w:name w:val="annotation subject"/>
    <w:basedOn w:val="Textkomente"/>
    <w:next w:val="Textkomente"/>
    <w:link w:val="PedmtkomenteChar"/>
    <w:uiPriority w:val="99"/>
    <w:semiHidden/>
    <w:unhideWhenUsed/>
    <w:rsid w:val="00012312"/>
    <w:rPr>
      <w:b/>
      <w:bCs/>
    </w:rPr>
  </w:style>
  <w:style w:type="character" w:customStyle="1" w:styleId="PedmtkomenteChar">
    <w:name w:val="Předmět komentáře Char"/>
    <w:basedOn w:val="TextkomenteChar"/>
    <w:link w:val="Pedmtkomente"/>
    <w:uiPriority w:val="99"/>
    <w:semiHidden/>
    <w:rsid w:val="000123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1BF1CCA5.dotm</Template>
  <TotalTime>0</TotalTime>
  <Pages>4</Pages>
  <Words>1282</Words>
  <Characters>7759</Characters>
  <Application>Microsoft Office Word</Application>
  <DocSecurity>0</DocSecurity>
  <Lines>287</Lines>
  <Paragraphs>200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ÚPRAVĚ PRÁV A POVINNOSTÍ</vt:lpstr>
      <vt:lpstr>SMLOUVA O ÚPRAVĚ PRÁV A POVINNOSTÍ</vt:lpstr>
    </vt:vector>
  </TitlesOfParts>
  <Company>EGAP</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PRÁV A POVINNOSTÍ</dc:title>
  <dc:subject>709868 v1</dc:subject>
  <dc:creator>VANIK</dc:creator>
  <cp:lastModifiedBy>Lajsek Jan</cp:lastModifiedBy>
  <cp:revision>2</cp:revision>
  <cp:lastPrinted>2017-11-06T16:22:00Z</cp:lastPrinted>
  <dcterms:created xsi:type="dcterms:W3CDTF">2017-11-29T09:23:00Z</dcterms:created>
  <dcterms:modified xsi:type="dcterms:W3CDTF">2017-11-29T09:23:00Z</dcterms:modified>
</cp:coreProperties>
</file>