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B56809">
      <w:pPr>
        <w:pStyle w:val="Nzev"/>
        <w:rPr>
          <w:sz w:val="32"/>
          <w:szCs w:val="32"/>
        </w:rPr>
      </w:pPr>
      <w:r>
        <w:rPr>
          <w:sz w:val="32"/>
          <w:szCs w:val="32"/>
        </w:rPr>
        <w:t>Kupní smlouva</w:t>
      </w:r>
    </w:p>
    <w:p w:rsidR="001E2F88" w:rsidRPr="005853A7" w:rsidRDefault="001E2F88" w:rsidP="001E2F88">
      <w:pPr>
        <w:pStyle w:val="Podtitul"/>
        <w:rPr>
          <w:rFonts w:ascii="Times New Roman" w:hAnsi="Times New Roman" w:cs="Times New Roman"/>
          <w:b/>
          <w:i w:val="0"/>
        </w:rPr>
      </w:pPr>
      <w:r w:rsidRPr="002827DF">
        <w:rPr>
          <w:rFonts w:ascii="Times New Roman" w:hAnsi="Times New Roman" w:cs="Times New Roman"/>
          <w:b/>
          <w:i w:val="0"/>
        </w:rPr>
        <w:t>S-</w:t>
      </w:r>
      <w:bookmarkStart w:id="0" w:name="_GoBack"/>
      <w:bookmarkEnd w:id="0"/>
      <w:r w:rsidR="002827DF">
        <w:rPr>
          <w:rFonts w:ascii="Times New Roman" w:hAnsi="Times New Roman" w:cs="Times New Roman"/>
          <w:b/>
          <w:i w:val="0"/>
        </w:rPr>
        <w:t>2017000541</w:t>
      </w:r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 xml:space="preserve">uzavřená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>zákona č. 89/2012 Sb. občanského zákoníku  mezi</w:t>
      </w:r>
    </w:p>
    <w:p w:rsidR="00B4596D" w:rsidRPr="00A60E64" w:rsidRDefault="00B4596D" w:rsidP="00E7684F">
      <w:pPr>
        <w:pStyle w:val="Podtitul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>se sídlem Michálkovická 108, 710 15  Slezská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525357">
        <w:rPr>
          <w:sz w:val="24"/>
          <w:szCs w:val="24"/>
        </w:rPr>
        <w:t>:  Ing. Lubomírem Káňou</w:t>
      </w:r>
      <w:r>
        <w:rPr>
          <w:sz w:val="24"/>
          <w:szCs w:val="24"/>
        </w:rPr>
        <w:t>, 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0723CE" w:rsidRPr="000723CE">
        <w:rPr>
          <w:sz w:val="24"/>
          <w:szCs w:val="24"/>
          <w:highlight w:val="black"/>
        </w:rPr>
        <w:t>xxxxxxxxxxxxxxxxxxxxxxxx</w:t>
      </w:r>
      <w:proofErr w:type="spellEnd"/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FB5278" w:rsidRDefault="00FB5278" w:rsidP="00E7684F">
      <w:pPr>
        <w:jc w:val="both"/>
        <w:rPr>
          <w:sz w:val="24"/>
          <w:szCs w:val="24"/>
        </w:rPr>
      </w:pP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D75367" w:rsidRPr="00D75367" w:rsidRDefault="004662E2" w:rsidP="00D753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</w:t>
      </w:r>
      <w:r w:rsidRPr="00D75367">
        <w:rPr>
          <w:b/>
          <w:sz w:val="24"/>
          <w:szCs w:val="24"/>
        </w:rPr>
        <w:t xml:space="preserve"> </w:t>
      </w:r>
      <w:r w:rsidR="007422EA">
        <w:rPr>
          <w:b/>
          <w:sz w:val="24"/>
          <w:szCs w:val="24"/>
        </w:rPr>
        <w:t>Copytechnik servis KT s.r.o</w:t>
      </w:r>
      <w:r w:rsidR="00D75367" w:rsidRPr="00D75367">
        <w:rPr>
          <w:b/>
          <w:sz w:val="24"/>
          <w:szCs w:val="24"/>
        </w:rPr>
        <w:t>.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 xml:space="preserve">se sídlem:  </w:t>
      </w:r>
      <w:r w:rsidR="007422EA">
        <w:rPr>
          <w:sz w:val="24"/>
          <w:szCs w:val="24"/>
        </w:rPr>
        <w:t xml:space="preserve">Blodkova 1585 / 13, Hulváky, 709 00 </w:t>
      </w:r>
      <w:r w:rsidRPr="00D75367">
        <w:rPr>
          <w:sz w:val="24"/>
          <w:szCs w:val="24"/>
        </w:rPr>
        <w:t>Ostrava</w:t>
      </w:r>
    </w:p>
    <w:p w:rsidR="00D75367" w:rsidRPr="00D75367" w:rsidRDefault="007422EA" w:rsidP="00D7536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 26830574</w:t>
      </w:r>
    </w:p>
    <w:p w:rsidR="00D75367" w:rsidRPr="00D75367" w:rsidRDefault="007422EA" w:rsidP="00D7536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 CZ26830574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zastoupen</w:t>
      </w:r>
      <w:r w:rsidR="007422EA">
        <w:rPr>
          <w:sz w:val="24"/>
          <w:szCs w:val="24"/>
        </w:rPr>
        <w:t>á: panem Jaromírem Urminským, jednatelem</w:t>
      </w:r>
    </w:p>
    <w:p w:rsidR="00D75367" w:rsidRPr="00D75367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zap</w:t>
      </w:r>
      <w:r w:rsidR="007422EA">
        <w:rPr>
          <w:sz w:val="24"/>
          <w:szCs w:val="24"/>
        </w:rPr>
        <w:t>sána v obchodním rejstříku, vedeném Krajským soudem v Ostravě, oddíl C, vložka 26934</w:t>
      </w:r>
    </w:p>
    <w:p w:rsidR="00D75367" w:rsidRPr="00B53C9D" w:rsidRDefault="007422EA" w:rsidP="00D75367">
      <w:pPr>
        <w:ind w:firstLine="284"/>
        <w:jc w:val="both"/>
        <w:rPr>
          <w:sz w:val="24"/>
          <w:szCs w:val="24"/>
        </w:rPr>
      </w:pPr>
      <w:r w:rsidRPr="00B53C9D">
        <w:rPr>
          <w:sz w:val="24"/>
          <w:szCs w:val="24"/>
        </w:rPr>
        <w:t xml:space="preserve">bankovní spojení: </w:t>
      </w:r>
      <w:proofErr w:type="spellStart"/>
      <w:r w:rsidR="000723CE" w:rsidRPr="000723CE">
        <w:rPr>
          <w:sz w:val="24"/>
          <w:szCs w:val="24"/>
          <w:highlight w:val="black"/>
        </w:rPr>
        <w:t>xxxxxxxxx</w:t>
      </w:r>
      <w:proofErr w:type="spellEnd"/>
    </w:p>
    <w:p w:rsidR="00D75367" w:rsidRPr="00B53C9D" w:rsidRDefault="007422EA" w:rsidP="00D75367">
      <w:pPr>
        <w:ind w:firstLine="284"/>
        <w:jc w:val="both"/>
        <w:rPr>
          <w:sz w:val="24"/>
          <w:szCs w:val="24"/>
        </w:rPr>
      </w:pPr>
      <w:r w:rsidRPr="00B53C9D">
        <w:rPr>
          <w:sz w:val="24"/>
          <w:szCs w:val="24"/>
        </w:rPr>
        <w:t>č. účtu</w:t>
      </w:r>
      <w:r w:rsidRPr="000723CE">
        <w:rPr>
          <w:sz w:val="24"/>
          <w:szCs w:val="24"/>
          <w:highlight w:val="black"/>
        </w:rPr>
        <w:t xml:space="preserve">: </w:t>
      </w:r>
      <w:proofErr w:type="spellStart"/>
      <w:r w:rsidR="000723CE" w:rsidRPr="000723CE">
        <w:rPr>
          <w:sz w:val="24"/>
          <w:szCs w:val="24"/>
          <w:highlight w:val="black"/>
        </w:rPr>
        <w:t>xxxxxxxxxxx</w:t>
      </w:r>
      <w:proofErr w:type="spellEnd"/>
    </w:p>
    <w:p w:rsidR="00D75367" w:rsidRPr="00D75367" w:rsidRDefault="00D75367" w:rsidP="00B53C9D">
      <w:pPr>
        <w:ind w:firstLine="284"/>
        <w:jc w:val="both"/>
        <w:rPr>
          <w:sz w:val="24"/>
          <w:szCs w:val="24"/>
        </w:rPr>
      </w:pPr>
      <w:r w:rsidRPr="00B53C9D">
        <w:rPr>
          <w:sz w:val="24"/>
          <w:szCs w:val="24"/>
        </w:rPr>
        <w:t xml:space="preserve">osoby oprávněné k jednání: </w:t>
      </w:r>
      <w:proofErr w:type="spellStart"/>
      <w:r w:rsidR="006C2B1B" w:rsidRPr="006C2B1B">
        <w:rPr>
          <w:sz w:val="24"/>
          <w:szCs w:val="24"/>
          <w:highlight w:val="black"/>
        </w:rPr>
        <w:t>xxxxxxxx</w:t>
      </w:r>
      <w:proofErr w:type="spellEnd"/>
    </w:p>
    <w:p w:rsidR="00F3648B" w:rsidRDefault="00D75367" w:rsidP="00D75367">
      <w:pPr>
        <w:ind w:firstLine="284"/>
        <w:jc w:val="both"/>
        <w:rPr>
          <w:sz w:val="24"/>
          <w:szCs w:val="24"/>
        </w:rPr>
      </w:pPr>
      <w:r w:rsidRPr="00D75367">
        <w:rPr>
          <w:sz w:val="24"/>
          <w:szCs w:val="24"/>
        </w:rPr>
        <w:t>(dále jen „</w:t>
      </w:r>
      <w:r w:rsidRPr="00D75367">
        <w:rPr>
          <w:b/>
          <w:sz w:val="24"/>
          <w:szCs w:val="24"/>
        </w:rPr>
        <w:t>dodavatel</w:t>
      </w:r>
      <w:r>
        <w:rPr>
          <w:sz w:val="24"/>
          <w:szCs w:val="24"/>
        </w:rPr>
        <w:t>“</w:t>
      </w:r>
      <w:r w:rsidR="00F3648B" w:rsidRPr="002546C4">
        <w:rPr>
          <w:sz w:val="24"/>
          <w:szCs w:val="24"/>
        </w:rPr>
        <w:t>)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816323" w:rsidRDefault="00816323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FB5278" w:rsidRPr="00FB5278" w:rsidRDefault="00153B5F" w:rsidP="00FB527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</w:t>
      </w:r>
      <w:r w:rsidR="00733910">
        <w:rPr>
          <w:sz w:val="24"/>
          <w:szCs w:val="24"/>
        </w:rPr>
        <w:t xml:space="preserve"> </w:t>
      </w:r>
      <w:r w:rsidR="00DA0CD4" w:rsidRPr="00DA0CD4">
        <w:rPr>
          <w:sz w:val="24"/>
          <w:szCs w:val="24"/>
        </w:rPr>
        <w:t>se zavazuje dodat RBP</w:t>
      </w:r>
      <w:r w:rsidR="00A36B65">
        <w:rPr>
          <w:sz w:val="24"/>
          <w:szCs w:val="24"/>
        </w:rPr>
        <w:t xml:space="preserve"> </w:t>
      </w:r>
      <w:r w:rsidR="00FB5278" w:rsidRPr="00FB5278">
        <w:rPr>
          <w:sz w:val="24"/>
          <w:szCs w:val="24"/>
        </w:rPr>
        <w:t>prodloužení podpory stávajícího software ABBYY pro skenování a vytěžování informací z dokumentů, společně s navýšením počtu licencí, a to konkrétně:</w:t>
      </w:r>
    </w:p>
    <w:p w:rsidR="00FB5278" w:rsidRPr="00FB5278" w:rsidRDefault="00FB5278" w:rsidP="00FB5278">
      <w:pPr>
        <w:ind w:left="284" w:hanging="284"/>
        <w:jc w:val="both"/>
        <w:rPr>
          <w:sz w:val="24"/>
          <w:szCs w:val="24"/>
        </w:rPr>
      </w:pPr>
    </w:p>
    <w:p w:rsidR="00FB5278" w:rsidRPr="00FB5278" w:rsidRDefault="00FB5278" w:rsidP="00FB527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B5278">
        <w:rPr>
          <w:sz w:val="24"/>
          <w:szCs w:val="24"/>
        </w:rPr>
        <w:t>a) ABBYY FlexiCapture 10 Standalone / prodloužení  SMUA o 1 rok</w:t>
      </w:r>
    </w:p>
    <w:p w:rsidR="00FB5278" w:rsidRPr="00FB5278" w:rsidRDefault="00FB5278" w:rsidP="00FB5278">
      <w:pPr>
        <w:ind w:left="284" w:hanging="284"/>
        <w:jc w:val="both"/>
        <w:rPr>
          <w:sz w:val="24"/>
          <w:szCs w:val="24"/>
        </w:rPr>
      </w:pPr>
      <w:r w:rsidRPr="00FB527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5278">
        <w:rPr>
          <w:sz w:val="24"/>
          <w:szCs w:val="24"/>
        </w:rPr>
        <w:t>s platností od 22. 11. 2017</w:t>
      </w:r>
    </w:p>
    <w:p w:rsidR="00FB5278" w:rsidRPr="00FB5278" w:rsidRDefault="00FB5278" w:rsidP="00FB5278">
      <w:pPr>
        <w:ind w:left="284" w:hanging="284"/>
        <w:jc w:val="both"/>
        <w:rPr>
          <w:sz w:val="24"/>
          <w:szCs w:val="24"/>
        </w:rPr>
      </w:pPr>
      <w:r w:rsidRPr="00FB527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5278">
        <w:rPr>
          <w:sz w:val="24"/>
          <w:szCs w:val="24"/>
        </w:rPr>
        <w:t>500K PPY, SN: DVXP-1000-0001-8271-5665-0890</w:t>
      </w:r>
    </w:p>
    <w:p w:rsidR="00FB5278" w:rsidRPr="00FB5278" w:rsidRDefault="00FB5278" w:rsidP="00FB5278">
      <w:pPr>
        <w:ind w:left="284" w:hanging="284"/>
        <w:jc w:val="both"/>
        <w:rPr>
          <w:sz w:val="24"/>
          <w:szCs w:val="24"/>
        </w:rPr>
      </w:pPr>
      <w:r w:rsidRPr="00FB527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5278">
        <w:rPr>
          <w:sz w:val="24"/>
          <w:szCs w:val="24"/>
        </w:rPr>
        <w:t xml:space="preserve">Administrátorská stanice 1x, Operátorská stanice 9x, FlexiLayout Studio 1x, </w:t>
      </w:r>
      <w:r w:rsidRPr="00FB5278">
        <w:rPr>
          <w:sz w:val="24"/>
          <w:szCs w:val="24"/>
        </w:rPr>
        <w:tab/>
        <w:t>FormDesigner 1x</w:t>
      </w:r>
    </w:p>
    <w:p w:rsidR="00FB5278" w:rsidRPr="00FB5278" w:rsidRDefault="00FB5278" w:rsidP="00FB5278">
      <w:pPr>
        <w:ind w:left="284" w:hanging="284"/>
        <w:jc w:val="both"/>
        <w:rPr>
          <w:sz w:val="24"/>
          <w:szCs w:val="24"/>
        </w:rPr>
      </w:pPr>
    </w:p>
    <w:p w:rsidR="00FB5278" w:rsidRPr="00FB5278" w:rsidRDefault="00FB5278" w:rsidP="00FB527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B5278">
        <w:rPr>
          <w:sz w:val="24"/>
          <w:szCs w:val="24"/>
        </w:rPr>
        <w:t>b) ABBYY Recognition Server 4 / prodloužení  SMUA o 1 rok</w:t>
      </w:r>
    </w:p>
    <w:p w:rsidR="00FB5278" w:rsidRPr="00FB5278" w:rsidRDefault="00FB5278" w:rsidP="00FB5278">
      <w:pPr>
        <w:ind w:left="284" w:hanging="284"/>
        <w:jc w:val="both"/>
        <w:rPr>
          <w:sz w:val="24"/>
          <w:szCs w:val="24"/>
        </w:rPr>
      </w:pPr>
      <w:r w:rsidRPr="00FB527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5278">
        <w:rPr>
          <w:sz w:val="24"/>
          <w:szCs w:val="24"/>
        </w:rPr>
        <w:t>s platností od 22. 11. 2017</w:t>
      </w:r>
    </w:p>
    <w:p w:rsidR="00FB5278" w:rsidRPr="00FB5278" w:rsidRDefault="00FB5278" w:rsidP="00FB5278">
      <w:pPr>
        <w:ind w:left="284" w:hanging="284"/>
        <w:jc w:val="both"/>
        <w:rPr>
          <w:sz w:val="24"/>
          <w:szCs w:val="24"/>
        </w:rPr>
      </w:pPr>
      <w:r w:rsidRPr="00FB527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5278">
        <w:rPr>
          <w:sz w:val="24"/>
          <w:szCs w:val="24"/>
        </w:rPr>
        <w:t>800K PPY, SN: DRXS-0400-0004-2663-0893-6754</w:t>
      </w:r>
    </w:p>
    <w:p w:rsidR="00FB5278" w:rsidRPr="00FB5278" w:rsidRDefault="00FB5278" w:rsidP="00FB5278">
      <w:pPr>
        <w:ind w:left="284" w:hanging="284"/>
        <w:jc w:val="both"/>
        <w:rPr>
          <w:sz w:val="24"/>
          <w:szCs w:val="24"/>
        </w:rPr>
      </w:pPr>
      <w:r w:rsidRPr="00FB527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5278">
        <w:rPr>
          <w:sz w:val="24"/>
          <w:szCs w:val="24"/>
        </w:rPr>
        <w:t>Ověřovací stanice 2x, Skenovací stanice 1x, Indexovací stanice 5x</w:t>
      </w:r>
    </w:p>
    <w:p w:rsidR="00FB5278" w:rsidRPr="00FB5278" w:rsidRDefault="00FB5278" w:rsidP="00FB5278">
      <w:pPr>
        <w:ind w:left="284" w:hanging="284"/>
        <w:jc w:val="both"/>
        <w:rPr>
          <w:sz w:val="24"/>
          <w:szCs w:val="24"/>
        </w:rPr>
      </w:pPr>
    </w:p>
    <w:p w:rsidR="001A1D96" w:rsidRPr="001A1D96" w:rsidRDefault="00FB5278" w:rsidP="00FB527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B5278">
        <w:rPr>
          <w:sz w:val="24"/>
          <w:szCs w:val="24"/>
        </w:rPr>
        <w:t>c) ABBYY Recognition Server 4 / navýšení počtu licencí „Skenovacích stanic“ o 2 ks</w:t>
      </w:r>
    </w:p>
    <w:p w:rsidR="00213D54" w:rsidRPr="006B0EBE" w:rsidRDefault="001A1D96" w:rsidP="00033DB1">
      <w:pPr>
        <w:ind w:left="568" w:hanging="284"/>
        <w:jc w:val="both"/>
        <w:rPr>
          <w:sz w:val="24"/>
          <w:szCs w:val="24"/>
        </w:rPr>
      </w:pPr>
      <w:r w:rsidRPr="001A1D96">
        <w:rPr>
          <w:sz w:val="24"/>
          <w:szCs w:val="24"/>
        </w:rPr>
        <w:tab/>
      </w:r>
      <w:r w:rsidRPr="001A1D96">
        <w:rPr>
          <w:sz w:val="24"/>
          <w:szCs w:val="24"/>
        </w:rPr>
        <w:tab/>
      </w:r>
    </w:p>
    <w:p w:rsidR="00DA0CD4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 w:rsidRPr="005F2B33">
        <w:rPr>
          <w:sz w:val="24"/>
          <w:szCs w:val="24"/>
        </w:rPr>
        <w:t>Dodavatel p</w:t>
      </w:r>
      <w:r w:rsidR="00680A83" w:rsidRPr="005F2B33">
        <w:rPr>
          <w:sz w:val="24"/>
          <w:szCs w:val="24"/>
        </w:rPr>
        <w:t xml:space="preserve">rohlašuje, </w:t>
      </w:r>
      <w:r w:rsidR="00525357" w:rsidRPr="005F2B33">
        <w:rPr>
          <w:sz w:val="24"/>
          <w:szCs w:val="24"/>
        </w:rPr>
        <w:t xml:space="preserve">že je oprávněn distribuovat </w:t>
      </w:r>
      <w:r w:rsidR="00457C48" w:rsidRPr="005F2B33">
        <w:rPr>
          <w:sz w:val="24"/>
          <w:szCs w:val="24"/>
        </w:rPr>
        <w:t>předmět plnění</w:t>
      </w:r>
      <w:r w:rsidR="00525357" w:rsidRPr="005F2B33">
        <w:rPr>
          <w:sz w:val="24"/>
          <w:szCs w:val="24"/>
        </w:rPr>
        <w:t xml:space="preserve"> této smlouvy, a tudíž je dodávka předmětu plnění této smlouvy plně v souladu s licenčním</w:t>
      </w:r>
      <w:r w:rsidR="00457C48" w:rsidRPr="005F2B33">
        <w:rPr>
          <w:sz w:val="24"/>
          <w:szCs w:val="24"/>
        </w:rPr>
        <w:t>i podmínkami</w:t>
      </w:r>
      <w:r w:rsidR="00421623" w:rsidRPr="005F2B33">
        <w:rPr>
          <w:sz w:val="24"/>
          <w:szCs w:val="24"/>
        </w:rPr>
        <w:t>.</w:t>
      </w:r>
    </w:p>
    <w:p w:rsidR="00421623" w:rsidRPr="005F2B33" w:rsidRDefault="00421623" w:rsidP="00E7684F">
      <w:pPr>
        <w:ind w:left="284" w:hanging="284"/>
        <w:jc w:val="both"/>
        <w:rPr>
          <w:sz w:val="24"/>
          <w:szCs w:val="24"/>
        </w:rPr>
      </w:pPr>
    </w:p>
    <w:p w:rsidR="00421623" w:rsidRPr="0054631A" w:rsidRDefault="00421623" w:rsidP="00C7550A">
      <w:pPr>
        <w:jc w:val="center"/>
        <w:rPr>
          <w:b/>
          <w:bCs/>
          <w:sz w:val="24"/>
          <w:szCs w:val="24"/>
        </w:rPr>
      </w:pPr>
      <w:r w:rsidRPr="0054631A">
        <w:rPr>
          <w:b/>
          <w:bCs/>
          <w:sz w:val="24"/>
          <w:szCs w:val="24"/>
        </w:rPr>
        <w:lastRenderedPageBreak/>
        <w:t>II.  Kupní cena</w:t>
      </w:r>
    </w:p>
    <w:p w:rsidR="00A60E64" w:rsidRPr="0054631A" w:rsidRDefault="00A60E64" w:rsidP="00E7684F">
      <w:pPr>
        <w:jc w:val="both"/>
        <w:rPr>
          <w:bCs/>
          <w:sz w:val="24"/>
          <w:szCs w:val="24"/>
        </w:rPr>
      </w:pPr>
    </w:p>
    <w:p w:rsidR="00525357" w:rsidRPr="0054631A" w:rsidRDefault="00153B5F" w:rsidP="00E7684F">
      <w:pPr>
        <w:ind w:left="284" w:hanging="284"/>
        <w:jc w:val="both"/>
        <w:rPr>
          <w:bCs/>
          <w:sz w:val="24"/>
          <w:szCs w:val="24"/>
        </w:rPr>
      </w:pPr>
      <w:r w:rsidRPr="0054631A">
        <w:rPr>
          <w:bCs/>
          <w:sz w:val="24"/>
          <w:szCs w:val="24"/>
        </w:rPr>
        <w:t xml:space="preserve">1. </w:t>
      </w:r>
      <w:r w:rsidR="00421623" w:rsidRPr="0054631A">
        <w:rPr>
          <w:bCs/>
          <w:sz w:val="24"/>
          <w:szCs w:val="24"/>
        </w:rPr>
        <w:t xml:space="preserve">Kupní cena je stanovena dohodou </w:t>
      </w:r>
      <w:r w:rsidR="0010039F" w:rsidRPr="0054631A">
        <w:rPr>
          <w:bCs/>
          <w:sz w:val="24"/>
          <w:szCs w:val="24"/>
        </w:rPr>
        <w:t>ve výši</w:t>
      </w:r>
      <w:r w:rsidR="00330C21" w:rsidRPr="0054631A">
        <w:rPr>
          <w:bCs/>
          <w:sz w:val="24"/>
          <w:szCs w:val="24"/>
        </w:rPr>
        <w:t xml:space="preserve"> </w:t>
      </w:r>
      <w:r w:rsidR="0054631A" w:rsidRPr="0054631A">
        <w:rPr>
          <w:bCs/>
          <w:sz w:val="24"/>
          <w:szCs w:val="24"/>
        </w:rPr>
        <w:t>257 246</w:t>
      </w:r>
      <w:r w:rsidR="00594BA1" w:rsidRPr="0054631A">
        <w:rPr>
          <w:sz w:val="24"/>
          <w:szCs w:val="24"/>
        </w:rPr>
        <w:t>,-</w:t>
      </w:r>
      <w:r w:rsidR="00330C21" w:rsidRPr="0054631A">
        <w:rPr>
          <w:bCs/>
          <w:sz w:val="24"/>
          <w:szCs w:val="24"/>
        </w:rPr>
        <w:t xml:space="preserve"> Kč s DPH (slovy:</w:t>
      </w:r>
      <w:r w:rsidR="008F106A" w:rsidRPr="0054631A">
        <w:rPr>
          <w:bCs/>
          <w:sz w:val="24"/>
          <w:szCs w:val="24"/>
        </w:rPr>
        <w:t xml:space="preserve"> </w:t>
      </w:r>
      <w:r w:rsidR="0054631A" w:rsidRPr="0054631A">
        <w:rPr>
          <w:bCs/>
          <w:sz w:val="24"/>
          <w:szCs w:val="24"/>
        </w:rPr>
        <w:t>dvě</w:t>
      </w:r>
      <w:r w:rsidR="007C5D1F" w:rsidRPr="0054631A">
        <w:rPr>
          <w:bCs/>
          <w:sz w:val="24"/>
          <w:szCs w:val="24"/>
        </w:rPr>
        <w:t xml:space="preserve"> sta </w:t>
      </w:r>
      <w:r w:rsidR="0054631A" w:rsidRPr="0054631A">
        <w:rPr>
          <w:bCs/>
          <w:sz w:val="24"/>
          <w:szCs w:val="24"/>
        </w:rPr>
        <w:t xml:space="preserve">padesát sedm </w:t>
      </w:r>
      <w:r w:rsidR="00754102" w:rsidRPr="0054631A">
        <w:rPr>
          <w:bCs/>
          <w:sz w:val="24"/>
          <w:szCs w:val="24"/>
        </w:rPr>
        <w:t xml:space="preserve"> </w:t>
      </w:r>
      <w:r w:rsidR="00275E28" w:rsidRPr="0054631A">
        <w:rPr>
          <w:bCs/>
          <w:sz w:val="24"/>
          <w:szCs w:val="24"/>
        </w:rPr>
        <w:t>tisíc</w:t>
      </w:r>
      <w:r w:rsidR="00617789" w:rsidRPr="0054631A">
        <w:rPr>
          <w:bCs/>
          <w:sz w:val="24"/>
          <w:szCs w:val="24"/>
        </w:rPr>
        <w:t xml:space="preserve"> </w:t>
      </w:r>
      <w:r w:rsidR="007C5D1F" w:rsidRPr="0054631A">
        <w:rPr>
          <w:bCs/>
          <w:sz w:val="24"/>
          <w:szCs w:val="24"/>
        </w:rPr>
        <w:t>dvě</w:t>
      </w:r>
      <w:r w:rsidR="00754102" w:rsidRPr="0054631A">
        <w:rPr>
          <w:bCs/>
          <w:sz w:val="24"/>
          <w:szCs w:val="24"/>
        </w:rPr>
        <w:t xml:space="preserve"> s</w:t>
      </w:r>
      <w:r w:rsidR="0054631A" w:rsidRPr="0054631A">
        <w:rPr>
          <w:bCs/>
          <w:sz w:val="24"/>
          <w:szCs w:val="24"/>
        </w:rPr>
        <w:t>ta čtyřicet šest</w:t>
      </w:r>
      <w:r w:rsidR="00275E28" w:rsidRPr="0054631A">
        <w:rPr>
          <w:bCs/>
          <w:sz w:val="24"/>
          <w:szCs w:val="24"/>
        </w:rPr>
        <w:t xml:space="preserve"> </w:t>
      </w:r>
      <w:r w:rsidR="00330C21" w:rsidRPr="0054631A">
        <w:rPr>
          <w:bCs/>
          <w:sz w:val="24"/>
          <w:szCs w:val="24"/>
        </w:rPr>
        <w:t>korun česk</w:t>
      </w:r>
      <w:r w:rsidR="007C5D1F" w:rsidRPr="0054631A">
        <w:rPr>
          <w:bCs/>
          <w:sz w:val="24"/>
          <w:szCs w:val="24"/>
        </w:rPr>
        <w:t>ých</w:t>
      </w:r>
      <w:r w:rsidR="00330C21" w:rsidRPr="0054631A">
        <w:rPr>
          <w:bCs/>
          <w:sz w:val="24"/>
          <w:szCs w:val="24"/>
        </w:rPr>
        <w:t xml:space="preserve"> s DPH).</w:t>
      </w:r>
    </w:p>
    <w:p w:rsidR="004306F0" w:rsidRPr="0054631A" w:rsidRDefault="00153B5F" w:rsidP="00E7684F">
      <w:pPr>
        <w:ind w:left="284" w:hanging="284"/>
        <w:jc w:val="both"/>
        <w:rPr>
          <w:sz w:val="24"/>
          <w:szCs w:val="24"/>
        </w:rPr>
      </w:pPr>
      <w:r w:rsidRPr="0054631A">
        <w:rPr>
          <w:sz w:val="24"/>
          <w:szCs w:val="24"/>
        </w:rPr>
        <w:t xml:space="preserve">2. </w:t>
      </w:r>
      <w:r w:rsidR="00680A83" w:rsidRPr="0054631A">
        <w:rPr>
          <w:sz w:val="24"/>
          <w:szCs w:val="24"/>
        </w:rPr>
        <w:t>RBP se zavazuje zaplatit za řádné plnění této smlouvy dohodnutou cenu plnění ve výši a l</w:t>
      </w:r>
      <w:r w:rsidR="0021104B" w:rsidRPr="0054631A">
        <w:rPr>
          <w:sz w:val="24"/>
          <w:szCs w:val="24"/>
        </w:rPr>
        <w:t>hůtě splatnosti uvedené v čl. I</w:t>
      </w:r>
      <w:r w:rsidR="00680A83" w:rsidRPr="0054631A">
        <w:rPr>
          <w:sz w:val="24"/>
          <w:szCs w:val="24"/>
        </w:rPr>
        <w:t xml:space="preserve">I. a </w:t>
      </w:r>
      <w:r w:rsidR="0021104B" w:rsidRPr="0054631A">
        <w:rPr>
          <w:sz w:val="24"/>
          <w:szCs w:val="24"/>
        </w:rPr>
        <w:t>I</w:t>
      </w:r>
      <w:r w:rsidR="00680A83" w:rsidRPr="0054631A">
        <w:rPr>
          <w:sz w:val="24"/>
          <w:szCs w:val="24"/>
        </w:rPr>
        <w:t>V. této smlouvy.</w:t>
      </w:r>
    </w:p>
    <w:p w:rsidR="00A60E64" w:rsidRPr="0054631A" w:rsidRDefault="00A60E64" w:rsidP="00E7684F">
      <w:pPr>
        <w:jc w:val="both"/>
        <w:rPr>
          <w:sz w:val="24"/>
          <w:szCs w:val="24"/>
        </w:rPr>
      </w:pPr>
    </w:p>
    <w:p w:rsidR="00316FE0" w:rsidRPr="0054631A" w:rsidRDefault="00316FE0" w:rsidP="00E7684F">
      <w:pPr>
        <w:jc w:val="both"/>
      </w:pPr>
    </w:p>
    <w:p w:rsidR="00525357" w:rsidRPr="0054631A" w:rsidRDefault="00421623" w:rsidP="00C7550A">
      <w:pPr>
        <w:jc w:val="center"/>
        <w:rPr>
          <w:b/>
          <w:bCs/>
          <w:sz w:val="24"/>
          <w:szCs w:val="24"/>
        </w:rPr>
      </w:pPr>
      <w:r w:rsidRPr="0054631A">
        <w:rPr>
          <w:b/>
          <w:bCs/>
          <w:sz w:val="24"/>
          <w:szCs w:val="24"/>
        </w:rPr>
        <w:t xml:space="preserve">III. </w:t>
      </w:r>
      <w:r w:rsidR="00525357" w:rsidRPr="0054631A">
        <w:rPr>
          <w:b/>
          <w:bCs/>
          <w:sz w:val="24"/>
          <w:szCs w:val="24"/>
        </w:rPr>
        <w:t>Doba a místo plnění</w:t>
      </w:r>
    </w:p>
    <w:p w:rsidR="00421623" w:rsidRPr="0054631A" w:rsidRDefault="00421623" w:rsidP="00E7684F">
      <w:pPr>
        <w:jc w:val="both"/>
        <w:rPr>
          <w:b/>
          <w:bCs/>
          <w:sz w:val="24"/>
          <w:szCs w:val="24"/>
        </w:rPr>
      </w:pPr>
    </w:p>
    <w:p w:rsidR="00F82EC0" w:rsidRPr="0054631A" w:rsidRDefault="00153B5F" w:rsidP="00E7684F">
      <w:pPr>
        <w:ind w:left="284" w:hanging="284"/>
        <w:jc w:val="both"/>
        <w:rPr>
          <w:sz w:val="24"/>
          <w:szCs w:val="24"/>
        </w:rPr>
      </w:pPr>
      <w:r w:rsidRPr="0054631A">
        <w:rPr>
          <w:sz w:val="24"/>
          <w:szCs w:val="24"/>
        </w:rPr>
        <w:t xml:space="preserve">1. </w:t>
      </w:r>
      <w:r w:rsidR="00525357" w:rsidRPr="0054631A">
        <w:rPr>
          <w:sz w:val="24"/>
          <w:szCs w:val="24"/>
        </w:rPr>
        <w:t>Dodavatel se zavazuje splnit své závazky, které vyplývají z této smlouvy, včas a řádně v dohodnutém termínu, tj</w:t>
      </w:r>
      <w:r w:rsidR="00B359EC" w:rsidRPr="0054631A">
        <w:rPr>
          <w:sz w:val="24"/>
          <w:szCs w:val="24"/>
        </w:rPr>
        <w:t xml:space="preserve">. </w:t>
      </w:r>
      <w:r w:rsidR="00DB10CA" w:rsidRPr="0054631A">
        <w:rPr>
          <w:sz w:val="24"/>
          <w:szCs w:val="24"/>
        </w:rPr>
        <w:t>dodat</w:t>
      </w:r>
      <w:r w:rsidR="00213D54" w:rsidRPr="0054631A">
        <w:rPr>
          <w:sz w:val="24"/>
          <w:szCs w:val="24"/>
        </w:rPr>
        <w:t xml:space="preserve"> </w:t>
      </w:r>
      <w:r w:rsidR="002A2F2B" w:rsidRPr="0054631A">
        <w:rPr>
          <w:sz w:val="24"/>
          <w:szCs w:val="24"/>
        </w:rPr>
        <w:t xml:space="preserve">prodloužení </w:t>
      </w:r>
      <w:r w:rsidR="00213D54" w:rsidRPr="0054631A">
        <w:rPr>
          <w:sz w:val="24"/>
          <w:szCs w:val="24"/>
        </w:rPr>
        <w:t xml:space="preserve">servisní </w:t>
      </w:r>
      <w:r w:rsidR="0068158C" w:rsidRPr="0054631A">
        <w:rPr>
          <w:sz w:val="24"/>
          <w:szCs w:val="24"/>
        </w:rPr>
        <w:t>podpor</w:t>
      </w:r>
      <w:r w:rsidR="002A2F2B" w:rsidRPr="0054631A">
        <w:rPr>
          <w:sz w:val="24"/>
          <w:szCs w:val="24"/>
        </w:rPr>
        <w:t>y</w:t>
      </w:r>
      <w:r w:rsidR="0068158C" w:rsidRPr="0054631A">
        <w:rPr>
          <w:sz w:val="24"/>
          <w:szCs w:val="24"/>
        </w:rPr>
        <w:t xml:space="preserve"> dle čl. I této smlouvy</w:t>
      </w:r>
      <w:r w:rsidR="008F5237" w:rsidRPr="0054631A">
        <w:rPr>
          <w:sz w:val="24"/>
          <w:szCs w:val="24"/>
        </w:rPr>
        <w:t xml:space="preserve"> </w:t>
      </w:r>
      <w:r w:rsidR="00F82EC0" w:rsidRPr="0054631A">
        <w:rPr>
          <w:sz w:val="24"/>
          <w:szCs w:val="24"/>
        </w:rPr>
        <w:t xml:space="preserve">do </w:t>
      </w:r>
      <w:r w:rsidR="00250EF6" w:rsidRPr="0054631A">
        <w:rPr>
          <w:sz w:val="24"/>
          <w:szCs w:val="24"/>
        </w:rPr>
        <w:t>2</w:t>
      </w:r>
      <w:r w:rsidR="00F82EC0" w:rsidRPr="0054631A">
        <w:rPr>
          <w:sz w:val="24"/>
          <w:szCs w:val="24"/>
        </w:rPr>
        <w:t xml:space="preserve"> </w:t>
      </w:r>
      <w:r w:rsidR="00250EF6" w:rsidRPr="0054631A">
        <w:rPr>
          <w:sz w:val="24"/>
          <w:szCs w:val="24"/>
        </w:rPr>
        <w:t>tý</w:t>
      </w:r>
      <w:r w:rsidR="00F82EC0" w:rsidRPr="0054631A">
        <w:rPr>
          <w:sz w:val="24"/>
          <w:szCs w:val="24"/>
        </w:rPr>
        <w:t>dnů</w:t>
      </w:r>
      <w:r w:rsidR="005243A2" w:rsidRPr="0054631A">
        <w:rPr>
          <w:sz w:val="24"/>
          <w:szCs w:val="24"/>
        </w:rPr>
        <w:t xml:space="preserve"> od</w:t>
      </w:r>
      <w:r w:rsidR="00F82EC0" w:rsidRPr="0054631A">
        <w:rPr>
          <w:sz w:val="24"/>
          <w:szCs w:val="24"/>
        </w:rPr>
        <w:t xml:space="preserve"> dat</w:t>
      </w:r>
      <w:r w:rsidR="00803688" w:rsidRPr="0054631A">
        <w:rPr>
          <w:sz w:val="24"/>
          <w:szCs w:val="24"/>
        </w:rPr>
        <w:t>a nabytí účinnosti této smlouvy.</w:t>
      </w:r>
    </w:p>
    <w:p w:rsidR="00525357" w:rsidRPr="0054631A" w:rsidRDefault="00153B5F" w:rsidP="00E7684F">
      <w:pPr>
        <w:ind w:left="284" w:hanging="284"/>
        <w:jc w:val="both"/>
        <w:rPr>
          <w:sz w:val="24"/>
          <w:szCs w:val="24"/>
        </w:rPr>
      </w:pPr>
      <w:r w:rsidRPr="0054631A">
        <w:rPr>
          <w:sz w:val="24"/>
          <w:szCs w:val="24"/>
        </w:rPr>
        <w:t xml:space="preserve">2. </w:t>
      </w:r>
      <w:r w:rsidR="00525357" w:rsidRPr="0054631A">
        <w:rPr>
          <w:sz w:val="24"/>
          <w:szCs w:val="24"/>
        </w:rPr>
        <w:t>Místem plnění je sídlo RBP, tj. Michálkovická 108, 710 15 Slezská Ostrava.</w:t>
      </w:r>
    </w:p>
    <w:p w:rsidR="000C7FFB" w:rsidRPr="002C3385" w:rsidRDefault="000C7FFB" w:rsidP="00E7684F">
      <w:pPr>
        <w:jc w:val="both"/>
        <w:rPr>
          <w:b/>
          <w:bCs/>
          <w:sz w:val="24"/>
          <w:szCs w:val="24"/>
          <w:highlight w:val="yellow"/>
        </w:rPr>
      </w:pPr>
    </w:p>
    <w:p w:rsidR="00F43D04" w:rsidRPr="002C3385" w:rsidRDefault="00F43D04" w:rsidP="00E7684F">
      <w:pPr>
        <w:jc w:val="both"/>
        <w:rPr>
          <w:b/>
          <w:bCs/>
          <w:sz w:val="24"/>
          <w:szCs w:val="24"/>
          <w:highlight w:val="yellow"/>
        </w:rPr>
      </w:pPr>
    </w:p>
    <w:p w:rsidR="00421623" w:rsidRPr="0033374A" w:rsidRDefault="00421623" w:rsidP="00C7550A">
      <w:pPr>
        <w:jc w:val="center"/>
        <w:rPr>
          <w:b/>
          <w:bCs/>
          <w:sz w:val="24"/>
          <w:szCs w:val="24"/>
        </w:rPr>
      </w:pPr>
      <w:r w:rsidRPr="0033374A">
        <w:rPr>
          <w:b/>
          <w:bCs/>
          <w:sz w:val="24"/>
          <w:szCs w:val="24"/>
        </w:rPr>
        <w:t xml:space="preserve">IV. </w:t>
      </w:r>
      <w:r w:rsidR="00525357" w:rsidRPr="0033374A">
        <w:rPr>
          <w:b/>
          <w:bCs/>
          <w:sz w:val="24"/>
          <w:szCs w:val="24"/>
        </w:rPr>
        <w:t>Fakturační a platební podmínky</w:t>
      </w:r>
    </w:p>
    <w:p w:rsidR="00421623" w:rsidRPr="0033374A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Pr="0033374A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 w:rsidRPr="0033374A">
        <w:rPr>
          <w:sz w:val="24"/>
          <w:szCs w:val="24"/>
        </w:rPr>
        <w:t xml:space="preserve">1. </w:t>
      </w:r>
      <w:r w:rsidR="00525357" w:rsidRPr="0033374A">
        <w:rPr>
          <w:sz w:val="24"/>
          <w:szCs w:val="24"/>
        </w:rPr>
        <w:t>Smluvní strany se dohodly, že</w:t>
      </w:r>
      <w:r w:rsidR="00AA7ECB" w:rsidRPr="0033374A">
        <w:rPr>
          <w:sz w:val="24"/>
          <w:szCs w:val="24"/>
        </w:rPr>
        <w:t xml:space="preserve"> úhrada ceny uvedené v článku I</w:t>
      </w:r>
      <w:r w:rsidR="00525357" w:rsidRPr="0033374A">
        <w:rPr>
          <w:sz w:val="24"/>
          <w:szCs w:val="24"/>
        </w:rPr>
        <w:t xml:space="preserve">I. </w:t>
      </w:r>
      <w:r w:rsidR="006373F4" w:rsidRPr="0033374A">
        <w:rPr>
          <w:sz w:val="24"/>
          <w:szCs w:val="24"/>
        </w:rPr>
        <w:t>této smlouvy bude</w:t>
      </w:r>
      <w:r w:rsidR="00C4256C" w:rsidRPr="0033374A">
        <w:rPr>
          <w:sz w:val="24"/>
          <w:szCs w:val="24"/>
        </w:rPr>
        <w:t xml:space="preserve"> </w:t>
      </w:r>
      <w:r w:rsidR="006373F4" w:rsidRPr="0033374A">
        <w:rPr>
          <w:sz w:val="24"/>
          <w:szCs w:val="24"/>
        </w:rPr>
        <w:t xml:space="preserve">provedena na </w:t>
      </w:r>
      <w:r w:rsidR="00525357" w:rsidRPr="0033374A">
        <w:rPr>
          <w:sz w:val="24"/>
          <w:szCs w:val="24"/>
        </w:rPr>
        <w:t>základě faktury (daňového dokladu), kterou dodavatel vystaví do 7 kalendářních</w:t>
      </w:r>
      <w:r w:rsidR="00C4256C" w:rsidRPr="0033374A">
        <w:rPr>
          <w:sz w:val="24"/>
          <w:szCs w:val="24"/>
        </w:rPr>
        <w:t xml:space="preserve"> </w:t>
      </w:r>
      <w:r w:rsidR="00525357" w:rsidRPr="0033374A">
        <w:rPr>
          <w:sz w:val="24"/>
          <w:szCs w:val="24"/>
        </w:rPr>
        <w:t>dnů od data splnění předmětu této smlouvy. RBP obdrží vždy originál faktury s jednou kopií.</w:t>
      </w:r>
    </w:p>
    <w:p w:rsidR="00525357" w:rsidRPr="0033374A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 w:rsidRPr="0033374A">
        <w:rPr>
          <w:sz w:val="24"/>
          <w:szCs w:val="24"/>
        </w:rPr>
        <w:t xml:space="preserve">2. </w:t>
      </w:r>
      <w:r w:rsidR="00525357" w:rsidRPr="0033374A">
        <w:rPr>
          <w:sz w:val="24"/>
          <w:szCs w:val="24"/>
        </w:rPr>
        <w:t>Každá faktura musí obsahovat náležitosti stanovené zákonem č. 563/1991 Sb., o účetnictví, ve</w:t>
      </w:r>
      <w:r w:rsidRPr="0033374A">
        <w:rPr>
          <w:sz w:val="24"/>
          <w:szCs w:val="24"/>
        </w:rPr>
        <w:t xml:space="preserve"> </w:t>
      </w:r>
      <w:r w:rsidR="00525357" w:rsidRPr="0033374A">
        <w:rPr>
          <w:sz w:val="24"/>
          <w:szCs w:val="24"/>
        </w:rPr>
        <w:t>znění pozdějších předpisů, zákonem č. 235/2004 Sb., o dani z přidané hodnoty, ve znění</w:t>
      </w:r>
      <w:r w:rsidR="000D4B23" w:rsidRPr="0033374A">
        <w:rPr>
          <w:sz w:val="24"/>
          <w:szCs w:val="24"/>
        </w:rPr>
        <w:t xml:space="preserve"> </w:t>
      </w:r>
      <w:r w:rsidR="00181AB4" w:rsidRPr="0033374A">
        <w:rPr>
          <w:sz w:val="24"/>
          <w:szCs w:val="24"/>
        </w:rPr>
        <w:t xml:space="preserve">pozdějších předpisů a zákonem č. 89/2012 Sb., občanským zákoníkem, </w:t>
      </w:r>
      <w:r w:rsidR="00525357" w:rsidRPr="0033374A">
        <w:rPr>
          <w:sz w:val="24"/>
          <w:szCs w:val="24"/>
        </w:rPr>
        <w:t>ve znění pozdějších</w:t>
      </w:r>
      <w:r w:rsidR="000D4B23" w:rsidRPr="0033374A">
        <w:rPr>
          <w:sz w:val="24"/>
          <w:szCs w:val="24"/>
        </w:rPr>
        <w:t xml:space="preserve"> </w:t>
      </w:r>
      <w:r w:rsidR="00525357" w:rsidRPr="0033374A">
        <w:rPr>
          <w:sz w:val="24"/>
          <w:szCs w:val="24"/>
        </w:rPr>
        <w:t>předpisů.</w:t>
      </w:r>
    </w:p>
    <w:p w:rsidR="00525357" w:rsidRPr="0033374A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 w:rsidRPr="0033374A">
        <w:rPr>
          <w:sz w:val="24"/>
          <w:szCs w:val="24"/>
        </w:rPr>
        <w:t xml:space="preserve">3. </w:t>
      </w:r>
      <w:r w:rsidR="00525357" w:rsidRPr="0033374A">
        <w:rPr>
          <w:sz w:val="24"/>
          <w:szCs w:val="24"/>
        </w:rPr>
        <w:t>Na faktuře bude uvedeno číslo této smlouvy.</w:t>
      </w:r>
    </w:p>
    <w:p w:rsidR="00525357" w:rsidRPr="0033374A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 w:rsidRPr="0033374A">
        <w:rPr>
          <w:sz w:val="24"/>
          <w:szCs w:val="24"/>
        </w:rPr>
        <w:t xml:space="preserve">4. </w:t>
      </w:r>
      <w:r w:rsidR="00525357" w:rsidRPr="0033374A">
        <w:rPr>
          <w:sz w:val="24"/>
          <w:szCs w:val="24"/>
        </w:rPr>
        <w:t>Smluvní strany se dohodly na lhůtě splatnosti faktury do 30 kalendářních dnů od data doručení</w:t>
      </w:r>
      <w:r w:rsidR="00C4256C" w:rsidRPr="0033374A">
        <w:rPr>
          <w:sz w:val="24"/>
          <w:szCs w:val="24"/>
        </w:rPr>
        <w:t xml:space="preserve"> </w:t>
      </w:r>
      <w:r w:rsidR="00525357" w:rsidRPr="0033374A">
        <w:rPr>
          <w:sz w:val="24"/>
          <w:szCs w:val="24"/>
        </w:rPr>
        <w:t>faktury do sídla RBP.</w:t>
      </w:r>
    </w:p>
    <w:p w:rsidR="00525357" w:rsidRPr="0033374A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 w:rsidRPr="0033374A">
        <w:rPr>
          <w:sz w:val="24"/>
          <w:szCs w:val="24"/>
        </w:rPr>
        <w:t xml:space="preserve">5. </w:t>
      </w:r>
      <w:r w:rsidR="00E563B6" w:rsidRPr="0033374A">
        <w:rPr>
          <w:sz w:val="24"/>
          <w:szCs w:val="24"/>
        </w:rPr>
        <w:t>RBP</w:t>
      </w:r>
      <w:r w:rsidR="00525357" w:rsidRPr="0033374A">
        <w:rPr>
          <w:sz w:val="24"/>
          <w:szCs w:val="24"/>
        </w:rPr>
        <w:t xml:space="preserve"> je oprávněna před uplynutím lhůty splatnosti vrátit bez zaplacení fakturu, která</w:t>
      </w:r>
      <w:r w:rsidR="000D4B23" w:rsidRPr="0033374A">
        <w:rPr>
          <w:sz w:val="24"/>
          <w:szCs w:val="24"/>
        </w:rPr>
        <w:t xml:space="preserve"> </w:t>
      </w:r>
      <w:r w:rsidR="00C4256C" w:rsidRPr="0033374A">
        <w:rPr>
          <w:sz w:val="24"/>
          <w:szCs w:val="24"/>
        </w:rPr>
        <w:t>n</w:t>
      </w:r>
      <w:r w:rsidR="00525357" w:rsidRPr="0033374A">
        <w:rPr>
          <w:sz w:val="24"/>
          <w:szCs w:val="24"/>
        </w:rPr>
        <w:t>eobsahuje výše uvedené náležitosti nebo má jiné závady v obsahu podle této smlouvy nebo</w:t>
      </w:r>
      <w:r w:rsidR="00C4256C" w:rsidRPr="0033374A">
        <w:rPr>
          <w:sz w:val="24"/>
          <w:szCs w:val="24"/>
        </w:rPr>
        <w:t xml:space="preserve">  </w:t>
      </w:r>
      <w:r w:rsidR="00525357" w:rsidRPr="0033374A">
        <w:rPr>
          <w:sz w:val="24"/>
          <w:szCs w:val="24"/>
        </w:rPr>
        <w:t>podle příslušných právních předpisů. Ve vrácené faktuře musí vyznačit důvod vrácení.</w:t>
      </w:r>
      <w:r w:rsidR="00421623" w:rsidRPr="0033374A">
        <w:rPr>
          <w:sz w:val="24"/>
          <w:szCs w:val="24"/>
        </w:rPr>
        <w:t xml:space="preserve"> </w:t>
      </w:r>
      <w:r w:rsidR="00F77CA7" w:rsidRPr="0033374A">
        <w:rPr>
          <w:sz w:val="24"/>
          <w:szCs w:val="24"/>
        </w:rPr>
        <w:t>D</w:t>
      </w:r>
      <w:r w:rsidR="00525357" w:rsidRPr="0033374A">
        <w:rPr>
          <w:sz w:val="24"/>
          <w:szCs w:val="24"/>
        </w:rPr>
        <w:t>odavatel je povinen podle povahy nesprávnosti fakturu opravit nebo nově vyhotovit.</w:t>
      </w:r>
      <w:r w:rsidR="00421623" w:rsidRPr="0033374A">
        <w:rPr>
          <w:sz w:val="24"/>
          <w:szCs w:val="24"/>
        </w:rPr>
        <w:t xml:space="preserve">   </w:t>
      </w:r>
      <w:r w:rsidR="00525357" w:rsidRPr="0033374A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 w:rsidRPr="0033374A">
        <w:rPr>
          <w:sz w:val="24"/>
          <w:szCs w:val="24"/>
        </w:rPr>
        <w:t xml:space="preserve"> </w:t>
      </w:r>
      <w:r w:rsidR="00525357" w:rsidRPr="0033374A">
        <w:rPr>
          <w:sz w:val="24"/>
          <w:szCs w:val="24"/>
        </w:rPr>
        <w:t>ode dne doručení opravené nebo nově vyhotovené faktury.</w:t>
      </w:r>
    </w:p>
    <w:p w:rsidR="00030FF7" w:rsidRPr="002C3385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  <w:highlight w:val="yellow"/>
        </w:rPr>
      </w:pPr>
    </w:p>
    <w:p w:rsidR="00030FF7" w:rsidRPr="002C3385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  <w:highlight w:val="yellow"/>
        </w:rPr>
      </w:pPr>
    </w:p>
    <w:p w:rsidR="00525357" w:rsidRPr="008F314D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 w:rsidRPr="008F314D">
        <w:rPr>
          <w:b/>
          <w:bCs/>
          <w:sz w:val="24"/>
          <w:szCs w:val="24"/>
        </w:rPr>
        <w:t>V.</w:t>
      </w:r>
      <w:r w:rsidR="00421623" w:rsidRPr="008F314D">
        <w:rPr>
          <w:b/>
          <w:bCs/>
          <w:sz w:val="24"/>
          <w:szCs w:val="24"/>
        </w:rPr>
        <w:t xml:space="preserve"> </w:t>
      </w:r>
      <w:r w:rsidRPr="008F314D">
        <w:rPr>
          <w:b/>
          <w:bCs/>
          <w:sz w:val="24"/>
          <w:szCs w:val="24"/>
        </w:rPr>
        <w:t>Odp</w:t>
      </w:r>
      <w:r w:rsidR="00C7550A" w:rsidRPr="008F314D">
        <w:rPr>
          <w:b/>
          <w:bCs/>
          <w:sz w:val="24"/>
          <w:szCs w:val="24"/>
        </w:rPr>
        <w:t>ovědnost za vady a záruční doba</w:t>
      </w:r>
    </w:p>
    <w:p w:rsidR="009252D7" w:rsidRPr="008F314D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Pr="008F314D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 w:rsidRPr="008F314D">
        <w:rPr>
          <w:bCs/>
          <w:sz w:val="24"/>
          <w:szCs w:val="24"/>
        </w:rPr>
        <w:t xml:space="preserve">1. </w:t>
      </w:r>
      <w:r w:rsidR="001156A1" w:rsidRPr="008F314D">
        <w:rPr>
          <w:bCs/>
          <w:sz w:val="24"/>
          <w:szCs w:val="24"/>
        </w:rPr>
        <w:t>Zjistí-li kupující po převzetí předmětu koupě na něm vady, má kupující právo uplatnit vůči</w:t>
      </w:r>
      <w:r w:rsidRPr="008F314D">
        <w:rPr>
          <w:bCs/>
          <w:sz w:val="24"/>
          <w:szCs w:val="24"/>
        </w:rPr>
        <w:t xml:space="preserve"> </w:t>
      </w:r>
      <w:r w:rsidR="001156A1" w:rsidRPr="008F314D">
        <w:rPr>
          <w:bCs/>
          <w:sz w:val="24"/>
          <w:szCs w:val="24"/>
        </w:rPr>
        <w:t xml:space="preserve">prodávajícímu nároky v souladu s ust. § 2099 až § 2117 občanského zákoníku. </w:t>
      </w:r>
    </w:p>
    <w:p w:rsidR="00935084" w:rsidRPr="008F314D" w:rsidRDefault="001156A1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 w:rsidRPr="008F314D">
        <w:rPr>
          <w:sz w:val="24"/>
          <w:szCs w:val="24"/>
        </w:rPr>
        <w:t>2.</w:t>
      </w:r>
      <w:r w:rsidR="00292074" w:rsidRPr="008F314D">
        <w:rPr>
          <w:sz w:val="24"/>
          <w:szCs w:val="24"/>
        </w:rPr>
        <w:t xml:space="preserve"> </w:t>
      </w:r>
      <w:r w:rsidR="00525357" w:rsidRPr="008F314D">
        <w:rPr>
          <w:sz w:val="24"/>
          <w:szCs w:val="24"/>
        </w:rPr>
        <w:t>Dodavatel se zavazuje splnit předmět</w:t>
      </w:r>
      <w:r w:rsidR="00331B07" w:rsidRPr="008F314D">
        <w:rPr>
          <w:sz w:val="24"/>
          <w:szCs w:val="24"/>
        </w:rPr>
        <w:t xml:space="preserve"> plnění specifikovaný v čl. </w:t>
      </w:r>
      <w:r w:rsidR="00CE1998" w:rsidRPr="008F314D">
        <w:rPr>
          <w:sz w:val="24"/>
          <w:szCs w:val="24"/>
        </w:rPr>
        <w:t>I.</w:t>
      </w:r>
      <w:r w:rsidR="00525357" w:rsidRPr="008F314D">
        <w:rPr>
          <w:sz w:val="24"/>
          <w:szCs w:val="24"/>
        </w:rPr>
        <w:t xml:space="preserve"> této smlouvy včas a řádně</w:t>
      </w:r>
      <w:r w:rsidR="00292074" w:rsidRPr="008F314D">
        <w:rPr>
          <w:sz w:val="24"/>
          <w:szCs w:val="24"/>
        </w:rPr>
        <w:t xml:space="preserve"> </w:t>
      </w:r>
      <w:r w:rsidR="00525357" w:rsidRPr="008F314D">
        <w:rPr>
          <w:sz w:val="24"/>
          <w:szCs w:val="24"/>
        </w:rPr>
        <w:t>bez faktických a právních vad, přitom odpovídá za jakost v záruční době</w:t>
      </w:r>
      <w:r w:rsidR="005B34F4">
        <w:rPr>
          <w:sz w:val="24"/>
          <w:szCs w:val="24"/>
        </w:rPr>
        <w:t xml:space="preserve"> </w:t>
      </w:r>
      <w:r w:rsidR="008F314D" w:rsidRPr="008F314D">
        <w:rPr>
          <w:sz w:val="24"/>
          <w:szCs w:val="24"/>
        </w:rPr>
        <w:t>1 rok</w:t>
      </w:r>
      <w:r w:rsidR="005B34F4">
        <w:rPr>
          <w:sz w:val="24"/>
          <w:szCs w:val="24"/>
        </w:rPr>
        <w:t>u</w:t>
      </w:r>
      <w:r w:rsidR="006F7EEA" w:rsidRPr="008F314D">
        <w:rPr>
          <w:sz w:val="24"/>
          <w:szCs w:val="24"/>
        </w:rPr>
        <w:t>.</w:t>
      </w:r>
    </w:p>
    <w:p w:rsidR="0065144F" w:rsidRPr="008F314D" w:rsidRDefault="0065144F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 w:rsidRPr="008F314D">
        <w:rPr>
          <w:rFonts w:eastAsia="Arial" w:cs="Arial"/>
          <w:sz w:val="24"/>
          <w:szCs w:val="24"/>
        </w:rPr>
        <w:t>3.  Záruční doba</w:t>
      </w:r>
      <w:r w:rsidR="009546D7" w:rsidRPr="008F314D">
        <w:rPr>
          <w:rFonts w:eastAsia="Arial" w:cs="Arial"/>
          <w:sz w:val="24"/>
          <w:szCs w:val="24"/>
        </w:rPr>
        <w:t xml:space="preserve"> počíná běžet ode dne</w:t>
      </w:r>
      <w:r w:rsidR="008D0A9E" w:rsidRPr="008F314D">
        <w:rPr>
          <w:rFonts w:eastAsia="Arial" w:cs="Arial"/>
          <w:sz w:val="24"/>
          <w:szCs w:val="24"/>
        </w:rPr>
        <w:t xml:space="preserve"> </w:t>
      </w:r>
      <w:r w:rsidR="006F7EEA" w:rsidRPr="008F314D">
        <w:rPr>
          <w:bCs/>
          <w:sz w:val="24"/>
          <w:szCs w:val="24"/>
        </w:rPr>
        <w:t>počátku nového servisního období.</w:t>
      </w:r>
    </w:p>
    <w:p w:rsidR="007D4E7A" w:rsidRPr="008F314D" w:rsidRDefault="007D4E7A" w:rsidP="00E7684F">
      <w:pPr>
        <w:tabs>
          <w:tab w:val="left" w:pos="4320"/>
        </w:tabs>
        <w:ind w:left="284" w:hanging="284"/>
        <w:jc w:val="both"/>
        <w:rPr>
          <w:rFonts w:eastAsia="Arial" w:cs="Arial"/>
          <w:sz w:val="24"/>
          <w:szCs w:val="24"/>
        </w:rPr>
      </w:pPr>
      <w:r w:rsidRPr="008F314D">
        <w:rPr>
          <w:rFonts w:eastAsia="Arial" w:cs="Arial"/>
          <w:sz w:val="24"/>
          <w:szCs w:val="24"/>
        </w:rPr>
        <w:t>4.</w:t>
      </w:r>
      <w:r w:rsidRPr="008F314D">
        <w:rPr>
          <w:rFonts w:eastAsia="Arial" w:cs="Arial"/>
          <w:sz w:val="24"/>
          <w:szCs w:val="24"/>
        </w:rPr>
        <w:tab/>
        <w:t>Servis předmětu plnění této smlouvy bude poskytován po celou záruční dobu bezplatně (práce, doprava i materiálové díly) v místě sídla RBP.</w:t>
      </w:r>
    </w:p>
    <w:p w:rsidR="00870ABA" w:rsidRPr="008F314D" w:rsidRDefault="001129A8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 w:rsidRPr="008F314D">
        <w:rPr>
          <w:sz w:val="24"/>
          <w:szCs w:val="24"/>
        </w:rPr>
        <w:t>5</w:t>
      </w:r>
      <w:r w:rsidR="001156A1" w:rsidRPr="008F314D">
        <w:rPr>
          <w:sz w:val="24"/>
          <w:szCs w:val="24"/>
        </w:rPr>
        <w:t xml:space="preserve">. </w:t>
      </w:r>
      <w:r w:rsidR="00292074" w:rsidRPr="008F314D">
        <w:rPr>
          <w:sz w:val="24"/>
          <w:szCs w:val="24"/>
        </w:rPr>
        <w:t>U</w:t>
      </w:r>
      <w:r w:rsidR="00870ABA" w:rsidRPr="008F314D">
        <w:rPr>
          <w:sz w:val="24"/>
          <w:szCs w:val="24"/>
        </w:rPr>
        <w:t>platněním reklamace se rozumí písemné, faxové či elektronicky e-mailem zaslané oznámení</w:t>
      </w:r>
      <w:r w:rsidR="00292074" w:rsidRPr="008F314D">
        <w:rPr>
          <w:sz w:val="24"/>
          <w:szCs w:val="24"/>
        </w:rPr>
        <w:t xml:space="preserve"> </w:t>
      </w:r>
      <w:r w:rsidR="00870ABA" w:rsidRPr="008F314D">
        <w:rPr>
          <w:sz w:val="24"/>
          <w:szCs w:val="24"/>
        </w:rPr>
        <w:t>o závadě vzniklé na předmětu plnění této smlouvy nebo jeho části dodavateli s uvedením data</w:t>
      </w:r>
      <w:r w:rsidR="00292074" w:rsidRPr="008F314D">
        <w:rPr>
          <w:sz w:val="24"/>
          <w:szCs w:val="24"/>
        </w:rPr>
        <w:t xml:space="preserve"> </w:t>
      </w:r>
      <w:r w:rsidR="00870ABA" w:rsidRPr="008F314D">
        <w:rPr>
          <w:sz w:val="24"/>
          <w:szCs w:val="24"/>
        </w:rPr>
        <w:t>vzniku závady, sériového čísla výrobku a stručné specifikace projevů závady.</w:t>
      </w:r>
    </w:p>
    <w:p w:rsidR="00525357" w:rsidRDefault="001129A8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 w:rsidRPr="008F314D">
        <w:rPr>
          <w:sz w:val="24"/>
          <w:szCs w:val="24"/>
        </w:rPr>
        <w:t>6</w:t>
      </w:r>
      <w:r w:rsidR="001156A1" w:rsidRPr="008F314D">
        <w:rPr>
          <w:sz w:val="24"/>
          <w:szCs w:val="24"/>
        </w:rPr>
        <w:t>.</w:t>
      </w:r>
      <w:r w:rsidR="00292074" w:rsidRPr="008F314D">
        <w:rPr>
          <w:sz w:val="24"/>
          <w:szCs w:val="24"/>
        </w:rPr>
        <w:t xml:space="preserve"> </w:t>
      </w:r>
      <w:r w:rsidR="00525357" w:rsidRPr="008F314D">
        <w:rPr>
          <w:sz w:val="24"/>
          <w:szCs w:val="24"/>
        </w:rPr>
        <w:t>RBP je povinna výše uvedenými způsoby reklamovat vady do konce záruční doby. Taková</w:t>
      </w:r>
      <w:r w:rsidR="00292074" w:rsidRPr="008F314D">
        <w:rPr>
          <w:sz w:val="24"/>
          <w:szCs w:val="24"/>
        </w:rPr>
        <w:t xml:space="preserve"> </w:t>
      </w:r>
      <w:r w:rsidR="00525357" w:rsidRPr="008F314D">
        <w:rPr>
          <w:sz w:val="24"/>
          <w:szCs w:val="24"/>
        </w:rPr>
        <w:t>reklamace je považována za včasnou.</w:t>
      </w: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430032" w:rsidRDefault="00430032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se zaplacením faktury je dodavatel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030FF7" w:rsidRDefault="00030FF7" w:rsidP="00E7684F">
      <w:pPr>
        <w:pStyle w:val="Zkladntext"/>
      </w:pPr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vylučuje přijetí návrhu této smlouvy s dodatkem nebo odchylkou měnící návrh smlouvy ve smyslu ust.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70079E" w:rsidRDefault="002A5AE3" w:rsidP="0070079E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T</w:t>
      </w:r>
      <w:r w:rsidR="0070079E" w:rsidRPr="00861511">
        <w:t>ato smlouva nabývá platnosti dnem podpisu oběma smluvními stranami a účinnosti dnem zveřejnění v registru smluv dle zákona č. 340/2015 Sb.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3.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827DF" w:rsidRDefault="002827DF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2126E0" w:rsidP="002126E0">
      <w:pPr>
        <w:pStyle w:val="Nadpis41"/>
      </w:pPr>
      <w:r>
        <w:t>Ing. Lubomír Káňa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4F3">
        <w:t>Jaromír Urminský</w:t>
      </w:r>
    </w:p>
    <w:p w:rsidR="00641876" w:rsidRDefault="002126E0" w:rsidP="007D51E9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04F3">
        <w:rPr>
          <w:sz w:val="24"/>
          <w:szCs w:val="24"/>
        </w:rPr>
        <w:t>jednatel</w:t>
      </w:r>
    </w:p>
    <w:sectPr w:rsidR="00641876" w:rsidSect="00B3429B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D81" w:rsidRDefault="00493D81">
      <w:r>
        <w:separator/>
      </w:r>
    </w:p>
  </w:endnote>
  <w:endnote w:type="continuationSeparator" w:id="0">
    <w:p w:rsidR="00493D81" w:rsidRDefault="00493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525357">
    <w:pPr>
      <w:pStyle w:val="Zpat1"/>
      <w:jc w:val="center"/>
    </w:pPr>
  </w:p>
  <w:p w:rsidR="00525357" w:rsidRDefault="00807A20">
    <w:pPr>
      <w:pStyle w:val="Zpat1"/>
      <w:jc w:val="center"/>
    </w:pPr>
    <w:r>
      <w:fldChar w:fldCharType="begin"/>
    </w:r>
    <w:r w:rsidR="00525357">
      <w:instrText xml:space="preserve"> PAGE \*Arabic </w:instrText>
    </w:r>
    <w:r>
      <w:fldChar w:fldCharType="separate"/>
    </w:r>
    <w:r w:rsidR="006C2B1B">
      <w:rPr>
        <w:noProof/>
      </w:rPr>
      <w:t>2</w:t>
    </w:r>
    <w:r>
      <w:fldChar w:fldCharType="end"/>
    </w:r>
    <w:r w:rsidR="00525357">
      <w:rPr>
        <w:rStyle w:val="slostrnky1"/>
      </w:rPr>
      <w:t xml:space="preserve"> / </w:t>
    </w:r>
    <w:r>
      <w:fldChar w:fldCharType="begin"/>
    </w:r>
    <w:r w:rsidR="00670319">
      <w:instrText xml:space="preserve"> NUMPAGES \*Arabic </w:instrText>
    </w:r>
    <w:r>
      <w:fldChar w:fldCharType="separate"/>
    </w:r>
    <w:r w:rsidR="006C2B1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D81" w:rsidRDefault="00493D81">
      <w:r>
        <w:separator/>
      </w:r>
    </w:p>
  </w:footnote>
  <w:footnote w:type="continuationSeparator" w:id="0">
    <w:p w:rsidR="00493D81" w:rsidRDefault="00493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57" w:rsidRDefault="00425592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591C"/>
    <w:rsid w:val="00006445"/>
    <w:rsid w:val="000067A9"/>
    <w:rsid w:val="00007F71"/>
    <w:rsid w:val="00013598"/>
    <w:rsid w:val="000267F8"/>
    <w:rsid w:val="00027DED"/>
    <w:rsid w:val="00030FF7"/>
    <w:rsid w:val="00033DB1"/>
    <w:rsid w:val="00034F1B"/>
    <w:rsid w:val="000351DD"/>
    <w:rsid w:val="00035615"/>
    <w:rsid w:val="0003663A"/>
    <w:rsid w:val="0003789C"/>
    <w:rsid w:val="00040FA3"/>
    <w:rsid w:val="00043F2B"/>
    <w:rsid w:val="0004460C"/>
    <w:rsid w:val="000456F1"/>
    <w:rsid w:val="00046900"/>
    <w:rsid w:val="00054CAD"/>
    <w:rsid w:val="0005624E"/>
    <w:rsid w:val="00056D03"/>
    <w:rsid w:val="00060027"/>
    <w:rsid w:val="0006246B"/>
    <w:rsid w:val="00063212"/>
    <w:rsid w:val="000723CE"/>
    <w:rsid w:val="000756A0"/>
    <w:rsid w:val="00077BF4"/>
    <w:rsid w:val="000826C3"/>
    <w:rsid w:val="000A517B"/>
    <w:rsid w:val="000A6CFB"/>
    <w:rsid w:val="000C633A"/>
    <w:rsid w:val="000C7DCC"/>
    <w:rsid w:val="000C7FFB"/>
    <w:rsid w:val="000D2B4C"/>
    <w:rsid w:val="000D4B23"/>
    <w:rsid w:val="000D57E4"/>
    <w:rsid w:val="000E7AA7"/>
    <w:rsid w:val="000F04C8"/>
    <w:rsid w:val="000F59C8"/>
    <w:rsid w:val="0010039F"/>
    <w:rsid w:val="001026FA"/>
    <w:rsid w:val="001118BC"/>
    <w:rsid w:val="001129A8"/>
    <w:rsid w:val="00114448"/>
    <w:rsid w:val="001156A1"/>
    <w:rsid w:val="00127E22"/>
    <w:rsid w:val="001328F6"/>
    <w:rsid w:val="00134018"/>
    <w:rsid w:val="00142A5A"/>
    <w:rsid w:val="00142D69"/>
    <w:rsid w:val="00153B5F"/>
    <w:rsid w:val="00155336"/>
    <w:rsid w:val="00156D3B"/>
    <w:rsid w:val="00161ACF"/>
    <w:rsid w:val="00165C62"/>
    <w:rsid w:val="00181AB4"/>
    <w:rsid w:val="001827C6"/>
    <w:rsid w:val="0018362B"/>
    <w:rsid w:val="00183970"/>
    <w:rsid w:val="0018584F"/>
    <w:rsid w:val="00190BBC"/>
    <w:rsid w:val="0019255D"/>
    <w:rsid w:val="00193BEE"/>
    <w:rsid w:val="001A1D96"/>
    <w:rsid w:val="001A34EA"/>
    <w:rsid w:val="001A3575"/>
    <w:rsid w:val="001A6D58"/>
    <w:rsid w:val="001A7624"/>
    <w:rsid w:val="001B224C"/>
    <w:rsid w:val="001B2BD4"/>
    <w:rsid w:val="001C4426"/>
    <w:rsid w:val="001C4BB1"/>
    <w:rsid w:val="001D1C48"/>
    <w:rsid w:val="001D2F5B"/>
    <w:rsid w:val="001D5A6C"/>
    <w:rsid w:val="001D5B5D"/>
    <w:rsid w:val="001E1910"/>
    <w:rsid w:val="001E2F88"/>
    <w:rsid w:val="001E5B7D"/>
    <w:rsid w:val="001F3EB9"/>
    <w:rsid w:val="001F4FB2"/>
    <w:rsid w:val="001F5B85"/>
    <w:rsid w:val="001F7602"/>
    <w:rsid w:val="002000F4"/>
    <w:rsid w:val="002007D0"/>
    <w:rsid w:val="00200D9D"/>
    <w:rsid w:val="0020136A"/>
    <w:rsid w:val="0020540A"/>
    <w:rsid w:val="002066AF"/>
    <w:rsid w:val="0021104B"/>
    <w:rsid w:val="002126E0"/>
    <w:rsid w:val="00213D54"/>
    <w:rsid w:val="00224741"/>
    <w:rsid w:val="00224B2A"/>
    <w:rsid w:val="00236B55"/>
    <w:rsid w:val="00243C72"/>
    <w:rsid w:val="00245F45"/>
    <w:rsid w:val="00250EF6"/>
    <w:rsid w:val="002546C4"/>
    <w:rsid w:val="002628F8"/>
    <w:rsid w:val="00264D75"/>
    <w:rsid w:val="0026610F"/>
    <w:rsid w:val="0026702F"/>
    <w:rsid w:val="00275E28"/>
    <w:rsid w:val="0027781F"/>
    <w:rsid w:val="002827DF"/>
    <w:rsid w:val="00292074"/>
    <w:rsid w:val="0029615D"/>
    <w:rsid w:val="00297997"/>
    <w:rsid w:val="002A07EA"/>
    <w:rsid w:val="002A2577"/>
    <w:rsid w:val="002A2B82"/>
    <w:rsid w:val="002A2F2B"/>
    <w:rsid w:val="002A5AE3"/>
    <w:rsid w:val="002A61A8"/>
    <w:rsid w:val="002B38D5"/>
    <w:rsid w:val="002B533F"/>
    <w:rsid w:val="002B7D61"/>
    <w:rsid w:val="002C28C2"/>
    <w:rsid w:val="002C3385"/>
    <w:rsid w:val="002C6AA2"/>
    <w:rsid w:val="002D1DFA"/>
    <w:rsid w:val="002D289E"/>
    <w:rsid w:val="002D3C75"/>
    <w:rsid w:val="002D4C4D"/>
    <w:rsid w:val="002F04CB"/>
    <w:rsid w:val="002F1D4A"/>
    <w:rsid w:val="00316FE0"/>
    <w:rsid w:val="00317C94"/>
    <w:rsid w:val="0032223A"/>
    <w:rsid w:val="00322DD0"/>
    <w:rsid w:val="00325C22"/>
    <w:rsid w:val="00327DD5"/>
    <w:rsid w:val="00330C21"/>
    <w:rsid w:val="00331B07"/>
    <w:rsid w:val="0033374A"/>
    <w:rsid w:val="00344CE5"/>
    <w:rsid w:val="003524C7"/>
    <w:rsid w:val="00352F33"/>
    <w:rsid w:val="00361537"/>
    <w:rsid w:val="00361952"/>
    <w:rsid w:val="0036258C"/>
    <w:rsid w:val="0036517B"/>
    <w:rsid w:val="00371C08"/>
    <w:rsid w:val="003834D4"/>
    <w:rsid w:val="00383B2E"/>
    <w:rsid w:val="00386259"/>
    <w:rsid w:val="00386801"/>
    <w:rsid w:val="00390268"/>
    <w:rsid w:val="003932CD"/>
    <w:rsid w:val="003A2FCA"/>
    <w:rsid w:val="003A5881"/>
    <w:rsid w:val="003B136F"/>
    <w:rsid w:val="003B1EC0"/>
    <w:rsid w:val="003B241D"/>
    <w:rsid w:val="003B44E0"/>
    <w:rsid w:val="003B7487"/>
    <w:rsid w:val="003C76EC"/>
    <w:rsid w:val="003D19C8"/>
    <w:rsid w:val="003D3CFA"/>
    <w:rsid w:val="003E2B5C"/>
    <w:rsid w:val="003F0EAD"/>
    <w:rsid w:val="003F2B19"/>
    <w:rsid w:val="004024A2"/>
    <w:rsid w:val="0041064F"/>
    <w:rsid w:val="00411E0A"/>
    <w:rsid w:val="004146B8"/>
    <w:rsid w:val="00421623"/>
    <w:rsid w:val="00425592"/>
    <w:rsid w:val="00430032"/>
    <w:rsid w:val="004306F0"/>
    <w:rsid w:val="004321F9"/>
    <w:rsid w:val="00437626"/>
    <w:rsid w:val="00443359"/>
    <w:rsid w:val="00445E83"/>
    <w:rsid w:val="0044708D"/>
    <w:rsid w:val="0045063F"/>
    <w:rsid w:val="00455721"/>
    <w:rsid w:val="0045590C"/>
    <w:rsid w:val="00457C48"/>
    <w:rsid w:val="00461D58"/>
    <w:rsid w:val="00462B0A"/>
    <w:rsid w:val="00466248"/>
    <w:rsid w:val="004662E2"/>
    <w:rsid w:val="004700A8"/>
    <w:rsid w:val="004702F8"/>
    <w:rsid w:val="00474AD3"/>
    <w:rsid w:val="00475DBD"/>
    <w:rsid w:val="00476175"/>
    <w:rsid w:val="00480E2A"/>
    <w:rsid w:val="00481842"/>
    <w:rsid w:val="00483E50"/>
    <w:rsid w:val="004847E4"/>
    <w:rsid w:val="00493885"/>
    <w:rsid w:val="00493D81"/>
    <w:rsid w:val="00494EB8"/>
    <w:rsid w:val="00496025"/>
    <w:rsid w:val="004A1ECD"/>
    <w:rsid w:val="004A469C"/>
    <w:rsid w:val="004A722E"/>
    <w:rsid w:val="004B19E3"/>
    <w:rsid w:val="004B27B8"/>
    <w:rsid w:val="004B3FCF"/>
    <w:rsid w:val="004B5D1F"/>
    <w:rsid w:val="004C06C3"/>
    <w:rsid w:val="004C0FEF"/>
    <w:rsid w:val="004C13D2"/>
    <w:rsid w:val="004E1AE9"/>
    <w:rsid w:val="004E2E45"/>
    <w:rsid w:val="004E6D33"/>
    <w:rsid w:val="004F066F"/>
    <w:rsid w:val="00504293"/>
    <w:rsid w:val="00507211"/>
    <w:rsid w:val="005102FD"/>
    <w:rsid w:val="0051098D"/>
    <w:rsid w:val="005243A2"/>
    <w:rsid w:val="00525357"/>
    <w:rsid w:val="00525DAF"/>
    <w:rsid w:val="00527CB6"/>
    <w:rsid w:val="005301F7"/>
    <w:rsid w:val="00530FD9"/>
    <w:rsid w:val="00533FFD"/>
    <w:rsid w:val="00534DA0"/>
    <w:rsid w:val="00541DF1"/>
    <w:rsid w:val="0054631A"/>
    <w:rsid w:val="00547A72"/>
    <w:rsid w:val="00556AED"/>
    <w:rsid w:val="0056136F"/>
    <w:rsid w:val="005615C8"/>
    <w:rsid w:val="0056632A"/>
    <w:rsid w:val="005678E0"/>
    <w:rsid w:val="005750EC"/>
    <w:rsid w:val="0058220E"/>
    <w:rsid w:val="0058306F"/>
    <w:rsid w:val="005853A7"/>
    <w:rsid w:val="00586304"/>
    <w:rsid w:val="00594BA1"/>
    <w:rsid w:val="00594BAE"/>
    <w:rsid w:val="0059756F"/>
    <w:rsid w:val="005A786F"/>
    <w:rsid w:val="005A7DE6"/>
    <w:rsid w:val="005B34F4"/>
    <w:rsid w:val="005C00FF"/>
    <w:rsid w:val="005C76EC"/>
    <w:rsid w:val="005C7C74"/>
    <w:rsid w:val="005D6ED2"/>
    <w:rsid w:val="005E7EC0"/>
    <w:rsid w:val="005F1345"/>
    <w:rsid w:val="005F266D"/>
    <w:rsid w:val="005F2B33"/>
    <w:rsid w:val="005F320C"/>
    <w:rsid w:val="005F5D24"/>
    <w:rsid w:val="005F73C1"/>
    <w:rsid w:val="005F7FAB"/>
    <w:rsid w:val="0060202B"/>
    <w:rsid w:val="006118FE"/>
    <w:rsid w:val="00615DF5"/>
    <w:rsid w:val="00617789"/>
    <w:rsid w:val="00622BCE"/>
    <w:rsid w:val="006348E2"/>
    <w:rsid w:val="006348FD"/>
    <w:rsid w:val="006373F4"/>
    <w:rsid w:val="006400BE"/>
    <w:rsid w:val="006411B4"/>
    <w:rsid w:val="00641876"/>
    <w:rsid w:val="006428E4"/>
    <w:rsid w:val="0064563A"/>
    <w:rsid w:val="0065144F"/>
    <w:rsid w:val="0065628E"/>
    <w:rsid w:val="0066181B"/>
    <w:rsid w:val="00662C7E"/>
    <w:rsid w:val="00667983"/>
    <w:rsid w:val="00670319"/>
    <w:rsid w:val="0067393F"/>
    <w:rsid w:val="00674CAF"/>
    <w:rsid w:val="006755FD"/>
    <w:rsid w:val="00677974"/>
    <w:rsid w:val="00680A83"/>
    <w:rsid w:val="0068158C"/>
    <w:rsid w:val="0068436D"/>
    <w:rsid w:val="006922CA"/>
    <w:rsid w:val="00692A3C"/>
    <w:rsid w:val="00693ECB"/>
    <w:rsid w:val="00695661"/>
    <w:rsid w:val="00697CF6"/>
    <w:rsid w:val="006A4379"/>
    <w:rsid w:val="006A7C73"/>
    <w:rsid w:val="006B0EBE"/>
    <w:rsid w:val="006C1F7D"/>
    <w:rsid w:val="006C2B1B"/>
    <w:rsid w:val="006E1B21"/>
    <w:rsid w:val="006E4717"/>
    <w:rsid w:val="006E64ED"/>
    <w:rsid w:val="006F3C96"/>
    <w:rsid w:val="006F7A93"/>
    <w:rsid w:val="006F7EEA"/>
    <w:rsid w:val="0070079E"/>
    <w:rsid w:val="00710AC7"/>
    <w:rsid w:val="007305ED"/>
    <w:rsid w:val="007314C9"/>
    <w:rsid w:val="007327D3"/>
    <w:rsid w:val="00732F79"/>
    <w:rsid w:val="00733910"/>
    <w:rsid w:val="007344A6"/>
    <w:rsid w:val="0073664D"/>
    <w:rsid w:val="007404F3"/>
    <w:rsid w:val="007422EA"/>
    <w:rsid w:val="00742BC9"/>
    <w:rsid w:val="007451D8"/>
    <w:rsid w:val="00754102"/>
    <w:rsid w:val="00754872"/>
    <w:rsid w:val="007627CD"/>
    <w:rsid w:val="00767BCD"/>
    <w:rsid w:val="00767BD8"/>
    <w:rsid w:val="00774153"/>
    <w:rsid w:val="007748A0"/>
    <w:rsid w:val="007753A8"/>
    <w:rsid w:val="00794697"/>
    <w:rsid w:val="00797B29"/>
    <w:rsid w:val="007A1A4A"/>
    <w:rsid w:val="007A292F"/>
    <w:rsid w:val="007A2C02"/>
    <w:rsid w:val="007B07B2"/>
    <w:rsid w:val="007B2F62"/>
    <w:rsid w:val="007C4BB1"/>
    <w:rsid w:val="007C5D1F"/>
    <w:rsid w:val="007D4840"/>
    <w:rsid w:val="007D4E7A"/>
    <w:rsid w:val="007D51E9"/>
    <w:rsid w:val="007D72F2"/>
    <w:rsid w:val="007F2C7D"/>
    <w:rsid w:val="007F4A88"/>
    <w:rsid w:val="008024B7"/>
    <w:rsid w:val="00803688"/>
    <w:rsid w:val="008046BD"/>
    <w:rsid w:val="00807A20"/>
    <w:rsid w:val="00815819"/>
    <w:rsid w:val="00816323"/>
    <w:rsid w:val="00823201"/>
    <w:rsid w:val="00843780"/>
    <w:rsid w:val="0084694F"/>
    <w:rsid w:val="00847E80"/>
    <w:rsid w:val="008509AC"/>
    <w:rsid w:val="008523C7"/>
    <w:rsid w:val="00860188"/>
    <w:rsid w:val="008642E6"/>
    <w:rsid w:val="008678E8"/>
    <w:rsid w:val="00870ABA"/>
    <w:rsid w:val="00871735"/>
    <w:rsid w:val="0087247A"/>
    <w:rsid w:val="008819F8"/>
    <w:rsid w:val="008858F8"/>
    <w:rsid w:val="0088694D"/>
    <w:rsid w:val="008876A3"/>
    <w:rsid w:val="008A34F7"/>
    <w:rsid w:val="008A7849"/>
    <w:rsid w:val="008B0870"/>
    <w:rsid w:val="008B1EC1"/>
    <w:rsid w:val="008B21E8"/>
    <w:rsid w:val="008B44F9"/>
    <w:rsid w:val="008B4DB9"/>
    <w:rsid w:val="008B5158"/>
    <w:rsid w:val="008C384C"/>
    <w:rsid w:val="008C3BE0"/>
    <w:rsid w:val="008C60AB"/>
    <w:rsid w:val="008D0A9E"/>
    <w:rsid w:val="008D1CA1"/>
    <w:rsid w:val="008D393B"/>
    <w:rsid w:val="008D4CCA"/>
    <w:rsid w:val="008E12A0"/>
    <w:rsid w:val="008E6BFD"/>
    <w:rsid w:val="008F106A"/>
    <w:rsid w:val="008F314D"/>
    <w:rsid w:val="008F3BED"/>
    <w:rsid w:val="008F5237"/>
    <w:rsid w:val="00907AC0"/>
    <w:rsid w:val="00911770"/>
    <w:rsid w:val="009252D7"/>
    <w:rsid w:val="00925885"/>
    <w:rsid w:val="00932572"/>
    <w:rsid w:val="0093484F"/>
    <w:rsid w:val="00935084"/>
    <w:rsid w:val="00940276"/>
    <w:rsid w:val="009519FD"/>
    <w:rsid w:val="00951A55"/>
    <w:rsid w:val="00951D7A"/>
    <w:rsid w:val="00951FF6"/>
    <w:rsid w:val="009546D7"/>
    <w:rsid w:val="00957EF5"/>
    <w:rsid w:val="00960D3C"/>
    <w:rsid w:val="0096490C"/>
    <w:rsid w:val="00973F33"/>
    <w:rsid w:val="00974B4F"/>
    <w:rsid w:val="009848C3"/>
    <w:rsid w:val="00991BDC"/>
    <w:rsid w:val="00995E09"/>
    <w:rsid w:val="009A528B"/>
    <w:rsid w:val="009B19CB"/>
    <w:rsid w:val="009B2317"/>
    <w:rsid w:val="009C216E"/>
    <w:rsid w:val="009C24DC"/>
    <w:rsid w:val="009C6D1A"/>
    <w:rsid w:val="009D2994"/>
    <w:rsid w:val="009D45CE"/>
    <w:rsid w:val="009E1B84"/>
    <w:rsid w:val="009E61B1"/>
    <w:rsid w:val="009E79FC"/>
    <w:rsid w:val="009F2E5E"/>
    <w:rsid w:val="00A0195D"/>
    <w:rsid w:val="00A02210"/>
    <w:rsid w:val="00A06208"/>
    <w:rsid w:val="00A100C8"/>
    <w:rsid w:val="00A113C5"/>
    <w:rsid w:val="00A2662E"/>
    <w:rsid w:val="00A36B65"/>
    <w:rsid w:val="00A55203"/>
    <w:rsid w:val="00A60E64"/>
    <w:rsid w:val="00A63C7D"/>
    <w:rsid w:val="00A740EC"/>
    <w:rsid w:val="00A77D3B"/>
    <w:rsid w:val="00A8218E"/>
    <w:rsid w:val="00A829DE"/>
    <w:rsid w:val="00A82A63"/>
    <w:rsid w:val="00A913D2"/>
    <w:rsid w:val="00A957CE"/>
    <w:rsid w:val="00A96576"/>
    <w:rsid w:val="00AA27FF"/>
    <w:rsid w:val="00AA3B8A"/>
    <w:rsid w:val="00AA7ECB"/>
    <w:rsid w:val="00AB1859"/>
    <w:rsid w:val="00AB352A"/>
    <w:rsid w:val="00AB5022"/>
    <w:rsid w:val="00AB6515"/>
    <w:rsid w:val="00AC2FFA"/>
    <w:rsid w:val="00AC574B"/>
    <w:rsid w:val="00AC58FA"/>
    <w:rsid w:val="00AD4129"/>
    <w:rsid w:val="00AD581D"/>
    <w:rsid w:val="00AD7098"/>
    <w:rsid w:val="00AE1C78"/>
    <w:rsid w:val="00B03CE0"/>
    <w:rsid w:val="00B04F70"/>
    <w:rsid w:val="00B13174"/>
    <w:rsid w:val="00B1490F"/>
    <w:rsid w:val="00B17C46"/>
    <w:rsid w:val="00B207A4"/>
    <w:rsid w:val="00B2184D"/>
    <w:rsid w:val="00B259A1"/>
    <w:rsid w:val="00B27844"/>
    <w:rsid w:val="00B319A0"/>
    <w:rsid w:val="00B3429B"/>
    <w:rsid w:val="00B359EC"/>
    <w:rsid w:val="00B42141"/>
    <w:rsid w:val="00B436A9"/>
    <w:rsid w:val="00B4596D"/>
    <w:rsid w:val="00B53C9D"/>
    <w:rsid w:val="00B5489A"/>
    <w:rsid w:val="00B56809"/>
    <w:rsid w:val="00B72BDC"/>
    <w:rsid w:val="00B77549"/>
    <w:rsid w:val="00B80AA5"/>
    <w:rsid w:val="00B80F4B"/>
    <w:rsid w:val="00B85066"/>
    <w:rsid w:val="00BA6340"/>
    <w:rsid w:val="00BB7DAD"/>
    <w:rsid w:val="00BD1AAC"/>
    <w:rsid w:val="00BD5E29"/>
    <w:rsid w:val="00BD7057"/>
    <w:rsid w:val="00BD7770"/>
    <w:rsid w:val="00BE2359"/>
    <w:rsid w:val="00BE6EF6"/>
    <w:rsid w:val="00BF3A18"/>
    <w:rsid w:val="00BF77EB"/>
    <w:rsid w:val="00C03D4A"/>
    <w:rsid w:val="00C05BE6"/>
    <w:rsid w:val="00C1355B"/>
    <w:rsid w:val="00C1796E"/>
    <w:rsid w:val="00C24529"/>
    <w:rsid w:val="00C278EB"/>
    <w:rsid w:val="00C27DA8"/>
    <w:rsid w:val="00C41892"/>
    <w:rsid w:val="00C4256C"/>
    <w:rsid w:val="00C435DC"/>
    <w:rsid w:val="00C46BB8"/>
    <w:rsid w:val="00C50878"/>
    <w:rsid w:val="00C5278A"/>
    <w:rsid w:val="00C54685"/>
    <w:rsid w:val="00C60982"/>
    <w:rsid w:val="00C66C9D"/>
    <w:rsid w:val="00C7550A"/>
    <w:rsid w:val="00C90442"/>
    <w:rsid w:val="00C90E94"/>
    <w:rsid w:val="00CA2699"/>
    <w:rsid w:val="00CA2898"/>
    <w:rsid w:val="00CA30B8"/>
    <w:rsid w:val="00CB5B60"/>
    <w:rsid w:val="00CB7AB5"/>
    <w:rsid w:val="00CC2FDD"/>
    <w:rsid w:val="00CC524C"/>
    <w:rsid w:val="00CC5C11"/>
    <w:rsid w:val="00CD0CAC"/>
    <w:rsid w:val="00CD1A8E"/>
    <w:rsid w:val="00CD43D4"/>
    <w:rsid w:val="00CD6D0C"/>
    <w:rsid w:val="00CE1645"/>
    <w:rsid w:val="00CE1998"/>
    <w:rsid w:val="00CE534A"/>
    <w:rsid w:val="00CE70DC"/>
    <w:rsid w:val="00CF02CB"/>
    <w:rsid w:val="00D02188"/>
    <w:rsid w:val="00D05900"/>
    <w:rsid w:val="00D1336E"/>
    <w:rsid w:val="00D16367"/>
    <w:rsid w:val="00D21D5A"/>
    <w:rsid w:val="00D226BF"/>
    <w:rsid w:val="00D23D4D"/>
    <w:rsid w:val="00D24E8C"/>
    <w:rsid w:val="00D379E1"/>
    <w:rsid w:val="00D410F8"/>
    <w:rsid w:val="00D4770B"/>
    <w:rsid w:val="00D47712"/>
    <w:rsid w:val="00D5087A"/>
    <w:rsid w:val="00D60D96"/>
    <w:rsid w:val="00D66D29"/>
    <w:rsid w:val="00D75367"/>
    <w:rsid w:val="00D7591B"/>
    <w:rsid w:val="00D81038"/>
    <w:rsid w:val="00D8177C"/>
    <w:rsid w:val="00D82D53"/>
    <w:rsid w:val="00D938DB"/>
    <w:rsid w:val="00D9678C"/>
    <w:rsid w:val="00DA0B89"/>
    <w:rsid w:val="00DA0CD4"/>
    <w:rsid w:val="00DA271B"/>
    <w:rsid w:val="00DB10CA"/>
    <w:rsid w:val="00DB6B11"/>
    <w:rsid w:val="00DB7904"/>
    <w:rsid w:val="00DC5CFA"/>
    <w:rsid w:val="00DD03D0"/>
    <w:rsid w:val="00DD29AC"/>
    <w:rsid w:val="00DD47A9"/>
    <w:rsid w:val="00DD6F3A"/>
    <w:rsid w:val="00DD7BCE"/>
    <w:rsid w:val="00DE3CA8"/>
    <w:rsid w:val="00DF2CE6"/>
    <w:rsid w:val="00DF5AE5"/>
    <w:rsid w:val="00E026D1"/>
    <w:rsid w:val="00E03C6F"/>
    <w:rsid w:val="00E05530"/>
    <w:rsid w:val="00E12DA7"/>
    <w:rsid w:val="00E13410"/>
    <w:rsid w:val="00E13D6F"/>
    <w:rsid w:val="00E14331"/>
    <w:rsid w:val="00E157D2"/>
    <w:rsid w:val="00E2095F"/>
    <w:rsid w:val="00E2179F"/>
    <w:rsid w:val="00E25782"/>
    <w:rsid w:val="00E26F8E"/>
    <w:rsid w:val="00E34453"/>
    <w:rsid w:val="00E55088"/>
    <w:rsid w:val="00E563B6"/>
    <w:rsid w:val="00E67592"/>
    <w:rsid w:val="00E7684F"/>
    <w:rsid w:val="00E872A5"/>
    <w:rsid w:val="00E877E3"/>
    <w:rsid w:val="00E9491D"/>
    <w:rsid w:val="00E973B2"/>
    <w:rsid w:val="00EA0A9B"/>
    <w:rsid w:val="00EB03FF"/>
    <w:rsid w:val="00EC1034"/>
    <w:rsid w:val="00EC221A"/>
    <w:rsid w:val="00EC254D"/>
    <w:rsid w:val="00EF7109"/>
    <w:rsid w:val="00F00355"/>
    <w:rsid w:val="00F129B7"/>
    <w:rsid w:val="00F17940"/>
    <w:rsid w:val="00F202E2"/>
    <w:rsid w:val="00F22AC5"/>
    <w:rsid w:val="00F30DED"/>
    <w:rsid w:val="00F337C7"/>
    <w:rsid w:val="00F3648B"/>
    <w:rsid w:val="00F41A67"/>
    <w:rsid w:val="00F431A9"/>
    <w:rsid w:val="00F43D04"/>
    <w:rsid w:val="00F44D20"/>
    <w:rsid w:val="00F50990"/>
    <w:rsid w:val="00F51B98"/>
    <w:rsid w:val="00F51C66"/>
    <w:rsid w:val="00F53E51"/>
    <w:rsid w:val="00F54CA3"/>
    <w:rsid w:val="00F550DD"/>
    <w:rsid w:val="00F60DF3"/>
    <w:rsid w:val="00F61C58"/>
    <w:rsid w:val="00F67721"/>
    <w:rsid w:val="00F71588"/>
    <w:rsid w:val="00F77310"/>
    <w:rsid w:val="00F77CA7"/>
    <w:rsid w:val="00F824B4"/>
    <w:rsid w:val="00F82EC0"/>
    <w:rsid w:val="00F9350C"/>
    <w:rsid w:val="00F94039"/>
    <w:rsid w:val="00F9759A"/>
    <w:rsid w:val="00F97A94"/>
    <w:rsid w:val="00FA274F"/>
    <w:rsid w:val="00FA44F0"/>
    <w:rsid w:val="00FA72B2"/>
    <w:rsid w:val="00FA77AE"/>
    <w:rsid w:val="00FB03E9"/>
    <w:rsid w:val="00FB5278"/>
    <w:rsid w:val="00FB6DAD"/>
    <w:rsid w:val="00FD1AC1"/>
    <w:rsid w:val="00FD318A"/>
    <w:rsid w:val="00FE03EC"/>
    <w:rsid w:val="00FE1CC1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D3C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60D3C"/>
  </w:style>
  <w:style w:type="character" w:customStyle="1" w:styleId="WW-Absatz-Standardschriftart">
    <w:name w:val="WW-Absatz-Standardschriftart"/>
    <w:rsid w:val="00960D3C"/>
  </w:style>
  <w:style w:type="character" w:customStyle="1" w:styleId="WW-Absatz-Standardschriftart1">
    <w:name w:val="WW-Absatz-Standardschriftart1"/>
    <w:rsid w:val="00960D3C"/>
  </w:style>
  <w:style w:type="character" w:customStyle="1" w:styleId="WW-Absatz-Standardschriftart11">
    <w:name w:val="WW-Absatz-Standardschriftart11"/>
    <w:rsid w:val="00960D3C"/>
  </w:style>
  <w:style w:type="character" w:customStyle="1" w:styleId="WW-Absatz-Standardschriftart111">
    <w:name w:val="WW-Absatz-Standardschriftart111"/>
    <w:rsid w:val="00960D3C"/>
  </w:style>
  <w:style w:type="character" w:customStyle="1" w:styleId="WW-Absatz-Standardschriftart1111">
    <w:name w:val="WW-Absatz-Standardschriftart1111"/>
    <w:rsid w:val="00960D3C"/>
  </w:style>
  <w:style w:type="character" w:customStyle="1" w:styleId="WW-Absatz-Standardschriftart11111">
    <w:name w:val="WW-Absatz-Standardschriftart11111"/>
    <w:rsid w:val="00960D3C"/>
  </w:style>
  <w:style w:type="character" w:customStyle="1" w:styleId="WW-Absatz-Standardschriftart111111">
    <w:name w:val="WW-Absatz-Standardschriftart111111"/>
    <w:rsid w:val="00960D3C"/>
  </w:style>
  <w:style w:type="character" w:customStyle="1" w:styleId="WW-Absatz-Standardschriftart1111111">
    <w:name w:val="WW-Absatz-Standardschriftart1111111"/>
    <w:rsid w:val="00960D3C"/>
  </w:style>
  <w:style w:type="character" w:customStyle="1" w:styleId="WW-Absatz-Standardschriftart11111111">
    <w:name w:val="WW-Absatz-Standardschriftart11111111"/>
    <w:rsid w:val="00960D3C"/>
  </w:style>
  <w:style w:type="character" w:customStyle="1" w:styleId="WW-Absatz-Standardschriftart111111111">
    <w:name w:val="WW-Absatz-Standardschriftart111111111"/>
    <w:rsid w:val="00960D3C"/>
  </w:style>
  <w:style w:type="character" w:customStyle="1" w:styleId="WW-Absatz-Standardschriftart1111111111">
    <w:name w:val="WW-Absatz-Standardschriftart1111111111"/>
    <w:rsid w:val="00960D3C"/>
  </w:style>
  <w:style w:type="character" w:customStyle="1" w:styleId="WW-Absatz-Standardschriftart11111111111">
    <w:name w:val="WW-Absatz-Standardschriftart11111111111"/>
    <w:rsid w:val="00960D3C"/>
  </w:style>
  <w:style w:type="character" w:customStyle="1" w:styleId="WW-Absatz-Standardschriftart111111111111">
    <w:name w:val="WW-Absatz-Standardschriftart111111111111"/>
    <w:rsid w:val="00960D3C"/>
  </w:style>
  <w:style w:type="character" w:customStyle="1" w:styleId="WW-Absatz-Standardschriftart1111111111111">
    <w:name w:val="WW-Absatz-Standardschriftart1111111111111"/>
    <w:rsid w:val="00960D3C"/>
  </w:style>
  <w:style w:type="character" w:customStyle="1" w:styleId="WW-Absatz-Standardschriftart11111111111111">
    <w:name w:val="WW-Absatz-Standardschriftart11111111111111"/>
    <w:rsid w:val="00960D3C"/>
  </w:style>
  <w:style w:type="character" w:customStyle="1" w:styleId="WW-Absatz-Standardschriftart111111111111111">
    <w:name w:val="WW-Absatz-Standardschriftart111111111111111"/>
    <w:rsid w:val="00960D3C"/>
  </w:style>
  <w:style w:type="character" w:customStyle="1" w:styleId="WW-Absatz-Standardschriftart1111111111111111">
    <w:name w:val="WW-Absatz-Standardschriftart1111111111111111"/>
    <w:rsid w:val="00960D3C"/>
  </w:style>
  <w:style w:type="character" w:customStyle="1" w:styleId="WW-Absatz-Standardschriftart11111111111111111">
    <w:name w:val="WW-Absatz-Standardschriftart11111111111111111"/>
    <w:rsid w:val="00960D3C"/>
  </w:style>
  <w:style w:type="character" w:customStyle="1" w:styleId="WW-Absatz-Standardschriftart111111111111111111">
    <w:name w:val="WW-Absatz-Standardschriftart111111111111111111"/>
    <w:rsid w:val="00960D3C"/>
  </w:style>
  <w:style w:type="character" w:customStyle="1" w:styleId="Symbolyproslovn">
    <w:name w:val="Symboly pro číslování"/>
    <w:rsid w:val="00960D3C"/>
  </w:style>
  <w:style w:type="character" w:customStyle="1" w:styleId="Odrky">
    <w:name w:val="Odrážky"/>
    <w:rsid w:val="00960D3C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960D3C"/>
  </w:style>
  <w:style w:type="character" w:customStyle="1" w:styleId="RTFNum22">
    <w:name w:val="RTF_Num 2 2"/>
    <w:rsid w:val="00960D3C"/>
  </w:style>
  <w:style w:type="character" w:customStyle="1" w:styleId="RTFNum23">
    <w:name w:val="RTF_Num 2 3"/>
    <w:rsid w:val="00960D3C"/>
  </w:style>
  <w:style w:type="character" w:customStyle="1" w:styleId="RTFNum24">
    <w:name w:val="RTF_Num 2 4"/>
    <w:rsid w:val="00960D3C"/>
  </w:style>
  <w:style w:type="character" w:customStyle="1" w:styleId="RTFNum25">
    <w:name w:val="RTF_Num 2 5"/>
    <w:rsid w:val="00960D3C"/>
  </w:style>
  <w:style w:type="character" w:customStyle="1" w:styleId="RTFNum26">
    <w:name w:val="RTF_Num 2 6"/>
    <w:rsid w:val="00960D3C"/>
  </w:style>
  <w:style w:type="character" w:customStyle="1" w:styleId="RTFNum27">
    <w:name w:val="RTF_Num 2 7"/>
    <w:rsid w:val="00960D3C"/>
  </w:style>
  <w:style w:type="character" w:customStyle="1" w:styleId="RTFNum28">
    <w:name w:val="RTF_Num 2 8"/>
    <w:rsid w:val="00960D3C"/>
  </w:style>
  <w:style w:type="character" w:customStyle="1" w:styleId="RTFNum29">
    <w:name w:val="RTF_Num 2 9"/>
    <w:rsid w:val="00960D3C"/>
  </w:style>
  <w:style w:type="character" w:customStyle="1" w:styleId="RTFNum31">
    <w:name w:val="RTF_Num 3 1"/>
    <w:rsid w:val="00960D3C"/>
    <w:rPr>
      <w:rFonts w:ascii="Times New Roman" w:eastAsia="Times New Roman" w:hAnsi="Times New Roman"/>
    </w:rPr>
  </w:style>
  <w:style w:type="character" w:customStyle="1" w:styleId="RTFNum32">
    <w:name w:val="RTF_Num 3 2"/>
    <w:rsid w:val="00960D3C"/>
    <w:rPr>
      <w:rFonts w:ascii="Courier New" w:eastAsia="Courier New" w:hAnsi="Courier New" w:cs="Courier New"/>
    </w:rPr>
  </w:style>
  <w:style w:type="character" w:customStyle="1" w:styleId="RTFNum33">
    <w:name w:val="RTF_Num 3 3"/>
    <w:rsid w:val="00960D3C"/>
    <w:rPr>
      <w:rFonts w:ascii="Wingdings" w:eastAsia="Wingdings" w:hAnsi="Wingdings" w:cs="Wingdings"/>
    </w:rPr>
  </w:style>
  <w:style w:type="character" w:customStyle="1" w:styleId="RTFNum34">
    <w:name w:val="RTF_Num 3 4"/>
    <w:rsid w:val="00960D3C"/>
    <w:rPr>
      <w:rFonts w:ascii="Symbol" w:eastAsia="Symbol" w:hAnsi="Symbol" w:cs="Symbol"/>
    </w:rPr>
  </w:style>
  <w:style w:type="character" w:customStyle="1" w:styleId="RTFNum35">
    <w:name w:val="RTF_Num 3 5"/>
    <w:rsid w:val="00960D3C"/>
    <w:rPr>
      <w:rFonts w:ascii="Courier New" w:eastAsia="Courier New" w:hAnsi="Courier New" w:cs="Courier New"/>
    </w:rPr>
  </w:style>
  <w:style w:type="character" w:customStyle="1" w:styleId="RTFNum36">
    <w:name w:val="RTF_Num 3 6"/>
    <w:rsid w:val="00960D3C"/>
    <w:rPr>
      <w:rFonts w:ascii="Wingdings" w:eastAsia="Wingdings" w:hAnsi="Wingdings" w:cs="Wingdings"/>
    </w:rPr>
  </w:style>
  <w:style w:type="character" w:customStyle="1" w:styleId="RTFNum37">
    <w:name w:val="RTF_Num 3 7"/>
    <w:rsid w:val="00960D3C"/>
    <w:rPr>
      <w:rFonts w:ascii="Symbol" w:eastAsia="Symbol" w:hAnsi="Symbol" w:cs="Symbol"/>
    </w:rPr>
  </w:style>
  <w:style w:type="character" w:customStyle="1" w:styleId="RTFNum38">
    <w:name w:val="RTF_Num 3 8"/>
    <w:rsid w:val="00960D3C"/>
    <w:rPr>
      <w:rFonts w:ascii="Courier New" w:eastAsia="Courier New" w:hAnsi="Courier New" w:cs="Courier New"/>
    </w:rPr>
  </w:style>
  <w:style w:type="character" w:customStyle="1" w:styleId="RTFNum39">
    <w:name w:val="RTF_Num 3 9"/>
    <w:rsid w:val="00960D3C"/>
    <w:rPr>
      <w:rFonts w:ascii="Wingdings" w:eastAsia="Wingdings" w:hAnsi="Wingdings" w:cs="Wingdings"/>
    </w:rPr>
  </w:style>
  <w:style w:type="character" w:customStyle="1" w:styleId="RTFNum41">
    <w:name w:val="RTF_Num 4 1"/>
    <w:rsid w:val="00960D3C"/>
    <w:rPr>
      <w:rFonts w:ascii="Times New Roman" w:eastAsia="Times New Roman" w:hAnsi="Times New Roman"/>
    </w:rPr>
  </w:style>
  <w:style w:type="character" w:customStyle="1" w:styleId="RTFNum42">
    <w:name w:val="RTF_Num 4 2"/>
    <w:rsid w:val="00960D3C"/>
    <w:rPr>
      <w:rFonts w:ascii="Courier New" w:eastAsia="Courier New" w:hAnsi="Courier New" w:cs="Courier New"/>
    </w:rPr>
  </w:style>
  <w:style w:type="character" w:customStyle="1" w:styleId="RTFNum43">
    <w:name w:val="RTF_Num 4 3"/>
    <w:rsid w:val="00960D3C"/>
    <w:rPr>
      <w:rFonts w:ascii="Wingdings" w:eastAsia="Wingdings" w:hAnsi="Wingdings" w:cs="Wingdings"/>
    </w:rPr>
  </w:style>
  <w:style w:type="character" w:customStyle="1" w:styleId="RTFNum44">
    <w:name w:val="RTF_Num 4 4"/>
    <w:rsid w:val="00960D3C"/>
    <w:rPr>
      <w:rFonts w:ascii="Symbol" w:eastAsia="Symbol" w:hAnsi="Symbol" w:cs="Symbol"/>
    </w:rPr>
  </w:style>
  <w:style w:type="character" w:customStyle="1" w:styleId="RTFNum45">
    <w:name w:val="RTF_Num 4 5"/>
    <w:rsid w:val="00960D3C"/>
    <w:rPr>
      <w:rFonts w:ascii="Courier New" w:eastAsia="Courier New" w:hAnsi="Courier New" w:cs="Courier New"/>
    </w:rPr>
  </w:style>
  <w:style w:type="character" w:customStyle="1" w:styleId="RTFNum46">
    <w:name w:val="RTF_Num 4 6"/>
    <w:rsid w:val="00960D3C"/>
    <w:rPr>
      <w:rFonts w:ascii="Wingdings" w:eastAsia="Wingdings" w:hAnsi="Wingdings" w:cs="Wingdings"/>
    </w:rPr>
  </w:style>
  <w:style w:type="character" w:customStyle="1" w:styleId="RTFNum47">
    <w:name w:val="RTF_Num 4 7"/>
    <w:rsid w:val="00960D3C"/>
    <w:rPr>
      <w:rFonts w:ascii="Symbol" w:eastAsia="Symbol" w:hAnsi="Symbol" w:cs="Symbol"/>
    </w:rPr>
  </w:style>
  <w:style w:type="character" w:customStyle="1" w:styleId="RTFNum48">
    <w:name w:val="RTF_Num 4 8"/>
    <w:rsid w:val="00960D3C"/>
    <w:rPr>
      <w:rFonts w:ascii="Courier New" w:eastAsia="Courier New" w:hAnsi="Courier New" w:cs="Courier New"/>
    </w:rPr>
  </w:style>
  <w:style w:type="character" w:customStyle="1" w:styleId="RTFNum49">
    <w:name w:val="RTF_Num 4 9"/>
    <w:rsid w:val="00960D3C"/>
    <w:rPr>
      <w:rFonts w:ascii="Wingdings" w:eastAsia="Wingdings" w:hAnsi="Wingdings" w:cs="Wingdings"/>
    </w:rPr>
  </w:style>
  <w:style w:type="character" w:customStyle="1" w:styleId="RTFNum51">
    <w:name w:val="RTF_Num 5 1"/>
    <w:rsid w:val="00960D3C"/>
  </w:style>
  <w:style w:type="character" w:customStyle="1" w:styleId="RTFNum61">
    <w:name w:val="RTF_Num 6 1"/>
    <w:rsid w:val="00960D3C"/>
    <w:rPr>
      <w:rFonts w:ascii="Symbol" w:eastAsia="Symbol" w:hAnsi="Symbol" w:cs="Symbol"/>
    </w:rPr>
  </w:style>
  <w:style w:type="character" w:customStyle="1" w:styleId="RTFNum71">
    <w:name w:val="RTF_Num 7 1"/>
    <w:rsid w:val="00960D3C"/>
  </w:style>
  <w:style w:type="character" w:customStyle="1" w:styleId="RTFNum81">
    <w:name w:val="RTF_Num 8 1"/>
    <w:rsid w:val="00960D3C"/>
  </w:style>
  <w:style w:type="character" w:customStyle="1" w:styleId="RTFNum91">
    <w:name w:val="RTF_Num 9 1"/>
    <w:rsid w:val="00960D3C"/>
  </w:style>
  <w:style w:type="character" w:customStyle="1" w:styleId="RTFNum101">
    <w:name w:val="RTF_Num 10 1"/>
    <w:rsid w:val="00960D3C"/>
  </w:style>
  <w:style w:type="character" w:customStyle="1" w:styleId="RTFNum111">
    <w:name w:val="RTF_Num 11 1"/>
    <w:rsid w:val="00960D3C"/>
  </w:style>
  <w:style w:type="character" w:customStyle="1" w:styleId="RTFNum121">
    <w:name w:val="RTF_Num 12 1"/>
    <w:rsid w:val="00960D3C"/>
  </w:style>
  <w:style w:type="character" w:customStyle="1" w:styleId="RTFNum131">
    <w:name w:val="RTF_Num 13 1"/>
    <w:rsid w:val="00960D3C"/>
  </w:style>
  <w:style w:type="character" w:customStyle="1" w:styleId="RTFNum141">
    <w:name w:val="RTF_Num 14 1"/>
    <w:rsid w:val="00960D3C"/>
  </w:style>
  <w:style w:type="character" w:customStyle="1" w:styleId="RTFNum151">
    <w:name w:val="RTF_Num 15 1"/>
    <w:rsid w:val="00960D3C"/>
  </w:style>
  <w:style w:type="character" w:customStyle="1" w:styleId="RTFNum161">
    <w:name w:val="RTF_Num 16 1"/>
    <w:rsid w:val="00960D3C"/>
  </w:style>
  <w:style w:type="character" w:customStyle="1" w:styleId="RTFNum171">
    <w:name w:val="RTF_Num 17 1"/>
    <w:rsid w:val="00960D3C"/>
  </w:style>
  <w:style w:type="character" w:customStyle="1" w:styleId="RTFNum181">
    <w:name w:val="RTF_Num 18 1"/>
    <w:rsid w:val="00960D3C"/>
  </w:style>
  <w:style w:type="character" w:customStyle="1" w:styleId="RTFNum191">
    <w:name w:val="RTF_Num 19 1"/>
    <w:rsid w:val="00960D3C"/>
  </w:style>
  <w:style w:type="character" w:customStyle="1" w:styleId="RTFNum201">
    <w:name w:val="RTF_Num 20 1"/>
    <w:rsid w:val="00960D3C"/>
  </w:style>
  <w:style w:type="character" w:customStyle="1" w:styleId="RTFNum211">
    <w:name w:val="RTF_Num 21 1"/>
    <w:rsid w:val="00960D3C"/>
    <w:rPr>
      <w:rFonts w:ascii="Times New Roman" w:eastAsia="Times New Roman" w:hAnsi="Times New Roman"/>
    </w:rPr>
  </w:style>
  <w:style w:type="character" w:customStyle="1" w:styleId="RTFNum212">
    <w:name w:val="RTF_Num 21 2"/>
    <w:rsid w:val="00960D3C"/>
    <w:rPr>
      <w:rFonts w:ascii="Courier New" w:eastAsia="Courier New" w:hAnsi="Courier New" w:cs="Courier New"/>
    </w:rPr>
  </w:style>
  <w:style w:type="character" w:customStyle="1" w:styleId="RTFNum213">
    <w:name w:val="RTF_Num 21 3"/>
    <w:rsid w:val="00960D3C"/>
    <w:rPr>
      <w:rFonts w:ascii="Wingdings" w:eastAsia="Wingdings" w:hAnsi="Wingdings" w:cs="Wingdings"/>
    </w:rPr>
  </w:style>
  <w:style w:type="character" w:customStyle="1" w:styleId="RTFNum214">
    <w:name w:val="RTF_Num 21 4"/>
    <w:rsid w:val="00960D3C"/>
    <w:rPr>
      <w:rFonts w:ascii="Symbol" w:eastAsia="Symbol" w:hAnsi="Symbol" w:cs="Symbol"/>
    </w:rPr>
  </w:style>
  <w:style w:type="character" w:customStyle="1" w:styleId="RTFNum215">
    <w:name w:val="RTF_Num 21 5"/>
    <w:rsid w:val="00960D3C"/>
    <w:rPr>
      <w:rFonts w:ascii="Courier New" w:eastAsia="Courier New" w:hAnsi="Courier New" w:cs="Courier New"/>
    </w:rPr>
  </w:style>
  <w:style w:type="character" w:customStyle="1" w:styleId="RTFNum216">
    <w:name w:val="RTF_Num 21 6"/>
    <w:rsid w:val="00960D3C"/>
    <w:rPr>
      <w:rFonts w:ascii="Wingdings" w:eastAsia="Wingdings" w:hAnsi="Wingdings" w:cs="Wingdings"/>
    </w:rPr>
  </w:style>
  <w:style w:type="character" w:customStyle="1" w:styleId="RTFNum217">
    <w:name w:val="RTF_Num 21 7"/>
    <w:rsid w:val="00960D3C"/>
    <w:rPr>
      <w:rFonts w:ascii="Symbol" w:eastAsia="Symbol" w:hAnsi="Symbol" w:cs="Symbol"/>
    </w:rPr>
  </w:style>
  <w:style w:type="character" w:customStyle="1" w:styleId="RTFNum218">
    <w:name w:val="RTF_Num 21 8"/>
    <w:rsid w:val="00960D3C"/>
    <w:rPr>
      <w:rFonts w:ascii="Courier New" w:eastAsia="Courier New" w:hAnsi="Courier New" w:cs="Courier New"/>
    </w:rPr>
  </w:style>
  <w:style w:type="character" w:customStyle="1" w:styleId="RTFNum219">
    <w:name w:val="RTF_Num 21 9"/>
    <w:rsid w:val="00960D3C"/>
    <w:rPr>
      <w:rFonts w:ascii="Wingdings" w:eastAsia="Wingdings" w:hAnsi="Wingdings" w:cs="Wingdings"/>
    </w:rPr>
  </w:style>
  <w:style w:type="character" w:customStyle="1" w:styleId="RTFNum221">
    <w:name w:val="RTF_Num 22 1"/>
    <w:rsid w:val="00960D3C"/>
  </w:style>
  <w:style w:type="character" w:customStyle="1" w:styleId="RTFNum231">
    <w:name w:val="RTF_Num 23 1"/>
    <w:rsid w:val="00960D3C"/>
  </w:style>
  <w:style w:type="character" w:customStyle="1" w:styleId="Standardnpsmoodstavce1">
    <w:name w:val="Standardní písmo odstavce1"/>
    <w:rsid w:val="00960D3C"/>
  </w:style>
  <w:style w:type="character" w:customStyle="1" w:styleId="slostrnky1">
    <w:name w:val="Číslo stránky1"/>
    <w:basedOn w:val="Standardnpsmoodstavce1"/>
    <w:rsid w:val="00960D3C"/>
  </w:style>
  <w:style w:type="paragraph" w:customStyle="1" w:styleId="Nadpis">
    <w:name w:val="Nadpis"/>
    <w:basedOn w:val="Normln"/>
    <w:next w:val="Zkladntext"/>
    <w:rsid w:val="00960D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960D3C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960D3C"/>
    <w:rPr>
      <w:rFonts w:cs="Tahoma"/>
    </w:rPr>
  </w:style>
  <w:style w:type="paragraph" w:customStyle="1" w:styleId="Popisek">
    <w:name w:val="Popisek"/>
    <w:basedOn w:val="Normln"/>
    <w:rsid w:val="00960D3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960D3C"/>
    <w:pPr>
      <w:suppressLineNumbers/>
    </w:pPr>
    <w:rPr>
      <w:rFonts w:cs="Tahoma"/>
    </w:rPr>
  </w:style>
  <w:style w:type="paragraph" w:styleId="Zhlav">
    <w:name w:val="header"/>
    <w:basedOn w:val="Normln"/>
    <w:rsid w:val="00960D3C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960D3C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960D3C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960D3C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960D3C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960D3C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960D3C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960D3C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960D3C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960D3C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960D3C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960D3C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960D3C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960D3C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960D3C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960D3C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960D3C"/>
    <w:rPr>
      <w:sz w:val="24"/>
      <w:szCs w:val="24"/>
    </w:rPr>
  </w:style>
  <w:style w:type="paragraph" w:customStyle="1" w:styleId="Zhlav1">
    <w:name w:val="Záhlaví1"/>
    <w:basedOn w:val="Normln"/>
    <w:rsid w:val="00960D3C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960D3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960D3C"/>
    <w:pPr>
      <w:suppressLineNumbers/>
    </w:pPr>
  </w:style>
  <w:style w:type="paragraph" w:customStyle="1" w:styleId="Nadpistabulky">
    <w:name w:val="Nadpis tabulky"/>
    <w:basedOn w:val="Obsahtabulky"/>
    <w:rsid w:val="00960D3C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paragraph" w:customStyle="1" w:styleId="Standard">
    <w:name w:val="Standard"/>
    <w:rsid w:val="00B80F4B"/>
    <w:pPr>
      <w:widowControl w:val="0"/>
      <w:suppressAutoHyphens/>
      <w:autoSpaceDN w:val="0"/>
    </w:pPr>
    <w:rPr>
      <w:kern w:val="3"/>
      <w:sz w:val="24"/>
      <w:szCs w:val="24"/>
      <w:lang w:bidi="cs-CZ"/>
    </w:rPr>
  </w:style>
  <w:style w:type="table" w:styleId="Mkatabulky">
    <w:name w:val="Table Grid"/>
    <w:basedOn w:val="Normlntabulka"/>
    <w:uiPriority w:val="59"/>
    <w:rsid w:val="002D2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0079E"/>
    <w:rPr>
      <w:sz w:val="24"/>
      <w:szCs w:val="24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917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valigurova-darja-1</cp:lastModifiedBy>
  <cp:revision>3</cp:revision>
  <cp:lastPrinted>2017-11-15T11:13:00Z</cp:lastPrinted>
  <dcterms:created xsi:type="dcterms:W3CDTF">2017-11-28T13:03:00Z</dcterms:created>
  <dcterms:modified xsi:type="dcterms:W3CDTF">2017-11-29T08:03:00Z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