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FB984" w14:textId="77777777" w:rsidR="00D547C6" w:rsidRPr="008254AE" w:rsidRDefault="00D547C6" w:rsidP="00D547C6">
      <w:pPr>
        <w:pStyle w:val="Zkladntext"/>
        <w:tabs>
          <w:tab w:val="left" w:pos="227"/>
        </w:tabs>
        <w:spacing w:line="276" w:lineRule="auto"/>
        <w:rPr>
          <w:rFonts w:ascii="Arial" w:hAnsi="Arial" w:cs="Arial"/>
          <w:b/>
          <w:bCs/>
          <w:caps/>
          <w:sz w:val="28"/>
          <w:szCs w:val="28"/>
        </w:rPr>
      </w:pPr>
      <w:r w:rsidRPr="008254AE">
        <w:rPr>
          <w:rFonts w:ascii="Arial" w:hAnsi="Arial" w:cs="Arial"/>
          <w:b/>
          <w:bCs/>
          <w:caps/>
          <w:sz w:val="28"/>
          <w:szCs w:val="28"/>
        </w:rPr>
        <w:t>KUPNÍ Smlouva</w:t>
      </w:r>
    </w:p>
    <w:p w14:paraId="5F3CAFE7" w14:textId="77777777" w:rsidR="00D547C6" w:rsidRDefault="00D547C6" w:rsidP="00D547C6">
      <w:pPr>
        <w:pStyle w:val="Zkladntext"/>
        <w:tabs>
          <w:tab w:val="left" w:pos="227"/>
        </w:tabs>
        <w:spacing w:line="276" w:lineRule="auto"/>
        <w:rPr>
          <w:rFonts w:ascii="Calibri" w:hAnsi="Calibri"/>
          <w:b/>
          <w:bCs/>
          <w:caps/>
        </w:rPr>
      </w:pPr>
    </w:p>
    <w:p w14:paraId="3236B6EC" w14:textId="77777777" w:rsidR="00D547C6" w:rsidRPr="008254AE" w:rsidRDefault="00D547C6" w:rsidP="00D547C6">
      <w:pPr>
        <w:ind w:left="-284" w:right="-295"/>
        <w:jc w:val="center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uzavřená podle § 2079 a násl. zákona č. 89/2012 Sb., občanský zákoník </w:t>
      </w:r>
    </w:p>
    <w:p w14:paraId="78143E7E" w14:textId="77777777" w:rsidR="00D547C6" w:rsidRPr="008254AE" w:rsidRDefault="00D547C6" w:rsidP="00D547C6">
      <w:pPr>
        <w:ind w:left="-284" w:right="-295"/>
        <w:jc w:val="center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(dále jen „</w:t>
      </w:r>
      <w:r w:rsidRPr="008254AE">
        <w:rPr>
          <w:rFonts w:ascii="Arial" w:hAnsi="Arial" w:cs="Arial"/>
          <w:b/>
          <w:sz w:val="20"/>
          <w:szCs w:val="20"/>
        </w:rPr>
        <w:t>Občanský zákoník</w:t>
      </w:r>
      <w:r w:rsidRPr="008254AE">
        <w:rPr>
          <w:rFonts w:ascii="Arial" w:hAnsi="Arial" w:cs="Arial"/>
          <w:sz w:val="20"/>
          <w:szCs w:val="20"/>
        </w:rPr>
        <w:t>“), (dále jen „</w:t>
      </w:r>
      <w:r w:rsidRPr="008254AE">
        <w:rPr>
          <w:rFonts w:ascii="Arial" w:hAnsi="Arial" w:cs="Arial"/>
          <w:b/>
          <w:sz w:val="20"/>
          <w:szCs w:val="20"/>
        </w:rPr>
        <w:t>Smlouva</w:t>
      </w:r>
      <w:r w:rsidRPr="008254AE">
        <w:rPr>
          <w:rFonts w:ascii="Arial" w:hAnsi="Arial" w:cs="Arial"/>
          <w:sz w:val="20"/>
          <w:szCs w:val="20"/>
        </w:rPr>
        <w:t>“)</w:t>
      </w:r>
    </w:p>
    <w:p w14:paraId="3BAE61E8" w14:textId="77777777" w:rsidR="00D547C6" w:rsidRPr="008254AE" w:rsidRDefault="00D547C6" w:rsidP="00D547C6">
      <w:pPr>
        <w:tabs>
          <w:tab w:val="left" w:pos="142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2BEEDE1E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 xml:space="preserve">Článek I. </w:t>
      </w:r>
    </w:p>
    <w:p w14:paraId="05CC00C4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>Smluvní strany</w:t>
      </w:r>
    </w:p>
    <w:p w14:paraId="7E4606D6" w14:textId="77777777" w:rsidR="00D547C6" w:rsidRPr="008254AE" w:rsidRDefault="00D547C6" w:rsidP="00D547C6">
      <w:pPr>
        <w:rPr>
          <w:rFonts w:ascii="Arial" w:hAnsi="Arial" w:cs="Arial"/>
          <w:sz w:val="20"/>
          <w:szCs w:val="20"/>
        </w:rPr>
      </w:pPr>
    </w:p>
    <w:p w14:paraId="5F814351" w14:textId="34275474" w:rsidR="00D547C6" w:rsidRPr="008254AE" w:rsidRDefault="00D547C6" w:rsidP="00D547C6">
      <w:pPr>
        <w:rPr>
          <w:rFonts w:ascii="Arial" w:hAnsi="Arial" w:cs="Arial"/>
          <w:b/>
          <w:sz w:val="20"/>
          <w:szCs w:val="20"/>
        </w:rPr>
      </w:pPr>
      <w:r w:rsidRPr="008254AE">
        <w:rPr>
          <w:rFonts w:ascii="Arial" w:hAnsi="Arial" w:cs="Arial"/>
          <w:b/>
          <w:sz w:val="20"/>
          <w:szCs w:val="20"/>
        </w:rPr>
        <w:t>Kupující:</w:t>
      </w:r>
      <w:r w:rsidRPr="008254AE">
        <w:rPr>
          <w:rFonts w:ascii="Arial" w:hAnsi="Arial" w:cs="Arial"/>
          <w:b/>
          <w:sz w:val="20"/>
          <w:szCs w:val="20"/>
        </w:rPr>
        <w:tab/>
      </w:r>
      <w:r w:rsidR="00D0420B">
        <w:rPr>
          <w:rFonts w:ascii="Arial" w:hAnsi="Arial" w:cs="Arial"/>
          <w:b/>
          <w:sz w:val="20"/>
          <w:szCs w:val="20"/>
        </w:rPr>
        <w:t xml:space="preserve">Technické služby města Pelhřimov, </w:t>
      </w:r>
      <w:proofErr w:type="spellStart"/>
      <w:proofErr w:type="gramStart"/>
      <w:r w:rsidR="00D0420B">
        <w:rPr>
          <w:rFonts w:ascii="Arial" w:hAnsi="Arial" w:cs="Arial"/>
          <w:b/>
          <w:sz w:val="20"/>
          <w:szCs w:val="20"/>
        </w:rPr>
        <w:t>p.o</w:t>
      </w:r>
      <w:proofErr w:type="spellEnd"/>
      <w:r w:rsidR="00D0420B">
        <w:rPr>
          <w:rFonts w:ascii="Arial" w:hAnsi="Arial" w:cs="Arial"/>
          <w:b/>
          <w:sz w:val="20"/>
          <w:szCs w:val="20"/>
        </w:rPr>
        <w:t>.</w:t>
      </w:r>
      <w:proofErr w:type="gramEnd"/>
    </w:p>
    <w:p w14:paraId="7D0052C3" w14:textId="55DFFF5A" w:rsidR="00D547C6" w:rsidRPr="008254AE" w:rsidRDefault="00D547C6" w:rsidP="00D547C6">
      <w:pPr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se sídlem:</w:t>
      </w:r>
      <w:r w:rsidRPr="008254AE">
        <w:rPr>
          <w:rFonts w:ascii="Arial" w:hAnsi="Arial" w:cs="Arial"/>
          <w:sz w:val="20"/>
          <w:szCs w:val="20"/>
        </w:rPr>
        <w:tab/>
      </w:r>
      <w:proofErr w:type="spellStart"/>
      <w:r w:rsidR="00D0420B">
        <w:rPr>
          <w:rFonts w:ascii="Arial" w:hAnsi="Arial" w:cs="Arial"/>
          <w:sz w:val="20"/>
          <w:szCs w:val="20"/>
        </w:rPr>
        <w:t>Myslotínská</w:t>
      </w:r>
      <w:proofErr w:type="spellEnd"/>
      <w:r w:rsidR="00D0420B">
        <w:rPr>
          <w:rFonts w:ascii="Arial" w:hAnsi="Arial" w:cs="Arial"/>
          <w:sz w:val="20"/>
          <w:szCs w:val="20"/>
        </w:rPr>
        <w:t xml:space="preserve"> 1740</w:t>
      </w:r>
      <w:r w:rsidRPr="008254AE">
        <w:rPr>
          <w:rFonts w:ascii="Arial" w:hAnsi="Arial" w:cs="Arial"/>
          <w:snapToGrid w:val="0"/>
          <w:sz w:val="20"/>
          <w:szCs w:val="20"/>
        </w:rPr>
        <w:t xml:space="preserve">, </w:t>
      </w:r>
      <w:r w:rsidR="00A06102" w:rsidRPr="008254AE">
        <w:rPr>
          <w:rFonts w:ascii="Arial" w:hAnsi="Arial" w:cs="Arial"/>
          <w:snapToGrid w:val="0"/>
          <w:sz w:val="20"/>
          <w:szCs w:val="20"/>
        </w:rPr>
        <w:t>393 01 Pelhřimov</w:t>
      </w:r>
    </w:p>
    <w:p w14:paraId="107408F7" w14:textId="5A75C70D" w:rsidR="00D547C6" w:rsidRDefault="00D547C6" w:rsidP="00D547C6">
      <w:pPr>
        <w:rPr>
          <w:rFonts w:ascii="Arial" w:hAnsi="Arial" w:cs="Arial"/>
          <w:bCs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zastoupený:</w:t>
      </w:r>
      <w:r w:rsidRPr="008254AE">
        <w:rPr>
          <w:rFonts w:ascii="Arial" w:hAnsi="Arial" w:cs="Arial"/>
          <w:sz w:val="20"/>
          <w:szCs w:val="20"/>
        </w:rPr>
        <w:tab/>
      </w:r>
      <w:r w:rsidRPr="008254AE">
        <w:rPr>
          <w:rFonts w:ascii="Arial" w:hAnsi="Arial" w:cs="Arial"/>
          <w:bCs/>
          <w:sz w:val="20"/>
          <w:szCs w:val="20"/>
        </w:rPr>
        <w:t xml:space="preserve">Ing. </w:t>
      </w:r>
      <w:r w:rsidR="00D0420B">
        <w:rPr>
          <w:rFonts w:ascii="Arial" w:hAnsi="Arial" w:cs="Arial"/>
          <w:bCs/>
          <w:sz w:val="20"/>
          <w:szCs w:val="20"/>
        </w:rPr>
        <w:t xml:space="preserve">Pavlou </w:t>
      </w:r>
      <w:proofErr w:type="spellStart"/>
      <w:r w:rsidR="00D0420B">
        <w:rPr>
          <w:rFonts w:ascii="Arial" w:hAnsi="Arial" w:cs="Arial"/>
          <w:bCs/>
          <w:sz w:val="20"/>
          <w:szCs w:val="20"/>
        </w:rPr>
        <w:t>Licehammerovou</w:t>
      </w:r>
      <w:proofErr w:type="spellEnd"/>
      <w:r w:rsidR="002E68F0">
        <w:rPr>
          <w:rFonts w:ascii="Arial" w:hAnsi="Arial" w:cs="Arial"/>
          <w:bCs/>
          <w:sz w:val="20"/>
          <w:szCs w:val="20"/>
        </w:rPr>
        <w:t>,</w:t>
      </w:r>
      <w:r w:rsidR="00D0420B">
        <w:rPr>
          <w:rFonts w:ascii="Arial" w:hAnsi="Arial" w:cs="Arial"/>
          <w:bCs/>
          <w:sz w:val="20"/>
          <w:szCs w:val="20"/>
        </w:rPr>
        <w:t xml:space="preserve"> ředitelkou</w:t>
      </w:r>
    </w:p>
    <w:p w14:paraId="13CDD0E0" w14:textId="04E72BB7" w:rsidR="00D0420B" w:rsidRDefault="00D547C6" w:rsidP="00D547C6">
      <w:pPr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ve věcech technických op</w:t>
      </w:r>
      <w:bookmarkStart w:id="0" w:name="Text42"/>
      <w:r w:rsidRPr="008254AE">
        <w:rPr>
          <w:rFonts w:ascii="Arial" w:hAnsi="Arial" w:cs="Arial"/>
          <w:sz w:val="20"/>
          <w:szCs w:val="20"/>
        </w:rPr>
        <w:t>rávněn</w:t>
      </w:r>
      <w:r w:rsidR="00D0420B">
        <w:rPr>
          <w:rFonts w:ascii="Arial" w:hAnsi="Arial" w:cs="Arial"/>
          <w:sz w:val="20"/>
          <w:szCs w:val="20"/>
        </w:rPr>
        <w:t>a</w:t>
      </w:r>
      <w:r w:rsidRPr="008254AE">
        <w:rPr>
          <w:rFonts w:ascii="Arial" w:hAnsi="Arial" w:cs="Arial"/>
          <w:sz w:val="20"/>
          <w:szCs w:val="20"/>
        </w:rPr>
        <w:t xml:space="preserve"> jednat:</w:t>
      </w:r>
      <w:bookmarkEnd w:id="0"/>
      <w:r w:rsidR="003B34B0">
        <w:rPr>
          <w:rFonts w:ascii="Arial" w:hAnsi="Arial" w:cs="Arial"/>
          <w:sz w:val="20"/>
          <w:szCs w:val="20"/>
        </w:rPr>
        <w:t xml:space="preserve"> </w:t>
      </w:r>
      <w:r w:rsidR="00D0420B">
        <w:rPr>
          <w:rFonts w:ascii="Arial" w:hAnsi="Arial" w:cs="Arial"/>
          <w:sz w:val="20"/>
          <w:szCs w:val="20"/>
        </w:rPr>
        <w:t>ing. Eva Hamrlová – vedoucí provozně-technického úseku</w:t>
      </w:r>
    </w:p>
    <w:p w14:paraId="31FC769E" w14:textId="3AF9800C" w:rsidR="00D547C6" w:rsidRPr="008254AE" w:rsidRDefault="00D0420B" w:rsidP="00D547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D547C6" w:rsidRPr="008254AE">
        <w:rPr>
          <w:rFonts w:ascii="Arial" w:hAnsi="Arial" w:cs="Arial"/>
          <w:sz w:val="20"/>
          <w:szCs w:val="20"/>
        </w:rPr>
        <w:t>:</w:t>
      </w:r>
      <w:r w:rsidR="00D547C6" w:rsidRPr="008254AE">
        <w:rPr>
          <w:rFonts w:ascii="Arial" w:hAnsi="Arial" w:cs="Arial"/>
          <w:sz w:val="20"/>
          <w:szCs w:val="20"/>
        </w:rPr>
        <w:tab/>
      </w:r>
      <w:r w:rsidR="00D547C6" w:rsidRPr="008254A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>490 56 689</w:t>
      </w:r>
    </w:p>
    <w:p w14:paraId="3D5F4E4F" w14:textId="3162AABB" w:rsidR="00D547C6" w:rsidRPr="008254AE" w:rsidRDefault="00D547C6" w:rsidP="00D547C6">
      <w:pPr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DIČ: </w:t>
      </w:r>
      <w:r w:rsidRPr="008254AE">
        <w:rPr>
          <w:rFonts w:ascii="Arial" w:hAnsi="Arial" w:cs="Arial"/>
          <w:sz w:val="20"/>
          <w:szCs w:val="20"/>
        </w:rPr>
        <w:tab/>
      </w:r>
      <w:r w:rsidRPr="008254AE">
        <w:rPr>
          <w:rFonts w:ascii="Arial" w:hAnsi="Arial" w:cs="Arial"/>
          <w:sz w:val="20"/>
          <w:szCs w:val="20"/>
        </w:rPr>
        <w:tab/>
        <w:t>CZ</w:t>
      </w:r>
      <w:r w:rsidR="00D0420B">
        <w:rPr>
          <w:rFonts w:ascii="Arial" w:hAnsi="Arial" w:cs="Arial"/>
          <w:snapToGrid w:val="0"/>
          <w:sz w:val="20"/>
          <w:szCs w:val="20"/>
        </w:rPr>
        <w:t>49056689</w:t>
      </w:r>
    </w:p>
    <w:p w14:paraId="0C4C0E69" w14:textId="1B05D94E" w:rsidR="00D547C6" w:rsidRDefault="00D547C6" w:rsidP="00D547C6">
      <w:pPr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bankovní spojení: </w:t>
      </w:r>
    </w:p>
    <w:p w14:paraId="377AC328" w14:textId="7B2BCF8C" w:rsidR="00D0420B" w:rsidRPr="008254AE" w:rsidRDefault="007000CF" w:rsidP="00D547C6">
      <w:pPr>
        <w:rPr>
          <w:rFonts w:ascii="Arial" w:hAnsi="Arial" w:cs="Arial"/>
          <w:sz w:val="20"/>
          <w:szCs w:val="20"/>
        </w:rPr>
      </w:pPr>
      <w:r w:rsidRPr="007000CF">
        <w:rPr>
          <w:rFonts w:ascii="Arial" w:hAnsi="Arial" w:cs="Arial"/>
          <w:sz w:val="20"/>
          <w:szCs w:val="20"/>
        </w:rPr>
        <w:t>zapsán v obchodním rejstříku</w:t>
      </w:r>
      <w:r>
        <w:rPr>
          <w:rFonts w:ascii="Arial" w:hAnsi="Arial" w:cs="Arial"/>
          <w:sz w:val="20"/>
          <w:szCs w:val="20"/>
        </w:rPr>
        <w:t xml:space="preserve"> vedeném Krajským soudem v Českých Budějovicích, oddíl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>, vložka 1</w:t>
      </w:r>
    </w:p>
    <w:p w14:paraId="5CD18039" w14:textId="77777777" w:rsidR="00D547C6" w:rsidRPr="008254AE" w:rsidRDefault="00D547C6" w:rsidP="00D547C6">
      <w:pPr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dále jen „</w:t>
      </w:r>
      <w:r w:rsidRPr="008254AE">
        <w:rPr>
          <w:rFonts w:ascii="Arial" w:hAnsi="Arial" w:cs="Arial"/>
          <w:b/>
          <w:sz w:val="20"/>
          <w:szCs w:val="20"/>
        </w:rPr>
        <w:t>Kupující</w:t>
      </w:r>
      <w:r w:rsidRPr="008254AE">
        <w:rPr>
          <w:rFonts w:ascii="Arial" w:hAnsi="Arial" w:cs="Arial"/>
          <w:sz w:val="20"/>
          <w:szCs w:val="20"/>
        </w:rPr>
        <w:t>“ na straně jedné,</w:t>
      </w:r>
    </w:p>
    <w:p w14:paraId="6C30FFBE" w14:textId="77777777" w:rsidR="00D547C6" w:rsidRPr="008254AE" w:rsidRDefault="00D547C6" w:rsidP="00D547C6">
      <w:pPr>
        <w:rPr>
          <w:rFonts w:ascii="Arial" w:hAnsi="Arial" w:cs="Arial"/>
          <w:sz w:val="20"/>
          <w:szCs w:val="20"/>
        </w:rPr>
      </w:pPr>
    </w:p>
    <w:p w14:paraId="2ED01196" w14:textId="77777777" w:rsidR="00D547C6" w:rsidRPr="008254AE" w:rsidRDefault="00D547C6" w:rsidP="00D547C6">
      <w:pPr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a</w:t>
      </w:r>
    </w:p>
    <w:p w14:paraId="7F3F812E" w14:textId="77777777" w:rsidR="00D547C6" w:rsidRPr="008254AE" w:rsidRDefault="00D547C6" w:rsidP="00D547C6">
      <w:pPr>
        <w:rPr>
          <w:rFonts w:ascii="Arial" w:hAnsi="Arial" w:cs="Arial"/>
          <w:sz w:val="20"/>
          <w:szCs w:val="20"/>
        </w:rPr>
      </w:pPr>
    </w:p>
    <w:p w14:paraId="424BABCF" w14:textId="65EE9214" w:rsidR="00D547C6" w:rsidRPr="000C5644" w:rsidRDefault="00D547C6" w:rsidP="00D547C6">
      <w:pPr>
        <w:rPr>
          <w:rFonts w:ascii="Arial" w:hAnsi="Arial" w:cs="Arial"/>
          <w:b/>
          <w:sz w:val="20"/>
          <w:szCs w:val="20"/>
        </w:rPr>
      </w:pPr>
      <w:r w:rsidRPr="000C5644">
        <w:rPr>
          <w:rFonts w:ascii="Arial" w:hAnsi="Arial" w:cs="Arial"/>
          <w:b/>
          <w:sz w:val="20"/>
          <w:szCs w:val="20"/>
        </w:rPr>
        <w:t>Prodávající:</w:t>
      </w:r>
      <w:r w:rsidRPr="000C5644">
        <w:rPr>
          <w:rFonts w:ascii="Arial" w:hAnsi="Arial" w:cs="Arial"/>
          <w:b/>
          <w:sz w:val="20"/>
          <w:szCs w:val="20"/>
        </w:rPr>
        <w:tab/>
      </w:r>
      <w:r w:rsidR="000C5644" w:rsidRPr="000C5644">
        <w:rPr>
          <w:rFonts w:ascii="Arial" w:hAnsi="Arial" w:cs="Arial"/>
          <w:b/>
          <w:sz w:val="20"/>
          <w:szCs w:val="20"/>
        </w:rPr>
        <w:t>MOUDER s.r.o.</w:t>
      </w:r>
    </w:p>
    <w:p w14:paraId="6C0B05D4" w14:textId="110FB962" w:rsidR="00D547C6" w:rsidRPr="000C5644" w:rsidRDefault="00D547C6" w:rsidP="00D547C6">
      <w:pPr>
        <w:rPr>
          <w:rFonts w:ascii="Arial" w:hAnsi="Arial" w:cs="Arial"/>
          <w:sz w:val="20"/>
          <w:szCs w:val="20"/>
        </w:rPr>
      </w:pPr>
      <w:r w:rsidRPr="000C5644">
        <w:rPr>
          <w:rFonts w:ascii="Arial" w:hAnsi="Arial" w:cs="Arial"/>
          <w:sz w:val="20"/>
          <w:szCs w:val="20"/>
        </w:rPr>
        <w:t>se sídlem:</w:t>
      </w:r>
      <w:r w:rsidRPr="000C5644">
        <w:rPr>
          <w:rFonts w:ascii="Arial" w:hAnsi="Arial" w:cs="Arial"/>
          <w:sz w:val="20"/>
          <w:szCs w:val="20"/>
        </w:rPr>
        <w:tab/>
      </w:r>
      <w:r w:rsidR="000C5644" w:rsidRPr="000C5644">
        <w:rPr>
          <w:rFonts w:ascii="Arial" w:hAnsi="Arial" w:cs="Arial"/>
          <w:sz w:val="20"/>
          <w:szCs w:val="20"/>
        </w:rPr>
        <w:t>Jevanská 1018, 281 63 Kostelec nad Černými lesy</w:t>
      </w:r>
    </w:p>
    <w:p w14:paraId="7DEB89DA" w14:textId="23479ADA" w:rsidR="00D547C6" w:rsidRPr="000C5644" w:rsidRDefault="00D547C6" w:rsidP="00D547C6">
      <w:pPr>
        <w:rPr>
          <w:rFonts w:ascii="Arial" w:hAnsi="Arial" w:cs="Arial"/>
          <w:sz w:val="20"/>
          <w:szCs w:val="20"/>
        </w:rPr>
      </w:pPr>
      <w:r w:rsidRPr="000C5644">
        <w:rPr>
          <w:rFonts w:ascii="Arial" w:hAnsi="Arial" w:cs="Arial"/>
          <w:sz w:val="20"/>
          <w:szCs w:val="20"/>
        </w:rPr>
        <w:t>zastoupený:</w:t>
      </w:r>
      <w:r w:rsidRPr="000C5644">
        <w:rPr>
          <w:rFonts w:ascii="Arial" w:hAnsi="Arial" w:cs="Arial"/>
          <w:sz w:val="20"/>
          <w:szCs w:val="20"/>
        </w:rPr>
        <w:tab/>
      </w:r>
      <w:r w:rsidR="000C5644" w:rsidRPr="000C5644">
        <w:rPr>
          <w:rFonts w:ascii="Arial" w:hAnsi="Arial" w:cs="Arial"/>
          <w:sz w:val="20"/>
          <w:szCs w:val="20"/>
        </w:rPr>
        <w:t xml:space="preserve">Adolfem </w:t>
      </w:r>
      <w:proofErr w:type="spellStart"/>
      <w:r w:rsidR="000C5644" w:rsidRPr="000C5644">
        <w:rPr>
          <w:rFonts w:ascii="Arial" w:hAnsi="Arial" w:cs="Arial"/>
          <w:sz w:val="20"/>
          <w:szCs w:val="20"/>
        </w:rPr>
        <w:t>Mouderem</w:t>
      </w:r>
      <w:proofErr w:type="spellEnd"/>
      <w:r w:rsidR="000C5644" w:rsidRPr="000C5644">
        <w:rPr>
          <w:rFonts w:ascii="Arial" w:hAnsi="Arial" w:cs="Arial"/>
          <w:sz w:val="20"/>
          <w:szCs w:val="20"/>
        </w:rPr>
        <w:t>, jednatelem společnosti</w:t>
      </w:r>
    </w:p>
    <w:p w14:paraId="50146981" w14:textId="05C4E45A" w:rsidR="00D547C6" w:rsidRPr="000C5644" w:rsidRDefault="00D547C6" w:rsidP="00D547C6">
      <w:pPr>
        <w:rPr>
          <w:rFonts w:ascii="Arial" w:hAnsi="Arial" w:cs="Arial"/>
          <w:sz w:val="20"/>
          <w:szCs w:val="20"/>
        </w:rPr>
      </w:pPr>
      <w:r w:rsidRPr="000C5644">
        <w:rPr>
          <w:rFonts w:ascii="Arial" w:hAnsi="Arial" w:cs="Arial"/>
          <w:sz w:val="20"/>
          <w:szCs w:val="20"/>
        </w:rPr>
        <w:t xml:space="preserve">ve věcech technických oprávněn jednat: </w:t>
      </w:r>
      <w:r w:rsidR="000C5644" w:rsidRPr="000C5644">
        <w:rPr>
          <w:rFonts w:ascii="Arial" w:hAnsi="Arial" w:cs="Arial"/>
          <w:sz w:val="20"/>
          <w:szCs w:val="20"/>
        </w:rPr>
        <w:t>Adolf Mouder,</w:t>
      </w:r>
      <w:r w:rsidRPr="000C5644">
        <w:rPr>
          <w:rFonts w:ascii="Arial" w:hAnsi="Arial" w:cs="Arial"/>
          <w:sz w:val="20"/>
          <w:szCs w:val="20"/>
        </w:rPr>
        <w:t xml:space="preserve"> e-mail:</w:t>
      </w:r>
      <w:r w:rsidR="000C5644" w:rsidRPr="000C5644">
        <w:rPr>
          <w:rFonts w:ascii="Arial" w:hAnsi="Arial" w:cs="Arial"/>
          <w:sz w:val="20"/>
          <w:szCs w:val="20"/>
        </w:rPr>
        <w:t xml:space="preserve">, </w:t>
      </w:r>
      <w:r w:rsidRPr="000C5644">
        <w:rPr>
          <w:rFonts w:ascii="Arial" w:hAnsi="Arial" w:cs="Arial"/>
          <w:sz w:val="20"/>
          <w:szCs w:val="20"/>
        </w:rPr>
        <w:t>tel.:</w:t>
      </w:r>
    </w:p>
    <w:p w14:paraId="3A2056B3" w14:textId="2F6B0688" w:rsidR="00D547C6" w:rsidRPr="000C5644" w:rsidRDefault="00D547C6" w:rsidP="00D547C6">
      <w:pPr>
        <w:rPr>
          <w:rFonts w:ascii="Arial" w:hAnsi="Arial" w:cs="Arial"/>
          <w:sz w:val="20"/>
          <w:szCs w:val="20"/>
        </w:rPr>
      </w:pPr>
      <w:r w:rsidRPr="000C5644">
        <w:rPr>
          <w:rFonts w:ascii="Arial" w:hAnsi="Arial" w:cs="Arial"/>
          <w:sz w:val="20"/>
          <w:szCs w:val="20"/>
        </w:rPr>
        <w:t xml:space="preserve">IČ: </w:t>
      </w:r>
      <w:r w:rsidRPr="000C5644">
        <w:rPr>
          <w:rFonts w:ascii="Arial" w:hAnsi="Arial" w:cs="Arial"/>
          <w:sz w:val="20"/>
          <w:szCs w:val="20"/>
        </w:rPr>
        <w:tab/>
      </w:r>
      <w:r w:rsidRPr="000C5644">
        <w:rPr>
          <w:rFonts w:ascii="Arial" w:hAnsi="Arial" w:cs="Arial"/>
          <w:sz w:val="20"/>
          <w:szCs w:val="20"/>
        </w:rPr>
        <w:tab/>
      </w:r>
      <w:r w:rsidR="000C5644" w:rsidRPr="000C5644">
        <w:rPr>
          <w:rFonts w:ascii="Arial" w:hAnsi="Arial" w:cs="Arial"/>
          <w:sz w:val="20"/>
          <w:szCs w:val="20"/>
        </w:rPr>
        <w:t>289 48 246</w:t>
      </w:r>
    </w:p>
    <w:p w14:paraId="05AAECE5" w14:textId="37E66B7E" w:rsidR="00D547C6" w:rsidRPr="000C5644" w:rsidRDefault="00D547C6" w:rsidP="00D547C6">
      <w:pPr>
        <w:rPr>
          <w:rFonts w:ascii="Arial" w:hAnsi="Arial" w:cs="Arial"/>
          <w:sz w:val="20"/>
          <w:szCs w:val="20"/>
        </w:rPr>
      </w:pPr>
      <w:r w:rsidRPr="000C5644">
        <w:rPr>
          <w:rFonts w:ascii="Arial" w:hAnsi="Arial" w:cs="Arial"/>
          <w:sz w:val="20"/>
          <w:szCs w:val="20"/>
        </w:rPr>
        <w:t>DIČ:</w:t>
      </w:r>
      <w:r w:rsidRPr="000C5644">
        <w:rPr>
          <w:rFonts w:ascii="Arial" w:hAnsi="Arial" w:cs="Arial"/>
          <w:sz w:val="20"/>
          <w:szCs w:val="20"/>
        </w:rPr>
        <w:tab/>
      </w:r>
      <w:r w:rsidRPr="000C5644">
        <w:rPr>
          <w:rFonts w:ascii="Arial" w:hAnsi="Arial" w:cs="Arial"/>
          <w:sz w:val="20"/>
          <w:szCs w:val="20"/>
        </w:rPr>
        <w:tab/>
      </w:r>
      <w:r w:rsidR="000C5644" w:rsidRPr="000C5644">
        <w:rPr>
          <w:rFonts w:ascii="Arial" w:hAnsi="Arial" w:cs="Arial"/>
          <w:sz w:val="20"/>
          <w:szCs w:val="20"/>
        </w:rPr>
        <w:t>CZ28948246</w:t>
      </w:r>
    </w:p>
    <w:p w14:paraId="094EB4D5" w14:textId="6D7912DB" w:rsidR="00D547C6" w:rsidRPr="000C5644" w:rsidRDefault="00D547C6" w:rsidP="00D547C6">
      <w:pPr>
        <w:rPr>
          <w:rFonts w:ascii="Arial" w:hAnsi="Arial" w:cs="Arial"/>
          <w:sz w:val="20"/>
          <w:szCs w:val="20"/>
        </w:rPr>
      </w:pPr>
      <w:r w:rsidRPr="000C5644">
        <w:rPr>
          <w:rFonts w:ascii="Arial" w:hAnsi="Arial" w:cs="Arial"/>
          <w:sz w:val="20"/>
          <w:szCs w:val="20"/>
        </w:rPr>
        <w:t>bankovní spojení:</w:t>
      </w:r>
      <w:r w:rsidR="000C5644">
        <w:rPr>
          <w:rFonts w:ascii="Arial" w:hAnsi="Arial" w:cs="Arial"/>
          <w:sz w:val="20"/>
          <w:szCs w:val="20"/>
        </w:rPr>
        <w:t xml:space="preserve"> </w:t>
      </w:r>
    </w:p>
    <w:p w14:paraId="2B7C063A" w14:textId="2FEF795D" w:rsidR="00D547C6" w:rsidRPr="000C5644" w:rsidRDefault="00D547C6" w:rsidP="00D547C6">
      <w:pPr>
        <w:rPr>
          <w:rFonts w:ascii="Arial" w:hAnsi="Arial" w:cs="Arial"/>
          <w:sz w:val="20"/>
          <w:szCs w:val="20"/>
        </w:rPr>
      </w:pPr>
      <w:r w:rsidRPr="000C5644">
        <w:rPr>
          <w:rFonts w:ascii="Arial" w:hAnsi="Arial" w:cs="Arial"/>
          <w:sz w:val="20"/>
          <w:szCs w:val="20"/>
        </w:rPr>
        <w:t xml:space="preserve">zapsán v obchodním rejstříku nebo v jiné evidenci: </w:t>
      </w:r>
      <w:r w:rsidR="000C5644" w:rsidRPr="000C5644">
        <w:rPr>
          <w:rFonts w:ascii="Arial" w:hAnsi="Arial" w:cs="Arial"/>
          <w:sz w:val="20"/>
          <w:szCs w:val="20"/>
        </w:rPr>
        <w:t>u Městského soudu v </w:t>
      </w:r>
      <w:proofErr w:type="spellStart"/>
      <w:proofErr w:type="gramStart"/>
      <w:r w:rsidR="000C5644" w:rsidRPr="000C5644">
        <w:rPr>
          <w:rFonts w:ascii="Arial" w:hAnsi="Arial" w:cs="Arial"/>
          <w:sz w:val="20"/>
          <w:szCs w:val="20"/>
        </w:rPr>
        <w:t>Praze,oddíl</w:t>
      </w:r>
      <w:proofErr w:type="spellEnd"/>
      <w:proofErr w:type="gramEnd"/>
      <w:r w:rsidR="000C5644" w:rsidRPr="000C56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5644" w:rsidRPr="000C5644">
        <w:rPr>
          <w:rFonts w:ascii="Arial" w:hAnsi="Arial" w:cs="Arial"/>
          <w:sz w:val="20"/>
          <w:szCs w:val="20"/>
        </w:rPr>
        <w:t>C,vložka</w:t>
      </w:r>
      <w:proofErr w:type="spellEnd"/>
      <w:r w:rsidR="000C5644" w:rsidRPr="000C5644">
        <w:rPr>
          <w:rFonts w:ascii="Arial" w:hAnsi="Arial" w:cs="Arial"/>
          <w:sz w:val="20"/>
          <w:szCs w:val="20"/>
        </w:rPr>
        <w:t xml:space="preserve"> 155117</w:t>
      </w:r>
    </w:p>
    <w:p w14:paraId="5007B769" w14:textId="77777777" w:rsidR="00D547C6" w:rsidRPr="008254AE" w:rsidRDefault="00D547C6" w:rsidP="00D547C6">
      <w:pPr>
        <w:rPr>
          <w:rFonts w:ascii="Arial" w:hAnsi="Arial" w:cs="Arial"/>
          <w:sz w:val="20"/>
          <w:szCs w:val="20"/>
        </w:rPr>
      </w:pPr>
      <w:r w:rsidRPr="000C5644">
        <w:rPr>
          <w:rFonts w:ascii="Arial" w:hAnsi="Arial" w:cs="Arial"/>
          <w:sz w:val="20"/>
          <w:szCs w:val="20"/>
        </w:rPr>
        <w:t>dále jen „</w:t>
      </w:r>
      <w:r w:rsidRPr="000C5644">
        <w:rPr>
          <w:rFonts w:ascii="Arial" w:hAnsi="Arial" w:cs="Arial"/>
          <w:b/>
          <w:sz w:val="20"/>
          <w:szCs w:val="20"/>
        </w:rPr>
        <w:t>Prodávající</w:t>
      </w:r>
      <w:r w:rsidRPr="000C5644">
        <w:rPr>
          <w:rFonts w:ascii="Arial" w:hAnsi="Arial" w:cs="Arial"/>
          <w:sz w:val="20"/>
          <w:szCs w:val="20"/>
        </w:rPr>
        <w:t>“ na straně druhé,</w:t>
      </w:r>
    </w:p>
    <w:p w14:paraId="531416E7" w14:textId="77777777" w:rsidR="00D547C6" w:rsidRPr="008254AE" w:rsidRDefault="00D547C6" w:rsidP="00D547C6">
      <w:pPr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Kupující a Prodávající společně jen „</w:t>
      </w:r>
      <w:r w:rsidRPr="008254AE">
        <w:rPr>
          <w:rFonts w:ascii="Arial" w:hAnsi="Arial" w:cs="Arial"/>
          <w:b/>
          <w:sz w:val="20"/>
          <w:szCs w:val="20"/>
        </w:rPr>
        <w:t>Smluvní strany</w:t>
      </w:r>
      <w:r w:rsidRPr="008254AE">
        <w:rPr>
          <w:rFonts w:ascii="Arial" w:hAnsi="Arial" w:cs="Arial"/>
          <w:sz w:val="20"/>
          <w:szCs w:val="20"/>
        </w:rPr>
        <w:t>“ nebo jednotlivě „</w:t>
      </w:r>
      <w:r w:rsidRPr="008254AE">
        <w:rPr>
          <w:rFonts w:ascii="Arial" w:hAnsi="Arial" w:cs="Arial"/>
          <w:b/>
          <w:sz w:val="20"/>
          <w:szCs w:val="20"/>
        </w:rPr>
        <w:t>Smluvní strana</w:t>
      </w:r>
      <w:r w:rsidRPr="008254AE">
        <w:rPr>
          <w:rFonts w:ascii="Arial" w:hAnsi="Arial" w:cs="Arial"/>
          <w:sz w:val="20"/>
          <w:szCs w:val="20"/>
        </w:rPr>
        <w:t>“.</w:t>
      </w:r>
    </w:p>
    <w:p w14:paraId="44BF7B01" w14:textId="77777777" w:rsidR="00D547C6" w:rsidRPr="008254AE" w:rsidRDefault="00D547C6" w:rsidP="00D547C6">
      <w:pPr>
        <w:rPr>
          <w:rFonts w:ascii="Arial" w:hAnsi="Arial" w:cs="Arial"/>
          <w:sz w:val="20"/>
          <w:szCs w:val="20"/>
        </w:rPr>
      </w:pPr>
    </w:p>
    <w:p w14:paraId="00DE9C1A" w14:textId="77777777" w:rsidR="00D547C6" w:rsidRPr="008254AE" w:rsidRDefault="00D547C6" w:rsidP="00D547C6">
      <w:pPr>
        <w:rPr>
          <w:rFonts w:ascii="Arial" w:hAnsi="Arial" w:cs="Arial"/>
          <w:sz w:val="20"/>
          <w:szCs w:val="20"/>
        </w:rPr>
      </w:pPr>
    </w:p>
    <w:p w14:paraId="7717308A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 xml:space="preserve">Článek II. </w:t>
      </w:r>
    </w:p>
    <w:p w14:paraId="4FAE0695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623F6F73" w14:textId="2F2323DC" w:rsidR="00D547C6" w:rsidRPr="00884B40" w:rsidRDefault="00D547C6" w:rsidP="00D547C6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84B40">
        <w:rPr>
          <w:rFonts w:ascii="Arial" w:hAnsi="Arial" w:cs="Arial"/>
          <w:sz w:val="20"/>
          <w:szCs w:val="20"/>
        </w:rPr>
        <w:t>Smlouva je uzavírána mezi Kupujícím a Prodávajícím na základě výsledků zadávacího řízení na veřejnou zakázku zadávanou v</w:t>
      </w:r>
      <w:r w:rsidR="007000CF" w:rsidRPr="00884B40">
        <w:rPr>
          <w:rFonts w:ascii="Arial" w:hAnsi="Arial" w:cs="Arial"/>
          <w:sz w:val="20"/>
          <w:szCs w:val="20"/>
        </w:rPr>
        <w:t> zjednodušeném podlimitním řízení</w:t>
      </w:r>
      <w:r w:rsidRPr="00884B40">
        <w:rPr>
          <w:rFonts w:ascii="Arial" w:hAnsi="Arial" w:cs="Arial"/>
          <w:sz w:val="20"/>
          <w:szCs w:val="20"/>
        </w:rPr>
        <w:t xml:space="preserve"> v souladu s ustanovením § 2</w:t>
      </w:r>
      <w:r w:rsidR="007000CF" w:rsidRPr="00884B40">
        <w:rPr>
          <w:rFonts w:ascii="Arial" w:hAnsi="Arial" w:cs="Arial"/>
          <w:sz w:val="20"/>
          <w:szCs w:val="20"/>
        </w:rPr>
        <w:t>5</w:t>
      </w:r>
      <w:r w:rsidRPr="00884B40">
        <w:rPr>
          <w:rFonts w:ascii="Arial" w:hAnsi="Arial" w:cs="Arial"/>
          <w:sz w:val="20"/>
          <w:szCs w:val="20"/>
        </w:rPr>
        <w:t xml:space="preserve"> zákona č. 137/2006 Sb., o veřejných zakázkách, v platném znění (dále jen „</w:t>
      </w:r>
      <w:r w:rsidRPr="00526296">
        <w:rPr>
          <w:rFonts w:ascii="Arial" w:hAnsi="Arial" w:cs="Arial"/>
          <w:sz w:val="20"/>
          <w:szCs w:val="20"/>
        </w:rPr>
        <w:t>Zákon o veřejných zakázkách</w:t>
      </w:r>
      <w:r w:rsidRPr="00884B40">
        <w:rPr>
          <w:rFonts w:ascii="Arial" w:hAnsi="Arial" w:cs="Arial"/>
          <w:sz w:val="20"/>
          <w:szCs w:val="20"/>
        </w:rPr>
        <w:t>“), s názvem „</w:t>
      </w:r>
      <w:r w:rsidR="00126F74">
        <w:rPr>
          <w:rFonts w:ascii="Arial" w:hAnsi="Arial" w:cs="Arial"/>
          <w:sz w:val="20"/>
          <w:szCs w:val="20"/>
        </w:rPr>
        <w:t xml:space="preserve"> </w:t>
      </w:r>
      <w:r w:rsidR="00126F74">
        <w:rPr>
          <w:rFonts w:ascii="Arial" w:hAnsi="Arial" w:cs="Arial"/>
          <w:b/>
          <w:sz w:val="20"/>
          <w:szCs w:val="20"/>
        </w:rPr>
        <w:t xml:space="preserve">Obnova technologie haly č. I </w:t>
      </w:r>
      <w:r w:rsidRPr="00884B40">
        <w:rPr>
          <w:rFonts w:ascii="Arial" w:hAnsi="Arial" w:cs="Arial"/>
          <w:sz w:val="20"/>
          <w:szCs w:val="20"/>
        </w:rPr>
        <w:t>“.</w:t>
      </w:r>
      <w:r w:rsidRPr="00884B40">
        <w:rPr>
          <w:rFonts w:ascii="Arial" w:hAnsi="Arial" w:cs="Arial"/>
          <w:b/>
          <w:sz w:val="20"/>
          <w:szCs w:val="20"/>
        </w:rPr>
        <w:t xml:space="preserve"> </w:t>
      </w:r>
      <w:r w:rsidRPr="00884B40">
        <w:rPr>
          <w:rFonts w:ascii="Arial" w:hAnsi="Arial" w:cs="Arial"/>
          <w:sz w:val="20"/>
          <w:szCs w:val="20"/>
        </w:rPr>
        <w:t>Nabídka Prodávajícího podaná v rámci zadávacího řízení na Veřejnou zakázku, byla vyhodnocena jako nejvhodnější.</w:t>
      </w:r>
    </w:p>
    <w:p w14:paraId="5938FED3" w14:textId="3253A7D5" w:rsidR="003D40CB" w:rsidRDefault="00D547C6" w:rsidP="003D40CB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84B40">
        <w:rPr>
          <w:rFonts w:ascii="Arial" w:hAnsi="Arial" w:cs="Arial"/>
          <w:sz w:val="20"/>
          <w:szCs w:val="20"/>
        </w:rPr>
        <w:t xml:space="preserve">Předmětem plnění Smlouvy je dodávka </w:t>
      </w:r>
      <w:r w:rsidR="00071241" w:rsidRPr="00884B40">
        <w:rPr>
          <w:rFonts w:ascii="Arial" w:hAnsi="Arial" w:cs="Arial"/>
          <w:sz w:val="20"/>
          <w:szCs w:val="20"/>
        </w:rPr>
        <w:t xml:space="preserve">nové </w:t>
      </w:r>
      <w:r w:rsidR="00126F74">
        <w:rPr>
          <w:rFonts w:ascii="Arial" w:hAnsi="Arial" w:cs="Arial"/>
          <w:sz w:val="20"/>
          <w:szCs w:val="20"/>
        </w:rPr>
        <w:t>technologie</w:t>
      </w:r>
      <w:r w:rsidR="00071241" w:rsidRPr="00884B40">
        <w:rPr>
          <w:rFonts w:ascii="Arial" w:hAnsi="Arial" w:cs="Arial"/>
          <w:sz w:val="20"/>
          <w:szCs w:val="20"/>
        </w:rPr>
        <w:t xml:space="preserve"> v podobě </w:t>
      </w:r>
      <w:r w:rsidR="007000CF" w:rsidRPr="00884B40">
        <w:rPr>
          <w:rFonts w:ascii="Arial" w:hAnsi="Arial" w:cs="Arial"/>
          <w:sz w:val="20"/>
          <w:szCs w:val="20"/>
        </w:rPr>
        <w:t xml:space="preserve">Automatického kanálového lisu a řetězového dopravníku </w:t>
      </w:r>
      <w:r w:rsidR="0058319C" w:rsidRPr="00884B40">
        <w:rPr>
          <w:rFonts w:ascii="Arial" w:hAnsi="Arial" w:cs="Arial"/>
          <w:sz w:val="20"/>
          <w:szCs w:val="20"/>
        </w:rPr>
        <w:t>od</w:t>
      </w:r>
      <w:r w:rsidR="007000CF" w:rsidRPr="00884B40">
        <w:rPr>
          <w:rFonts w:ascii="Arial" w:hAnsi="Arial" w:cs="Arial"/>
          <w:sz w:val="20"/>
          <w:szCs w:val="20"/>
        </w:rPr>
        <w:t> stávající třídící lin</w:t>
      </w:r>
      <w:r w:rsidR="0058319C" w:rsidRPr="00884B40">
        <w:rPr>
          <w:rFonts w:ascii="Arial" w:hAnsi="Arial" w:cs="Arial"/>
          <w:sz w:val="20"/>
          <w:szCs w:val="20"/>
        </w:rPr>
        <w:t>ky</w:t>
      </w:r>
      <w:r w:rsidR="00071241" w:rsidRPr="00884B40">
        <w:rPr>
          <w:rFonts w:ascii="Arial" w:hAnsi="Arial" w:cs="Arial"/>
          <w:sz w:val="20"/>
          <w:szCs w:val="20"/>
        </w:rPr>
        <w:t xml:space="preserve"> </w:t>
      </w:r>
      <w:r w:rsidRPr="00884B40">
        <w:rPr>
          <w:rFonts w:ascii="Arial" w:hAnsi="Arial" w:cs="Arial"/>
          <w:sz w:val="20"/>
          <w:szCs w:val="20"/>
        </w:rPr>
        <w:t>(dále jen „</w:t>
      </w:r>
      <w:r w:rsidRPr="00526296">
        <w:rPr>
          <w:rFonts w:ascii="Arial" w:hAnsi="Arial" w:cs="Arial"/>
          <w:sz w:val="20"/>
          <w:szCs w:val="20"/>
        </w:rPr>
        <w:t>zboží</w:t>
      </w:r>
      <w:r w:rsidRPr="00884B40">
        <w:rPr>
          <w:rFonts w:ascii="Arial" w:hAnsi="Arial" w:cs="Arial"/>
          <w:sz w:val="20"/>
          <w:szCs w:val="20"/>
        </w:rPr>
        <w:t>“</w:t>
      </w:r>
      <w:r w:rsidR="00884B40" w:rsidRPr="00884B40">
        <w:rPr>
          <w:rFonts w:ascii="Arial" w:hAnsi="Arial" w:cs="Arial"/>
          <w:sz w:val="20"/>
          <w:szCs w:val="20"/>
        </w:rPr>
        <w:t xml:space="preserve">) </w:t>
      </w:r>
      <w:r w:rsidR="00884B40" w:rsidRPr="00884B40">
        <w:rPr>
          <w:rFonts w:ascii="Arial" w:hAnsi="Arial" w:cs="Arial"/>
          <w:bCs/>
          <w:sz w:val="20"/>
          <w:szCs w:val="20"/>
        </w:rPr>
        <w:t xml:space="preserve">včetně úpravy přechodu materiálu z třídící linky na </w:t>
      </w:r>
      <w:r w:rsidR="002E7BE2">
        <w:rPr>
          <w:rFonts w:ascii="Arial" w:hAnsi="Arial" w:cs="Arial"/>
          <w:bCs/>
          <w:sz w:val="20"/>
          <w:szCs w:val="20"/>
        </w:rPr>
        <w:t xml:space="preserve">nový </w:t>
      </w:r>
      <w:r w:rsidR="00884B40" w:rsidRPr="00884B40">
        <w:rPr>
          <w:rFonts w:ascii="Arial" w:hAnsi="Arial" w:cs="Arial"/>
          <w:bCs/>
          <w:sz w:val="20"/>
          <w:szCs w:val="20"/>
        </w:rPr>
        <w:t>dopravník</w:t>
      </w:r>
      <w:r w:rsidR="002E7BE2">
        <w:rPr>
          <w:rFonts w:ascii="Arial" w:hAnsi="Arial" w:cs="Arial"/>
          <w:bCs/>
          <w:sz w:val="20"/>
          <w:szCs w:val="20"/>
        </w:rPr>
        <w:t xml:space="preserve"> do lisu</w:t>
      </w:r>
      <w:r w:rsidR="00126F74">
        <w:rPr>
          <w:rFonts w:ascii="Arial" w:hAnsi="Arial" w:cs="Arial"/>
          <w:bCs/>
          <w:sz w:val="20"/>
          <w:szCs w:val="20"/>
        </w:rPr>
        <w:t>,</w:t>
      </w:r>
      <w:r w:rsidR="003D40CB">
        <w:rPr>
          <w:rFonts w:ascii="Arial" w:hAnsi="Arial" w:cs="Arial"/>
          <w:bCs/>
          <w:sz w:val="20"/>
          <w:szCs w:val="20"/>
        </w:rPr>
        <w:t xml:space="preserve"> úprav</w:t>
      </w:r>
      <w:r w:rsidR="00126F74">
        <w:rPr>
          <w:rFonts w:ascii="Arial" w:hAnsi="Arial" w:cs="Arial"/>
          <w:bCs/>
          <w:sz w:val="20"/>
          <w:szCs w:val="20"/>
        </w:rPr>
        <w:t>y</w:t>
      </w:r>
      <w:r w:rsidR="003D40CB">
        <w:rPr>
          <w:rFonts w:ascii="Arial" w:hAnsi="Arial" w:cs="Arial"/>
          <w:bCs/>
          <w:sz w:val="20"/>
          <w:szCs w:val="20"/>
        </w:rPr>
        <w:t xml:space="preserve"> výstupu hotových balíků</w:t>
      </w:r>
      <w:r w:rsidR="00126F74">
        <w:rPr>
          <w:rFonts w:ascii="Arial" w:hAnsi="Arial" w:cs="Arial"/>
          <w:bCs/>
          <w:sz w:val="20"/>
          <w:szCs w:val="20"/>
        </w:rPr>
        <w:t xml:space="preserve"> a případné stavební úpravy nad stanovený limit 150.000,- Kč bez DPH</w:t>
      </w:r>
      <w:r w:rsidRPr="00884B40">
        <w:rPr>
          <w:rFonts w:ascii="Arial" w:hAnsi="Arial" w:cs="Arial"/>
          <w:sz w:val="20"/>
          <w:szCs w:val="20"/>
        </w:rPr>
        <w:t xml:space="preserve">. Technická specifikace zboží je dána zadávací dokumentací Veřejné </w:t>
      </w:r>
      <w:r w:rsidRPr="008254AE">
        <w:rPr>
          <w:rFonts w:ascii="Arial" w:hAnsi="Arial" w:cs="Arial"/>
          <w:sz w:val="20"/>
          <w:szCs w:val="20"/>
        </w:rPr>
        <w:t xml:space="preserve">zakázky a </w:t>
      </w:r>
      <w:r w:rsidR="00126F74">
        <w:rPr>
          <w:rFonts w:ascii="Arial" w:hAnsi="Arial" w:cs="Arial"/>
          <w:sz w:val="20"/>
          <w:szCs w:val="20"/>
        </w:rPr>
        <w:t>Nabídkou Prodávajícího, jejichž originály jsou uloženy v archivu Kupujícího</w:t>
      </w:r>
      <w:r w:rsidRPr="008254AE">
        <w:rPr>
          <w:rFonts w:ascii="Arial" w:hAnsi="Arial" w:cs="Arial"/>
          <w:sz w:val="20"/>
          <w:szCs w:val="20"/>
        </w:rPr>
        <w:t>.</w:t>
      </w:r>
    </w:p>
    <w:p w14:paraId="65241CE4" w14:textId="680FEDF9" w:rsidR="007000CF" w:rsidRPr="003D40CB" w:rsidRDefault="007000CF" w:rsidP="003D40CB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3D40CB">
        <w:rPr>
          <w:rFonts w:ascii="Arial" w:hAnsi="Arial" w:cs="Arial"/>
          <w:sz w:val="20"/>
          <w:szCs w:val="20"/>
        </w:rPr>
        <w:t xml:space="preserve">Součástí plnění Smlouvy je instalace zboží a jeho uvedení do provozu. </w:t>
      </w:r>
      <w:r w:rsidR="003D40CB" w:rsidRPr="003D40CB">
        <w:rPr>
          <w:rFonts w:ascii="Arial" w:hAnsi="Arial" w:cs="Arial"/>
          <w:bCs/>
          <w:sz w:val="20"/>
          <w:szCs w:val="20"/>
        </w:rPr>
        <w:t>Součástí nabídky ne</w:t>
      </w:r>
      <w:r w:rsidR="00EA0DD9">
        <w:rPr>
          <w:rFonts w:ascii="Arial" w:hAnsi="Arial" w:cs="Arial"/>
          <w:bCs/>
          <w:sz w:val="20"/>
          <w:szCs w:val="20"/>
        </w:rPr>
        <w:t>jsou</w:t>
      </w:r>
      <w:r w:rsidR="003D40CB" w:rsidRPr="003D40CB">
        <w:rPr>
          <w:rFonts w:ascii="Arial" w:hAnsi="Arial" w:cs="Arial"/>
          <w:bCs/>
          <w:sz w:val="20"/>
          <w:szCs w:val="20"/>
        </w:rPr>
        <w:t xml:space="preserve"> stavební </w:t>
      </w:r>
      <w:proofErr w:type="gramStart"/>
      <w:r w:rsidR="003D40CB" w:rsidRPr="003D40CB">
        <w:rPr>
          <w:rFonts w:ascii="Arial" w:hAnsi="Arial" w:cs="Arial"/>
          <w:bCs/>
          <w:sz w:val="20"/>
          <w:szCs w:val="20"/>
        </w:rPr>
        <w:t>úprav</w:t>
      </w:r>
      <w:r w:rsidR="00EA0DD9">
        <w:rPr>
          <w:rFonts w:ascii="Arial" w:hAnsi="Arial" w:cs="Arial"/>
          <w:bCs/>
          <w:sz w:val="20"/>
          <w:szCs w:val="20"/>
        </w:rPr>
        <w:t>y pokud</w:t>
      </w:r>
      <w:proofErr w:type="gramEnd"/>
      <w:r w:rsidR="00EA0DD9">
        <w:rPr>
          <w:rFonts w:ascii="Arial" w:hAnsi="Arial" w:cs="Arial"/>
          <w:bCs/>
          <w:sz w:val="20"/>
          <w:szCs w:val="20"/>
        </w:rPr>
        <w:t xml:space="preserve"> nedosáhly 150.000,- Kč bez DPH</w:t>
      </w:r>
      <w:r w:rsidR="003D40CB" w:rsidRPr="003D40CB">
        <w:rPr>
          <w:rFonts w:ascii="Arial" w:hAnsi="Arial" w:cs="Arial"/>
          <w:bCs/>
          <w:sz w:val="20"/>
          <w:szCs w:val="20"/>
        </w:rPr>
        <w:t>, použití jeřábu na složení lisu a vysokozdvižného vozíku na složení dopravníku a přívod elektřiny do rozvaděče dopravníku a lisu</w:t>
      </w:r>
    </w:p>
    <w:p w14:paraId="3605662A" w14:textId="41DF215C" w:rsidR="00D547C6" w:rsidRPr="008254AE" w:rsidRDefault="00D547C6" w:rsidP="00D547C6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Součástí plnění Smlouvy je provádění záručních </w:t>
      </w:r>
      <w:r w:rsidR="009B60D3">
        <w:rPr>
          <w:rFonts w:ascii="Arial" w:hAnsi="Arial" w:cs="Arial"/>
          <w:sz w:val="20"/>
          <w:szCs w:val="20"/>
        </w:rPr>
        <w:t>oprav</w:t>
      </w:r>
      <w:r w:rsidRPr="008254AE">
        <w:rPr>
          <w:rFonts w:ascii="Arial" w:hAnsi="Arial" w:cs="Arial"/>
          <w:sz w:val="20"/>
          <w:szCs w:val="20"/>
        </w:rPr>
        <w:t xml:space="preserve"> a dále řádné zaškolení Kupujícího pro řádné a bezpečné užívání zboží. Zboží bude dodáno v kvalitě dle všech platných norem a předpisů vztahujících se k dodanému druhu zboží pro jeho provoz a používání.</w:t>
      </w:r>
    </w:p>
    <w:p w14:paraId="082D3C2B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Prodávající se zavazuje dodat objednané zboží na níže uvedené místo plnění, Kupující se zavazuje objednané zboží odebrat a uhradit sjednanou kupní cenu podle podmínek uvedených ve Smlouvě.</w:t>
      </w:r>
    </w:p>
    <w:p w14:paraId="4A69E81B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Vlastnické právo ke zboží přechází na Kupujícího okamžikem předání a převzetí zboží Kupujícím.</w:t>
      </w:r>
    </w:p>
    <w:p w14:paraId="5BFA2D46" w14:textId="280FAA4E" w:rsidR="00D547C6" w:rsidRDefault="00D547C6" w:rsidP="00D547C6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lastRenderedPageBreak/>
        <w:t>Smluvní strany prohlašují, že předmět smlouvy není plněním nemožným, a že Smlouvu uzavřely po pečlivém zvážení všech možných důsledků.</w:t>
      </w:r>
    </w:p>
    <w:p w14:paraId="7C052AAE" w14:textId="77777777" w:rsidR="009B60D3" w:rsidRPr="008254AE" w:rsidRDefault="009B60D3" w:rsidP="009B60D3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6D0E3ED3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 xml:space="preserve">Článek III. </w:t>
      </w:r>
    </w:p>
    <w:p w14:paraId="568D2860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>Doba a místo plnění</w:t>
      </w:r>
    </w:p>
    <w:p w14:paraId="0052D14E" w14:textId="5C01A45E" w:rsidR="00D547C6" w:rsidRPr="00884B40" w:rsidRDefault="00D547C6" w:rsidP="00D547C6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84B40">
        <w:rPr>
          <w:rFonts w:ascii="Arial" w:hAnsi="Arial" w:cs="Arial"/>
          <w:sz w:val="20"/>
          <w:szCs w:val="20"/>
        </w:rPr>
        <w:t xml:space="preserve">Dodávka zboží </w:t>
      </w:r>
      <w:r w:rsidR="00994A4D" w:rsidRPr="00884B40">
        <w:rPr>
          <w:rFonts w:ascii="Arial" w:hAnsi="Arial" w:cs="Arial"/>
          <w:sz w:val="20"/>
          <w:szCs w:val="20"/>
        </w:rPr>
        <w:t xml:space="preserve">včetně instalace </w:t>
      </w:r>
      <w:r w:rsidRPr="00884B40">
        <w:rPr>
          <w:rFonts w:ascii="Arial" w:hAnsi="Arial" w:cs="Arial"/>
          <w:sz w:val="20"/>
          <w:szCs w:val="20"/>
        </w:rPr>
        <w:t xml:space="preserve">bude realizována nejpozději do </w:t>
      </w:r>
      <w:proofErr w:type="gramStart"/>
      <w:r w:rsidR="008254AE" w:rsidRPr="00884B40">
        <w:rPr>
          <w:rFonts w:ascii="Arial" w:hAnsi="Arial" w:cs="Arial"/>
          <w:sz w:val="20"/>
          <w:szCs w:val="20"/>
        </w:rPr>
        <w:t>3</w:t>
      </w:r>
      <w:r w:rsidR="0058319C" w:rsidRPr="00884B40">
        <w:rPr>
          <w:rFonts w:ascii="Arial" w:hAnsi="Arial" w:cs="Arial"/>
          <w:sz w:val="20"/>
          <w:szCs w:val="20"/>
        </w:rPr>
        <w:t>0</w:t>
      </w:r>
      <w:r w:rsidR="00EA0DD9">
        <w:rPr>
          <w:rFonts w:ascii="Arial" w:hAnsi="Arial" w:cs="Arial"/>
          <w:sz w:val="20"/>
          <w:szCs w:val="20"/>
        </w:rPr>
        <w:t>.</w:t>
      </w:r>
      <w:r w:rsidR="00441FB5" w:rsidRPr="00884B40">
        <w:rPr>
          <w:rFonts w:ascii="Arial" w:hAnsi="Arial" w:cs="Arial"/>
          <w:sz w:val="20"/>
          <w:szCs w:val="20"/>
        </w:rPr>
        <w:t>1</w:t>
      </w:r>
      <w:r w:rsidR="00994A4D" w:rsidRPr="00884B40">
        <w:rPr>
          <w:rFonts w:ascii="Arial" w:hAnsi="Arial" w:cs="Arial"/>
          <w:sz w:val="20"/>
          <w:szCs w:val="20"/>
        </w:rPr>
        <w:t>2</w:t>
      </w:r>
      <w:r w:rsidR="00EA0DD9">
        <w:rPr>
          <w:rFonts w:ascii="Arial" w:hAnsi="Arial" w:cs="Arial"/>
          <w:sz w:val="20"/>
          <w:szCs w:val="20"/>
        </w:rPr>
        <w:t>.</w:t>
      </w:r>
      <w:r w:rsidRPr="00884B40">
        <w:rPr>
          <w:rFonts w:ascii="Arial" w:hAnsi="Arial" w:cs="Arial"/>
          <w:sz w:val="20"/>
          <w:szCs w:val="20"/>
        </w:rPr>
        <w:t>2016</w:t>
      </w:r>
      <w:proofErr w:type="gramEnd"/>
      <w:r w:rsidRPr="00884B40">
        <w:rPr>
          <w:rFonts w:ascii="Arial" w:hAnsi="Arial" w:cs="Arial"/>
          <w:sz w:val="20"/>
          <w:szCs w:val="20"/>
        </w:rPr>
        <w:t>.</w:t>
      </w:r>
    </w:p>
    <w:p w14:paraId="6F5E94E2" w14:textId="4C94FD0E" w:rsidR="00884B40" w:rsidRPr="00884B40" w:rsidRDefault="009B60D3" w:rsidP="00D547C6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84B40">
        <w:rPr>
          <w:rFonts w:ascii="Arial" w:hAnsi="Arial" w:cs="Arial"/>
          <w:sz w:val="20"/>
          <w:szCs w:val="20"/>
        </w:rPr>
        <w:t>Prodávající oznámí Kupujícímu</w:t>
      </w:r>
      <w:r w:rsidR="00884B40" w:rsidRPr="00884B40">
        <w:rPr>
          <w:rFonts w:ascii="Arial" w:hAnsi="Arial" w:cs="Arial"/>
          <w:sz w:val="20"/>
          <w:szCs w:val="20"/>
        </w:rPr>
        <w:t xml:space="preserve"> minimálně</w:t>
      </w:r>
      <w:r w:rsidRPr="00884B40">
        <w:rPr>
          <w:rFonts w:ascii="Arial" w:hAnsi="Arial" w:cs="Arial"/>
          <w:sz w:val="20"/>
          <w:szCs w:val="20"/>
        </w:rPr>
        <w:t xml:space="preserve"> 21 </w:t>
      </w:r>
      <w:r w:rsidR="00884B40" w:rsidRPr="00884B40">
        <w:rPr>
          <w:rFonts w:ascii="Arial" w:hAnsi="Arial" w:cs="Arial"/>
          <w:sz w:val="20"/>
          <w:szCs w:val="20"/>
        </w:rPr>
        <w:t xml:space="preserve">kalendářních </w:t>
      </w:r>
      <w:r w:rsidRPr="00884B40">
        <w:rPr>
          <w:rFonts w:ascii="Arial" w:hAnsi="Arial" w:cs="Arial"/>
          <w:sz w:val="20"/>
          <w:szCs w:val="20"/>
        </w:rPr>
        <w:t>dnů</w:t>
      </w:r>
      <w:r w:rsidR="00EA0DD9" w:rsidRPr="00EA0DD9">
        <w:rPr>
          <w:rFonts w:ascii="Arial" w:hAnsi="Arial" w:cs="Arial"/>
          <w:sz w:val="20"/>
          <w:szCs w:val="20"/>
        </w:rPr>
        <w:t xml:space="preserve"> </w:t>
      </w:r>
      <w:r w:rsidR="00EA0DD9" w:rsidRPr="00884B40">
        <w:rPr>
          <w:rFonts w:ascii="Arial" w:hAnsi="Arial" w:cs="Arial"/>
          <w:sz w:val="20"/>
          <w:szCs w:val="20"/>
        </w:rPr>
        <w:t>předem</w:t>
      </w:r>
      <w:r w:rsidRPr="00884B40">
        <w:rPr>
          <w:rFonts w:ascii="Arial" w:hAnsi="Arial" w:cs="Arial"/>
          <w:sz w:val="20"/>
          <w:szCs w:val="20"/>
        </w:rPr>
        <w:t xml:space="preserve"> </w:t>
      </w:r>
      <w:r w:rsidR="00884B40" w:rsidRPr="00884B40">
        <w:rPr>
          <w:rFonts w:ascii="Arial" w:hAnsi="Arial" w:cs="Arial"/>
          <w:sz w:val="20"/>
          <w:szCs w:val="20"/>
        </w:rPr>
        <w:t>termín zahájení montáže.</w:t>
      </w:r>
    </w:p>
    <w:p w14:paraId="04345C6E" w14:textId="4C6B0641" w:rsidR="00D547C6" w:rsidRPr="00884B40" w:rsidRDefault="00D547C6" w:rsidP="00D547C6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84B40">
        <w:rPr>
          <w:rFonts w:ascii="Arial" w:hAnsi="Arial" w:cs="Arial"/>
          <w:sz w:val="20"/>
          <w:szCs w:val="20"/>
        </w:rPr>
        <w:t xml:space="preserve">Prodávající vyzve Kupujícího k předání a převzetí zboží nejpozději 5 pracovních dní před </w:t>
      </w:r>
      <w:r w:rsidR="009B60D3" w:rsidRPr="00884B40">
        <w:rPr>
          <w:rFonts w:ascii="Arial" w:hAnsi="Arial" w:cs="Arial"/>
          <w:sz w:val="20"/>
          <w:szCs w:val="20"/>
        </w:rPr>
        <w:t>konečnou předávkou</w:t>
      </w:r>
      <w:r w:rsidRPr="00884B40">
        <w:rPr>
          <w:rFonts w:ascii="Arial" w:hAnsi="Arial" w:cs="Arial"/>
          <w:sz w:val="20"/>
          <w:szCs w:val="20"/>
        </w:rPr>
        <w:t xml:space="preserve">. </w:t>
      </w:r>
    </w:p>
    <w:p w14:paraId="6F467078" w14:textId="0825FD9B" w:rsidR="009B60D3" w:rsidRPr="00884B40" w:rsidRDefault="00D547C6" w:rsidP="009B60D3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84B40">
        <w:rPr>
          <w:rFonts w:ascii="Arial" w:hAnsi="Arial" w:cs="Arial"/>
          <w:sz w:val="20"/>
          <w:szCs w:val="20"/>
        </w:rPr>
        <w:t xml:space="preserve">Místem plnění Veřejné zakázky resp. dodávky zboží, provádění záručních </w:t>
      </w:r>
      <w:r w:rsidR="009B60D3" w:rsidRPr="00884B40">
        <w:rPr>
          <w:rFonts w:ascii="Arial" w:hAnsi="Arial" w:cs="Arial"/>
          <w:sz w:val="20"/>
          <w:szCs w:val="20"/>
        </w:rPr>
        <w:t>oprav</w:t>
      </w:r>
      <w:r w:rsidRPr="00884B40">
        <w:rPr>
          <w:rFonts w:ascii="Arial" w:hAnsi="Arial" w:cs="Arial"/>
          <w:sz w:val="20"/>
          <w:szCs w:val="20"/>
        </w:rPr>
        <w:t xml:space="preserve"> je pro účely Smlouvy </w:t>
      </w:r>
      <w:r w:rsidR="00441FB5" w:rsidRPr="00884B40">
        <w:rPr>
          <w:rFonts w:ascii="Arial" w:hAnsi="Arial" w:cs="Arial"/>
          <w:sz w:val="20"/>
          <w:szCs w:val="20"/>
        </w:rPr>
        <w:t xml:space="preserve">areál Technických služeb města Pelhřimova, </w:t>
      </w:r>
      <w:proofErr w:type="spellStart"/>
      <w:r w:rsidR="00441FB5" w:rsidRPr="00884B40">
        <w:rPr>
          <w:rFonts w:ascii="Arial" w:hAnsi="Arial" w:cs="Arial"/>
          <w:sz w:val="20"/>
          <w:szCs w:val="20"/>
        </w:rPr>
        <w:t>Myslotínská</w:t>
      </w:r>
      <w:proofErr w:type="spellEnd"/>
      <w:r w:rsidR="00441FB5" w:rsidRPr="00884B40">
        <w:rPr>
          <w:rFonts w:ascii="Arial" w:hAnsi="Arial" w:cs="Arial"/>
          <w:sz w:val="20"/>
          <w:szCs w:val="20"/>
        </w:rPr>
        <w:t xml:space="preserve"> 1740, 393 01 Pelhřimov, </w:t>
      </w:r>
      <w:r w:rsidR="009B60D3" w:rsidRPr="00884B40">
        <w:rPr>
          <w:rFonts w:ascii="Arial" w:hAnsi="Arial" w:cs="Arial"/>
          <w:sz w:val="20"/>
          <w:szCs w:val="20"/>
        </w:rPr>
        <w:t>v pracovní dny od 6:00 hod. do 1</w:t>
      </w:r>
      <w:r w:rsidR="00EA0DD9">
        <w:rPr>
          <w:rFonts w:ascii="Arial" w:hAnsi="Arial" w:cs="Arial"/>
          <w:sz w:val="20"/>
          <w:szCs w:val="20"/>
        </w:rPr>
        <w:t>5</w:t>
      </w:r>
      <w:r w:rsidR="009B60D3" w:rsidRPr="00884B40">
        <w:rPr>
          <w:rFonts w:ascii="Arial" w:hAnsi="Arial" w:cs="Arial"/>
          <w:sz w:val="20"/>
          <w:szCs w:val="20"/>
        </w:rPr>
        <w:t xml:space="preserve">:00 hod., </w:t>
      </w:r>
      <w:r w:rsidR="00441FB5" w:rsidRPr="00884B40">
        <w:rPr>
          <w:rFonts w:ascii="Arial" w:hAnsi="Arial" w:cs="Arial"/>
          <w:sz w:val="20"/>
          <w:szCs w:val="20"/>
        </w:rPr>
        <w:t>není-li dohodnuto jinak.</w:t>
      </w:r>
    </w:p>
    <w:p w14:paraId="27213C52" w14:textId="77777777" w:rsidR="00D547C6" w:rsidRPr="00884B40" w:rsidRDefault="00D547C6" w:rsidP="00D547C6">
      <w:pPr>
        <w:pStyle w:val="Odstavecseseznamem"/>
        <w:widowControl w:val="0"/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113D7CD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 xml:space="preserve">Článek IV. </w:t>
      </w:r>
    </w:p>
    <w:p w14:paraId="314AAE49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commentRangeStart w:id="1"/>
      <w:r w:rsidRPr="008254AE">
        <w:rPr>
          <w:rFonts w:ascii="Arial" w:hAnsi="Arial" w:cs="Arial"/>
          <w:b/>
          <w:bCs/>
          <w:sz w:val="20"/>
          <w:szCs w:val="20"/>
        </w:rPr>
        <w:t>Předání a převzetí zboží</w:t>
      </w:r>
      <w:commentRangeEnd w:id="1"/>
      <w:r w:rsidR="001E10D6">
        <w:rPr>
          <w:rStyle w:val="Odkaznakoment"/>
        </w:rPr>
        <w:commentReference w:id="1"/>
      </w:r>
    </w:p>
    <w:p w14:paraId="190D060E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Převzetí zboží nastane po provedené kontrole sjednaných technických podmínek zboží (v rozsahu Přílohy č. 1 Smlouvy), předvedení funkcí, seznámení s obsluhou a údržbou a předání úplné dokumentace, zejména:</w:t>
      </w:r>
    </w:p>
    <w:p w14:paraId="20568DDA" w14:textId="77777777" w:rsidR="00090563" w:rsidRPr="008254AE" w:rsidRDefault="00090563" w:rsidP="00090563">
      <w:pPr>
        <w:pStyle w:val="Odstavecslovan"/>
        <w:numPr>
          <w:ilvl w:val="0"/>
          <w:numId w:val="26"/>
        </w:numPr>
        <w:tabs>
          <w:tab w:val="left" w:pos="708"/>
        </w:tabs>
        <w:rPr>
          <w:rFonts w:ascii="Arial" w:hAnsi="Arial" w:cs="Arial"/>
          <w:sz w:val="20"/>
        </w:rPr>
      </w:pPr>
      <w:r w:rsidRPr="008254AE">
        <w:rPr>
          <w:rFonts w:ascii="Arial" w:hAnsi="Arial" w:cs="Arial"/>
          <w:sz w:val="20"/>
        </w:rPr>
        <w:t xml:space="preserve">servisní knížku a návod pro obsluhu a údržbu zboží, </w:t>
      </w:r>
    </w:p>
    <w:p w14:paraId="338CB711" w14:textId="77777777" w:rsidR="00D547C6" w:rsidRPr="008254AE" w:rsidRDefault="00090563" w:rsidP="00D547C6">
      <w:pPr>
        <w:pStyle w:val="Odstavecslovan"/>
        <w:numPr>
          <w:ilvl w:val="0"/>
          <w:numId w:val="26"/>
        </w:numPr>
        <w:tabs>
          <w:tab w:val="left" w:pos="70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katalog náhradních dílů,</w:t>
      </w:r>
    </w:p>
    <w:p w14:paraId="3857DCF8" w14:textId="77777777" w:rsidR="00D547C6" w:rsidRPr="008254AE" w:rsidRDefault="00D547C6" w:rsidP="00D547C6">
      <w:pPr>
        <w:pStyle w:val="Odstavecslovan"/>
        <w:numPr>
          <w:ilvl w:val="0"/>
          <w:numId w:val="26"/>
        </w:numPr>
        <w:tabs>
          <w:tab w:val="left" w:pos="708"/>
        </w:tabs>
        <w:rPr>
          <w:rFonts w:ascii="Arial" w:hAnsi="Arial" w:cs="Arial"/>
          <w:sz w:val="20"/>
        </w:rPr>
      </w:pPr>
      <w:r w:rsidRPr="008254AE">
        <w:rPr>
          <w:rFonts w:ascii="Arial" w:hAnsi="Arial" w:cs="Arial"/>
          <w:sz w:val="20"/>
        </w:rPr>
        <w:t>záruční listy a dodací listy,</w:t>
      </w:r>
    </w:p>
    <w:p w14:paraId="1DC4EF1C" w14:textId="77777777" w:rsidR="00D547C6" w:rsidRPr="008254AE" w:rsidRDefault="00D547C6" w:rsidP="00D547C6">
      <w:pPr>
        <w:pStyle w:val="Odstavecslovan"/>
        <w:numPr>
          <w:ilvl w:val="0"/>
          <w:numId w:val="26"/>
        </w:numPr>
        <w:tabs>
          <w:tab w:val="left" w:pos="708"/>
        </w:tabs>
        <w:rPr>
          <w:rFonts w:ascii="Arial" w:hAnsi="Arial" w:cs="Arial"/>
          <w:sz w:val="20"/>
        </w:rPr>
      </w:pPr>
      <w:r w:rsidRPr="008254AE">
        <w:rPr>
          <w:rFonts w:ascii="Arial" w:hAnsi="Arial" w:cs="Arial"/>
          <w:sz w:val="20"/>
        </w:rPr>
        <w:t>prohlášení o shodě,</w:t>
      </w:r>
    </w:p>
    <w:p w14:paraId="2715D6EC" w14:textId="77777777" w:rsidR="00D547C6" w:rsidRPr="008254AE" w:rsidRDefault="00D547C6" w:rsidP="00D547C6">
      <w:pPr>
        <w:pStyle w:val="Odstavecslovan"/>
        <w:numPr>
          <w:ilvl w:val="0"/>
          <w:numId w:val="26"/>
        </w:numPr>
        <w:tabs>
          <w:tab w:val="left" w:pos="708"/>
        </w:tabs>
        <w:rPr>
          <w:rFonts w:ascii="Arial" w:hAnsi="Arial" w:cs="Arial"/>
          <w:sz w:val="20"/>
        </w:rPr>
      </w:pPr>
      <w:r w:rsidRPr="008254AE">
        <w:rPr>
          <w:rFonts w:ascii="Arial" w:hAnsi="Arial" w:cs="Arial"/>
          <w:sz w:val="20"/>
        </w:rPr>
        <w:t>jiné relevantní dokumenty, kterými z povahy věci musí zboží disponovat pro jeho řádné užívání či se ke zboží vztahují,</w:t>
      </w:r>
    </w:p>
    <w:p w14:paraId="0BE2D5BB" w14:textId="77777777" w:rsidR="00D547C6" w:rsidRPr="008254AE" w:rsidRDefault="00D547C6" w:rsidP="00D547C6">
      <w:pPr>
        <w:pStyle w:val="Odstavecslovan"/>
        <w:numPr>
          <w:ilvl w:val="0"/>
          <w:numId w:val="0"/>
        </w:numPr>
        <w:tabs>
          <w:tab w:val="left" w:pos="708"/>
        </w:tabs>
        <w:ind w:left="1080"/>
        <w:rPr>
          <w:rFonts w:ascii="Arial" w:hAnsi="Arial" w:cs="Arial"/>
          <w:sz w:val="20"/>
        </w:rPr>
      </w:pPr>
      <w:r w:rsidRPr="008254AE">
        <w:rPr>
          <w:rFonts w:ascii="Arial" w:hAnsi="Arial" w:cs="Arial"/>
          <w:sz w:val="20"/>
        </w:rPr>
        <w:t xml:space="preserve">a to vše v českém jazyce. </w:t>
      </w:r>
    </w:p>
    <w:p w14:paraId="182E310A" w14:textId="02FEA79D" w:rsidR="00D547C6" w:rsidRPr="008254AE" w:rsidRDefault="00D547C6" w:rsidP="00D547C6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O předání a převzetí zboží podepíší zástupci Smluvních stran předávací protokol (vyhotoví Prodávající), který bude podkladem pro vystavení faktury Prodávajícím. Podepsat předávací protokol o předání a převzetí zboží je oprávněn</w:t>
      </w:r>
      <w:r w:rsidR="009B60D3">
        <w:rPr>
          <w:rFonts w:ascii="Arial" w:hAnsi="Arial" w:cs="Arial"/>
          <w:sz w:val="20"/>
          <w:szCs w:val="20"/>
        </w:rPr>
        <w:t>a</w:t>
      </w:r>
      <w:r w:rsidRPr="008254AE">
        <w:rPr>
          <w:rFonts w:ascii="Arial" w:hAnsi="Arial" w:cs="Arial"/>
          <w:sz w:val="20"/>
          <w:szCs w:val="20"/>
        </w:rPr>
        <w:t xml:space="preserve"> za Kupujícího </w:t>
      </w:r>
      <w:r w:rsidR="00994A4D">
        <w:rPr>
          <w:rFonts w:ascii="Arial" w:hAnsi="Arial" w:cs="Arial"/>
          <w:sz w:val="20"/>
          <w:szCs w:val="20"/>
        </w:rPr>
        <w:t>ing. Eva Hamrlová</w:t>
      </w:r>
      <w:r w:rsidRPr="008254AE">
        <w:rPr>
          <w:rFonts w:ascii="Arial" w:hAnsi="Arial" w:cs="Arial"/>
          <w:sz w:val="20"/>
          <w:szCs w:val="20"/>
        </w:rPr>
        <w:t xml:space="preserve"> nebo jím pověřený zástupce Kupujícího.</w:t>
      </w:r>
    </w:p>
    <w:p w14:paraId="3F1C18C3" w14:textId="77777777" w:rsidR="00D547C6" w:rsidRPr="008254AE" w:rsidRDefault="00D547C6" w:rsidP="00D547C6">
      <w:pPr>
        <w:pStyle w:val="Odstavecslovan"/>
        <w:numPr>
          <w:ilvl w:val="0"/>
          <w:numId w:val="0"/>
        </w:numPr>
        <w:tabs>
          <w:tab w:val="left" w:pos="708"/>
        </w:tabs>
        <w:ind w:left="360" w:hanging="360"/>
        <w:rPr>
          <w:rFonts w:ascii="Arial" w:hAnsi="Arial" w:cs="Arial"/>
          <w:sz w:val="20"/>
        </w:rPr>
      </w:pPr>
    </w:p>
    <w:p w14:paraId="15F62EDC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 xml:space="preserve">Článek V. </w:t>
      </w:r>
    </w:p>
    <w:p w14:paraId="207071F6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>Cena zboží a platební podmínky</w:t>
      </w:r>
    </w:p>
    <w:p w14:paraId="14D09B26" w14:textId="0AA7FECD" w:rsidR="00D547C6" w:rsidRPr="008254AE" w:rsidRDefault="00D547C6" w:rsidP="00D547C6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Cena dodávky zboží </w:t>
      </w:r>
      <w:r w:rsidR="00994A4D">
        <w:rPr>
          <w:rFonts w:ascii="Arial" w:hAnsi="Arial" w:cs="Arial"/>
          <w:sz w:val="20"/>
          <w:szCs w:val="20"/>
        </w:rPr>
        <w:t xml:space="preserve">včetně instalace </w:t>
      </w:r>
      <w:r w:rsidRPr="008254AE">
        <w:rPr>
          <w:rFonts w:ascii="Arial" w:hAnsi="Arial" w:cs="Arial"/>
          <w:sz w:val="20"/>
          <w:szCs w:val="20"/>
        </w:rPr>
        <w:t>je uvedena v českých korunách (CZK) a je dohodnuta následovně:</w:t>
      </w:r>
    </w:p>
    <w:p w14:paraId="21DCBDCC" w14:textId="0E1E397A" w:rsidR="00D547C6" w:rsidRPr="008254AE" w:rsidRDefault="00D547C6" w:rsidP="00D547C6">
      <w:pPr>
        <w:ind w:left="360" w:firstLine="348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cena bez DPH:</w:t>
      </w:r>
      <w:r w:rsidRPr="008254AE">
        <w:rPr>
          <w:rFonts w:ascii="Arial" w:hAnsi="Arial" w:cs="Arial"/>
          <w:sz w:val="20"/>
          <w:szCs w:val="20"/>
        </w:rPr>
        <w:tab/>
      </w:r>
      <w:r w:rsidRPr="008254AE">
        <w:rPr>
          <w:rFonts w:ascii="Arial" w:hAnsi="Arial" w:cs="Arial"/>
          <w:sz w:val="20"/>
          <w:szCs w:val="20"/>
        </w:rPr>
        <w:tab/>
      </w:r>
      <w:r w:rsidR="000C5644">
        <w:rPr>
          <w:rFonts w:ascii="Arial" w:hAnsi="Arial" w:cs="Arial"/>
          <w:sz w:val="20"/>
          <w:szCs w:val="20"/>
        </w:rPr>
        <w:t>4.263.000,00</w:t>
      </w:r>
      <w:r w:rsidRPr="008254AE">
        <w:rPr>
          <w:rFonts w:ascii="Arial" w:hAnsi="Arial" w:cs="Arial"/>
          <w:sz w:val="20"/>
          <w:szCs w:val="20"/>
        </w:rPr>
        <w:t xml:space="preserve"> Kč</w:t>
      </w:r>
    </w:p>
    <w:p w14:paraId="2C6A0F68" w14:textId="6DE9701B" w:rsidR="00D547C6" w:rsidRPr="008254AE" w:rsidRDefault="00D547C6" w:rsidP="00D547C6">
      <w:pPr>
        <w:ind w:firstLine="708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DPH (</w:t>
      </w:r>
      <w:r w:rsidR="000C5644">
        <w:rPr>
          <w:rFonts w:ascii="Arial" w:hAnsi="Arial" w:cs="Arial"/>
          <w:sz w:val="20"/>
          <w:szCs w:val="20"/>
        </w:rPr>
        <w:t>21</w:t>
      </w:r>
      <w:r w:rsidRPr="008254AE">
        <w:rPr>
          <w:rFonts w:ascii="Arial" w:hAnsi="Arial" w:cs="Arial"/>
          <w:sz w:val="20"/>
          <w:szCs w:val="20"/>
        </w:rPr>
        <w:t xml:space="preserve"> %):</w:t>
      </w:r>
      <w:r w:rsidRPr="008254AE">
        <w:rPr>
          <w:rFonts w:ascii="Arial" w:hAnsi="Arial" w:cs="Arial"/>
          <w:sz w:val="20"/>
          <w:szCs w:val="20"/>
        </w:rPr>
        <w:tab/>
      </w:r>
      <w:r w:rsidR="000D4E28">
        <w:rPr>
          <w:rFonts w:ascii="Arial" w:hAnsi="Arial" w:cs="Arial"/>
          <w:sz w:val="20"/>
          <w:szCs w:val="20"/>
        </w:rPr>
        <w:t xml:space="preserve">                895.230,00</w:t>
      </w:r>
      <w:r w:rsidRPr="008254AE">
        <w:rPr>
          <w:rFonts w:ascii="Arial" w:hAnsi="Arial" w:cs="Arial"/>
          <w:sz w:val="20"/>
          <w:szCs w:val="20"/>
        </w:rPr>
        <w:t xml:space="preserve"> Kč</w:t>
      </w:r>
    </w:p>
    <w:p w14:paraId="7BDDC984" w14:textId="08098FD1" w:rsidR="00D547C6" w:rsidRPr="008254AE" w:rsidRDefault="00D547C6" w:rsidP="00D547C6">
      <w:pPr>
        <w:ind w:left="708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cena včetně DPH: </w:t>
      </w:r>
      <w:r w:rsidRPr="008254AE">
        <w:rPr>
          <w:rFonts w:ascii="Arial" w:hAnsi="Arial" w:cs="Arial"/>
          <w:sz w:val="20"/>
          <w:szCs w:val="20"/>
        </w:rPr>
        <w:tab/>
      </w:r>
      <w:r w:rsidR="000D4E28">
        <w:rPr>
          <w:rFonts w:ascii="Arial" w:hAnsi="Arial" w:cs="Arial"/>
          <w:sz w:val="20"/>
          <w:szCs w:val="20"/>
        </w:rPr>
        <w:t>5.158.230,00</w:t>
      </w:r>
      <w:r w:rsidRPr="008254AE">
        <w:rPr>
          <w:rFonts w:ascii="Arial" w:hAnsi="Arial" w:cs="Arial"/>
          <w:sz w:val="20"/>
          <w:szCs w:val="20"/>
        </w:rPr>
        <w:t xml:space="preserve"> Kč</w:t>
      </w:r>
    </w:p>
    <w:p w14:paraId="0688CAC3" w14:textId="01C81FB0" w:rsidR="00D547C6" w:rsidRPr="008254AE" w:rsidRDefault="00D547C6" w:rsidP="00D547C6">
      <w:pPr>
        <w:ind w:firstLine="708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0D4E28">
        <w:rPr>
          <w:rFonts w:ascii="Arial" w:hAnsi="Arial" w:cs="Arial"/>
          <w:sz w:val="20"/>
          <w:szCs w:val="20"/>
        </w:rPr>
        <w:t>pětmilionůjednostopadesátosmtisícdvěstětřicetkorunčeských</w:t>
      </w:r>
      <w:proofErr w:type="spellEnd"/>
      <w:r w:rsidRPr="008254AE">
        <w:rPr>
          <w:rFonts w:ascii="Arial" w:hAnsi="Arial" w:cs="Arial"/>
          <w:sz w:val="20"/>
          <w:szCs w:val="20"/>
        </w:rPr>
        <w:t>).</w:t>
      </w:r>
    </w:p>
    <w:p w14:paraId="48D74D6B" w14:textId="77777777" w:rsidR="00D547C6" w:rsidRPr="008254AE" w:rsidRDefault="00D547C6" w:rsidP="00D547C6">
      <w:pPr>
        <w:ind w:firstLine="708"/>
        <w:rPr>
          <w:rFonts w:ascii="Arial" w:hAnsi="Arial" w:cs="Arial"/>
          <w:sz w:val="20"/>
          <w:szCs w:val="20"/>
        </w:rPr>
      </w:pPr>
    </w:p>
    <w:p w14:paraId="06C1CCA7" w14:textId="0D84EB34" w:rsidR="00D547C6" w:rsidRPr="008254AE" w:rsidRDefault="00D547C6" w:rsidP="00D547C6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K ceně bez DPH bude připočtena DPH v platné výši v souladu se zákonem č. 235/2004 Sb., o dani z přidané hodnoty, v platném znění (dále také jako „</w:t>
      </w:r>
      <w:proofErr w:type="spellStart"/>
      <w:r w:rsidRPr="008254AE">
        <w:rPr>
          <w:rFonts w:ascii="Arial" w:hAnsi="Arial" w:cs="Arial"/>
          <w:b/>
          <w:sz w:val="20"/>
          <w:szCs w:val="20"/>
        </w:rPr>
        <w:t>ZoDPH</w:t>
      </w:r>
      <w:proofErr w:type="spellEnd"/>
      <w:r w:rsidRPr="008254AE">
        <w:rPr>
          <w:rFonts w:ascii="Arial" w:hAnsi="Arial" w:cs="Arial"/>
          <w:sz w:val="20"/>
          <w:szCs w:val="20"/>
        </w:rPr>
        <w:t>“).</w:t>
      </w:r>
    </w:p>
    <w:p w14:paraId="53D4E0C8" w14:textId="77777777" w:rsidR="00D547C6" w:rsidRPr="00884B40" w:rsidRDefault="00D547C6" w:rsidP="00D547C6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Cena za zboží je konečná a nepřekročitelná a obsahuje veškeré náklady, jejichž vynaložení Prodávající předpokládá a jsou obvyklé při plnění Veřejné zakázky či Smlouvy, a to vč. rizik, zisků, </w:t>
      </w:r>
      <w:r w:rsidRPr="00884B40">
        <w:rPr>
          <w:rFonts w:ascii="Arial" w:hAnsi="Arial" w:cs="Arial"/>
          <w:sz w:val="20"/>
          <w:szCs w:val="20"/>
        </w:rPr>
        <w:t xml:space="preserve">dopravy a pojištění pro transport, poplatků, odstranění veškerých případných vad a nedodělků zjištěných při předání a převzetí zboží. Kupní cena zahrnuje též všechny vedlejší náklady např. na </w:t>
      </w:r>
      <w:r w:rsidRPr="00884B40">
        <w:rPr>
          <w:rFonts w:ascii="Arial" w:hAnsi="Arial" w:cs="Arial"/>
          <w:sz w:val="20"/>
          <w:szCs w:val="20"/>
        </w:rPr>
        <w:lastRenderedPageBreak/>
        <w:t>kursové vlivy, obecný vývoj cen, apod.</w:t>
      </w:r>
    </w:p>
    <w:p w14:paraId="73B3BD65" w14:textId="145690BD" w:rsidR="00D547C6" w:rsidRDefault="00D547C6" w:rsidP="00D547C6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Faktury musí formou a obsahem odpovídat zákonu č. 563/1991 Sb., o účetnictví, v platném znění (dále také jako „</w:t>
      </w:r>
      <w:proofErr w:type="spellStart"/>
      <w:r w:rsidRPr="008254AE">
        <w:rPr>
          <w:rFonts w:ascii="Arial" w:hAnsi="Arial" w:cs="Arial"/>
          <w:b/>
          <w:sz w:val="20"/>
          <w:szCs w:val="20"/>
        </w:rPr>
        <w:t>ZoÚ</w:t>
      </w:r>
      <w:proofErr w:type="spellEnd"/>
      <w:r w:rsidRPr="008254AE">
        <w:rPr>
          <w:rFonts w:ascii="Arial" w:hAnsi="Arial" w:cs="Arial"/>
          <w:sz w:val="20"/>
          <w:szCs w:val="20"/>
        </w:rPr>
        <w:t xml:space="preserve">“) a dále </w:t>
      </w:r>
      <w:proofErr w:type="spellStart"/>
      <w:r w:rsidRPr="008254AE">
        <w:rPr>
          <w:rFonts w:ascii="Arial" w:hAnsi="Arial" w:cs="Arial"/>
          <w:sz w:val="20"/>
          <w:szCs w:val="20"/>
        </w:rPr>
        <w:t>ZoDPH</w:t>
      </w:r>
      <w:proofErr w:type="spellEnd"/>
      <w:r w:rsidRPr="008254AE">
        <w:rPr>
          <w:rFonts w:ascii="Arial" w:hAnsi="Arial" w:cs="Arial"/>
          <w:sz w:val="20"/>
          <w:szCs w:val="20"/>
        </w:rPr>
        <w:t xml:space="preserve"> (mít náležitosti daňového dokladu) a Občanského zákoníku (mít náležitosti obchodní listiny). Nedílnou součástí faktury (její přílohou) musí být podepsaný předávací protokol podle odst. 2. čl. IV. Smlouvy.</w:t>
      </w:r>
    </w:p>
    <w:p w14:paraId="57FB5EFA" w14:textId="17053185" w:rsidR="00994A4D" w:rsidRPr="00994A4D" w:rsidRDefault="00994A4D" w:rsidP="00D547C6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994A4D">
        <w:rPr>
          <w:rFonts w:ascii="Arial" w:hAnsi="Arial" w:cs="Arial"/>
          <w:sz w:val="20"/>
          <w:szCs w:val="20"/>
        </w:rPr>
        <w:t xml:space="preserve">Vystavený daňový doklad musí obsahovat následující text čestného prohlášení: </w:t>
      </w:r>
      <w:r w:rsidRPr="00994A4D">
        <w:rPr>
          <w:rFonts w:ascii="Arial" w:hAnsi="Arial" w:cs="Arial"/>
          <w:i/>
          <w:sz w:val="20"/>
          <w:szCs w:val="20"/>
        </w:rPr>
        <w:t>Vystavitel tohoto daňového dokladu čestně prohlašuje, že není v insolvenčním ani obdobném řízení, a zavazuje se zde vyčíslenou DPH uhradit včas a řádně příslušnému správci daně“</w:t>
      </w:r>
      <w:r w:rsidRPr="00994A4D">
        <w:rPr>
          <w:rFonts w:ascii="Arial" w:hAnsi="Arial" w:cs="Arial"/>
          <w:sz w:val="20"/>
          <w:szCs w:val="20"/>
        </w:rPr>
        <w:t>. Prohlášení musí být uvedeno nad závěrečnou signaci dokladu nebo musí být znovu podepsáno.</w:t>
      </w:r>
    </w:p>
    <w:p w14:paraId="5175CF1D" w14:textId="77777777" w:rsidR="00D547C6" w:rsidRPr="00884B40" w:rsidRDefault="00D547C6" w:rsidP="00D547C6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84B40">
        <w:rPr>
          <w:rFonts w:ascii="Arial" w:hAnsi="Arial" w:cs="Arial"/>
          <w:sz w:val="20"/>
          <w:szCs w:val="20"/>
        </w:rPr>
        <w:t xml:space="preserve">Právo na fakturaci vzniká dnem plnění, tj. dnem převzetí zboží. Faktura bude doručena Kupujícímu nejdéle do 5. kalendářního dne po datu uskutečnění zdanitelného plnění. </w:t>
      </w:r>
    </w:p>
    <w:p w14:paraId="2F977C74" w14:textId="091CFCCC" w:rsidR="00D547C6" w:rsidRPr="00884B40" w:rsidRDefault="00D547C6" w:rsidP="00D547C6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84B40">
        <w:rPr>
          <w:rFonts w:ascii="Arial" w:hAnsi="Arial" w:cs="Arial"/>
          <w:sz w:val="20"/>
          <w:szCs w:val="20"/>
        </w:rPr>
        <w:t xml:space="preserve">Kupující je povinen zaplatit Prodávajícímu fakturu ve lhůtě splatnosti, která se sjednává na </w:t>
      </w:r>
      <w:r w:rsidR="005C7BCE" w:rsidRPr="00884B40">
        <w:rPr>
          <w:rFonts w:ascii="Arial" w:hAnsi="Arial" w:cs="Arial"/>
          <w:sz w:val="20"/>
          <w:szCs w:val="20"/>
        </w:rPr>
        <w:t>5</w:t>
      </w:r>
      <w:r w:rsidR="00884B40" w:rsidRPr="00884B40">
        <w:rPr>
          <w:rFonts w:ascii="Arial" w:hAnsi="Arial" w:cs="Arial"/>
          <w:sz w:val="20"/>
          <w:szCs w:val="20"/>
        </w:rPr>
        <w:t xml:space="preserve"> pracovních </w:t>
      </w:r>
      <w:r w:rsidRPr="00884B40">
        <w:rPr>
          <w:rFonts w:ascii="Arial" w:hAnsi="Arial" w:cs="Arial"/>
          <w:sz w:val="20"/>
          <w:szCs w:val="20"/>
        </w:rPr>
        <w:t>dn</w:t>
      </w:r>
      <w:r w:rsidR="00884B40" w:rsidRPr="00884B40">
        <w:rPr>
          <w:rFonts w:ascii="Arial" w:hAnsi="Arial" w:cs="Arial"/>
          <w:sz w:val="20"/>
          <w:szCs w:val="20"/>
        </w:rPr>
        <w:t>ů</w:t>
      </w:r>
      <w:r w:rsidRPr="00884B40">
        <w:rPr>
          <w:rFonts w:ascii="Arial" w:hAnsi="Arial" w:cs="Arial"/>
          <w:sz w:val="20"/>
          <w:szCs w:val="20"/>
        </w:rPr>
        <w:t xml:space="preserve"> od data doručení faktury Kupujícímu. Dnem zaplacení se rozumí den odepsání fakturované částky z účtu Kupujícího ve prospěch účtu Prodávajícího.</w:t>
      </w:r>
    </w:p>
    <w:p w14:paraId="618E3DB6" w14:textId="77777777" w:rsidR="00D547C6" w:rsidRPr="00884B40" w:rsidRDefault="00D547C6" w:rsidP="00D547C6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84B40">
        <w:rPr>
          <w:rFonts w:ascii="Arial" w:hAnsi="Arial" w:cs="Arial"/>
          <w:sz w:val="20"/>
          <w:szCs w:val="20"/>
        </w:rPr>
        <w:t>Kupující je oprávněn vrátit vystavenou fakturu Prodávajícímu, jestliže neobsahuje náležitosti podle odst. 5 tohoto článku Smlouvy nebo údaje v ní obsažené jsou věcně či cenově nesprávné, a to včetně dopisu s uvedením důvodů, pro které fakturu vrací.</w:t>
      </w:r>
    </w:p>
    <w:p w14:paraId="28E26B93" w14:textId="77777777" w:rsidR="00D547C6" w:rsidRPr="00884B40" w:rsidRDefault="00D547C6" w:rsidP="00D547C6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1145B4EE" w14:textId="77777777" w:rsidR="00D547C6" w:rsidRPr="008254AE" w:rsidRDefault="00D547C6" w:rsidP="00D547C6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3A3ACFB9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 xml:space="preserve">Článek VI. </w:t>
      </w:r>
    </w:p>
    <w:p w14:paraId="7D3FCE0F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>Záruční podmínky</w:t>
      </w:r>
    </w:p>
    <w:p w14:paraId="13D11E32" w14:textId="65624296" w:rsidR="00D547C6" w:rsidRPr="008254AE" w:rsidRDefault="00D547C6" w:rsidP="00D547C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Záruční doba zboží činí  </w:t>
      </w:r>
      <w:r w:rsidR="000D4E28">
        <w:rPr>
          <w:rFonts w:ascii="Arial" w:hAnsi="Arial" w:cs="Arial"/>
          <w:sz w:val="20"/>
          <w:szCs w:val="20"/>
        </w:rPr>
        <w:t>36</w:t>
      </w:r>
      <w:r w:rsidRPr="008254AE">
        <w:rPr>
          <w:rFonts w:ascii="Arial" w:hAnsi="Arial" w:cs="Arial"/>
          <w:sz w:val="20"/>
          <w:szCs w:val="20"/>
        </w:rPr>
        <w:t xml:space="preserve"> měsíců </w:t>
      </w:r>
      <w:commentRangeStart w:id="2"/>
      <w:r w:rsidRPr="008254AE">
        <w:rPr>
          <w:rFonts w:ascii="Arial" w:hAnsi="Arial" w:cs="Arial"/>
          <w:b/>
          <w:i/>
          <w:sz w:val="20"/>
          <w:szCs w:val="20"/>
        </w:rPr>
        <w:t>[min.</w:t>
      </w:r>
      <w:r w:rsidR="005C7BCE">
        <w:rPr>
          <w:rFonts w:ascii="Arial" w:hAnsi="Arial" w:cs="Arial"/>
          <w:b/>
          <w:i/>
          <w:sz w:val="20"/>
          <w:szCs w:val="20"/>
        </w:rPr>
        <w:t xml:space="preserve"> 36 měsíců</w:t>
      </w:r>
      <w:r w:rsidRPr="008254AE">
        <w:rPr>
          <w:rFonts w:ascii="Arial" w:hAnsi="Arial" w:cs="Arial"/>
          <w:b/>
          <w:i/>
          <w:sz w:val="20"/>
          <w:szCs w:val="20"/>
        </w:rPr>
        <w:t>]</w:t>
      </w:r>
      <w:commentRangeEnd w:id="2"/>
      <w:r w:rsidR="005E5138">
        <w:rPr>
          <w:rStyle w:val="Odkaznakoment"/>
          <w:rFonts w:ascii="Times New Roman" w:eastAsia="Times New Roman" w:hAnsi="Times New Roman"/>
          <w:lang w:eastAsia="ar-SA"/>
        </w:rPr>
        <w:commentReference w:id="2"/>
      </w:r>
      <w:r w:rsidRPr="008254AE">
        <w:rPr>
          <w:rFonts w:ascii="Arial" w:hAnsi="Arial" w:cs="Arial"/>
          <w:sz w:val="20"/>
          <w:szCs w:val="20"/>
        </w:rPr>
        <w:t>.</w:t>
      </w:r>
    </w:p>
    <w:p w14:paraId="58802AAC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V případě vadného plnění se nároky řídí § 2099 až § 2117 Občanského zákoníku.</w:t>
      </w:r>
    </w:p>
    <w:p w14:paraId="47F1DF67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Záruční doba počíná běžet dnem řádného předání a převzetí zboží. Do záruční lhůty se nezapočítává doba, po kterou není možno zboží používat vlivem vadného plnění. </w:t>
      </w:r>
    </w:p>
    <w:p w14:paraId="251440DF" w14:textId="1C0D1342" w:rsidR="00D547C6" w:rsidRDefault="00D547C6" w:rsidP="00D547C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Záruční opravy zajišťuje Prodávající na základě požadavků Kupujícího prostřednictvím odborně vyškolených servisních techniků.</w:t>
      </w:r>
    </w:p>
    <w:p w14:paraId="1509654F" w14:textId="21FB6530" w:rsidR="00D547C6" w:rsidRPr="00EB58A6" w:rsidRDefault="00EB58A6" w:rsidP="00EB58A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Prodávající zahájí realizaci opravy v době záruky nejpozději do </w:t>
      </w:r>
      <w:r w:rsidR="005C7BCE">
        <w:rPr>
          <w:rFonts w:ascii="Arial" w:hAnsi="Arial" w:cs="Arial"/>
          <w:sz w:val="20"/>
          <w:szCs w:val="20"/>
        </w:rPr>
        <w:t>24</w:t>
      </w:r>
      <w:r w:rsidRPr="008254AE">
        <w:rPr>
          <w:rFonts w:ascii="Arial" w:hAnsi="Arial" w:cs="Arial"/>
          <w:sz w:val="20"/>
          <w:szCs w:val="20"/>
        </w:rPr>
        <w:t xml:space="preserve"> hodin od nahlášení vady, pokud nebude dohodnuto jinak.</w:t>
      </w:r>
      <w:r w:rsidR="003B34B0">
        <w:rPr>
          <w:rFonts w:ascii="Arial" w:hAnsi="Arial" w:cs="Arial"/>
          <w:sz w:val="20"/>
          <w:szCs w:val="20"/>
        </w:rPr>
        <w:t xml:space="preserve"> </w:t>
      </w:r>
      <w:r w:rsidRPr="00EB58A6">
        <w:rPr>
          <w:rFonts w:ascii="Arial" w:hAnsi="Arial" w:cs="Arial"/>
          <w:sz w:val="20"/>
          <w:szCs w:val="20"/>
        </w:rPr>
        <w:t>Smluvní strany se dohodly, že za prokazatelné oznámení závady se považuje zejména oznámení Kupujícího o závadě adresované na adresu Prodávajícího uvedenou v </w:t>
      </w:r>
      <w:proofErr w:type="spellStart"/>
      <w:proofErr w:type="gramStart"/>
      <w:r w:rsidRPr="00EB58A6">
        <w:rPr>
          <w:rFonts w:ascii="Arial" w:hAnsi="Arial" w:cs="Arial"/>
          <w:sz w:val="20"/>
          <w:szCs w:val="20"/>
        </w:rPr>
        <w:t>čl.I</w:t>
      </w:r>
      <w:proofErr w:type="spellEnd"/>
      <w:r w:rsidRPr="00EB58A6">
        <w:rPr>
          <w:rFonts w:ascii="Arial" w:hAnsi="Arial" w:cs="Arial"/>
          <w:sz w:val="20"/>
          <w:szCs w:val="20"/>
        </w:rPr>
        <w:t>. této</w:t>
      </w:r>
      <w:proofErr w:type="gramEnd"/>
      <w:r w:rsidRPr="00EB58A6">
        <w:rPr>
          <w:rFonts w:ascii="Arial" w:hAnsi="Arial" w:cs="Arial"/>
          <w:sz w:val="20"/>
          <w:szCs w:val="20"/>
        </w:rPr>
        <w:t xml:space="preserve"> smlouvy , popř. e-mailová zpráva oznamující závadu zaslaná na emailovou adresu prodávajícího znějící </w:t>
      </w:r>
      <w:r w:rsidR="00964734">
        <w:rPr>
          <w:rFonts w:ascii="Arial" w:hAnsi="Arial" w:cs="Arial"/>
          <w:sz w:val="20"/>
          <w:szCs w:val="20"/>
        </w:rPr>
        <w:t>xxx@xxxx</w:t>
      </w:r>
      <w:r w:rsidR="000D4E28">
        <w:rPr>
          <w:rFonts w:ascii="Arial" w:hAnsi="Arial" w:cs="Arial"/>
          <w:sz w:val="20"/>
          <w:szCs w:val="20"/>
        </w:rPr>
        <w:t>.</w:t>
      </w:r>
      <w:r w:rsidRPr="00EB58A6">
        <w:rPr>
          <w:rFonts w:ascii="Arial" w:hAnsi="Arial" w:cs="Arial"/>
          <w:i/>
          <w:sz w:val="20"/>
          <w:szCs w:val="20"/>
        </w:rPr>
        <w:t>cz</w:t>
      </w:r>
      <w:r w:rsidRPr="00EB58A6">
        <w:rPr>
          <w:rFonts w:ascii="Arial" w:hAnsi="Arial" w:cs="Arial"/>
          <w:sz w:val="20"/>
          <w:szCs w:val="20"/>
        </w:rPr>
        <w:t xml:space="preserve"> </w:t>
      </w:r>
    </w:p>
    <w:p w14:paraId="24804751" w14:textId="13DCF9E9" w:rsidR="00D547C6" w:rsidRDefault="00D547C6" w:rsidP="00D547C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84B40">
        <w:rPr>
          <w:rFonts w:ascii="Arial" w:hAnsi="Arial" w:cs="Arial"/>
          <w:sz w:val="20"/>
          <w:szCs w:val="20"/>
        </w:rPr>
        <w:t xml:space="preserve">Maximální doba opravy v době záruky se sjednává na </w:t>
      </w:r>
      <w:r w:rsidR="005C7BCE" w:rsidRPr="00884B40">
        <w:rPr>
          <w:rFonts w:ascii="Arial" w:hAnsi="Arial" w:cs="Arial"/>
          <w:sz w:val="20"/>
          <w:szCs w:val="20"/>
        </w:rPr>
        <w:t>4</w:t>
      </w:r>
      <w:r w:rsidRPr="00884B40">
        <w:rPr>
          <w:rFonts w:ascii="Arial" w:hAnsi="Arial" w:cs="Arial"/>
          <w:sz w:val="20"/>
          <w:szCs w:val="20"/>
        </w:rPr>
        <w:t xml:space="preserve"> pracovní dn</w:t>
      </w:r>
      <w:r w:rsidR="00884B40" w:rsidRPr="00884B40">
        <w:rPr>
          <w:rFonts w:ascii="Arial" w:hAnsi="Arial" w:cs="Arial"/>
          <w:sz w:val="20"/>
          <w:szCs w:val="20"/>
        </w:rPr>
        <w:t>y</w:t>
      </w:r>
      <w:r w:rsidRPr="00884B40">
        <w:rPr>
          <w:rFonts w:ascii="Arial" w:hAnsi="Arial" w:cs="Arial"/>
          <w:sz w:val="20"/>
          <w:szCs w:val="20"/>
        </w:rPr>
        <w:t xml:space="preserve">. Kupující umožní servisnímu </w:t>
      </w:r>
      <w:r w:rsidRPr="008254AE">
        <w:rPr>
          <w:rFonts w:ascii="Arial" w:hAnsi="Arial" w:cs="Arial"/>
          <w:sz w:val="20"/>
          <w:szCs w:val="20"/>
        </w:rPr>
        <w:t xml:space="preserve">pracovníkovi nebo pracovníkům na opravě pracovat </w:t>
      </w:r>
      <w:r w:rsidR="00EB58A6">
        <w:rPr>
          <w:rFonts w:ascii="Arial" w:hAnsi="Arial" w:cs="Arial"/>
          <w:sz w:val="20"/>
          <w:szCs w:val="20"/>
        </w:rPr>
        <w:t xml:space="preserve">v pracovních dnech v době od 6:00 do 16:00. Opravu v jiném čase je třeba dohodnout předem s pověřeným pracovníkem Kupujícího. </w:t>
      </w:r>
    </w:p>
    <w:p w14:paraId="0AB1C67E" w14:textId="0689DC3C" w:rsidR="00915025" w:rsidRDefault="00915025" w:rsidP="00D547C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se prodlužuje o </w:t>
      </w:r>
      <w:proofErr w:type="gramStart"/>
      <w:r>
        <w:rPr>
          <w:rFonts w:ascii="Arial" w:hAnsi="Arial" w:cs="Arial"/>
          <w:sz w:val="20"/>
          <w:szCs w:val="20"/>
        </w:rPr>
        <w:t>dobu po</w:t>
      </w:r>
      <w:proofErr w:type="gramEnd"/>
      <w:r>
        <w:rPr>
          <w:rFonts w:ascii="Arial" w:hAnsi="Arial" w:cs="Arial"/>
          <w:sz w:val="20"/>
          <w:szCs w:val="20"/>
        </w:rPr>
        <w:t xml:space="preserve"> kterou Kupující nemohl zboží používat z důvodu poruchy, 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 xml:space="preserve"> od nahlášení poruchy do ukončení opravy.</w:t>
      </w:r>
    </w:p>
    <w:p w14:paraId="683CAA11" w14:textId="52F15902" w:rsidR="00D547C6" w:rsidRDefault="00D547C6" w:rsidP="00D547C6">
      <w:pPr>
        <w:pStyle w:val="Odstavecslovan"/>
        <w:numPr>
          <w:ilvl w:val="0"/>
          <w:numId w:val="0"/>
        </w:numPr>
        <w:tabs>
          <w:tab w:val="left" w:pos="708"/>
        </w:tabs>
        <w:ind w:left="360"/>
        <w:rPr>
          <w:rFonts w:ascii="Arial" w:hAnsi="Arial" w:cs="Arial"/>
          <w:sz w:val="20"/>
        </w:rPr>
      </w:pPr>
    </w:p>
    <w:p w14:paraId="7A553E7D" w14:textId="77777777" w:rsidR="00D547C6" w:rsidRPr="008254AE" w:rsidRDefault="00D547C6" w:rsidP="00D547C6">
      <w:pPr>
        <w:pStyle w:val="Odstavecslovan"/>
        <w:numPr>
          <w:ilvl w:val="0"/>
          <w:numId w:val="0"/>
        </w:numPr>
        <w:tabs>
          <w:tab w:val="left" w:pos="708"/>
        </w:tabs>
        <w:ind w:left="360"/>
        <w:rPr>
          <w:rFonts w:ascii="Arial" w:hAnsi="Arial" w:cs="Arial"/>
          <w:sz w:val="20"/>
        </w:rPr>
      </w:pPr>
    </w:p>
    <w:p w14:paraId="334B4C54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 xml:space="preserve">Článek VII. </w:t>
      </w:r>
    </w:p>
    <w:p w14:paraId="6ABC035C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>Smluvní sankce a ostatní ujednání</w:t>
      </w:r>
    </w:p>
    <w:p w14:paraId="49D9E040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V případě, že Prodávající nedodrží termín plnění kompletní dodávky dle čl. III. Smlouvy, má Kupující právo účtovat Prodávajícímu smluvní pokutu ve výši 1</w:t>
      </w:r>
      <w:r w:rsidR="005E5138">
        <w:rPr>
          <w:rFonts w:ascii="Arial" w:hAnsi="Arial" w:cs="Arial"/>
          <w:sz w:val="20"/>
          <w:szCs w:val="20"/>
        </w:rPr>
        <w:t>0</w:t>
      </w:r>
      <w:r w:rsidRPr="008254AE">
        <w:rPr>
          <w:rFonts w:ascii="Arial" w:hAnsi="Arial" w:cs="Arial"/>
          <w:sz w:val="20"/>
          <w:szCs w:val="20"/>
        </w:rPr>
        <w:t>.000,- Kč za každý i započatý kalendářní den prodlení.</w:t>
      </w:r>
    </w:p>
    <w:p w14:paraId="467CCC72" w14:textId="5B551ACA" w:rsidR="00D547C6" w:rsidRPr="008254AE" w:rsidRDefault="00D547C6" w:rsidP="00D547C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V případě prodlení Kupujícího s úhradou fakturované částky vzniká Prodávajícímu právo účtovat úrok z prodlení </w:t>
      </w:r>
      <w:r w:rsidR="00EA0DD9">
        <w:rPr>
          <w:rFonts w:ascii="Arial" w:hAnsi="Arial" w:cs="Arial"/>
          <w:sz w:val="20"/>
          <w:szCs w:val="20"/>
        </w:rPr>
        <w:t>ve výši 10.000,- Kč</w:t>
      </w:r>
      <w:r w:rsidRPr="008254AE">
        <w:rPr>
          <w:rFonts w:ascii="Arial" w:hAnsi="Arial" w:cs="Arial"/>
          <w:sz w:val="20"/>
          <w:szCs w:val="20"/>
        </w:rPr>
        <w:t xml:space="preserve"> za každý </w:t>
      </w:r>
      <w:r w:rsidR="00EA0DD9">
        <w:rPr>
          <w:rFonts w:ascii="Arial" w:hAnsi="Arial" w:cs="Arial"/>
          <w:sz w:val="20"/>
          <w:szCs w:val="20"/>
        </w:rPr>
        <w:t xml:space="preserve">kalendářní </w:t>
      </w:r>
      <w:r w:rsidRPr="008254AE">
        <w:rPr>
          <w:rFonts w:ascii="Arial" w:hAnsi="Arial" w:cs="Arial"/>
          <w:sz w:val="20"/>
          <w:szCs w:val="20"/>
        </w:rPr>
        <w:t>den prodlení po lhůtě splatnosti; rozhodující pro stanovení data uhrazení je den odepsání částky z účtu Kupujícího.</w:t>
      </w:r>
    </w:p>
    <w:p w14:paraId="3CBBF90C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 xml:space="preserve">Pro případ nedodržení lhůty sjednané v odst. 5. čl. VI. Smlouvy, zaplatí Prodávající Kupujícímu </w:t>
      </w:r>
      <w:r w:rsidRPr="008254AE">
        <w:rPr>
          <w:rFonts w:ascii="Arial" w:hAnsi="Arial" w:cs="Arial"/>
          <w:sz w:val="20"/>
          <w:szCs w:val="20"/>
        </w:rPr>
        <w:lastRenderedPageBreak/>
        <w:t xml:space="preserve">sjednanou smluvní pokutu ve výši </w:t>
      </w:r>
      <w:r w:rsidR="005E5138">
        <w:rPr>
          <w:rFonts w:ascii="Arial" w:hAnsi="Arial" w:cs="Arial"/>
          <w:sz w:val="20"/>
          <w:szCs w:val="20"/>
        </w:rPr>
        <w:t>3</w:t>
      </w:r>
      <w:r w:rsidRPr="008254AE">
        <w:rPr>
          <w:rFonts w:ascii="Arial" w:hAnsi="Arial" w:cs="Arial"/>
          <w:sz w:val="20"/>
          <w:szCs w:val="20"/>
        </w:rPr>
        <w:t>.000 Kč bez DPH za každý i započatý den prodlení.</w:t>
      </w:r>
    </w:p>
    <w:p w14:paraId="124E0DB7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Pro případ nedodržení lhůty sjednané v odst. 6. čl. VI. Smlouvy, zaplatí Prodávající Kupujícímu sje</w:t>
      </w:r>
      <w:r w:rsidR="005E5138">
        <w:rPr>
          <w:rFonts w:ascii="Arial" w:hAnsi="Arial" w:cs="Arial"/>
          <w:sz w:val="20"/>
          <w:szCs w:val="20"/>
        </w:rPr>
        <w:t xml:space="preserve">dnanou smluvní pokutu ve výši </w:t>
      </w:r>
      <w:r w:rsidRPr="008254AE">
        <w:rPr>
          <w:rFonts w:ascii="Arial" w:hAnsi="Arial" w:cs="Arial"/>
          <w:sz w:val="20"/>
          <w:szCs w:val="20"/>
        </w:rPr>
        <w:t>5</w:t>
      </w:r>
      <w:r w:rsidR="005E5138">
        <w:rPr>
          <w:rFonts w:ascii="Arial" w:hAnsi="Arial" w:cs="Arial"/>
          <w:sz w:val="20"/>
          <w:szCs w:val="20"/>
        </w:rPr>
        <w:t>.0</w:t>
      </w:r>
      <w:r w:rsidRPr="008254AE">
        <w:rPr>
          <w:rFonts w:ascii="Arial" w:hAnsi="Arial" w:cs="Arial"/>
          <w:sz w:val="20"/>
          <w:szCs w:val="20"/>
        </w:rPr>
        <w:t>00 Kč bez DPH za každý i započatý den prodlení.</w:t>
      </w:r>
    </w:p>
    <w:p w14:paraId="5770DC7A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V případě prodlení se servisní činností, případně opravou zboží dle odst. 6 čl. VI. Smlouvy delším než 14 kalendářních dní, může si Kupující zajistit servisní činnost, případnou opravu zboží u jiného dodavatele. Prodávající je povinen uhradit Kupujícímu případně vzniklé náklady na základě faktury vystavené Kupujícím se splatností 15 dnů od doručení faktury.</w:t>
      </w:r>
    </w:p>
    <w:p w14:paraId="1FC71A9A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Uplatněním smluvních pokut není dotčeno právo Smluvních stran na náhradu škody.</w:t>
      </w:r>
    </w:p>
    <w:p w14:paraId="34543719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Smluvní pokuty jsou splatné do 15 dnů ode dne vystavení penalizace, není-li ve vyúčtování uvedena splatnost delší.</w:t>
      </w:r>
    </w:p>
    <w:p w14:paraId="1DD299EB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Prodávající prohlašuje, že není nespolehlivým plátcem DPH a že v případě, kdy by se jim v průběhu trvání Smlouvy stal, neprodleně tuto informaci sdělí Kupujícímu.</w:t>
      </w:r>
    </w:p>
    <w:p w14:paraId="33678C10" w14:textId="77777777" w:rsidR="00D547C6" w:rsidRPr="008254AE" w:rsidRDefault="00D547C6" w:rsidP="00D547C6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2675046D" w14:textId="77777777" w:rsidR="00D547C6" w:rsidRPr="008254AE" w:rsidRDefault="00D547C6" w:rsidP="00D547C6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2378F6E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 xml:space="preserve">Článek VIII. </w:t>
      </w:r>
    </w:p>
    <w:p w14:paraId="588653E3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>Podstatné porušení Smlouvy</w:t>
      </w:r>
    </w:p>
    <w:p w14:paraId="344D1F15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Smluvní strany se dohodly, že ve smyslu § 2002 odst. 1 Občanského zákoníku pokládají za podstatné porušení smluvní povinnosti zakládající možnost odstoupení od Smlouvy:</w:t>
      </w:r>
    </w:p>
    <w:p w14:paraId="0DAE2686" w14:textId="78EEF354" w:rsidR="00D547C6" w:rsidRPr="008254AE" w:rsidRDefault="00D547C6" w:rsidP="00D547C6">
      <w:pPr>
        <w:pStyle w:val="Odstavecseseznamem"/>
        <w:numPr>
          <w:ilvl w:val="1"/>
          <w:numId w:val="31"/>
        </w:numPr>
        <w:spacing w:after="120"/>
        <w:jc w:val="both"/>
        <w:rPr>
          <w:rFonts w:ascii="Arial" w:hAnsi="Arial" w:cs="Arial"/>
          <w:spacing w:val="-2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>prodlení s dodáním kompletního zboží, tj. zboží specifikovaného v čl. II. a odst. 1. čl. IV. Smlouvy o více než 14 dnů;</w:t>
      </w:r>
    </w:p>
    <w:p w14:paraId="6D089780" w14:textId="77777777" w:rsidR="00D547C6" w:rsidRPr="008254AE" w:rsidRDefault="00D547C6" w:rsidP="00D547C6">
      <w:pPr>
        <w:pStyle w:val="Odstavecseseznamem"/>
        <w:numPr>
          <w:ilvl w:val="1"/>
          <w:numId w:val="31"/>
        </w:numPr>
        <w:spacing w:after="120"/>
        <w:jc w:val="both"/>
        <w:rPr>
          <w:rFonts w:ascii="Arial" w:hAnsi="Arial" w:cs="Arial"/>
          <w:spacing w:val="-2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>prodlení Kupujícího s řádným zaplacením faktury o více než 14 dnů;</w:t>
      </w:r>
    </w:p>
    <w:p w14:paraId="7DA90BDF" w14:textId="77777777" w:rsidR="00D547C6" w:rsidRPr="008254AE" w:rsidRDefault="00D547C6" w:rsidP="00D547C6">
      <w:pPr>
        <w:pStyle w:val="Odstavecseseznamem"/>
        <w:numPr>
          <w:ilvl w:val="1"/>
          <w:numId w:val="31"/>
        </w:numPr>
        <w:spacing w:after="120"/>
        <w:jc w:val="both"/>
        <w:rPr>
          <w:rFonts w:ascii="Arial" w:hAnsi="Arial" w:cs="Arial"/>
          <w:spacing w:val="-2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>zboží nesplňuje některý z vymezených technických parametrů uvedených v Příloze č. 1 Smlouvy, popř. nesplňuje požadavky na jeho vybavení.</w:t>
      </w:r>
    </w:p>
    <w:p w14:paraId="59396C50" w14:textId="77777777" w:rsidR="00D547C6" w:rsidRPr="008254AE" w:rsidRDefault="00D547C6" w:rsidP="00D547C6">
      <w:pPr>
        <w:pStyle w:val="Psmenovveodsazen"/>
        <w:numPr>
          <w:ilvl w:val="0"/>
          <w:numId w:val="0"/>
        </w:numPr>
        <w:tabs>
          <w:tab w:val="left" w:pos="708"/>
        </w:tabs>
        <w:spacing w:after="0"/>
        <w:ind w:left="1134" w:hanging="777"/>
        <w:rPr>
          <w:rFonts w:ascii="Arial" w:hAnsi="Arial" w:cs="Arial"/>
          <w:sz w:val="20"/>
        </w:rPr>
      </w:pPr>
    </w:p>
    <w:p w14:paraId="0AFD0E1C" w14:textId="77777777" w:rsidR="00D547C6" w:rsidRPr="008254AE" w:rsidRDefault="00D547C6" w:rsidP="00D547C6">
      <w:pPr>
        <w:pStyle w:val="Psmenovveodsazen"/>
        <w:numPr>
          <w:ilvl w:val="0"/>
          <w:numId w:val="0"/>
        </w:numPr>
        <w:tabs>
          <w:tab w:val="left" w:pos="708"/>
        </w:tabs>
        <w:spacing w:after="0"/>
        <w:ind w:left="1134" w:hanging="777"/>
        <w:rPr>
          <w:rFonts w:ascii="Arial" w:hAnsi="Arial" w:cs="Arial"/>
          <w:sz w:val="20"/>
        </w:rPr>
      </w:pPr>
    </w:p>
    <w:p w14:paraId="291301DE" w14:textId="77777777" w:rsidR="00D547C6" w:rsidRPr="008254AE" w:rsidRDefault="00D547C6" w:rsidP="00D547C6">
      <w:pPr>
        <w:pStyle w:val="Psmenovveodsazen"/>
        <w:numPr>
          <w:ilvl w:val="0"/>
          <w:numId w:val="0"/>
        </w:numPr>
        <w:tabs>
          <w:tab w:val="left" w:pos="708"/>
        </w:tabs>
        <w:spacing w:after="0"/>
        <w:ind w:left="1134" w:hanging="777"/>
        <w:rPr>
          <w:rFonts w:ascii="Arial" w:hAnsi="Arial" w:cs="Arial"/>
          <w:sz w:val="20"/>
        </w:rPr>
      </w:pPr>
    </w:p>
    <w:p w14:paraId="593B763E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 xml:space="preserve">Článek IX. </w:t>
      </w:r>
    </w:p>
    <w:p w14:paraId="59340522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>Platnost Smlouvy</w:t>
      </w:r>
    </w:p>
    <w:p w14:paraId="49F95ED9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Smlouva může být ukončena:</w:t>
      </w:r>
    </w:p>
    <w:p w14:paraId="7EB886EA" w14:textId="77777777" w:rsidR="00D547C6" w:rsidRPr="008254AE" w:rsidRDefault="00D547C6" w:rsidP="00D547C6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pacing w:val="-2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>písemnou dohodou Smluvních stran;</w:t>
      </w:r>
    </w:p>
    <w:p w14:paraId="081CC848" w14:textId="77777777" w:rsidR="00D547C6" w:rsidRPr="008254AE" w:rsidRDefault="00D547C6" w:rsidP="00D547C6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pacing w:val="-2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>jednostranným odstoupením od Smlouvy, pokud dojde k jejímu podstatnému porušení podle čl. VIII. Smlouvy. Odstoupení je účinné okamžikem doručení písemného oznámení o odstoupení od Smlouvy druhé Smluvní straně.</w:t>
      </w:r>
    </w:p>
    <w:p w14:paraId="533C1CA4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z w:val="20"/>
          <w:szCs w:val="20"/>
        </w:rPr>
        <w:t>Při ukončení platnosti Smlouvy shora uvedenými způsoby musí Smluvní strany vyrovnat všechny vzájemné pohledávky a závazky včetně smluvních pokut, na které vznikl nárok.</w:t>
      </w:r>
    </w:p>
    <w:p w14:paraId="4423990B" w14:textId="77777777" w:rsidR="00D547C6" w:rsidRPr="008254AE" w:rsidRDefault="00D547C6" w:rsidP="00D547C6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02D372C9" w14:textId="77777777" w:rsidR="003B34B0" w:rsidRPr="008254AE" w:rsidRDefault="003B34B0" w:rsidP="00D547C6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0480EF70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 xml:space="preserve">Článek X. </w:t>
      </w:r>
    </w:p>
    <w:p w14:paraId="616E41AD" w14:textId="77777777" w:rsidR="00D547C6" w:rsidRPr="008254AE" w:rsidRDefault="00D547C6" w:rsidP="00D547C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54AE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5DDA6735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>Právní vztahy neupravené Smlouvou se řídí příslušnými ustanoveními Občanského zákoníku.</w:t>
      </w:r>
    </w:p>
    <w:p w14:paraId="1EB64289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 xml:space="preserve">Smluvní strany se dohodly, že případné spory, vzniklé ze závazků sjednaných Smlouvou, budou řešit především vzájemnou dohodou. Spory nevyřešené dohodou budou rozhodovány příslušným soudem, </w:t>
      </w:r>
      <w:r w:rsidRPr="008254AE">
        <w:rPr>
          <w:rFonts w:ascii="Arial" w:hAnsi="Arial" w:cs="Arial"/>
          <w:sz w:val="20"/>
          <w:szCs w:val="20"/>
        </w:rPr>
        <w:t>který je obecným soudem Kupujícího v okamžiku podpisu Smlouvy</w:t>
      </w:r>
      <w:r w:rsidRPr="008254AE">
        <w:rPr>
          <w:rFonts w:ascii="Arial" w:hAnsi="Arial" w:cs="Arial"/>
          <w:spacing w:val="-2"/>
          <w:sz w:val="20"/>
          <w:szCs w:val="20"/>
        </w:rPr>
        <w:t>.</w:t>
      </w:r>
    </w:p>
    <w:p w14:paraId="512332EC" w14:textId="77777777" w:rsidR="00D547C6" w:rsidRPr="008254AE" w:rsidRDefault="00D547C6" w:rsidP="00D547C6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>Smlouvu lze měnit jen vzájemnou dohodou Smluvních stran, a to pouze formou písemných a vzestupnou řadou číslovaných dodatků.</w:t>
      </w:r>
    </w:p>
    <w:p w14:paraId="4E656791" w14:textId="77777777" w:rsidR="00D547C6" w:rsidRPr="004667EE" w:rsidRDefault="00D547C6" w:rsidP="00D547C6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>Smlouva se sepisuje ve 2 stejnopisech, z nichž Kupující obdrží 1 vyhotovení a Prodávající 1 vyhotovení.</w:t>
      </w:r>
    </w:p>
    <w:p w14:paraId="5E25C78B" w14:textId="77777777" w:rsidR="00D547C6" w:rsidRPr="008254AE" w:rsidRDefault="00D547C6" w:rsidP="00D547C6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pacing w:val="-2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>Přílohou Smlouvy jsou tyto dokumenty:</w:t>
      </w:r>
    </w:p>
    <w:p w14:paraId="417E6A3B" w14:textId="3AB70E06" w:rsidR="00D547C6" w:rsidRPr="00A80E29" w:rsidRDefault="00D547C6" w:rsidP="00A80E29">
      <w:pPr>
        <w:pStyle w:val="Odstavecseseznamem"/>
        <w:numPr>
          <w:ilvl w:val="1"/>
          <w:numId w:val="34"/>
        </w:numPr>
        <w:spacing w:after="120"/>
        <w:jc w:val="both"/>
        <w:rPr>
          <w:rFonts w:ascii="Arial" w:hAnsi="Arial" w:cs="Arial"/>
          <w:spacing w:val="-2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>Příloha č. 1: Technická specifikace,</w:t>
      </w:r>
    </w:p>
    <w:p w14:paraId="79AFC846" w14:textId="6887178E" w:rsidR="003B34B0" w:rsidRPr="003B34B0" w:rsidRDefault="003B34B0" w:rsidP="003B34B0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pacing w:val="-2"/>
          <w:sz w:val="20"/>
          <w:szCs w:val="20"/>
        </w:rPr>
      </w:pPr>
      <w:r w:rsidRPr="003B34B0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Smluvní strany stvrzují, že plnění z této smlouvy je plněním ve vztahu k veřejnoprávní korporaci a veřejným prostředkům, a tudíž že skutečnosti a údaje uvedené ve smlouvě nejsou obchodním tajemstvím.</w:t>
      </w:r>
    </w:p>
    <w:p w14:paraId="219F9C1F" w14:textId="00E337A4" w:rsidR="003B34B0" w:rsidRPr="003B34B0" w:rsidRDefault="003B34B0" w:rsidP="003B34B0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pacing w:val="-2"/>
          <w:sz w:val="20"/>
          <w:szCs w:val="20"/>
        </w:rPr>
      </w:pPr>
      <w:r w:rsidRPr="003B34B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Smluvní strany podpisem této smlouvy dávají souhlas ke zveřejnění osobních údajů ve smlouvě obsažených pro účely uveřejnění smlouvy a </w:t>
      </w:r>
      <w:proofErr w:type="spellStart"/>
      <w:r w:rsidRPr="003B34B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metadat</w:t>
      </w:r>
      <w:proofErr w:type="spellEnd"/>
      <w:r w:rsidRPr="003B34B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smlouvy v registru smluv zřízeném podle zákona č. 340/2015 Sb. o zvláštních podmínkách účinnosti některých smluv, uveřejňování těchto smluv a o registru smluv (zákon o registru smluv).</w:t>
      </w:r>
    </w:p>
    <w:p w14:paraId="29BE269D" w14:textId="0ED0C204" w:rsidR="00D547C6" w:rsidRPr="008254AE" w:rsidRDefault="00D547C6" w:rsidP="00D547C6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pacing w:val="-2"/>
          <w:sz w:val="20"/>
          <w:szCs w:val="20"/>
        </w:rPr>
      </w:pPr>
      <w:r w:rsidRPr="008254AE">
        <w:rPr>
          <w:rFonts w:ascii="Arial" w:hAnsi="Arial" w:cs="Arial"/>
          <w:spacing w:val="-2"/>
          <w:sz w:val="20"/>
          <w:szCs w:val="20"/>
        </w:rPr>
        <w:t>Smluvní strany prohlašují, že toto je jejich svobodná, pravá a vážně míněná vůle uzavřít obchodní Smlouvu, že si tuto Smlouvu přečetly a s celým jejím obsahem souhlasí. Na důkaz toho připojují své podpisy.</w:t>
      </w:r>
    </w:p>
    <w:p w14:paraId="7EDC0BF4" w14:textId="77777777" w:rsidR="00D547C6" w:rsidRPr="008254AE" w:rsidRDefault="00D547C6" w:rsidP="00D547C6">
      <w:pPr>
        <w:pStyle w:val="Odstavecseseznamem"/>
        <w:spacing w:after="120"/>
        <w:ind w:left="0"/>
        <w:jc w:val="both"/>
        <w:rPr>
          <w:rFonts w:ascii="Arial" w:hAnsi="Arial" w:cs="Arial"/>
          <w:spacing w:val="-2"/>
          <w:sz w:val="20"/>
          <w:szCs w:val="20"/>
        </w:rPr>
      </w:pPr>
    </w:p>
    <w:tbl>
      <w:tblPr>
        <w:tblW w:w="9132" w:type="dxa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709"/>
        <w:gridCol w:w="4102"/>
      </w:tblGrid>
      <w:tr w:rsidR="00D547C6" w:rsidRPr="008254AE" w14:paraId="042AA9A0" w14:textId="77777777" w:rsidTr="00D547C6">
        <w:tc>
          <w:tcPr>
            <w:tcW w:w="4321" w:type="dxa"/>
            <w:hideMark/>
          </w:tcPr>
          <w:p w14:paraId="5AC39550" w14:textId="77777777" w:rsidR="00D547C6" w:rsidRPr="008254AE" w:rsidRDefault="008254AE" w:rsidP="00B4561F">
            <w:pPr>
              <w:rPr>
                <w:rFonts w:ascii="Arial" w:hAnsi="Arial" w:cs="Arial"/>
                <w:sz w:val="20"/>
                <w:szCs w:val="20"/>
              </w:rPr>
            </w:pPr>
            <w:r w:rsidRPr="008254AE">
              <w:rPr>
                <w:rFonts w:ascii="Arial" w:hAnsi="Arial" w:cs="Arial"/>
                <w:sz w:val="20"/>
                <w:szCs w:val="20"/>
              </w:rPr>
              <w:t>V Pelhř</w:t>
            </w:r>
            <w:r w:rsidR="00B4561F">
              <w:rPr>
                <w:rFonts w:ascii="Arial" w:hAnsi="Arial" w:cs="Arial"/>
                <w:sz w:val="20"/>
                <w:szCs w:val="20"/>
              </w:rPr>
              <w:t>i</w:t>
            </w:r>
            <w:r w:rsidRPr="008254AE">
              <w:rPr>
                <w:rFonts w:ascii="Arial" w:hAnsi="Arial" w:cs="Arial"/>
                <w:sz w:val="20"/>
                <w:szCs w:val="20"/>
              </w:rPr>
              <w:t>mově</w: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t xml:space="preserve"> dne: </w:t>
            </w:r>
            <w:bookmarkStart w:id="3" w:name="Text27"/>
            <w:r w:rsidR="00D547C6" w:rsidRPr="008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t> </w: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t> </w: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D547C6" w:rsidRPr="008254AE">
              <w:rPr>
                <w:rFonts w:ascii="Arial" w:hAnsi="Arial" w:cs="Arial"/>
                <w:sz w:val="20"/>
                <w:szCs w:val="20"/>
              </w:rPr>
              <w:t>/</w:t>
            </w:r>
            <w:bookmarkStart w:id="4" w:name="Text28"/>
            <w:r w:rsidR="00D547C6" w:rsidRPr="008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t> </w: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t> </w: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D547C6" w:rsidRPr="008254AE">
              <w:rPr>
                <w:rFonts w:ascii="Arial" w:hAnsi="Arial" w:cs="Arial"/>
                <w:sz w:val="20"/>
                <w:szCs w:val="20"/>
              </w:rPr>
              <w:t>/</w:t>
            </w:r>
            <w:bookmarkStart w:id="5" w:name="Text29"/>
            <w:r w:rsidR="00D547C6" w:rsidRPr="008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t> </w: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t> </w: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t> </w: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t> </w:t>
            </w:r>
            <w:r w:rsidR="00D547C6" w:rsidRPr="008254A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09" w:type="dxa"/>
          </w:tcPr>
          <w:p w14:paraId="1C43F9B4" w14:textId="77777777" w:rsidR="00D547C6" w:rsidRPr="008254AE" w:rsidRDefault="00D54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2" w:type="dxa"/>
            <w:hideMark/>
          </w:tcPr>
          <w:p w14:paraId="76CF277C" w14:textId="7C06D365" w:rsidR="00D547C6" w:rsidRPr="008254AE" w:rsidRDefault="00D547C6">
            <w:pPr>
              <w:rPr>
                <w:rFonts w:ascii="Arial" w:hAnsi="Arial" w:cs="Arial"/>
                <w:sz w:val="20"/>
                <w:szCs w:val="20"/>
              </w:rPr>
            </w:pPr>
            <w:r w:rsidRPr="008254AE">
              <w:rPr>
                <w:rFonts w:ascii="Arial" w:hAnsi="Arial" w:cs="Arial"/>
                <w:sz w:val="20"/>
                <w:szCs w:val="20"/>
              </w:rPr>
              <w:t xml:space="preserve">V  </w:t>
            </w:r>
            <w:proofErr w:type="spellStart"/>
            <w:r w:rsidR="000D4E28">
              <w:rPr>
                <w:rFonts w:ascii="Arial" w:hAnsi="Arial" w:cs="Arial"/>
                <w:sz w:val="20"/>
                <w:szCs w:val="20"/>
              </w:rPr>
              <w:t>Synči</w:t>
            </w:r>
            <w:proofErr w:type="spellEnd"/>
            <w:r w:rsidRPr="008254AE">
              <w:rPr>
                <w:rFonts w:ascii="Arial" w:hAnsi="Arial" w:cs="Arial"/>
                <w:sz w:val="20"/>
                <w:szCs w:val="20"/>
              </w:rPr>
              <w:t xml:space="preserve"> dne: </w:t>
            </w:r>
            <w:bookmarkStart w:id="6" w:name="Text30"/>
            <w:r w:rsidRPr="008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254AE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8254AE">
              <w:rPr>
                <w:rFonts w:ascii="Arial" w:hAnsi="Arial" w:cs="Arial"/>
                <w:sz w:val="20"/>
                <w:szCs w:val="20"/>
              </w:rPr>
            </w:r>
            <w:r w:rsidRPr="008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54AE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8254AE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8254A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8254AE">
              <w:rPr>
                <w:rFonts w:ascii="Arial" w:hAnsi="Arial" w:cs="Arial"/>
                <w:sz w:val="20"/>
                <w:szCs w:val="20"/>
              </w:rPr>
              <w:t>/</w:t>
            </w:r>
            <w:bookmarkStart w:id="7" w:name="Text31"/>
            <w:r w:rsidRPr="008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254AE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8254AE">
              <w:rPr>
                <w:rFonts w:ascii="Arial" w:hAnsi="Arial" w:cs="Arial"/>
                <w:sz w:val="20"/>
                <w:szCs w:val="20"/>
              </w:rPr>
            </w:r>
            <w:r w:rsidRPr="008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54AE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8254AE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8254A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8254AE">
              <w:rPr>
                <w:rFonts w:ascii="Arial" w:hAnsi="Arial" w:cs="Arial"/>
                <w:sz w:val="20"/>
                <w:szCs w:val="20"/>
              </w:rPr>
              <w:t>/</w:t>
            </w:r>
            <w:bookmarkStart w:id="8" w:name="Text32"/>
            <w:r w:rsidRPr="008254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254AE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8254AE">
              <w:rPr>
                <w:rFonts w:ascii="Arial" w:hAnsi="Arial" w:cs="Arial"/>
                <w:sz w:val="20"/>
                <w:szCs w:val="20"/>
              </w:rPr>
            </w:r>
            <w:r w:rsidRPr="008254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54AE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8254AE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8254AE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8254AE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8254A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D547C6" w:rsidRPr="008254AE" w14:paraId="42DC42A7" w14:textId="77777777" w:rsidTr="00D547C6">
        <w:trPr>
          <w:trHeight w:val="924"/>
        </w:trPr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A100D" w14:textId="77777777" w:rsidR="00D547C6" w:rsidRPr="008254AE" w:rsidRDefault="00D547C6">
            <w:pPr>
              <w:rPr>
                <w:rFonts w:ascii="Arial" w:hAnsi="Arial" w:cs="Arial"/>
                <w:sz w:val="20"/>
                <w:szCs w:val="20"/>
              </w:rPr>
            </w:pPr>
            <w:bookmarkStart w:id="9" w:name="_GoBack"/>
            <w:bookmarkEnd w:id="9"/>
          </w:p>
          <w:p w14:paraId="4406B404" w14:textId="77777777" w:rsidR="00D547C6" w:rsidRPr="008254AE" w:rsidRDefault="00D54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4C981" w14:textId="75C33E90" w:rsidR="00D547C6" w:rsidRDefault="00D54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4241B" w14:textId="77777777" w:rsidR="009B60D3" w:rsidRPr="008254AE" w:rsidRDefault="009B60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341B8" w14:textId="77777777" w:rsidR="00D547C6" w:rsidRPr="008254AE" w:rsidRDefault="00D54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CD9E1" w14:textId="77777777" w:rsidR="00D547C6" w:rsidRPr="008254AE" w:rsidRDefault="00D54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5F62C1" w14:textId="77777777" w:rsidR="00D547C6" w:rsidRPr="008254AE" w:rsidRDefault="00D54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C7409" w14:textId="77777777" w:rsidR="00D547C6" w:rsidRPr="008254AE" w:rsidRDefault="00D547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C6" w:rsidRPr="008254AE" w14:paraId="59A56ECC" w14:textId="77777777" w:rsidTr="00D547C6">
        <w:trPr>
          <w:trHeight w:val="560"/>
        </w:trPr>
        <w:tc>
          <w:tcPr>
            <w:tcW w:w="43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F5E227" w14:textId="77777777" w:rsidR="00D547C6" w:rsidRPr="008254AE" w:rsidRDefault="00D547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AE">
              <w:rPr>
                <w:rFonts w:ascii="Arial" w:hAnsi="Arial" w:cs="Arial"/>
                <w:sz w:val="20"/>
                <w:szCs w:val="20"/>
              </w:rPr>
              <w:t>za Kupujícího</w:t>
            </w:r>
          </w:p>
          <w:p w14:paraId="71F1B1B4" w14:textId="17D78E9F" w:rsidR="00D547C6" w:rsidRPr="008254AE" w:rsidRDefault="008254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54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Ing. </w:t>
            </w:r>
            <w:r w:rsidR="003B34B0">
              <w:rPr>
                <w:rFonts w:ascii="Arial" w:hAnsi="Arial" w:cs="Arial"/>
                <w:b/>
                <w:bCs/>
                <w:sz w:val="20"/>
                <w:szCs w:val="20"/>
              </w:rPr>
              <w:t>Pavla Licehammerová</w:t>
            </w:r>
          </w:p>
          <w:p w14:paraId="603B47CA" w14:textId="0E329F88" w:rsidR="00D547C6" w:rsidRDefault="003B3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</w:t>
            </w:r>
          </w:p>
          <w:p w14:paraId="5D3E04E5" w14:textId="77777777" w:rsidR="004667EE" w:rsidRDefault="00466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EB057" w14:textId="77777777" w:rsidR="004667EE" w:rsidRPr="008254AE" w:rsidRDefault="00466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CFC9B3" w14:textId="77777777" w:rsidR="00D547C6" w:rsidRPr="008254AE" w:rsidRDefault="00D547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79DEE6" w14:textId="77777777" w:rsidR="00D547C6" w:rsidRPr="008254AE" w:rsidRDefault="00D547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4AE">
              <w:rPr>
                <w:rFonts w:ascii="Arial" w:hAnsi="Arial" w:cs="Arial"/>
                <w:sz w:val="20"/>
                <w:szCs w:val="20"/>
              </w:rPr>
              <w:t>za Prodávajícího</w:t>
            </w:r>
          </w:p>
          <w:p w14:paraId="1C68F599" w14:textId="09A26EB2" w:rsidR="00D547C6" w:rsidRPr="00964734" w:rsidRDefault="000D4E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Text34"/>
            <w:r w:rsidRPr="00964734">
              <w:rPr>
                <w:rFonts w:ascii="Arial" w:hAnsi="Arial" w:cs="Arial"/>
                <w:b/>
                <w:sz w:val="20"/>
                <w:szCs w:val="20"/>
              </w:rPr>
              <w:t>Adolf Mouder</w:t>
            </w:r>
            <w:bookmarkEnd w:id="10"/>
          </w:p>
          <w:p w14:paraId="01A2B279" w14:textId="73548D6A" w:rsidR="00D547C6" w:rsidRPr="008254AE" w:rsidRDefault="000D4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 společnosti</w:t>
            </w:r>
          </w:p>
        </w:tc>
      </w:tr>
    </w:tbl>
    <w:p w14:paraId="478F67AB" w14:textId="77777777" w:rsidR="003B34B0" w:rsidRDefault="003B34B0" w:rsidP="00D547C6">
      <w:pPr>
        <w:autoSpaceDE w:val="0"/>
        <w:autoSpaceDN w:val="0"/>
        <w:adjustRightInd w:val="0"/>
        <w:jc w:val="both"/>
      </w:pPr>
    </w:p>
    <w:p w14:paraId="4B2F4A6B" w14:textId="28D10540" w:rsidR="003B34B0" w:rsidRDefault="003B34B0" w:rsidP="00D547C6">
      <w:pPr>
        <w:autoSpaceDE w:val="0"/>
        <w:autoSpaceDN w:val="0"/>
        <w:adjustRightInd w:val="0"/>
        <w:jc w:val="both"/>
      </w:pPr>
      <w:r>
        <w:t>Tato smlouva nabývá účin</w:t>
      </w:r>
      <w:r w:rsidR="009B60D3">
        <w:t>n</w:t>
      </w:r>
      <w:r>
        <w:t>osti dnem uveřejnění v registru smluv, to je dne …………….</w:t>
      </w:r>
    </w:p>
    <w:p w14:paraId="6596700E" w14:textId="77777777" w:rsidR="003B34B0" w:rsidRDefault="003B34B0" w:rsidP="00D547C6">
      <w:pPr>
        <w:autoSpaceDE w:val="0"/>
        <w:autoSpaceDN w:val="0"/>
        <w:adjustRightInd w:val="0"/>
        <w:jc w:val="both"/>
      </w:pPr>
    </w:p>
    <w:sectPr w:rsidR="003B34B0" w:rsidSect="009754D0">
      <w:headerReference w:type="default" r:id="rId10"/>
      <w:headerReference w:type="first" r:id="rId11"/>
      <w:footnotePr>
        <w:pos w:val="beneathText"/>
      </w:footnotePr>
      <w:pgSz w:w="11905" w:h="16837"/>
      <w:pgMar w:top="1659" w:right="1418" w:bottom="1276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arla Piwodová" w:date="2016-02-23T10:38:00Z" w:initials="KP">
    <w:p w14:paraId="4B7D579D" w14:textId="77777777" w:rsidR="001E10D6" w:rsidRDefault="001E10D6">
      <w:pPr>
        <w:pStyle w:val="Textkomente"/>
      </w:pPr>
      <w:r>
        <w:rPr>
          <w:rStyle w:val="Odkaznakoment"/>
        </w:rPr>
        <w:annotationRef/>
      </w:r>
      <w:r>
        <w:t>K </w:t>
      </w:r>
      <w:proofErr w:type="spellStart"/>
      <w:r>
        <w:t>opřipomínkování</w:t>
      </w:r>
      <w:proofErr w:type="spellEnd"/>
      <w:r>
        <w:t xml:space="preserve"> zadavateli</w:t>
      </w:r>
    </w:p>
  </w:comment>
  <w:comment w:id="2" w:author="Karla Piwodová" w:date="2016-02-23T10:42:00Z" w:initials="KP">
    <w:p w14:paraId="2296F1B0" w14:textId="77777777" w:rsidR="005E5138" w:rsidRDefault="005E5138">
      <w:pPr>
        <w:pStyle w:val="Textkomente"/>
      </w:pPr>
      <w:r>
        <w:rPr>
          <w:rStyle w:val="Odkaznakoment"/>
        </w:rPr>
        <w:annotationRef/>
      </w:r>
      <w:r>
        <w:t>K </w:t>
      </w:r>
      <w:proofErr w:type="spellStart"/>
      <w:r>
        <w:t>opřipomínkování</w:t>
      </w:r>
      <w:proofErr w:type="spellEnd"/>
      <w:r>
        <w:t xml:space="preserve"> zadavateli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7D579D" w15:done="0"/>
  <w15:commentEx w15:paraId="2296F1B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8FB96" w14:textId="77777777" w:rsidR="003801EA" w:rsidRDefault="003801EA">
      <w:r>
        <w:separator/>
      </w:r>
    </w:p>
  </w:endnote>
  <w:endnote w:type="continuationSeparator" w:id="0">
    <w:p w14:paraId="7A1F3637" w14:textId="77777777" w:rsidR="003801EA" w:rsidRDefault="0038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D0DBD" w14:textId="77777777" w:rsidR="003801EA" w:rsidRDefault="003801EA">
      <w:r>
        <w:separator/>
      </w:r>
    </w:p>
  </w:footnote>
  <w:footnote w:type="continuationSeparator" w:id="0">
    <w:p w14:paraId="532F01A7" w14:textId="77777777" w:rsidR="003801EA" w:rsidRDefault="0038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F0E1" w14:textId="254D8F0F" w:rsidR="00F25597" w:rsidRDefault="00F25597" w:rsidP="00075141">
    <w:pPr>
      <w:pStyle w:val="Zhlav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B66A2" w14:textId="3186C3BC" w:rsidR="00F25597" w:rsidRDefault="00F25597" w:rsidP="0060135A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1"/>
    <w:multiLevelType w:val="singleLevel"/>
    <w:tmpl w:val="00000011"/>
    <w:name w:val="WW8Num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2B629A6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6976D4"/>
    <w:multiLevelType w:val="hybridMultilevel"/>
    <w:tmpl w:val="7C8806BC"/>
    <w:lvl w:ilvl="0" w:tplc="C05AB930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084658"/>
    <w:multiLevelType w:val="multilevel"/>
    <w:tmpl w:val="1FE053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BEA4BF5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61601"/>
    <w:multiLevelType w:val="hybridMultilevel"/>
    <w:tmpl w:val="5BDEE7D8"/>
    <w:lvl w:ilvl="0" w:tplc="447CDE9A">
      <w:start w:val="1"/>
      <w:numFmt w:val="upperRoman"/>
      <w:pStyle w:val="Styl-nadpis2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23698"/>
    <w:multiLevelType w:val="hybridMultilevel"/>
    <w:tmpl w:val="55CCF3E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493954"/>
    <w:multiLevelType w:val="hybridMultilevel"/>
    <w:tmpl w:val="EB62C2E2"/>
    <w:lvl w:ilvl="0" w:tplc="D9E2518E">
      <w:start w:val="1"/>
      <w:numFmt w:val="decimal"/>
      <w:pStyle w:val="Odstavecslov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45A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6C52A1D"/>
    <w:multiLevelType w:val="hybridMultilevel"/>
    <w:tmpl w:val="AE5A354E"/>
    <w:lvl w:ilvl="0" w:tplc="040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17EF6C87"/>
    <w:multiLevelType w:val="hybridMultilevel"/>
    <w:tmpl w:val="A9BC046E"/>
    <w:lvl w:ilvl="0" w:tplc="4D8C87F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8207B2"/>
    <w:multiLevelType w:val="hybridMultilevel"/>
    <w:tmpl w:val="2DC2E922"/>
    <w:lvl w:ilvl="0" w:tplc="4A66C24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</w:rPr>
    </w:lvl>
    <w:lvl w:ilvl="1" w:tplc="FFFFFFFF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FB40D4"/>
    <w:multiLevelType w:val="hybridMultilevel"/>
    <w:tmpl w:val="7EDC4870"/>
    <w:lvl w:ilvl="0" w:tplc="440AC5D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6483F"/>
    <w:multiLevelType w:val="multilevel"/>
    <w:tmpl w:val="40C40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2E9703C1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135F9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9A5F81"/>
    <w:multiLevelType w:val="multilevel"/>
    <w:tmpl w:val="085620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1E72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035C30"/>
    <w:multiLevelType w:val="hybridMultilevel"/>
    <w:tmpl w:val="CF88402C"/>
    <w:lvl w:ilvl="0" w:tplc="3072F51C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F13631D"/>
    <w:multiLevelType w:val="multilevel"/>
    <w:tmpl w:val="2D3CD6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4B320D"/>
    <w:multiLevelType w:val="hybridMultilevel"/>
    <w:tmpl w:val="D036607A"/>
    <w:lvl w:ilvl="0" w:tplc="FFFFFFFF">
      <w:start w:val="1"/>
      <w:numFmt w:val="lowerLetter"/>
      <w:pStyle w:val="Psmenovveodsazen"/>
      <w:lvlText w:val="%1)"/>
      <w:lvlJc w:val="left"/>
      <w:pPr>
        <w:tabs>
          <w:tab w:val="num" w:pos="1134"/>
        </w:tabs>
        <w:ind w:left="1134" w:hanging="777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2"/>
        </w:tabs>
        <w:ind w:left="13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852"/>
        </w:tabs>
        <w:ind w:left="85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172"/>
        </w:tabs>
        <w:ind w:left="5172" w:hanging="180"/>
      </w:pPr>
      <w:rPr>
        <w:rFonts w:cs="Times New Roman"/>
      </w:rPr>
    </w:lvl>
  </w:abstractNum>
  <w:abstractNum w:abstractNumId="23" w15:restartNumberingAfterBreak="0">
    <w:nsid w:val="51A20637"/>
    <w:multiLevelType w:val="hybridMultilevel"/>
    <w:tmpl w:val="2ACE9A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824AC8"/>
    <w:multiLevelType w:val="hybridMultilevel"/>
    <w:tmpl w:val="22EE8D0E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EC1B86"/>
    <w:multiLevelType w:val="hybridMultilevel"/>
    <w:tmpl w:val="2ACE9A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DA2162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4896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538"/>
        </w:tabs>
        <w:ind w:left="4538" w:hanging="425"/>
      </w:pPr>
    </w:lvl>
    <w:lvl w:ilvl="2">
      <w:start w:val="1"/>
      <w:numFmt w:val="decimal"/>
      <w:isLgl/>
      <w:lvlText w:val="%3."/>
      <w:lvlJc w:val="left"/>
      <w:pPr>
        <w:tabs>
          <w:tab w:val="num" w:pos="4963"/>
        </w:tabs>
        <w:ind w:left="4963" w:hanging="425"/>
      </w:pPr>
    </w:lvl>
    <w:lvl w:ilvl="3">
      <w:start w:val="1"/>
      <w:numFmt w:val="decimal"/>
      <w:lvlText w:val="(%4)"/>
      <w:lvlJc w:val="left"/>
      <w:pPr>
        <w:tabs>
          <w:tab w:val="num" w:pos="5553"/>
        </w:tabs>
        <w:ind w:left="5553" w:hanging="360"/>
      </w:pPr>
    </w:lvl>
    <w:lvl w:ilvl="4">
      <w:start w:val="1"/>
      <w:numFmt w:val="lowerLetter"/>
      <w:lvlText w:val="(%5)"/>
      <w:lvlJc w:val="left"/>
      <w:pPr>
        <w:tabs>
          <w:tab w:val="num" w:pos="5913"/>
        </w:tabs>
        <w:ind w:left="5913" w:hanging="360"/>
      </w:pPr>
    </w:lvl>
    <w:lvl w:ilvl="5">
      <w:start w:val="1"/>
      <w:numFmt w:val="lowerRoman"/>
      <w:lvlText w:val="(%6)"/>
      <w:lvlJc w:val="left"/>
      <w:pPr>
        <w:tabs>
          <w:tab w:val="num" w:pos="6633"/>
        </w:tabs>
        <w:ind w:left="6273" w:hanging="360"/>
      </w:pPr>
    </w:lvl>
    <w:lvl w:ilvl="6">
      <w:start w:val="1"/>
      <w:numFmt w:val="decimal"/>
      <w:lvlText w:val="%7."/>
      <w:lvlJc w:val="left"/>
      <w:pPr>
        <w:tabs>
          <w:tab w:val="num" w:pos="6633"/>
        </w:tabs>
        <w:ind w:left="6633" w:hanging="360"/>
      </w:pPr>
    </w:lvl>
    <w:lvl w:ilvl="7">
      <w:start w:val="1"/>
      <w:numFmt w:val="lowerLetter"/>
      <w:lvlText w:val="%8."/>
      <w:lvlJc w:val="left"/>
      <w:pPr>
        <w:tabs>
          <w:tab w:val="num" w:pos="6993"/>
        </w:tabs>
        <w:ind w:left="6993" w:hanging="360"/>
      </w:pPr>
    </w:lvl>
    <w:lvl w:ilvl="8">
      <w:start w:val="1"/>
      <w:numFmt w:val="lowerRoman"/>
      <w:lvlText w:val="%9."/>
      <w:lvlJc w:val="left"/>
      <w:pPr>
        <w:tabs>
          <w:tab w:val="num" w:pos="7713"/>
        </w:tabs>
        <w:ind w:left="7353" w:hanging="360"/>
      </w:pPr>
    </w:lvl>
  </w:abstractNum>
  <w:abstractNum w:abstractNumId="28" w15:restartNumberingAfterBreak="0">
    <w:nsid w:val="6BAA17CA"/>
    <w:multiLevelType w:val="multilevel"/>
    <w:tmpl w:val="A8B224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8A32DE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895D95"/>
    <w:multiLevelType w:val="hybridMultilevel"/>
    <w:tmpl w:val="A99C38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D11FDD"/>
    <w:multiLevelType w:val="hybridMultilevel"/>
    <w:tmpl w:val="AB80EDAA"/>
    <w:lvl w:ilvl="0" w:tplc="3A1213D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2C32AC"/>
    <w:multiLevelType w:val="hybridMultilevel"/>
    <w:tmpl w:val="5EE4E2B8"/>
    <w:lvl w:ilvl="0" w:tplc="84F6491A">
      <w:start w:val="1"/>
      <w:numFmt w:val="bullet"/>
      <w:lvlText w:val=""/>
      <w:lvlJc w:val="left"/>
      <w:pPr>
        <w:tabs>
          <w:tab w:val="num" w:pos="843"/>
        </w:tabs>
        <w:ind w:left="843" w:hanging="397"/>
      </w:pPr>
      <w:rPr>
        <w:rFonts w:ascii="Wingdings" w:hAnsi="Wingdings" w:hint="default"/>
        <w:sz w:val="20"/>
        <w:szCs w:val="20"/>
      </w:rPr>
    </w:lvl>
    <w:lvl w:ilvl="1" w:tplc="009E0918">
      <w:start w:val="1"/>
      <w:numFmt w:val="bullet"/>
      <w:pStyle w:val="Seznamsodrkami"/>
      <w:lvlText w:val=""/>
      <w:lvlJc w:val="left"/>
      <w:pPr>
        <w:tabs>
          <w:tab w:val="num" w:pos="1563"/>
        </w:tabs>
        <w:ind w:left="1563" w:hanging="397"/>
      </w:pPr>
      <w:rPr>
        <w:rFonts w:ascii="Wingdings" w:hAnsi="Wingdings" w:hint="default"/>
        <w:sz w:val="20"/>
        <w:szCs w:val="20"/>
      </w:rPr>
    </w:lvl>
    <w:lvl w:ilvl="2" w:tplc="368E2C56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3D2E7A04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6CCC6630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plc="C4F45A2E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177EC35A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D786B360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plc="219E05CA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4" w15:restartNumberingAfterBreak="0">
    <w:nsid w:val="7E0B4040"/>
    <w:multiLevelType w:val="multilevel"/>
    <w:tmpl w:val="C616C6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33"/>
  </w:num>
  <w:num w:numId="2">
    <w:abstractNumId w:val="20"/>
  </w:num>
  <w:num w:numId="3">
    <w:abstractNumId w:val="27"/>
  </w:num>
  <w:num w:numId="4">
    <w:abstractNumId w:val="32"/>
  </w:num>
  <w:num w:numId="5">
    <w:abstractNumId w:val="18"/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8"/>
  </w:num>
  <w:num w:numId="15">
    <w:abstractNumId w:val="10"/>
  </w:num>
  <w:num w:numId="16">
    <w:abstractNumId w:val="9"/>
  </w:num>
  <w:num w:numId="17">
    <w:abstractNumId w:val="24"/>
  </w:num>
  <w:num w:numId="18">
    <w:abstractNumId w:val="21"/>
  </w:num>
  <w:num w:numId="19">
    <w:abstractNumId w:val="15"/>
  </w:num>
  <w:num w:numId="20">
    <w:abstractNumId w:val="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7A"/>
    <w:rsid w:val="00000B9C"/>
    <w:rsid w:val="00004692"/>
    <w:rsid w:val="000063EB"/>
    <w:rsid w:val="00007600"/>
    <w:rsid w:val="0001009C"/>
    <w:rsid w:val="00011343"/>
    <w:rsid w:val="00012274"/>
    <w:rsid w:val="00012BB9"/>
    <w:rsid w:val="00014A48"/>
    <w:rsid w:val="00014D33"/>
    <w:rsid w:val="000157BB"/>
    <w:rsid w:val="0001602F"/>
    <w:rsid w:val="00017266"/>
    <w:rsid w:val="00020997"/>
    <w:rsid w:val="00020B40"/>
    <w:rsid w:val="00024898"/>
    <w:rsid w:val="00030C1B"/>
    <w:rsid w:val="00034890"/>
    <w:rsid w:val="00035461"/>
    <w:rsid w:val="0003591F"/>
    <w:rsid w:val="00036593"/>
    <w:rsid w:val="00036884"/>
    <w:rsid w:val="000477D3"/>
    <w:rsid w:val="00050ABE"/>
    <w:rsid w:val="00051B0F"/>
    <w:rsid w:val="000540A3"/>
    <w:rsid w:val="0005494D"/>
    <w:rsid w:val="00057452"/>
    <w:rsid w:val="000574C1"/>
    <w:rsid w:val="00057E38"/>
    <w:rsid w:val="000600AF"/>
    <w:rsid w:val="00061F8A"/>
    <w:rsid w:val="0006577B"/>
    <w:rsid w:val="00065791"/>
    <w:rsid w:val="000658FD"/>
    <w:rsid w:val="00066CB3"/>
    <w:rsid w:val="000708B8"/>
    <w:rsid w:val="00071241"/>
    <w:rsid w:val="00074481"/>
    <w:rsid w:val="00075141"/>
    <w:rsid w:val="0007594D"/>
    <w:rsid w:val="0007693A"/>
    <w:rsid w:val="00077CC6"/>
    <w:rsid w:val="00077F2B"/>
    <w:rsid w:val="000809CC"/>
    <w:rsid w:val="0008190C"/>
    <w:rsid w:val="00083EE0"/>
    <w:rsid w:val="00084031"/>
    <w:rsid w:val="000842B7"/>
    <w:rsid w:val="00084A6D"/>
    <w:rsid w:val="00084D72"/>
    <w:rsid w:val="00087F76"/>
    <w:rsid w:val="00090563"/>
    <w:rsid w:val="0009244C"/>
    <w:rsid w:val="0009576D"/>
    <w:rsid w:val="000A0B4D"/>
    <w:rsid w:val="000A1CEE"/>
    <w:rsid w:val="000A535C"/>
    <w:rsid w:val="000A5A7B"/>
    <w:rsid w:val="000A7AB0"/>
    <w:rsid w:val="000B1BD7"/>
    <w:rsid w:val="000B2109"/>
    <w:rsid w:val="000B238A"/>
    <w:rsid w:val="000C0925"/>
    <w:rsid w:val="000C1893"/>
    <w:rsid w:val="000C1BD0"/>
    <w:rsid w:val="000C5644"/>
    <w:rsid w:val="000C7C4D"/>
    <w:rsid w:val="000D007C"/>
    <w:rsid w:val="000D1025"/>
    <w:rsid w:val="000D4198"/>
    <w:rsid w:val="000D4E28"/>
    <w:rsid w:val="000D609E"/>
    <w:rsid w:val="000D7630"/>
    <w:rsid w:val="000E34BC"/>
    <w:rsid w:val="000E4B7A"/>
    <w:rsid w:val="000E5E2F"/>
    <w:rsid w:val="000F0495"/>
    <w:rsid w:val="000F13AF"/>
    <w:rsid w:val="000F2407"/>
    <w:rsid w:val="000F2D9F"/>
    <w:rsid w:val="00102475"/>
    <w:rsid w:val="001031F5"/>
    <w:rsid w:val="00104804"/>
    <w:rsid w:val="0010515F"/>
    <w:rsid w:val="001060C4"/>
    <w:rsid w:val="001123AF"/>
    <w:rsid w:val="00113399"/>
    <w:rsid w:val="00115F3F"/>
    <w:rsid w:val="00117B32"/>
    <w:rsid w:val="00117E11"/>
    <w:rsid w:val="00121C26"/>
    <w:rsid w:val="001223E1"/>
    <w:rsid w:val="00122C89"/>
    <w:rsid w:val="001247A2"/>
    <w:rsid w:val="00126245"/>
    <w:rsid w:val="00126B9D"/>
    <w:rsid w:val="00126F74"/>
    <w:rsid w:val="00127E96"/>
    <w:rsid w:val="00131226"/>
    <w:rsid w:val="00135CDE"/>
    <w:rsid w:val="001445F6"/>
    <w:rsid w:val="00145588"/>
    <w:rsid w:val="001508D0"/>
    <w:rsid w:val="00152ADC"/>
    <w:rsid w:val="001540EE"/>
    <w:rsid w:val="001558EC"/>
    <w:rsid w:val="00156731"/>
    <w:rsid w:val="001568C5"/>
    <w:rsid w:val="00160809"/>
    <w:rsid w:val="00161B81"/>
    <w:rsid w:val="00162104"/>
    <w:rsid w:val="00165404"/>
    <w:rsid w:val="00167445"/>
    <w:rsid w:val="00167EFD"/>
    <w:rsid w:val="00172555"/>
    <w:rsid w:val="00172965"/>
    <w:rsid w:val="00174AFC"/>
    <w:rsid w:val="00176A27"/>
    <w:rsid w:val="001779EF"/>
    <w:rsid w:val="00181DA5"/>
    <w:rsid w:val="00183431"/>
    <w:rsid w:val="001834E1"/>
    <w:rsid w:val="0018409F"/>
    <w:rsid w:val="00184406"/>
    <w:rsid w:val="0018494E"/>
    <w:rsid w:val="0018520C"/>
    <w:rsid w:val="001859BB"/>
    <w:rsid w:val="00186FC1"/>
    <w:rsid w:val="00190494"/>
    <w:rsid w:val="00190516"/>
    <w:rsid w:val="001927D5"/>
    <w:rsid w:val="001956DD"/>
    <w:rsid w:val="00195F55"/>
    <w:rsid w:val="00196B4F"/>
    <w:rsid w:val="00196B5D"/>
    <w:rsid w:val="00197DE8"/>
    <w:rsid w:val="001A2844"/>
    <w:rsid w:val="001A3C85"/>
    <w:rsid w:val="001B02C3"/>
    <w:rsid w:val="001B07E3"/>
    <w:rsid w:val="001B0EE6"/>
    <w:rsid w:val="001B132B"/>
    <w:rsid w:val="001B4B30"/>
    <w:rsid w:val="001B6039"/>
    <w:rsid w:val="001C0CAE"/>
    <w:rsid w:val="001D066B"/>
    <w:rsid w:val="001D0B1F"/>
    <w:rsid w:val="001D2F2C"/>
    <w:rsid w:val="001D3323"/>
    <w:rsid w:val="001E10D6"/>
    <w:rsid w:val="001E4842"/>
    <w:rsid w:val="001E488E"/>
    <w:rsid w:val="001E49FA"/>
    <w:rsid w:val="001E64CD"/>
    <w:rsid w:val="001E733A"/>
    <w:rsid w:val="001E7F5F"/>
    <w:rsid w:val="001F0E8B"/>
    <w:rsid w:val="001F2026"/>
    <w:rsid w:val="001F23B1"/>
    <w:rsid w:val="001F343D"/>
    <w:rsid w:val="001F41FF"/>
    <w:rsid w:val="001F77F7"/>
    <w:rsid w:val="002008B8"/>
    <w:rsid w:val="00200E03"/>
    <w:rsid w:val="002048F5"/>
    <w:rsid w:val="00205028"/>
    <w:rsid w:val="00211DA2"/>
    <w:rsid w:val="002129DB"/>
    <w:rsid w:val="002139F7"/>
    <w:rsid w:val="00214AA5"/>
    <w:rsid w:val="0021578D"/>
    <w:rsid w:val="0021658C"/>
    <w:rsid w:val="00220B5C"/>
    <w:rsid w:val="00222574"/>
    <w:rsid w:val="00222BCB"/>
    <w:rsid w:val="002255B7"/>
    <w:rsid w:val="002262D3"/>
    <w:rsid w:val="0022771E"/>
    <w:rsid w:val="002312C4"/>
    <w:rsid w:val="00232134"/>
    <w:rsid w:val="00233485"/>
    <w:rsid w:val="00233D9F"/>
    <w:rsid w:val="00234225"/>
    <w:rsid w:val="00240449"/>
    <w:rsid w:val="00241678"/>
    <w:rsid w:val="00243AAD"/>
    <w:rsid w:val="002448BE"/>
    <w:rsid w:val="002452A9"/>
    <w:rsid w:val="00245EF3"/>
    <w:rsid w:val="002472B3"/>
    <w:rsid w:val="002500FC"/>
    <w:rsid w:val="002502E3"/>
    <w:rsid w:val="00251227"/>
    <w:rsid w:val="00251EB1"/>
    <w:rsid w:val="002529EB"/>
    <w:rsid w:val="0025555E"/>
    <w:rsid w:val="00261C91"/>
    <w:rsid w:val="0026210C"/>
    <w:rsid w:val="00263D58"/>
    <w:rsid w:val="002652B8"/>
    <w:rsid w:val="002702E4"/>
    <w:rsid w:val="0027043F"/>
    <w:rsid w:val="00272970"/>
    <w:rsid w:val="00273CC3"/>
    <w:rsid w:val="00274176"/>
    <w:rsid w:val="00276710"/>
    <w:rsid w:val="002804DD"/>
    <w:rsid w:val="0028397E"/>
    <w:rsid w:val="00290B79"/>
    <w:rsid w:val="00291B23"/>
    <w:rsid w:val="0029229D"/>
    <w:rsid w:val="00292C16"/>
    <w:rsid w:val="00294C41"/>
    <w:rsid w:val="00295BAF"/>
    <w:rsid w:val="00297082"/>
    <w:rsid w:val="00297EC4"/>
    <w:rsid w:val="00297FE2"/>
    <w:rsid w:val="002A4545"/>
    <w:rsid w:val="002B1736"/>
    <w:rsid w:val="002B3BA0"/>
    <w:rsid w:val="002B44FD"/>
    <w:rsid w:val="002B4D12"/>
    <w:rsid w:val="002B78AF"/>
    <w:rsid w:val="002C3AC2"/>
    <w:rsid w:val="002C436E"/>
    <w:rsid w:val="002C4829"/>
    <w:rsid w:val="002C520D"/>
    <w:rsid w:val="002C53DB"/>
    <w:rsid w:val="002C7384"/>
    <w:rsid w:val="002D4B91"/>
    <w:rsid w:val="002E3311"/>
    <w:rsid w:val="002E57AB"/>
    <w:rsid w:val="002E68F0"/>
    <w:rsid w:val="002E6D9F"/>
    <w:rsid w:val="002E7BE2"/>
    <w:rsid w:val="002F12B5"/>
    <w:rsid w:val="002F2521"/>
    <w:rsid w:val="002F2ABB"/>
    <w:rsid w:val="002F3493"/>
    <w:rsid w:val="002F4904"/>
    <w:rsid w:val="002F5F13"/>
    <w:rsid w:val="00300892"/>
    <w:rsid w:val="003040ED"/>
    <w:rsid w:val="00304A67"/>
    <w:rsid w:val="00305498"/>
    <w:rsid w:val="00311567"/>
    <w:rsid w:val="00314F40"/>
    <w:rsid w:val="00322B3E"/>
    <w:rsid w:val="00323B64"/>
    <w:rsid w:val="0032432A"/>
    <w:rsid w:val="00325463"/>
    <w:rsid w:val="00326229"/>
    <w:rsid w:val="00332620"/>
    <w:rsid w:val="00332F9C"/>
    <w:rsid w:val="00333582"/>
    <w:rsid w:val="003345E1"/>
    <w:rsid w:val="00335A38"/>
    <w:rsid w:val="003367A4"/>
    <w:rsid w:val="00336AA5"/>
    <w:rsid w:val="00336D91"/>
    <w:rsid w:val="00337426"/>
    <w:rsid w:val="00343900"/>
    <w:rsid w:val="00343F00"/>
    <w:rsid w:val="0034414F"/>
    <w:rsid w:val="00345266"/>
    <w:rsid w:val="0034558E"/>
    <w:rsid w:val="003464D4"/>
    <w:rsid w:val="0035138F"/>
    <w:rsid w:val="0035262A"/>
    <w:rsid w:val="00357865"/>
    <w:rsid w:val="00357B1F"/>
    <w:rsid w:val="00360F1F"/>
    <w:rsid w:val="00362BFA"/>
    <w:rsid w:val="00363E2F"/>
    <w:rsid w:val="003640F3"/>
    <w:rsid w:val="00366030"/>
    <w:rsid w:val="0036687C"/>
    <w:rsid w:val="00366B70"/>
    <w:rsid w:val="00370BA4"/>
    <w:rsid w:val="00371DC9"/>
    <w:rsid w:val="0037378F"/>
    <w:rsid w:val="003757FD"/>
    <w:rsid w:val="00376211"/>
    <w:rsid w:val="00376D61"/>
    <w:rsid w:val="003801EA"/>
    <w:rsid w:val="003816D9"/>
    <w:rsid w:val="00382954"/>
    <w:rsid w:val="00383C41"/>
    <w:rsid w:val="0038634C"/>
    <w:rsid w:val="00390946"/>
    <w:rsid w:val="00392AAC"/>
    <w:rsid w:val="00393E6E"/>
    <w:rsid w:val="00394296"/>
    <w:rsid w:val="003968D5"/>
    <w:rsid w:val="00397C97"/>
    <w:rsid w:val="003A045A"/>
    <w:rsid w:val="003A190A"/>
    <w:rsid w:val="003A66FF"/>
    <w:rsid w:val="003A79B8"/>
    <w:rsid w:val="003B2646"/>
    <w:rsid w:val="003B34B0"/>
    <w:rsid w:val="003B3A3E"/>
    <w:rsid w:val="003B473A"/>
    <w:rsid w:val="003B72D3"/>
    <w:rsid w:val="003C3142"/>
    <w:rsid w:val="003C44DF"/>
    <w:rsid w:val="003C4F54"/>
    <w:rsid w:val="003C6078"/>
    <w:rsid w:val="003D40CB"/>
    <w:rsid w:val="003D6EAD"/>
    <w:rsid w:val="003E21AB"/>
    <w:rsid w:val="003E29E5"/>
    <w:rsid w:val="003E566F"/>
    <w:rsid w:val="003E66BC"/>
    <w:rsid w:val="003E6B3E"/>
    <w:rsid w:val="003F01EF"/>
    <w:rsid w:val="003F1EC8"/>
    <w:rsid w:val="003F1F3B"/>
    <w:rsid w:val="003F3DE8"/>
    <w:rsid w:val="003F4858"/>
    <w:rsid w:val="003F5D28"/>
    <w:rsid w:val="003F60E4"/>
    <w:rsid w:val="00404E79"/>
    <w:rsid w:val="0041165D"/>
    <w:rsid w:val="00414CEB"/>
    <w:rsid w:val="00414E3B"/>
    <w:rsid w:val="00414E5C"/>
    <w:rsid w:val="004175E4"/>
    <w:rsid w:val="00420570"/>
    <w:rsid w:val="00420897"/>
    <w:rsid w:val="00424E9E"/>
    <w:rsid w:val="00430AFE"/>
    <w:rsid w:val="00432E6A"/>
    <w:rsid w:val="00434304"/>
    <w:rsid w:val="00434AFB"/>
    <w:rsid w:val="00435F90"/>
    <w:rsid w:val="004361D9"/>
    <w:rsid w:val="00437360"/>
    <w:rsid w:val="00441BFB"/>
    <w:rsid w:val="00441FB5"/>
    <w:rsid w:val="00444776"/>
    <w:rsid w:val="004465A2"/>
    <w:rsid w:val="004473A5"/>
    <w:rsid w:val="004479B6"/>
    <w:rsid w:val="00450792"/>
    <w:rsid w:val="00452A8E"/>
    <w:rsid w:val="00453665"/>
    <w:rsid w:val="00460E56"/>
    <w:rsid w:val="004641D5"/>
    <w:rsid w:val="004667EE"/>
    <w:rsid w:val="00467B08"/>
    <w:rsid w:val="00467C12"/>
    <w:rsid w:val="00467C96"/>
    <w:rsid w:val="00467CC3"/>
    <w:rsid w:val="00471B37"/>
    <w:rsid w:val="004720DD"/>
    <w:rsid w:val="0047342C"/>
    <w:rsid w:val="00475DD2"/>
    <w:rsid w:val="004807A3"/>
    <w:rsid w:val="00480DCC"/>
    <w:rsid w:val="004849F5"/>
    <w:rsid w:val="00485CBC"/>
    <w:rsid w:val="00485ED1"/>
    <w:rsid w:val="00487A1B"/>
    <w:rsid w:val="004911DC"/>
    <w:rsid w:val="0049282B"/>
    <w:rsid w:val="00492C8C"/>
    <w:rsid w:val="00495862"/>
    <w:rsid w:val="00497DE2"/>
    <w:rsid w:val="004A041D"/>
    <w:rsid w:val="004A0C4F"/>
    <w:rsid w:val="004A0F14"/>
    <w:rsid w:val="004A1253"/>
    <w:rsid w:val="004A29DA"/>
    <w:rsid w:val="004A4D53"/>
    <w:rsid w:val="004A4D8B"/>
    <w:rsid w:val="004A638F"/>
    <w:rsid w:val="004A64D4"/>
    <w:rsid w:val="004B29F9"/>
    <w:rsid w:val="004B3C68"/>
    <w:rsid w:val="004B582F"/>
    <w:rsid w:val="004C0008"/>
    <w:rsid w:val="004C00CF"/>
    <w:rsid w:val="004C3A02"/>
    <w:rsid w:val="004C70C0"/>
    <w:rsid w:val="004E07D3"/>
    <w:rsid w:val="004E0E52"/>
    <w:rsid w:val="004E137A"/>
    <w:rsid w:val="004E2B12"/>
    <w:rsid w:val="004E3D72"/>
    <w:rsid w:val="004E5C79"/>
    <w:rsid w:val="004E6AAB"/>
    <w:rsid w:val="004F0555"/>
    <w:rsid w:val="004F14CF"/>
    <w:rsid w:val="004F21F6"/>
    <w:rsid w:val="004F3995"/>
    <w:rsid w:val="004F3AEA"/>
    <w:rsid w:val="004F5BD8"/>
    <w:rsid w:val="004F71C2"/>
    <w:rsid w:val="00500CBE"/>
    <w:rsid w:val="005013D9"/>
    <w:rsid w:val="00501AE6"/>
    <w:rsid w:val="0050256F"/>
    <w:rsid w:val="0050693C"/>
    <w:rsid w:val="00507362"/>
    <w:rsid w:val="005078F1"/>
    <w:rsid w:val="00507C15"/>
    <w:rsid w:val="00507D25"/>
    <w:rsid w:val="00510687"/>
    <w:rsid w:val="005143A3"/>
    <w:rsid w:val="00514E08"/>
    <w:rsid w:val="00526296"/>
    <w:rsid w:val="00526820"/>
    <w:rsid w:val="005314E2"/>
    <w:rsid w:val="00531DDC"/>
    <w:rsid w:val="00532E90"/>
    <w:rsid w:val="0053603D"/>
    <w:rsid w:val="005428CE"/>
    <w:rsid w:val="00543EFD"/>
    <w:rsid w:val="00547F97"/>
    <w:rsid w:val="005502C4"/>
    <w:rsid w:val="0055203E"/>
    <w:rsid w:val="0055281D"/>
    <w:rsid w:val="005534AB"/>
    <w:rsid w:val="00553744"/>
    <w:rsid w:val="00553CB7"/>
    <w:rsid w:val="00553D4F"/>
    <w:rsid w:val="00555433"/>
    <w:rsid w:val="00561159"/>
    <w:rsid w:val="005619C2"/>
    <w:rsid w:val="00563A24"/>
    <w:rsid w:val="005669EB"/>
    <w:rsid w:val="005701E9"/>
    <w:rsid w:val="00570727"/>
    <w:rsid w:val="00571A33"/>
    <w:rsid w:val="00571CE1"/>
    <w:rsid w:val="00572687"/>
    <w:rsid w:val="005728B7"/>
    <w:rsid w:val="005749A2"/>
    <w:rsid w:val="00574C68"/>
    <w:rsid w:val="00575D6F"/>
    <w:rsid w:val="00577889"/>
    <w:rsid w:val="0058201B"/>
    <w:rsid w:val="0058319C"/>
    <w:rsid w:val="00585BD1"/>
    <w:rsid w:val="00586300"/>
    <w:rsid w:val="005917CC"/>
    <w:rsid w:val="005924D4"/>
    <w:rsid w:val="00595123"/>
    <w:rsid w:val="00597511"/>
    <w:rsid w:val="005A3E39"/>
    <w:rsid w:val="005B0454"/>
    <w:rsid w:val="005B0D08"/>
    <w:rsid w:val="005B3D6A"/>
    <w:rsid w:val="005B6A93"/>
    <w:rsid w:val="005B6DBC"/>
    <w:rsid w:val="005C1472"/>
    <w:rsid w:val="005C27EE"/>
    <w:rsid w:val="005C2D90"/>
    <w:rsid w:val="005C4D04"/>
    <w:rsid w:val="005C57D4"/>
    <w:rsid w:val="005C7BCE"/>
    <w:rsid w:val="005D1D43"/>
    <w:rsid w:val="005D42C4"/>
    <w:rsid w:val="005D668D"/>
    <w:rsid w:val="005E14A3"/>
    <w:rsid w:val="005E304B"/>
    <w:rsid w:val="005E3559"/>
    <w:rsid w:val="005E5138"/>
    <w:rsid w:val="005F0466"/>
    <w:rsid w:val="005F107B"/>
    <w:rsid w:val="005F5147"/>
    <w:rsid w:val="005F5603"/>
    <w:rsid w:val="005F61F7"/>
    <w:rsid w:val="005F62C4"/>
    <w:rsid w:val="005F70FF"/>
    <w:rsid w:val="00600383"/>
    <w:rsid w:val="0060074A"/>
    <w:rsid w:val="00600AC9"/>
    <w:rsid w:val="00600FF1"/>
    <w:rsid w:val="0060135A"/>
    <w:rsid w:val="00601457"/>
    <w:rsid w:val="00601C52"/>
    <w:rsid w:val="00602081"/>
    <w:rsid w:val="006044CC"/>
    <w:rsid w:val="0060693F"/>
    <w:rsid w:val="00606CFB"/>
    <w:rsid w:val="00607EDE"/>
    <w:rsid w:val="00610046"/>
    <w:rsid w:val="00611B37"/>
    <w:rsid w:val="006162D0"/>
    <w:rsid w:val="006168DB"/>
    <w:rsid w:val="0061712C"/>
    <w:rsid w:val="00621177"/>
    <w:rsid w:val="00621B81"/>
    <w:rsid w:val="00622E75"/>
    <w:rsid w:val="00626F58"/>
    <w:rsid w:val="00627F80"/>
    <w:rsid w:val="00630C5E"/>
    <w:rsid w:val="00631432"/>
    <w:rsid w:val="00633120"/>
    <w:rsid w:val="00634D86"/>
    <w:rsid w:val="00635C48"/>
    <w:rsid w:val="00636D05"/>
    <w:rsid w:val="0063741F"/>
    <w:rsid w:val="00640CB1"/>
    <w:rsid w:val="00645A25"/>
    <w:rsid w:val="00647882"/>
    <w:rsid w:val="00647BA9"/>
    <w:rsid w:val="006509CC"/>
    <w:rsid w:val="0065251E"/>
    <w:rsid w:val="00652C12"/>
    <w:rsid w:val="00653A48"/>
    <w:rsid w:val="0065439F"/>
    <w:rsid w:val="006548AB"/>
    <w:rsid w:val="0065703E"/>
    <w:rsid w:val="006576F8"/>
    <w:rsid w:val="006601C9"/>
    <w:rsid w:val="0066139F"/>
    <w:rsid w:val="00662EAE"/>
    <w:rsid w:val="006642F3"/>
    <w:rsid w:val="00664C61"/>
    <w:rsid w:val="006677B0"/>
    <w:rsid w:val="006719B3"/>
    <w:rsid w:val="006761E7"/>
    <w:rsid w:val="0067646E"/>
    <w:rsid w:val="00676486"/>
    <w:rsid w:val="006767E6"/>
    <w:rsid w:val="006811DD"/>
    <w:rsid w:val="00681DF2"/>
    <w:rsid w:val="00682550"/>
    <w:rsid w:val="0068543C"/>
    <w:rsid w:val="0068549D"/>
    <w:rsid w:val="00685ABC"/>
    <w:rsid w:val="00685D25"/>
    <w:rsid w:val="00691BCD"/>
    <w:rsid w:val="00694839"/>
    <w:rsid w:val="00694C57"/>
    <w:rsid w:val="00695C1D"/>
    <w:rsid w:val="006A0ECF"/>
    <w:rsid w:val="006A2E8D"/>
    <w:rsid w:val="006A386B"/>
    <w:rsid w:val="006A549F"/>
    <w:rsid w:val="006A604C"/>
    <w:rsid w:val="006A767E"/>
    <w:rsid w:val="006B2AC2"/>
    <w:rsid w:val="006B385A"/>
    <w:rsid w:val="006B4E88"/>
    <w:rsid w:val="006B5BA9"/>
    <w:rsid w:val="006B6F33"/>
    <w:rsid w:val="006B7542"/>
    <w:rsid w:val="006B7623"/>
    <w:rsid w:val="006C23A4"/>
    <w:rsid w:val="006C297F"/>
    <w:rsid w:val="006C5000"/>
    <w:rsid w:val="006C59D4"/>
    <w:rsid w:val="006C6E4C"/>
    <w:rsid w:val="006C7718"/>
    <w:rsid w:val="006D05E3"/>
    <w:rsid w:val="006D0911"/>
    <w:rsid w:val="006D0BD9"/>
    <w:rsid w:val="006D2102"/>
    <w:rsid w:val="006D3C47"/>
    <w:rsid w:val="006D48EE"/>
    <w:rsid w:val="006D695D"/>
    <w:rsid w:val="006E076C"/>
    <w:rsid w:val="006E2800"/>
    <w:rsid w:val="006E2C59"/>
    <w:rsid w:val="006E2EA8"/>
    <w:rsid w:val="006E7948"/>
    <w:rsid w:val="006F15EE"/>
    <w:rsid w:val="006F1C23"/>
    <w:rsid w:val="006F26EE"/>
    <w:rsid w:val="006F3C25"/>
    <w:rsid w:val="006F53A0"/>
    <w:rsid w:val="006F55DE"/>
    <w:rsid w:val="006F783E"/>
    <w:rsid w:val="007000CF"/>
    <w:rsid w:val="0070100A"/>
    <w:rsid w:val="007018BB"/>
    <w:rsid w:val="00701956"/>
    <w:rsid w:val="00701C87"/>
    <w:rsid w:val="00702754"/>
    <w:rsid w:val="00702809"/>
    <w:rsid w:val="00702EBA"/>
    <w:rsid w:val="00706912"/>
    <w:rsid w:val="00712124"/>
    <w:rsid w:val="00712BC6"/>
    <w:rsid w:val="007133B1"/>
    <w:rsid w:val="007141CB"/>
    <w:rsid w:val="007168B0"/>
    <w:rsid w:val="007219A9"/>
    <w:rsid w:val="00721C76"/>
    <w:rsid w:val="00722C24"/>
    <w:rsid w:val="00726DDA"/>
    <w:rsid w:val="0073109C"/>
    <w:rsid w:val="00731A4B"/>
    <w:rsid w:val="00732F74"/>
    <w:rsid w:val="0073565C"/>
    <w:rsid w:val="007357DA"/>
    <w:rsid w:val="00736580"/>
    <w:rsid w:val="00737321"/>
    <w:rsid w:val="00737F9A"/>
    <w:rsid w:val="00740BA7"/>
    <w:rsid w:val="007417BD"/>
    <w:rsid w:val="00743754"/>
    <w:rsid w:val="007449BA"/>
    <w:rsid w:val="00746440"/>
    <w:rsid w:val="0074691D"/>
    <w:rsid w:val="00747A5E"/>
    <w:rsid w:val="007505B5"/>
    <w:rsid w:val="00750D1D"/>
    <w:rsid w:val="00752657"/>
    <w:rsid w:val="0076294B"/>
    <w:rsid w:val="007649FD"/>
    <w:rsid w:val="00765CC7"/>
    <w:rsid w:val="00766234"/>
    <w:rsid w:val="00770248"/>
    <w:rsid w:val="007721C2"/>
    <w:rsid w:val="00772330"/>
    <w:rsid w:val="0077575F"/>
    <w:rsid w:val="00775FE4"/>
    <w:rsid w:val="007875C4"/>
    <w:rsid w:val="00790674"/>
    <w:rsid w:val="00790C7E"/>
    <w:rsid w:val="00791330"/>
    <w:rsid w:val="0079170D"/>
    <w:rsid w:val="00792114"/>
    <w:rsid w:val="00792EBF"/>
    <w:rsid w:val="00795BF5"/>
    <w:rsid w:val="007A3C85"/>
    <w:rsid w:val="007A4BCD"/>
    <w:rsid w:val="007A6B7A"/>
    <w:rsid w:val="007B000D"/>
    <w:rsid w:val="007B04FE"/>
    <w:rsid w:val="007B264D"/>
    <w:rsid w:val="007B2FDB"/>
    <w:rsid w:val="007B44D8"/>
    <w:rsid w:val="007B50EE"/>
    <w:rsid w:val="007B6EA9"/>
    <w:rsid w:val="007C1F92"/>
    <w:rsid w:val="007C3AA2"/>
    <w:rsid w:val="007C5FAE"/>
    <w:rsid w:val="007C75AD"/>
    <w:rsid w:val="007D0134"/>
    <w:rsid w:val="007D027D"/>
    <w:rsid w:val="007D0CCC"/>
    <w:rsid w:val="007D3F39"/>
    <w:rsid w:val="007D515D"/>
    <w:rsid w:val="007D65E4"/>
    <w:rsid w:val="007D79C8"/>
    <w:rsid w:val="007E2F2C"/>
    <w:rsid w:val="007E2FC7"/>
    <w:rsid w:val="007E3205"/>
    <w:rsid w:val="007E3D82"/>
    <w:rsid w:val="007F318D"/>
    <w:rsid w:val="007F4FE8"/>
    <w:rsid w:val="007F73A8"/>
    <w:rsid w:val="008006FB"/>
    <w:rsid w:val="00801053"/>
    <w:rsid w:val="00801FB2"/>
    <w:rsid w:val="00802D66"/>
    <w:rsid w:val="008058B8"/>
    <w:rsid w:val="0080792D"/>
    <w:rsid w:val="00811513"/>
    <w:rsid w:val="00812FF2"/>
    <w:rsid w:val="008142B3"/>
    <w:rsid w:val="0081530C"/>
    <w:rsid w:val="00816076"/>
    <w:rsid w:val="00816FE3"/>
    <w:rsid w:val="008173E3"/>
    <w:rsid w:val="00817932"/>
    <w:rsid w:val="008203A6"/>
    <w:rsid w:val="00820475"/>
    <w:rsid w:val="00823572"/>
    <w:rsid w:val="008254AE"/>
    <w:rsid w:val="00825B40"/>
    <w:rsid w:val="0082632D"/>
    <w:rsid w:val="008302D2"/>
    <w:rsid w:val="00832341"/>
    <w:rsid w:val="00832641"/>
    <w:rsid w:val="00833510"/>
    <w:rsid w:val="00833FF2"/>
    <w:rsid w:val="008340E8"/>
    <w:rsid w:val="00836FFB"/>
    <w:rsid w:val="008371D2"/>
    <w:rsid w:val="00840425"/>
    <w:rsid w:val="00842559"/>
    <w:rsid w:val="008429B7"/>
    <w:rsid w:val="008441C9"/>
    <w:rsid w:val="0084500F"/>
    <w:rsid w:val="00850004"/>
    <w:rsid w:val="00850765"/>
    <w:rsid w:val="00850C80"/>
    <w:rsid w:val="00851C6E"/>
    <w:rsid w:val="0085510B"/>
    <w:rsid w:val="00855CDD"/>
    <w:rsid w:val="00855D19"/>
    <w:rsid w:val="008569D4"/>
    <w:rsid w:val="008611CA"/>
    <w:rsid w:val="00862444"/>
    <w:rsid w:val="008629F9"/>
    <w:rsid w:val="00862F16"/>
    <w:rsid w:val="00863CBD"/>
    <w:rsid w:val="00865400"/>
    <w:rsid w:val="00871A51"/>
    <w:rsid w:val="00872516"/>
    <w:rsid w:val="008768DB"/>
    <w:rsid w:val="008769EB"/>
    <w:rsid w:val="00876B38"/>
    <w:rsid w:val="00877A73"/>
    <w:rsid w:val="00877E9E"/>
    <w:rsid w:val="0088126D"/>
    <w:rsid w:val="00881704"/>
    <w:rsid w:val="00881D08"/>
    <w:rsid w:val="008820E8"/>
    <w:rsid w:val="00883808"/>
    <w:rsid w:val="00883CE5"/>
    <w:rsid w:val="00884B40"/>
    <w:rsid w:val="008863B0"/>
    <w:rsid w:val="00886D6E"/>
    <w:rsid w:val="00887DB9"/>
    <w:rsid w:val="008905BF"/>
    <w:rsid w:val="00890C5F"/>
    <w:rsid w:val="00892369"/>
    <w:rsid w:val="0089240A"/>
    <w:rsid w:val="00897373"/>
    <w:rsid w:val="00897434"/>
    <w:rsid w:val="008A121C"/>
    <w:rsid w:val="008A259C"/>
    <w:rsid w:val="008A3997"/>
    <w:rsid w:val="008A3C98"/>
    <w:rsid w:val="008A4F1E"/>
    <w:rsid w:val="008B1A26"/>
    <w:rsid w:val="008B3DDC"/>
    <w:rsid w:val="008B4DD4"/>
    <w:rsid w:val="008C0912"/>
    <w:rsid w:val="008C33AA"/>
    <w:rsid w:val="008C3601"/>
    <w:rsid w:val="008C3C89"/>
    <w:rsid w:val="008C4B19"/>
    <w:rsid w:val="008C63FA"/>
    <w:rsid w:val="008C70E7"/>
    <w:rsid w:val="008C7A15"/>
    <w:rsid w:val="008C7BAD"/>
    <w:rsid w:val="008D0C23"/>
    <w:rsid w:val="008D1D71"/>
    <w:rsid w:val="008D44D1"/>
    <w:rsid w:val="008D480D"/>
    <w:rsid w:val="008D4E8A"/>
    <w:rsid w:val="008D6064"/>
    <w:rsid w:val="008D6DF8"/>
    <w:rsid w:val="008D7C29"/>
    <w:rsid w:val="008E356F"/>
    <w:rsid w:val="008E48A0"/>
    <w:rsid w:val="008E6462"/>
    <w:rsid w:val="008E6EE6"/>
    <w:rsid w:val="008E700B"/>
    <w:rsid w:val="008E751A"/>
    <w:rsid w:val="008F01FE"/>
    <w:rsid w:val="008F09F2"/>
    <w:rsid w:val="008F1E55"/>
    <w:rsid w:val="008F4E60"/>
    <w:rsid w:val="008F546D"/>
    <w:rsid w:val="00901FBE"/>
    <w:rsid w:val="009028FE"/>
    <w:rsid w:val="00903F35"/>
    <w:rsid w:val="009043AC"/>
    <w:rsid w:val="0090490A"/>
    <w:rsid w:val="00906E54"/>
    <w:rsid w:val="00906F4A"/>
    <w:rsid w:val="0091097C"/>
    <w:rsid w:val="00911982"/>
    <w:rsid w:val="0091199F"/>
    <w:rsid w:val="0091479E"/>
    <w:rsid w:val="00915025"/>
    <w:rsid w:val="00915A2E"/>
    <w:rsid w:val="00916ADA"/>
    <w:rsid w:val="00920A2D"/>
    <w:rsid w:val="00921904"/>
    <w:rsid w:val="0092273B"/>
    <w:rsid w:val="00924A3F"/>
    <w:rsid w:val="0093165C"/>
    <w:rsid w:val="0093300B"/>
    <w:rsid w:val="00933E3F"/>
    <w:rsid w:val="0093704F"/>
    <w:rsid w:val="00941D89"/>
    <w:rsid w:val="00941EC9"/>
    <w:rsid w:val="00944251"/>
    <w:rsid w:val="00944700"/>
    <w:rsid w:val="00946053"/>
    <w:rsid w:val="00946C3A"/>
    <w:rsid w:val="00951A58"/>
    <w:rsid w:val="00952896"/>
    <w:rsid w:val="00954228"/>
    <w:rsid w:val="009557B1"/>
    <w:rsid w:val="00955A58"/>
    <w:rsid w:val="0095605A"/>
    <w:rsid w:val="0095640F"/>
    <w:rsid w:val="009572A7"/>
    <w:rsid w:val="00957B40"/>
    <w:rsid w:val="00960359"/>
    <w:rsid w:val="00964077"/>
    <w:rsid w:val="00964734"/>
    <w:rsid w:val="00964ABD"/>
    <w:rsid w:val="0096704C"/>
    <w:rsid w:val="00967271"/>
    <w:rsid w:val="009675BC"/>
    <w:rsid w:val="009752B3"/>
    <w:rsid w:val="009754D0"/>
    <w:rsid w:val="00975745"/>
    <w:rsid w:val="0098099B"/>
    <w:rsid w:val="0098132D"/>
    <w:rsid w:val="00983536"/>
    <w:rsid w:val="009836C9"/>
    <w:rsid w:val="00986644"/>
    <w:rsid w:val="0098667C"/>
    <w:rsid w:val="00991F9D"/>
    <w:rsid w:val="00992F74"/>
    <w:rsid w:val="00994078"/>
    <w:rsid w:val="00994A4D"/>
    <w:rsid w:val="009A02FB"/>
    <w:rsid w:val="009A2688"/>
    <w:rsid w:val="009A35BF"/>
    <w:rsid w:val="009A36D9"/>
    <w:rsid w:val="009A3FB4"/>
    <w:rsid w:val="009A6ADF"/>
    <w:rsid w:val="009B080D"/>
    <w:rsid w:val="009B0A2E"/>
    <w:rsid w:val="009B5F69"/>
    <w:rsid w:val="009B60D3"/>
    <w:rsid w:val="009B79D4"/>
    <w:rsid w:val="009C123E"/>
    <w:rsid w:val="009D038A"/>
    <w:rsid w:val="009D2247"/>
    <w:rsid w:val="009D2657"/>
    <w:rsid w:val="009D6402"/>
    <w:rsid w:val="009D653B"/>
    <w:rsid w:val="009D7E81"/>
    <w:rsid w:val="009E2641"/>
    <w:rsid w:val="009E6118"/>
    <w:rsid w:val="009E7232"/>
    <w:rsid w:val="009E78A8"/>
    <w:rsid w:val="009F3EF7"/>
    <w:rsid w:val="009F7EF2"/>
    <w:rsid w:val="00A00F96"/>
    <w:rsid w:val="00A01188"/>
    <w:rsid w:val="00A03349"/>
    <w:rsid w:val="00A06102"/>
    <w:rsid w:val="00A06DCA"/>
    <w:rsid w:val="00A109D2"/>
    <w:rsid w:val="00A11E8D"/>
    <w:rsid w:val="00A1494E"/>
    <w:rsid w:val="00A2497A"/>
    <w:rsid w:val="00A24B03"/>
    <w:rsid w:val="00A25BAF"/>
    <w:rsid w:val="00A26A38"/>
    <w:rsid w:val="00A26E75"/>
    <w:rsid w:val="00A26EAB"/>
    <w:rsid w:val="00A312DD"/>
    <w:rsid w:val="00A3171E"/>
    <w:rsid w:val="00A328F2"/>
    <w:rsid w:val="00A33658"/>
    <w:rsid w:val="00A3383D"/>
    <w:rsid w:val="00A33CC0"/>
    <w:rsid w:val="00A3463D"/>
    <w:rsid w:val="00A3563C"/>
    <w:rsid w:val="00A36CC7"/>
    <w:rsid w:val="00A36E57"/>
    <w:rsid w:val="00A4133C"/>
    <w:rsid w:val="00A42595"/>
    <w:rsid w:val="00A460F8"/>
    <w:rsid w:val="00A4688D"/>
    <w:rsid w:val="00A47EA8"/>
    <w:rsid w:val="00A518D0"/>
    <w:rsid w:val="00A519C8"/>
    <w:rsid w:val="00A52922"/>
    <w:rsid w:val="00A52F10"/>
    <w:rsid w:val="00A57030"/>
    <w:rsid w:val="00A574AC"/>
    <w:rsid w:val="00A63A80"/>
    <w:rsid w:val="00A668DE"/>
    <w:rsid w:val="00A71234"/>
    <w:rsid w:val="00A7394F"/>
    <w:rsid w:val="00A73BDB"/>
    <w:rsid w:val="00A7483C"/>
    <w:rsid w:val="00A75693"/>
    <w:rsid w:val="00A76D38"/>
    <w:rsid w:val="00A80E29"/>
    <w:rsid w:val="00A82011"/>
    <w:rsid w:val="00A82DB3"/>
    <w:rsid w:val="00A86EB9"/>
    <w:rsid w:val="00A90468"/>
    <w:rsid w:val="00A933D5"/>
    <w:rsid w:val="00A95570"/>
    <w:rsid w:val="00AA0EDA"/>
    <w:rsid w:val="00AA408D"/>
    <w:rsid w:val="00AA6328"/>
    <w:rsid w:val="00AA6433"/>
    <w:rsid w:val="00AB070B"/>
    <w:rsid w:val="00AB21DD"/>
    <w:rsid w:val="00AB2271"/>
    <w:rsid w:val="00AB28D5"/>
    <w:rsid w:val="00AB45E3"/>
    <w:rsid w:val="00AB4BC2"/>
    <w:rsid w:val="00AB4F92"/>
    <w:rsid w:val="00AB7D75"/>
    <w:rsid w:val="00AB7DFA"/>
    <w:rsid w:val="00AC0FCA"/>
    <w:rsid w:val="00AC2E06"/>
    <w:rsid w:val="00AC2F8A"/>
    <w:rsid w:val="00AC312D"/>
    <w:rsid w:val="00AC4302"/>
    <w:rsid w:val="00AC45D5"/>
    <w:rsid w:val="00AC70D0"/>
    <w:rsid w:val="00AC7CC0"/>
    <w:rsid w:val="00AD1329"/>
    <w:rsid w:val="00AD2BEC"/>
    <w:rsid w:val="00AD5319"/>
    <w:rsid w:val="00AD592A"/>
    <w:rsid w:val="00AD6C48"/>
    <w:rsid w:val="00AD76B7"/>
    <w:rsid w:val="00AE3370"/>
    <w:rsid w:val="00AE6BC0"/>
    <w:rsid w:val="00AE714D"/>
    <w:rsid w:val="00AF3295"/>
    <w:rsid w:val="00AF50CB"/>
    <w:rsid w:val="00AF5A00"/>
    <w:rsid w:val="00AF5BD6"/>
    <w:rsid w:val="00B03997"/>
    <w:rsid w:val="00B0476C"/>
    <w:rsid w:val="00B06335"/>
    <w:rsid w:val="00B103D1"/>
    <w:rsid w:val="00B12A8B"/>
    <w:rsid w:val="00B12E00"/>
    <w:rsid w:val="00B16851"/>
    <w:rsid w:val="00B17559"/>
    <w:rsid w:val="00B20C4B"/>
    <w:rsid w:val="00B22657"/>
    <w:rsid w:val="00B24195"/>
    <w:rsid w:val="00B247B0"/>
    <w:rsid w:val="00B25485"/>
    <w:rsid w:val="00B2670C"/>
    <w:rsid w:val="00B26BE6"/>
    <w:rsid w:val="00B33336"/>
    <w:rsid w:val="00B33A2E"/>
    <w:rsid w:val="00B33FDE"/>
    <w:rsid w:val="00B34322"/>
    <w:rsid w:val="00B34A36"/>
    <w:rsid w:val="00B35B4E"/>
    <w:rsid w:val="00B35BCB"/>
    <w:rsid w:val="00B40587"/>
    <w:rsid w:val="00B40BB4"/>
    <w:rsid w:val="00B423CB"/>
    <w:rsid w:val="00B43A9D"/>
    <w:rsid w:val="00B4561F"/>
    <w:rsid w:val="00B458D2"/>
    <w:rsid w:val="00B5038A"/>
    <w:rsid w:val="00B51EE0"/>
    <w:rsid w:val="00B5241B"/>
    <w:rsid w:val="00B5309A"/>
    <w:rsid w:val="00B53768"/>
    <w:rsid w:val="00B555B2"/>
    <w:rsid w:val="00B56030"/>
    <w:rsid w:val="00B604D1"/>
    <w:rsid w:val="00B6101E"/>
    <w:rsid w:val="00B63A25"/>
    <w:rsid w:val="00B66DDC"/>
    <w:rsid w:val="00B67738"/>
    <w:rsid w:val="00B70141"/>
    <w:rsid w:val="00B72256"/>
    <w:rsid w:val="00B744C2"/>
    <w:rsid w:val="00B75273"/>
    <w:rsid w:val="00B75376"/>
    <w:rsid w:val="00B77230"/>
    <w:rsid w:val="00B81FAF"/>
    <w:rsid w:val="00B8631F"/>
    <w:rsid w:val="00B863A7"/>
    <w:rsid w:val="00B8652D"/>
    <w:rsid w:val="00B8698D"/>
    <w:rsid w:val="00B87D61"/>
    <w:rsid w:val="00B922DA"/>
    <w:rsid w:val="00B94754"/>
    <w:rsid w:val="00B94AE8"/>
    <w:rsid w:val="00B95A41"/>
    <w:rsid w:val="00B962AD"/>
    <w:rsid w:val="00BA3318"/>
    <w:rsid w:val="00BA5384"/>
    <w:rsid w:val="00BA7562"/>
    <w:rsid w:val="00BB13F2"/>
    <w:rsid w:val="00BB1EC8"/>
    <w:rsid w:val="00BB2CAD"/>
    <w:rsid w:val="00BC0907"/>
    <w:rsid w:val="00BC4BE0"/>
    <w:rsid w:val="00BC4CF1"/>
    <w:rsid w:val="00BC5F0F"/>
    <w:rsid w:val="00BD4126"/>
    <w:rsid w:val="00BD5D2A"/>
    <w:rsid w:val="00BD5F73"/>
    <w:rsid w:val="00BE2D3C"/>
    <w:rsid w:val="00BE348C"/>
    <w:rsid w:val="00BE5C96"/>
    <w:rsid w:val="00BF35BD"/>
    <w:rsid w:val="00BF58C3"/>
    <w:rsid w:val="00BF7E36"/>
    <w:rsid w:val="00C022D4"/>
    <w:rsid w:val="00C0403F"/>
    <w:rsid w:val="00C057F0"/>
    <w:rsid w:val="00C07242"/>
    <w:rsid w:val="00C10668"/>
    <w:rsid w:val="00C10905"/>
    <w:rsid w:val="00C10A5B"/>
    <w:rsid w:val="00C10D27"/>
    <w:rsid w:val="00C14010"/>
    <w:rsid w:val="00C143CE"/>
    <w:rsid w:val="00C1449C"/>
    <w:rsid w:val="00C15BA3"/>
    <w:rsid w:val="00C22309"/>
    <w:rsid w:val="00C23FCE"/>
    <w:rsid w:val="00C2407A"/>
    <w:rsid w:val="00C2672E"/>
    <w:rsid w:val="00C3120B"/>
    <w:rsid w:val="00C31771"/>
    <w:rsid w:val="00C333A3"/>
    <w:rsid w:val="00C35A77"/>
    <w:rsid w:val="00C40FEF"/>
    <w:rsid w:val="00C41374"/>
    <w:rsid w:val="00C43722"/>
    <w:rsid w:val="00C4392A"/>
    <w:rsid w:val="00C45246"/>
    <w:rsid w:val="00C4590B"/>
    <w:rsid w:val="00C4668E"/>
    <w:rsid w:val="00C47008"/>
    <w:rsid w:val="00C50B8D"/>
    <w:rsid w:val="00C52D69"/>
    <w:rsid w:val="00C533A8"/>
    <w:rsid w:val="00C550C8"/>
    <w:rsid w:val="00C55BB0"/>
    <w:rsid w:val="00C56449"/>
    <w:rsid w:val="00C56636"/>
    <w:rsid w:val="00C570BA"/>
    <w:rsid w:val="00C573B6"/>
    <w:rsid w:val="00C6163D"/>
    <w:rsid w:val="00C71A92"/>
    <w:rsid w:val="00C8209C"/>
    <w:rsid w:val="00C83331"/>
    <w:rsid w:val="00C83385"/>
    <w:rsid w:val="00C8435D"/>
    <w:rsid w:val="00C84797"/>
    <w:rsid w:val="00C95199"/>
    <w:rsid w:val="00CA3C45"/>
    <w:rsid w:val="00CA679F"/>
    <w:rsid w:val="00CA788D"/>
    <w:rsid w:val="00CB1E1D"/>
    <w:rsid w:val="00CB4254"/>
    <w:rsid w:val="00CB55D4"/>
    <w:rsid w:val="00CB6B3C"/>
    <w:rsid w:val="00CB6F29"/>
    <w:rsid w:val="00CC1CC4"/>
    <w:rsid w:val="00CC6A70"/>
    <w:rsid w:val="00CC6D32"/>
    <w:rsid w:val="00CD0FB8"/>
    <w:rsid w:val="00CD3A9B"/>
    <w:rsid w:val="00CD3C5B"/>
    <w:rsid w:val="00CD481B"/>
    <w:rsid w:val="00CE0D05"/>
    <w:rsid w:val="00CE258D"/>
    <w:rsid w:val="00CE2647"/>
    <w:rsid w:val="00CE2EA7"/>
    <w:rsid w:val="00CE476B"/>
    <w:rsid w:val="00CF18DB"/>
    <w:rsid w:val="00CF22C3"/>
    <w:rsid w:val="00CF34FC"/>
    <w:rsid w:val="00CF39CA"/>
    <w:rsid w:val="00CF58C2"/>
    <w:rsid w:val="00D00610"/>
    <w:rsid w:val="00D00DA6"/>
    <w:rsid w:val="00D00E56"/>
    <w:rsid w:val="00D02CFB"/>
    <w:rsid w:val="00D0420B"/>
    <w:rsid w:val="00D05D36"/>
    <w:rsid w:val="00D077D1"/>
    <w:rsid w:val="00D07C70"/>
    <w:rsid w:val="00D10B09"/>
    <w:rsid w:val="00D13EB7"/>
    <w:rsid w:val="00D143D3"/>
    <w:rsid w:val="00D14C15"/>
    <w:rsid w:val="00D160F7"/>
    <w:rsid w:val="00D2619F"/>
    <w:rsid w:val="00D26537"/>
    <w:rsid w:val="00D26610"/>
    <w:rsid w:val="00D3767A"/>
    <w:rsid w:val="00D40121"/>
    <w:rsid w:val="00D408F7"/>
    <w:rsid w:val="00D420A2"/>
    <w:rsid w:val="00D43ADD"/>
    <w:rsid w:val="00D5145D"/>
    <w:rsid w:val="00D52011"/>
    <w:rsid w:val="00D53371"/>
    <w:rsid w:val="00D535DA"/>
    <w:rsid w:val="00D53DFB"/>
    <w:rsid w:val="00D547C6"/>
    <w:rsid w:val="00D653C9"/>
    <w:rsid w:val="00D67530"/>
    <w:rsid w:val="00D70B50"/>
    <w:rsid w:val="00D73B42"/>
    <w:rsid w:val="00D800E3"/>
    <w:rsid w:val="00D8023E"/>
    <w:rsid w:val="00D83E23"/>
    <w:rsid w:val="00D84673"/>
    <w:rsid w:val="00D86246"/>
    <w:rsid w:val="00D86E8D"/>
    <w:rsid w:val="00D87F55"/>
    <w:rsid w:val="00D90BE2"/>
    <w:rsid w:val="00D92196"/>
    <w:rsid w:val="00D937FC"/>
    <w:rsid w:val="00D93FBE"/>
    <w:rsid w:val="00D94121"/>
    <w:rsid w:val="00D959C7"/>
    <w:rsid w:val="00D95F3D"/>
    <w:rsid w:val="00D964B2"/>
    <w:rsid w:val="00D979DC"/>
    <w:rsid w:val="00DA20BA"/>
    <w:rsid w:val="00DA46BF"/>
    <w:rsid w:val="00DA6DA5"/>
    <w:rsid w:val="00DB1FEC"/>
    <w:rsid w:val="00DB2B32"/>
    <w:rsid w:val="00DB3EDC"/>
    <w:rsid w:val="00DB767F"/>
    <w:rsid w:val="00DC03FE"/>
    <w:rsid w:val="00DC07CF"/>
    <w:rsid w:val="00DC1D63"/>
    <w:rsid w:val="00DD0470"/>
    <w:rsid w:val="00DD0B1A"/>
    <w:rsid w:val="00DD10C8"/>
    <w:rsid w:val="00DD11BA"/>
    <w:rsid w:val="00DD1D36"/>
    <w:rsid w:val="00DD206B"/>
    <w:rsid w:val="00DD376F"/>
    <w:rsid w:val="00DD3F7E"/>
    <w:rsid w:val="00DD4F40"/>
    <w:rsid w:val="00DD5818"/>
    <w:rsid w:val="00DD65AF"/>
    <w:rsid w:val="00DD6CF7"/>
    <w:rsid w:val="00DD7B04"/>
    <w:rsid w:val="00DE2F34"/>
    <w:rsid w:val="00DE3050"/>
    <w:rsid w:val="00DE38B9"/>
    <w:rsid w:val="00DE5719"/>
    <w:rsid w:val="00DF1E86"/>
    <w:rsid w:val="00DF3C4C"/>
    <w:rsid w:val="00E01352"/>
    <w:rsid w:val="00E033CE"/>
    <w:rsid w:val="00E03DBD"/>
    <w:rsid w:val="00E05C22"/>
    <w:rsid w:val="00E062A1"/>
    <w:rsid w:val="00E06E5F"/>
    <w:rsid w:val="00E07B02"/>
    <w:rsid w:val="00E10389"/>
    <w:rsid w:val="00E11EEF"/>
    <w:rsid w:val="00E12DC9"/>
    <w:rsid w:val="00E13B9B"/>
    <w:rsid w:val="00E13ED3"/>
    <w:rsid w:val="00E16D74"/>
    <w:rsid w:val="00E22C2C"/>
    <w:rsid w:val="00E2356B"/>
    <w:rsid w:val="00E2589D"/>
    <w:rsid w:val="00E25CD7"/>
    <w:rsid w:val="00E276E3"/>
    <w:rsid w:val="00E3047B"/>
    <w:rsid w:val="00E31C79"/>
    <w:rsid w:val="00E33E29"/>
    <w:rsid w:val="00E369F1"/>
    <w:rsid w:val="00E37EAC"/>
    <w:rsid w:val="00E407E1"/>
    <w:rsid w:val="00E40EE9"/>
    <w:rsid w:val="00E42D8F"/>
    <w:rsid w:val="00E42FDB"/>
    <w:rsid w:val="00E4555A"/>
    <w:rsid w:val="00E45D2D"/>
    <w:rsid w:val="00E46582"/>
    <w:rsid w:val="00E4695D"/>
    <w:rsid w:val="00E51214"/>
    <w:rsid w:val="00E52C6D"/>
    <w:rsid w:val="00E555BE"/>
    <w:rsid w:val="00E555E8"/>
    <w:rsid w:val="00E556C5"/>
    <w:rsid w:val="00E5606E"/>
    <w:rsid w:val="00E56D73"/>
    <w:rsid w:val="00E60EEA"/>
    <w:rsid w:val="00E61F9B"/>
    <w:rsid w:val="00E642D2"/>
    <w:rsid w:val="00E64BAB"/>
    <w:rsid w:val="00E65BDA"/>
    <w:rsid w:val="00E70E0E"/>
    <w:rsid w:val="00E71F3C"/>
    <w:rsid w:val="00E767B6"/>
    <w:rsid w:val="00E77EE9"/>
    <w:rsid w:val="00E8032A"/>
    <w:rsid w:val="00E8333B"/>
    <w:rsid w:val="00E864D5"/>
    <w:rsid w:val="00E874BA"/>
    <w:rsid w:val="00E94710"/>
    <w:rsid w:val="00EA092A"/>
    <w:rsid w:val="00EA0DD9"/>
    <w:rsid w:val="00EA2393"/>
    <w:rsid w:val="00EA24A2"/>
    <w:rsid w:val="00EA6474"/>
    <w:rsid w:val="00EB577E"/>
    <w:rsid w:val="00EB58A6"/>
    <w:rsid w:val="00EB5A82"/>
    <w:rsid w:val="00EB5C45"/>
    <w:rsid w:val="00EB7880"/>
    <w:rsid w:val="00EB7E97"/>
    <w:rsid w:val="00EC152E"/>
    <w:rsid w:val="00EC6AF8"/>
    <w:rsid w:val="00EC7593"/>
    <w:rsid w:val="00ED367A"/>
    <w:rsid w:val="00ED474C"/>
    <w:rsid w:val="00ED528F"/>
    <w:rsid w:val="00ED7EB7"/>
    <w:rsid w:val="00EE02C9"/>
    <w:rsid w:val="00EE2422"/>
    <w:rsid w:val="00EE30AE"/>
    <w:rsid w:val="00EE582A"/>
    <w:rsid w:val="00EF09CA"/>
    <w:rsid w:val="00EF31B7"/>
    <w:rsid w:val="00EF3BBE"/>
    <w:rsid w:val="00EF4079"/>
    <w:rsid w:val="00EF50C9"/>
    <w:rsid w:val="00EF5E7E"/>
    <w:rsid w:val="00EF66BD"/>
    <w:rsid w:val="00F02D2F"/>
    <w:rsid w:val="00F03910"/>
    <w:rsid w:val="00F0428A"/>
    <w:rsid w:val="00F04BCA"/>
    <w:rsid w:val="00F068CD"/>
    <w:rsid w:val="00F07956"/>
    <w:rsid w:val="00F07E07"/>
    <w:rsid w:val="00F131A6"/>
    <w:rsid w:val="00F144B3"/>
    <w:rsid w:val="00F15662"/>
    <w:rsid w:val="00F15C63"/>
    <w:rsid w:val="00F1625F"/>
    <w:rsid w:val="00F1729F"/>
    <w:rsid w:val="00F22683"/>
    <w:rsid w:val="00F25597"/>
    <w:rsid w:val="00F25A23"/>
    <w:rsid w:val="00F26DDA"/>
    <w:rsid w:val="00F27CA9"/>
    <w:rsid w:val="00F27F08"/>
    <w:rsid w:val="00F31566"/>
    <w:rsid w:val="00F336DB"/>
    <w:rsid w:val="00F3545C"/>
    <w:rsid w:val="00F36706"/>
    <w:rsid w:val="00F37AFD"/>
    <w:rsid w:val="00F37D2F"/>
    <w:rsid w:val="00F37F39"/>
    <w:rsid w:val="00F41AEA"/>
    <w:rsid w:val="00F424F5"/>
    <w:rsid w:val="00F42B20"/>
    <w:rsid w:val="00F43958"/>
    <w:rsid w:val="00F44121"/>
    <w:rsid w:val="00F444DE"/>
    <w:rsid w:val="00F458F4"/>
    <w:rsid w:val="00F46D9E"/>
    <w:rsid w:val="00F502DD"/>
    <w:rsid w:val="00F512A1"/>
    <w:rsid w:val="00F513E8"/>
    <w:rsid w:val="00F51F6F"/>
    <w:rsid w:val="00F52C22"/>
    <w:rsid w:val="00F5491A"/>
    <w:rsid w:val="00F57260"/>
    <w:rsid w:val="00F60A00"/>
    <w:rsid w:val="00F6182F"/>
    <w:rsid w:val="00F62A3A"/>
    <w:rsid w:val="00F65B6F"/>
    <w:rsid w:val="00F66544"/>
    <w:rsid w:val="00F67D19"/>
    <w:rsid w:val="00F74BC6"/>
    <w:rsid w:val="00F76828"/>
    <w:rsid w:val="00F76F1C"/>
    <w:rsid w:val="00F76F3B"/>
    <w:rsid w:val="00F8702A"/>
    <w:rsid w:val="00F8722F"/>
    <w:rsid w:val="00F87779"/>
    <w:rsid w:val="00F90A5D"/>
    <w:rsid w:val="00F920BB"/>
    <w:rsid w:val="00F94461"/>
    <w:rsid w:val="00F9453C"/>
    <w:rsid w:val="00FA1E62"/>
    <w:rsid w:val="00FA6A6C"/>
    <w:rsid w:val="00FA73C3"/>
    <w:rsid w:val="00FA74D7"/>
    <w:rsid w:val="00FA7EE6"/>
    <w:rsid w:val="00FB1D01"/>
    <w:rsid w:val="00FB228B"/>
    <w:rsid w:val="00FB6BA9"/>
    <w:rsid w:val="00FC41CC"/>
    <w:rsid w:val="00FD1FDD"/>
    <w:rsid w:val="00FD2E9C"/>
    <w:rsid w:val="00FD7171"/>
    <w:rsid w:val="00FD72F5"/>
    <w:rsid w:val="00FE28F0"/>
    <w:rsid w:val="00FE2CE8"/>
    <w:rsid w:val="00FE2EA0"/>
    <w:rsid w:val="00FE427C"/>
    <w:rsid w:val="00FE5F18"/>
    <w:rsid w:val="00FF10B3"/>
    <w:rsid w:val="00FF2D7F"/>
    <w:rsid w:val="00FF2F34"/>
    <w:rsid w:val="00FF424C"/>
    <w:rsid w:val="00FF47C8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8CF5B9"/>
  <w15:docId w15:val="{667638F7-045E-413D-84C7-8217FDB5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A2497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A2497A"/>
    <w:pPr>
      <w:keepNext/>
      <w:tabs>
        <w:tab w:val="num" w:pos="0"/>
      </w:tabs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2497A"/>
    <w:pPr>
      <w:keepNext/>
      <w:outlineLvl w:val="1"/>
    </w:pPr>
    <w:rPr>
      <w:rFonts w:ascii="Verdana" w:hAnsi="Verdana"/>
      <w:b/>
      <w:sz w:val="28"/>
      <w:szCs w:val="28"/>
    </w:rPr>
  </w:style>
  <w:style w:type="paragraph" w:styleId="Nadpis3">
    <w:name w:val="heading 3"/>
    <w:basedOn w:val="Normln"/>
    <w:next w:val="Normln"/>
    <w:qFormat/>
    <w:rsid w:val="00A2497A"/>
    <w:pPr>
      <w:keepNext/>
      <w:tabs>
        <w:tab w:val="num" w:pos="0"/>
      </w:tabs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A2497A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Verdana" w:hAnsi="Verdana" w:cs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2497A"/>
    <w:pPr>
      <w:jc w:val="center"/>
    </w:pPr>
    <w:rPr>
      <w:rFonts w:ascii="Verdana" w:hAnsi="Verdana"/>
    </w:rPr>
  </w:style>
  <w:style w:type="paragraph" w:customStyle="1" w:styleId="Zkladntext22">
    <w:name w:val="Základní text 22"/>
    <w:basedOn w:val="Normln"/>
    <w:rsid w:val="00A2497A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link w:val="NadpisZD1Char"/>
    <w:rsid w:val="00A2497A"/>
    <w:rPr>
      <w:rFonts w:ascii="Verdana" w:hAnsi="Verdana"/>
      <w:b/>
      <w:caps/>
      <w:sz w:val="22"/>
    </w:rPr>
  </w:style>
  <w:style w:type="character" w:customStyle="1" w:styleId="NadpisZD1Char">
    <w:name w:val="Nadpis ZD 1 Char"/>
    <w:link w:val="NadpisZD1"/>
    <w:rsid w:val="00A2497A"/>
    <w:rPr>
      <w:rFonts w:ascii="Verdana" w:hAnsi="Verdana"/>
      <w:b/>
      <w:caps/>
      <w:sz w:val="22"/>
      <w:szCs w:val="24"/>
      <w:lang w:val="cs-CZ" w:eastAsia="ar-SA" w:bidi="ar-SA"/>
    </w:rPr>
  </w:style>
  <w:style w:type="paragraph" w:styleId="Zhlav">
    <w:name w:val="header"/>
    <w:basedOn w:val="Normln"/>
    <w:semiHidden/>
    <w:rsid w:val="00A2497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omente">
    <w:name w:val="annotation text"/>
    <w:basedOn w:val="Normln"/>
    <w:link w:val="TextkomenteChar"/>
    <w:rsid w:val="00A2497A"/>
    <w:rPr>
      <w:sz w:val="20"/>
      <w:szCs w:val="20"/>
    </w:rPr>
  </w:style>
  <w:style w:type="character" w:customStyle="1" w:styleId="TextkomenteChar">
    <w:name w:val="Text komentáře Char"/>
    <w:link w:val="Textkomente"/>
    <w:rsid w:val="00A2497A"/>
    <w:rPr>
      <w:lang w:val="cs-CZ" w:eastAsia="ar-SA" w:bidi="ar-SA"/>
    </w:rPr>
  </w:style>
  <w:style w:type="paragraph" w:styleId="Textbubliny">
    <w:name w:val="Balloon Text"/>
    <w:basedOn w:val="Normln"/>
    <w:rsid w:val="00A2497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249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2497A"/>
    <w:rPr>
      <w:sz w:val="24"/>
      <w:szCs w:val="24"/>
      <w:lang w:val="cs-CZ" w:eastAsia="ar-SA" w:bidi="ar-SA"/>
    </w:rPr>
  </w:style>
  <w:style w:type="paragraph" w:customStyle="1" w:styleId="Zkladntext21">
    <w:name w:val="Základní text 21"/>
    <w:basedOn w:val="Normln"/>
    <w:rsid w:val="00A2497A"/>
    <w:pPr>
      <w:jc w:val="both"/>
    </w:pPr>
    <w:rPr>
      <w:rFonts w:ascii="Verdana" w:hAnsi="Verdana"/>
      <w:sz w:val="20"/>
    </w:rPr>
  </w:style>
  <w:style w:type="paragraph" w:styleId="Bezmezer">
    <w:name w:val="No Spacing"/>
    <w:link w:val="BezmezerChar"/>
    <w:qFormat/>
    <w:rsid w:val="00A2497A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A2497A"/>
    <w:rPr>
      <w:rFonts w:ascii="Calibri" w:hAnsi="Calibri"/>
      <w:sz w:val="22"/>
      <w:szCs w:val="22"/>
      <w:lang w:val="cs-CZ" w:eastAsia="en-US" w:bidi="ar-SA"/>
    </w:rPr>
  </w:style>
  <w:style w:type="paragraph" w:customStyle="1" w:styleId="KAPITOLA">
    <w:name w:val="KAPITOLA"/>
    <w:basedOn w:val="NadpisZD1"/>
    <w:link w:val="KAPITOLAChar"/>
    <w:qFormat/>
    <w:rsid w:val="00A2497A"/>
  </w:style>
  <w:style w:type="character" w:customStyle="1" w:styleId="KAPITOLAChar">
    <w:name w:val="KAPITOLA Char"/>
    <w:link w:val="KAPITOLA"/>
    <w:rsid w:val="00A2497A"/>
    <w:rPr>
      <w:rFonts w:ascii="Verdana" w:hAnsi="Verdana"/>
      <w:b/>
      <w:caps/>
      <w:sz w:val="22"/>
      <w:szCs w:val="24"/>
      <w:lang w:val="cs-CZ" w:eastAsia="ar-SA" w:bidi="ar-SA"/>
    </w:rPr>
  </w:style>
  <w:style w:type="paragraph" w:customStyle="1" w:styleId="Podkapitola">
    <w:name w:val="Podkapitola"/>
    <w:basedOn w:val="Normln"/>
    <w:link w:val="PodkapitolaChar"/>
    <w:qFormat/>
    <w:rsid w:val="00A2497A"/>
    <w:rPr>
      <w:rFonts w:ascii="Verdana" w:hAnsi="Verdana"/>
      <w:b/>
      <w:bCs/>
      <w:sz w:val="20"/>
    </w:rPr>
  </w:style>
  <w:style w:type="character" w:customStyle="1" w:styleId="PodkapitolaChar">
    <w:name w:val="Podkapitola Char"/>
    <w:link w:val="Podkapitola"/>
    <w:rsid w:val="00A2497A"/>
    <w:rPr>
      <w:rFonts w:ascii="Verdana" w:hAnsi="Verdana"/>
      <w:b/>
      <w:bCs/>
      <w:szCs w:val="24"/>
      <w:lang w:val="cs-CZ" w:eastAsia="ar-SA" w:bidi="ar-SA"/>
    </w:rPr>
  </w:style>
  <w:style w:type="paragraph" w:customStyle="1" w:styleId="nZEVPODKAPITOLY">
    <w:name w:val="nÁZEV PODKAPITOLY"/>
    <w:basedOn w:val="Normln"/>
    <w:link w:val="nZEVPODKAPITOLYChar"/>
    <w:qFormat/>
    <w:rsid w:val="00A2497A"/>
    <w:pPr>
      <w:suppressAutoHyphens w:val="0"/>
    </w:pPr>
    <w:rPr>
      <w:rFonts w:ascii="Verdana" w:hAnsi="Verdana"/>
      <w:b/>
      <w:bCs/>
      <w:sz w:val="20"/>
      <w:lang w:eastAsia="cs-CZ"/>
    </w:rPr>
  </w:style>
  <w:style w:type="character" w:customStyle="1" w:styleId="nZEVPODKAPITOLYChar">
    <w:name w:val="nÁZEV PODKAPITOLY Char"/>
    <w:link w:val="nZEVPODKAPITOLY"/>
    <w:rsid w:val="00A2497A"/>
    <w:rPr>
      <w:rFonts w:ascii="Verdana" w:hAnsi="Verdana"/>
      <w:b/>
      <w:bCs/>
      <w:szCs w:val="24"/>
      <w:lang w:val="cs-CZ" w:eastAsia="cs-CZ" w:bidi="ar-SA"/>
    </w:rPr>
  </w:style>
  <w:style w:type="paragraph" w:styleId="Zkladntext2">
    <w:name w:val="Body Text 2"/>
    <w:basedOn w:val="Normln"/>
    <w:link w:val="Zkladntext2Char"/>
    <w:rsid w:val="00A2497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2497A"/>
    <w:rPr>
      <w:sz w:val="24"/>
      <w:szCs w:val="24"/>
      <w:lang w:val="cs-CZ" w:eastAsia="ar-SA" w:bidi="ar-SA"/>
    </w:rPr>
  </w:style>
  <w:style w:type="paragraph" w:styleId="Obsah1">
    <w:name w:val="toc 1"/>
    <w:basedOn w:val="Normln"/>
    <w:next w:val="Normln"/>
    <w:autoRedefine/>
    <w:uiPriority w:val="39"/>
    <w:rsid w:val="00E2589D"/>
    <w:pPr>
      <w:tabs>
        <w:tab w:val="left" w:pos="426"/>
        <w:tab w:val="right" w:leader="dot" w:pos="9059"/>
      </w:tabs>
    </w:pPr>
    <w:rPr>
      <w:rFonts w:ascii="Verdana" w:hAnsi="Verdana"/>
      <w:noProof/>
      <w:sz w:val="20"/>
      <w:szCs w:val="20"/>
    </w:rPr>
  </w:style>
  <w:style w:type="paragraph" w:styleId="Obsah2">
    <w:name w:val="toc 2"/>
    <w:basedOn w:val="Normln"/>
    <w:next w:val="Normln"/>
    <w:autoRedefine/>
    <w:rsid w:val="004A0F14"/>
    <w:pPr>
      <w:tabs>
        <w:tab w:val="left" w:pos="960"/>
        <w:tab w:val="right" w:leader="dot" w:pos="9059"/>
      </w:tabs>
      <w:ind w:left="240"/>
    </w:pPr>
    <w:rPr>
      <w:rFonts w:ascii="Arial" w:hAnsi="Arial" w:cs="Arial"/>
      <w:noProof/>
      <w:sz w:val="20"/>
      <w:szCs w:val="20"/>
    </w:rPr>
  </w:style>
  <w:style w:type="character" w:styleId="Hypertextovodkaz">
    <w:name w:val="Hyperlink"/>
    <w:uiPriority w:val="99"/>
    <w:unhideWhenUsed/>
    <w:rsid w:val="00A2497A"/>
    <w:rPr>
      <w:color w:val="0000FF"/>
      <w:u w:val="single"/>
    </w:rPr>
  </w:style>
  <w:style w:type="paragraph" w:customStyle="1" w:styleId="Odstavec1">
    <w:name w:val="Odstavec 1."/>
    <w:basedOn w:val="Normln"/>
    <w:rsid w:val="00A2497A"/>
    <w:pPr>
      <w:keepNext/>
      <w:numPr>
        <w:numId w:val="1"/>
      </w:numPr>
      <w:suppressAutoHyphens w:val="0"/>
      <w:spacing w:before="360" w:after="120"/>
    </w:pPr>
    <w:rPr>
      <w:b/>
      <w:bCs/>
      <w:lang w:eastAsia="cs-CZ"/>
    </w:rPr>
  </w:style>
  <w:style w:type="paragraph" w:customStyle="1" w:styleId="Odstavec11">
    <w:name w:val="Odstavec 1.1"/>
    <w:basedOn w:val="Normln"/>
    <w:rsid w:val="00A2497A"/>
    <w:pPr>
      <w:numPr>
        <w:ilvl w:val="1"/>
        <w:numId w:val="1"/>
      </w:numPr>
      <w:suppressAutoHyphens w:val="0"/>
      <w:spacing w:before="120"/>
    </w:pPr>
    <w:rPr>
      <w:sz w:val="20"/>
      <w:lang w:eastAsia="cs-CZ"/>
    </w:rPr>
  </w:style>
  <w:style w:type="paragraph" w:customStyle="1" w:styleId="zkladn">
    <w:name w:val="základní"/>
    <w:basedOn w:val="Normln"/>
    <w:link w:val="zkladnChar"/>
    <w:rsid w:val="00A2497A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Char">
    <w:name w:val="základní Char"/>
    <w:link w:val="zkladn"/>
    <w:rsid w:val="00A2497A"/>
    <w:rPr>
      <w:rFonts w:ascii="Arial" w:hAnsi="Arial"/>
      <w:sz w:val="22"/>
      <w:lang w:val="cs-CZ" w:eastAsia="ar-SA" w:bidi="ar-SA"/>
    </w:rPr>
  </w:style>
  <w:style w:type="paragraph" w:customStyle="1" w:styleId="StylZa0b">
    <w:name w:val="Styl Za:  0 b."/>
    <w:basedOn w:val="Normln"/>
    <w:rsid w:val="00A2497A"/>
    <w:pPr>
      <w:numPr>
        <w:numId w:val="2"/>
      </w:numPr>
      <w:suppressAutoHyphens w:val="0"/>
    </w:pPr>
    <w:rPr>
      <w:lang w:eastAsia="cs-CZ"/>
    </w:rPr>
  </w:style>
  <w:style w:type="paragraph" w:customStyle="1" w:styleId="Default">
    <w:name w:val="Default"/>
    <w:rsid w:val="00A2497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-prvnodsazen">
    <w:name w:val="Body Text First Indent"/>
    <w:basedOn w:val="Zkladntext"/>
    <w:rsid w:val="00A2497A"/>
    <w:pPr>
      <w:spacing w:after="120"/>
      <w:ind w:firstLine="210"/>
      <w:jc w:val="left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A249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 1"/>
    <w:basedOn w:val="Normln"/>
    <w:rsid w:val="00A2497A"/>
    <w:pPr>
      <w:suppressAutoHyphens w:val="0"/>
      <w:spacing w:before="120" w:after="120"/>
      <w:ind w:left="880"/>
      <w:jc w:val="both"/>
    </w:pPr>
    <w:rPr>
      <w:sz w:val="22"/>
      <w:szCs w:val="20"/>
      <w:lang w:eastAsia="en-US"/>
    </w:rPr>
  </w:style>
  <w:style w:type="paragraph" w:styleId="Textpoznpodarou">
    <w:name w:val="footnote text"/>
    <w:basedOn w:val="Normln"/>
    <w:link w:val="TextpoznpodarouChar"/>
    <w:rsid w:val="00A2497A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A2497A"/>
    <w:rPr>
      <w:lang w:val="cs-CZ" w:eastAsia="ar-SA" w:bidi="ar-SA"/>
    </w:rPr>
  </w:style>
  <w:style w:type="character" w:styleId="Znakapoznpodarou">
    <w:name w:val="footnote reference"/>
    <w:rsid w:val="00A2497A"/>
    <w:rPr>
      <w:vertAlign w:val="superscript"/>
    </w:rPr>
  </w:style>
  <w:style w:type="paragraph" w:styleId="Prosttext">
    <w:name w:val="Plain Text"/>
    <w:basedOn w:val="Normln"/>
    <w:link w:val="ProsttextChar"/>
    <w:rsid w:val="006509CC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styleId="Sledovanodkaz">
    <w:name w:val="FollowedHyperlink"/>
    <w:rsid w:val="000A0B4D"/>
    <w:rPr>
      <w:color w:val="800080"/>
      <w:u w:val="single"/>
    </w:rPr>
  </w:style>
  <w:style w:type="paragraph" w:customStyle="1" w:styleId="font5">
    <w:name w:val="font5"/>
    <w:basedOn w:val="Normln"/>
    <w:rsid w:val="000A0B4D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0A0B4D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0A0B4D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cs-CZ"/>
    </w:rPr>
  </w:style>
  <w:style w:type="paragraph" w:customStyle="1" w:styleId="font8">
    <w:name w:val="font8"/>
    <w:basedOn w:val="Normln"/>
    <w:rsid w:val="000A0B4D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cs-CZ"/>
    </w:rPr>
  </w:style>
  <w:style w:type="paragraph" w:customStyle="1" w:styleId="xl25">
    <w:name w:val="xl25"/>
    <w:basedOn w:val="Normln"/>
    <w:rsid w:val="000A0B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lang w:eastAsia="cs-CZ"/>
    </w:rPr>
  </w:style>
  <w:style w:type="paragraph" w:customStyle="1" w:styleId="xl26">
    <w:name w:val="xl26"/>
    <w:basedOn w:val="Normln"/>
    <w:rsid w:val="000A0B4D"/>
    <w:pPr>
      <w:suppressAutoHyphens w:val="0"/>
      <w:spacing w:before="100" w:beforeAutospacing="1" w:after="100" w:afterAutospacing="1"/>
      <w:jc w:val="center"/>
      <w:textAlignment w:val="top"/>
    </w:pPr>
    <w:rPr>
      <w:lang w:eastAsia="cs-CZ"/>
    </w:rPr>
  </w:style>
  <w:style w:type="paragraph" w:customStyle="1" w:styleId="xl27">
    <w:name w:val="xl27"/>
    <w:basedOn w:val="Normln"/>
    <w:rsid w:val="000A0B4D"/>
    <w:pPr>
      <w:suppressAutoHyphens w:val="0"/>
      <w:spacing w:before="100" w:beforeAutospacing="1" w:after="100" w:afterAutospacing="1"/>
      <w:textAlignment w:val="top"/>
    </w:pPr>
    <w:rPr>
      <w:lang w:eastAsia="cs-CZ"/>
    </w:rPr>
  </w:style>
  <w:style w:type="paragraph" w:customStyle="1" w:styleId="xl28">
    <w:name w:val="xl28"/>
    <w:basedOn w:val="Normln"/>
    <w:rsid w:val="000A0B4D"/>
    <w:pPr>
      <w:shd w:val="clear" w:color="auto" w:fill="FFFF00"/>
      <w:suppressAutoHyphens w:val="0"/>
      <w:spacing w:before="100" w:beforeAutospacing="1" w:after="100" w:afterAutospacing="1"/>
      <w:jc w:val="center"/>
      <w:textAlignment w:val="top"/>
    </w:pPr>
    <w:rPr>
      <w:lang w:eastAsia="cs-CZ"/>
    </w:rPr>
  </w:style>
  <w:style w:type="paragraph" w:customStyle="1" w:styleId="xl29">
    <w:name w:val="xl29"/>
    <w:basedOn w:val="Normln"/>
    <w:rsid w:val="000A0B4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cs-CZ"/>
    </w:rPr>
  </w:style>
  <w:style w:type="paragraph" w:customStyle="1" w:styleId="xl30">
    <w:name w:val="xl30"/>
    <w:basedOn w:val="Normln"/>
    <w:rsid w:val="000A0B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textAlignment w:val="top"/>
    </w:pPr>
    <w:rPr>
      <w:lang w:eastAsia="cs-CZ"/>
    </w:rPr>
  </w:style>
  <w:style w:type="paragraph" w:customStyle="1" w:styleId="xl31">
    <w:name w:val="xl31"/>
    <w:basedOn w:val="Normln"/>
    <w:rsid w:val="000A0B4D"/>
    <w:pPr>
      <w:pBdr>
        <w:left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textAlignment w:val="top"/>
    </w:pPr>
    <w:rPr>
      <w:lang w:eastAsia="cs-CZ"/>
    </w:rPr>
  </w:style>
  <w:style w:type="paragraph" w:customStyle="1" w:styleId="xl32">
    <w:name w:val="xl32"/>
    <w:basedOn w:val="Normln"/>
    <w:rsid w:val="000A0B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  <w:textAlignment w:val="top"/>
    </w:pPr>
    <w:rPr>
      <w:lang w:eastAsia="cs-CZ"/>
    </w:rPr>
  </w:style>
  <w:style w:type="paragraph" w:customStyle="1" w:styleId="xl33">
    <w:name w:val="xl33"/>
    <w:basedOn w:val="Normln"/>
    <w:rsid w:val="000A0B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  <w:textAlignment w:val="top"/>
    </w:pPr>
    <w:rPr>
      <w:b/>
      <w:bCs/>
      <w:lang w:eastAsia="cs-CZ"/>
    </w:rPr>
  </w:style>
  <w:style w:type="paragraph" w:customStyle="1" w:styleId="xl34">
    <w:name w:val="xl34"/>
    <w:basedOn w:val="Normln"/>
    <w:rsid w:val="000A0B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top"/>
    </w:pPr>
    <w:rPr>
      <w:lang w:eastAsia="cs-CZ"/>
    </w:rPr>
  </w:style>
  <w:style w:type="paragraph" w:customStyle="1" w:styleId="xl35">
    <w:name w:val="xl35"/>
    <w:basedOn w:val="Normln"/>
    <w:rsid w:val="000A0B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top"/>
    </w:pPr>
    <w:rPr>
      <w:lang w:eastAsia="cs-CZ"/>
    </w:rPr>
  </w:style>
  <w:style w:type="paragraph" w:customStyle="1" w:styleId="xl36">
    <w:name w:val="xl36"/>
    <w:basedOn w:val="Normln"/>
    <w:rsid w:val="000A0B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cs-CZ"/>
    </w:rPr>
  </w:style>
  <w:style w:type="paragraph" w:customStyle="1" w:styleId="xl37">
    <w:name w:val="xl37"/>
    <w:basedOn w:val="Normln"/>
    <w:rsid w:val="000A0B4D"/>
    <w:pPr>
      <w:pBdr>
        <w:top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cs-CZ"/>
    </w:rPr>
  </w:style>
  <w:style w:type="paragraph" w:customStyle="1" w:styleId="xl38">
    <w:name w:val="xl38"/>
    <w:basedOn w:val="Normln"/>
    <w:rsid w:val="000A0B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cs-CZ"/>
    </w:rPr>
  </w:style>
  <w:style w:type="paragraph" w:customStyle="1" w:styleId="xl39">
    <w:name w:val="xl39"/>
    <w:basedOn w:val="Normln"/>
    <w:rsid w:val="000A0B4D"/>
    <w:pPr>
      <w:pBdr>
        <w:top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top"/>
    </w:pPr>
    <w:rPr>
      <w:lang w:eastAsia="cs-CZ"/>
    </w:rPr>
  </w:style>
  <w:style w:type="paragraph" w:customStyle="1" w:styleId="xl40">
    <w:name w:val="xl40"/>
    <w:basedOn w:val="Normln"/>
    <w:rsid w:val="000A0B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top"/>
    </w:pPr>
    <w:rPr>
      <w:lang w:eastAsia="cs-CZ"/>
    </w:rPr>
  </w:style>
  <w:style w:type="character" w:customStyle="1" w:styleId="ProsttextChar">
    <w:name w:val="Prostý text Char"/>
    <w:link w:val="Prosttext"/>
    <w:rsid w:val="00AF3295"/>
    <w:rPr>
      <w:rFonts w:ascii="Courier New" w:hAnsi="Courier New" w:cs="Courier New"/>
      <w:lang w:val="cs-CZ" w:eastAsia="cs-CZ" w:bidi="ar-SA"/>
    </w:rPr>
  </w:style>
  <w:style w:type="character" w:customStyle="1" w:styleId="hps">
    <w:name w:val="hps"/>
    <w:rsid w:val="00251227"/>
    <w:rPr>
      <w:rFonts w:cs="Times New Roman"/>
    </w:rPr>
  </w:style>
  <w:style w:type="paragraph" w:customStyle="1" w:styleId="Zkladnodstavec">
    <w:name w:val="Základní odstavec"/>
    <w:basedOn w:val="Normln"/>
    <w:rsid w:val="001779EF"/>
    <w:pPr>
      <w:tabs>
        <w:tab w:val="num" w:pos="737"/>
      </w:tabs>
      <w:suppressAutoHyphens w:val="0"/>
      <w:spacing w:before="60"/>
      <w:ind w:left="737" w:hanging="737"/>
      <w:jc w:val="both"/>
    </w:pPr>
    <w:rPr>
      <w:szCs w:val="20"/>
      <w:lang w:eastAsia="cs-CZ"/>
    </w:rPr>
  </w:style>
  <w:style w:type="paragraph" w:customStyle="1" w:styleId="Zkladntextodsazen21">
    <w:name w:val="Základní text odsazený 21"/>
    <w:basedOn w:val="Normln"/>
    <w:rsid w:val="00F25A23"/>
    <w:pPr>
      <w:widowControl w:val="0"/>
      <w:suppressAutoHyphens w:val="0"/>
      <w:ind w:left="284" w:hanging="284"/>
      <w:jc w:val="both"/>
    </w:pPr>
    <w:rPr>
      <w:szCs w:val="20"/>
      <w:lang w:eastAsia="cs-CZ"/>
    </w:rPr>
  </w:style>
  <w:style w:type="paragraph" w:styleId="Nzev">
    <w:name w:val="Title"/>
    <w:basedOn w:val="Normln"/>
    <w:qFormat/>
    <w:rsid w:val="00F25A23"/>
    <w:pPr>
      <w:widowControl w:val="0"/>
      <w:suppressAutoHyphens w:val="0"/>
      <w:jc w:val="center"/>
    </w:pPr>
    <w:rPr>
      <w:b/>
      <w:sz w:val="36"/>
      <w:szCs w:val="20"/>
      <w:lang w:val="en-GB" w:eastAsia="en-GB"/>
    </w:rPr>
  </w:style>
  <w:style w:type="character" w:styleId="Odkaznakoment">
    <w:name w:val="annotation reference"/>
    <w:rsid w:val="008E646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8E6462"/>
    <w:rPr>
      <w:b/>
      <w:bCs/>
    </w:rPr>
  </w:style>
  <w:style w:type="character" w:customStyle="1" w:styleId="PedmtkomenteChar">
    <w:name w:val="Předmět komentáře Char"/>
    <w:link w:val="Pedmtkomente"/>
    <w:rsid w:val="008E6462"/>
    <w:rPr>
      <w:b/>
      <w:bCs/>
      <w:lang w:val="cs-CZ" w:eastAsia="ar-SA" w:bidi="ar-SA"/>
    </w:rPr>
  </w:style>
  <w:style w:type="paragraph" w:customStyle="1" w:styleId="Rozloendokumentu1">
    <w:name w:val="Rozložení dokumentu1"/>
    <w:basedOn w:val="Normln"/>
    <w:semiHidden/>
    <w:rsid w:val="0060208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">
    <w:name w:val="norma"/>
    <w:basedOn w:val="Zkladntext"/>
    <w:rsid w:val="00702809"/>
    <w:pPr>
      <w:tabs>
        <w:tab w:val="left" w:pos="0"/>
      </w:tabs>
      <w:suppressAutoHyphens w:val="0"/>
      <w:jc w:val="both"/>
    </w:pPr>
    <w:rPr>
      <w:rFonts w:ascii="Arial" w:hAnsi="Arial"/>
      <w:sz w:val="22"/>
      <w:szCs w:val="20"/>
      <w:lang w:eastAsia="en-US"/>
    </w:rPr>
  </w:style>
  <w:style w:type="character" w:customStyle="1" w:styleId="valesp">
    <w:name w:val="valesp"/>
    <w:semiHidden/>
    <w:rsid w:val="00D979DC"/>
    <w:rPr>
      <w:rFonts w:ascii="Tahoma" w:hAnsi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rmtovanvHTML">
    <w:name w:val="HTML Preformatted"/>
    <w:basedOn w:val="Normln"/>
    <w:rsid w:val="00E4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paragraph" w:styleId="Seznamsodrkami">
    <w:name w:val="List Bullet"/>
    <w:basedOn w:val="Normln"/>
    <w:rsid w:val="00343900"/>
    <w:pPr>
      <w:numPr>
        <w:ilvl w:val="1"/>
        <w:numId w:val="4"/>
      </w:numPr>
      <w:suppressAutoHyphens w:val="0"/>
      <w:spacing w:before="120"/>
    </w:pPr>
    <w:rPr>
      <w:sz w:val="20"/>
      <w:lang w:eastAsia="cs-CZ"/>
    </w:rPr>
  </w:style>
  <w:style w:type="paragraph" w:customStyle="1" w:styleId="Textpsmene">
    <w:name w:val="Text písmene"/>
    <w:basedOn w:val="Normln"/>
    <w:rsid w:val="00343900"/>
    <w:pPr>
      <w:widowControl w:val="0"/>
      <w:numPr>
        <w:ilvl w:val="1"/>
        <w:numId w:val="3"/>
      </w:numPr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rFonts w:ascii="Tahoma" w:hAnsi="Tahoma"/>
      <w:sz w:val="20"/>
      <w:lang w:eastAsia="cs-CZ"/>
    </w:rPr>
  </w:style>
  <w:style w:type="paragraph" w:customStyle="1" w:styleId="Textodstavce">
    <w:name w:val="Text odstavce"/>
    <w:basedOn w:val="Normln"/>
    <w:rsid w:val="00343900"/>
    <w:pPr>
      <w:widowControl w:val="0"/>
      <w:numPr>
        <w:numId w:val="3"/>
      </w:numPr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 w:after="120" w:line="288" w:lineRule="auto"/>
      <w:jc w:val="both"/>
      <w:textAlignment w:val="baseline"/>
      <w:outlineLvl w:val="6"/>
    </w:pPr>
    <w:rPr>
      <w:rFonts w:ascii="Tahoma" w:hAnsi="Tahoma"/>
      <w:sz w:val="20"/>
      <w:lang w:eastAsia="cs-CZ"/>
    </w:rPr>
  </w:style>
  <w:style w:type="paragraph" w:customStyle="1" w:styleId="Textpodnadpisem">
    <w:name w:val="Text pod nadpisem"/>
    <w:autoRedefine/>
    <w:rsid w:val="00954228"/>
    <w:pPr>
      <w:spacing w:line="288" w:lineRule="auto"/>
      <w:ind w:left="720" w:hanging="720"/>
    </w:pPr>
    <w:rPr>
      <w:rFonts w:ascii="Arial" w:hAnsi="Arial" w:cs="Arial"/>
      <w:noProof/>
    </w:rPr>
  </w:style>
  <w:style w:type="paragraph" w:styleId="Zkladntextodsazen3">
    <w:name w:val="Body Text Indent 3"/>
    <w:basedOn w:val="Normln"/>
    <w:link w:val="Zkladntextodsazen3Char"/>
    <w:rsid w:val="00C10905"/>
    <w:pPr>
      <w:suppressAutoHyphens w:val="0"/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locked/>
    <w:rsid w:val="00C10905"/>
    <w:rPr>
      <w:sz w:val="16"/>
      <w:szCs w:val="16"/>
      <w:lang w:val="cs-CZ" w:eastAsia="cs-CZ" w:bidi="ar-SA"/>
    </w:rPr>
  </w:style>
  <w:style w:type="paragraph" w:customStyle="1" w:styleId="BodyTextIndent32">
    <w:name w:val="Body Text Indent 32"/>
    <w:basedOn w:val="Normln"/>
    <w:rsid w:val="00DD376F"/>
    <w:pPr>
      <w:suppressAutoHyphens w:val="0"/>
      <w:overflowPunct w:val="0"/>
      <w:autoSpaceDE w:val="0"/>
      <w:autoSpaceDN w:val="0"/>
      <w:adjustRightInd w:val="0"/>
      <w:spacing w:line="360" w:lineRule="auto"/>
      <w:ind w:left="284" w:hanging="284"/>
      <w:jc w:val="both"/>
      <w:textAlignment w:val="baseline"/>
    </w:pPr>
    <w:rPr>
      <w:rFonts w:ascii="Arial" w:hAnsi="Arial"/>
      <w:szCs w:val="20"/>
      <w:lang w:eastAsia="cs-CZ"/>
    </w:rPr>
  </w:style>
  <w:style w:type="paragraph" w:customStyle="1" w:styleId="Znaka1">
    <w:name w:val="Značka 1"/>
    <w:rsid w:val="001558EC"/>
    <w:pPr>
      <w:keepLines/>
      <w:tabs>
        <w:tab w:val="num" w:pos="360"/>
      </w:tabs>
      <w:spacing w:line="255" w:lineRule="atLeast"/>
    </w:pPr>
    <w:rPr>
      <w:color w:val="000000"/>
    </w:rPr>
  </w:style>
  <w:style w:type="paragraph" w:styleId="Zkladntextodsazen">
    <w:name w:val="Body Text Indent"/>
    <w:basedOn w:val="Normln"/>
    <w:rsid w:val="00EF09CA"/>
    <w:pPr>
      <w:spacing w:after="120"/>
      <w:ind w:left="283"/>
    </w:pPr>
  </w:style>
  <w:style w:type="paragraph" w:customStyle="1" w:styleId="Styl-normln-odsazen">
    <w:name w:val="Styl-normální-odsazený"/>
    <w:basedOn w:val="Normln"/>
    <w:uiPriority w:val="99"/>
    <w:qFormat/>
    <w:rsid w:val="005C1472"/>
    <w:pPr>
      <w:suppressAutoHyphens w:val="0"/>
      <w:spacing w:after="60"/>
      <w:ind w:left="284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qFormat/>
    <w:rsid w:val="005C1472"/>
    <w:pPr>
      <w:numPr>
        <w:numId w:val="5"/>
      </w:numPr>
      <w:suppressAutoHyphens w:val="0"/>
      <w:spacing w:after="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rsid w:val="00A52922"/>
    <w:pPr>
      <w:autoSpaceDN w:val="0"/>
      <w:textAlignment w:val="baseline"/>
    </w:pPr>
    <w:rPr>
      <w:kern w:val="3"/>
    </w:rPr>
  </w:style>
  <w:style w:type="paragraph" w:customStyle="1" w:styleId="Styl-nadpis2">
    <w:name w:val="Styl-nadpis2"/>
    <w:basedOn w:val="Normln"/>
    <w:next w:val="Normln"/>
    <w:qFormat/>
    <w:rsid w:val="006D0BD9"/>
    <w:pPr>
      <w:keepNext/>
      <w:numPr>
        <w:numId w:val="13"/>
      </w:numPr>
      <w:suppressAutoHyphens w:val="0"/>
    </w:pPr>
    <w:rPr>
      <w:rFonts w:ascii="Calibri" w:eastAsia="Calibri" w:hAnsi="Calibri"/>
      <w:b/>
      <w:szCs w:val="22"/>
      <w:lang w:eastAsia="en-US"/>
    </w:rPr>
  </w:style>
  <w:style w:type="paragraph" w:styleId="Zkladntextodsazen2">
    <w:name w:val="Body Text Indent 2"/>
    <w:basedOn w:val="Normln"/>
    <w:link w:val="Zkladntextodsazen2Char"/>
    <w:rsid w:val="005E30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5E304B"/>
    <w:rPr>
      <w:sz w:val="24"/>
      <w:szCs w:val="24"/>
      <w:lang w:eastAsia="ar-SA"/>
    </w:rPr>
  </w:style>
  <w:style w:type="character" w:styleId="Siln">
    <w:name w:val="Strong"/>
    <w:uiPriority w:val="22"/>
    <w:qFormat/>
    <w:rsid w:val="002F2521"/>
    <w:rPr>
      <w:b/>
      <w:bCs/>
    </w:rPr>
  </w:style>
  <w:style w:type="paragraph" w:styleId="Textvbloku">
    <w:name w:val="Block Text"/>
    <w:basedOn w:val="Normln"/>
    <w:rsid w:val="00A518D0"/>
    <w:pPr>
      <w:tabs>
        <w:tab w:val="left" w:pos="567"/>
      </w:tabs>
      <w:suppressAutoHyphens w:val="0"/>
      <w:ind w:left="240" w:right="70"/>
      <w:jc w:val="both"/>
    </w:pPr>
    <w:rPr>
      <w:rFonts w:ascii="Arial" w:hAnsi="Arial" w:cs="Arial"/>
      <w:sz w:val="14"/>
      <w:szCs w:val="14"/>
      <w:lang w:eastAsia="cs-CZ"/>
    </w:rPr>
  </w:style>
  <w:style w:type="table" w:styleId="Mkatabulky">
    <w:name w:val="Table Grid"/>
    <w:basedOn w:val="Normlntabulka"/>
    <w:rsid w:val="0060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1">
    <w:name w:val="Nadpis 1.1"/>
    <w:basedOn w:val="Nadpis3"/>
    <w:link w:val="Nadpis11Char"/>
    <w:qFormat/>
    <w:rsid w:val="00600AC9"/>
    <w:pPr>
      <w:keepLines/>
      <w:tabs>
        <w:tab w:val="clear" w:pos="0"/>
      </w:tabs>
      <w:suppressAutoHyphens w:val="0"/>
      <w:spacing w:line="360" w:lineRule="auto"/>
      <w:ind w:left="425" w:hanging="425"/>
      <w:jc w:val="left"/>
    </w:pPr>
    <w:rPr>
      <w:rFonts w:ascii="Arial" w:eastAsiaTheme="majorEastAsia" w:hAnsi="Arial" w:cs="Arial"/>
      <w:b/>
      <w:bCs/>
      <w:caps w:val="0"/>
      <w:color w:val="000000" w:themeColor="text1"/>
      <w:sz w:val="20"/>
      <w:szCs w:val="20"/>
      <w:u w:val="none"/>
      <w:lang w:eastAsia="cs-CZ"/>
    </w:rPr>
  </w:style>
  <w:style w:type="character" w:customStyle="1" w:styleId="Nadpis11Char">
    <w:name w:val="Nadpis 1.1 Char"/>
    <w:basedOn w:val="Standardnpsmoodstavce"/>
    <w:link w:val="Nadpis11"/>
    <w:rsid w:val="00600AC9"/>
    <w:rPr>
      <w:rFonts w:ascii="Arial" w:eastAsiaTheme="majorEastAsia" w:hAnsi="Arial" w:cs="Arial"/>
      <w:b/>
      <w:bCs/>
      <w:color w:val="000000" w:themeColor="text1"/>
    </w:rPr>
  </w:style>
  <w:style w:type="character" w:customStyle="1" w:styleId="st">
    <w:name w:val="st"/>
    <w:basedOn w:val="Standardnpsmoodstavce"/>
    <w:rsid w:val="000E5E2F"/>
  </w:style>
  <w:style w:type="paragraph" w:customStyle="1" w:styleId="Nadpis111">
    <w:name w:val="Nadpis 1.1.1"/>
    <w:basedOn w:val="Nadpis3"/>
    <w:link w:val="Nadpis111Char"/>
    <w:qFormat/>
    <w:rsid w:val="00607EDE"/>
    <w:pPr>
      <w:keepLines/>
      <w:tabs>
        <w:tab w:val="clear" w:pos="0"/>
      </w:tabs>
      <w:suppressAutoHyphens w:val="0"/>
      <w:ind w:left="284"/>
      <w:jc w:val="left"/>
    </w:pPr>
    <w:rPr>
      <w:rFonts w:ascii="Arial" w:eastAsiaTheme="majorEastAsia" w:hAnsi="Arial" w:cs="Arial"/>
      <w:b/>
      <w:bCs/>
      <w:caps w:val="0"/>
      <w:color w:val="000000" w:themeColor="text1"/>
      <w:sz w:val="20"/>
      <w:szCs w:val="20"/>
      <w:u w:val="none"/>
      <w:lang w:eastAsia="cs-CZ"/>
    </w:rPr>
  </w:style>
  <w:style w:type="character" w:customStyle="1" w:styleId="Nadpis111Char">
    <w:name w:val="Nadpis 1.1.1 Char"/>
    <w:basedOn w:val="Standardnpsmoodstavce"/>
    <w:link w:val="Nadpis111"/>
    <w:rsid w:val="00607EDE"/>
    <w:rPr>
      <w:rFonts w:ascii="Arial" w:eastAsiaTheme="majorEastAsia" w:hAnsi="Arial" w:cs="Arial"/>
      <w:b/>
      <w:bCs/>
      <w:color w:val="000000" w:themeColor="text1"/>
    </w:rPr>
  </w:style>
  <w:style w:type="paragraph" w:customStyle="1" w:styleId="Odstavecslovan">
    <w:name w:val="Odstavec číslovaný"/>
    <w:basedOn w:val="Normln"/>
    <w:rsid w:val="00D547C6"/>
    <w:pPr>
      <w:numPr>
        <w:numId w:val="21"/>
      </w:numPr>
      <w:suppressAutoHyphens w:val="0"/>
      <w:spacing w:after="120"/>
      <w:jc w:val="both"/>
    </w:pPr>
    <w:rPr>
      <w:szCs w:val="20"/>
      <w:lang w:eastAsia="cs-CZ"/>
    </w:rPr>
  </w:style>
  <w:style w:type="paragraph" w:customStyle="1" w:styleId="Psmenovveodsazen">
    <w:name w:val="Písmenový výče odsazený"/>
    <w:basedOn w:val="Normln"/>
    <w:rsid w:val="00D547C6"/>
    <w:pPr>
      <w:numPr>
        <w:numId w:val="22"/>
      </w:numPr>
      <w:suppressAutoHyphens w:val="0"/>
      <w:spacing w:after="120"/>
      <w:jc w:val="both"/>
    </w:pPr>
    <w:rPr>
      <w:szCs w:val="20"/>
      <w:lang w:eastAsia="cs-CZ"/>
    </w:rPr>
  </w:style>
  <w:style w:type="paragraph" w:customStyle="1" w:styleId="PodpodnadpisTA">
    <w:name w:val="Podpodnadpis TA"/>
    <w:basedOn w:val="Normln"/>
    <w:autoRedefine/>
    <w:uiPriority w:val="99"/>
    <w:rsid w:val="00D547C6"/>
    <w:pPr>
      <w:suppressAutoHyphens w:val="0"/>
      <w:spacing w:before="240" w:after="120"/>
      <w:jc w:val="both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E6EA-B485-43D0-8DD7-2C501826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1774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PPE.CZ</Company>
  <LinksUpToDate>false</LinksUpToDate>
  <CharactersWithSpaces>12217</CharactersWithSpaces>
  <SharedDoc>false</SharedDoc>
  <HLinks>
    <vt:vector size="30" baseType="variant">
      <vt:variant>
        <vt:i4>6553719</vt:i4>
      </vt:variant>
      <vt:variant>
        <vt:i4>12</vt:i4>
      </vt:variant>
      <vt:variant>
        <vt:i4>0</vt:i4>
      </vt:variant>
      <vt:variant>
        <vt:i4>5</vt:i4>
      </vt:variant>
      <vt:variant>
        <vt:lpwstr>http://www.ppe.cz/dokumenty/navodVZ.pdf</vt:lpwstr>
      </vt:variant>
      <vt:variant>
        <vt:lpwstr/>
      </vt:variant>
      <vt:variant>
        <vt:i4>1769498</vt:i4>
      </vt:variant>
      <vt:variant>
        <vt:i4>9</vt:i4>
      </vt:variant>
      <vt:variant>
        <vt:i4>0</vt:i4>
      </vt:variant>
      <vt:variant>
        <vt:i4>5</vt:i4>
      </vt:variant>
      <vt:variant>
        <vt:lpwstr>https://www.ppe.cz/v2/GovTenderList.aspx?cid=2852df1f-6af0-4414-8752-bcf2439b8c1c</vt:lpwstr>
      </vt:variant>
      <vt:variant>
        <vt:lpwstr/>
      </vt:variant>
      <vt:variant>
        <vt:i4>1769498</vt:i4>
      </vt:variant>
      <vt:variant>
        <vt:i4>6</vt:i4>
      </vt:variant>
      <vt:variant>
        <vt:i4>0</vt:i4>
      </vt:variant>
      <vt:variant>
        <vt:i4>5</vt:i4>
      </vt:variant>
      <vt:variant>
        <vt:lpwstr>https://www.ppe.cz/v2/GovTenderList.aspx?cid=2852df1f-6af0-4414-8752-bcf2439b8c1c</vt:lpwstr>
      </vt:variant>
      <vt:variant>
        <vt:lpwstr/>
      </vt:variant>
      <vt:variant>
        <vt:i4>1769498</vt:i4>
      </vt:variant>
      <vt:variant>
        <vt:i4>3</vt:i4>
      </vt:variant>
      <vt:variant>
        <vt:i4>0</vt:i4>
      </vt:variant>
      <vt:variant>
        <vt:i4>5</vt:i4>
      </vt:variant>
      <vt:variant>
        <vt:lpwstr>https://www.ppe.cz/v2/GovTenderList.aspx?cid=2852df1f-6af0-4414-8752-bcf2439b8c1c</vt:lpwstr>
      </vt:variant>
      <vt:variant>
        <vt:lpwstr/>
      </vt:variant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mailto:piwodova@ppe.cz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Vypracovala: Karla Piwodová</dc:creator>
  <cp:lastModifiedBy>zaboj</cp:lastModifiedBy>
  <cp:revision>2</cp:revision>
  <cp:lastPrinted>2016-10-03T05:44:00Z</cp:lastPrinted>
  <dcterms:created xsi:type="dcterms:W3CDTF">2016-10-13T05:30:00Z</dcterms:created>
  <dcterms:modified xsi:type="dcterms:W3CDTF">2016-10-13T05:30:00Z</dcterms:modified>
</cp:coreProperties>
</file>