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P-2017/194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F91738">
        <w:t>em Medkem</w:t>
      </w:r>
      <w:r w:rsidRPr="007B6B27">
        <w:t>, obchodní</w:t>
      </w:r>
      <w:r w:rsidR="00F91738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Machine Learning Prague s.r.o.</w:t>
      </w:r>
      <w:r w:rsidR="007B6B27" w:rsidRPr="007B6B27">
        <w:rPr>
          <w:b/>
        </w:rPr>
        <w:t xml:space="preserve">, </w:t>
      </w:r>
      <w:r>
        <w:rPr>
          <w:b/>
        </w:rPr>
        <w:t>Blanická 5/589, 120 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04744144</w:t>
      </w:r>
      <w:r w:rsidRPr="007B6B27">
        <w:t xml:space="preserve"> DIČ: </w:t>
      </w:r>
      <w:r w:rsidR="00FF4087">
        <w:t>CZ04744144</w:t>
      </w:r>
      <w:r w:rsidRPr="007B6B27">
        <w:t xml:space="preserve"> Banka: </w:t>
      </w:r>
      <w:r w:rsidR="00FF4087">
        <w:t>2300930591/2010</w:t>
      </w:r>
    </w:p>
    <w:p w:rsidR="007B6B27" w:rsidRPr="007B6B27" w:rsidRDefault="00F91738" w:rsidP="007B6B27">
      <w:pPr>
        <w:jc w:val="center"/>
      </w:pPr>
      <w:r>
        <w:t>zastoupen</w:t>
      </w:r>
      <w:r w:rsidR="007B6B27" w:rsidRPr="007B6B27">
        <w:t xml:space="preserve">á: </w:t>
      </w:r>
      <w:r>
        <w:t>Šárkou Štrossovou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P-2017/194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pro účastníky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pro účastníky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konference - WEBEXPO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796 000,00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1738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2017-11-29T08:14:00Z</dcterms:created>
  <dcterms:modified xsi:type="dcterms:W3CDTF">2017-11-29T08:14:00Z</dcterms:modified>
</cp:coreProperties>
</file>